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0C63" w:rsidP="004B0C63">
      <w:pPr>
        <w:jc w:val="center"/>
        <w:rPr>
          <w:rFonts w:ascii="Times New Roman" w:hAnsi="Times New Roman" w:cs="Times New Roman"/>
          <w:b/>
          <w:sz w:val="28"/>
        </w:rPr>
      </w:pPr>
      <w:r w:rsidRPr="004B0C63">
        <w:rPr>
          <w:rFonts w:ascii="Times New Roman" w:hAnsi="Times New Roman" w:cs="Times New Roman"/>
          <w:b/>
          <w:sz w:val="28"/>
        </w:rPr>
        <w:t>Отчет учителя математики Ковалевой О.А. за 2011-2012 учебный год</w:t>
      </w:r>
    </w:p>
    <w:p w:rsidR="004B0C63" w:rsidRPr="004B0C63" w:rsidRDefault="004B0C63" w:rsidP="004B0C63">
      <w:pPr>
        <w:jc w:val="both"/>
        <w:rPr>
          <w:rFonts w:ascii="Times New Roman" w:hAnsi="Times New Roman" w:cs="Times New Roman"/>
          <w:b/>
          <w:sz w:val="28"/>
        </w:rPr>
      </w:pPr>
      <w:r w:rsidRPr="004B0C63">
        <w:rPr>
          <w:rFonts w:ascii="Times New Roman" w:hAnsi="Times New Roman" w:cs="Times New Roman"/>
          <w:b/>
          <w:sz w:val="28"/>
        </w:rPr>
        <w:t>Задачи:</w:t>
      </w:r>
    </w:p>
    <w:p w:rsidR="004B0C63" w:rsidRDefault="004B0C63" w:rsidP="004B0C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условий для повышения качества знаний учащихся</w:t>
      </w:r>
    </w:p>
    <w:p w:rsidR="004B0C63" w:rsidRDefault="004B0C63" w:rsidP="004B0C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ИКТ-компетентности</w:t>
      </w:r>
    </w:p>
    <w:p w:rsidR="004B0C63" w:rsidRDefault="004B0C63" w:rsidP="004B0C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педагогического мастерства</w:t>
      </w:r>
    </w:p>
    <w:p w:rsidR="004B0C63" w:rsidRDefault="004B0C63" w:rsidP="004B0C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компетентности в области компетентностно-ориентированного обучения, новых передовых технологий обучения</w:t>
      </w:r>
    </w:p>
    <w:p w:rsidR="004B0C63" w:rsidRDefault="004B0C63" w:rsidP="004B0C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5DF" w:rsidRDefault="00E135DF" w:rsidP="00B36C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CCE">
        <w:rPr>
          <w:rFonts w:ascii="Times New Roman" w:eastAsia="Times New Roman" w:hAnsi="Times New Roman" w:cs="Times New Roman"/>
          <w:b/>
          <w:sz w:val="28"/>
          <w:szCs w:val="28"/>
        </w:rPr>
        <w:t>Участие в научно-методической и исследовательской деятельности</w:t>
      </w:r>
    </w:p>
    <w:p w:rsidR="00B36CCE" w:rsidRPr="00B36CCE" w:rsidRDefault="00B36CCE" w:rsidP="00B36C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19FD" w:rsidRDefault="002919FD" w:rsidP="00E135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Выступления на педагогических советах</w:t>
      </w:r>
    </w:p>
    <w:p w:rsidR="00E135DF" w:rsidRPr="00842DCE" w:rsidRDefault="00E135DF" w:rsidP="00E135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CE">
        <w:rPr>
          <w:rFonts w:ascii="Times New Roman" w:hAnsi="Times New Roman" w:cs="Times New Roman"/>
          <w:b/>
          <w:sz w:val="28"/>
          <w:szCs w:val="28"/>
        </w:rPr>
        <w:t>Обобщение и распространение опыта</w:t>
      </w:r>
    </w:p>
    <w:p w:rsidR="00E135DF" w:rsidRPr="00842DCE" w:rsidRDefault="00E135DF" w:rsidP="00E135D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42DCE">
        <w:rPr>
          <w:rFonts w:ascii="Times New Roman" w:hAnsi="Times New Roman" w:cs="Times New Roman"/>
          <w:sz w:val="28"/>
          <w:szCs w:val="28"/>
        </w:rPr>
        <w:t>«ИКТ-компетентность учителя математики»</w:t>
      </w:r>
    </w:p>
    <w:p w:rsidR="00E135DF" w:rsidRPr="00842DCE" w:rsidRDefault="00E135DF" w:rsidP="00E135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CE">
        <w:rPr>
          <w:rFonts w:ascii="Times New Roman" w:hAnsi="Times New Roman" w:cs="Times New Roman"/>
          <w:b/>
          <w:sz w:val="28"/>
          <w:szCs w:val="28"/>
        </w:rPr>
        <w:t>Участие в научно-практических конференциях</w:t>
      </w:r>
    </w:p>
    <w:p w:rsidR="00E135DF" w:rsidRPr="00842DCE" w:rsidRDefault="00E135DF" w:rsidP="00E135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школьной научно-практической конференции «Современное казахстанское образование – образование, ориентированное на результат»  «Экспертиза образовательной среды по Г.Ясвину»</w:t>
      </w:r>
    </w:p>
    <w:p w:rsidR="00E135DF" w:rsidRPr="00842DCE" w:rsidRDefault="00E135DF" w:rsidP="00E135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CE">
        <w:rPr>
          <w:rFonts w:ascii="Times New Roman" w:hAnsi="Times New Roman" w:cs="Times New Roman"/>
          <w:b/>
          <w:sz w:val="28"/>
          <w:szCs w:val="28"/>
        </w:rPr>
        <w:t>Участие в работе городских семинаров</w:t>
      </w:r>
      <w:r>
        <w:rPr>
          <w:rFonts w:ascii="Times New Roman" w:hAnsi="Times New Roman" w:cs="Times New Roman"/>
          <w:b/>
          <w:sz w:val="28"/>
          <w:szCs w:val="28"/>
        </w:rPr>
        <w:t>, выступление и организация  работы в рамках семинаров творческих групп</w:t>
      </w:r>
    </w:p>
    <w:p w:rsidR="00E135DF" w:rsidRPr="00842DCE" w:rsidRDefault="00E135DF" w:rsidP="00E135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CE">
        <w:rPr>
          <w:rFonts w:ascii="Times New Roman" w:hAnsi="Times New Roman" w:cs="Times New Roman"/>
          <w:sz w:val="28"/>
          <w:szCs w:val="28"/>
        </w:rPr>
        <w:t xml:space="preserve">«Задания в тестовой форме» январь 2012 г. </w:t>
      </w:r>
    </w:p>
    <w:p w:rsidR="00E135DF" w:rsidRDefault="00E135DF" w:rsidP="00E135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CE">
        <w:rPr>
          <w:rFonts w:ascii="Times New Roman" w:hAnsi="Times New Roman" w:cs="Times New Roman"/>
          <w:sz w:val="28"/>
          <w:szCs w:val="28"/>
        </w:rPr>
        <w:t>«Использование ИКТ-технологий в преподавании математики» февраль 2012 г.</w:t>
      </w:r>
    </w:p>
    <w:p w:rsidR="00E135DF" w:rsidRPr="00842DCE" w:rsidRDefault="00E135DF" w:rsidP="00E135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CE">
        <w:rPr>
          <w:rFonts w:ascii="Times New Roman" w:hAnsi="Times New Roman" w:cs="Times New Roman"/>
          <w:sz w:val="28"/>
          <w:szCs w:val="28"/>
        </w:rPr>
        <w:t xml:space="preserve">«Использование ИКТ-технологий в преподавании </w:t>
      </w:r>
      <w:r>
        <w:rPr>
          <w:rFonts w:ascii="Times New Roman" w:hAnsi="Times New Roman" w:cs="Times New Roman"/>
          <w:sz w:val="28"/>
          <w:szCs w:val="28"/>
        </w:rPr>
        <w:t>физики</w:t>
      </w:r>
      <w:r w:rsidRPr="00842DCE">
        <w:rPr>
          <w:rFonts w:ascii="Times New Roman" w:hAnsi="Times New Roman" w:cs="Times New Roman"/>
          <w:sz w:val="28"/>
          <w:szCs w:val="28"/>
        </w:rPr>
        <w:t>» февраль 2012 г.</w:t>
      </w:r>
    </w:p>
    <w:p w:rsidR="00E135DF" w:rsidRDefault="00E135DF" w:rsidP="00E135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учителя по самообразованию апрель 2012 г.</w:t>
      </w:r>
    </w:p>
    <w:p w:rsidR="00E135DF" w:rsidRPr="00842DCE" w:rsidRDefault="00E135DF" w:rsidP="00E135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семинар по эксперименту</w:t>
      </w:r>
      <w:r w:rsidR="00B36CCE">
        <w:rPr>
          <w:rFonts w:ascii="Times New Roman" w:hAnsi="Times New Roman" w:cs="Times New Roman"/>
          <w:sz w:val="28"/>
          <w:szCs w:val="28"/>
        </w:rPr>
        <w:t xml:space="preserve"> март 2012 г. </w:t>
      </w:r>
    </w:p>
    <w:p w:rsidR="00E135DF" w:rsidRPr="00842DCE" w:rsidRDefault="00E135DF" w:rsidP="00E135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CE">
        <w:rPr>
          <w:rFonts w:ascii="Times New Roman" w:hAnsi="Times New Roman" w:cs="Times New Roman"/>
          <w:b/>
          <w:sz w:val="28"/>
          <w:szCs w:val="28"/>
        </w:rPr>
        <w:t>Методические пособия</w:t>
      </w:r>
    </w:p>
    <w:p w:rsidR="00E135DF" w:rsidRPr="00842DCE" w:rsidRDefault="00E135DF" w:rsidP="00E135DF">
      <w:pPr>
        <w:pStyle w:val="a3"/>
        <w:tabs>
          <w:tab w:val="left" w:pos="7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CE">
        <w:rPr>
          <w:rFonts w:ascii="Times New Roman" w:hAnsi="Times New Roman" w:cs="Times New Roman"/>
          <w:sz w:val="28"/>
          <w:szCs w:val="28"/>
        </w:rPr>
        <w:t>Рабочая тетрадь по тригонометрии февраль 2012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135DF" w:rsidRPr="00842DCE" w:rsidRDefault="00E135DF" w:rsidP="00E135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CE">
        <w:rPr>
          <w:rFonts w:ascii="Times New Roman" w:hAnsi="Times New Roman" w:cs="Times New Roman"/>
          <w:b/>
          <w:sz w:val="28"/>
          <w:szCs w:val="28"/>
        </w:rPr>
        <w:t>Участие в экспериментальной деятельности</w:t>
      </w:r>
    </w:p>
    <w:p w:rsidR="00E135DF" w:rsidRPr="00842DCE" w:rsidRDefault="00E135DF" w:rsidP="00E135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CE">
        <w:rPr>
          <w:rFonts w:ascii="Times New Roman" w:hAnsi="Times New Roman" w:cs="Times New Roman"/>
          <w:sz w:val="28"/>
          <w:szCs w:val="28"/>
        </w:rPr>
        <w:t xml:space="preserve">Руководитель творческой группы по управлению </w:t>
      </w:r>
      <w:r w:rsidRPr="00842DCE">
        <w:rPr>
          <w:rFonts w:ascii="Times New Roman" w:hAnsi="Times New Roman" w:cs="Times New Roman"/>
          <w:i/>
          <w:sz w:val="28"/>
          <w:szCs w:val="28"/>
        </w:rPr>
        <w:t xml:space="preserve">областным </w:t>
      </w:r>
      <w:r w:rsidRPr="00842DCE">
        <w:rPr>
          <w:rFonts w:ascii="Times New Roman" w:hAnsi="Times New Roman" w:cs="Times New Roman"/>
          <w:sz w:val="28"/>
          <w:szCs w:val="28"/>
        </w:rPr>
        <w:t>экспериментом «КШДС № 33 – центр компетентностно-ориентированного образования для профессионального и личностного самоопределения обучающихся»</w:t>
      </w:r>
    </w:p>
    <w:p w:rsidR="00E135DF" w:rsidRPr="00B36CCE" w:rsidRDefault="00E135DF" w:rsidP="00E135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CE">
        <w:rPr>
          <w:rFonts w:ascii="Times New Roman" w:hAnsi="Times New Roman" w:cs="Times New Roman"/>
          <w:sz w:val="28"/>
          <w:szCs w:val="28"/>
        </w:rPr>
        <w:t>Создатель школьного педагогического сообщества (интернет)</w:t>
      </w:r>
    </w:p>
    <w:p w:rsidR="00E135DF" w:rsidRPr="00B36CCE" w:rsidRDefault="00E135DF" w:rsidP="00E135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CE">
        <w:rPr>
          <w:rFonts w:ascii="Times New Roman" w:hAnsi="Times New Roman" w:cs="Times New Roman"/>
          <w:sz w:val="28"/>
          <w:szCs w:val="28"/>
        </w:rPr>
        <w:t>Создатель персонального сайта  МО учителей математики</w:t>
      </w:r>
    </w:p>
    <w:p w:rsidR="00E135DF" w:rsidRDefault="00E135DF" w:rsidP="00E135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CE">
        <w:rPr>
          <w:rFonts w:ascii="Times New Roman" w:hAnsi="Times New Roman" w:cs="Times New Roman"/>
          <w:sz w:val="28"/>
          <w:szCs w:val="28"/>
        </w:rPr>
        <w:t>Инициатор создания и главный редактор школьной  методической газеты «Методический сервис»</w:t>
      </w:r>
    </w:p>
    <w:p w:rsidR="00B36CCE" w:rsidRPr="00B36CCE" w:rsidRDefault="00B36CCE" w:rsidP="00E135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презентации по теме «Окружность и касательная к окружности» в рамках работы творческой группы при горОО</w:t>
      </w:r>
    </w:p>
    <w:p w:rsidR="00E135DF" w:rsidRPr="00B36CCE" w:rsidRDefault="00E135DF" w:rsidP="00E135DF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E135DF" w:rsidRPr="00B36CCE" w:rsidRDefault="00E135DF" w:rsidP="00B36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CCE">
        <w:rPr>
          <w:rFonts w:ascii="Times New Roman" w:hAnsi="Times New Roman" w:cs="Times New Roman"/>
          <w:b/>
          <w:sz w:val="28"/>
          <w:szCs w:val="28"/>
        </w:rPr>
        <w:t>Повышение ИКТ-компетентности</w:t>
      </w:r>
    </w:p>
    <w:p w:rsidR="00E135DF" w:rsidRPr="00E135DF" w:rsidRDefault="00E135DF" w:rsidP="00B36CCE">
      <w:pPr>
        <w:pStyle w:val="3"/>
        <w:numPr>
          <w:ilvl w:val="0"/>
          <w:numId w:val="9"/>
        </w:numPr>
        <w:rPr>
          <w:b w:val="0"/>
        </w:rPr>
      </w:pPr>
      <w:r w:rsidRPr="00E135DF">
        <w:rPr>
          <w:b w:val="0"/>
          <w:sz w:val="28"/>
          <w:szCs w:val="28"/>
        </w:rPr>
        <w:lastRenderedPageBreak/>
        <w:t xml:space="preserve">Освоение программ  </w:t>
      </w:r>
      <w:r w:rsidRPr="00E135DF">
        <w:rPr>
          <w:b w:val="0"/>
          <w:sz w:val="28"/>
          <w:szCs w:val="28"/>
          <w:lang w:val="en-US"/>
        </w:rPr>
        <w:t>Activ</w:t>
      </w:r>
      <w:r w:rsidRPr="00E135DF">
        <w:rPr>
          <w:b w:val="0"/>
          <w:sz w:val="28"/>
          <w:szCs w:val="28"/>
        </w:rPr>
        <w:t xml:space="preserve"> </w:t>
      </w:r>
      <w:r w:rsidRPr="00E135DF">
        <w:rPr>
          <w:b w:val="0"/>
          <w:sz w:val="28"/>
          <w:szCs w:val="28"/>
          <w:lang w:val="en-US"/>
        </w:rPr>
        <w:t>Inspier</w:t>
      </w:r>
      <w:r w:rsidRPr="00E135DF">
        <w:rPr>
          <w:b w:val="0"/>
          <w:sz w:val="28"/>
          <w:szCs w:val="28"/>
        </w:rPr>
        <w:t xml:space="preserve">,  </w:t>
      </w:r>
      <w:r w:rsidRPr="00E135DF">
        <w:rPr>
          <w:b w:val="0"/>
          <w:sz w:val="28"/>
          <w:szCs w:val="28"/>
          <w:lang w:val="en-US"/>
        </w:rPr>
        <w:t>Activ</w:t>
      </w:r>
      <w:r w:rsidRPr="00E135DF">
        <w:rPr>
          <w:b w:val="0"/>
          <w:sz w:val="28"/>
          <w:szCs w:val="28"/>
        </w:rPr>
        <w:t xml:space="preserve"> </w:t>
      </w:r>
      <w:r w:rsidRPr="00E135DF">
        <w:rPr>
          <w:b w:val="0"/>
          <w:sz w:val="28"/>
          <w:szCs w:val="28"/>
          <w:lang w:val="en-US"/>
        </w:rPr>
        <w:t>Studio</w:t>
      </w:r>
      <w:r w:rsidRPr="00E135DF">
        <w:rPr>
          <w:b w:val="0"/>
          <w:sz w:val="28"/>
          <w:szCs w:val="28"/>
        </w:rPr>
        <w:t xml:space="preserve"> для создания флипчартов</w:t>
      </w:r>
    </w:p>
    <w:p w:rsidR="00E135DF" w:rsidRPr="00B36CCE" w:rsidRDefault="00E135DF" w:rsidP="00B36CCE">
      <w:pPr>
        <w:pStyle w:val="a3"/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CCE">
        <w:rPr>
          <w:rFonts w:ascii="Times New Roman" w:hAnsi="Times New Roman" w:cs="Times New Roman"/>
          <w:sz w:val="28"/>
          <w:szCs w:val="28"/>
        </w:rPr>
        <w:t xml:space="preserve">работа с  цифровыми образовательными ресурсами, а также </w:t>
      </w:r>
      <w:r w:rsidRPr="00B36CCE">
        <w:rPr>
          <w:rStyle w:val="a4"/>
          <w:rFonts w:ascii="Times New Roman" w:hAnsi="Times New Roman" w:cs="Times New Roman"/>
          <w:b w:val="0"/>
          <w:sz w:val="28"/>
          <w:szCs w:val="28"/>
        </w:rPr>
        <w:t>современными социальными сервисами Интернет и сетевыми педагогическими сообществами.</w:t>
      </w:r>
      <w:r w:rsidRPr="00B36CCE">
        <w:rPr>
          <w:rFonts w:ascii="Times New Roman" w:hAnsi="Times New Roman" w:cs="Times New Roman"/>
          <w:b/>
          <w:sz w:val="28"/>
          <w:szCs w:val="28"/>
        </w:rPr>
        <w:t> </w:t>
      </w:r>
    </w:p>
    <w:p w:rsidR="00E135DF" w:rsidRPr="00B36CCE" w:rsidRDefault="00E135DF" w:rsidP="00B36CCE">
      <w:pPr>
        <w:pStyle w:val="a3"/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B36CCE">
        <w:rPr>
          <w:rFonts w:ascii="Times New Roman" w:hAnsi="Times New Roman" w:cs="Times New Roman"/>
          <w:sz w:val="28"/>
          <w:szCs w:val="28"/>
        </w:rPr>
        <w:t>Уме</w:t>
      </w:r>
      <w:r w:rsidR="0081053A" w:rsidRPr="00B36CCE">
        <w:rPr>
          <w:rFonts w:ascii="Times New Roman" w:hAnsi="Times New Roman" w:cs="Times New Roman"/>
          <w:sz w:val="28"/>
          <w:szCs w:val="28"/>
        </w:rPr>
        <w:t xml:space="preserve">ние </w:t>
      </w:r>
      <w:r w:rsidRPr="00B36CCE">
        <w:rPr>
          <w:rFonts w:ascii="Times New Roman" w:hAnsi="Times New Roman" w:cs="Times New Roman"/>
          <w:sz w:val="28"/>
          <w:szCs w:val="28"/>
        </w:rPr>
        <w:t xml:space="preserve"> создавать собственный персональный сайт, блог, сообщество </w:t>
      </w:r>
      <w:hyperlink r:id="rId7" w:history="1">
        <w:r w:rsidRPr="00B36CCE">
          <w:rPr>
            <w:rStyle w:val="a6"/>
            <w:rFonts w:ascii="Times New Roman" w:hAnsi="Times New Roman" w:cs="Times New Roman"/>
            <w:sz w:val="28"/>
            <w:szCs w:val="28"/>
          </w:rPr>
          <w:t>http://my.mail.ru/community/ksds33/</w:t>
        </w:r>
      </w:hyperlink>
      <w:r w:rsidRPr="00B36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5DF" w:rsidRPr="00B36CCE" w:rsidRDefault="0081053A" w:rsidP="00B36CCE">
      <w:pPr>
        <w:pStyle w:val="a3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CCE">
        <w:rPr>
          <w:rFonts w:ascii="Times New Roman" w:hAnsi="Times New Roman" w:cs="Times New Roman"/>
          <w:bCs/>
          <w:sz w:val="28"/>
          <w:szCs w:val="28"/>
        </w:rPr>
        <w:t>И</w:t>
      </w:r>
      <w:r w:rsidR="00E135DF" w:rsidRPr="00B36CCE">
        <w:rPr>
          <w:rFonts w:ascii="Times New Roman" w:hAnsi="Times New Roman" w:cs="Times New Roman"/>
          <w:bCs/>
          <w:sz w:val="28"/>
          <w:szCs w:val="28"/>
        </w:rPr>
        <w:t>спользова</w:t>
      </w:r>
      <w:r w:rsidRPr="00B36CCE"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 w:rsidR="00E135DF" w:rsidRPr="00B36CCE">
        <w:rPr>
          <w:rFonts w:ascii="Times New Roman" w:hAnsi="Times New Roman" w:cs="Times New Roman"/>
          <w:bCs/>
          <w:sz w:val="28"/>
          <w:szCs w:val="28"/>
        </w:rPr>
        <w:t xml:space="preserve"> цифровы</w:t>
      </w:r>
      <w:r w:rsidRPr="00B36CCE">
        <w:rPr>
          <w:rFonts w:ascii="Times New Roman" w:hAnsi="Times New Roman" w:cs="Times New Roman"/>
          <w:bCs/>
          <w:sz w:val="28"/>
          <w:szCs w:val="28"/>
        </w:rPr>
        <w:t>х</w:t>
      </w:r>
      <w:r w:rsidR="00E135DF" w:rsidRPr="00B36CCE">
        <w:rPr>
          <w:rFonts w:ascii="Times New Roman" w:hAnsi="Times New Roman" w:cs="Times New Roman"/>
          <w:bCs/>
          <w:sz w:val="28"/>
          <w:szCs w:val="28"/>
        </w:rPr>
        <w:t xml:space="preserve"> образовательны</w:t>
      </w:r>
      <w:r w:rsidRPr="00B36CCE">
        <w:rPr>
          <w:rFonts w:ascii="Times New Roman" w:hAnsi="Times New Roman" w:cs="Times New Roman"/>
          <w:bCs/>
          <w:sz w:val="28"/>
          <w:szCs w:val="28"/>
        </w:rPr>
        <w:t>х</w:t>
      </w:r>
      <w:r w:rsidR="00E135DF" w:rsidRPr="00B36CCE">
        <w:rPr>
          <w:rFonts w:ascii="Times New Roman" w:hAnsi="Times New Roman" w:cs="Times New Roman"/>
          <w:bCs/>
          <w:sz w:val="28"/>
          <w:szCs w:val="28"/>
        </w:rPr>
        <w:t xml:space="preserve"> ресурс</w:t>
      </w:r>
      <w:r w:rsidRPr="00B36CCE"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="00E135DF" w:rsidRPr="00B36C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35DF" w:rsidRPr="00B36CCE" w:rsidRDefault="0081053A" w:rsidP="00B36CCE">
      <w:pPr>
        <w:pStyle w:val="a5"/>
        <w:numPr>
          <w:ilvl w:val="0"/>
          <w:numId w:val="9"/>
        </w:numPr>
        <w:spacing w:after="0" w:afterAutospacing="0"/>
        <w:jc w:val="both"/>
        <w:rPr>
          <w:sz w:val="28"/>
          <w:szCs w:val="28"/>
        </w:rPr>
      </w:pPr>
      <w:r w:rsidRPr="00B36CCE">
        <w:rPr>
          <w:bCs/>
          <w:sz w:val="28"/>
          <w:szCs w:val="28"/>
        </w:rPr>
        <w:t>О</w:t>
      </w:r>
      <w:r w:rsidR="00E135DF" w:rsidRPr="00B36CCE">
        <w:rPr>
          <w:bCs/>
          <w:sz w:val="28"/>
          <w:szCs w:val="28"/>
        </w:rPr>
        <w:t>рганиз</w:t>
      </w:r>
      <w:r w:rsidRPr="00B36CCE">
        <w:rPr>
          <w:bCs/>
          <w:sz w:val="28"/>
          <w:szCs w:val="28"/>
        </w:rPr>
        <w:t>ация  работы</w:t>
      </w:r>
      <w:r w:rsidR="00E135DF" w:rsidRPr="00B36CCE">
        <w:rPr>
          <w:bCs/>
          <w:sz w:val="28"/>
          <w:szCs w:val="28"/>
        </w:rPr>
        <w:t xml:space="preserve"> учащихся на уроке с использованием полного спектра имеющихся учебных ресурсов и инструментов интерактивной доски</w:t>
      </w:r>
    </w:p>
    <w:p w:rsidR="00E135DF" w:rsidRPr="00B36CCE" w:rsidRDefault="00E135DF" w:rsidP="00B36CCE">
      <w:pPr>
        <w:pStyle w:val="a5"/>
        <w:numPr>
          <w:ilvl w:val="0"/>
          <w:numId w:val="9"/>
        </w:numPr>
        <w:spacing w:after="0" w:afterAutospacing="0"/>
        <w:jc w:val="both"/>
        <w:rPr>
          <w:sz w:val="28"/>
          <w:szCs w:val="28"/>
        </w:rPr>
      </w:pPr>
      <w:r w:rsidRPr="00B36CCE">
        <w:rPr>
          <w:bCs/>
          <w:sz w:val="28"/>
          <w:szCs w:val="28"/>
        </w:rPr>
        <w:t>созда</w:t>
      </w:r>
      <w:r w:rsidR="0081053A" w:rsidRPr="00B36CCE">
        <w:rPr>
          <w:bCs/>
          <w:sz w:val="28"/>
          <w:szCs w:val="28"/>
        </w:rPr>
        <w:t>ние</w:t>
      </w:r>
      <w:r w:rsidRPr="00B36CCE">
        <w:rPr>
          <w:bCs/>
          <w:sz w:val="28"/>
          <w:szCs w:val="28"/>
        </w:rPr>
        <w:t xml:space="preserve"> собственные цифровые учебные материалы с учетом возможностей ИКТ и методики их применения на уроке, </w:t>
      </w:r>
      <w:r w:rsidR="0081053A" w:rsidRPr="00B36CCE">
        <w:rPr>
          <w:bCs/>
          <w:sz w:val="28"/>
          <w:szCs w:val="28"/>
        </w:rPr>
        <w:t xml:space="preserve">создание </w:t>
      </w:r>
      <w:r w:rsidRPr="00B36CCE">
        <w:rPr>
          <w:bCs/>
          <w:sz w:val="28"/>
          <w:szCs w:val="28"/>
        </w:rPr>
        <w:t>больш</w:t>
      </w:r>
      <w:r w:rsidR="0081053A" w:rsidRPr="00B36CCE">
        <w:rPr>
          <w:bCs/>
          <w:sz w:val="28"/>
          <w:szCs w:val="28"/>
        </w:rPr>
        <w:t xml:space="preserve">ой </w:t>
      </w:r>
      <w:r w:rsidRPr="00B36CCE">
        <w:rPr>
          <w:bCs/>
          <w:sz w:val="28"/>
          <w:szCs w:val="28"/>
        </w:rPr>
        <w:t xml:space="preserve"> коллекци</w:t>
      </w:r>
      <w:r w:rsidR="0081053A" w:rsidRPr="00B36CCE">
        <w:rPr>
          <w:bCs/>
          <w:sz w:val="28"/>
          <w:szCs w:val="28"/>
        </w:rPr>
        <w:t>и</w:t>
      </w:r>
      <w:r w:rsidRPr="00B36CCE">
        <w:rPr>
          <w:bCs/>
          <w:sz w:val="28"/>
          <w:szCs w:val="28"/>
        </w:rPr>
        <w:t xml:space="preserve"> флипчартов и презентаций</w:t>
      </w:r>
      <w:r w:rsidR="0081053A" w:rsidRPr="00B36CCE">
        <w:rPr>
          <w:bCs/>
          <w:sz w:val="28"/>
          <w:szCs w:val="28"/>
        </w:rPr>
        <w:t xml:space="preserve"> по 8 и 9 классам</w:t>
      </w:r>
    </w:p>
    <w:p w:rsidR="00E135DF" w:rsidRPr="00B36CCE" w:rsidRDefault="00E135DF" w:rsidP="00B36CCE">
      <w:pPr>
        <w:pStyle w:val="a5"/>
        <w:numPr>
          <w:ilvl w:val="0"/>
          <w:numId w:val="9"/>
        </w:numPr>
        <w:spacing w:after="0" w:afterAutospacing="0"/>
        <w:jc w:val="both"/>
        <w:rPr>
          <w:sz w:val="28"/>
          <w:szCs w:val="28"/>
        </w:rPr>
      </w:pPr>
      <w:r w:rsidRPr="00B36CCE">
        <w:rPr>
          <w:bCs/>
          <w:sz w:val="28"/>
          <w:szCs w:val="28"/>
        </w:rPr>
        <w:t>навыки работы в сетевых проектах: «Сеть творческих учителей»</w:t>
      </w:r>
    </w:p>
    <w:p w:rsidR="00E135DF" w:rsidRPr="00B36CCE" w:rsidRDefault="00E135DF" w:rsidP="00B36CCE">
      <w:pPr>
        <w:pStyle w:val="a5"/>
        <w:numPr>
          <w:ilvl w:val="0"/>
          <w:numId w:val="9"/>
        </w:numPr>
        <w:spacing w:after="0" w:afterAutospacing="0"/>
        <w:jc w:val="both"/>
        <w:rPr>
          <w:sz w:val="28"/>
          <w:szCs w:val="28"/>
        </w:rPr>
      </w:pPr>
      <w:r w:rsidRPr="00B36CCE">
        <w:rPr>
          <w:bCs/>
          <w:sz w:val="28"/>
          <w:szCs w:val="28"/>
        </w:rPr>
        <w:t>уме</w:t>
      </w:r>
      <w:r w:rsidR="0081053A" w:rsidRPr="00B36CCE">
        <w:rPr>
          <w:bCs/>
          <w:sz w:val="28"/>
          <w:szCs w:val="28"/>
        </w:rPr>
        <w:t>ние</w:t>
      </w:r>
      <w:r w:rsidRPr="00B36CCE">
        <w:rPr>
          <w:bCs/>
          <w:sz w:val="28"/>
          <w:szCs w:val="28"/>
        </w:rPr>
        <w:t xml:space="preserve"> создавать интерактивные презентации с помощью гиперссылок, триггеров</w:t>
      </w:r>
    </w:p>
    <w:p w:rsidR="00E135DF" w:rsidRPr="00B36CCE" w:rsidRDefault="00E135DF" w:rsidP="00B36CCE">
      <w:pPr>
        <w:pStyle w:val="a5"/>
        <w:numPr>
          <w:ilvl w:val="0"/>
          <w:numId w:val="9"/>
        </w:numPr>
        <w:spacing w:after="0" w:afterAutospacing="0"/>
        <w:jc w:val="both"/>
        <w:rPr>
          <w:sz w:val="28"/>
          <w:szCs w:val="28"/>
        </w:rPr>
      </w:pPr>
      <w:r w:rsidRPr="00B36CCE">
        <w:rPr>
          <w:bCs/>
          <w:sz w:val="28"/>
          <w:szCs w:val="28"/>
        </w:rPr>
        <w:t>ориент</w:t>
      </w:r>
      <w:r w:rsidR="0081053A" w:rsidRPr="00B36CCE">
        <w:rPr>
          <w:bCs/>
          <w:sz w:val="28"/>
          <w:szCs w:val="28"/>
        </w:rPr>
        <w:t xml:space="preserve">ация </w:t>
      </w:r>
      <w:r w:rsidRPr="00B36CCE">
        <w:rPr>
          <w:bCs/>
          <w:sz w:val="28"/>
          <w:szCs w:val="28"/>
        </w:rPr>
        <w:t xml:space="preserve"> в интернет-ресурсах по математике</w:t>
      </w:r>
    </w:p>
    <w:p w:rsidR="00E135DF" w:rsidRPr="00B36CCE" w:rsidRDefault="0081053A" w:rsidP="00B36CCE">
      <w:pPr>
        <w:pStyle w:val="a5"/>
        <w:numPr>
          <w:ilvl w:val="0"/>
          <w:numId w:val="9"/>
        </w:numPr>
        <w:spacing w:after="0" w:afterAutospacing="0"/>
        <w:jc w:val="both"/>
        <w:rPr>
          <w:sz w:val="28"/>
          <w:szCs w:val="28"/>
        </w:rPr>
      </w:pPr>
      <w:r w:rsidRPr="00B36CCE">
        <w:rPr>
          <w:bCs/>
          <w:sz w:val="28"/>
          <w:szCs w:val="28"/>
        </w:rPr>
        <w:t>создание</w:t>
      </w:r>
      <w:r w:rsidR="00E135DF" w:rsidRPr="00B36CCE">
        <w:rPr>
          <w:bCs/>
          <w:sz w:val="28"/>
          <w:szCs w:val="28"/>
        </w:rPr>
        <w:t xml:space="preserve"> больш</w:t>
      </w:r>
      <w:r w:rsidRPr="00B36CCE">
        <w:rPr>
          <w:bCs/>
          <w:sz w:val="28"/>
          <w:szCs w:val="28"/>
        </w:rPr>
        <w:t>ой</w:t>
      </w:r>
      <w:r w:rsidR="00E135DF" w:rsidRPr="00B36CCE">
        <w:rPr>
          <w:bCs/>
          <w:sz w:val="28"/>
          <w:szCs w:val="28"/>
        </w:rPr>
        <w:t xml:space="preserve"> коллекци</w:t>
      </w:r>
      <w:r w:rsidRPr="00B36CCE">
        <w:rPr>
          <w:bCs/>
          <w:sz w:val="28"/>
          <w:szCs w:val="28"/>
        </w:rPr>
        <w:t>и</w:t>
      </w:r>
      <w:r w:rsidR="00E135DF" w:rsidRPr="00B36CCE">
        <w:rPr>
          <w:bCs/>
          <w:sz w:val="28"/>
          <w:szCs w:val="28"/>
        </w:rPr>
        <w:t xml:space="preserve"> шаблонов тестов, интеллектуальных</w:t>
      </w:r>
      <w:r w:rsidR="00E135DF" w:rsidRPr="009D3B24">
        <w:rPr>
          <w:b/>
          <w:bCs/>
          <w:sz w:val="28"/>
          <w:szCs w:val="28"/>
        </w:rPr>
        <w:t xml:space="preserve"> </w:t>
      </w:r>
      <w:r w:rsidR="00E135DF" w:rsidRPr="00B36CCE">
        <w:rPr>
          <w:bCs/>
          <w:sz w:val="28"/>
          <w:szCs w:val="28"/>
        </w:rPr>
        <w:t>игр,</w:t>
      </w:r>
      <w:r w:rsidR="00E135DF" w:rsidRPr="009D3B24">
        <w:rPr>
          <w:b/>
          <w:bCs/>
          <w:sz w:val="28"/>
          <w:szCs w:val="28"/>
        </w:rPr>
        <w:t xml:space="preserve"> </w:t>
      </w:r>
      <w:r w:rsidR="00E135DF" w:rsidRPr="00B36CCE">
        <w:rPr>
          <w:bCs/>
          <w:sz w:val="28"/>
          <w:szCs w:val="28"/>
        </w:rPr>
        <w:t>предметных фонов презентаций, программок, полезных учителю математики</w:t>
      </w:r>
    </w:p>
    <w:p w:rsidR="0081053A" w:rsidRDefault="0081053A" w:rsidP="00E135DF">
      <w:pPr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B36CCE" w:rsidRDefault="00B36CCE" w:rsidP="00B36CCE">
      <w:pPr>
        <w:tabs>
          <w:tab w:val="left" w:pos="1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Совершенствование УМК</w:t>
      </w:r>
    </w:p>
    <w:p w:rsidR="00B36CCE" w:rsidRPr="002919FD" w:rsidRDefault="00B36CCE" w:rsidP="00B36CCE">
      <w:pPr>
        <w:pStyle w:val="a3"/>
        <w:numPr>
          <w:ilvl w:val="0"/>
          <w:numId w:val="10"/>
        </w:num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2919FD">
        <w:rPr>
          <w:rFonts w:ascii="Times New Roman" w:eastAsia="Times New Roman" w:hAnsi="Times New Roman" w:cs="Times New Roman"/>
          <w:sz w:val="32"/>
          <w:szCs w:val="28"/>
        </w:rPr>
        <w:t>подготовка дидактических материалов по основным темам 9 класса</w:t>
      </w:r>
    </w:p>
    <w:p w:rsidR="00B36CCE" w:rsidRPr="002919FD" w:rsidRDefault="00B36CCE" w:rsidP="00B36CCE">
      <w:pPr>
        <w:pStyle w:val="a3"/>
        <w:numPr>
          <w:ilvl w:val="0"/>
          <w:numId w:val="10"/>
        </w:num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2919FD">
        <w:rPr>
          <w:rFonts w:ascii="Times New Roman" w:eastAsia="Times New Roman" w:hAnsi="Times New Roman" w:cs="Times New Roman"/>
          <w:sz w:val="32"/>
          <w:szCs w:val="28"/>
        </w:rPr>
        <w:t>подготовка презентаций по основным темам алгебры-9 и геометрии-9</w:t>
      </w:r>
    </w:p>
    <w:p w:rsidR="002919FD" w:rsidRPr="002919FD" w:rsidRDefault="00B36CCE" w:rsidP="002919FD">
      <w:pPr>
        <w:pStyle w:val="a3"/>
        <w:numPr>
          <w:ilvl w:val="0"/>
          <w:numId w:val="10"/>
        </w:num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2919FD">
        <w:rPr>
          <w:rFonts w:ascii="Times New Roman" w:eastAsia="Times New Roman" w:hAnsi="Times New Roman" w:cs="Times New Roman"/>
          <w:sz w:val="32"/>
          <w:szCs w:val="28"/>
        </w:rPr>
        <w:t>создание банка тестовых заданий</w:t>
      </w:r>
      <w:r w:rsidR="002919FD" w:rsidRPr="002919FD">
        <w:rPr>
          <w:rFonts w:ascii="Times New Roman" w:eastAsia="Times New Roman" w:hAnsi="Times New Roman" w:cs="Times New Roman"/>
          <w:sz w:val="32"/>
          <w:szCs w:val="28"/>
        </w:rPr>
        <w:t xml:space="preserve"> по основным темам алгебры-9 и геометрии-9</w:t>
      </w:r>
    </w:p>
    <w:p w:rsidR="00B36CCE" w:rsidRDefault="002919FD" w:rsidP="00B36CCE">
      <w:pPr>
        <w:pStyle w:val="a3"/>
        <w:numPr>
          <w:ilvl w:val="0"/>
          <w:numId w:val="10"/>
        </w:num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2919FD">
        <w:rPr>
          <w:rFonts w:ascii="Times New Roman" w:eastAsia="Times New Roman" w:hAnsi="Times New Roman" w:cs="Times New Roman"/>
          <w:sz w:val="32"/>
          <w:szCs w:val="28"/>
        </w:rPr>
        <w:t>создание электронного образовательного ресурса по тригонометрии – 9 класс</w:t>
      </w:r>
    </w:p>
    <w:p w:rsidR="002919FD" w:rsidRDefault="002919FD" w:rsidP="00B36CCE">
      <w:pPr>
        <w:pStyle w:val="a3"/>
        <w:numPr>
          <w:ilvl w:val="0"/>
          <w:numId w:val="10"/>
        </w:num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систематизация дидактического материала</w:t>
      </w:r>
    </w:p>
    <w:p w:rsidR="002919FD" w:rsidRDefault="002919FD" w:rsidP="00B36CCE">
      <w:pPr>
        <w:pStyle w:val="a3"/>
        <w:numPr>
          <w:ilvl w:val="0"/>
          <w:numId w:val="10"/>
        </w:num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создание банка электронных версий пособий для учителя и учебников</w:t>
      </w:r>
    </w:p>
    <w:p w:rsidR="002919FD" w:rsidRPr="002919FD" w:rsidRDefault="002919FD" w:rsidP="00B36CCE">
      <w:pPr>
        <w:pStyle w:val="a3"/>
        <w:numPr>
          <w:ilvl w:val="0"/>
          <w:numId w:val="10"/>
        </w:num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создание электронного образовательного ресурса «Проверь себя» по тригонометрии (А-9)</w:t>
      </w:r>
    </w:p>
    <w:p w:rsidR="00E135DF" w:rsidRDefault="0081053A" w:rsidP="00B36CCE">
      <w:pPr>
        <w:tabs>
          <w:tab w:val="left" w:pos="14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А</w:t>
      </w:r>
      <w:r w:rsidR="00E135DF" w:rsidRPr="00330609">
        <w:rPr>
          <w:rFonts w:ascii="Times New Roman" w:eastAsia="Times New Roman" w:hAnsi="Times New Roman" w:cs="Times New Roman"/>
          <w:b/>
          <w:sz w:val="32"/>
          <w:szCs w:val="28"/>
        </w:rPr>
        <w:t>нализ успеваемости и достижений обучающихся</w:t>
      </w:r>
    </w:p>
    <w:p w:rsidR="00E135DF" w:rsidRPr="00330609" w:rsidRDefault="00E135DF" w:rsidP="00E135DF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135DF" w:rsidRDefault="00E135DF" w:rsidP="00E135DF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135DF" w:rsidRDefault="00E135DF" w:rsidP="00E135DF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35DF" w:rsidRDefault="00E135DF" w:rsidP="00E135DF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135DF" w:rsidRPr="00356FEB" w:rsidRDefault="00E135DF" w:rsidP="00E135DF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FEB">
        <w:rPr>
          <w:rFonts w:ascii="Times New Roman" w:hAnsi="Times New Roman" w:cs="Times New Roman"/>
          <w:sz w:val="28"/>
          <w:szCs w:val="28"/>
        </w:rPr>
        <w:t>Анализируя качество знаний учащихся 9 В (класс коррекционно-развивающего обучения) следует отметить стабильность результатов обучения</w:t>
      </w:r>
      <w:r w:rsidR="00B36CCE">
        <w:rPr>
          <w:rFonts w:ascii="Times New Roman" w:hAnsi="Times New Roman" w:cs="Times New Roman"/>
          <w:sz w:val="28"/>
          <w:szCs w:val="28"/>
        </w:rPr>
        <w:t xml:space="preserve"> и подтверждение знаний по результатам экзаменов.</w:t>
      </w:r>
    </w:p>
    <w:p w:rsidR="00E135DF" w:rsidRPr="004165D6" w:rsidRDefault="00E135DF" w:rsidP="00E135DF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5D6">
        <w:rPr>
          <w:rFonts w:ascii="Times New Roman" w:hAnsi="Times New Roman" w:cs="Times New Roman"/>
          <w:i/>
          <w:sz w:val="28"/>
          <w:szCs w:val="28"/>
        </w:rPr>
        <w:t>Основные факторы этому способствующие:</w:t>
      </w:r>
    </w:p>
    <w:p w:rsidR="00E135DF" w:rsidRPr="004165D6" w:rsidRDefault="00E135DF" w:rsidP="00E135DF">
      <w:pPr>
        <w:pStyle w:val="a3"/>
        <w:numPr>
          <w:ilvl w:val="0"/>
          <w:numId w:val="7"/>
        </w:num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D6">
        <w:rPr>
          <w:rFonts w:ascii="Times New Roman" w:hAnsi="Times New Roman" w:cs="Times New Roman"/>
          <w:sz w:val="28"/>
          <w:szCs w:val="28"/>
        </w:rPr>
        <w:t>реализация поставленных образовательных и коррекционных задач за счет применения активных МО,  систематическая работа по профилактике неуспеваемости и повышению качества знаний, организация продуктивной деятельности учащихся на уроке и во внеурочное время</w:t>
      </w:r>
    </w:p>
    <w:p w:rsidR="00E135DF" w:rsidRDefault="00E135DF" w:rsidP="00E135DF">
      <w:pPr>
        <w:pStyle w:val="a3"/>
        <w:numPr>
          <w:ilvl w:val="0"/>
          <w:numId w:val="7"/>
        </w:num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к изучению математики, мотивации к обучению</w:t>
      </w:r>
    </w:p>
    <w:p w:rsidR="00E135DF" w:rsidRDefault="00E135DF" w:rsidP="00E135DF">
      <w:pPr>
        <w:pStyle w:val="a3"/>
        <w:numPr>
          <w:ilvl w:val="0"/>
          <w:numId w:val="7"/>
        </w:num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и индивидуализация обучения</w:t>
      </w:r>
    </w:p>
    <w:p w:rsidR="00E135DF" w:rsidRDefault="00E135DF" w:rsidP="00E135DF">
      <w:pPr>
        <w:pStyle w:val="a3"/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013" w:rsidRPr="00677013" w:rsidRDefault="00677013" w:rsidP="00677013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Поставленные на 2011-2012 учебный год задачи реализованы не полностью. Результат самообразовательной работы – проект «ИКТ-компетентность учителя математики».   В 2012-2013 году будет продолжена работа по повышению педагогического мастерства, ИКТ-компетентности, повышению качества знаний учащихся, внедрению в учебный процесс компетентностного подхода..  Тема самообразования на 2012-2013 учебный год - </w:t>
      </w:r>
      <w:r w:rsidRPr="00677013">
        <w:rPr>
          <w:rFonts w:ascii="Times New Roman" w:eastAsia="Times New Roman" w:hAnsi="Times New Roman" w:cs="Times New Roman"/>
          <w:b/>
          <w:sz w:val="28"/>
        </w:rPr>
        <w:t>Формирование ключевых образовательных компетенций при обучении математике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E135DF" w:rsidRPr="00E135DF" w:rsidRDefault="00E135DF" w:rsidP="00E135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E135DF" w:rsidRPr="00E135D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DFF" w:rsidRDefault="007E4DFF" w:rsidP="00C04C6D">
      <w:pPr>
        <w:spacing w:after="0" w:line="240" w:lineRule="auto"/>
      </w:pPr>
      <w:r>
        <w:separator/>
      </w:r>
    </w:p>
  </w:endnote>
  <w:endnote w:type="continuationSeparator" w:id="1">
    <w:p w:rsidR="007E4DFF" w:rsidRDefault="007E4DFF" w:rsidP="00C0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4235"/>
      <w:docPartObj>
        <w:docPartGallery w:val="Page Numbers (Bottom of Page)"/>
        <w:docPartUnique/>
      </w:docPartObj>
    </w:sdtPr>
    <w:sdtContent>
      <w:p w:rsidR="00C04C6D" w:rsidRDefault="00C04C6D">
        <w:pPr>
          <w:pStyle w:val="ab"/>
          <w:jc w:val="center"/>
        </w:pPr>
        <w:fldSimple w:instr=" PAGE   \* MERGEFORMAT ">
          <w:r w:rsidR="00AA2352">
            <w:rPr>
              <w:noProof/>
            </w:rPr>
            <w:t>3</w:t>
          </w:r>
        </w:fldSimple>
      </w:p>
    </w:sdtContent>
  </w:sdt>
  <w:p w:rsidR="00C04C6D" w:rsidRDefault="00C04C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DFF" w:rsidRDefault="007E4DFF" w:rsidP="00C04C6D">
      <w:pPr>
        <w:spacing w:after="0" w:line="240" w:lineRule="auto"/>
      </w:pPr>
      <w:r>
        <w:separator/>
      </w:r>
    </w:p>
  </w:footnote>
  <w:footnote w:type="continuationSeparator" w:id="1">
    <w:p w:rsidR="007E4DFF" w:rsidRDefault="007E4DFF" w:rsidP="00C04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AD4"/>
    <w:multiLevelType w:val="hybridMultilevel"/>
    <w:tmpl w:val="9B4C270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63209F"/>
    <w:multiLevelType w:val="hybridMultilevel"/>
    <w:tmpl w:val="4E4E9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B70ED"/>
    <w:multiLevelType w:val="hybridMultilevel"/>
    <w:tmpl w:val="3EB63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85B7D"/>
    <w:multiLevelType w:val="hybridMultilevel"/>
    <w:tmpl w:val="0CFA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26FAC"/>
    <w:multiLevelType w:val="hybridMultilevel"/>
    <w:tmpl w:val="54743C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E7398"/>
    <w:multiLevelType w:val="hybridMultilevel"/>
    <w:tmpl w:val="E25694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F62702"/>
    <w:multiLevelType w:val="hybridMultilevel"/>
    <w:tmpl w:val="5804EB48"/>
    <w:lvl w:ilvl="0" w:tplc="80501F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0A37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C7E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EBF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18BD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5F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B470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BA4D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6EC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2124FD"/>
    <w:multiLevelType w:val="hybridMultilevel"/>
    <w:tmpl w:val="801E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32E47"/>
    <w:multiLevelType w:val="hybridMultilevel"/>
    <w:tmpl w:val="31C84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46A4E"/>
    <w:multiLevelType w:val="hybridMultilevel"/>
    <w:tmpl w:val="15165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0C63"/>
    <w:rsid w:val="002919FD"/>
    <w:rsid w:val="004B0C63"/>
    <w:rsid w:val="00677013"/>
    <w:rsid w:val="007E4DFF"/>
    <w:rsid w:val="0081053A"/>
    <w:rsid w:val="00AA2352"/>
    <w:rsid w:val="00B36CCE"/>
    <w:rsid w:val="00C04C6D"/>
    <w:rsid w:val="00E1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3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C6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135D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E135DF"/>
    <w:rPr>
      <w:b/>
      <w:bCs/>
    </w:rPr>
  </w:style>
  <w:style w:type="paragraph" w:styleId="a5">
    <w:name w:val="Normal (Web)"/>
    <w:basedOn w:val="a"/>
    <w:uiPriority w:val="99"/>
    <w:unhideWhenUsed/>
    <w:rsid w:val="00E1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135D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5D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04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4C6D"/>
  </w:style>
  <w:style w:type="paragraph" w:styleId="ab">
    <w:name w:val="footer"/>
    <w:basedOn w:val="a"/>
    <w:link w:val="ac"/>
    <w:uiPriority w:val="99"/>
    <w:unhideWhenUsed/>
    <w:rsid w:val="00C04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4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my.mail.ru/community/ksds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Bookman Old Style" pitchFamily="18" charset="0"/>
              </a:defRPr>
            </a:pPr>
            <a:r>
              <a:rPr lang="ru-RU">
                <a:latin typeface="Bookman Old Style" pitchFamily="18" charset="0"/>
              </a:rPr>
              <a:t>Качество знаний учащихся </a:t>
            </a:r>
          </a:p>
          <a:p>
            <a:pPr>
              <a:defRPr>
                <a:latin typeface="Bookman Old Style" pitchFamily="18" charset="0"/>
              </a:defRPr>
            </a:pPr>
            <a:r>
              <a:rPr lang="ru-RU">
                <a:latin typeface="Bookman Old Style" pitchFamily="18" charset="0"/>
              </a:rPr>
              <a:t>9</a:t>
            </a:r>
            <a:r>
              <a:rPr lang="ru-RU" baseline="0">
                <a:latin typeface="Bookman Old Style" pitchFamily="18" charset="0"/>
              </a:rPr>
              <a:t> В (КРО)</a:t>
            </a:r>
            <a:endParaRPr lang="ru-RU">
              <a:latin typeface="Bookman Old Style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алгебра</c:v>
                </c:pt>
                <c:pt idx="1">
                  <c:v>геометрия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алгебра</c:v>
                </c:pt>
                <c:pt idx="1">
                  <c:v>геометрия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</c:v>
                </c:pt>
                <c:pt idx="1">
                  <c:v>25</c:v>
                </c:pt>
              </c:numCache>
            </c:numRef>
          </c:val>
        </c:ser>
        <c:shape val="box"/>
        <c:axId val="98974720"/>
        <c:axId val="98990720"/>
        <c:axId val="0"/>
      </c:bar3DChart>
      <c:catAx>
        <c:axId val="98974720"/>
        <c:scaling>
          <c:orientation val="minMax"/>
        </c:scaling>
        <c:axPos val="b"/>
        <c:majorTickMark val="none"/>
        <c:tickLblPos val="nextTo"/>
        <c:crossAx val="98990720"/>
        <c:crosses val="autoZero"/>
        <c:auto val="1"/>
        <c:lblAlgn val="ctr"/>
        <c:lblOffset val="100"/>
      </c:catAx>
      <c:valAx>
        <c:axId val="9899072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>
                    <a:latin typeface="Bookman Old Style" pitchFamily="18" charset="0"/>
                  </a:defRPr>
                </a:pPr>
                <a:r>
                  <a:rPr lang="ru-RU" sz="1400">
                    <a:latin typeface="Bookman Old Style" pitchFamily="18" charset="0"/>
                  </a:rPr>
                  <a:t>качество знаний %</a:t>
                </a:r>
              </a:p>
            </c:rich>
          </c:tx>
          <c:layout>
            <c:manualLayout>
              <c:xMode val="edge"/>
              <c:yMode val="edge"/>
              <c:x val="6.5165864683581223E-2"/>
              <c:y val="9.6636982877140523E-2"/>
            </c:manualLayout>
          </c:layout>
        </c:title>
        <c:numFmt formatCode="General" sourceLinked="1"/>
        <c:majorTickMark val="none"/>
        <c:tickLblPos val="nextTo"/>
        <c:crossAx val="989747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6</cp:revision>
  <cp:lastPrinted>2012-07-30T06:38:00Z</cp:lastPrinted>
  <dcterms:created xsi:type="dcterms:W3CDTF">2012-07-30T05:56:00Z</dcterms:created>
  <dcterms:modified xsi:type="dcterms:W3CDTF">2012-07-30T06:39:00Z</dcterms:modified>
</cp:coreProperties>
</file>