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28" w:rsidRPr="00834F73" w:rsidRDefault="003D0928" w:rsidP="00834F73">
      <w:pPr>
        <w:tabs>
          <w:tab w:val="left" w:pos="567"/>
        </w:tabs>
        <w:spacing w:after="240" w:line="360" w:lineRule="auto"/>
        <w:jc w:val="center"/>
        <w:outlineLvl w:val="0"/>
        <w:rPr>
          <w:b/>
          <w:bCs/>
          <w:caps/>
          <w:sz w:val="28"/>
          <w:szCs w:val="28"/>
        </w:rPr>
      </w:pPr>
      <w:r w:rsidRPr="00834F73">
        <w:rPr>
          <w:b/>
          <w:bCs/>
          <w:caps/>
          <w:sz w:val="28"/>
          <w:szCs w:val="28"/>
        </w:rPr>
        <w:t>Список рекомендуемой литературы</w:t>
      </w:r>
    </w:p>
    <w:p w:rsidR="00457618" w:rsidRPr="00834F73" w:rsidRDefault="00457618" w:rsidP="00834F73">
      <w:pPr>
        <w:tabs>
          <w:tab w:val="left" w:pos="567"/>
        </w:tabs>
        <w:rPr>
          <w:sz w:val="28"/>
          <w:szCs w:val="28"/>
        </w:rPr>
      </w:pPr>
    </w:p>
    <w:p w:rsidR="00834F73" w:rsidRPr="00834F73" w:rsidRDefault="00834F73" w:rsidP="00834F73">
      <w:pPr>
        <w:tabs>
          <w:tab w:val="num" w:pos="540"/>
          <w:tab w:val="left" w:pos="567"/>
        </w:tabs>
        <w:spacing w:after="40"/>
        <w:jc w:val="both"/>
        <w:rPr>
          <w:sz w:val="28"/>
          <w:szCs w:val="28"/>
        </w:rPr>
      </w:pP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left" w:pos="567"/>
        </w:tabs>
        <w:spacing w:after="40"/>
        <w:ind w:left="0" w:firstLine="0"/>
        <w:jc w:val="both"/>
        <w:rPr>
          <w:sz w:val="28"/>
          <w:szCs w:val="28"/>
        </w:rPr>
      </w:pPr>
      <w:proofErr w:type="spellStart"/>
      <w:r w:rsidRPr="00834F73">
        <w:rPr>
          <w:sz w:val="28"/>
          <w:szCs w:val="28"/>
        </w:rPr>
        <w:t>Андресен</w:t>
      </w:r>
      <w:proofErr w:type="spellEnd"/>
      <w:r w:rsidRPr="00834F73">
        <w:rPr>
          <w:sz w:val="28"/>
          <w:szCs w:val="28"/>
        </w:rPr>
        <w:t xml:space="preserve">, </w:t>
      </w:r>
      <w:proofErr w:type="spellStart"/>
      <w:r w:rsidRPr="00834F73">
        <w:rPr>
          <w:sz w:val="28"/>
          <w:szCs w:val="28"/>
        </w:rPr>
        <w:t>Бент</w:t>
      </w:r>
      <w:proofErr w:type="spellEnd"/>
      <w:r w:rsidRPr="00834F73">
        <w:rPr>
          <w:sz w:val="28"/>
          <w:szCs w:val="28"/>
        </w:rPr>
        <w:t xml:space="preserve">. Б. Мультимедиа в образовании: специализированный учеб. курс: [пер. с </w:t>
      </w:r>
      <w:proofErr w:type="spellStart"/>
      <w:proofErr w:type="gramStart"/>
      <w:r w:rsidRPr="00834F73">
        <w:rPr>
          <w:sz w:val="28"/>
          <w:szCs w:val="28"/>
        </w:rPr>
        <w:t>англ</w:t>
      </w:r>
      <w:proofErr w:type="spellEnd"/>
      <w:proofErr w:type="gramEnd"/>
      <w:r w:rsidRPr="00834F73">
        <w:rPr>
          <w:sz w:val="28"/>
          <w:szCs w:val="28"/>
        </w:rPr>
        <w:t xml:space="preserve">] / </w:t>
      </w:r>
      <w:proofErr w:type="spellStart"/>
      <w:r w:rsidRPr="00834F73">
        <w:rPr>
          <w:sz w:val="28"/>
          <w:szCs w:val="28"/>
        </w:rPr>
        <w:t>Бент</w:t>
      </w:r>
      <w:proofErr w:type="spellEnd"/>
      <w:r w:rsidRPr="00834F73">
        <w:rPr>
          <w:sz w:val="28"/>
          <w:szCs w:val="28"/>
        </w:rPr>
        <w:t xml:space="preserve">. Б. Андерсен, Катя Ван </w:t>
      </w:r>
      <w:proofErr w:type="spellStart"/>
      <w:r w:rsidRPr="00834F73">
        <w:rPr>
          <w:sz w:val="28"/>
          <w:szCs w:val="28"/>
        </w:rPr>
        <w:t>Ден</w:t>
      </w:r>
      <w:proofErr w:type="spellEnd"/>
      <w:r w:rsidRPr="00834F73">
        <w:rPr>
          <w:sz w:val="28"/>
          <w:szCs w:val="28"/>
        </w:rPr>
        <w:t xml:space="preserve"> </w:t>
      </w:r>
      <w:proofErr w:type="spellStart"/>
      <w:r w:rsidRPr="00834F73">
        <w:rPr>
          <w:sz w:val="28"/>
          <w:szCs w:val="28"/>
        </w:rPr>
        <w:t>Бринк</w:t>
      </w:r>
      <w:proofErr w:type="spellEnd"/>
      <w:r w:rsidRPr="00834F73">
        <w:rPr>
          <w:sz w:val="28"/>
          <w:szCs w:val="28"/>
        </w:rPr>
        <w:t xml:space="preserve">. – 2 – е изд.; </w:t>
      </w:r>
      <w:proofErr w:type="spellStart"/>
      <w:r w:rsidRPr="00834F73">
        <w:rPr>
          <w:sz w:val="28"/>
          <w:szCs w:val="28"/>
        </w:rPr>
        <w:t>испр</w:t>
      </w:r>
      <w:proofErr w:type="spellEnd"/>
      <w:r w:rsidRPr="00834F73">
        <w:rPr>
          <w:sz w:val="28"/>
          <w:szCs w:val="28"/>
        </w:rPr>
        <w:t xml:space="preserve">. и доп. – М.: Дрофа, 2007. – 221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>.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left" w:pos="567"/>
        </w:tabs>
        <w:spacing w:after="40"/>
        <w:ind w:left="0" w:firstLine="0"/>
        <w:rPr>
          <w:sz w:val="28"/>
          <w:szCs w:val="28"/>
        </w:rPr>
      </w:pPr>
      <w:r w:rsidRPr="00834F73">
        <w:rPr>
          <w:sz w:val="28"/>
          <w:szCs w:val="28"/>
        </w:rPr>
        <w:t xml:space="preserve">Башмаков А.И., Старых В.А. Систематизация информационных ресурсов для сферы образования: классификация и метаданные. - М.: 2003. 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left" w:pos="567"/>
        </w:tabs>
        <w:spacing w:after="40"/>
        <w:ind w:left="0" w:firstLine="0"/>
        <w:rPr>
          <w:sz w:val="28"/>
          <w:szCs w:val="28"/>
        </w:rPr>
      </w:pPr>
      <w:proofErr w:type="gramStart"/>
      <w:r w:rsidRPr="00834F73">
        <w:rPr>
          <w:sz w:val="28"/>
          <w:szCs w:val="28"/>
        </w:rPr>
        <w:t xml:space="preserve">Беляев М.И., </w:t>
      </w:r>
      <w:proofErr w:type="spellStart"/>
      <w:r w:rsidRPr="00834F73">
        <w:rPr>
          <w:sz w:val="28"/>
          <w:szCs w:val="28"/>
        </w:rPr>
        <w:t>Вымятнин</w:t>
      </w:r>
      <w:proofErr w:type="spellEnd"/>
      <w:r w:rsidRPr="00834F73">
        <w:rPr>
          <w:sz w:val="28"/>
          <w:szCs w:val="28"/>
        </w:rPr>
        <w:t xml:space="preserve"> В.М., Григорьев С.Г., </w:t>
      </w:r>
      <w:proofErr w:type="spellStart"/>
      <w:r w:rsidRPr="00834F73">
        <w:rPr>
          <w:sz w:val="28"/>
          <w:szCs w:val="28"/>
        </w:rPr>
        <w:t>Гриншкун</w:t>
      </w:r>
      <w:proofErr w:type="spellEnd"/>
      <w:r w:rsidRPr="00834F73">
        <w:rPr>
          <w:sz w:val="28"/>
          <w:szCs w:val="28"/>
        </w:rPr>
        <w:t xml:space="preserve"> В.В., Демкин В.П., Краснова Г.А., Коршунов С.В., Макаров С.И., </w:t>
      </w:r>
      <w:proofErr w:type="spellStart"/>
      <w:r w:rsidRPr="00834F73">
        <w:rPr>
          <w:sz w:val="28"/>
          <w:szCs w:val="28"/>
        </w:rPr>
        <w:t>Можаева</w:t>
      </w:r>
      <w:proofErr w:type="spellEnd"/>
      <w:r w:rsidRPr="00834F73">
        <w:rPr>
          <w:sz w:val="28"/>
          <w:szCs w:val="28"/>
        </w:rPr>
        <w:t xml:space="preserve"> Г.В., </w:t>
      </w:r>
      <w:proofErr w:type="spellStart"/>
      <w:r w:rsidRPr="00834F73">
        <w:rPr>
          <w:sz w:val="28"/>
          <w:szCs w:val="28"/>
        </w:rPr>
        <w:t>Нежурина</w:t>
      </w:r>
      <w:proofErr w:type="spellEnd"/>
      <w:r w:rsidRPr="00834F73">
        <w:rPr>
          <w:sz w:val="28"/>
          <w:szCs w:val="28"/>
        </w:rPr>
        <w:t xml:space="preserve"> М.И., Позднеев Б.М., Роберт И.В., Соловов А.В., </w:t>
      </w:r>
      <w:proofErr w:type="spellStart"/>
      <w:r w:rsidRPr="00834F73">
        <w:rPr>
          <w:sz w:val="28"/>
          <w:szCs w:val="28"/>
        </w:rPr>
        <w:t>Теслинов</w:t>
      </w:r>
      <w:proofErr w:type="spellEnd"/>
      <w:r w:rsidRPr="00834F73">
        <w:rPr>
          <w:sz w:val="28"/>
          <w:szCs w:val="28"/>
        </w:rPr>
        <w:t xml:space="preserve"> А.Г., </w:t>
      </w:r>
      <w:proofErr w:type="spellStart"/>
      <w:r w:rsidRPr="00834F73">
        <w:rPr>
          <w:sz w:val="28"/>
          <w:szCs w:val="28"/>
        </w:rPr>
        <w:t>Щенников</w:t>
      </w:r>
      <w:proofErr w:type="spellEnd"/>
      <w:r w:rsidRPr="00834F73">
        <w:rPr>
          <w:sz w:val="28"/>
          <w:szCs w:val="28"/>
        </w:rPr>
        <w:t xml:space="preserve"> С.А. Теоретические основы создания образовательных электронных изданий.</w:t>
      </w:r>
      <w:proofErr w:type="gramEnd"/>
      <w:r w:rsidRPr="00834F73">
        <w:rPr>
          <w:sz w:val="28"/>
          <w:szCs w:val="28"/>
        </w:rPr>
        <w:t xml:space="preserve"> // Томск: Изд-во Томского университета, - 2002, 86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 xml:space="preserve">. 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left" w:pos="567"/>
        </w:tabs>
        <w:spacing w:after="40"/>
        <w:ind w:left="0" w:firstLine="0"/>
        <w:rPr>
          <w:sz w:val="28"/>
          <w:szCs w:val="28"/>
        </w:rPr>
      </w:pPr>
      <w:r w:rsidRPr="00834F73">
        <w:rPr>
          <w:sz w:val="28"/>
          <w:szCs w:val="28"/>
        </w:rPr>
        <w:t xml:space="preserve">Беляев М.И., Григорьев С.Г., </w:t>
      </w:r>
      <w:proofErr w:type="spellStart"/>
      <w:r w:rsidRPr="00834F73">
        <w:rPr>
          <w:sz w:val="28"/>
          <w:szCs w:val="28"/>
        </w:rPr>
        <w:t>Гриншкун</w:t>
      </w:r>
      <w:proofErr w:type="spellEnd"/>
      <w:r w:rsidRPr="00834F73">
        <w:rPr>
          <w:sz w:val="28"/>
          <w:szCs w:val="28"/>
        </w:rPr>
        <w:t xml:space="preserve"> В.В., Демкин В.П., Краснова Г.А., Макаров С.И., Роберт И.В., </w:t>
      </w:r>
      <w:proofErr w:type="spellStart"/>
      <w:r w:rsidRPr="00834F73">
        <w:rPr>
          <w:sz w:val="28"/>
          <w:szCs w:val="28"/>
        </w:rPr>
        <w:t>Щенников</w:t>
      </w:r>
      <w:proofErr w:type="spellEnd"/>
      <w:r w:rsidRPr="00834F73">
        <w:rPr>
          <w:sz w:val="28"/>
          <w:szCs w:val="28"/>
        </w:rPr>
        <w:t xml:space="preserve"> С.А. и др. Теория и практика создания образовательных электронных изданий. // М.: Изд-во РУДН, - 2003, 241 с. Часть 1. 72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 xml:space="preserve">. 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</w:tabs>
        <w:spacing w:after="40"/>
        <w:ind w:left="0" w:firstLine="0"/>
        <w:jc w:val="both"/>
        <w:rPr>
          <w:sz w:val="28"/>
          <w:szCs w:val="28"/>
        </w:rPr>
      </w:pPr>
      <w:proofErr w:type="spellStart"/>
      <w:r w:rsidRPr="00834F73">
        <w:rPr>
          <w:sz w:val="28"/>
          <w:szCs w:val="28"/>
        </w:rPr>
        <w:t>Зайнутдинова</w:t>
      </w:r>
      <w:proofErr w:type="spellEnd"/>
      <w:r w:rsidRPr="00834F73">
        <w:rPr>
          <w:sz w:val="28"/>
          <w:szCs w:val="28"/>
        </w:rPr>
        <w:t xml:space="preserve"> Л.Х. Создание и применение электронных учебников (на примере общетехнических дисциплин): Монография. - Астрахань: Изд-во "ЦНТЭП", 1999. –364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>.</w:t>
      </w:r>
    </w:p>
    <w:p w:rsidR="00834F73" w:rsidRPr="00834F73" w:rsidRDefault="00834F73" w:rsidP="00834F73">
      <w:pPr>
        <w:pStyle w:val="FR3"/>
        <w:numPr>
          <w:ilvl w:val="0"/>
          <w:numId w:val="5"/>
        </w:numPr>
        <w:suppressLineNumbers/>
        <w:tabs>
          <w:tab w:val="num" w:pos="540"/>
          <w:tab w:val="left" w:pos="567"/>
        </w:tabs>
        <w:spacing w:after="40" w:line="240" w:lineRule="auto"/>
        <w:ind w:left="0" w:firstLine="0"/>
        <w:rPr>
          <w:rFonts w:ascii="Times New Roman" w:hAnsi="Times New Roman" w:cs="Arial"/>
          <w:sz w:val="28"/>
          <w:szCs w:val="28"/>
        </w:rPr>
      </w:pPr>
      <w:r w:rsidRPr="00834F73">
        <w:rPr>
          <w:rFonts w:ascii="Times New Roman" w:hAnsi="Times New Roman" w:cs="Arial"/>
          <w:sz w:val="28"/>
          <w:szCs w:val="28"/>
        </w:rPr>
        <w:t>Захарова И.Г. Информационные технологии в образовании: Учеб</w:t>
      </w:r>
      <w:proofErr w:type="gramStart"/>
      <w:r w:rsidRPr="00834F73">
        <w:rPr>
          <w:rFonts w:ascii="Times New Roman" w:hAnsi="Times New Roman" w:cs="Arial"/>
          <w:sz w:val="28"/>
          <w:szCs w:val="28"/>
        </w:rPr>
        <w:t>.</w:t>
      </w:r>
      <w:proofErr w:type="gramEnd"/>
      <w:r w:rsidRPr="00834F73">
        <w:rPr>
          <w:rFonts w:ascii="Times New Roman" w:hAnsi="Times New Roman" w:cs="Arial"/>
          <w:sz w:val="28"/>
          <w:szCs w:val="28"/>
        </w:rPr>
        <w:t xml:space="preserve"> </w:t>
      </w:r>
      <w:proofErr w:type="gramStart"/>
      <w:r w:rsidRPr="00834F73">
        <w:rPr>
          <w:rFonts w:ascii="Times New Roman" w:hAnsi="Times New Roman" w:cs="Arial"/>
          <w:sz w:val="28"/>
          <w:szCs w:val="28"/>
        </w:rPr>
        <w:t>п</w:t>
      </w:r>
      <w:proofErr w:type="gramEnd"/>
      <w:r w:rsidRPr="00834F73">
        <w:rPr>
          <w:rFonts w:ascii="Times New Roman" w:hAnsi="Times New Roman" w:cs="Arial"/>
          <w:sz w:val="28"/>
          <w:szCs w:val="28"/>
        </w:rPr>
        <w:t xml:space="preserve">особие для студ.  </w:t>
      </w:r>
      <w:proofErr w:type="spellStart"/>
      <w:r w:rsidRPr="00834F73">
        <w:rPr>
          <w:rFonts w:ascii="Times New Roman" w:hAnsi="Times New Roman" w:cs="Arial"/>
          <w:sz w:val="28"/>
          <w:szCs w:val="28"/>
        </w:rPr>
        <w:t>высш</w:t>
      </w:r>
      <w:proofErr w:type="spellEnd"/>
      <w:r w:rsidRPr="00834F73">
        <w:rPr>
          <w:rFonts w:ascii="Times New Roman" w:hAnsi="Times New Roman" w:cs="Arial"/>
          <w:sz w:val="28"/>
          <w:szCs w:val="28"/>
        </w:rPr>
        <w:t>. учеб. заведений / И.Г. Захарова. – 2-е изд., – М.:  Издательский центр «Академия», 2005. – 172 с.</w:t>
      </w:r>
    </w:p>
    <w:p w:rsidR="00834F73" w:rsidRPr="00834F73" w:rsidRDefault="00834F73" w:rsidP="00834F73">
      <w:pPr>
        <w:pStyle w:val="Noeeu"/>
        <w:numPr>
          <w:ilvl w:val="0"/>
          <w:numId w:val="5"/>
        </w:numPr>
        <w:tabs>
          <w:tab w:val="num" w:pos="540"/>
          <w:tab w:val="left" w:pos="567"/>
        </w:tabs>
        <w:spacing w:after="40"/>
        <w:ind w:left="0" w:firstLine="0"/>
        <w:jc w:val="both"/>
        <w:rPr>
          <w:rFonts w:cs="Arial"/>
          <w:spacing w:val="0"/>
          <w:sz w:val="28"/>
          <w:szCs w:val="28"/>
          <w:lang w:val="ru-RU"/>
        </w:rPr>
      </w:pPr>
      <w:r w:rsidRPr="00834F73">
        <w:rPr>
          <w:rFonts w:cs="Arial"/>
          <w:spacing w:val="0"/>
          <w:kern w:val="0"/>
          <w:position w:val="0"/>
          <w:sz w:val="28"/>
          <w:szCs w:val="28"/>
          <w:lang w:val="ru-RU"/>
        </w:rPr>
        <w:t xml:space="preserve">Информационные технологии в сфере образования.  Учебное пособие. Савинов Т.Т., Данилов Д.А., </w:t>
      </w:r>
      <w:proofErr w:type="spellStart"/>
      <w:r w:rsidRPr="00834F73">
        <w:rPr>
          <w:rFonts w:cs="Arial"/>
          <w:spacing w:val="0"/>
          <w:kern w:val="0"/>
          <w:position w:val="0"/>
          <w:sz w:val="28"/>
          <w:szCs w:val="28"/>
          <w:lang w:val="ru-RU"/>
        </w:rPr>
        <w:t>Басахранова</w:t>
      </w:r>
      <w:proofErr w:type="spellEnd"/>
      <w:r w:rsidRPr="00834F73">
        <w:rPr>
          <w:rFonts w:cs="Arial"/>
          <w:spacing w:val="0"/>
          <w:kern w:val="0"/>
          <w:position w:val="0"/>
          <w:sz w:val="28"/>
          <w:szCs w:val="28"/>
          <w:lang w:val="ru-RU"/>
        </w:rPr>
        <w:t xml:space="preserve"> Е.А. – М.: «</w:t>
      </w:r>
      <w:r w:rsidRPr="00834F73">
        <w:rPr>
          <w:rFonts w:cs="Arial"/>
          <w:spacing w:val="0"/>
          <w:kern w:val="0"/>
          <w:position w:val="0"/>
          <w:sz w:val="28"/>
          <w:szCs w:val="28"/>
        </w:rPr>
        <w:t>Academia</w:t>
      </w:r>
      <w:r w:rsidRPr="00834F73">
        <w:rPr>
          <w:rFonts w:cs="Arial"/>
          <w:spacing w:val="0"/>
          <w:kern w:val="0"/>
          <w:position w:val="0"/>
          <w:sz w:val="28"/>
          <w:szCs w:val="28"/>
          <w:lang w:val="ru-RU"/>
        </w:rPr>
        <w:t xml:space="preserve">», 2003. – 256 </w:t>
      </w:r>
      <w:proofErr w:type="gramStart"/>
      <w:r w:rsidRPr="00834F73">
        <w:rPr>
          <w:rFonts w:cs="Arial"/>
          <w:spacing w:val="0"/>
          <w:kern w:val="0"/>
          <w:position w:val="0"/>
          <w:sz w:val="28"/>
          <w:szCs w:val="28"/>
          <w:lang w:val="ru-RU"/>
        </w:rPr>
        <w:t>с</w:t>
      </w:r>
      <w:proofErr w:type="gramEnd"/>
      <w:r w:rsidRPr="00834F73">
        <w:rPr>
          <w:rFonts w:cs="Arial"/>
          <w:spacing w:val="0"/>
          <w:kern w:val="0"/>
          <w:position w:val="0"/>
          <w:sz w:val="28"/>
          <w:szCs w:val="28"/>
          <w:lang w:val="ru-RU"/>
        </w:rPr>
        <w:t>.</w:t>
      </w:r>
      <w:r w:rsidRPr="00834F73">
        <w:rPr>
          <w:rFonts w:cs="Arial"/>
          <w:spacing w:val="0"/>
          <w:sz w:val="28"/>
          <w:szCs w:val="28"/>
          <w:lang w:val="ru-RU"/>
        </w:rPr>
        <w:t xml:space="preserve"> 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  <w:tab w:val="num" w:pos="1418"/>
        </w:tabs>
        <w:spacing w:after="40"/>
        <w:ind w:left="0" w:firstLine="0"/>
        <w:jc w:val="both"/>
        <w:rPr>
          <w:sz w:val="28"/>
          <w:szCs w:val="28"/>
        </w:rPr>
      </w:pPr>
      <w:r w:rsidRPr="00834F73">
        <w:rPr>
          <w:sz w:val="28"/>
          <w:szCs w:val="28"/>
        </w:rPr>
        <w:t>Колин К.К., Роберт И.В. Социальные аспекты информатиз</w:t>
      </w:r>
      <w:r w:rsidRPr="00834F73">
        <w:rPr>
          <w:sz w:val="28"/>
          <w:szCs w:val="28"/>
        </w:rPr>
        <w:t>а</w:t>
      </w:r>
      <w:r w:rsidRPr="00834F73">
        <w:rPr>
          <w:sz w:val="28"/>
          <w:szCs w:val="28"/>
        </w:rPr>
        <w:t xml:space="preserve">ции образования. – М.: Изд-во ИИО РАО, изд-во ИПИРАН, 2004. – 54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>.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  <w:tab w:val="num" w:pos="1418"/>
        </w:tabs>
        <w:spacing w:after="40"/>
        <w:ind w:left="0" w:firstLine="0"/>
        <w:jc w:val="both"/>
        <w:rPr>
          <w:sz w:val="28"/>
          <w:szCs w:val="28"/>
        </w:rPr>
      </w:pPr>
      <w:r w:rsidRPr="00834F73">
        <w:rPr>
          <w:sz w:val="28"/>
          <w:szCs w:val="28"/>
        </w:rPr>
        <w:t>Кравцова А.Ю. Основные направления использования зар</w:t>
      </w:r>
      <w:r w:rsidRPr="00834F73">
        <w:rPr>
          <w:sz w:val="28"/>
          <w:szCs w:val="28"/>
        </w:rPr>
        <w:t>у</w:t>
      </w:r>
      <w:r w:rsidRPr="00834F73">
        <w:rPr>
          <w:sz w:val="28"/>
          <w:szCs w:val="28"/>
        </w:rPr>
        <w:t>бежного опыта для развития методической системы подгото</w:t>
      </w:r>
      <w:r w:rsidRPr="00834F73">
        <w:rPr>
          <w:sz w:val="28"/>
          <w:szCs w:val="28"/>
        </w:rPr>
        <w:t>в</w:t>
      </w:r>
      <w:r w:rsidRPr="00834F73">
        <w:rPr>
          <w:sz w:val="28"/>
          <w:szCs w:val="28"/>
        </w:rPr>
        <w:t>ки учителей в области информационных и коммуникацио</w:t>
      </w:r>
      <w:r w:rsidRPr="00834F73">
        <w:rPr>
          <w:sz w:val="28"/>
          <w:szCs w:val="28"/>
        </w:rPr>
        <w:t>н</w:t>
      </w:r>
      <w:r w:rsidRPr="00834F73">
        <w:rPr>
          <w:sz w:val="28"/>
          <w:szCs w:val="28"/>
        </w:rPr>
        <w:t>ных технологий (теория и практика). – М.: Образование и И</w:t>
      </w:r>
      <w:r w:rsidRPr="00834F73">
        <w:rPr>
          <w:sz w:val="28"/>
          <w:szCs w:val="28"/>
        </w:rPr>
        <w:t>н</w:t>
      </w:r>
      <w:r w:rsidRPr="00834F73">
        <w:rPr>
          <w:sz w:val="28"/>
          <w:szCs w:val="28"/>
        </w:rPr>
        <w:t xml:space="preserve">форматика, 2003. – 232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>.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  <w:tab w:val="num" w:pos="1418"/>
        </w:tabs>
        <w:spacing w:after="40"/>
        <w:ind w:left="0" w:firstLine="0"/>
        <w:jc w:val="both"/>
        <w:rPr>
          <w:sz w:val="28"/>
          <w:szCs w:val="28"/>
        </w:rPr>
      </w:pPr>
      <w:r w:rsidRPr="00834F73">
        <w:rPr>
          <w:sz w:val="28"/>
          <w:szCs w:val="28"/>
        </w:rPr>
        <w:t>Латышев В.Л. Интеллектуальные обучающие системы: теория и технология создания и примен</w:t>
      </w:r>
      <w:r w:rsidRPr="00834F73">
        <w:rPr>
          <w:sz w:val="28"/>
          <w:szCs w:val="28"/>
        </w:rPr>
        <w:t>е</w:t>
      </w:r>
      <w:r w:rsidRPr="00834F73">
        <w:rPr>
          <w:sz w:val="28"/>
          <w:szCs w:val="28"/>
        </w:rPr>
        <w:t xml:space="preserve">ния. – М.: Образование и Информатика, 2003. – 304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>.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  <w:tab w:val="num" w:pos="1418"/>
        </w:tabs>
        <w:spacing w:after="40"/>
        <w:ind w:left="0" w:firstLine="0"/>
        <w:jc w:val="both"/>
        <w:rPr>
          <w:sz w:val="28"/>
          <w:szCs w:val="28"/>
        </w:rPr>
      </w:pPr>
      <w:proofErr w:type="spellStart"/>
      <w:r w:rsidRPr="00834F73">
        <w:rPr>
          <w:sz w:val="28"/>
          <w:szCs w:val="28"/>
        </w:rPr>
        <w:t>Мазур</w:t>
      </w:r>
      <w:proofErr w:type="spellEnd"/>
      <w:r w:rsidRPr="00834F73">
        <w:rPr>
          <w:sz w:val="28"/>
          <w:szCs w:val="28"/>
        </w:rPr>
        <w:t xml:space="preserve"> З.Ф. Проектирование инновационной деятельности в образовании. – М.: Агентство «</w:t>
      </w:r>
      <w:proofErr w:type="spellStart"/>
      <w:r w:rsidRPr="00834F73">
        <w:rPr>
          <w:sz w:val="28"/>
          <w:szCs w:val="28"/>
        </w:rPr>
        <w:t>Дианисс</w:t>
      </w:r>
      <w:proofErr w:type="spellEnd"/>
      <w:r w:rsidRPr="00834F73">
        <w:rPr>
          <w:sz w:val="28"/>
          <w:szCs w:val="28"/>
        </w:rPr>
        <w:t xml:space="preserve">», 1997. – 273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>.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left" w:pos="567"/>
        </w:tabs>
        <w:spacing w:after="40"/>
        <w:ind w:left="0" w:firstLine="0"/>
        <w:jc w:val="both"/>
        <w:outlineLvl w:val="0"/>
        <w:rPr>
          <w:sz w:val="28"/>
          <w:szCs w:val="28"/>
        </w:rPr>
      </w:pPr>
      <w:r w:rsidRPr="00834F73">
        <w:rPr>
          <w:sz w:val="28"/>
          <w:szCs w:val="28"/>
        </w:rPr>
        <w:t>Панюкова С.В. Информационные и коммуникационные технологии в личностно ориентированном обучении. Издание 2-е, - М.: Изд-во ИИО РАО, 2005г.</w:t>
      </w:r>
      <w:r w:rsidRPr="00834F73">
        <w:rPr>
          <w:rFonts w:eastAsia="MS Mincho"/>
          <w:bCs/>
          <w:iCs/>
          <w:sz w:val="28"/>
          <w:szCs w:val="28"/>
        </w:rPr>
        <w:t xml:space="preserve"> </w:t>
      </w:r>
      <w:r w:rsidRPr="00834F73">
        <w:rPr>
          <w:sz w:val="28"/>
          <w:szCs w:val="28"/>
        </w:rPr>
        <w:t xml:space="preserve">– 226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>.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</w:tabs>
        <w:spacing w:after="40"/>
        <w:ind w:left="0" w:firstLine="0"/>
        <w:jc w:val="both"/>
        <w:outlineLvl w:val="0"/>
        <w:rPr>
          <w:sz w:val="28"/>
          <w:szCs w:val="28"/>
        </w:rPr>
      </w:pPr>
      <w:r w:rsidRPr="00834F73">
        <w:rPr>
          <w:sz w:val="28"/>
          <w:szCs w:val="28"/>
        </w:rPr>
        <w:t xml:space="preserve">Панюкова С.В. </w:t>
      </w:r>
      <w:r w:rsidRPr="00834F73">
        <w:rPr>
          <w:rFonts w:eastAsia="MS Mincho"/>
          <w:bCs/>
          <w:iCs/>
          <w:sz w:val="28"/>
          <w:szCs w:val="28"/>
        </w:rPr>
        <w:t>Использование информационных и коммуникационных технологий в образовании. (Учебно-методическое пос</w:t>
      </w:r>
      <w:r w:rsidRPr="00834F73">
        <w:rPr>
          <w:rFonts w:eastAsia="MS Mincho"/>
          <w:bCs/>
          <w:iCs/>
          <w:sz w:val="28"/>
          <w:szCs w:val="28"/>
        </w:rPr>
        <w:t>о</w:t>
      </w:r>
      <w:r w:rsidRPr="00834F73">
        <w:rPr>
          <w:rFonts w:eastAsia="MS Mincho"/>
          <w:bCs/>
          <w:iCs/>
          <w:sz w:val="28"/>
          <w:szCs w:val="28"/>
        </w:rPr>
        <w:t xml:space="preserve">бие). </w:t>
      </w:r>
      <w:r w:rsidRPr="00834F73">
        <w:rPr>
          <w:sz w:val="28"/>
          <w:szCs w:val="28"/>
        </w:rPr>
        <w:t xml:space="preserve">Издательский дом «Академия», - М.: 2010.  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</w:tabs>
        <w:spacing w:after="40"/>
        <w:ind w:left="0" w:firstLine="0"/>
        <w:jc w:val="both"/>
        <w:outlineLvl w:val="0"/>
        <w:rPr>
          <w:sz w:val="28"/>
          <w:szCs w:val="28"/>
        </w:rPr>
      </w:pPr>
      <w:hyperlink r:id="rId5" w:history="1">
        <w:r w:rsidRPr="00834F73">
          <w:rPr>
            <w:color w:val="000000" w:themeColor="text1"/>
            <w:sz w:val="28"/>
            <w:szCs w:val="28"/>
          </w:rPr>
          <w:t>Рабинович П. Д.</w:t>
        </w:r>
      </w:hyperlink>
      <w:r w:rsidRPr="00834F73">
        <w:rPr>
          <w:color w:val="000000" w:themeColor="text1"/>
          <w:sz w:val="28"/>
          <w:szCs w:val="28"/>
        </w:rPr>
        <w:t>, </w:t>
      </w:r>
      <w:hyperlink r:id="rId6" w:history="1">
        <w:r w:rsidRPr="00834F73">
          <w:rPr>
            <w:color w:val="000000" w:themeColor="text1"/>
            <w:sz w:val="28"/>
            <w:szCs w:val="28"/>
          </w:rPr>
          <w:t>Баграмян Э. Р.</w:t>
        </w:r>
      </w:hyperlink>
      <w:r w:rsidRPr="00834F73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834F73">
          <w:rPr>
            <w:color w:val="000000" w:themeColor="text1"/>
            <w:sz w:val="28"/>
            <w:szCs w:val="28"/>
          </w:rPr>
          <w:t>Практикум по интерактивным технологиям : методическое пособие</w:t>
        </w:r>
      </w:hyperlink>
      <w:r w:rsidRPr="00834F73">
        <w:rPr>
          <w:color w:val="000000" w:themeColor="text1"/>
          <w:sz w:val="28"/>
          <w:szCs w:val="28"/>
        </w:rPr>
        <w:t>. – М</w:t>
      </w:r>
      <w:proofErr w:type="gramStart"/>
      <w:r w:rsidRPr="00834F73">
        <w:rPr>
          <w:color w:val="000000" w:themeColor="text1"/>
          <w:sz w:val="28"/>
          <w:szCs w:val="28"/>
        </w:rPr>
        <w:t xml:space="preserve">:. </w:t>
      </w:r>
      <w:proofErr w:type="gramEnd"/>
      <w:r w:rsidRPr="00834F73">
        <w:rPr>
          <w:color w:val="000000" w:themeColor="text1"/>
          <w:sz w:val="28"/>
          <w:szCs w:val="28"/>
        </w:rPr>
        <w:t xml:space="preserve">БИНОМ. Лаборатория знаний,  2012. – 96 </w:t>
      </w:r>
      <w:proofErr w:type="gramStart"/>
      <w:r w:rsidRPr="00834F73">
        <w:rPr>
          <w:color w:val="000000" w:themeColor="text1"/>
          <w:sz w:val="28"/>
          <w:szCs w:val="28"/>
        </w:rPr>
        <w:t>с</w:t>
      </w:r>
      <w:proofErr w:type="gramEnd"/>
      <w:r w:rsidRPr="00834F73">
        <w:rPr>
          <w:color w:val="000000" w:themeColor="text1"/>
          <w:sz w:val="28"/>
          <w:szCs w:val="28"/>
        </w:rPr>
        <w:t>.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  <w:tab w:val="num" w:pos="1418"/>
        </w:tabs>
        <w:spacing w:after="40"/>
        <w:ind w:left="0" w:firstLine="0"/>
        <w:jc w:val="both"/>
        <w:rPr>
          <w:sz w:val="28"/>
          <w:szCs w:val="28"/>
        </w:rPr>
      </w:pPr>
      <w:r w:rsidRPr="00834F73">
        <w:rPr>
          <w:sz w:val="28"/>
          <w:szCs w:val="28"/>
        </w:rPr>
        <w:t>Роберт И.В. Современные информационные технологии в о</w:t>
      </w:r>
      <w:r w:rsidRPr="00834F73">
        <w:rPr>
          <w:sz w:val="28"/>
          <w:szCs w:val="28"/>
        </w:rPr>
        <w:t>б</w:t>
      </w:r>
      <w:r w:rsidRPr="00834F73">
        <w:rPr>
          <w:sz w:val="28"/>
          <w:szCs w:val="28"/>
        </w:rPr>
        <w:t>разовании: дидактические проблемы; перспективы использ</w:t>
      </w:r>
      <w:r w:rsidRPr="00834F73">
        <w:rPr>
          <w:sz w:val="28"/>
          <w:szCs w:val="28"/>
        </w:rPr>
        <w:t>о</w:t>
      </w:r>
      <w:r w:rsidRPr="00834F73">
        <w:rPr>
          <w:sz w:val="28"/>
          <w:szCs w:val="28"/>
        </w:rPr>
        <w:t xml:space="preserve">вания. – М.: «Школа–Пресс», 1994. – 205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>.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  <w:tab w:val="num" w:pos="1418"/>
        </w:tabs>
        <w:spacing w:after="40"/>
        <w:ind w:left="0" w:firstLine="0"/>
        <w:jc w:val="both"/>
        <w:rPr>
          <w:sz w:val="28"/>
          <w:szCs w:val="28"/>
        </w:rPr>
      </w:pPr>
      <w:r w:rsidRPr="00834F73">
        <w:rPr>
          <w:sz w:val="28"/>
          <w:szCs w:val="28"/>
        </w:rPr>
        <w:t xml:space="preserve">Роберт И.В. Теория и практика информатизации образования (психолого-педагогический и технологический аспект). – М.: Изд-во ИИО РАО, 2007. – 234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>.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</w:tabs>
        <w:spacing w:after="40"/>
        <w:ind w:left="0" w:firstLine="0"/>
        <w:jc w:val="both"/>
        <w:rPr>
          <w:sz w:val="28"/>
          <w:szCs w:val="28"/>
        </w:rPr>
      </w:pPr>
      <w:r w:rsidRPr="00834F73">
        <w:rPr>
          <w:sz w:val="28"/>
          <w:szCs w:val="28"/>
        </w:rPr>
        <w:t>Роберт И.В., Панюкова С.В., Кузнецов А.А., Кравцова А.Ю. Информационные и коммуникационные технологии в образов</w:t>
      </w:r>
      <w:r w:rsidRPr="00834F73">
        <w:rPr>
          <w:sz w:val="28"/>
          <w:szCs w:val="28"/>
        </w:rPr>
        <w:t>а</w:t>
      </w:r>
      <w:r w:rsidRPr="00834F73">
        <w:rPr>
          <w:sz w:val="28"/>
          <w:szCs w:val="28"/>
        </w:rPr>
        <w:t>нии: Учебно-методическое п</w:t>
      </w:r>
      <w:r w:rsidRPr="00834F73">
        <w:rPr>
          <w:sz w:val="28"/>
          <w:szCs w:val="28"/>
        </w:rPr>
        <w:t>о</w:t>
      </w:r>
      <w:r w:rsidRPr="00834F73">
        <w:rPr>
          <w:sz w:val="28"/>
          <w:szCs w:val="28"/>
        </w:rPr>
        <w:t xml:space="preserve">собие для педагогических вузов. – М.: Изд-во ИИО РАО, 2006.  – 259 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 xml:space="preserve">. 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</w:tabs>
        <w:spacing w:after="40"/>
        <w:ind w:left="0" w:firstLine="0"/>
        <w:jc w:val="both"/>
        <w:rPr>
          <w:sz w:val="28"/>
          <w:szCs w:val="28"/>
        </w:rPr>
      </w:pPr>
      <w:r w:rsidRPr="00834F73">
        <w:rPr>
          <w:sz w:val="28"/>
          <w:szCs w:val="28"/>
        </w:rPr>
        <w:t xml:space="preserve">Роберт И.В., </w:t>
      </w:r>
      <w:proofErr w:type="spellStart"/>
      <w:r w:rsidRPr="00834F73">
        <w:rPr>
          <w:sz w:val="28"/>
          <w:szCs w:val="28"/>
        </w:rPr>
        <w:t>Самойленко</w:t>
      </w:r>
      <w:proofErr w:type="spellEnd"/>
      <w:r w:rsidRPr="00834F73">
        <w:rPr>
          <w:sz w:val="28"/>
          <w:szCs w:val="28"/>
        </w:rPr>
        <w:t xml:space="preserve"> П. И.  Информационные технологии в науке и образо</w:t>
      </w:r>
      <w:r w:rsidRPr="00834F73">
        <w:rPr>
          <w:sz w:val="28"/>
          <w:szCs w:val="28"/>
        </w:rPr>
        <w:softHyphen/>
        <w:t>вании. М.: 1998,  - 177 с.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  <w:tab w:val="num" w:pos="1418"/>
        </w:tabs>
        <w:spacing w:after="40"/>
        <w:ind w:left="0" w:firstLine="0"/>
        <w:jc w:val="both"/>
        <w:rPr>
          <w:sz w:val="28"/>
          <w:szCs w:val="28"/>
        </w:rPr>
      </w:pPr>
      <w:r w:rsidRPr="00834F73">
        <w:rPr>
          <w:sz w:val="28"/>
          <w:szCs w:val="28"/>
        </w:rPr>
        <w:t xml:space="preserve">Сайков Б.П.. Организация информационно-образовательного пространства образовательного учреждения: практическое руководство /Б.П. Сайков. – М.: БИНОМ. Лаборатория знаний, 2005. – 406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>.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</w:tabs>
        <w:spacing w:after="40"/>
        <w:ind w:left="0" w:firstLine="0"/>
        <w:jc w:val="both"/>
        <w:rPr>
          <w:sz w:val="28"/>
          <w:szCs w:val="28"/>
        </w:rPr>
      </w:pPr>
      <w:r w:rsidRPr="00834F73">
        <w:rPr>
          <w:sz w:val="28"/>
          <w:szCs w:val="28"/>
        </w:rPr>
        <w:t>Сафронова Н. В. Программно-методические средства в учебном пр</w:t>
      </w:r>
      <w:r w:rsidRPr="00834F73">
        <w:rPr>
          <w:sz w:val="28"/>
          <w:szCs w:val="28"/>
        </w:rPr>
        <w:t>о</w:t>
      </w:r>
      <w:r w:rsidRPr="00834F73">
        <w:rPr>
          <w:sz w:val="28"/>
          <w:szCs w:val="28"/>
        </w:rPr>
        <w:t xml:space="preserve">цессе общеобразовательной школы. – М.: ИИО РАО, 1998. – 178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>.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</w:tabs>
        <w:spacing w:after="40"/>
        <w:ind w:left="0" w:firstLine="0"/>
        <w:jc w:val="both"/>
        <w:rPr>
          <w:sz w:val="28"/>
          <w:szCs w:val="28"/>
        </w:rPr>
      </w:pPr>
      <w:r w:rsidRPr="00834F73">
        <w:rPr>
          <w:sz w:val="28"/>
          <w:szCs w:val="28"/>
        </w:rPr>
        <w:t xml:space="preserve">Советов Б.Я. Информационные технологии: Учебник для вузов. /Б.Я.Советов, В.В. </w:t>
      </w:r>
      <w:proofErr w:type="spellStart"/>
      <w:r w:rsidRPr="00834F73">
        <w:rPr>
          <w:sz w:val="28"/>
          <w:szCs w:val="28"/>
        </w:rPr>
        <w:t>Целихановский</w:t>
      </w:r>
      <w:proofErr w:type="spellEnd"/>
      <w:r w:rsidRPr="00834F73">
        <w:rPr>
          <w:sz w:val="28"/>
          <w:szCs w:val="28"/>
        </w:rPr>
        <w:t xml:space="preserve">. -3-е изд. – М.: </w:t>
      </w:r>
      <w:proofErr w:type="spellStart"/>
      <w:r w:rsidRPr="00834F73">
        <w:rPr>
          <w:sz w:val="28"/>
          <w:szCs w:val="28"/>
        </w:rPr>
        <w:t>Высш</w:t>
      </w:r>
      <w:proofErr w:type="spellEnd"/>
      <w:r w:rsidRPr="00834F73">
        <w:rPr>
          <w:sz w:val="28"/>
          <w:szCs w:val="28"/>
        </w:rPr>
        <w:t xml:space="preserve">. </w:t>
      </w:r>
      <w:proofErr w:type="spellStart"/>
      <w:r w:rsidRPr="00834F73">
        <w:rPr>
          <w:sz w:val="28"/>
          <w:szCs w:val="28"/>
        </w:rPr>
        <w:t>шк</w:t>
      </w:r>
      <w:proofErr w:type="spellEnd"/>
      <w:r w:rsidRPr="00834F73">
        <w:rPr>
          <w:sz w:val="28"/>
          <w:szCs w:val="28"/>
        </w:rPr>
        <w:t xml:space="preserve">., 2006. – 263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 xml:space="preserve">. 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num" w:pos="540"/>
          <w:tab w:val="left" w:pos="567"/>
        </w:tabs>
        <w:spacing w:after="40"/>
        <w:ind w:left="0" w:firstLine="0"/>
        <w:jc w:val="both"/>
        <w:rPr>
          <w:sz w:val="28"/>
          <w:szCs w:val="28"/>
        </w:rPr>
      </w:pPr>
      <w:r w:rsidRPr="00834F73">
        <w:rPr>
          <w:sz w:val="28"/>
          <w:szCs w:val="28"/>
        </w:rPr>
        <w:t>Толковый словарь терминов понятийного аппарата информатизации образов</w:t>
      </w:r>
      <w:r w:rsidRPr="00834F73">
        <w:rPr>
          <w:sz w:val="28"/>
          <w:szCs w:val="28"/>
        </w:rPr>
        <w:t>а</w:t>
      </w:r>
      <w:r w:rsidRPr="00834F73">
        <w:rPr>
          <w:sz w:val="28"/>
          <w:szCs w:val="28"/>
        </w:rPr>
        <w:t xml:space="preserve">ния. – М.: ИИО РАО, 2006. – 40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>.</w:t>
      </w:r>
    </w:p>
    <w:p w:rsidR="00834F73" w:rsidRPr="00834F73" w:rsidRDefault="00834F73" w:rsidP="00834F73">
      <w:pPr>
        <w:pStyle w:val="a7"/>
        <w:numPr>
          <w:ilvl w:val="0"/>
          <w:numId w:val="5"/>
        </w:numPr>
        <w:tabs>
          <w:tab w:val="left" w:pos="567"/>
        </w:tabs>
        <w:spacing w:after="40"/>
        <w:ind w:left="0" w:firstLine="0"/>
        <w:outlineLvl w:val="0"/>
        <w:rPr>
          <w:bCs/>
          <w:kern w:val="36"/>
          <w:sz w:val="28"/>
          <w:szCs w:val="28"/>
        </w:rPr>
      </w:pPr>
      <w:r w:rsidRPr="00834F73">
        <w:rPr>
          <w:sz w:val="28"/>
          <w:szCs w:val="28"/>
        </w:rPr>
        <w:t xml:space="preserve">Уваров А. Ю. </w:t>
      </w:r>
      <w:r w:rsidRPr="00834F73">
        <w:rPr>
          <w:bCs/>
          <w:kern w:val="36"/>
          <w:sz w:val="28"/>
          <w:szCs w:val="28"/>
        </w:rPr>
        <w:t xml:space="preserve">Информатизация школы : вчера, сегодня, завтра. </w:t>
      </w:r>
      <w:proofErr w:type="gramStart"/>
      <w:r w:rsidRPr="00834F73">
        <w:rPr>
          <w:bCs/>
          <w:kern w:val="36"/>
          <w:sz w:val="28"/>
          <w:szCs w:val="28"/>
        </w:rPr>
        <w:t>–М</w:t>
      </w:r>
      <w:proofErr w:type="gramEnd"/>
      <w:r w:rsidRPr="00834F73">
        <w:rPr>
          <w:bCs/>
          <w:kern w:val="36"/>
          <w:sz w:val="28"/>
          <w:szCs w:val="28"/>
        </w:rPr>
        <w:t xml:space="preserve">.: </w:t>
      </w:r>
      <w:r w:rsidRPr="00834F73">
        <w:rPr>
          <w:sz w:val="28"/>
          <w:szCs w:val="28"/>
        </w:rPr>
        <w:t xml:space="preserve"> БИНОМ. Лаборатория знаний. 2011.  – 424 </w:t>
      </w:r>
      <w:proofErr w:type="gramStart"/>
      <w:r w:rsidRPr="00834F73">
        <w:rPr>
          <w:sz w:val="28"/>
          <w:szCs w:val="28"/>
        </w:rPr>
        <w:t>с</w:t>
      </w:r>
      <w:proofErr w:type="gramEnd"/>
      <w:r w:rsidRPr="00834F73">
        <w:rPr>
          <w:sz w:val="28"/>
          <w:szCs w:val="28"/>
        </w:rPr>
        <w:t>.</w:t>
      </w:r>
    </w:p>
    <w:p w:rsidR="00834F73" w:rsidRPr="00834F73" w:rsidRDefault="00834F73" w:rsidP="00834F73">
      <w:pPr>
        <w:pStyle w:val="FR3"/>
        <w:numPr>
          <w:ilvl w:val="0"/>
          <w:numId w:val="5"/>
        </w:numPr>
        <w:suppressLineNumbers/>
        <w:tabs>
          <w:tab w:val="left" w:pos="567"/>
        </w:tabs>
        <w:spacing w:after="40" w:line="240" w:lineRule="auto"/>
        <w:ind w:left="0" w:firstLine="0"/>
        <w:rPr>
          <w:rFonts w:ascii="Times New Roman" w:hAnsi="Times New Roman" w:cs="Arial"/>
          <w:sz w:val="28"/>
          <w:szCs w:val="28"/>
        </w:rPr>
      </w:pPr>
      <w:proofErr w:type="spellStart"/>
      <w:r w:rsidRPr="00834F73">
        <w:rPr>
          <w:rFonts w:ascii="Times New Roman" w:hAnsi="Times New Roman" w:cs="Arial"/>
          <w:sz w:val="28"/>
          <w:szCs w:val="28"/>
        </w:rPr>
        <w:t>Ширшов</w:t>
      </w:r>
      <w:proofErr w:type="spellEnd"/>
      <w:r w:rsidRPr="00834F73">
        <w:rPr>
          <w:rFonts w:ascii="Times New Roman" w:hAnsi="Times New Roman" w:cs="Arial"/>
          <w:sz w:val="28"/>
          <w:szCs w:val="28"/>
        </w:rPr>
        <w:t xml:space="preserve"> Е.В., Ефимова Е.В. Организация учебной деятельности в вузе на основе электронных, информационно-образовательных технологий: / Е.В. </w:t>
      </w:r>
      <w:proofErr w:type="spellStart"/>
      <w:r w:rsidRPr="00834F73">
        <w:rPr>
          <w:rFonts w:ascii="Times New Roman" w:hAnsi="Times New Roman" w:cs="Arial"/>
          <w:sz w:val="28"/>
          <w:szCs w:val="28"/>
        </w:rPr>
        <w:t>Ширшов</w:t>
      </w:r>
      <w:proofErr w:type="spellEnd"/>
      <w:r w:rsidRPr="00834F73">
        <w:rPr>
          <w:rFonts w:ascii="Times New Roman" w:hAnsi="Times New Roman" w:cs="Arial"/>
          <w:sz w:val="28"/>
          <w:szCs w:val="28"/>
        </w:rPr>
        <w:t xml:space="preserve">, Е.В. Ефимова. – Архангельск: Изд-во </w:t>
      </w:r>
      <w:proofErr w:type="spellStart"/>
      <w:r w:rsidRPr="00834F73">
        <w:rPr>
          <w:rFonts w:ascii="Times New Roman" w:hAnsi="Times New Roman" w:cs="Arial"/>
          <w:sz w:val="28"/>
          <w:szCs w:val="28"/>
        </w:rPr>
        <w:t>Арханг</w:t>
      </w:r>
      <w:proofErr w:type="spellEnd"/>
      <w:r w:rsidRPr="00834F73">
        <w:rPr>
          <w:rFonts w:ascii="Times New Roman" w:hAnsi="Times New Roman" w:cs="Arial"/>
          <w:sz w:val="28"/>
          <w:szCs w:val="28"/>
        </w:rPr>
        <w:t xml:space="preserve">. </w:t>
      </w:r>
      <w:proofErr w:type="spellStart"/>
      <w:r w:rsidRPr="00834F73">
        <w:rPr>
          <w:rFonts w:ascii="Times New Roman" w:hAnsi="Times New Roman" w:cs="Arial"/>
          <w:sz w:val="28"/>
          <w:szCs w:val="28"/>
        </w:rPr>
        <w:t>гос</w:t>
      </w:r>
      <w:proofErr w:type="spellEnd"/>
      <w:r w:rsidRPr="00834F73">
        <w:rPr>
          <w:rFonts w:ascii="Times New Roman" w:hAnsi="Times New Roman" w:cs="Arial"/>
          <w:sz w:val="28"/>
          <w:szCs w:val="28"/>
        </w:rPr>
        <w:t xml:space="preserve">. тех. ун-та, 2006. – 208 </w:t>
      </w:r>
      <w:proofErr w:type="gramStart"/>
      <w:r w:rsidRPr="00834F73">
        <w:rPr>
          <w:rFonts w:ascii="Times New Roman" w:hAnsi="Times New Roman" w:cs="Arial"/>
          <w:sz w:val="28"/>
          <w:szCs w:val="28"/>
        </w:rPr>
        <w:t>с</w:t>
      </w:r>
      <w:proofErr w:type="gramEnd"/>
      <w:r w:rsidRPr="00834F73">
        <w:rPr>
          <w:rFonts w:ascii="Times New Roman" w:hAnsi="Times New Roman" w:cs="Arial"/>
          <w:sz w:val="28"/>
          <w:szCs w:val="28"/>
        </w:rPr>
        <w:t>.</w:t>
      </w:r>
    </w:p>
    <w:sectPr w:rsidR="00834F73" w:rsidRPr="00834F73" w:rsidSect="00E8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1066D"/>
    <w:multiLevelType w:val="hybridMultilevel"/>
    <w:tmpl w:val="90E2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186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8B1E47"/>
    <w:multiLevelType w:val="hybridMultilevel"/>
    <w:tmpl w:val="A372F8E8"/>
    <w:lvl w:ilvl="0" w:tplc="92CC13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41430"/>
    <w:multiLevelType w:val="hybridMultilevel"/>
    <w:tmpl w:val="15942A02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">
    <w:nsid w:val="72155D0B"/>
    <w:multiLevelType w:val="multilevel"/>
    <w:tmpl w:val="65C0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A730B7"/>
    <w:multiLevelType w:val="hybridMultilevel"/>
    <w:tmpl w:val="44E462D4"/>
    <w:lvl w:ilvl="0" w:tplc="92CC13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D0928"/>
    <w:rsid w:val="003D0928"/>
    <w:rsid w:val="00457618"/>
    <w:rsid w:val="006E70EA"/>
    <w:rsid w:val="00834F73"/>
    <w:rsid w:val="00E8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34F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3D0928"/>
    <w:rPr>
      <w:vertAlign w:val="superscript"/>
    </w:rPr>
  </w:style>
  <w:style w:type="paragraph" w:customStyle="1" w:styleId="zagl">
    <w:name w:val="zagl"/>
    <w:basedOn w:val="a"/>
    <w:rsid w:val="003D092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Noeeu">
    <w:name w:val="Noeeu"/>
    <w:rsid w:val="003D092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FR3">
    <w:name w:val="FR3"/>
    <w:rsid w:val="003D0928"/>
    <w:pPr>
      <w:widowControl w:val="0"/>
      <w:spacing w:after="0" w:line="340" w:lineRule="auto"/>
      <w:ind w:firstLine="680"/>
      <w:jc w:val="both"/>
    </w:pPr>
    <w:rPr>
      <w:rFonts w:ascii="Courier New" w:eastAsia="Times New Roman" w:hAnsi="Courier New" w:cs="Times New Roman"/>
      <w:snapToGrid w:val="0"/>
      <w:szCs w:val="20"/>
      <w:lang w:eastAsia="ru-RU"/>
    </w:rPr>
  </w:style>
  <w:style w:type="paragraph" w:styleId="a4">
    <w:name w:val="Body Text Indent"/>
    <w:basedOn w:val="a"/>
    <w:link w:val="a5"/>
    <w:rsid w:val="00457618"/>
    <w:pPr>
      <w:autoSpaceDE w:val="0"/>
      <w:autoSpaceDN w:val="0"/>
      <w:spacing w:line="360" w:lineRule="auto"/>
    </w:pPr>
    <w:rPr>
      <w:szCs w:val="24"/>
    </w:rPr>
  </w:style>
  <w:style w:type="character" w:customStyle="1" w:styleId="a5">
    <w:name w:val="Основной текст с отступом Знак"/>
    <w:basedOn w:val="a0"/>
    <w:link w:val="a4"/>
    <w:rsid w:val="0045761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">
    <w:name w:val="Body Text Indent 2"/>
    <w:basedOn w:val="a"/>
    <w:link w:val="20"/>
    <w:rsid w:val="0045761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576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457618"/>
    <w:rPr>
      <w:b/>
      <w:bCs/>
    </w:rPr>
  </w:style>
  <w:style w:type="paragraph" w:styleId="a7">
    <w:name w:val="List Paragraph"/>
    <w:basedOn w:val="a"/>
    <w:uiPriority w:val="34"/>
    <w:qFormat/>
    <w:rsid w:val="0045761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6E70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bz.ru/books/264/623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bz.ru/authors/193/6565/" TargetMode="External"/><Relationship Id="rId5" Type="http://schemas.openxmlformats.org/officeDocument/2006/relationships/hyperlink" Target="http://www.lbz.ru/authors/207/656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2015-01-20T20:09:00Z</dcterms:created>
  <dcterms:modified xsi:type="dcterms:W3CDTF">2015-01-20T20:38:00Z</dcterms:modified>
</cp:coreProperties>
</file>