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2FE" w:rsidRPr="001322FE" w:rsidRDefault="001322FE" w:rsidP="001322F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322FE">
        <w:rPr>
          <w:rFonts w:ascii="Times New Roman" w:hAnsi="Times New Roman" w:cs="Times New Roman"/>
          <w:b/>
          <w:sz w:val="28"/>
          <w:szCs w:val="28"/>
        </w:rPr>
        <w:t xml:space="preserve">УДК </w:t>
      </w:r>
      <w:r w:rsidR="003F5418">
        <w:rPr>
          <w:rFonts w:ascii="Times New Roman" w:hAnsi="Times New Roman" w:cs="Times New Roman"/>
          <w:b/>
          <w:sz w:val="28"/>
          <w:szCs w:val="28"/>
        </w:rPr>
        <w:t>628.12</w:t>
      </w:r>
    </w:p>
    <w:p w:rsidR="003F5418" w:rsidRDefault="00B20B3D" w:rsidP="003F54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50F">
        <w:rPr>
          <w:rFonts w:ascii="Times New Roman" w:hAnsi="Times New Roman" w:cs="Times New Roman"/>
          <w:b/>
          <w:sz w:val="28"/>
          <w:szCs w:val="28"/>
        </w:rPr>
        <w:t>К</w:t>
      </w:r>
      <w:r w:rsidR="003F5418">
        <w:rPr>
          <w:rFonts w:ascii="Times New Roman" w:hAnsi="Times New Roman" w:cs="Times New Roman"/>
          <w:b/>
          <w:sz w:val="28"/>
          <w:szCs w:val="28"/>
        </w:rPr>
        <w:t xml:space="preserve">АВИТАЦИЯ В </w:t>
      </w:r>
      <w:proofErr w:type="gramStart"/>
      <w:r w:rsidR="003F5418">
        <w:rPr>
          <w:rFonts w:ascii="Times New Roman" w:hAnsi="Times New Roman" w:cs="Times New Roman"/>
          <w:b/>
          <w:sz w:val="28"/>
          <w:szCs w:val="28"/>
        </w:rPr>
        <w:t>ЦЕНТРОБЕЖНЫХ</w:t>
      </w:r>
      <w:proofErr w:type="gramEnd"/>
      <w:r w:rsidR="003F5418">
        <w:rPr>
          <w:rFonts w:ascii="Times New Roman" w:hAnsi="Times New Roman" w:cs="Times New Roman"/>
          <w:b/>
          <w:sz w:val="28"/>
          <w:szCs w:val="28"/>
        </w:rPr>
        <w:t xml:space="preserve"> ОСЕВЫХ </w:t>
      </w:r>
      <w:r w:rsidRPr="006D250F">
        <w:rPr>
          <w:rFonts w:ascii="Times New Roman" w:hAnsi="Times New Roman" w:cs="Times New Roman"/>
          <w:b/>
          <w:sz w:val="28"/>
          <w:szCs w:val="28"/>
        </w:rPr>
        <w:t xml:space="preserve">И </w:t>
      </w:r>
    </w:p>
    <w:p w:rsidR="00B20B3D" w:rsidRPr="006D250F" w:rsidRDefault="00B20B3D" w:rsidP="003F541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50F">
        <w:rPr>
          <w:rFonts w:ascii="Times New Roman" w:hAnsi="Times New Roman" w:cs="Times New Roman"/>
          <w:b/>
          <w:sz w:val="28"/>
          <w:szCs w:val="28"/>
        </w:rPr>
        <w:t>СТРУ</w:t>
      </w:r>
      <w:r w:rsidRPr="006D250F">
        <w:rPr>
          <w:rFonts w:ascii="Times New Roman" w:hAnsi="Times New Roman" w:cs="Times New Roman"/>
          <w:b/>
          <w:sz w:val="28"/>
          <w:szCs w:val="28"/>
        </w:rPr>
        <w:t>Й</w:t>
      </w:r>
      <w:r w:rsidRPr="006D250F">
        <w:rPr>
          <w:rFonts w:ascii="Times New Roman" w:hAnsi="Times New Roman" w:cs="Times New Roman"/>
          <w:b/>
          <w:sz w:val="28"/>
          <w:szCs w:val="28"/>
        </w:rPr>
        <w:t>НЫХ</w:t>
      </w:r>
      <w:r w:rsidRPr="00B20B3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D250F">
        <w:rPr>
          <w:rFonts w:ascii="Times New Roman" w:hAnsi="Times New Roman" w:cs="Times New Roman"/>
          <w:b/>
          <w:sz w:val="28"/>
          <w:szCs w:val="28"/>
        </w:rPr>
        <w:t>НАСОСАХ</w:t>
      </w:r>
      <w:proofErr w:type="gramEnd"/>
      <w:r w:rsidRPr="006D250F">
        <w:rPr>
          <w:rFonts w:ascii="Times New Roman" w:hAnsi="Times New Roman" w:cs="Times New Roman"/>
          <w:b/>
          <w:sz w:val="28"/>
          <w:szCs w:val="28"/>
        </w:rPr>
        <w:t>.</w:t>
      </w:r>
    </w:p>
    <w:p w:rsidR="00CE1D8D" w:rsidRPr="00CE1D8D" w:rsidRDefault="00CE1D8D" w:rsidP="00CE1D8D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E1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Новочеркасский</w:t>
      </w:r>
      <w:proofErr w:type="spellEnd"/>
      <w:r w:rsidRPr="00CE1D8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CE1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инженерно-мелиоративный институт</w:t>
      </w:r>
      <w:r w:rsidRPr="00CE1D8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CE1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им. </w:t>
      </w:r>
      <w:proofErr w:type="spellStart"/>
      <w:r w:rsidRPr="00CE1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А.К.Кортунова</w:t>
      </w:r>
      <w:proofErr w:type="spellEnd"/>
      <w:r w:rsidRPr="00CE1D8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CE1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ФГБОУ ВПО «Донской государственный аграрный университет», Новочеркасск, Россия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CE1D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E1D8D" w:rsidRDefault="00CE1D8D" w:rsidP="00B20B3D">
      <w:pPr>
        <w:spacing w:after="0" w:line="360" w:lineRule="auto"/>
        <w:jc w:val="both"/>
        <w:rPr>
          <w:rFonts w:ascii="Tahoma" w:hAnsi="Tahoma" w:cs="Tahoma"/>
          <w:color w:val="FFFFFF"/>
          <w:sz w:val="20"/>
          <w:szCs w:val="20"/>
        </w:rPr>
      </w:pPr>
    </w:p>
    <w:p w:rsidR="00063D11" w:rsidRDefault="00063D11" w:rsidP="00B20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Бандюков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Юрий Владимирович старший преподаватель сотрудник кафедры водоснабжения и использования водных ресурсов</w:t>
      </w:r>
      <w:r w:rsidR="00B20B3D">
        <w:rPr>
          <w:rFonts w:ascii="Times New Roman" w:hAnsi="Times New Roman" w:cs="Times New Roman"/>
          <w:sz w:val="28"/>
          <w:szCs w:val="28"/>
        </w:rPr>
        <w:t>.</w:t>
      </w:r>
    </w:p>
    <w:p w:rsidR="00063D11" w:rsidRDefault="00063D11" w:rsidP="00B20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Пашков Павел Викторович Аспирант кафедры водоснабжения и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пользования водных ресурсов</w:t>
      </w:r>
      <w:r w:rsidR="00B20B3D">
        <w:rPr>
          <w:rFonts w:ascii="Times New Roman" w:hAnsi="Times New Roman" w:cs="Times New Roman"/>
          <w:sz w:val="28"/>
          <w:szCs w:val="28"/>
        </w:rPr>
        <w:t>.</w:t>
      </w:r>
    </w:p>
    <w:p w:rsidR="00063D11" w:rsidRDefault="00063D11" w:rsidP="00B20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Ананьев Сергей Сергеевич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к.т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доцент кафедры </w:t>
      </w:r>
      <w:r w:rsidR="00B20B3D">
        <w:rPr>
          <w:rFonts w:ascii="Times New Roman" w:hAnsi="Times New Roman" w:cs="Times New Roman"/>
          <w:sz w:val="28"/>
          <w:szCs w:val="28"/>
        </w:rPr>
        <w:t xml:space="preserve">машины </w:t>
      </w:r>
      <w:proofErr w:type="spellStart"/>
      <w:r w:rsidR="00B20B3D">
        <w:rPr>
          <w:rFonts w:ascii="Times New Roman" w:hAnsi="Times New Roman" w:cs="Times New Roman"/>
          <w:sz w:val="28"/>
          <w:szCs w:val="28"/>
        </w:rPr>
        <w:t>природ</w:t>
      </w:r>
      <w:r w:rsidR="00B20B3D">
        <w:rPr>
          <w:rFonts w:ascii="Times New Roman" w:hAnsi="Times New Roman" w:cs="Times New Roman"/>
          <w:sz w:val="28"/>
          <w:szCs w:val="28"/>
        </w:rPr>
        <w:t>о</w:t>
      </w:r>
      <w:r w:rsidR="00B20B3D">
        <w:rPr>
          <w:rFonts w:ascii="Times New Roman" w:hAnsi="Times New Roman" w:cs="Times New Roman"/>
          <w:sz w:val="28"/>
          <w:szCs w:val="28"/>
        </w:rPr>
        <w:t>обустройства</w:t>
      </w:r>
      <w:proofErr w:type="spellEnd"/>
      <w:r w:rsidR="00B20B3D">
        <w:rPr>
          <w:rFonts w:ascii="Times New Roman" w:hAnsi="Times New Roman" w:cs="Times New Roman"/>
          <w:sz w:val="28"/>
          <w:szCs w:val="28"/>
        </w:rPr>
        <w:t>.</w:t>
      </w:r>
    </w:p>
    <w:p w:rsidR="00B20B3D" w:rsidRDefault="00B20B3D" w:rsidP="00B20B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Тарасьянц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Сергеевич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к.т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доцент кафедры водоснабжения и использования водных ресурсов.</w:t>
      </w:r>
    </w:p>
    <w:p w:rsidR="006D250F" w:rsidRPr="00F821EE" w:rsidRDefault="006D250F" w:rsidP="006D25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21EE">
        <w:rPr>
          <w:rFonts w:ascii="Times New Roman" w:hAnsi="Times New Roman" w:cs="Times New Roman"/>
          <w:sz w:val="28"/>
          <w:szCs w:val="28"/>
        </w:rPr>
        <w:t>Ключевые слова:</w:t>
      </w:r>
    </w:p>
    <w:p w:rsidR="006D250F" w:rsidRDefault="006D250F" w:rsidP="006D25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Кавитационный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запас, осевой насос, центробежный насос, высота всасывания, потери напора, всасывающий трубопровод, всасыва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щая линия, давление насыщенных паров, атмосферное давление,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эффициент гидравлических сопротивлений, приемная камера, 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чее колесо. </w:t>
      </w:r>
      <w:proofErr w:type="gramEnd"/>
    </w:p>
    <w:p w:rsidR="006D250F" w:rsidRDefault="006D250F" w:rsidP="006D25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Аннотация.</w:t>
      </w:r>
    </w:p>
    <w:p w:rsidR="006D250F" w:rsidRDefault="006D250F" w:rsidP="006D25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рассмотрены вопросы принципа возникновения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тационых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существующих эксплуатируемых осевых, це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46E90">
        <w:rPr>
          <w:rFonts w:ascii="Times New Roman" w:hAnsi="Times New Roman" w:cs="Times New Roman"/>
          <w:sz w:val="28"/>
          <w:szCs w:val="28"/>
        </w:rPr>
        <w:t xml:space="preserve">тробежных и струйных </w:t>
      </w:r>
      <w:r>
        <w:rPr>
          <w:rFonts w:ascii="Times New Roman" w:hAnsi="Times New Roman" w:cs="Times New Roman"/>
          <w:sz w:val="28"/>
          <w:szCs w:val="28"/>
        </w:rPr>
        <w:t xml:space="preserve"> насосов. Приводятся зависимости для расч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та величин кавитационного запаса, приводятся экспериментальные данные по определению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докавитационного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режима работы стру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ных аппаратов.</w:t>
      </w:r>
    </w:p>
    <w:p w:rsidR="006D250F" w:rsidRPr="003F5418" w:rsidRDefault="006D250F" w:rsidP="006D25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рекомендаций и проведенного анализа сделаны выводы.  </w:t>
      </w:r>
    </w:p>
    <w:p w:rsidR="003F5418" w:rsidRPr="00D93C0A" w:rsidRDefault="003F5418" w:rsidP="003F54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D93C0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lastRenderedPageBreak/>
        <w:t>CAVITATION IN AXIAL AND CENTRIFUGAL JET PUMPS</w:t>
      </w:r>
    </w:p>
    <w:p w:rsidR="003F5418" w:rsidRPr="00D93C0A" w:rsidRDefault="003F5418" w:rsidP="003F541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Novocherkassk Engineering </w:t>
      </w: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Meliorative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Institute named after </w:t>
      </w: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A.K.Kortunov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Pr="00D93C0A">
        <w:rPr>
          <w:rFonts w:ascii="Times New Roman" w:hAnsi="Times New Roman" w:cs="Times New Roman"/>
          <w:sz w:val="28"/>
          <w:szCs w:val="28"/>
          <w:lang w:val="en-US"/>
        </w:rPr>
        <w:t xml:space="preserve"> Novocherkassk, Russian Federation</w:t>
      </w:r>
    </w:p>
    <w:p w:rsidR="003F5418" w:rsidRPr="00D93C0A" w:rsidRDefault="003F5418" w:rsidP="003F541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Bandyukov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Yurij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Vladimirovich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senior lecturer, the member of w</w:t>
      </w: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ter supply and use of water resources department.</w:t>
      </w:r>
    </w:p>
    <w:p w:rsidR="003F5418" w:rsidRPr="00D93C0A" w:rsidRDefault="003F5418" w:rsidP="003F5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Pashkov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Pavel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Viktorovich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postgraduate student of water supply and use of water resources department.</w:t>
      </w:r>
    </w:p>
    <w:p w:rsidR="003F5418" w:rsidRPr="00D93C0A" w:rsidRDefault="003F5418" w:rsidP="003F5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Ananev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Sergej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Sergeevich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candidate of technical Sciences, associate Professor of environmental engineering of the machine department.</w:t>
      </w:r>
    </w:p>
    <w:p w:rsidR="003F5418" w:rsidRPr="00D93C0A" w:rsidRDefault="003F5418" w:rsidP="003F54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Tarasyanc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Andrej</w:t>
      </w:r>
      <w:r w:rsidRPr="008C3FF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Sergeevich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candidate of technical Sciences, ass</w:t>
      </w: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</w:t>
      </w: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ciate Professor of water supply and use of water resources department.</w:t>
      </w:r>
    </w:p>
    <w:p w:rsidR="003F5418" w:rsidRPr="00D93C0A" w:rsidRDefault="003F5418" w:rsidP="003F541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93C0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Keywords:</w:t>
      </w:r>
      <w:r w:rsidRPr="00D93C0A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Positive suction head, axial flow pump, centrifugal pump, suction lift, head loss, suction pipe, suction line, saturated vapor pressure, atmospheric pressure, the coefficient of hydraulic resistance, suction chamber, working wheel.</w:t>
      </w:r>
      <w:r w:rsidRPr="00D93C0A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D93C0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Abstract.</w:t>
      </w:r>
    </w:p>
    <w:p w:rsidR="003F5418" w:rsidRPr="00D93C0A" w:rsidRDefault="003F5418" w:rsidP="003F541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In this work we consider the questions of appearance of </w:t>
      </w: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cavitation</w:t>
      </w:r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ph</w:t>
      </w: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nomena in existing operated axial, centrifugal and jet pumps. We cite the dependence for the calculating values of the positive suction </w:t>
      </w:r>
      <w:proofErr w:type="gram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head,</w:t>
      </w:r>
      <w:proofErr w:type="gram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we cite the experimental data, which are given to define the pre </w:t>
      </w:r>
      <w:proofErr w:type="spellStart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cavitation</w:t>
      </w:r>
      <w:bookmarkStart w:id="0" w:name="_GoBack"/>
      <w:bookmarkEnd w:id="0"/>
      <w:proofErr w:type="spellEnd"/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of the jet device work.</w:t>
      </w:r>
    </w:p>
    <w:p w:rsidR="003F5418" w:rsidRPr="00D93C0A" w:rsidRDefault="003F5418" w:rsidP="003F541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We make the conclusion according to the recommendations and the ana</w:t>
      </w: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  <w:r w:rsidRPr="00D93C0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ysis.</w:t>
      </w:r>
    </w:p>
    <w:p w:rsidR="003F5418" w:rsidRPr="003F5418" w:rsidRDefault="003F5418" w:rsidP="003F5418">
      <w:pPr>
        <w:rPr>
          <w:lang w:val="en-US"/>
        </w:rPr>
      </w:pPr>
    </w:p>
    <w:p w:rsidR="003F5418" w:rsidRPr="003F5418" w:rsidRDefault="003F5418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F5418" w:rsidRDefault="003F5418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418" w:rsidRDefault="003F5418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418" w:rsidRDefault="003F5418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EF9" w:rsidRPr="006D250F" w:rsidRDefault="00B20B3D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50F">
        <w:rPr>
          <w:rFonts w:ascii="Times New Roman" w:hAnsi="Times New Roman" w:cs="Times New Roman"/>
          <w:b/>
          <w:sz w:val="28"/>
          <w:szCs w:val="28"/>
        </w:rPr>
        <w:lastRenderedPageBreak/>
        <w:t>КАВИТАЦИЯ В ЦЕНТРОБЕЖНЫХ ОСЕВЫХ  И СТРУЙНЫХ</w:t>
      </w:r>
      <w:r w:rsidRPr="00B20B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250F">
        <w:rPr>
          <w:rFonts w:ascii="Times New Roman" w:hAnsi="Times New Roman" w:cs="Times New Roman"/>
          <w:b/>
          <w:sz w:val="28"/>
          <w:szCs w:val="28"/>
        </w:rPr>
        <w:t>НАСОСАХ</w:t>
      </w:r>
      <w:r w:rsidR="006D250F" w:rsidRPr="006D250F">
        <w:rPr>
          <w:rFonts w:ascii="Times New Roman" w:hAnsi="Times New Roman" w:cs="Times New Roman"/>
          <w:b/>
          <w:sz w:val="28"/>
          <w:szCs w:val="28"/>
        </w:rPr>
        <w:t>.</w:t>
      </w:r>
    </w:p>
    <w:p w:rsidR="00DA0C10" w:rsidRPr="006D250F" w:rsidRDefault="006D250F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D250F">
        <w:rPr>
          <w:rFonts w:ascii="Times New Roman" w:hAnsi="Times New Roman" w:cs="Times New Roman"/>
          <w:b/>
          <w:sz w:val="28"/>
          <w:szCs w:val="28"/>
        </w:rPr>
        <w:t>Бандюков</w:t>
      </w:r>
      <w:proofErr w:type="spellEnd"/>
      <w:r w:rsidR="000D6547">
        <w:rPr>
          <w:rFonts w:ascii="Times New Roman" w:hAnsi="Times New Roman" w:cs="Times New Roman"/>
          <w:b/>
          <w:sz w:val="28"/>
          <w:szCs w:val="28"/>
        </w:rPr>
        <w:t xml:space="preserve"> Ю.</w:t>
      </w:r>
      <w:proofErr w:type="gramStart"/>
      <w:r w:rsidR="000D654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0D6547">
        <w:rPr>
          <w:rFonts w:ascii="Times New Roman" w:hAnsi="Times New Roman" w:cs="Times New Roman"/>
          <w:b/>
          <w:sz w:val="28"/>
          <w:szCs w:val="28"/>
        </w:rPr>
        <w:t xml:space="preserve">, Пашков П.В, </w:t>
      </w:r>
      <w:r w:rsidR="00B20B3D">
        <w:rPr>
          <w:rFonts w:ascii="Times New Roman" w:hAnsi="Times New Roman" w:cs="Times New Roman"/>
          <w:b/>
          <w:sz w:val="28"/>
          <w:szCs w:val="28"/>
        </w:rPr>
        <w:t xml:space="preserve">Ананьев С.С,  </w:t>
      </w:r>
      <w:proofErr w:type="spellStart"/>
      <w:r w:rsidR="00B20B3D">
        <w:rPr>
          <w:rFonts w:ascii="Times New Roman" w:hAnsi="Times New Roman" w:cs="Times New Roman"/>
          <w:b/>
          <w:sz w:val="28"/>
          <w:szCs w:val="28"/>
        </w:rPr>
        <w:t>Тарасьянц</w:t>
      </w:r>
      <w:proofErr w:type="spellEnd"/>
      <w:r w:rsidR="00B20B3D">
        <w:rPr>
          <w:rFonts w:ascii="Times New Roman" w:hAnsi="Times New Roman" w:cs="Times New Roman"/>
          <w:b/>
          <w:sz w:val="28"/>
          <w:szCs w:val="28"/>
        </w:rPr>
        <w:t xml:space="preserve"> А.С</w:t>
      </w:r>
    </w:p>
    <w:p w:rsidR="006D250F" w:rsidRDefault="006D250F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075B" w:rsidRPr="00DC4E3D" w:rsidRDefault="00092BC7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E3D">
        <w:rPr>
          <w:rFonts w:ascii="Times New Roman" w:hAnsi="Times New Roman" w:cs="Times New Roman"/>
          <w:sz w:val="28"/>
          <w:szCs w:val="28"/>
        </w:rPr>
        <w:t>Расчет кавитационного запаса осевых насосов практически не отличается от расчета центробежных насосов. При проектировании осевые насосы устанавливают таким образом, чтобы рабочее колесо  размещалось ниже уровня воды в приемной камере на величину д</w:t>
      </w:r>
      <w:r w:rsidRPr="00DC4E3D">
        <w:rPr>
          <w:rFonts w:ascii="Times New Roman" w:hAnsi="Times New Roman" w:cs="Times New Roman"/>
          <w:sz w:val="28"/>
          <w:szCs w:val="28"/>
        </w:rPr>
        <w:t>о</w:t>
      </w:r>
      <w:r w:rsidRPr="00DC4E3D">
        <w:rPr>
          <w:rFonts w:ascii="Times New Roman" w:hAnsi="Times New Roman" w:cs="Times New Roman"/>
          <w:sz w:val="28"/>
          <w:szCs w:val="28"/>
        </w:rPr>
        <w:t xml:space="preserve">пустимого </w:t>
      </w:r>
      <w:proofErr w:type="spellStart"/>
      <w:r w:rsidRPr="00DC4E3D">
        <w:rPr>
          <w:rFonts w:ascii="Times New Roman" w:hAnsi="Times New Roman" w:cs="Times New Roman"/>
          <w:sz w:val="28"/>
          <w:szCs w:val="28"/>
        </w:rPr>
        <w:t>кавитационнаго</w:t>
      </w:r>
      <w:proofErr w:type="spellEnd"/>
      <w:r w:rsidRPr="00DC4E3D">
        <w:rPr>
          <w:rFonts w:ascii="Times New Roman" w:hAnsi="Times New Roman" w:cs="Times New Roman"/>
          <w:sz w:val="28"/>
          <w:szCs w:val="28"/>
        </w:rPr>
        <w:t xml:space="preserve"> запаса.  При понижении уровня воды м</w:t>
      </w:r>
      <w:r w:rsidRPr="00DC4E3D">
        <w:rPr>
          <w:rFonts w:ascii="Times New Roman" w:hAnsi="Times New Roman" w:cs="Times New Roman"/>
          <w:sz w:val="28"/>
          <w:szCs w:val="28"/>
        </w:rPr>
        <w:t>о</w:t>
      </w:r>
      <w:r w:rsidRPr="00DC4E3D">
        <w:rPr>
          <w:rFonts w:ascii="Times New Roman" w:hAnsi="Times New Roman" w:cs="Times New Roman"/>
          <w:sz w:val="28"/>
          <w:szCs w:val="28"/>
        </w:rPr>
        <w:t xml:space="preserve">жет  </w:t>
      </w:r>
      <w:r w:rsidR="00EC075B" w:rsidRPr="00DC4E3D">
        <w:rPr>
          <w:rFonts w:ascii="Times New Roman" w:hAnsi="Times New Roman" w:cs="Times New Roman"/>
          <w:sz w:val="28"/>
          <w:szCs w:val="28"/>
        </w:rPr>
        <w:t xml:space="preserve">случиться так, что </w:t>
      </w:r>
      <w:proofErr w:type="spellStart"/>
      <w:r w:rsidR="00EC075B" w:rsidRPr="00DC4E3D">
        <w:rPr>
          <w:rFonts w:ascii="Times New Roman" w:hAnsi="Times New Roman" w:cs="Times New Roman"/>
          <w:sz w:val="28"/>
          <w:szCs w:val="28"/>
        </w:rPr>
        <w:t>кавитационный</w:t>
      </w:r>
      <w:proofErr w:type="spellEnd"/>
      <w:r w:rsidR="00EC075B" w:rsidRPr="00DC4E3D">
        <w:rPr>
          <w:rFonts w:ascii="Times New Roman" w:hAnsi="Times New Roman" w:cs="Times New Roman"/>
          <w:sz w:val="28"/>
          <w:szCs w:val="28"/>
        </w:rPr>
        <w:t xml:space="preserve"> запас приблизится к велич</w:t>
      </w:r>
      <w:r w:rsidR="00EC075B" w:rsidRPr="00DC4E3D">
        <w:rPr>
          <w:rFonts w:ascii="Times New Roman" w:hAnsi="Times New Roman" w:cs="Times New Roman"/>
          <w:sz w:val="28"/>
          <w:szCs w:val="28"/>
        </w:rPr>
        <w:t>и</w:t>
      </w:r>
      <w:r w:rsidR="00EC075B" w:rsidRPr="00DC4E3D">
        <w:rPr>
          <w:rFonts w:ascii="Times New Roman" w:hAnsi="Times New Roman" w:cs="Times New Roman"/>
          <w:sz w:val="28"/>
          <w:szCs w:val="28"/>
        </w:rPr>
        <w:t>не давления насыщенных водяных паров</w:t>
      </w:r>
      <w:r w:rsidR="006534B9">
        <w:rPr>
          <w:rFonts w:ascii="Times New Roman" w:hAnsi="Times New Roman" w:cs="Times New Roman"/>
          <w:sz w:val="28"/>
          <w:szCs w:val="28"/>
        </w:rPr>
        <w:t>, что влечет за собой ав</w:t>
      </w:r>
      <w:r w:rsidR="006534B9">
        <w:rPr>
          <w:rFonts w:ascii="Times New Roman" w:hAnsi="Times New Roman" w:cs="Times New Roman"/>
          <w:sz w:val="28"/>
          <w:szCs w:val="28"/>
        </w:rPr>
        <w:t>а</w:t>
      </w:r>
      <w:r w:rsidR="006534B9">
        <w:rPr>
          <w:rFonts w:ascii="Times New Roman" w:hAnsi="Times New Roman" w:cs="Times New Roman"/>
          <w:sz w:val="28"/>
          <w:szCs w:val="28"/>
        </w:rPr>
        <w:t>рийные ситуации.</w:t>
      </w:r>
      <w:r w:rsidR="00EC075B" w:rsidRPr="00DC4E3D">
        <w:rPr>
          <w:rFonts w:ascii="Times New Roman" w:hAnsi="Times New Roman" w:cs="Times New Roman"/>
          <w:sz w:val="28"/>
          <w:szCs w:val="28"/>
        </w:rPr>
        <w:t xml:space="preserve"> Как правило, всасывающая линия осевых насосов выполнена из бетона и потери напора заложены в расчетную велич</w:t>
      </w:r>
      <w:r w:rsidR="00EC075B" w:rsidRPr="00DC4E3D">
        <w:rPr>
          <w:rFonts w:ascii="Times New Roman" w:hAnsi="Times New Roman" w:cs="Times New Roman"/>
          <w:sz w:val="28"/>
          <w:szCs w:val="28"/>
        </w:rPr>
        <w:t>и</w:t>
      </w:r>
      <w:r w:rsidR="00EC075B" w:rsidRPr="00DC4E3D">
        <w:rPr>
          <w:rFonts w:ascii="Times New Roman" w:hAnsi="Times New Roman" w:cs="Times New Roman"/>
          <w:sz w:val="28"/>
          <w:szCs w:val="28"/>
        </w:rPr>
        <w:t>ну кавитационного запас</w:t>
      </w:r>
      <w:r w:rsidR="007D31D2" w:rsidRPr="00DC4E3D">
        <w:rPr>
          <w:rFonts w:ascii="Times New Roman" w:hAnsi="Times New Roman" w:cs="Times New Roman"/>
          <w:sz w:val="28"/>
          <w:szCs w:val="28"/>
        </w:rPr>
        <w:t>а</w:t>
      </w:r>
      <w:r w:rsidR="00EC075B" w:rsidRPr="00DC4E3D">
        <w:rPr>
          <w:rFonts w:ascii="Times New Roman" w:hAnsi="Times New Roman" w:cs="Times New Roman"/>
          <w:sz w:val="28"/>
          <w:szCs w:val="28"/>
        </w:rPr>
        <w:t>.</w:t>
      </w:r>
    </w:p>
    <w:p w:rsidR="00E05F7A" w:rsidRPr="00DC4E3D" w:rsidRDefault="00EC075B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E3D">
        <w:rPr>
          <w:rFonts w:ascii="Times New Roman" w:hAnsi="Times New Roman" w:cs="Times New Roman"/>
          <w:sz w:val="28"/>
          <w:szCs w:val="28"/>
        </w:rPr>
        <w:t>Кавитация во всасывающих линиях осевых насосов может во</w:t>
      </w:r>
      <w:r w:rsidRPr="00DC4E3D">
        <w:rPr>
          <w:rFonts w:ascii="Times New Roman" w:hAnsi="Times New Roman" w:cs="Times New Roman"/>
          <w:sz w:val="28"/>
          <w:szCs w:val="28"/>
        </w:rPr>
        <w:t>з</w:t>
      </w:r>
      <w:r w:rsidRPr="00DC4E3D">
        <w:rPr>
          <w:rFonts w:ascii="Times New Roman" w:hAnsi="Times New Roman" w:cs="Times New Roman"/>
          <w:sz w:val="28"/>
          <w:szCs w:val="28"/>
        </w:rPr>
        <w:t>никнуть только в двух случаях, когда уровень воды в водоприемнике упадет ниже критичес</w:t>
      </w:r>
      <w:r w:rsidR="00927114" w:rsidRPr="00DC4E3D">
        <w:rPr>
          <w:rFonts w:ascii="Times New Roman" w:hAnsi="Times New Roman" w:cs="Times New Roman"/>
          <w:sz w:val="28"/>
          <w:szCs w:val="28"/>
        </w:rPr>
        <w:t>кой отметки или в другом случае</w:t>
      </w:r>
      <w:r w:rsidRPr="00DC4E3D">
        <w:rPr>
          <w:rFonts w:ascii="Times New Roman" w:hAnsi="Times New Roman" w:cs="Times New Roman"/>
          <w:sz w:val="28"/>
          <w:szCs w:val="28"/>
        </w:rPr>
        <w:t xml:space="preserve">, когда </w:t>
      </w:r>
      <w:r w:rsidR="00927114" w:rsidRPr="00DC4E3D">
        <w:rPr>
          <w:rFonts w:ascii="Times New Roman" w:hAnsi="Times New Roman" w:cs="Times New Roman"/>
          <w:sz w:val="28"/>
          <w:szCs w:val="28"/>
        </w:rPr>
        <w:t>потери напора в сороудерживающей решетке резко возрастут из-за засор</w:t>
      </w:r>
      <w:r w:rsidR="00927114" w:rsidRPr="00DC4E3D">
        <w:rPr>
          <w:rFonts w:ascii="Times New Roman" w:hAnsi="Times New Roman" w:cs="Times New Roman"/>
          <w:sz w:val="28"/>
          <w:szCs w:val="28"/>
        </w:rPr>
        <w:t>е</w:t>
      </w:r>
      <w:r w:rsidR="00927114" w:rsidRPr="00DC4E3D">
        <w:rPr>
          <w:rFonts w:ascii="Times New Roman" w:hAnsi="Times New Roman" w:cs="Times New Roman"/>
          <w:sz w:val="28"/>
          <w:szCs w:val="28"/>
        </w:rPr>
        <w:t xml:space="preserve">ния водопропускных ячеек. </w:t>
      </w:r>
      <w:proofErr w:type="spellStart"/>
      <w:r w:rsidR="00927114" w:rsidRPr="00DC4E3D">
        <w:rPr>
          <w:rFonts w:ascii="Times New Roman" w:hAnsi="Times New Roman" w:cs="Times New Roman"/>
          <w:sz w:val="28"/>
          <w:szCs w:val="28"/>
        </w:rPr>
        <w:t>Кавитационный</w:t>
      </w:r>
      <w:proofErr w:type="spellEnd"/>
      <w:r w:rsidR="00927114" w:rsidRPr="00DC4E3D">
        <w:rPr>
          <w:rFonts w:ascii="Times New Roman" w:hAnsi="Times New Roman" w:cs="Times New Roman"/>
          <w:sz w:val="28"/>
          <w:szCs w:val="28"/>
        </w:rPr>
        <w:t xml:space="preserve"> режим роботы осевого наноса сопровождения образованием воронки в месте входа воды</w:t>
      </w:r>
      <w:r w:rsidR="00E05F7A" w:rsidRPr="00DC4E3D">
        <w:rPr>
          <w:rFonts w:ascii="Times New Roman" w:hAnsi="Times New Roman" w:cs="Times New Roman"/>
          <w:sz w:val="28"/>
          <w:szCs w:val="28"/>
        </w:rPr>
        <w:t xml:space="preserve"> в приемную камеру с одновременным изменением равномерности р</w:t>
      </w:r>
      <w:r w:rsidR="00E05F7A" w:rsidRPr="00DC4E3D">
        <w:rPr>
          <w:rFonts w:ascii="Times New Roman" w:hAnsi="Times New Roman" w:cs="Times New Roman"/>
          <w:sz w:val="28"/>
          <w:szCs w:val="28"/>
        </w:rPr>
        <w:t>а</w:t>
      </w:r>
      <w:r w:rsidR="00E05F7A" w:rsidRPr="00DC4E3D">
        <w:rPr>
          <w:rFonts w:ascii="Times New Roman" w:hAnsi="Times New Roman" w:cs="Times New Roman"/>
          <w:sz w:val="28"/>
          <w:szCs w:val="28"/>
        </w:rPr>
        <w:t>боты насосного агрегата.</w:t>
      </w:r>
    </w:p>
    <w:p w:rsidR="00EC075B" w:rsidRPr="00DC4E3D" w:rsidRDefault="00E05F7A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E3D">
        <w:rPr>
          <w:rFonts w:ascii="Times New Roman" w:hAnsi="Times New Roman" w:cs="Times New Roman"/>
          <w:sz w:val="28"/>
          <w:szCs w:val="28"/>
        </w:rPr>
        <w:t>Допустимая геометрическая высота всасывания осевых нас</w:t>
      </w:r>
      <w:r w:rsidRPr="00DC4E3D">
        <w:rPr>
          <w:rFonts w:ascii="Times New Roman" w:hAnsi="Times New Roman" w:cs="Times New Roman"/>
          <w:sz w:val="28"/>
          <w:szCs w:val="28"/>
        </w:rPr>
        <w:t>о</w:t>
      </w:r>
      <w:r w:rsidRPr="00DC4E3D">
        <w:rPr>
          <w:rFonts w:ascii="Times New Roman" w:hAnsi="Times New Roman" w:cs="Times New Roman"/>
          <w:sz w:val="28"/>
          <w:szCs w:val="28"/>
        </w:rPr>
        <w:t xml:space="preserve">сов, при наличии величины </w:t>
      </w:r>
      <w:proofErr w:type="spellStart"/>
      <w:r w:rsidRPr="00DC4E3D">
        <w:rPr>
          <w:rFonts w:ascii="Times New Roman" w:hAnsi="Times New Roman" w:cs="Times New Roman"/>
          <w:sz w:val="28"/>
          <w:szCs w:val="28"/>
        </w:rPr>
        <w:t>кавитационнго</w:t>
      </w:r>
      <w:proofErr w:type="spellEnd"/>
      <w:r w:rsidRPr="00DC4E3D">
        <w:rPr>
          <w:rFonts w:ascii="Times New Roman" w:hAnsi="Times New Roman" w:cs="Times New Roman"/>
          <w:sz w:val="28"/>
          <w:szCs w:val="28"/>
        </w:rPr>
        <w:t xml:space="preserve"> запаса </w:t>
      </w:r>
      <w:r w:rsidR="006534B9">
        <w:rPr>
          <w:rFonts w:ascii="Times New Roman" w:hAnsi="Times New Roman" w:cs="Times New Roman"/>
          <w:sz w:val="28"/>
          <w:szCs w:val="28"/>
        </w:rPr>
        <w:t>«</w:t>
      </w:r>
      <w:r w:rsidR="00BD7EC5" w:rsidRPr="00DC4E3D">
        <w:rPr>
          <w:rFonts w:ascii="Times New Roman" w:hAnsi="Times New Roman" w:cs="Times New Roman"/>
          <w:sz w:val="28"/>
          <w:szCs w:val="28"/>
        </w:rPr>
        <w:t>∆</w:t>
      </w:r>
      <w:r w:rsidR="00BD7EC5" w:rsidRPr="00DC4E3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6534B9">
        <w:rPr>
          <w:rFonts w:ascii="Times New Roman" w:hAnsi="Times New Roman" w:cs="Times New Roman"/>
          <w:sz w:val="28"/>
          <w:szCs w:val="28"/>
        </w:rPr>
        <w:t>»</w:t>
      </w:r>
      <w:r w:rsidR="00BD7EC5" w:rsidRPr="00DC4E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7EC5" w:rsidRPr="00DC4E3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BD7EC5" w:rsidRPr="00DC4E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7EC5" w:rsidRPr="00DC4E3D">
        <w:rPr>
          <w:rFonts w:ascii="Times New Roman" w:hAnsi="Times New Roman" w:cs="Times New Roman"/>
          <w:sz w:val="28"/>
          <w:szCs w:val="28"/>
        </w:rPr>
        <w:t>заводкой</w:t>
      </w:r>
      <w:proofErr w:type="gramEnd"/>
      <w:r w:rsidR="00BD7EC5" w:rsidRPr="00DC4E3D">
        <w:rPr>
          <w:rFonts w:ascii="Times New Roman" w:hAnsi="Times New Roman" w:cs="Times New Roman"/>
          <w:sz w:val="28"/>
          <w:szCs w:val="28"/>
        </w:rPr>
        <w:t xml:space="preserve"> характеристике</w:t>
      </w:r>
      <w:r w:rsidR="006534B9">
        <w:rPr>
          <w:rFonts w:ascii="Times New Roman" w:hAnsi="Times New Roman" w:cs="Times New Roman"/>
          <w:sz w:val="28"/>
          <w:szCs w:val="28"/>
        </w:rPr>
        <w:t>,</w:t>
      </w:r>
      <w:r w:rsidR="00BD7EC5" w:rsidRPr="00DC4E3D">
        <w:rPr>
          <w:rFonts w:ascii="Times New Roman" w:hAnsi="Times New Roman" w:cs="Times New Roman"/>
          <w:sz w:val="28"/>
          <w:szCs w:val="28"/>
        </w:rPr>
        <w:t xml:space="preserve"> вычисляется по зависимости:</w:t>
      </w:r>
    </w:p>
    <w:p w:rsidR="00B45B1E" w:rsidRPr="00DC4E3D" w:rsidRDefault="00297801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вак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p>
        </m:sSubSup>
      </m:oMath>
      <w:r w:rsidR="00BD7EC5" w:rsidRPr="00DC4E3D">
        <w:rPr>
          <w:rFonts w:ascii="Times New Roman" w:hAnsi="Times New Roman" w:cs="Times New Roman"/>
          <w:sz w:val="28"/>
          <w:szCs w:val="28"/>
        </w:rPr>
        <w:t xml:space="preserve"> =</w:t>
      </w:r>
      <w:r w:rsidR="00744171" w:rsidRPr="00DC4E3D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="00744171" w:rsidRPr="00DC4E3D">
        <w:rPr>
          <w:rFonts w:ascii="Times New Roman" w:hAnsi="Times New Roman" w:cs="Times New Roman"/>
          <w:sz w:val="28"/>
          <w:szCs w:val="28"/>
        </w:rPr>
        <w:t xml:space="preserve"> -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ж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. </m:t>
            </m:r>
          </m:sub>
        </m:sSub>
      </m:oMath>
      <w:r w:rsidR="00744171" w:rsidRPr="00DC4E3D">
        <w:rPr>
          <w:rFonts w:ascii="Times New Roman" w:hAnsi="Times New Roman" w:cs="Times New Roman"/>
          <w:sz w:val="28"/>
          <w:szCs w:val="28"/>
        </w:rPr>
        <w:t xml:space="preserve"> -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. </m:t>
            </m:r>
          </m:sub>
        </m:sSub>
      </m:oMath>
      <w:r w:rsidR="00744171" w:rsidRPr="00DC4E3D">
        <w:rPr>
          <w:rFonts w:ascii="Times New Roman" w:hAnsi="Times New Roman" w:cs="Times New Roman"/>
          <w:sz w:val="28"/>
          <w:szCs w:val="28"/>
        </w:rPr>
        <w:t xml:space="preserve"> -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Times New Roman" w:hAnsi="Cambria Math" w:cs="Times New Roman"/>
                    <w:sz w:val="28"/>
                    <w:szCs w:val="28"/>
                  </w:rPr>
                  <m:t>h</m:t>
                </m:r>
              </m:e>
            </m:nary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WBBC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8C19DB">
        <w:rPr>
          <w:rFonts w:ascii="Times New Roman" w:hAnsi="Times New Roman" w:cs="Times New Roman"/>
          <w:sz w:val="28"/>
          <w:szCs w:val="28"/>
        </w:rPr>
        <w:t xml:space="preserve">  ,                   (1)</w:t>
      </w:r>
    </w:p>
    <w:p w:rsidR="00BD7EC5" w:rsidRPr="00DC4E3D" w:rsidRDefault="0074417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B45B1E" w:rsidRPr="00DC4E3D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="00B45B1E" w:rsidRPr="00DC4E3D">
        <w:rPr>
          <w:rFonts w:ascii="Times New Roman" w:hAnsi="Times New Roman" w:cs="Times New Roman"/>
          <w:sz w:val="28"/>
          <w:szCs w:val="28"/>
        </w:rPr>
        <w:t xml:space="preserve"> - атмосферное давление;</w:t>
      </w:r>
    </w:p>
    <w:p w:rsidR="00B45B1E" w:rsidRPr="00DC4E3D" w:rsidRDefault="0029780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ж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. </m:t>
            </m:r>
          </m:sub>
        </m:sSub>
      </m:oMath>
      <w:r w:rsidR="00B45B1E" w:rsidRPr="00DC4E3D">
        <w:rPr>
          <w:rFonts w:ascii="Times New Roman" w:hAnsi="Times New Roman" w:cs="Times New Roman"/>
          <w:sz w:val="28"/>
          <w:szCs w:val="28"/>
        </w:rPr>
        <w:t xml:space="preserve"> - давление насыщенного водяного пара;</w:t>
      </w:r>
    </w:p>
    <w:p w:rsidR="00B45B1E" w:rsidRPr="00DC4E3D" w:rsidRDefault="00B45B1E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E3D">
        <w:rPr>
          <w:rFonts w:ascii="Times New Roman" w:hAnsi="Times New Roman" w:cs="Times New Roman"/>
          <w:sz w:val="28"/>
          <w:szCs w:val="28"/>
        </w:rPr>
        <w:t>∆</w:t>
      </w:r>
      <w:r w:rsidRPr="00DC4E3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C4E3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C4E3D">
        <w:rPr>
          <w:rFonts w:ascii="Times New Roman" w:hAnsi="Times New Roman" w:cs="Times New Roman"/>
          <w:sz w:val="28"/>
          <w:szCs w:val="28"/>
        </w:rPr>
        <w:t>кавитационный</w:t>
      </w:r>
      <w:proofErr w:type="spellEnd"/>
      <w:r w:rsidRPr="00DC4E3D">
        <w:rPr>
          <w:rFonts w:ascii="Times New Roman" w:hAnsi="Times New Roman" w:cs="Times New Roman"/>
          <w:sz w:val="28"/>
          <w:szCs w:val="28"/>
        </w:rPr>
        <w:t xml:space="preserve"> запас,  принимается по заводской  хара</w:t>
      </w:r>
      <w:r w:rsidRPr="00DC4E3D">
        <w:rPr>
          <w:rFonts w:ascii="Times New Roman" w:hAnsi="Times New Roman" w:cs="Times New Roman"/>
          <w:sz w:val="28"/>
          <w:szCs w:val="28"/>
        </w:rPr>
        <w:t>к</w:t>
      </w:r>
      <w:r w:rsidRPr="00DC4E3D">
        <w:rPr>
          <w:rFonts w:ascii="Times New Roman" w:hAnsi="Times New Roman" w:cs="Times New Roman"/>
          <w:sz w:val="28"/>
          <w:szCs w:val="28"/>
        </w:rPr>
        <w:t>теристике насоса для конкретной подачи;</w:t>
      </w:r>
    </w:p>
    <w:p w:rsidR="00B45B1E" w:rsidRPr="00DC4E3D" w:rsidRDefault="0029780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Times New Roman" w:hAnsi="Cambria Math" w:cs="Times New Roman"/>
                    <w:sz w:val="28"/>
                    <w:szCs w:val="28"/>
                  </w:rPr>
                  <m:t>h</m:t>
                </m:r>
              </m:e>
            </m:nary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WBBC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B45B1E" w:rsidRPr="00DC4E3D">
        <w:rPr>
          <w:rFonts w:ascii="Times New Roman" w:hAnsi="Times New Roman" w:cs="Times New Roman"/>
          <w:sz w:val="28"/>
          <w:szCs w:val="28"/>
        </w:rPr>
        <w:t xml:space="preserve"> -  суммарные потери напора во всасывающей линии. </w:t>
      </w:r>
    </w:p>
    <w:p w:rsidR="00B45B1E" w:rsidRPr="00DC4E3D" w:rsidRDefault="00B45B1E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E3D">
        <w:rPr>
          <w:rFonts w:ascii="Times New Roman" w:hAnsi="Times New Roman" w:cs="Times New Roman"/>
          <w:sz w:val="28"/>
          <w:szCs w:val="28"/>
        </w:rPr>
        <w:t>От правильного определения величины</w:t>
      </w:r>
      <w:r w:rsidR="000863DB" w:rsidRPr="00DC4E3D">
        <w:rPr>
          <w:rFonts w:ascii="Times New Roman" w:hAnsi="Times New Roman" w:cs="Times New Roman"/>
          <w:sz w:val="28"/>
          <w:szCs w:val="28"/>
        </w:rPr>
        <w:t xml:space="preserve"> </w:t>
      </w:r>
      <w:r w:rsidRPr="00DC4E3D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"</m:t>
            </m:r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Times New Roman" w:hAnsi="Cambria Math" w:cs="Times New Roman"/>
                    <w:sz w:val="28"/>
                    <w:szCs w:val="28"/>
                  </w:rPr>
                  <m:t>h</m:t>
                </m:r>
              </m:e>
            </m:nary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WBBC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"</m:t>
        </m:r>
      </m:oMath>
      <w:r w:rsidR="000863DB" w:rsidRPr="00DC4E3D">
        <w:rPr>
          <w:rFonts w:ascii="Times New Roman" w:hAnsi="Times New Roman" w:cs="Times New Roman"/>
          <w:sz w:val="28"/>
          <w:szCs w:val="28"/>
        </w:rPr>
        <w:t xml:space="preserve"> </w:t>
      </w:r>
      <w:r w:rsidR="006534B9">
        <w:rPr>
          <w:rFonts w:ascii="Times New Roman" w:hAnsi="Times New Roman" w:cs="Times New Roman"/>
          <w:sz w:val="28"/>
          <w:szCs w:val="28"/>
        </w:rPr>
        <w:t>(</w:t>
      </w:r>
      <w:r w:rsidR="000863DB" w:rsidRPr="00DC4E3D">
        <w:rPr>
          <w:rFonts w:ascii="Times New Roman" w:hAnsi="Times New Roman" w:cs="Times New Roman"/>
          <w:sz w:val="28"/>
          <w:szCs w:val="28"/>
        </w:rPr>
        <w:t>потерь напора во всасывающей линии</w:t>
      </w:r>
      <w:r w:rsidR="006534B9">
        <w:rPr>
          <w:rFonts w:ascii="Times New Roman" w:hAnsi="Times New Roman" w:cs="Times New Roman"/>
          <w:sz w:val="28"/>
          <w:szCs w:val="28"/>
        </w:rPr>
        <w:t xml:space="preserve">) </w:t>
      </w:r>
      <w:r w:rsidR="000863DB" w:rsidRPr="00DC4E3D">
        <w:rPr>
          <w:rFonts w:ascii="Times New Roman" w:hAnsi="Times New Roman" w:cs="Times New Roman"/>
          <w:sz w:val="28"/>
          <w:szCs w:val="28"/>
        </w:rPr>
        <w:t>насосов пра</w:t>
      </w:r>
      <w:r w:rsidR="007D31D2" w:rsidRPr="00DC4E3D">
        <w:rPr>
          <w:rFonts w:ascii="Times New Roman" w:hAnsi="Times New Roman" w:cs="Times New Roman"/>
          <w:sz w:val="28"/>
          <w:szCs w:val="28"/>
        </w:rPr>
        <w:t xml:space="preserve">ктически зависит </w:t>
      </w:r>
      <w:r w:rsidR="006534B9">
        <w:rPr>
          <w:rFonts w:ascii="Times New Roman" w:hAnsi="Times New Roman" w:cs="Times New Roman"/>
          <w:sz w:val="28"/>
          <w:szCs w:val="28"/>
        </w:rPr>
        <w:t>опт</w:t>
      </w:r>
      <w:r w:rsidR="006534B9">
        <w:rPr>
          <w:rFonts w:ascii="Times New Roman" w:hAnsi="Times New Roman" w:cs="Times New Roman"/>
          <w:sz w:val="28"/>
          <w:szCs w:val="28"/>
        </w:rPr>
        <w:t>и</w:t>
      </w:r>
      <w:r w:rsidR="006534B9">
        <w:rPr>
          <w:rFonts w:ascii="Times New Roman" w:hAnsi="Times New Roman" w:cs="Times New Roman"/>
          <w:sz w:val="28"/>
          <w:szCs w:val="28"/>
        </w:rPr>
        <w:t>мальная (с максимальным КПД</w:t>
      </w:r>
      <w:r w:rsidR="000863DB" w:rsidRPr="00DC4E3D">
        <w:rPr>
          <w:rFonts w:ascii="Times New Roman" w:hAnsi="Times New Roman" w:cs="Times New Roman"/>
          <w:sz w:val="28"/>
          <w:szCs w:val="28"/>
        </w:rPr>
        <w:t xml:space="preserve">) эксплуатация   </w:t>
      </w:r>
      <w:r w:rsidR="007D31D2" w:rsidRPr="00DC4E3D">
        <w:rPr>
          <w:rFonts w:ascii="Times New Roman" w:hAnsi="Times New Roman" w:cs="Times New Roman"/>
          <w:sz w:val="28"/>
          <w:szCs w:val="28"/>
        </w:rPr>
        <w:t xml:space="preserve">осевых насосов. </w:t>
      </w:r>
    </w:p>
    <w:p w:rsidR="00DA0C10" w:rsidRPr="00DC4E3D" w:rsidRDefault="007D31D2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E3D">
        <w:rPr>
          <w:rFonts w:ascii="Times New Roman" w:hAnsi="Times New Roman" w:cs="Times New Roman"/>
          <w:sz w:val="28"/>
          <w:szCs w:val="28"/>
        </w:rPr>
        <w:t>В настоящей работе</w:t>
      </w:r>
      <w:r w:rsidR="006534B9">
        <w:rPr>
          <w:rFonts w:ascii="Times New Roman" w:hAnsi="Times New Roman" w:cs="Times New Roman"/>
          <w:sz w:val="28"/>
          <w:szCs w:val="28"/>
        </w:rPr>
        <w:t>,</w:t>
      </w:r>
      <w:r w:rsidRPr="00DC4E3D">
        <w:rPr>
          <w:rFonts w:ascii="Times New Roman" w:hAnsi="Times New Roman" w:cs="Times New Roman"/>
          <w:sz w:val="28"/>
          <w:szCs w:val="28"/>
        </w:rPr>
        <w:t xml:space="preserve"> </w:t>
      </w:r>
      <w:r w:rsidR="006534B9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DC4E3D">
        <w:rPr>
          <w:rFonts w:ascii="Times New Roman" w:hAnsi="Times New Roman" w:cs="Times New Roman"/>
          <w:sz w:val="28"/>
          <w:szCs w:val="28"/>
        </w:rPr>
        <w:t>примера</w:t>
      </w:r>
      <w:r w:rsidR="006534B9">
        <w:rPr>
          <w:rFonts w:ascii="Times New Roman" w:hAnsi="Times New Roman" w:cs="Times New Roman"/>
          <w:sz w:val="28"/>
          <w:szCs w:val="28"/>
        </w:rPr>
        <w:t>,</w:t>
      </w:r>
      <w:r w:rsidRPr="00DC4E3D">
        <w:rPr>
          <w:rFonts w:ascii="Times New Roman" w:hAnsi="Times New Roman" w:cs="Times New Roman"/>
          <w:sz w:val="28"/>
          <w:szCs w:val="28"/>
        </w:rPr>
        <w:t xml:space="preserve"> приводится расчет всасывающей линии осевого насоса ОПВ 2 – 110  (</w:t>
      </w:r>
      <w:r w:rsidR="006534B9" w:rsidRPr="00DC4E3D">
        <w:rPr>
          <w:rFonts w:ascii="Times New Roman" w:hAnsi="Times New Roman" w:cs="Times New Roman"/>
          <w:sz w:val="28"/>
          <w:szCs w:val="28"/>
        </w:rPr>
        <w:t>рис</w:t>
      </w:r>
      <w:r w:rsidR="006534B9">
        <w:rPr>
          <w:rFonts w:ascii="Times New Roman" w:hAnsi="Times New Roman" w:cs="Times New Roman"/>
          <w:sz w:val="28"/>
          <w:szCs w:val="28"/>
        </w:rPr>
        <w:t>унок</w:t>
      </w:r>
      <w:r w:rsidRPr="00DC4E3D">
        <w:rPr>
          <w:rFonts w:ascii="Times New Roman" w:hAnsi="Times New Roman" w:cs="Times New Roman"/>
          <w:sz w:val="28"/>
          <w:szCs w:val="28"/>
        </w:rPr>
        <w:t xml:space="preserve"> 1)  уст</w:t>
      </w:r>
      <w:r w:rsidRPr="00DC4E3D">
        <w:rPr>
          <w:rFonts w:ascii="Times New Roman" w:hAnsi="Times New Roman" w:cs="Times New Roman"/>
          <w:sz w:val="28"/>
          <w:szCs w:val="28"/>
        </w:rPr>
        <w:t>а</w:t>
      </w:r>
      <w:r w:rsidRPr="00DC4E3D">
        <w:rPr>
          <w:rFonts w:ascii="Times New Roman" w:hAnsi="Times New Roman" w:cs="Times New Roman"/>
          <w:sz w:val="28"/>
          <w:szCs w:val="28"/>
        </w:rPr>
        <w:t xml:space="preserve">новленного на циркуляционной насосной станции </w:t>
      </w:r>
      <w:r w:rsidR="00DA0C10" w:rsidRPr="00DC4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FBD" w:rsidRPr="00DC4E3D">
        <w:rPr>
          <w:rFonts w:ascii="Times New Roman" w:hAnsi="Times New Roman" w:cs="Times New Roman"/>
          <w:sz w:val="28"/>
          <w:szCs w:val="28"/>
        </w:rPr>
        <w:t>Новочеркасской</w:t>
      </w:r>
      <w:proofErr w:type="spellEnd"/>
      <w:r w:rsidR="00E45FBD" w:rsidRPr="00DC4E3D">
        <w:rPr>
          <w:rFonts w:ascii="Times New Roman" w:hAnsi="Times New Roman" w:cs="Times New Roman"/>
          <w:sz w:val="28"/>
          <w:szCs w:val="28"/>
        </w:rPr>
        <w:t xml:space="preserve"> ГРЭ</w:t>
      </w:r>
      <w:r w:rsidR="00DA0C10" w:rsidRPr="00DC4E3D">
        <w:rPr>
          <w:rFonts w:ascii="Times New Roman" w:hAnsi="Times New Roman" w:cs="Times New Roman"/>
          <w:sz w:val="28"/>
          <w:szCs w:val="28"/>
        </w:rPr>
        <w:t>С.</w:t>
      </w:r>
    </w:p>
    <w:p w:rsidR="00DC4E3D" w:rsidRDefault="00DA0C10" w:rsidP="00D62CAB">
      <w:pPr>
        <w:spacing w:after="0" w:line="360" w:lineRule="auto"/>
        <w:ind w:left="-1418"/>
        <w:jc w:val="both"/>
        <w:rPr>
          <w:rFonts w:ascii="Times New Roman" w:hAnsi="Times New Roman" w:cs="Times New Roman"/>
          <w:sz w:val="28"/>
          <w:szCs w:val="28"/>
        </w:rPr>
      </w:pPr>
      <w:r w:rsidRPr="00DC4E3D">
        <w:rPr>
          <w:rFonts w:ascii="Times New Roman" w:hAnsi="Times New Roman" w:cs="Times New Roman"/>
          <w:sz w:val="28"/>
          <w:szCs w:val="28"/>
        </w:rPr>
        <w:t xml:space="preserve"> </w:t>
      </w:r>
      <w:r w:rsidR="007D31D2" w:rsidRPr="00DC4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E3D" w:rsidRDefault="001A2D87" w:rsidP="00D62CAB">
      <w:pPr>
        <w:ind w:hanging="1701"/>
        <w:jc w:val="both"/>
        <w:rPr>
          <w:rFonts w:ascii="Times New Roman" w:hAnsi="Times New Roman" w:cs="Times New Roman"/>
          <w:sz w:val="28"/>
          <w:szCs w:val="28"/>
        </w:rPr>
      </w:pPr>
      <w:r w:rsidRPr="001A2D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49419" cy="5551714"/>
            <wp:effectExtent l="19050" t="0" r="0" b="0"/>
            <wp:docPr id="2" name="Рисунок 71" descr="Рисунок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Рисунок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419" cy="555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D87" w:rsidRPr="004C52CE" w:rsidRDefault="001A2D87" w:rsidP="001A2D87">
      <w:pPr>
        <w:spacing w:after="0" w:line="360" w:lineRule="auto"/>
        <w:rPr>
          <w:rFonts w:ascii="Times New Roman" w:hAnsi="Times New Roman" w:cs="Times New Roman"/>
        </w:rPr>
      </w:pPr>
      <w:r w:rsidRPr="004C52CE">
        <w:rPr>
          <w:rFonts w:ascii="Times New Roman" w:hAnsi="Times New Roman" w:cs="Times New Roman"/>
        </w:rPr>
        <w:t xml:space="preserve">1 – вращающаяся сетка; 2 – диффузор; 3 – </w:t>
      </w:r>
      <w:proofErr w:type="spellStart"/>
      <w:r w:rsidRPr="004C52CE">
        <w:rPr>
          <w:rFonts w:ascii="Times New Roman" w:hAnsi="Times New Roman" w:cs="Times New Roman"/>
        </w:rPr>
        <w:t>кон</w:t>
      </w:r>
      <w:r>
        <w:rPr>
          <w:rFonts w:ascii="Times New Roman" w:hAnsi="Times New Roman" w:cs="Times New Roman"/>
        </w:rPr>
        <w:t>фузор</w:t>
      </w:r>
      <w:proofErr w:type="spellEnd"/>
      <w:r w:rsidRPr="004C52CE">
        <w:rPr>
          <w:rFonts w:ascii="Times New Roman" w:hAnsi="Times New Roman" w:cs="Times New Roman"/>
        </w:rPr>
        <w:t xml:space="preserve">; 4 – </w:t>
      </w:r>
      <w:r>
        <w:rPr>
          <w:rFonts w:ascii="Times New Roman" w:hAnsi="Times New Roman" w:cs="Times New Roman"/>
        </w:rPr>
        <w:t>направляющий аппарат</w:t>
      </w:r>
    </w:p>
    <w:p w:rsidR="001A2D87" w:rsidRPr="001A2D87" w:rsidRDefault="001A2D87" w:rsidP="001A2D87">
      <w:pPr>
        <w:spacing w:after="0" w:line="360" w:lineRule="auto"/>
        <w:jc w:val="center"/>
        <w:rPr>
          <w:rFonts w:ascii="Times New Roman" w:hAnsi="Times New Roman" w:cs="Times New Roman"/>
        </w:rPr>
        <w:sectPr w:rsidR="001A2D87" w:rsidRPr="001A2D87" w:rsidSect="001B197C">
          <w:headerReference w:type="default" r:id="rId9"/>
          <w:pgSz w:w="11906" w:h="16838"/>
          <w:pgMar w:top="1134" w:right="1841" w:bottom="1134" w:left="1701" w:header="708" w:footer="708" w:gutter="0"/>
          <w:cols w:space="708"/>
          <w:docGrid w:linePitch="360"/>
        </w:sectPr>
      </w:pPr>
      <w:r w:rsidRPr="004C52CE">
        <w:rPr>
          <w:rFonts w:ascii="Times New Roman" w:hAnsi="Times New Roman" w:cs="Times New Roman"/>
        </w:rPr>
        <w:t>Рисунок 1 –Линия рециркуляции ЦЭН-4Б на береговой насосной станции</w:t>
      </w:r>
    </w:p>
    <w:p w:rsidR="00CD4E0A" w:rsidRPr="00CD4E0A" w:rsidRDefault="00CD4E0A" w:rsidP="008E3DC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D4E0A">
        <w:rPr>
          <w:rFonts w:ascii="Times New Roman" w:hAnsi="Times New Roman" w:cs="Times New Roman"/>
          <w:b/>
          <w:i/>
          <w:sz w:val="28"/>
          <w:szCs w:val="28"/>
        </w:rPr>
        <w:lastRenderedPageBreak/>
        <w:t>1</w:t>
      </w:r>
      <w:r w:rsidRPr="00CD4E0A">
        <w:rPr>
          <w:rFonts w:ascii="Times New Roman" w:hAnsi="Times New Roman" w:cs="Times New Roman"/>
          <w:b/>
          <w:sz w:val="28"/>
          <w:szCs w:val="28"/>
        </w:rPr>
        <w:t>.</w:t>
      </w:r>
      <w:r w:rsidRPr="00CD4E0A">
        <w:rPr>
          <w:rFonts w:ascii="Times New Roman" w:hAnsi="Times New Roman" w:cs="Times New Roman"/>
          <w:sz w:val="28"/>
          <w:szCs w:val="28"/>
        </w:rPr>
        <w:t xml:space="preserve"> Вся приемная камера от сетки до оси колеса разбивается на участки (табл</w:t>
      </w:r>
      <w:r w:rsidR="006534B9">
        <w:rPr>
          <w:rFonts w:ascii="Times New Roman" w:hAnsi="Times New Roman" w:cs="Times New Roman"/>
          <w:sz w:val="28"/>
          <w:szCs w:val="28"/>
        </w:rPr>
        <w:t xml:space="preserve">ица </w:t>
      </w:r>
      <w:r w:rsidRPr="00CD4E0A">
        <w:rPr>
          <w:rFonts w:ascii="Times New Roman" w:hAnsi="Times New Roman" w:cs="Times New Roman"/>
          <w:sz w:val="28"/>
          <w:szCs w:val="28"/>
        </w:rPr>
        <w:t>1):</w:t>
      </w:r>
    </w:p>
    <w:p w:rsidR="00CD4E0A" w:rsidRPr="00CD4E0A" w:rsidRDefault="00CD4E0A" w:rsidP="00D62CAB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0A">
        <w:rPr>
          <w:rFonts w:ascii="Times New Roman" w:hAnsi="Times New Roman" w:cs="Times New Roman"/>
          <w:sz w:val="28"/>
          <w:szCs w:val="28"/>
        </w:rPr>
        <w:t>- вход на вращающуюся сетку, площадь входа 8,7 м</w:t>
      </w:r>
      <w:proofErr w:type="gramStart"/>
      <w:r w:rsidRPr="00CD4E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D4E0A">
        <w:rPr>
          <w:rFonts w:ascii="Times New Roman" w:hAnsi="Times New Roman" w:cs="Times New Roman"/>
          <w:sz w:val="28"/>
          <w:szCs w:val="28"/>
        </w:rPr>
        <w:t>;</w:t>
      </w:r>
    </w:p>
    <w:p w:rsidR="00CD4E0A" w:rsidRPr="00CD4E0A" w:rsidRDefault="00CD4E0A" w:rsidP="00D62CAB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0A">
        <w:rPr>
          <w:rFonts w:ascii="Times New Roman" w:hAnsi="Times New Roman" w:cs="Times New Roman"/>
          <w:sz w:val="28"/>
          <w:szCs w:val="28"/>
        </w:rPr>
        <w:t>- вход в диффузор приемной камеры, площадь входа 8,7 м</w:t>
      </w:r>
      <w:proofErr w:type="gramStart"/>
      <w:r w:rsidRPr="00CD4E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D4E0A">
        <w:rPr>
          <w:rFonts w:ascii="Times New Roman" w:hAnsi="Times New Roman" w:cs="Times New Roman"/>
          <w:sz w:val="28"/>
          <w:szCs w:val="28"/>
        </w:rPr>
        <w:t>;</w:t>
      </w:r>
    </w:p>
    <w:p w:rsidR="00CD4E0A" w:rsidRPr="00CD4E0A" w:rsidRDefault="00CD4E0A" w:rsidP="00D62CAB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0A">
        <w:rPr>
          <w:rFonts w:ascii="Times New Roman" w:hAnsi="Times New Roman" w:cs="Times New Roman"/>
          <w:sz w:val="28"/>
          <w:szCs w:val="28"/>
        </w:rPr>
        <w:t>- конец диффузора приемной камеры, площадь 4,2 м</w:t>
      </w:r>
      <w:proofErr w:type="gramStart"/>
      <w:r w:rsidRPr="00CD4E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D4E0A">
        <w:rPr>
          <w:rFonts w:ascii="Times New Roman" w:hAnsi="Times New Roman" w:cs="Times New Roman"/>
          <w:sz w:val="28"/>
          <w:szCs w:val="28"/>
        </w:rPr>
        <w:t>;</w:t>
      </w:r>
    </w:p>
    <w:p w:rsidR="00CD4E0A" w:rsidRPr="00CD4E0A" w:rsidRDefault="00CD4E0A" w:rsidP="00D62CAB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0A">
        <w:rPr>
          <w:rFonts w:ascii="Times New Roman" w:hAnsi="Times New Roman" w:cs="Times New Roman"/>
          <w:sz w:val="28"/>
          <w:szCs w:val="28"/>
        </w:rPr>
        <w:t xml:space="preserve">- начало </w:t>
      </w:r>
      <w:proofErr w:type="spellStart"/>
      <w:r w:rsidRPr="00CD4E0A">
        <w:rPr>
          <w:rFonts w:ascii="Times New Roman" w:hAnsi="Times New Roman" w:cs="Times New Roman"/>
          <w:sz w:val="28"/>
          <w:szCs w:val="28"/>
        </w:rPr>
        <w:t>конфузора</w:t>
      </w:r>
      <w:proofErr w:type="spellEnd"/>
      <w:r w:rsidRPr="00CD4E0A">
        <w:rPr>
          <w:rFonts w:ascii="Times New Roman" w:hAnsi="Times New Roman" w:cs="Times New Roman"/>
          <w:sz w:val="28"/>
          <w:szCs w:val="28"/>
        </w:rPr>
        <w:t xml:space="preserve"> перед колесом, </w:t>
      </w:r>
      <w:r w:rsidRPr="00CD4E0A">
        <w:rPr>
          <w:rFonts w:ascii="Times New Roman" w:hAnsi="Times New Roman" w:cs="Times New Roman"/>
          <w:sz w:val="28"/>
          <w:szCs w:val="28"/>
        </w:rPr>
        <w:sym w:font="Symbol" w:char="F0C6"/>
      </w:r>
      <w:r w:rsidRPr="00CD4E0A">
        <w:rPr>
          <w:rFonts w:ascii="Times New Roman" w:hAnsi="Times New Roman" w:cs="Times New Roman"/>
          <w:sz w:val="28"/>
          <w:szCs w:val="28"/>
        </w:rPr>
        <w:t>1950мм, площадь 2,985 м</w:t>
      </w:r>
      <w:proofErr w:type="gramStart"/>
      <w:r w:rsidRPr="00CD4E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D4E0A">
        <w:rPr>
          <w:rFonts w:ascii="Times New Roman" w:hAnsi="Times New Roman" w:cs="Times New Roman"/>
          <w:sz w:val="28"/>
          <w:szCs w:val="28"/>
        </w:rPr>
        <w:t>;</w:t>
      </w:r>
    </w:p>
    <w:p w:rsidR="00CD4E0A" w:rsidRPr="00CD4E0A" w:rsidRDefault="00D62CAB" w:rsidP="00D62C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D4E0A" w:rsidRPr="00CD4E0A">
        <w:rPr>
          <w:rFonts w:ascii="Times New Roman" w:hAnsi="Times New Roman" w:cs="Times New Roman"/>
          <w:sz w:val="28"/>
          <w:szCs w:val="28"/>
        </w:rPr>
        <w:t xml:space="preserve">- вход на колесо </w:t>
      </w:r>
      <w:r w:rsidR="00CD4E0A" w:rsidRPr="00CD4E0A">
        <w:rPr>
          <w:rFonts w:ascii="Times New Roman" w:hAnsi="Times New Roman" w:cs="Times New Roman"/>
          <w:sz w:val="28"/>
          <w:szCs w:val="28"/>
        </w:rPr>
        <w:sym w:font="Symbol" w:char="F0C6"/>
      </w:r>
      <w:r w:rsidR="00CD4E0A" w:rsidRPr="00CD4E0A">
        <w:rPr>
          <w:rFonts w:ascii="Times New Roman" w:hAnsi="Times New Roman" w:cs="Times New Roman"/>
          <w:sz w:val="28"/>
          <w:szCs w:val="28"/>
        </w:rPr>
        <w:t>1100мм, площадь 0,949 м</w:t>
      </w:r>
      <w:proofErr w:type="gramStart"/>
      <w:r w:rsidR="00CD4E0A" w:rsidRPr="00CD4E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D4E0A" w:rsidRPr="00CD4E0A">
        <w:rPr>
          <w:rFonts w:ascii="Times New Roman" w:hAnsi="Times New Roman" w:cs="Times New Roman"/>
          <w:sz w:val="28"/>
          <w:szCs w:val="28"/>
        </w:rPr>
        <w:t>.</w:t>
      </w:r>
    </w:p>
    <w:p w:rsidR="00D62CAB" w:rsidRDefault="00D62CAB" w:rsidP="008E3DC1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CD4E0A" w:rsidRPr="00CD4E0A" w:rsidRDefault="00CD4E0A" w:rsidP="008E3DC1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CD4E0A">
        <w:rPr>
          <w:rFonts w:ascii="Times New Roman" w:hAnsi="Times New Roman" w:cs="Times New Roman"/>
          <w:sz w:val="28"/>
          <w:szCs w:val="28"/>
        </w:rPr>
        <w:t>Таблица 1 – Площади поперечных сечений участков от входа в приемную камеру до рабочего колеса насоса ОПВ</w:t>
      </w:r>
      <w:proofErr w:type="gramStart"/>
      <w:r w:rsidRPr="00CD4E0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D4E0A">
        <w:rPr>
          <w:rFonts w:ascii="Times New Roman" w:hAnsi="Times New Roman" w:cs="Times New Roman"/>
          <w:sz w:val="28"/>
          <w:szCs w:val="28"/>
        </w:rPr>
        <w:t>- 110</w:t>
      </w:r>
    </w:p>
    <w:tbl>
      <w:tblPr>
        <w:tblW w:w="51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1"/>
        <w:gridCol w:w="2764"/>
        <w:gridCol w:w="3084"/>
        <w:gridCol w:w="3440"/>
      </w:tblGrid>
      <w:tr w:rsidR="00CD4E0A" w:rsidRPr="00CD4E0A" w:rsidTr="00CD4E0A">
        <w:trPr>
          <w:trHeight w:val="2261"/>
        </w:trPr>
        <w:tc>
          <w:tcPr>
            <w:tcW w:w="256" w:type="pct"/>
            <w:tcBorders>
              <w:right w:val="single" w:sz="4" w:space="0" w:color="auto"/>
            </w:tcBorders>
          </w:tcPr>
          <w:p w:rsidR="00CD4E0A" w:rsidRPr="00CD4E0A" w:rsidRDefault="00CD4E0A" w:rsidP="00CD4E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2" w:type="pct"/>
            <w:tcBorders>
              <w:left w:val="single" w:sz="4" w:space="0" w:color="auto"/>
            </w:tcBorders>
          </w:tcPr>
          <w:p w:rsidR="00CD4E0A" w:rsidRPr="00CD4E0A" w:rsidRDefault="00CD4E0A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Начало диффузора приемной камеры (после сетки) 3000х2900</w:t>
            </w:r>
          </w:p>
        </w:tc>
        <w:tc>
          <w:tcPr>
            <w:tcW w:w="1575" w:type="pct"/>
            <w:vAlign w:val="bottom"/>
          </w:tcPr>
          <w:p w:rsidR="00CD4E0A" w:rsidRPr="00CD4E0A" w:rsidRDefault="00297801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_x0000_s1068" editas="canvas" style="width:99.75pt;height:74.5pt;mso-position-horizontal-relative:char;mso-position-vertical-relative:line" coordorigin="5465,11213" coordsize="1995,149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9" type="#_x0000_t75" style="position:absolute;left:5465;top:11213;width:1995;height:1490" o:preferrelative="f">
                    <v:fill o:detectmouseclick="t"/>
                    <v:path o:extrusionok="t" o:connecttype="none"/>
                    <o:lock v:ext="edit" text="t"/>
                  </v:shape>
                  <v:rect id="_x0000_s1070" style="position:absolute;left:6150;top:11382;width:851;height:727" strokeweight="1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71" type="#_x0000_t32" style="position:absolute;left:6151;top:11832;width:1;height:738" o:connectortype="straight" strokeweight=".5pt"/>
                  <v:shape id="_x0000_s1072" type="#_x0000_t32" style="position:absolute;left:7002;top:11832;width:1;height:738" o:connectortype="straight" strokeweight=".5pt"/>
                  <v:shape id="_x0000_s1073" type="#_x0000_t32" style="position:absolute;left:6152;top:12495;width:851;height:1;flip:x" o:connectortype="straight" strokeweight=".5pt">
                    <v:stroke startarrow="classic" startarrowlength="long" endarrow="classic" endarrowlength="long"/>
                  </v:shape>
                  <v:shape id="_x0000_s1074" type="#_x0000_t32" style="position:absolute;left:5716;top:12115;width:434;height:1;flip:x" o:connectortype="straight" strokeweight=".5pt"/>
                  <v:shape id="_x0000_s1075" type="#_x0000_t32" style="position:absolute;left:5716;top:11381;width:435;height:1;flip:x" o:connectortype="straight" strokeweight=".5pt"/>
                  <v:shape id="_x0000_s1076" type="#_x0000_t32" style="position:absolute;left:5855;top:11374;width:1;height:735" o:connectortype="straight" strokeweight=".5pt">
                    <v:stroke startarrow="classic" startarrowlength="long" endarrow="classic" endarrowlength="long"/>
                  </v:shape>
                  <v:shape id="_x0000_s1077" type="#_x0000_t32" style="position:absolute;left:6135;top:11367;width:441;height:379;flip:y" o:connectortype="straight" strokeweight=".5pt"/>
                  <v:shape id="_x0000_s1078" type="#_x0000_t32" style="position:absolute;left:6575;top:11745;width:426;height:364;flip:y" o:connectortype="straight" strokeweight=".5pt"/>
                  <v:shape id="_x0000_s1079" type="#_x0000_t32" style="position:absolute;left:6150;top:11374;width:694;height:628;flip:x" o:connectortype="straight" strokeweight=".5pt"/>
                  <v:shape id="_x0000_s1080" type="#_x0000_t32" style="position:absolute;left:6307;top:11488;width:694;height:628;flip:x" o:connectortype="straight" strokeweight=".5pt"/>
                  <v:shape id="_x0000_s1081" type="#_x0000_t32" style="position:absolute;left:6150;top:11382;width:190;height:185;flip:y" o:connectortype="straight" strokeweight=".5pt"/>
                  <v:shape id="_x0000_s1082" type="#_x0000_t32" style="position:absolute;left:6811;top:11924;width:190;height:185;flip:y" o:connectortype="straight" strokeweight="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3" type="#_x0000_t202" style="position:absolute;left:5465;top:11411;width:535;height:663" filled="f" stroked="f">
                    <v:textbox style="layout-flow:vertical;mso-layout-flow-alt:bottom-to-top;mso-next-textbox:#_x0000_s1083">
                      <w:txbxContent>
                        <w:p w:rsidR="003F301D" w:rsidRPr="0060027D" w:rsidRDefault="003F301D" w:rsidP="00CD4E0A">
                          <w:pP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2900</w:t>
                          </w:r>
                        </w:p>
                      </w:txbxContent>
                    </v:textbox>
                  </v:shape>
                  <v:shape id="_x0000_s1084" type="#_x0000_t202" style="position:absolute;left:6225;top:12200;width:750;height:370" filled="f" stroked="f">
                    <v:textbox style="mso-next-textbox:#_x0000_s1084">
                      <w:txbxContent>
                        <w:p w:rsidR="003F301D" w:rsidRPr="0060027D" w:rsidRDefault="003F301D" w:rsidP="00CD4E0A">
                          <w:pP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3000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1757" w:type="pct"/>
            <w:vAlign w:val="center"/>
          </w:tcPr>
          <w:p w:rsidR="00CD4E0A" w:rsidRPr="00CD4E0A" w:rsidRDefault="00297801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97" style="position:absolute;margin-left:182.45pt;margin-top:94.7pt;width:10.5pt;height:39.1pt;z-index:251664384;mso-position-horizontal-relative:text;mso-position-vertical-relative:text" strokecolor="white" strokeweight="3pt"/>
              </w:pict>
            </w:r>
            <w:r w:rsidR="00CD4E0A" w:rsidRPr="00CD4E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="00CD4E0A"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= 3,0х2,9 = 8,7 м</w:t>
            </w:r>
            <w:r w:rsidR="00CD4E0A"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D4E0A" w:rsidRPr="00CD4E0A" w:rsidTr="00CD4E0A">
        <w:trPr>
          <w:trHeight w:val="1686"/>
        </w:trPr>
        <w:tc>
          <w:tcPr>
            <w:tcW w:w="256" w:type="pct"/>
            <w:tcBorders>
              <w:right w:val="single" w:sz="4" w:space="0" w:color="auto"/>
            </w:tcBorders>
          </w:tcPr>
          <w:p w:rsidR="00CD4E0A" w:rsidRPr="00CD4E0A" w:rsidRDefault="00CD4E0A" w:rsidP="00CD4E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2" w:type="pct"/>
            <w:tcBorders>
              <w:left w:val="single" w:sz="4" w:space="0" w:color="auto"/>
            </w:tcBorders>
          </w:tcPr>
          <w:p w:rsidR="00CD4E0A" w:rsidRPr="00CD4E0A" w:rsidRDefault="00CD4E0A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Конец диффузора приемной камеры 3000х1400</w:t>
            </w:r>
          </w:p>
        </w:tc>
        <w:tc>
          <w:tcPr>
            <w:tcW w:w="1575" w:type="pct"/>
            <w:vAlign w:val="bottom"/>
          </w:tcPr>
          <w:p w:rsidR="00CD4E0A" w:rsidRPr="00CD4E0A" w:rsidRDefault="00297801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_x0000_s1052" editas="canvas" style="width:103pt;height:60.75pt;mso-position-horizontal-relative:char;mso-position-vertical-relative:line" coordorigin="5500,11494" coordsize="2060,1215">
                  <o:lock v:ext="edit" aspectratio="t"/>
                  <v:shape id="_x0000_s1053" type="#_x0000_t75" style="position:absolute;left:5500;top:11494;width:2060;height:1215" o:preferrelative="f">
                    <v:fill o:detectmouseclick="t"/>
                    <v:path o:extrusionok="t" o:connecttype="none"/>
                    <o:lock v:ext="edit" text="t"/>
                  </v:shape>
                  <v:rect id="_x0000_s1054" style="position:absolute;left:6150;top:11664;width:851;height:445" strokeweight="1.5pt"/>
                  <v:shape id="_x0000_s1055" type="#_x0000_t32" style="position:absolute;left:6151;top:11832;width:1;height:738" o:connectortype="straight" strokeweight=".5pt"/>
                  <v:shape id="_x0000_s1056" type="#_x0000_t32" style="position:absolute;left:7002;top:11832;width:1;height:738" o:connectortype="straight" strokeweight=".5pt"/>
                  <v:shape id="_x0000_s1057" type="#_x0000_t32" style="position:absolute;left:6152;top:12495;width:851;height:1;flip:x" o:connectortype="straight" strokeweight=".5pt">
                    <v:stroke startarrow="classic" startarrowlength="long" endarrow="classic" endarrowlength="long"/>
                  </v:shape>
                  <v:shape id="_x0000_s1058" type="#_x0000_t32" style="position:absolute;left:5816;top:12115;width:334;height:1;flip:x" o:connectortype="straight" strokeweight=".5pt"/>
                  <v:shape id="_x0000_s1059" type="#_x0000_t32" style="position:absolute;left:6575;top:11745;width:426;height:364;flip:y" o:connectortype="straight" strokeweight=".5pt"/>
                  <v:shape id="_x0000_s1060" type="#_x0000_t32" style="position:absolute;left:6150;top:11664;width:399;height:360;flip:x" o:connectortype="straight" strokeweight=".5pt"/>
                  <v:shape id="_x0000_s1061" type="#_x0000_t32" style="position:absolute;left:6311;top:11656;width:509;height:460;flip:x" o:connectortype="straight" strokeweight=".5pt"/>
                  <v:shape id="_x0000_s1062" type="#_x0000_t32" style="position:absolute;left:6150;top:11664;width:163;height:160;flip:y" o:connectortype="straight" strokeweight=".5pt"/>
                  <v:shape id="_x0000_s1063" type="#_x0000_t32" style="position:absolute;left:6811;top:11924;width:190;height:185;flip:y" o:connectortype="straight" strokeweight=".5pt"/>
                  <v:shape id="_x0000_s1064" type="#_x0000_t202" style="position:absolute;left:5500;top:11589;width:535;height:663" filled="f" stroked="f">
                    <v:textbox style="layout-flow:vertical;mso-layout-flow-alt:bottom-to-top;mso-next-textbox:#_x0000_s1064">
                      <w:txbxContent>
                        <w:p w:rsidR="003F301D" w:rsidRPr="0060027D" w:rsidRDefault="003F301D" w:rsidP="00CD4E0A">
                          <w:pP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1400</w:t>
                          </w:r>
                        </w:p>
                      </w:txbxContent>
                    </v:textbox>
                  </v:shape>
                  <v:shape id="_x0000_s1065" type="#_x0000_t202" style="position:absolute;left:6225;top:12200;width:750;height:370" filled="f" stroked="f">
                    <v:textbox style="mso-next-textbox:#_x0000_s1065">
                      <w:txbxContent>
                        <w:p w:rsidR="003F301D" w:rsidRPr="0060027D" w:rsidRDefault="003F301D" w:rsidP="00CD4E0A">
                          <w:pP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_x0000_s1066" type="#_x0000_t32" style="position:absolute;left:5920;top:11670;width:1;height:446;flip:y" o:connectortype="straight" strokeweight=".5pt">
                    <v:stroke startarrow="classic" startarrowlength="long" endarrow="classic" endarrowlength="long"/>
                  </v:shape>
                  <v:shape id="_x0000_s1067" type="#_x0000_t32" style="position:absolute;left:5818;top:11656;width:334;height:1;flip:x" o:connectortype="straight" strokeweight=".5pt"/>
                  <w10:wrap type="none"/>
                  <w10:anchorlock/>
                </v:group>
              </w:pict>
            </w:r>
          </w:p>
        </w:tc>
        <w:tc>
          <w:tcPr>
            <w:tcW w:w="1757" w:type="pct"/>
            <w:vAlign w:val="center"/>
          </w:tcPr>
          <w:p w:rsidR="00CD4E0A" w:rsidRPr="00CD4E0A" w:rsidRDefault="00CD4E0A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= 3,0х1,4 = 4,2 м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D4E0A" w:rsidRPr="00CD4E0A" w:rsidTr="00CD4E0A">
        <w:trPr>
          <w:trHeight w:val="1723"/>
        </w:trPr>
        <w:tc>
          <w:tcPr>
            <w:tcW w:w="256" w:type="pct"/>
            <w:tcBorders>
              <w:right w:val="single" w:sz="4" w:space="0" w:color="auto"/>
            </w:tcBorders>
          </w:tcPr>
          <w:p w:rsidR="00CD4E0A" w:rsidRPr="00CD4E0A" w:rsidRDefault="00CD4E0A" w:rsidP="00CD4E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2" w:type="pct"/>
            <w:tcBorders>
              <w:left w:val="single" w:sz="4" w:space="0" w:color="auto"/>
            </w:tcBorders>
          </w:tcPr>
          <w:p w:rsidR="00CD4E0A" w:rsidRPr="00CD4E0A" w:rsidRDefault="00CD4E0A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Начало </w:t>
            </w:r>
            <w:proofErr w:type="spellStart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конфузора</w:t>
            </w:r>
            <w:proofErr w:type="spellEnd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перед колесом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C6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1950</w:t>
            </w:r>
          </w:p>
        </w:tc>
        <w:tc>
          <w:tcPr>
            <w:tcW w:w="1575" w:type="pct"/>
            <w:vAlign w:val="bottom"/>
          </w:tcPr>
          <w:p w:rsidR="00CD4E0A" w:rsidRPr="00CD4E0A" w:rsidRDefault="00297801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_x0000_s1085" editas="canvas" style="width:79.55pt;height:56.9pt;mso-position-horizontal-relative:char;mso-position-vertical-relative:line" coordorigin="5039,12364" coordsize="1591,1138">
                  <o:lock v:ext="edit" aspectratio="t"/>
                  <v:shape id="_x0000_s1086" type="#_x0000_t75" style="position:absolute;left:5039;top:12364;width:1591;height:1138" o:preferrelative="f">
                    <v:fill o:detectmouseclick="t"/>
                    <v:path o:extrusionok="t" o:connecttype="none"/>
                    <o:lock v:ext="edit" text="t"/>
                  </v:shape>
                  <v:oval id="_x0000_s1087" style="position:absolute;left:5284;top:12593;width:652;height:629" strokeweight="1.5pt"/>
                  <v:shape id="_x0000_s1088" type="#_x0000_t32" style="position:absolute;left:5595;top:12474;width:0;height:853" o:connectortype="straight" strokeweight=".25pt"/>
                  <v:shape id="_x0000_s1089" type="#_x0000_t32" style="position:absolute;left:5191;top:12896;width:862;height:0" o:connectortype="straight" strokeweight=".25pt"/>
                  <v:shape id="_x0000_s1090" type="#_x0000_t32" style="position:absolute;left:5284;top:12767;width:652;height:266;flip:y" o:connectortype="straight" strokeweight=".5pt">
                    <v:stroke startarrow="classic" startarrowlength="long" endarrow="classic" endarrowlength="long"/>
                  </v:shape>
                  <v:shape id="_x0000_s1091" type="#_x0000_t32" style="position:absolute;left:5936;top:12575;width:514;height:192;flip:y" o:connectortype="straight" strokeweight=".5pt"/>
                  <v:shape id="_x0000_s1092" type="#_x0000_t202" style="position:absolute;left:5821;top:12364;width:809;height:403" filled="f" stroked="f">
                    <v:textbox style="mso-next-textbox:#_x0000_s1092">
                      <w:txbxContent>
                        <w:p w:rsidR="003F301D" w:rsidRPr="00D912DD" w:rsidRDefault="003F301D" w:rsidP="00CD4E0A">
                          <w:pP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 w:rsidRPr="00D912D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sym w:font="Symbol" w:char="F0C6"/>
                          </w: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1950</w:t>
                          </w:r>
                        </w:p>
                      </w:txbxContent>
                    </v:textbox>
                  </v:shape>
                  <v:shape id="_x0000_s1093" type="#_x0000_t32" style="position:absolute;left:5360;top:12666;width:425;height:426;flip:y" o:connectortype="straight" strokeweight=".5pt"/>
                  <v:shape id="_x0000_s1094" type="#_x0000_t32" style="position:absolute;left:5284;top:12575;width:371;height:367;flip:y" o:connectortype="straight" strokeweight=".5pt"/>
                  <v:shape id="_x0000_s1095" type="#_x0000_t32" style="position:absolute;left:5665;top:12942;width:271;height:266;flip:y" o:connectortype="straight" strokeweight=".5pt"/>
                  <v:shape id="_x0000_s1096" type="#_x0000_t32" style="position:absolute;left:5463;top:12767;width:433;height:420;flip:y" o:connectortype="straight" strokeweight=".5pt"/>
                  <w10:wrap type="none"/>
                  <w10:anchorlock/>
                </v:group>
              </w:pict>
            </w:r>
          </w:p>
        </w:tc>
        <w:tc>
          <w:tcPr>
            <w:tcW w:w="1757" w:type="pct"/>
            <w:vAlign w:val="center"/>
          </w:tcPr>
          <w:p w:rsidR="00CD4E0A" w:rsidRPr="00CD4E0A" w:rsidRDefault="00CD4E0A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= 0,785х1,95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= 2,985 м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D4E0A" w:rsidRPr="00CD4E0A" w:rsidTr="00CD4E0A">
        <w:trPr>
          <w:trHeight w:val="1723"/>
        </w:trPr>
        <w:tc>
          <w:tcPr>
            <w:tcW w:w="256" w:type="pct"/>
            <w:tcBorders>
              <w:right w:val="single" w:sz="4" w:space="0" w:color="auto"/>
            </w:tcBorders>
          </w:tcPr>
          <w:p w:rsidR="00CD4E0A" w:rsidRPr="00CD4E0A" w:rsidRDefault="00CD4E0A" w:rsidP="00CD4E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2" w:type="pct"/>
            <w:tcBorders>
              <w:left w:val="single" w:sz="4" w:space="0" w:color="auto"/>
            </w:tcBorders>
          </w:tcPr>
          <w:p w:rsidR="00CD4E0A" w:rsidRPr="00CD4E0A" w:rsidRDefault="00CD4E0A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Конец </w:t>
            </w:r>
            <w:proofErr w:type="spellStart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конфузора</w:t>
            </w:r>
            <w:proofErr w:type="spellEnd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перед колесом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C6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1575" w:type="pct"/>
            <w:vAlign w:val="bottom"/>
          </w:tcPr>
          <w:p w:rsidR="00CD4E0A" w:rsidRPr="00CD4E0A" w:rsidRDefault="00297801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_x0000_s1040" editas="canvas" style="width:79.55pt;height:56.9pt;mso-position-horizontal-relative:char;mso-position-vertical-relative:line" coordorigin="5039,12364" coordsize="1591,1138">
                  <o:lock v:ext="edit" aspectratio="t"/>
                  <v:shape id="_x0000_s1041" type="#_x0000_t75" style="position:absolute;left:5039;top:12364;width:1591;height:1138" o:preferrelative="f">
                    <v:fill o:detectmouseclick="t"/>
                    <v:path o:extrusionok="t" o:connecttype="none"/>
                    <o:lock v:ext="edit" text="t"/>
                  </v:shape>
                  <v:oval id="_x0000_s1042" style="position:absolute;left:5284;top:12593;width:652;height:629" strokeweight="1.5pt"/>
                  <v:shape id="_x0000_s1043" type="#_x0000_t32" style="position:absolute;left:5595;top:12474;width:0;height:853" o:connectortype="straight" strokeweight=".25pt"/>
                  <v:shape id="_x0000_s1044" type="#_x0000_t32" style="position:absolute;left:5191;top:12896;width:862;height:0" o:connectortype="straight" strokeweight=".25pt"/>
                  <v:shape id="_x0000_s1045" type="#_x0000_t32" style="position:absolute;left:5284;top:12767;width:652;height:266;flip:y" o:connectortype="straight" strokeweight=".5pt">
                    <v:stroke startarrow="classic" startarrowlength="long" endarrow="classic" endarrowlength="long"/>
                  </v:shape>
                  <v:shape id="_x0000_s1046" type="#_x0000_t32" style="position:absolute;left:5936;top:12575;width:514;height:192;flip:y" o:connectortype="straight" strokeweight=".5pt"/>
                  <v:shape id="_x0000_s1047" type="#_x0000_t202" style="position:absolute;left:5821;top:12364;width:809;height:403" filled="f" stroked="f">
                    <v:textbox style="mso-next-textbox:#_x0000_s1047">
                      <w:txbxContent>
                        <w:p w:rsidR="003F301D" w:rsidRPr="00D912DD" w:rsidRDefault="003F301D" w:rsidP="00CD4E0A">
                          <w:pP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 w:rsidRPr="00D912D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sym w:font="Symbol" w:char="F0C6"/>
                          </w: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1100</w:t>
                          </w:r>
                        </w:p>
                      </w:txbxContent>
                    </v:textbox>
                  </v:shape>
                  <v:shape id="_x0000_s1048" type="#_x0000_t32" style="position:absolute;left:5360;top:12666;width:425;height:426;flip:y" o:connectortype="straight" strokeweight=".5pt"/>
                  <v:shape id="_x0000_s1049" type="#_x0000_t32" style="position:absolute;left:5284;top:12575;width:371;height:367;flip:y" o:connectortype="straight" strokeweight=".5pt"/>
                  <v:shape id="_x0000_s1050" type="#_x0000_t32" style="position:absolute;left:5665;top:12942;width:271;height:266;flip:y" o:connectortype="straight" strokeweight=".5pt"/>
                  <v:shape id="_x0000_s1051" type="#_x0000_t32" style="position:absolute;left:5463;top:12767;width:433;height:420;flip:y" o:connectortype="straight" strokeweight=".5pt"/>
                  <w10:wrap type="none"/>
                  <w10:anchorlock/>
                </v:group>
              </w:pict>
            </w:r>
          </w:p>
        </w:tc>
        <w:tc>
          <w:tcPr>
            <w:tcW w:w="1757" w:type="pct"/>
            <w:vAlign w:val="center"/>
          </w:tcPr>
          <w:p w:rsidR="00CD4E0A" w:rsidRPr="00CD4E0A" w:rsidRDefault="00CD4E0A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= 0,785х1,1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= 0,949 м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CD4E0A" w:rsidRPr="00CD4E0A" w:rsidTr="00CD4E0A">
        <w:trPr>
          <w:trHeight w:val="1741"/>
        </w:trPr>
        <w:tc>
          <w:tcPr>
            <w:tcW w:w="256" w:type="pct"/>
            <w:tcBorders>
              <w:right w:val="single" w:sz="4" w:space="0" w:color="auto"/>
            </w:tcBorders>
          </w:tcPr>
          <w:p w:rsidR="00CD4E0A" w:rsidRPr="00CD4E0A" w:rsidRDefault="00CD4E0A" w:rsidP="00CD4E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2" w:type="pct"/>
            <w:tcBorders>
              <w:left w:val="single" w:sz="4" w:space="0" w:color="auto"/>
            </w:tcBorders>
          </w:tcPr>
          <w:p w:rsidR="00CD4E0A" w:rsidRPr="00CD4E0A" w:rsidRDefault="00CD4E0A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Направляющий а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парат перед колесом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C6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1575" w:type="pct"/>
            <w:vAlign w:val="bottom"/>
          </w:tcPr>
          <w:p w:rsidR="00CD4E0A" w:rsidRPr="00CD4E0A" w:rsidRDefault="00297801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_x0000_s1028" editas="canvas" style="width:79.55pt;height:56.9pt;mso-position-horizontal-relative:char;mso-position-vertical-relative:line" coordorigin="5039,12364" coordsize="1591,1138">
                  <o:lock v:ext="edit" aspectratio="t"/>
                  <v:shape id="_x0000_s1029" type="#_x0000_t75" style="position:absolute;left:5039;top:12364;width:1591;height:1138" o:preferrelative="f">
                    <v:fill o:detectmouseclick="t"/>
                    <v:path o:extrusionok="t" o:connecttype="none"/>
                    <o:lock v:ext="edit" text="t"/>
                  </v:shape>
                  <v:oval id="_x0000_s1030" style="position:absolute;left:5284;top:12593;width:652;height:629" strokeweight="1.5pt"/>
                  <v:shape id="_x0000_s1031" type="#_x0000_t32" style="position:absolute;left:5595;top:12474;width:0;height:853" o:connectortype="straight" strokeweight=".25pt"/>
                  <v:shape id="_x0000_s1032" type="#_x0000_t32" style="position:absolute;left:5191;top:12896;width:862;height:0" o:connectortype="straight" strokeweight=".25pt"/>
                  <v:shape id="_x0000_s1033" type="#_x0000_t32" style="position:absolute;left:5284;top:12767;width:652;height:266;flip:y" o:connectortype="straight" strokeweight=".5pt">
                    <v:stroke startarrow="classic" startarrowlength="long" endarrow="classic" endarrowlength="long"/>
                  </v:shape>
                  <v:shape id="_x0000_s1034" type="#_x0000_t32" style="position:absolute;left:5936;top:12575;width:514;height:192;flip:y" o:connectortype="straight" strokeweight=".5pt"/>
                  <v:shape id="_x0000_s1035" type="#_x0000_t202" style="position:absolute;left:5821;top:12364;width:809;height:403" filled="f" stroked="f">
                    <v:textbox style="mso-next-textbox:#_x0000_s1035">
                      <w:txbxContent>
                        <w:p w:rsidR="003F301D" w:rsidRPr="00D912DD" w:rsidRDefault="003F301D" w:rsidP="00CD4E0A">
                          <w:pP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 w:rsidRPr="00D912D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sym w:font="Symbol" w:char="F0C6"/>
                          </w: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1100</w:t>
                          </w:r>
                        </w:p>
                      </w:txbxContent>
                    </v:textbox>
                  </v:shape>
                  <v:shape id="_x0000_s1036" type="#_x0000_t32" style="position:absolute;left:5360;top:12666;width:425;height:426;flip:y" o:connectortype="straight" strokeweight=".5pt"/>
                  <v:shape id="_x0000_s1037" type="#_x0000_t32" style="position:absolute;left:5284;top:12575;width:371;height:367;flip:y" o:connectortype="straight" strokeweight=".5pt"/>
                  <v:shape id="_x0000_s1038" type="#_x0000_t32" style="position:absolute;left:5665;top:12942;width:271;height:266;flip:y" o:connectortype="straight" strokeweight=".5pt"/>
                  <v:shape id="_x0000_s1039" type="#_x0000_t32" style="position:absolute;left:5463;top:12767;width:433;height:420;flip:y" o:connectortype="straight" strokeweight=".5pt"/>
                  <w10:wrap type="none"/>
                  <w10:anchorlock/>
                </v:group>
              </w:pict>
            </w:r>
          </w:p>
        </w:tc>
        <w:tc>
          <w:tcPr>
            <w:tcW w:w="1757" w:type="pct"/>
            <w:vAlign w:val="center"/>
          </w:tcPr>
          <w:p w:rsidR="00CD4E0A" w:rsidRPr="00CD4E0A" w:rsidRDefault="00CD4E0A" w:rsidP="00CD4E0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= 0,785х1,1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= 0,949 м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</w:tbl>
    <w:p w:rsidR="00CD4E0A" w:rsidRPr="00CD4E0A" w:rsidRDefault="00CD4E0A" w:rsidP="008E3D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0A">
        <w:rPr>
          <w:rFonts w:ascii="Times New Roman" w:hAnsi="Times New Roman" w:cs="Times New Roman"/>
          <w:sz w:val="28"/>
          <w:szCs w:val="28"/>
        </w:rPr>
        <w:lastRenderedPageBreak/>
        <w:t>2.По справочным данным [</w:t>
      </w:r>
      <w:r w:rsidR="00731E84">
        <w:rPr>
          <w:rFonts w:ascii="Times New Roman" w:hAnsi="Times New Roman" w:cs="Times New Roman"/>
          <w:sz w:val="28"/>
          <w:szCs w:val="28"/>
        </w:rPr>
        <w:t>1</w:t>
      </w:r>
      <w:r w:rsidRPr="00CD4E0A">
        <w:rPr>
          <w:rFonts w:ascii="Times New Roman" w:hAnsi="Times New Roman" w:cs="Times New Roman"/>
          <w:sz w:val="28"/>
          <w:szCs w:val="28"/>
        </w:rPr>
        <w:t>] определяются коэффициенты гидравл</w:t>
      </w:r>
      <w:r w:rsidRPr="00CD4E0A">
        <w:rPr>
          <w:rFonts w:ascii="Times New Roman" w:hAnsi="Times New Roman" w:cs="Times New Roman"/>
          <w:sz w:val="28"/>
          <w:szCs w:val="28"/>
        </w:rPr>
        <w:t>и</w:t>
      </w:r>
      <w:r w:rsidRPr="00CD4E0A">
        <w:rPr>
          <w:rFonts w:ascii="Times New Roman" w:hAnsi="Times New Roman" w:cs="Times New Roman"/>
          <w:sz w:val="28"/>
          <w:szCs w:val="28"/>
        </w:rPr>
        <w:t>ческого сопротивления участков (табл</w:t>
      </w:r>
      <w:r w:rsidR="006534B9">
        <w:rPr>
          <w:rFonts w:ascii="Times New Roman" w:hAnsi="Times New Roman" w:cs="Times New Roman"/>
          <w:sz w:val="28"/>
          <w:szCs w:val="28"/>
        </w:rPr>
        <w:t>ица</w:t>
      </w:r>
      <w:r w:rsidR="00610CFB">
        <w:rPr>
          <w:rFonts w:ascii="Times New Roman" w:hAnsi="Times New Roman" w:cs="Times New Roman"/>
          <w:sz w:val="28"/>
          <w:szCs w:val="28"/>
        </w:rPr>
        <w:t xml:space="preserve">  </w:t>
      </w:r>
      <w:r w:rsidRPr="00CD4E0A">
        <w:rPr>
          <w:rFonts w:ascii="Times New Roman" w:hAnsi="Times New Roman" w:cs="Times New Roman"/>
          <w:sz w:val="28"/>
          <w:szCs w:val="28"/>
        </w:rPr>
        <w:t>2)</w:t>
      </w:r>
    </w:p>
    <w:p w:rsidR="00CD4E0A" w:rsidRPr="00CD4E0A" w:rsidRDefault="00CD4E0A" w:rsidP="008E3D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0A">
        <w:rPr>
          <w:rFonts w:ascii="Times New Roman" w:hAnsi="Times New Roman" w:cs="Times New Roman"/>
          <w:sz w:val="28"/>
          <w:szCs w:val="28"/>
        </w:rPr>
        <w:t>3. Определяется скорост</w:t>
      </w:r>
      <w:r w:rsidR="006534B9">
        <w:rPr>
          <w:rFonts w:ascii="Times New Roman" w:hAnsi="Times New Roman" w:cs="Times New Roman"/>
          <w:sz w:val="28"/>
          <w:szCs w:val="28"/>
        </w:rPr>
        <w:t>ь воды и потери напора (таблица</w:t>
      </w:r>
      <w:r w:rsidR="00593CC6">
        <w:rPr>
          <w:rFonts w:ascii="Times New Roman" w:hAnsi="Times New Roman" w:cs="Times New Roman"/>
          <w:sz w:val="28"/>
          <w:szCs w:val="28"/>
        </w:rPr>
        <w:t xml:space="preserve"> </w:t>
      </w:r>
      <w:r w:rsidR="006534B9">
        <w:rPr>
          <w:rFonts w:ascii="Times New Roman" w:hAnsi="Times New Roman" w:cs="Times New Roman"/>
          <w:sz w:val="28"/>
          <w:szCs w:val="28"/>
        </w:rPr>
        <w:t>3, 4</w:t>
      </w:r>
      <w:r w:rsidRPr="00CD4E0A">
        <w:rPr>
          <w:rFonts w:ascii="Times New Roman" w:hAnsi="Times New Roman" w:cs="Times New Roman"/>
          <w:sz w:val="28"/>
          <w:szCs w:val="28"/>
        </w:rPr>
        <w:t>) на учас</w:t>
      </w:r>
      <w:r w:rsidRPr="00CD4E0A">
        <w:rPr>
          <w:rFonts w:ascii="Times New Roman" w:hAnsi="Times New Roman" w:cs="Times New Roman"/>
          <w:sz w:val="28"/>
          <w:szCs w:val="28"/>
        </w:rPr>
        <w:t>т</w:t>
      </w:r>
      <w:r w:rsidRPr="00CD4E0A">
        <w:rPr>
          <w:rFonts w:ascii="Times New Roman" w:hAnsi="Times New Roman" w:cs="Times New Roman"/>
          <w:sz w:val="28"/>
          <w:szCs w:val="28"/>
        </w:rPr>
        <w:t xml:space="preserve">ках от входа в приемную камеру до </w:t>
      </w:r>
      <w:r w:rsidR="00593CC6">
        <w:rPr>
          <w:rFonts w:ascii="Times New Roman" w:hAnsi="Times New Roman" w:cs="Times New Roman"/>
          <w:sz w:val="28"/>
          <w:szCs w:val="28"/>
        </w:rPr>
        <w:t>рабочего колеса</w:t>
      </w:r>
      <w:r w:rsidR="00F831BC">
        <w:rPr>
          <w:rFonts w:ascii="Times New Roman" w:hAnsi="Times New Roman" w:cs="Times New Roman"/>
          <w:sz w:val="28"/>
          <w:szCs w:val="28"/>
        </w:rPr>
        <w:t>.</w:t>
      </w:r>
      <w:r w:rsidR="00593C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1BC" w:rsidRPr="00CD4E0A" w:rsidRDefault="00610CFB" w:rsidP="008E3DC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D4E0A" w:rsidRPr="00CD4E0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Значения </w:t>
      </w:r>
      <w:proofErr w:type="gramStart"/>
      <w:r w:rsidR="00CD4E0A" w:rsidRPr="00CD4E0A">
        <w:rPr>
          <w:rFonts w:ascii="Times New Roman" w:hAnsi="Times New Roman" w:cs="Times New Roman"/>
          <w:sz w:val="28"/>
          <w:szCs w:val="28"/>
        </w:rPr>
        <w:t>величин коэффициентов гидравлических сопр</w:t>
      </w:r>
      <w:r w:rsidR="00CD4E0A" w:rsidRPr="00CD4E0A">
        <w:rPr>
          <w:rFonts w:ascii="Times New Roman" w:hAnsi="Times New Roman" w:cs="Times New Roman"/>
          <w:sz w:val="28"/>
          <w:szCs w:val="28"/>
        </w:rPr>
        <w:t>о</w:t>
      </w:r>
      <w:r w:rsidR="00CD4E0A" w:rsidRPr="00CD4E0A">
        <w:rPr>
          <w:rFonts w:ascii="Times New Roman" w:hAnsi="Times New Roman" w:cs="Times New Roman"/>
          <w:sz w:val="28"/>
          <w:szCs w:val="28"/>
        </w:rPr>
        <w:t>тивлений приемной камеры циркуляционного насоса</w:t>
      </w:r>
      <w:proofErr w:type="gramEnd"/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74"/>
        <w:gridCol w:w="4636"/>
        <w:gridCol w:w="1444"/>
        <w:gridCol w:w="1701"/>
      </w:tblGrid>
      <w:tr w:rsidR="00CD4E0A" w:rsidRPr="00CD4E0A" w:rsidTr="005A01FC">
        <w:trPr>
          <w:trHeight w:val="2043"/>
        </w:trPr>
        <w:tc>
          <w:tcPr>
            <w:tcW w:w="974" w:type="dxa"/>
          </w:tcPr>
          <w:p w:rsidR="00CD4E0A" w:rsidRPr="00CD4E0A" w:rsidRDefault="00CD4E0A" w:rsidP="00CC79EB">
            <w:pPr>
              <w:ind w:left="-112" w:right="-83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участка</w:t>
            </w:r>
          </w:p>
        </w:tc>
        <w:tc>
          <w:tcPr>
            <w:tcW w:w="4636" w:type="dxa"/>
          </w:tcPr>
          <w:p w:rsidR="00F831BC" w:rsidRDefault="00F831BC" w:rsidP="00F831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E0A" w:rsidRPr="00CD4E0A" w:rsidRDefault="00CD4E0A" w:rsidP="00F831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Сопротивление (участок)</w:t>
            </w:r>
          </w:p>
        </w:tc>
        <w:tc>
          <w:tcPr>
            <w:tcW w:w="1444" w:type="dxa"/>
          </w:tcPr>
          <w:p w:rsidR="00CD4E0A" w:rsidRPr="00CD4E0A" w:rsidRDefault="00CD4E0A" w:rsidP="00CC79EB">
            <w:pPr>
              <w:ind w:left="-89" w:right="-45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Обознач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ние коэ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фициента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ind w:left="-89" w:right="-45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Величина коэффицие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та гидравл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ческого с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противления</w:t>
            </w:r>
          </w:p>
        </w:tc>
      </w:tr>
      <w:tr w:rsidR="00CD4E0A" w:rsidRPr="00CD4E0A" w:rsidTr="005A01FC">
        <w:trPr>
          <w:trHeight w:val="1244"/>
        </w:trPr>
        <w:tc>
          <w:tcPr>
            <w:tcW w:w="974" w:type="dxa"/>
          </w:tcPr>
          <w:p w:rsidR="00CD4E0A" w:rsidRPr="00CD4E0A" w:rsidRDefault="00CD4E0A" w:rsidP="00CC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6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Вращающаяся сетка перед прие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ной камерой</w:t>
            </w:r>
          </w:p>
        </w:tc>
        <w:tc>
          <w:tcPr>
            <w:tcW w:w="1444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6A"/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</w:t>
            </w:r>
          </w:p>
        </w:tc>
        <w:tc>
          <w:tcPr>
            <w:tcW w:w="1701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1,4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B8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1,5</w:t>
            </w:r>
          </w:p>
        </w:tc>
      </w:tr>
      <w:tr w:rsidR="00CD4E0A" w:rsidRPr="00CD4E0A" w:rsidTr="005A01FC">
        <w:trPr>
          <w:trHeight w:val="1241"/>
        </w:trPr>
        <w:tc>
          <w:tcPr>
            <w:tcW w:w="974" w:type="dxa"/>
          </w:tcPr>
          <w:p w:rsidR="00CD4E0A" w:rsidRPr="00CD4E0A" w:rsidRDefault="00CD4E0A" w:rsidP="00CC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36" w:type="dxa"/>
          </w:tcPr>
          <w:p w:rsidR="00CD4E0A" w:rsidRPr="00CD4E0A" w:rsidRDefault="00CD4E0A" w:rsidP="00CC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Вход в </w:t>
            </w:r>
            <w:proofErr w:type="spellStart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конфузор</w:t>
            </w:r>
            <w:proofErr w:type="spellEnd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приемной камеры</w:t>
            </w:r>
          </w:p>
        </w:tc>
        <w:tc>
          <w:tcPr>
            <w:tcW w:w="1444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6A"/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</w:t>
            </w:r>
          </w:p>
        </w:tc>
        <w:tc>
          <w:tcPr>
            <w:tcW w:w="1701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0,8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B8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1,0</w:t>
            </w:r>
          </w:p>
        </w:tc>
      </w:tr>
      <w:tr w:rsidR="00CD4E0A" w:rsidRPr="00CD4E0A" w:rsidTr="005A01FC">
        <w:trPr>
          <w:trHeight w:val="1241"/>
        </w:trPr>
        <w:tc>
          <w:tcPr>
            <w:tcW w:w="974" w:type="dxa"/>
          </w:tcPr>
          <w:p w:rsidR="00CD4E0A" w:rsidRPr="00CD4E0A" w:rsidRDefault="00CD4E0A" w:rsidP="00CC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36" w:type="dxa"/>
          </w:tcPr>
          <w:p w:rsidR="00CD4E0A" w:rsidRPr="00CD4E0A" w:rsidRDefault="00CD4E0A" w:rsidP="00CC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Конфузор</w:t>
            </w:r>
            <w:proofErr w:type="spellEnd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приемной камеры</w:t>
            </w:r>
          </w:p>
        </w:tc>
        <w:tc>
          <w:tcPr>
            <w:tcW w:w="1444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6A"/>
            </w:r>
            <w:proofErr w:type="spellStart"/>
            <w:r w:rsidRPr="00CD4E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кп</w:t>
            </w:r>
            <w:proofErr w:type="spellEnd"/>
          </w:p>
        </w:tc>
        <w:tc>
          <w:tcPr>
            <w:tcW w:w="1701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1,2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B8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1,3</w:t>
            </w:r>
          </w:p>
        </w:tc>
      </w:tr>
      <w:tr w:rsidR="00CD4E0A" w:rsidRPr="00CD4E0A" w:rsidTr="005A01FC">
        <w:trPr>
          <w:trHeight w:val="1241"/>
        </w:trPr>
        <w:tc>
          <w:tcPr>
            <w:tcW w:w="974" w:type="dxa"/>
          </w:tcPr>
          <w:p w:rsidR="00CD4E0A" w:rsidRPr="00CD4E0A" w:rsidRDefault="00CD4E0A" w:rsidP="00CC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36" w:type="dxa"/>
          </w:tcPr>
          <w:p w:rsidR="00CD4E0A" w:rsidRPr="00CD4E0A" w:rsidRDefault="00CD4E0A" w:rsidP="00CC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Вход в </w:t>
            </w:r>
            <w:proofErr w:type="spellStart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конфузор</w:t>
            </w:r>
            <w:proofErr w:type="spellEnd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насоса</w:t>
            </w:r>
          </w:p>
        </w:tc>
        <w:tc>
          <w:tcPr>
            <w:tcW w:w="1444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6A"/>
            </w:r>
            <w:proofErr w:type="spellStart"/>
            <w:r w:rsidRPr="00CD4E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кв</w:t>
            </w:r>
            <w:proofErr w:type="spellEnd"/>
          </w:p>
        </w:tc>
        <w:tc>
          <w:tcPr>
            <w:tcW w:w="1701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1,2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B8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1,4</w:t>
            </w:r>
          </w:p>
        </w:tc>
      </w:tr>
      <w:tr w:rsidR="00CD4E0A" w:rsidRPr="00CD4E0A" w:rsidTr="005A01FC">
        <w:trPr>
          <w:trHeight w:val="1241"/>
        </w:trPr>
        <w:tc>
          <w:tcPr>
            <w:tcW w:w="974" w:type="dxa"/>
          </w:tcPr>
          <w:p w:rsidR="00CD4E0A" w:rsidRPr="00CD4E0A" w:rsidRDefault="00CD4E0A" w:rsidP="00CC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36" w:type="dxa"/>
          </w:tcPr>
          <w:p w:rsidR="00CD4E0A" w:rsidRPr="00CD4E0A" w:rsidRDefault="00CD4E0A" w:rsidP="00CC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Конфузор</w:t>
            </w:r>
            <w:proofErr w:type="spellEnd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насоса</w:t>
            </w:r>
          </w:p>
        </w:tc>
        <w:tc>
          <w:tcPr>
            <w:tcW w:w="1444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6A"/>
            </w:r>
            <w:proofErr w:type="spellStart"/>
            <w:r w:rsidRPr="00CD4E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кн</w:t>
            </w:r>
            <w:proofErr w:type="spellEnd"/>
          </w:p>
        </w:tc>
        <w:tc>
          <w:tcPr>
            <w:tcW w:w="1701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0,8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B8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1,0</w:t>
            </w:r>
          </w:p>
        </w:tc>
      </w:tr>
      <w:tr w:rsidR="00CD4E0A" w:rsidRPr="00CD4E0A" w:rsidTr="005A01FC">
        <w:trPr>
          <w:trHeight w:val="1274"/>
        </w:trPr>
        <w:tc>
          <w:tcPr>
            <w:tcW w:w="974" w:type="dxa"/>
          </w:tcPr>
          <w:p w:rsidR="00CD4E0A" w:rsidRPr="00CD4E0A" w:rsidRDefault="00CD4E0A" w:rsidP="00CC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36" w:type="dxa"/>
          </w:tcPr>
          <w:p w:rsidR="00CD4E0A" w:rsidRPr="00CD4E0A" w:rsidRDefault="00CD4E0A" w:rsidP="00CC79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Направляющий аппарат насос</w:t>
            </w:r>
          </w:p>
        </w:tc>
        <w:tc>
          <w:tcPr>
            <w:tcW w:w="1444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6A"/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на</w:t>
            </w:r>
          </w:p>
        </w:tc>
        <w:tc>
          <w:tcPr>
            <w:tcW w:w="1701" w:type="dxa"/>
            <w:vAlign w:val="center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0,5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B8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0,6</w:t>
            </w:r>
          </w:p>
        </w:tc>
      </w:tr>
    </w:tbl>
    <w:p w:rsidR="00610CFB" w:rsidRDefault="00CD4E0A" w:rsidP="00F831BC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4E0A">
        <w:rPr>
          <w:rFonts w:ascii="Times New Roman" w:hAnsi="Times New Roman" w:cs="Times New Roman"/>
          <w:sz w:val="28"/>
          <w:szCs w:val="28"/>
        </w:rPr>
        <w:cr/>
      </w:r>
    </w:p>
    <w:p w:rsidR="00CD4E0A" w:rsidRPr="00CD4E0A" w:rsidRDefault="00610CFB" w:rsidP="00CD4E0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CD4E0A" w:rsidRPr="00CD4E0A">
        <w:rPr>
          <w:rFonts w:ascii="Times New Roman" w:hAnsi="Times New Roman" w:cs="Times New Roman"/>
          <w:sz w:val="28"/>
          <w:szCs w:val="28"/>
        </w:rPr>
        <w:t>3 – Скорость воды на участках от входа в приемную камеру до рабочего колеса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1"/>
        <w:gridCol w:w="1078"/>
        <w:gridCol w:w="1583"/>
        <w:gridCol w:w="1701"/>
        <w:gridCol w:w="1559"/>
        <w:gridCol w:w="1701"/>
      </w:tblGrid>
      <w:tr w:rsidR="00CD4E0A" w:rsidRPr="00CD4E0A" w:rsidTr="005A01FC">
        <w:trPr>
          <w:trHeight w:val="1350"/>
        </w:trPr>
        <w:tc>
          <w:tcPr>
            <w:tcW w:w="2069" w:type="dxa"/>
            <w:gridSpan w:val="2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Подача насоса </w:t>
            </w:r>
            <w:proofErr w:type="gramStart"/>
            <w:r w:rsidRPr="00CD4E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proofErr w:type="spellStart"/>
            <w:proofErr w:type="gramEnd"/>
            <w:r w:rsidRPr="00CD4E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</w:t>
            </w:r>
            <w:proofErr w:type="spellEnd"/>
          </w:p>
        </w:tc>
        <w:tc>
          <w:tcPr>
            <w:tcW w:w="1583" w:type="dxa"/>
            <w:vMerge w:val="restart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Скорость входа в приемную камеру 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g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, м/с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77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=8,7 м</w:t>
            </w:r>
            <w:proofErr w:type="gramStart"/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Merge w:val="restart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Скорость выхода из приемной камеры 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, м/с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77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=4,2 м</w:t>
            </w:r>
            <w:proofErr w:type="gramStart"/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vMerge w:val="restart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Скорость входа в </w:t>
            </w:r>
            <w:proofErr w:type="spellStart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конфузор</w:t>
            </w:r>
            <w:proofErr w:type="spellEnd"/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 насоса 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g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, м/с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77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=2,98 м</w:t>
            </w:r>
            <w:proofErr w:type="gramStart"/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Merge w:val="restart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Скорость входа на колесо 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 xml:space="preserve">, м/с 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sym w:font="Symbol" w:char="F077"/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=0,95 м</w:t>
            </w:r>
            <w:proofErr w:type="gramStart"/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CD4E0A" w:rsidRPr="00CD4E0A" w:rsidTr="005A01FC">
        <w:trPr>
          <w:trHeight w:val="810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/ч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D4E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/с</w:t>
            </w:r>
          </w:p>
        </w:tc>
        <w:tc>
          <w:tcPr>
            <w:tcW w:w="1583" w:type="dxa"/>
            <w:vMerge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0A" w:rsidRPr="00CD4E0A" w:rsidTr="005A01FC">
        <w:trPr>
          <w:trHeight w:val="787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7000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1,94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2,04</w:t>
            </w:r>
          </w:p>
        </w:tc>
      </w:tr>
      <w:tr w:rsidR="00CD4E0A" w:rsidRPr="00CD4E0A" w:rsidTr="005A01FC">
        <w:trPr>
          <w:trHeight w:val="810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8000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2,22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0,53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0,74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2,33</w:t>
            </w:r>
          </w:p>
        </w:tc>
      </w:tr>
      <w:tr w:rsidR="00CD4E0A" w:rsidRPr="00CD4E0A" w:rsidTr="005A01FC">
        <w:trPr>
          <w:trHeight w:val="810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9000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0,59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2,63</w:t>
            </w:r>
          </w:p>
        </w:tc>
      </w:tr>
      <w:tr w:rsidR="00CD4E0A" w:rsidRPr="00CD4E0A" w:rsidTr="005A01FC">
        <w:trPr>
          <w:trHeight w:val="810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2,77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0,93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2,91</w:t>
            </w:r>
          </w:p>
        </w:tc>
      </w:tr>
      <w:tr w:rsidR="00CD4E0A" w:rsidRPr="00CD4E0A" w:rsidTr="005A01FC">
        <w:trPr>
          <w:trHeight w:val="787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11000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3,05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1,02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3,21</w:t>
            </w:r>
          </w:p>
        </w:tc>
      </w:tr>
      <w:tr w:rsidR="00CD4E0A" w:rsidRPr="00CD4E0A" w:rsidTr="005A01FC">
        <w:trPr>
          <w:trHeight w:val="810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12000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3,33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0,79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1,11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CD4E0A" w:rsidRPr="00CD4E0A" w:rsidTr="005A01FC">
        <w:trPr>
          <w:trHeight w:val="810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13000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0,86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1,21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3,78</w:t>
            </w:r>
          </w:p>
        </w:tc>
      </w:tr>
      <w:tr w:rsidR="00CD4E0A" w:rsidRPr="00CD4E0A" w:rsidTr="005A01FC">
        <w:trPr>
          <w:trHeight w:val="810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14000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3,88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0,44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0,92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4,08</w:t>
            </w:r>
          </w:p>
        </w:tc>
      </w:tr>
      <w:tr w:rsidR="00CD4E0A" w:rsidRPr="00CD4E0A" w:rsidTr="005A01FC">
        <w:trPr>
          <w:trHeight w:val="810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4,16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0,99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1,39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4,37</w:t>
            </w:r>
          </w:p>
        </w:tc>
      </w:tr>
      <w:tr w:rsidR="00CD4E0A" w:rsidRPr="00CD4E0A" w:rsidTr="005A01FC">
        <w:trPr>
          <w:trHeight w:val="810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16000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4,44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0,51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1,06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1,49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4,67</w:t>
            </w:r>
          </w:p>
        </w:tc>
      </w:tr>
      <w:tr w:rsidR="00CD4E0A" w:rsidRPr="00CD4E0A" w:rsidTr="005A01FC">
        <w:trPr>
          <w:trHeight w:val="810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17000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4,72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0,54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1,12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1,58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4,96</w:t>
            </w:r>
          </w:p>
        </w:tc>
      </w:tr>
      <w:tr w:rsidR="00CD4E0A" w:rsidRPr="00CD4E0A" w:rsidTr="005A01FC">
        <w:trPr>
          <w:trHeight w:val="69"/>
        </w:trPr>
        <w:tc>
          <w:tcPr>
            <w:tcW w:w="99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18000</w:t>
            </w:r>
          </w:p>
        </w:tc>
        <w:tc>
          <w:tcPr>
            <w:tcW w:w="1078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</w:tc>
        <w:tc>
          <w:tcPr>
            <w:tcW w:w="1583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0,57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1,19</w:t>
            </w:r>
          </w:p>
        </w:tc>
        <w:tc>
          <w:tcPr>
            <w:tcW w:w="1559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1,68</w:t>
            </w:r>
          </w:p>
        </w:tc>
        <w:tc>
          <w:tcPr>
            <w:tcW w:w="1701" w:type="dxa"/>
          </w:tcPr>
          <w:p w:rsidR="00CD4E0A" w:rsidRPr="00CD4E0A" w:rsidRDefault="00CD4E0A" w:rsidP="00C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E0A">
              <w:rPr>
                <w:rFonts w:ascii="Times New Roman" w:hAnsi="Times New Roman" w:cs="Times New Roman"/>
                <w:sz w:val="28"/>
                <w:szCs w:val="28"/>
              </w:rPr>
              <w:t>5,26</w:t>
            </w:r>
          </w:p>
        </w:tc>
      </w:tr>
    </w:tbl>
    <w:p w:rsidR="00CD4E0A" w:rsidRDefault="00CD4E0A" w:rsidP="00CD4E0A">
      <w:pPr>
        <w:spacing w:line="360" w:lineRule="auto"/>
        <w:ind w:firstLine="426"/>
        <w:jc w:val="both"/>
      </w:pPr>
    </w:p>
    <w:p w:rsidR="00610CFB" w:rsidRDefault="00610CFB" w:rsidP="00CD4E0A">
      <w:pPr>
        <w:spacing w:line="360" w:lineRule="auto"/>
        <w:ind w:firstLine="426"/>
        <w:jc w:val="both"/>
      </w:pPr>
    </w:p>
    <w:p w:rsidR="00610CFB" w:rsidRDefault="00610CFB" w:rsidP="00CD4E0A">
      <w:pPr>
        <w:spacing w:line="360" w:lineRule="auto"/>
        <w:ind w:firstLine="426"/>
        <w:jc w:val="both"/>
        <w:sectPr w:rsidR="00610CFB" w:rsidSect="001B197C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2676"/>
        <w:tblW w:w="13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55"/>
        <w:gridCol w:w="619"/>
        <w:gridCol w:w="976"/>
        <w:gridCol w:w="982"/>
        <w:gridCol w:w="1260"/>
        <w:gridCol w:w="1261"/>
        <w:gridCol w:w="1261"/>
        <w:gridCol w:w="1121"/>
        <w:gridCol w:w="1121"/>
        <w:gridCol w:w="981"/>
        <w:gridCol w:w="981"/>
        <w:gridCol w:w="1121"/>
        <w:gridCol w:w="982"/>
      </w:tblGrid>
      <w:tr w:rsidR="000D6547" w:rsidRPr="00610CFB" w:rsidTr="000D6547">
        <w:trPr>
          <w:trHeight w:val="843"/>
        </w:trPr>
        <w:tc>
          <w:tcPr>
            <w:tcW w:w="1374" w:type="dxa"/>
            <w:gridSpan w:val="2"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lastRenderedPageBreak/>
              <w:t>Подача н</w:t>
            </w:r>
            <w:r w:rsidRPr="00610CFB">
              <w:rPr>
                <w:rFonts w:ascii="Times New Roman" w:hAnsi="Times New Roman" w:cs="Times New Roman"/>
              </w:rPr>
              <w:t>а</w:t>
            </w:r>
            <w:r w:rsidRPr="00610CFB">
              <w:rPr>
                <w:rFonts w:ascii="Times New Roman" w:hAnsi="Times New Roman" w:cs="Times New Roman"/>
              </w:rPr>
              <w:t xml:space="preserve">соса </w:t>
            </w:r>
            <w:proofErr w:type="gramStart"/>
            <w:r w:rsidRPr="00610CFB">
              <w:rPr>
                <w:rFonts w:ascii="Times New Roman" w:hAnsi="Times New Roman" w:cs="Times New Roman"/>
                <w:lang w:val="en-US"/>
              </w:rPr>
              <w:t>Q</w:t>
            </w:r>
            <w:proofErr w:type="spellStart"/>
            <w:proofErr w:type="gramEnd"/>
            <w:r w:rsidRPr="00610CFB">
              <w:rPr>
                <w:rFonts w:ascii="Times New Roman" w:hAnsi="Times New Roman" w:cs="Times New Roman"/>
                <w:vertAlign w:val="subscript"/>
              </w:rPr>
              <w:t>н</w:t>
            </w:r>
            <w:proofErr w:type="spellEnd"/>
          </w:p>
        </w:tc>
        <w:tc>
          <w:tcPr>
            <w:tcW w:w="976" w:type="dxa"/>
            <w:vMerge w:val="restart"/>
          </w:tcPr>
          <w:p w:rsidR="00223EDA" w:rsidRPr="00610CFB" w:rsidRDefault="00223EDA" w:rsidP="000D6547">
            <w:pPr>
              <w:spacing w:after="0" w:line="240" w:lineRule="atLeast"/>
              <w:rPr>
                <w:rFonts w:ascii="Times New Roman" w:hAnsi="Times New Roman" w:cs="Times New Roman"/>
                <w:vertAlign w:val="superscript"/>
              </w:rPr>
            </w:pPr>
            <w:r w:rsidRPr="00610CFB">
              <w:rPr>
                <w:rFonts w:ascii="Times New Roman" w:hAnsi="Times New Roman" w:cs="Times New Roman"/>
              </w:rPr>
              <w:t>Ск</w:t>
            </w:r>
            <w:r w:rsidRPr="00610CFB">
              <w:rPr>
                <w:rFonts w:ascii="Times New Roman" w:hAnsi="Times New Roman" w:cs="Times New Roman"/>
              </w:rPr>
              <w:t>о</w:t>
            </w:r>
            <w:r w:rsidRPr="00610CFB">
              <w:rPr>
                <w:rFonts w:ascii="Times New Roman" w:hAnsi="Times New Roman" w:cs="Times New Roman"/>
              </w:rPr>
              <w:t>рость входа в прие</w:t>
            </w:r>
            <w:r w:rsidRPr="00610CFB">
              <w:rPr>
                <w:rFonts w:ascii="Times New Roman" w:hAnsi="Times New Roman" w:cs="Times New Roman"/>
              </w:rPr>
              <w:t>м</w:t>
            </w:r>
            <w:r w:rsidRPr="00610CFB">
              <w:rPr>
                <w:rFonts w:ascii="Times New Roman" w:hAnsi="Times New Roman" w:cs="Times New Roman"/>
              </w:rPr>
              <w:t xml:space="preserve">ную камеру </w:t>
            </w:r>
            <w:r w:rsidRPr="00610CFB">
              <w:rPr>
                <w:rFonts w:ascii="Times New Roman" w:hAnsi="Times New Roman" w:cs="Times New Roman"/>
                <w:lang w:val="en-US"/>
              </w:rPr>
              <w:t>V</w:t>
            </w:r>
            <w:proofErr w:type="spellStart"/>
            <w:r w:rsidRPr="00610CFB">
              <w:rPr>
                <w:rFonts w:ascii="Times New Roman" w:hAnsi="Times New Roman" w:cs="Times New Roman"/>
                <w:vertAlign w:val="subscript"/>
              </w:rPr>
              <w:t>вх</w:t>
            </w:r>
            <w:proofErr w:type="spellEnd"/>
            <w:r w:rsidRPr="00610CFB">
              <w:rPr>
                <w:rFonts w:ascii="Times New Roman" w:hAnsi="Times New Roman" w:cs="Times New Roman"/>
              </w:rPr>
              <w:t xml:space="preserve">, м/с </w:t>
            </w:r>
            <w:r w:rsidRPr="00610CFB">
              <w:rPr>
                <w:rFonts w:ascii="Times New Roman" w:hAnsi="Times New Roman" w:cs="Times New Roman"/>
              </w:rPr>
              <w:br/>
            </w:r>
            <w:r w:rsidRPr="00610CFB">
              <w:rPr>
                <w:rFonts w:ascii="Times New Roman" w:hAnsi="Times New Roman" w:cs="Times New Roman"/>
              </w:rPr>
              <w:sym w:font="Symbol" w:char="F077"/>
            </w:r>
            <w:r w:rsidRPr="00610CFB">
              <w:rPr>
                <w:rFonts w:ascii="Times New Roman" w:hAnsi="Times New Roman" w:cs="Times New Roman"/>
              </w:rPr>
              <w:t>=8,7 м</w:t>
            </w:r>
            <w:proofErr w:type="gramStart"/>
            <w:r w:rsidRPr="00610CFB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982" w:type="dxa"/>
            <w:vMerge w:val="restart"/>
          </w:tcPr>
          <w:p w:rsidR="00223EDA" w:rsidRPr="00610CFB" w:rsidRDefault="00223EDA" w:rsidP="000D654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 xml:space="preserve">Потери напора в сетке, </w:t>
            </w:r>
            <w:proofErr w:type="gramStart"/>
            <w:r w:rsidRPr="00610CFB">
              <w:rPr>
                <w:rFonts w:ascii="Times New Roman" w:hAnsi="Times New Roman" w:cs="Times New Roman"/>
              </w:rPr>
              <w:t>м</w:t>
            </w:r>
            <w:proofErr w:type="gramEnd"/>
            <w:r w:rsidRPr="00610CFB">
              <w:rPr>
                <w:rFonts w:ascii="Times New Roman" w:hAnsi="Times New Roman" w:cs="Times New Roman"/>
              </w:rPr>
              <w:t xml:space="preserve"> </w:t>
            </w:r>
            <w:r w:rsidRPr="00610CFB">
              <w:rPr>
                <w:rFonts w:ascii="Times New Roman" w:hAnsi="Times New Roman" w:cs="Times New Roman"/>
              </w:rPr>
              <w:br/>
            </w:r>
            <w:r w:rsidRPr="00610CFB">
              <w:rPr>
                <w:rFonts w:ascii="Times New Roman" w:hAnsi="Times New Roman" w:cs="Times New Roman"/>
              </w:rPr>
              <w:sym w:font="Symbol" w:char="F06A"/>
            </w:r>
            <w:r w:rsidRPr="00610CFB">
              <w:rPr>
                <w:rFonts w:ascii="Times New Roman" w:hAnsi="Times New Roman" w:cs="Times New Roman"/>
                <w:vertAlign w:val="subscript"/>
              </w:rPr>
              <w:t>с</w:t>
            </w:r>
            <w:r w:rsidRPr="00610CFB">
              <w:rPr>
                <w:rFonts w:ascii="Times New Roman" w:hAnsi="Times New Roman" w:cs="Times New Roman"/>
                <w:lang w:val="en-US"/>
              </w:rPr>
              <w:t>V</w:t>
            </w:r>
            <w:r w:rsidRPr="00610CFB">
              <w:rPr>
                <w:rFonts w:ascii="Times New Roman" w:hAnsi="Times New Roman" w:cs="Times New Roman"/>
              </w:rPr>
              <w:t>вх</w:t>
            </w:r>
            <w:r w:rsidRPr="00610CFB">
              <w:rPr>
                <w:rFonts w:ascii="Times New Roman" w:hAnsi="Times New Roman" w:cs="Times New Roman"/>
                <w:vertAlign w:val="superscript"/>
              </w:rPr>
              <w:t>2</w:t>
            </w:r>
            <w:r w:rsidRPr="00610CFB">
              <w:rPr>
                <w:rFonts w:ascii="Times New Roman" w:hAnsi="Times New Roman" w:cs="Times New Roman"/>
              </w:rPr>
              <w:t>/2</w:t>
            </w:r>
            <w:r w:rsidRPr="00610CFB">
              <w:rPr>
                <w:rFonts w:ascii="Times New Roman" w:hAnsi="Times New Roman" w:cs="Times New Roman"/>
                <w:lang w:val="en-US"/>
              </w:rPr>
              <w:t>g</w:t>
            </w:r>
          </w:p>
        </w:tc>
        <w:tc>
          <w:tcPr>
            <w:tcW w:w="1260" w:type="dxa"/>
            <w:vMerge w:val="restart"/>
          </w:tcPr>
          <w:p w:rsidR="00223EDA" w:rsidRPr="00610CFB" w:rsidRDefault="00223EDA" w:rsidP="000D654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 xml:space="preserve">Потери напора на входе в </w:t>
            </w:r>
            <w:proofErr w:type="spellStart"/>
            <w:r w:rsidRPr="00610CFB">
              <w:rPr>
                <w:rFonts w:ascii="Times New Roman" w:hAnsi="Times New Roman" w:cs="Times New Roman"/>
              </w:rPr>
              <w:t>конфузор</w:t>
            </w:r>
            <w:proofErr w:type="spellEnd"/>
            <w:r w:rsidRPr="00610CFB">
              <w:rPr>
                <w:rFonts w:ascii="Times New Roman" w:hAnsi="Times New Roman" w:cs="Times New Roman"/>
              </w:rPr>
              <w:t xml:space="preserve"> </w:t>
            </w:r>
            <w:r w:rsidRPr="00223EDA">
              <w:rPr>
                <w:rFonts w:ascii="Times New Roman" w:hAnsi="Times New Roman" w:cs="Times New Roman"/>
              </w:rPr>
              <w:t>приемной</w:t>
            </w:r>
            <w:r w:rsidRPr="00610CFB">
              <w:rPr>
                <w:rFonts w:ascii="Times New Roman" w:hAnsi="Times New Roman" w:cs="Times New Roman"/>
              </w:rPr>
              <w:t xml:space="preserve"> камеры, </w:t>
            </w:r>
            <w:proofErr w:type="gramStart"/>
            <w:r w:rsidRPr="00610CFB">
              <w:rPr>
                <w:rFonts w:ascii="Times New Roman" w:hAnsi="Times New Roman" w:cs="Times New Roman"/>
              </w:rPr>
              <w:t>м</w:t>
            </w:r>
            <w:proofErr w:type="gramEnd"/>
            <w:r w:rsidRPr="00610CFB">
              <w:rPr>
                <w:rFonts w:ascii="Times New Roman" w:hAnsi="Times New Roman" w:cs="Times New Roman"/>
              </w:rPr>
              <w:t xml:space="preserve"> </w:t>
            </w:r>
            <w:r w:rsidRPr="00610CFB">
              <w:rPr>
                <w:rFonts w:ascii="Times New Roman" w:hAnsi="Times New Roman" w:cs="Times New Roman"/>
              </w:rPr>
              <w:br/>
            </w:r>
            <w:r w:rsidRPr="00610CFB">
              <w:rPr>
                <w:rFonts w:ascii="Times New Roman" w:hAnsi="Times New Roman" w:cs="Times New Roman"/>
              </w:rPr>
              <w:sym w:font="Symbol" w:char="F06A"/>
            </w:r>
            <w:r w:rsidRPr="00610CFB">
              <w:rPr>
                <w:rFonts w:ascii="Times New Roman" w:hAnsi="Times New Roman" w:cs="Times New Roman"/>
                <w:vertAlign w:val="subscript"/>
              </w:rPr>
              <w:t>в</w:t>
            </w:r>
            <w:r w:rsidRPr="00610CFB">
              <w:rPr>
                <w:rFonts w:ascii="Times New Roman" w:hAnsi="Times New Roman" w:cs="Times New Roman"/>
                <w:lang w:val="en-US"/>
              </w:rPr>
              <w:t>V</w:t>
            </w:r>
            <w:r w:rsidRPr="00610CFB">
              <w:rPr>
                <w:rFonts w:ascii="Times New Roman" w:hAnsi="Times New Roman" w:cs="Times New Roman"/>
              </w:rPr>
              <w:t>вх</w:t>
            </w:r>
            <w:r w:rsidRPr="00610CFB">
              <w:rPr>
                <w:rFonts w:ascii="Times New Roman" w:hAnsi="Times New Roman" w:cs="Times New Roman"/>
                <w:vertAlign w:val="superscript"/>
              </w:rPr>
              <w:t>2</w:t>
            </w:r>
            <w:r w:rsidRPr="00610CFB">
              <w:rPr>
                <w:rFonts w:ascii="Times New Roman" w:hAnsi="Times New Roman" w:cs="Times New Roman"/>
              </w:rPr>
              <w:t>/2</w:t>
            </w:r>
            <w:r w:rsidRPr="00610CFB">
              <w:rPr>
                <w:rFonts w:ascii="Times New Roman" w:hAnsi="Times New Roman" w:cs="Times New Roman"/>
                <w:lang w:val="en-US"/>
              </w:rPr>
              <w:t>g</w:t>
            </w:r>
          </w:p>
        </w:tc>
        <w:tc>
          <w:tcPr>
            <w:tcW w:w="1261" w:type="dxa"/>
            <w:vMerge w:val="restart"/>
          </w:tcPr>
          <w:p w:rsidR="00223EDA" w:rsidRPr="00610CFB" w:rsidRDefault="00223EDA" w:rsidP="000D6547">
            <w:pPr>
              <w:spacing w:after="0" w:line="240" w:lineRule="atLeast"/>
              <w:rPr>
                <w:rFonts w:ascii="Times New Roman" w:hAnsi="Times New Roman" w:cs="Times New Roman"/>
                <w:vertAlign w:val="superscript"/>
              </w:rPr>
            </w:pPr>
            <w:r w:rsidRPr="00610CFB">
              <w:rPr>
                <w:rFonts w:ascii="Times New Roman" w:hAnsi="Times New Roman" w:cs="Times New Roman"/>
              </w:rPr>
              <w:t xml:space="preserve">Скорость выхода из </w:t>
            </w:r>
            <w:proofErr w:type="spellStart"/>
            <w:r w:rsidRPr="00610CFB">
              <w:rPr>
                <w:rFonts w:ascii="Times New Roman" w:hAnsi="Times New Roman" w:cs="Times New Roman"/>
              </w:rPr>
              <w:t>конфузора</w:t>
            </w:r>
            <w:proofErr w:type="spellEnd"/>
            <w:r w:rsidRPr="00610CFB">
              <w:rPr>
                <w:rFonts w:ascii="Times New Roman" w:hAnsi="Times New Roman" w:cs="Times New Roman"/>
              </w:rPr>
              <w:t xml:space="preserve"> приемной камеры, м/с </w:t>
            </w:r>
            <w:r w:rsidRPr="00610CFB">
              <w:rPr>
                <w:rFonts w:ascii="Times New Roman" w:hAnsi="Times New Roman" w:cs="Times New Roman"/>
              </w:rPr>
              <w:br/>
            </w:r>
            <w:r w:rsidRPr="00610CFB">
              <w:rPr>
                <w:rFonts w:ascii="Times New Roman" w:hAnsi="Times New Roman" w:cs="Times New Roman"/>
              </w:rPr>
              <w:sym w:font="Symbol" w:char="F077"/>
            </w:r>
            <w:r w:rsidRPr="00610CFB">
              <w:rPr>
                <w:rFonts w:ascii="Times New Roman" w:hAnsi="Times New Roman" w:cs="Times New Roman"/>
              </w:rPr>
              <w:t>=4,2 м</w:t>
            </w:r>
            <w:proofErr w:type="gramStart"/>
            <w:r w:rsidRPr="00610CFB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261" w:type="dxa"/>
            <w:vMerge w:val="restart"/>
          </w:tcPr>
          <w:p w:rsidR="00223EDA" w:rsidRPr="00610CFB" w:rsidRDefault="00223EDA" w:rsidP="000D654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 xml:space="preserve">Потери напора в </w:t>
            </w:r>
            <w:proofErr w:type="spellStart"/>
            <w:r w:rsidRPr="00610CFB">
              <w:rPr>
                <w:rFonts w:ascii="Times New Roman" w:hAnsi="Times New Roman" w:cs="Times New Roman"/>
              </w:rPr>
              <w:t>конфузор</w:t>
            </w:r>
            <w:proofErr w:type="spellEnd"/>
            <w:r w:rsidRPr="00610CFB">
              <w:rPr>
                <w:rFonts w:ascii="Times New Roman" w:hAnsi="Times New Roman" w:cs="Times New Roman"/>
              </w:rPr>
              <w:t xml:space="preserve"> приемной камеры, </w:t>
            </w:r>
            <w:proofErr w:type="gramStart"/>
            <w:r w:rsidRPr="00610CFB">
              <w:rPr>
                <w:rFonts w:ascii="Times New Roman" w:hAnsi="Times New Roman" w:cs="Times New Roman"/>
              </w:rPr>
              <w:t>м</w:t>
            </w:r>
            <w:proofErr w:type="gramEnd"/>
            <w:r w:rsidRPr="00610CFB">
              <w:rPr>
                <w:rFonts w:ascii="Times New Roman" w:hAnsi="Times New Roman" w:cs="Times New Roman"/>
              </w:rPr>
              <w:t xml:space="preserve"> </w:t>
            </w:r>
            <w:r w:rsidRPr="00610CFB">
              <w:rPr>
                <w:rFonts w:ascii="Times New Roman" w:hAnsi="Times New Roman" w:cs="Times New Roman"/>
              </w:rPr>
              <w:br/>
            </w:r>
            <w:r w:rsidRPr="00610CFB">
              <w:rPr>
                <w:rFonts w:ascii="Times New Roman" w:hAnsi="Times New Roman" w:cs="Times New Roman"/>
              </w:rPr>
              <w:sym w:font="Symbol" w:char="F06A"/>
            </w:r>
            <w:proofErr w:type="spellStart"/>
            <w:r w:rsidRPr="00610CFB">
              <w:rPr>
                <w:rFonts w:ascii="Times New Roman" w:hAnsi="Times New Roman" w:cs="Times New Roman"/>
                <w:vertAlign w:val="subscript"/>
              </w:rPr>
              <w:t>кп</w:t>
            </w:r>
            <w:proofErr w:type="spellEnd"/>
            <w:r w:rsidRPr="00610CFB">
              <w:rPr>
                <w:rFonts w:ascii="Times New Roman" w:hAnsi="Times New Roman" w:cs="Times New Roman"/>
                <w:lang w:val="en-US"/>
              </w:rPr>
              <w:t>V</w:t>
            </w:r>
            <w:r w:rsidRPr="00610CFB">
              <w:rPr>
                <w:rFonts w:ascii="Times New Roman" w:hAnsi="Times New Roman" w:cs="Times New Roman"/>
              </w:rPr>
              <w:t>вых</w:t>
            </w:r>
            <w:r w:rsidRPr="00610CFB">
              <w:rPr>
                <w:rFonts w:ascii="Times New Roman" w:hAnsi="Times New Roman" w:cs="Times New Roman"/>
                <w:vertAlign w:val="superscript"/>
              </w:rPr>
              <w:t>2</w:t>
            </w:r>
            <w:r w:rsidRPr="00610CFB">
              <w:rPr>
                <w:rFonts w:ascii="Times New Roman" w:hAnsi="Times New Roman" w:cs="Times New Roman"/>
              </w:rPr>
              <w:t>/2</w:t>
            </w:r>
            <w:r w:rsidRPr="00610CFB">
              <w:rPr>
                <w:rFonts w:ascii="Times New Roman" w:hAnsi="Times New Roman" w:cs="Times New Roman"/>
                <w:lang w:val="en-US"/>
              </w:rPr>
              <w:t>g</w:t>
            </w:r>
          </w:p>
        </w:tc>
        <w:tc>
          <w:tcPr>
            <w:tcW w:w="1121" w:type="dxa"/>
            <w:vMerge w:val="restart"/>
          </w:tcPr>
          <w:p w:rsidR="00223EDA" w:rsidRPr="00610CFB" w:rsidRDefault="00223EDA" w:rsidP="000D6547">
            <w:pPr>
              <w:spacing w:after="0" w:line="240" w:lineRule="atLeast"/>
              <w:rPr>
                <w:rFonts w:ascii="Times New Roman" w:hAnsi="Times New Roman" w:cs="Times New Roman"/>
                <w:vertAlign w:val="superscript"/>
              </w:rPr>
            </w:pPr>
            <w:r w:rsidRPr="00610CFB">
              <w:rPr>
                <w:rFonts w:ascii="Times New Roman" w:hAnsi="Times New Roman" w:cs="Times New Roman"/>
              </w:rPr>
              <w:t xml:space="preserve">Скорость входа в </w:t>
            </w:r>
            <w:proofErr w:type="spellStart"/>
            <w:r w:rsidRPr="00610CFB">
              <w:rPr>
                <w:rFonts w:ascii="Times New Roman" w:hAnsi="Times New Roman" w:cs="Times New Roman"/>
              </w:rPr>
              <w:t>конфузор</w:t>
            </w:r>
            <w:proofErr w:type="spellEnd"/>
            <w:r w:rsidRPr="00610CFB">
              <w:rPr>
                <w:rFonts w:ascii="Times New Roman" w:hAnsi="Times New Roman" w:cs="Times New Roman"/>
              </w:rPr>
              <w:t xml:space="preserve"> насоса, м/с </w:t>
            </w:r>
            <w:r w:rsidRPr="00610CFB">
              <w:rPr>
                <w:rFonts w:ascii="Times New Roman" w:hAnsi="Times New Roman" w:cs="Times New Roman"/>
              </w:rPr>
              <w:br/>
            </w:r>
            <w:r w:rsidRPr="00610CFB">
              <w:rPr>
                <w:rFonts w:ascii="Times New Roman" w:hAnsi="Times New Roman" w:cs="Times New Roman"/>
              </w:rPr>
              <w:sym w:font="Symbol" w:char="F077"/>
            </w:r>
            <w:r w:rsidRPr="00610CFB">
              <w:rPr>
                <w:rFonts w:ascii="Times New Roman" w:hAnsi="Times New Roman" w:cs="Times New Roman"/>
              </w:rPr>
              <w:t>=2,98 м</w:t>
            </w:r>
            <w:proofErr w:type="gramStart"/>
            <w:r w:rsidRPr="00610CFB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1121" w:type="dxa"/>
            <w:vMerge w:val="restart"/>
          </w:tcPr>
          <w:p w:rsidR="00223EDA" w:rsidRPr="00610CFB" w:rsidRDefault="00223EDA" w:rsidP="000D654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 xml:space="preserve">Потери напора на входе в </w:t>
            </w:r>
            <w:proofErr w:type="spellStart"/>
            <w:r w:rsidRPr="00610CFB">
              <w:rPr>
                <w:rFonts w:ascii="Times New Roman" w:hAnsi="Times New Roman" w:cs="Times New Roman"/>
              </w:rPr>
              <w:t>конф</w:t>
            </w:r>
            <w:r w:rsidRPr="00610CFB">
              <w:rPr>
                <w:rFonts w:ascii="Times New Roman" w:hAnsi="Times New Roman" w:cs="Times New Roman"/>
              </w:rPr>
              <w:t>у</w:t>
            </w:r>
            <w:r w:rsidRPr="00610CFB">
              <w:rPr>
                <w:rFonts w:ascii="Times New Roman" w:hAnsi="Times New Roman" w:cs="Times New Roman"/>
              </w:rPr>
              <w:t>зор</w:t>
            </w:r>
            <w:proofErr w:type="spellEnd"/>
            <w:r w:rsidRPr="00610CFB">
              <w:rPr>
                <w:rFonts w:ascii="Times New Roman" w:hAnsi="Times New Roman" w:cs="Times New Roman"/>
              </w:rPr>
              <w:t xml:space="preserve">, м </w:t>
            </w:r>
            <w:r w:rsidRPr="00610CFB">
              <w:rPr>
                <w:rFonts w:ascii="Times New Roman" w:hAnsi="Times New Roman" w:cs="Times New Roman"/>
              </w:rPr>
              <w:br/>
            </w:r>
            <w:r w:rsidRPr="00610CFB">
              <w:rPr>
                <w:rFonts w:ascii="Times New Roman" w:hAnsi="Times New Roman" w:cs="Times New Roman"/>
              </w:rPr>
              <w:sym w:font="Symbol" w:char="F06A"/>
            </w:r>
            <w:proofErr w:type="spellStart"/>
            <w:r w:rsidRPr="00610CFB">
              <w:rPr>
                <w:rFonts w:ascii="Times New Roman" w:hAnsi="Times New Roman" w:cs="Times New Roman"/>
                <w:vertAlign w:val="subscript"/>
              </w:rPr>
              <w:t>кв</w:t>
            </w:r>
            <w:proofErr w:type="spellEnd"/>
            <w:r w:rsidRPr="00610CFB">
              <w:rPr>
                <w:rFonts w:ascii="Times New Roman" w:hAnsi="Times New Roman" w:cs="Times New Roman"/>
                <w:lang w:val="en-US"/>
              </w:rPr>
              <w:t>V</w:t>
            </w:r>
            <w:r w:rsidRPr="00610CFB">
              <w:rPr>
                <w:rFonts w:ascii="Times New Roman" w:hAnsi="Times New Roman" w:cs="Times New Roman"/>
              </w:rPr>
              <w:t>д</w:t>
            </w:r>
            <w:r w:rsidRPr="00610CFB">
              <w:rPr>
                <w:rFonts w:ascii="Times New Roman" w:hAnsi="Times New Roman" w:cs="Times New Roman"/>
                <w:vertAlign w:val="superscript"/>
              </w:rPr>
              <w:t>2</w:t>
            </w:r>
            <w:r w:rsidRPr="00610CFB">
              <w:rPr>
                <w:rFonts w:ascii="Times New Roman" w:hAnsi="Times New Roman" w:cs="Times New Roman"/>
              </w:rPr>
              <w:t>/2</w:t>
            </w:r>
            <w:r w:rsidRPr="00610CFB">
              <w:rPr>
                <w:rFonts w:ascii="Times New Roman" w:hAnsi="Times New Roman" w:cs="Times New Roman"/>
                <w:lang w:val="en-US"/>
              </w:rPr>
              <w:t>g</w:t>
            </w:r>
          </w:p>
        </w:tc>
        <w:tc>
          <w:tcPr>
            <w:tcW w:w="981" w:type="dxa"/>
            <w:vMerge w:val="restart"/>
          </w:tcPr>
          <w:p w:rsidR="00223EDA" w:rsidRPr="00610CFB" w:rsidRDefault="00223EDA" w:rsidP="000D654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Ск</w:t>
            </w:r>
            <w:r w:rsidRPr="00610CFB">
              <w:rPr>
                <w:rFonts w:ascii="Times New Roman" w:hAnsi="Times New Roman" w:cs="Times New Roman"/>
              </w:rPr>
              <w:t>о</w:t>
            </w:r>
            <w:r w:rsidRPr="00610CFB">
              <w:rPr>
                <w:rFonts w:ascii="Times New Roman" w:hAnsi="Times New Roman" w:cs="Times New Roman"/>
              </w:rPr>
              <w:t>рость входа на к</w:t>
            </w:r>
            <w:r w:rsidRPr="00610CFB">
              <w:rPr>
                <w:rFonts w:ascii="Times New Roman" w:hAnsi="Times New Roman" w:cs="Times New Roman"/>
              </w:rPr>
              <w:t>о</w:t>
            </w:r>
            <w:r w:rsidRPr="00610CFB">
              <w:rPr>
                <w:rFonts w:ascii="Times New Roman" w:hAnsi="Times New Roman" w:cs="Times New Roman"/>
              </w:rPr>
              <w:t xml:space="preserve">лесо </w:t>
            </w:r>
            <w:r w:rsidRPr="00610CFB">
              <w:rPr>
                <w:rFonts w:ascii="Times New Roman" w:hAnsi="Times New Roman" w:cs="Times New Roman"/>
                <w:lang w:val="en-US"/>
              </w:rPr>
              <w:t>V</w:t>
            </w:r>
            <w:r w:rsidRPr="00610CFB">
              <w:rPr>
                <w:rFonts w:ascii="Times New Roman" w:hAnsi="Times New Roman" w:cs="Times New Roman"/>
                <w:vertAlign w:val="subscript"/>
              </w:rPr>
              <w:t>к</w:t>
            </w:r>
            <w:r w:rsidRPr="00610CFB">
              <w:rPr>
                <w:rFonts w:ascii="Times New Roman" w:hAnsi="Times New Roman" w:cs="Times New Roman"/>
              </w:rPr>
              <w:t xml:space="preserve">, м/с </w:t>
            </w:r>
            <w:r w:rsidRPr="00610CFB">
              <w:rPr>
                <w:rFonts w:ascii="Times New Roman" w:hAnsi="Times New Roman" w:cs="Times New Roman"/>
              </w:rPr>
              <w:br/>
            </w:r>
            <w:r w:rsidRPr="00610CFB">
              <w:rPr>
                <w:rFonts w:ascii="Times New Roman" w:hAnsi="Times New Roman" w:cs="Times New Roman"/>
              </w:rPr>
              <w:sym w:font="Symbol" w:char="F077"/>
            </w:r>
            <w:r w:rsidRPr="00610CFB">
              <w:rPr>
                <w:rFonts w:ascii="Times New Roman" w:hAnsi="Times New Roman" w:cs="Times New Roman"/>
              </w:rPr>
              <w:t>=0,95 м</w:t>
            </w:r>
            <w:proofErr w:type="gramStart"/>
            <w:r w:rsidRPr="00610CFB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981" w:type="dxa"/>
            <w:vMerge w:val="restart"/>
          </w:tcPr>
          <w:p w:rsidR="00223EDA" w:rsidRPr="00610CFB" w:rsidRDefault="00223EDA" w:rsidP="000D654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 xml:space="preserve">Потери напора в </w:t>
            </w:r>
            <w:proofErr w:type="spellStart"/>
            <w:r w:rsidRPr="00610CFB">
              <w:rPr>
                <w:rFonts w:ascii="Times New Roman" w:hAnsi="Times New Roman" w:cs="Times New Roman"/>
              </w:rPr>
              <w:t>ко</w:t>
            </w:r>
            <w:r w:rsidRPr="00610CFB">
              <w:rPr>
                <w:rFonts w:ascii="Times New Roman" w:hAnsi="Times New Roman" w:cs="Times New Roman"/>
              </w:rPr>
              <w:t>н</w:t>
            </w:r>
            <w:r w:rsidRPr="00610CFB">
              <w:rPr>
                <w:rFonts w:ascii="Times New Roman" w:hAnsi="Times New Roman" w:cs="Times New Roman"/>
              </w:rPr>
              <w:t>фузор</w:t>
            </w:r>
            <w:proofErr w:type="spellEnd"/>
            <w:r w:rsidRPr="00610CFB">
              <w:rPr>
                <w:rFonts w:ascii="Times New Roman" w:hAnsi="Times New Roman" w:cs="Times New Roman"/>
              </w:rPr>
              <w:t xml:space="preserve"> насоса, </w:t>
            </w:r>
            <w:proofErr w:type="gramStart"/>
            <w:r w:rsidRPr="00610CFB">
              <w:rPr>
                <w:rFonts w:ascii="Times New Roman" w:hAnsi="Times New Roman" w:cs="Times New Roman"/>
              </w:rPr>
              <w:t>м</w:t>
            </w:r>
            <w:proofErr w:type="gramEnd"/>
            <w:r w:rsidRPr="00610CFB">
              <w:rPr>
                <w:rFonts w:ascii="Times New Roman" w:hAnsi="Times New Roman" w:cs="Times New Roman"/>
              </w:rPr>
              <w:t xml:space="preserve"> </w:t>
            </w:r>
            <w:r w:rsidRPr="00610CFB">
              <w:rPr>
                <w:rFonts w:ascii="Times New Roman" w:hAnsi="Times New Roman" w:cs="Times New Roman"/>
              </w:rPr>
              <w:br/>
            </w:r>
            <w:r w:rsidRPr="00610CFB">
              <w:rPr>
                <w:rFonts w:ascii="Times New Roman" w:hAnsi="Times New Roman" w:cs="Times New Roman"/>
              </w:rPr>
              <w:sym w:font="Symbol" w:char="F06A"/>
            </w:r>
            <w:r w:rsidRPr="00610CFB">
              <w:rPr>
                <w:rFonts w:ascii="Times New Roman" w:hAnsi="Times New Roman" w:cs="Times New Roman"/>
                <w:vertAlign w:val="subscript"/>
              </w:rPr>
              <w:t>на</w:t>
            </w:r>
            <w:r w:rsidRPr="00610CFB">
              <w:rPr>
                <w:rFonts w:ascii="Times New Roman" w:hAnsi="Times New Roman" w:cs="Times New Roman"/>
                <w:lang w:val="en-US"/>
              </w:rPr>
              <w:t>V</w:t>
            </w:r>
            <w:r w:rsidRPr="00610CFB">
              <w:rPr>
                <w:rFonts w:ascii="Times New Roman" w:hAnsi="Times New Roman" w:cs="Times New Roman"/>
              </w:rPr>
              <w:t>к</w:t>
            </w:r>
            <w:r w:rsidRPr="00610CFB">
              <w:rPr>
                <w:rFonts w:ascii="Times New Roman" w:hAnsi="Times New Roman" w:cs="Times New Roman"/>
                <w:vertAlign w:val="superscript"/>
              </w:rPr>
              <w:t>2</w:t>
            </w:r>
            <w:r w:rsidRPr="00610CFB">
              <w:rPr>
                <w:rFonts w:ascii="Times New Roman" w:hAnsi="Times New Roman" w:cs="Times New Roman"/>
              </w:rPr>
              <w:t>/2</w:t>
            </w:r>
            <w:r w:rsidRPr="00610CFB">
              <w:rPr>
                <w:rFonts w:ascii="Times New Roman" w:hAnsi="Times New Roman" w:cs="Times New Roman"/>
                <w:lang w:val="en-US"/>
              </w:rPr>
              <w:t>g</w:t>
            </w:r>
          </w:p>
        </w:tc>
        <w:tc>
          <w:tcPr>
            <w:tcW w:w="1121" w:type="dxa"/>
            <w:vMerge w:val="restart"/>
          </w:tcPr>
          <w:p w:rsidR="00223EDA" w:rsidRPr="00610CFB" w:rsidRDefault="00223EDA" w:rsidP="000D654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Потери напора в напра</w:t>
            </w:r>
            <w:r w:rsidRPr="00610CFB">
              <w:rPr>
                <w:rFonts w:ascii="Times New Roman" w:hAnsi="Times New Roman" w:cs="Times New Roman"/>
              </w:rPr>
              <w:t>в</w:t>
            </w:r>
            <w:r w:rsidRPr="00610CFB">
              <w:rPr>
                <w:rFonts w:ascii="Times New Roman" w:hAnsi="Times New Roman" w:cs="Times New Roman"/>
              </w:rPr>
              <w:t xml:space="preserve">ляющем аппарате, </w:t>
            </w:r>
            <w:proofErr w:type="gramStart"/>
            <w:r w:rsidRPr="00610CFB">
              <w:rPr>
                <w:rFonts w:ascii="Times New Roman" w:hAnsi="Times New Roman" w:cs="Times New Roman"/>
              </w:rPr>
              <w:t>м</w:t>
            </w:r>
            <w:proofErr w:type="gramEnd"/>
            <w:r w:rsidRPr="00610CFB">
              <w:rPr>
                <w:rFonts w:ascii="Times New Roman" w:hAnsi="Times New Roman" w:cs="Times New Roman"/>
              </w:rPr>
              <w:t xml:space="preserve"> </w:t>
            </w:r>
            <w:r w:rsidRPr="00610CFB">
              <w:rPr>
                <w:rFonts w:ascii="Times New Roman" w:hAnsi="Times New Roman" w:cs="Times New Roman"/>
              </w:rPr>
              <w:br/>
            </w:r>
            <w:r w:rsidRPr="00610CFB">
              <w:rPr>
                <w:rFonts w:ascii="Times New Roman" w:hAnsi="Times New Roman" w:cs="Times New Roman"/>
              </w:rPr>
              <w:sym w:font="Symbol" w:char="F06A"/>
            </w:r>
            <w:proofErr w:type="spellStart"/>
            <w:r w:rsidRPr="00610CFB">
              <w:rPr>
                <w:rFonts w:ascii="Times New Roman" w:hAnsi="Times New Roman" w:cs="Times New Roman"/>
                <w:vertAlign w:val="subscript"/>
              </w:rPr>
              <w:t>кп</w:t>
            </w:r>
            <w:proofErr w:type="spellEnd"/>
            <w:r w:rsidRPr="00610CFB">
              <w:rPr>
                <w:rFonts w:ascii="Times New Roman" w:hAnsi="Times New Roman" w:cs="Times New Roman"/>
                <w:lang w:val="en-US"/>
              </w:rPr>
              <w:t>V</w:t>
            </w:r>
            <w:r w:rsidRPr="00610CFB">
              <w:rPr>
                <w:rFonts w:ascii="Times New Roman" w:hAnsi="Times New Roman" w:cs="Times New Roman"/>
              </w:rPr>
              <w:t>вых</w:t>
            </w:r>
            <w:r w:rsidRPr="00610CFB">
              <w:rPr>
                <w:rFonts w:ascii="Times New Roman" w:hAnsi="Times New Roman" w:cs="Times New Roman"/>
                <w:vertAlign w:val="superscript"/>
              </w:rPr>
              <w:t>2</w:t>
            </w:r>
            <w:r w:rsidRPr="00610CFB">
              <w:rPr>
                <w:rFonts w:ascii="Times New Roman" w:hAnsi="Times New Roman" w:cs="Times New Roman"/>
              </w:rPr>
              <w:t>/2</w:t>
            </w:r>
            <w:r w:rsidRPr="00610CFB">
              <w:rPr>
                <w:rFonts w:ascii="Times New Roman" w:hAnsi="Times New Roman" w:cs="Times New Roman"/>
                <w:lang w:val="en-US"/>
              </w:rPr>
              <w:t>g</w:t>
            </w:r>
          </w:p>
        </w:tc>
        <w:tc>
          <w:tcPr>
            <w:tcW w:w="982" w:type="dxa"/>
            <w:vMerge w:val="restart"/>
          </w:tcPr>
          <w:p w:rsidR="00223EDA" w:rsidRPr="00610CFB" w:rsidRDefault="00223EDA" w:rsidP="000D654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Су</w:t>
            </w:r>
            <w:r w:rsidRPr="00610CFB">
              <w:rPr>
                <w:rFonts w:ascii="Times New Roman" w:hAnsi="Times New Roman" w:cs="Times New Roman"/>
              </w:rPr>
              <w:t>м</w:t>
            </w:r>
            <w:r w:rsidRPr="00610CFB">
              <w:rPr>
                <w:rFonts w:ascii="Times New Roman" w:hAnsi="Times New Roman" w:cs="Times New Roman"/>
              </w:rPr>
              <w:t>марные потери напора в пр</w:t>
            </w:r>
            <w:r w:rsidRPr="00610CFB">
              <w:rPr>
                <w:rFonts w:ascii="Times New Roman" w:hAnsi="Times New Roman" w:cs="Times New Roman"/>
              </w:rPr>
              <w:t>и</w:t>
            </w:r>
            <w:r w:rsidRPr="00610CFB">
              <w:rPr>
                <w:rFonts w:ascii="Times New Roman" w:hAnsi="Times New Roman" w:cs="Times New Roman"/>
              </w:rPr>
              <w:t xml:space="preserve">емной камере, </w:t>
            </w:r>
            <w:proofErr w:type="gramStart"/>
            <w:r w:rsidRPr="00610CFB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</w:tr>
      <w:tr w:rsidR="000D6547" w:rsidRPr="00610CFB" w:rsidTr="000D6547">
        <w:trPr>
          <w:trHeight w:val="1305"/>
        </w:trPr>
        <w:tc>
          <w:tcPr>
            <w:tcW w:w="755" w:type="dxa"/>
          </w:tcPr>
          <w:p w:rsidR="00223EDA" w:rsidRPr="00610CFB" w:rsidRDefault="00223EDA" w:rsidP="000D6547">
            <w:pPr>
              <w:spacing w:line="240" w:lineRule="auto"/>
              <w:ind w:left="-42" w:right="-66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м</w:t>
            </w:r>
            <w:r w:rsidRPr="00610CFB">
              <w:rPr>
                <w:rFonts w:ascii="Times New Roman" w:hAnsi="Times New Roman" w:cs="Times New Roman"/>
                <w:vertAlign w:val="superscript"/>
              </w:rPr>
              <w:t>3</w:t>
            </w:r>
            <w:r w:rsidRPr="00610CFB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line="240" w:lineRule="auto"/>
              <w:ind w:left="-42" w:right="-66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м</w:t>
            </w:r>
            <w:r w:rsidRPr="00610CFB">
              <w:rPr>
                <w:rFonts w:ascii="Times New Roman" w:hAnsi="Times New Roman" w:cs="Times New Roman"/>
                <w:vertAlign w:val="superscript"/>
              </w:rPr>
              <w:t>3</w:t>
            </w:r>
            <w:r w:rsidRPr="00610CFB">
              <w:rPr>
                <w:rFonts w:ascii="Times New Roman" w:hAnsi="Times New Roman" w:cs="Times New Roman"/>
              </w:rPr>
              <w:t>/с</w:t>
            </w:r>
          </w:p>
        </w:tc>
        <w:tc>
          <w:tcPr>
            <w:tcW w:w="976" w:type="dxa"/>
            <w:vMerge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vMerge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  <w:vMerge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vMerge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vMerge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vMerge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1" w:type="dxa"/>
            <w:vMerge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vMerge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</w:tcPr>
          <w:p w:rsidR="00223EDA" w:rsidRPr="00610CFB" w:rsidRDefault="00223EDA" w:rsidP="000D654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D6547" w:rsidRPr="00610CFB" w:rsidTr="000D6547">
        <w:trPr>
          <w:trHeight w:val="452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13</w:t>
            </w:r>
          </w:p>
        </w:tc>
      </w:tr>
      <w:tr w:rsidR="000D6547" w:rsidRPr="00610CFB" w:rsidTr="000D6547">
        <w:trPr>
          <w:trHeight w:val="389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1,94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0,0037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0,0480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0,0120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0,0290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2,04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0,2100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0,1060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0,4160</w:t>
            </w:r>
          </w:p>
        </w:tc>
      </w:tr>
      <w:tr w:rsidR="000D6547" w:rsidRPr="00610CFB" w:rsidTr="000D6547">
        <w:trPr>
          <w:trHeight w:val="452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2,22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0,0047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0,0625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0,0170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0,74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0,0380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0,2700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0,1350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0,5200</w:t>
            </w:r>
          </w:p>
        </w:tc>
      </w:tr>
      <w:tr w:rsidR="000D6547" w:rsidRPr="00610CFB" w:rsidTr="000D6547">
        <w:trPr>
          <w:trHeight w:val="389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9000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0,0059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0,0780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0,0210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0,0500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2,63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0,3400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0,1720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0,6600</w:t>
            </w:r>
          </w:p>
        </w:tc>
      </w:tr>
      <w:tr w:rsidR="000D6547" w:rsidRPr="00610CFB" w:rsidTr="000D6547">
        <w:trPr>
          <w:trHeight w:val="389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2,77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0,0077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0,1020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0,0250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0,0610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2,91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0,4200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0,2110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0,8200</w:t>
            </w:r>
          </w:p>
        </w:tc>
      </w:tr>
      <w:tr w:rsidR="000D6547" w:rsidRPr="00610CFB" w:rsidTr="000D6547">
        <w:trPr>
          <w:trHeight w:val="452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11000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3,05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0,0093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0,1220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0,0310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0,0740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3,21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0,5100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0,2500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0,9900</w:t>
            </w:r>
          </w:p>
        </w:tc>
      </w:tr>
      <w:tr w:rsidR="000D6547" w:rsidRPr="00610CFB" w:rsidTr="000D6547">
        <w:trPr>
          <w:trHeight w:val="389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12000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3,33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0,0100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0,1440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0,79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0,0380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1,11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0,0870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0,6100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0,3060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1,1900</w:t>
            </w:r>
          </w:p>
        </w:tc>
      </w:tr>
      <w:tr w:rsidR="000D6547" w:rsidRPr="00610CFB" w:rsidTr="000D6547">
        <w:trPr>
          <w:trHeight w:val="452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13000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0,0120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0,1680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0,0450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1,21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0,1030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3,78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0,7100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0,3500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1,3800</w:t>
            </w:r>
          </w:p>
        </w:tc>
      </w:tr>
      <w:tr w:rsidR="000D6547" w:rsidRPr="00610CFB" w:rsidTr="000D6547">
        <w:trPr>
          <w:trHeight w:val="389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14000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3,88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0,0140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0,1930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0,0510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0,1190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4,08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0,8300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0,4100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1,6100</w:t>
            </w:r>
          </w:p>
        </w:tc>
      </w:tr>
      <w:tr w:rsidR="000D6547" w:rsidRPr="00610CFB" w:rsidTr="000D6547">
        <w:trPr>
          <w:trHeight w:val="452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15000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4,16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0,0170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0,2300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0,0590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1,39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0,1370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4,37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0,9500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0,4700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1,8600</w:t>
            </w:r>
          </w:p>
        </w:tc>
      </w:tr>
      <w:tr w:rsidR="000D6547" w:rsidRPr="00610CFB" w:rsidTr="000D6547">
        <w:trPr>
          <w:trHeight w:val="389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16000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4,44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0,0190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0,2600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1,06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0,0680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1,49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0,1570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4,67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1,0900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0,5400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2,1300</w:t>
            </w:r>
          </w:p>
        </w:tc>
      </w:tr>
      <w:tr w:rsidR="000D6547" w:rsidRPr="00610CFB" w:rsidTr="000D6547">
        <w:trPr>
          <w:trHeight w:val="389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17000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4,72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0,0220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0,2910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1,12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0,0760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1,58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0,1770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4,96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1,2300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0,6100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2,4000</w:t>
            </w:r>
          </w:p>
        </w:tc>
      </w:tr>
      <w:tr w:rsidR="000D6547" w:rsidRPr="00610CFB" w:rsidTr="000D6547">
        <w:trPr>
          <w:trHeight w:val="452"/>
        </w:trPr>
        <w:tc>
          <w:tcPr>
            <w:tcW w:w="755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18000</w:t>
            </w:r>
          </w:p>
        </w:tc>
        <w:tc>
          <w:tcPr>
            <w:tcW w:w="618" w:type="dxa"/>
          </w:tcPr>
          <w:p w:rsidR="00223EDA" w:rsidRPr="00610CFB" w:rsidRDefault="00223EDA" w:rsidP="000D6547">
            <w:pPr>
              <w:spacing w:before="60" w:after="60" w:line="240" w:lineRule="auto"/>
              <w:ind w:left="-70" w:right="-52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976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0,57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0,0240</w:t>
            </w:r>
          </w:p>
        </w:tc>
        <w:tc>
          <w:tcPr>
            <w:tcW w:w="1260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0,3250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1,19</w:t>
            </w:r>
          </w:p>
        </w:tc>
        <w:tc>
          <w:tcPr>
            <w:tcW w:w="126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0,0860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1,68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0,2000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5,26</w:t>
            </w:r>
          </w:p>
        </w:tc>
        <w:tc>
          <w:tcPr>
            <w:tcW w:w="98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1,3800</w:t>
            </w:r>
          </w:p>
        </w:tc>
        <w:tc>
          <w:tcPr>
            <w:tcW w:w="1121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0,6900</w:t>
            </w:r>
          </w:p>
        </w:tc>
        <w:tc>
          <w:tcPr>
            <w:tcW w:w="982" w:type="dxa"/>
          </w:tcPr>
          <w:p w:rsidR="00223EDA" w:rsidRPr="00610CFB" w:rsidRDefault="00223EDA" w:rsidP="000D6547">
            <w:pPr>
              <w:spacing w:before="60" w:after="60" w:line="240" w:lineRule="auto"/>
              <w:rPr>
                <w:rFonts w:ascii="Times New Roman" w:hAnsi="Times New Roman" w:cs="Times New Roman"/>
              </w:rPr>
            </w:pPr>
            <w:r w:rsidRPr="00610CFB">
              <w:rPr>
                <w:rFonts w:ascii="Times New Roman" w:hAnsi="Times New Roman" w:cs="Times New Roman"/>
              </w:rPr>
              <w:t>2,7000</w:t>
            </w:r>
          </w:p>
        </w:tc>
      </w:tr>
    </w:tbl>
    <w:p w:rsidR="00610CFB" w:rsidRPr="00223EDA" w:rsidRDefault="00223EDA" w:rsidP="00223ED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610CFB" w:rsidRPr="00223EDA" w:rsidSect="00313559">
          <w:pgSz w:w="16838" w:h="11906" w:orient="landscape"/>
          <w:pgMar w:top="1557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Таблица 4- Потери напора на участках приемной камеры</w:t>
      </w:r>
    </w:p>
    <w:p w:rsidR="001A4EBD" w:rsidRPr="00B84311" w:rsidRDefault="001A4EBD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lastRenderedPageBreak/>
        <w:t>При наличии</w:t>
      </w:r>
      <w:r w:rsidR="00F831BC">
        <w:rPr>
          <w:rFonts w:ascii="Times New Roman" w:hAnsi="Times New Roman" w:cs="Times New Roman"/>
          <w:sz w:val="28"/>
          <w:szCs w:val="28"/>
        </w:rPr>
        <w:t xml:space="preserve"> рассчитанных </w:t>
      </w:r>
      <w:r w:rsidRPr="00B84311">
        <w:rPr>
          <w:rFonts w:ascii="Times New Roman" w:hAnsi="Times New Roman" w:cs="Times New Roman"/>
          <w:sz w:val="28"/>
          <w:szCs w:val="28"/>
        </w:rPr>
        <w:t>величин потерь напора, определяется вел</w:t>
      </w:r>
      <w:r w:rsidRPr="00B84311">
        <w:rPr>
          <w:rFonts w:ascii="Times New Roman" w:hAnsi="Times New Roman" w:cs="Times New Roman"/>
          <w:sz w:val="28"/>
          <w:szCs w:val="28"/>
        </w:rPr>
        <w:t>и</w:t>
      </w:r>
      <w:r w:rsidRPr="00B84311">
        <w:rPr>
          <w:rFonts w:ascii="Times New Roman" w:hAnsi="Times New Roman" w:cs="Times New Roman"/>
          <w:sz w:val="28"/>
          <w:szCs w:val="28"/>
        </w:rPr>
        <w:t xml:space="preserve">чина кавитационного запаса и степень заглубления оси рабочего колеса под уровень воды в </w:t>
      </w:r>
      <w:proofErr w:type="spellStart"/>
      <w:r w:rsidRPr="00B84311">
        <w:rPr>
          <w:rFonts w:ascii="Times New Roman" w:hAnsi="Times New Roman" w:cs="Times New Roman"/>
          <w:sz w:val="28"/>
          <w:szCs w:val="28"/>
        </w:rPr>
        <w:t>водоисточнике</w:t>
      </w:r>
      <w:proofErr w:type="spellEnd"/>
      <w:r w:rsidRPr="00B84311">
        <w:rPr>
          <w:rFonts w:ascii="Times New Roman" w:hAnsi="Times New Roman" w:cs="Times New Roman"/>
          <w:sz w:val="28"/>
          <w:szCs w:val="28"/>
        </w:rPr>
        <w:t>.</w:t>
      </w:r>
    </w:p>
    <w:p w:rsidR="009E2A3C" w:rsidRDefault="001A4EBD" w:rsidP="00B843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>При расчете кавитационного запаса в центробежных насосах использ</w:t>
      </w:r>
      <w:r w:rsidRPr="00B84311">
        <w:rPr>
          <w:rFonts w:ascii="Times New Roman" w:hAnsi="Times New Roman" w:cs="Times New Roman"/>
          <w:sz w:val="28"/>
          <w:szCs w:val="28"/>
        </w:rPr>
        <w:t>у</w:t>
      </w:r>
      <w:r w:rsidRPr="00B84311">
        <w:rPr>
          <w:rFonts w:ascii="Times New Roman" w:hAnsi="Times New Roman" w:cs="Times New Roman"/>
          <w:sz w:val="28"/>
          <w:szCs w:val="28"/>
        </w:rPr>
        <w:t>ется тот факт,  согласно которому жидкость подводится к рабочему колесу за счет разности давлений в приемном резервуаре и в потоке при</w:t>
      </w:r>
      <w:r w:rsidR="00F831BC">
        <w:rPr>
          <w:rFonts w:ascii="Times New Roman" w:hAnsi="Times New Roman" w:cs="Times New Roman"/>
          <w:sz w:val="28"/>
          <w:szCs w:val="28"/>
        </w:rPr>
        <w:t xml:space="preserve"> в</w:t>
      </w:r>
      <w:r w:rsidRPr="00B84311">
        <w:rPr>
          <w:rFonts w:ascii="Times New Roman" w:hAnsi="Times New Roman" w:cs="Times New Roman"/>
          <w:sz w:val="28"/>
          <w:szCs w:val="28"/>
        </w:rPr>
        <w:t>ходе в раб</w:t>
      </w:r>
      <w:r w:rsidRPr="00B84311">
        <w:rPr>
          <w:rFonts w:ascii="Times New Roman" w:hAnsi="Times New Roman" w:cs="Times New Roman"/>
          <w:sz w:val="28"/>
          <w:szCs w:val="28"/>
        </w:rPr>
        <w:t>о</w:t>
      </w:r>
      <w:r w:rsidRPr="00B84311">
        <w:rPr>
          <w:rFonts w:ascii="Times New Roman" w:hAnsi="Times New Roman" w:cs="Times New Roman"/>
          <w:sz w:val="28"/>
          <w:szCs w:val="28"/>
        </w:rPr>
        <w:t>чее колесо.</w:t>
      </w:r>
      <w:r w:rsidR="001873D9" w:rsidRPr="00B84311">
        <w:rPr>
          <w:rFonts w:ascii="Times New Roman" w:hAnsi="Times New Roman" w:cs="Times New Roman"/>
          <w:sz w:val="28"/>
          <w:szCs w:val="28"/>
        </w:rPr>
        <w:t xml:space="preserve"> </w:t>
      </w:r>
      <w:r w:rsidRPr="00B84311">
        <w:rPr>
          <w:rFonts w:ascii="Times New Roman" w:hAnsi="Times New Roman" w:cs="Times New Roman"/>
          <w:sz w:val="28"/>
          <w:szCs w:val="28"/>
        </w:rPr>
        <w:t>На практике встречаются несколько схем установки центробе</w:t>
      </w:r>
      <w:r w:rsidRPr="00B84311">
        <w:rPr>
          <w:rFonts w:ascii="Times New Roman" w:hAnsi="Times New Roman" w:cs="Times New Roman"/>
          <w:sz w:val="28"/>
          <w:szCs w:val="28"/>
        </w:rPr>
        <w:t>ж</w:t>
      </w:r>
      <w:r w:rsidRPr="00B84311">
        <w:rPr>
          <w:rFonts w:ascii="Times New Roman" w:hAnsi="Times New Roman" w:cs="Times New Roman"/>
          <w:sz w:val="28"/>
          <w:szCs w:val="28"/>
        </w:rPr>
        <w:t>ных насосов относительно уровня воды: (рис</w:t>
      </w:r>
      <w:r w:rsidR="00F831BC">
        <w:rPr>
          <w:rFonts w:ascii="Times New Roman" w:hAnsi="Times New Roman" w:cs="Times New Roman"/>
          <w:sz w:val="28"/>
          <w:szCs w:val="28"/>
        </w:rPr>
        <w:t>унок</w:t>
      </w:r>
      <w:r w:rsidRPr="00B84311">
        <w:rPr>
          <w:rFonts w:ascii="Times New Roman" w:hAnsi="Times New Roman" w:cs="Times New Roman"/>
          <w:sz w:val="28"/>
          <w:szCs w:val="28"/>
        </w:rPr>
        <w:t xml:space="preserve"> 2)</w:t>
      </w:r>
      <w:r w:rsidR="00F831BC">
        <w:rPr>
          <w:rFonts w:ascii="Times New Roman" w:hAnsi="Times New Roman" w:cs="Times New Roman"/>
          <w:sz w:val="28"/>
          <w:szCs w:val="28"/>
        </w:rPr>
        <w:t xml:space="preserve"> </w:t>
      </w:r>
      <w:r w:rsidR="00F831BC" w:rsidRPr="00F831B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 w:rsidR="00F831BC" w:rsidRPr="00F831BC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F831BC" w:rsidRPr="00F831BC">
        <w:rPr>
          <w:rFonts w:ascii="Times New Roman" w:hAnsi="Times New Roman" w:cs="Times New Roman"/>
          <w:sz w:val="28"/>
          <w:szCs w:val="28"/>
        </w:rPr>
        <w:t>2 ]</w:t>
      </w:r>
      <w:r w:rsidR="001873D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873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6765" cy="4505093"/>
            <wp:effectExtent l="19050" t="0" r="0" b="0"/>
            <wp:docPr id="3" name="Рисунок 2" descr="рис 1.3 Схемы установки нас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3 Схемы установки насоса.jpg"/>
                    <pic:cNvPicPr/>
                  </pic:nvPicPr>
                  <pic:blipFill>
                    <a:blip r:embed="rId11" cstate="print"/>
                    <a:srcRect r="-80" b="15181"/>
                    <a:stretch>
                      <a:fillRect/>
                    </a:stretch>
                  </pic:blipFill>
                  <pic:spPr>
                    <a:xfrm>
                      <a:off x="0" y="0"/>
                      <a:ext cx="4683578" cy="45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3C" w:rsidRDefault="00AA3C46" w:rsidP="00B843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С положительной высотой всасывания </w:t>
      </w:r>
    </w:p>
    <w:p w:rsidR="00AA3C46" w:rsidRDefault="00AA3C46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 отрицательной высотой всасывания</w:t>
      </w:r>
    </w:p>
    <w:p w:rsidR="00AA3C46" w:rsidRDefault="00AA3C46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С избыточным давлением на входе </w:t>
      </w:r>
    </w:p>
    <w:p w:rsidR="00AA3C46" w:rsidRDefault="00AA3C46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водоисточник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>; 2- водоприемник; 3- всасывающий трубопровод; 4- насос; 5- напорный трубопровод, 6-   манометр; 7- вакуумметр</w:t>
      </w:r>
    </w:p>
    <w:p w:rsidR="00AA3C46" w:rsidRDefault="0037001C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Существующие схемы установки центробежных насосов</w:t>
      </w:r>
      <w:r w:rsidR="00DD667C">
        <w:rPr>
          <w:rFonts w:ascii="Times New Roman" w:hAnsi="Times New Roman" w:cs="Times New Roman"/>
          <w:sz w:val="28"/>
          <w:szCs w:val="28"/>
        </w:rPr>
        <w:t>.</w:t>
      </w:r>
    </w:p>
    <w:p w:rsidR="001A4EBD" w:rsidRPr="00B84311" w:rsidRDefault="001A4EBD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lastRenderedPageBreak/>
        <w:t>- схема с положительной высотой всасывания, когда ось насоса нах</w:t>
      </w:r>
      <w:r w:rsidRPr="00B84311">
        <w:rPr>
          <w:rFonts w:ascii="Times New Roman" w:hAnsi="Times New Roman" w:cs="Times New Roman"/>
          <w:sz w:val="28"/>
          <w:szCs w:val="28"/>
        </w:rPr>
        <w:t>о</w:t>
      </w:r>
      <w:r w:rsidRPr="00B84311">
        <w:rPr>
          <w:rFonts w:ascii="Times New Roman" w:hAnsi="Times New Roman" w:cs="Times New Roman"/>
          <w:sz w:val="28"/>
          <w:szCs w:val="28"/>
        </w:rPr>
        <w:t>дится выше уровня засасываемой жидкости (рисунок 2 а);</w:t>
      </w:r>
    </w:p>
    <w:p w:rsidR="001A4EBD" w:rsidRPr="00B84311" w:rsidRDefault="001A4EBD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>-схема с отрицательной высотой всасывания, когда ось насоса находи</w:t>
      </w:r>
      <w:r w:rsidRPr="00B84311">
        <w:rPr>
          <w:rFonts w:ascii="Times New Roman" w:hAnsi="Times New Roman" w:cs="Times New Roman"/>
          <w:sz w:val="28"/>
          <w:szCs w:val="28"/>
        </w:rPr>
        <w:t>т</w:t>
      </w:r>
      <w:r w:rsidRPr="00B84311">
        <w:rPr>
          <w:rFonts w:ascii="Times New Roman" w:hAnsi="Times New Roman" w:cs="Times New Roman"/>
          <w:sz w:val="28"/>
          <w:szCs w:val="28"/>
        </w:rPr>
        <w:t>ся  ниже уровня засасываемой жидкости (рисунок 2 б);</w:t>
      </w:r>
    </w:p>
    <w:p w:rsidR="001A4EBD" w:rsidRPr="00B84311" w:rsidRDefault="001A4EBD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>-  схема, когда жидкость в приемном резервуаре находится под изб</w:t>
      </w:r>
      <w:r w:rsidRPr="00B84311">
        <w:rPr>
          <w:rFonts w:ascii="Times New Roman" w:hAnsi="Times New Roman" w:cs="Times New Roman"/>
          <w:sz w:val="28"/>
          <w:szCs w:val="28"/>
        </w:rPr>
        <w:t>ы</w:t>
      </w:r>
      <w:r w:rsidRPr="00B84311">
        <w:rPr>
          <w:rFonts w:ascii="Times New Roman" w:hAnsi="Times New Roman" w:cs="Times New Roman"/>
          <w:sz w:val="28"/>
          <w:szCs w:val="28"/>
        </w:rPr>
        <w:t>точным давлением (рисунок 2 в).</w:t>
      </w:r>
    </w:p>
    <w:p w:rsidR="001A4EBD" w:rsidRPr="00B84311" w:rsidRDefault="001A4EBD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Используя уравнение Д. Бернулли для сечений </w:t>
      </w:r>
      <w:r w:rsidR="00F831BC">
        <w:rPr>
          <w:rFonts w:ascii="Times New Roman" w:hAnsi="Times New Roman" w:cs="Times New Roman"/>
          <w:sz w:val="28"/>
          <w:szCs w:val="28"/>
        </w:rPr>
        <w:t xml:space="preserve">« </w:t>
      </w:r>
      <w:r w:rsidRPr="00B84311">
        <w:rPr>
          <w:rFonts w:ascii="Times New Roman" w:hAnsi="Times New Roman" w:cs="Times New Roman"/>
          <w:sz w:val="28"/>
          <w:szCs w:val="28"/>
        </w:rPr>
        <w:t>0-0</w:t>
      </w:r>
      <w:r w:rsidR="00F831BC">
        <w:rPr>
          <w:rFonts w:ascii="Times New Roman" w:hAnsi="Times New Roman" w:cs="Times New Roman"/>
          <w:sz w:val="28"/>
          <w:szCs w:val="28"/>
        </w:rPr>
        <w:t xml:space="preserve"> »</w:t>
      </w:r>
      <w:r w:rsidRPr="00B84311">
        <w:rPr>
          <w:rFonts w:ascii="Times New Roman" w:hAnsi="Times New Roman" w:cs="Times New Roman"/>
          <w:sz w:val="28"/>
          <w:szCs w:val="28"/>
        </w:rPr>
        <w:t xml:space="preserve"> в приемном р</w:t>
      </w:r>
      <w:r w:rsidRPr="00B84311">
        <w:rPr>
          <w:rFonts w:ascii="Times New Roman" w:hAnsi="Times New Roman" w:cs="Times New Roman"/>
          <w:sz w:val="28"/>
          <w:szCs w:val="28"/>
        </w:rPr>
        <w:t>е</w:t>
      </w:r>
      <w:r w:rsidRPr="00B84311">
        <w:rPr>
          <w:rFonts w:ascii="Times New Roman" w:hAnsi="Times New Roman" w:cs="Times New Roman"/>
          <w:sz w:val="28"/>
          <w:szCs w:val="28"/>
        </w:rPr>
        <w:t xml:space="preserve">зервуаре и сечении </w:t>
      </w:r>
      <w:r w:rsidR="00F831BC">
        <w:rPr>
          <w:rFonts w:ascii="Times New Roman" w:hAnsi="Times New Roman" w:cs="Times New Roman"/>
          <w:sz w:val="28"/>
          <w:szCs w:val="28"/>
        </w:rPr>
        <w:t xml:space="preserve">« </w:t>
      </w:r>
      <w:r w:rsidRPr="00B84311">
        <w:rPr>
          <w:rFonts w:ascii="Times New Roman" w:hAnsi="Times New Roman" w:cs="Times New Roman"/>
          <w:sz w:val="28"/>
          <w:szCs w:val="28"/>
        </w:rPr>
        <w:t>1-1</w:t>
      </w:r>
      <w:r w:rsidR="00F831BC">
        <w:rPr>
          <w:rFonts w:ascii="Times New Roman" w:hAnsi="Times New Roman" w:cs="Times New Roman"/>
          <w:sz w:val="28"/>
          <w:szCs w:val="28"/>
        </w:rPr>
        <w:t xml:space="preserve"> »</w:t>
      </w:r>
      <w:r w:rsidRPr="00B84311">
        <w:rPr>
          <w:rFonts w:ascii="Times New Roman" w:hAnsi="Times New Roman" w:cs="Times New Roman"/>
          <w:sz w:val="28"/>
          <w:szCs w:val="28"/>
        </w:rPr>
        <w:t xml:space="preserve"> всасывающего патрубка можно записать:</w:t>
      </w:r>
    </w:p>
    <w:p w:rsidR="001A4EBD" w:rsidRPr="00B84311" w:rsidRDefault="00297801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Н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вс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</m:oMath>
      <w:r w:rsidR="001A4EBD" w:rsidRPr="00B84311">
        <w:rPr>
          <w:rFonts w:ascii="Times New Roman" w:hAnsi="Times New Roman" w:cs="Times New Roman"/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WBBC</m:t>
            </m:r>
          </m:sub>
        </m:sSub>
      </m:oMath>
      <w:r w:rsidR="001A4EBD" w:rsidRPr="00B84311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pg</m:t>
            </m:r>
          </m:den>
        </m:f>
      </m:oMath>
      <w:r w:rsidR="001A4EBD" w:rsidRPr="00B84311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pg</m:t>
            </m:r>
          </m:den>
        </m:f>
      </m:oMath>
      <w:r w:rsidR="001A4EBD" w:rsidRPr="00B84311">
        <w:rPr>
          <w:rFonts w:ascii="Times New Roman" w:hAnsi="Times New Roman" w:cs="Times New Roman"/>
          <w:sz w:val="28"/>
          <w:szCs w:val="28"/>
        </w:rPr>
        <w:t xml:space="preserve"> -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sub>
            </m:sSub>
          </m:den>
        </m:f>
      </m:oMath>
      <w:r w:rsidR="001A4EBD" w:rsidRPr="00B84311">
        <w:rPr>
          <w:rFonts w:ascii="Times New Roman" w:hAnsi="Times New Roman" w:cs="Times New Roman"/>
          <w:sz w:val="28"/>
          <w:szCs w:val="28"/>
        </w:rPr>
        <w:t>,         (2)</w:t>
      </w:r>
    </w:p>
    <w:p w:rsidR="001A4EBD" w:rsidRPr="00B84311" w:rsidRDefault="001A4EBD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WBBC</m:t>
            </m:r>
          </m:sub>
        </m:sSub>
      </m:oMath>
      <w:r w:rsidRPr="00B84311">
        <w:rPr>
          <w:rFonts w:ascii="Times New Roman" w:hAnsi="Times New Roman" w:cs="Times New Roman"/>
          <w:sz w:val="28"/>
          <w:szCs w:val="28"/>
        </w:rPr>
        <w:t xml:space="preserve"> - потери напора на входе в насос;</w:t>
      </w:r>
    </w:p>
    <w:p w:rsidR="001A4EBD" w:rsidRPr="00B84311" w:rsidRDefault="001A4EBD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    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pg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B84311">
        <w:rPr>
          <w:rFonts w:ascii="Times New Roman" w:hAnsi="Times New Roman" w:cs="Times New Roman"/>
          <w:sz w:val="28"/>
          <w:szCs w:val="28"/>
        </w:rPr>
        <w:t>– атмосферное давление;</w:t>
      </w:r>
    </w:p>
    <w:p w:rsidR="001A4EBD" w:rsidRPr="00B84311" w:rsidRDefault="001A4EBD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    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pg</m:t>
            </m:r>
          </m:den>
        </m:f>
      </m:oMath>
      <w:r w:rsidRPr="00B84311">
        <w:rPr>
          <w:rFonts w:ascii="Times New Roman" w:hAnsi="Times New Roman" w:cs="Times New Roman"/>
          <w:sz w:val="28"/>
          <w:szCs w:val="28"/>
        </w:rPr>
        <w:t xml:space="preserve"> – абсолютное давление во всасывающем патрубке;</w:t>
      </w:r>
    </w:p>
    <w:p w:rsidR="001A4EBD" w:rsidRPr="00B84311" w:rsidRDefault="001A4EBD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    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sub>
            </m:sSub>
          </m:den>
        </m:f>
      </m:oMath>
      <w:r w:rsidRPr="00B84311">
        <w:rPr>
          <w:rFonts w:ascii="Times New Roman" w:hAnsi="Times New Roman" w:cs="Times New Roman"/>
          <w:sz w:val="28"/>
          <w:szCs w:val="28"/>
        </w:rPr>
        <w:t xml:space="preserve"> – скоростной напор во всасывающем патрубке;</w:t>
      </w:r>
    </w:p>
    <w:p w:rsidR="001A4EBD" w:rsidRPr="00B84311" w:rsidRDefault="001A4EBD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Величина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Н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вс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</m:oMath>
      <w:r w:rsidRPr="00B84311">
        <w:rPr>
          <w:rFonts w:ascii="Times New Roman" w:hAnsi="Times New Roman" w:cs="Times New Roman"/>
          <w:sz w:val="28"/>
          <w:szCs w:val="28"/>
        </w:rPr>
        <w:t xml:space="preserve"> +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WBBC</m:t>
            </m:r>
          </m:sub>
        </m:sSub>
      </m:oMath>
      <w:r w:rsidR="00F831BC">
        <w:rPr>
          <w:rFonts w:ascii="Times New Roman" w:hAnsi="Times New Roman" w:cs="Times New Roman"/>
          <w:sz w:val="28"/>
          <w:szCs w:val="28"/>
        </w:rPr>
        <w:t xml:space="preserve"> – вакуумметрическая </w:t>
      </w:r>
      <w:r w:rsidRPr="00B84311">
        <w:rPr>
          <w:rFonts w:ascii="Times New Roman" w:hAnsi="Times New Roman" w:cs="Times New Roman"/>
          <w:sz w:val="28"/>
          <w:szCs w:val="28"/>
        </w:rPr>
        <w:t xml:space="preserve"> высота. </w:t>
      </w:r>
    </w:p>
    <w:p w:rsidR="001A4EBD" w:rsidRPr="00B84311" w:rsidRDefault="00297801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</m:oMath>
      <w:r w:rsidR="001A4EBD" w:rsidRPr="00B84311">
        <w:rPr>
          <w:rFonts w:ascii="Times New Roman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а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 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(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в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  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 w:val="28"/>
                <w:szCs w:val="28"/>
              </w:rPr>
              <m:t>)/2</m:t>
            </m:r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ρg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,</m:t>
        </m:r>
      </m:oMath>
      <w:r w:rsidR="001A4EBD" w:rsidRPr="00B84311">
        <w:rPr>
          <w:rFonts w:ascii="Times New Roman" w:hAnsi="Times New Roman" w:cs="Times New Roman"/>
          <w:sz w:val="28"/>
          <w:szCs w:val="28"/>
        </w:rPr>
        <w:t xml:space="preserve">                 (3)</w:t>
      </w:r>
    </w:p>
    <w:p w:rsidR="00F831BC" w:rsidRPr="00700E54" w:rsidRDefault="00F831BC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9C0" w:rsidRPr="00B84311" w:rsidRDefault="00CC79EB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В </w:t>
      </w:r>
      <w:r w:rsidR="007169C0" w:rsidRPr="00B84311">
        <w:rPr>
          <w:rFonts w:ascii="Times New Roman" w:hAnsi="Times New Roman" w:cs="Times New Roman"/>
          <w:sz w:val="28"/>
          <w:szCs w:val="28"/>
        </w:rPr>
        <w:t>случае,</w:t>
      </w:r>
      <w:r w:rsidRPr="00B84311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700E54">
        <w:rPr>
          <w:rFonts w:ascii="Times New Roman" w:hAnsi="Times New Roman" w:cs="Times New Roman"/>
          <w:sz w:val="28"/>
          <w:szCs w:val="28"/>
        </w:rPr>
        <w:t xml:space="preserve">жидкость входит </w:t>
      </w:r>
      <w:r w:rsidRPr="00B84311">
        <w:rPr>
          <w:rFonts w:ascii="Times New Roman" w:hAnsi="Times New Roman" w:cs="Times New Roman"/>
          <w:sz w:val="28"/>
          <w:szCs w:val="28"/>
        </w:rPr>
        <w:t xml:space="preserve">во всасывающий патрубок с подпором </w:t>
      </w:r>
      <w:r w:rsidR="007169C0" w:rsidRPr="00B843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9EB" w:rsidRPr="00700E54" w:rsidRDefault="00CC79EB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>( рисунок 2 б</w:t>
      </w:r>
      <w:proofErr w:type="gramStart"/>
      <w:r w:rsidRPr="00B8431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84311">
        <w:rPr>
          <w:rFonts w:ascii="Times New Roman" w:hAnsi="Times New Roman" w:cs="Times New Roman"/>
          <w:sz w:val="28"/>
          <w:szCs w:val="28"/>
        </w:rPr>
        <w:t xml:space="preserve">, </w:t>
      </w:r>
      <w:r w:rsidR="00700E54">
        <w:rPr>
          <w:rFonts w:ascii="Times New Roman" w:hAnsi="Times New Roman" w:cs="Times New Roman"/>
          <w:sz w:val="28"/>
          <w:szCs w:val="28"/>
        </w:rPr>
        <w:t xml:space="preserve">величина «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sub>
        </m:sSub>
      </m:oMath>
      <w:r w:rsidR="00700E54">
        <w:rPr>
          <w:rFonts w:ascii="Times New Roman" w:hAnsi="Times New Roman" w:cs="Times New Roman"/>
          <w:sz w:val="28"/>
          <w:szCs w:val="28"/>
        </w:rPr>
        <w:t>» определяется по зависимости:</w:t>
      </w:r>
    </w:p>
    <w:p w:rsidR="00CC79EB" w:rsidRPr="00B84311" w:rsidRDefault="00297801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</m:oMath>
      <w:r w:rsidR="00CC79EB" w:rsidRPr="00B84311">
        <w:rPr>
          <w:rFonts w:ascii="Times New Roman" w:hAnsi="Times New Roman" w:cs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Н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вс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</m:oMath>
      <w:r w:rsidR="00CC79EB" w:rsidRPr="00B84311">
        <w:rPr>
          <w:rFonts w:ascii="Times New Roman" w:hAnsi="Times New Roman" w:cs="Times New Roman"/>
          <w:sz w:val="28"/>
          <w:szCs w:val="28"/>
        </w:rPr>
        <w:t xml:space="preserve"> -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WBBC</m:t>
            </m:r>
          </m:sub>
        </m:sSub>
      </m:oMath>
      <w:r w:rsidR="00CC79EB" w:rsidRPr="00B84311">
        <w:rPr>
          <w:rFonts w:ascii="Times New Roman" w:hAnsi="Times New Roman" w:cs="Times New Roman"/>
          <w:sz w:val="28"/>
          <w:szCs w:val="28"/>
        </w:rPr>
        <w:t>.               (4)</w:t>
      </w:r>
    </w:p>
    <w:p w:rsidR="00610CFB" w:rsidRPr="00B84311" w:rsidRDefault="00CC79EB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При поступлении жидкости под давлением </w:t>
      </w:r>
      <w:r w:rsidR="00700E54">
        <w:rPr>
          <w:rFonts w:ascii="Times New Roman" w:hAnsi="Times New Roman" w:cs="Times New Roman"/>
          <w:sz w:val="28"/>
          <w:szCs w:val="28"/>
        </w:rPr>
        <w:t xml:space="preserve"> (рисунок 2 в) величина                  «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</m:oMath>
      <w:r w:rsidR="00700E54">
        <w:rPr>
          <w:rFonts w:ascii="Times New Roman" w:hAnsi="Times New Roman" w:cs="Times New Roman"/>
          <w:sz w:val="28"/>
          <w:szCs w:val="28"/>
        </w:rPr>
        <w:t xml:space="preserve"> »  ровна</w:t>
      </w:r>
      <w:proofErr w:type="gramStart"/>
      <w:r w:rsidR="00700E5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F4F6F" w:rsidRPr="00B843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CFB" w:rsidRPr="00B84311" w:rsidRDefault="00297801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</m:oMath>
      <w:r w:rsidR="00BB71CB" w:rsidRPr="00B84311">
        <w:rPr>
          <w:rFonts w:ascii="Times New Roman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0</m:t>
                </m:r>
              </m:sub>
            </m:sSub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в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 ) 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2g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,</m:t>
        </m:r>
      </m:oMath>
      <w:r w:rsidR="00BB71CB" w:rsidRPr="00B84311">
        <w:rPr>
          <w:rFonts w:ascii="Times New Roman" w:hAnsi="Times New Roman" w:cs="Times New Roman"/>
          <w:sz w:val="28"/>
          <w:szCs w:val="28"/>
        </w:rPr>
        <w:t xml:space="preserve">             (5)</w:t>
      </w:r>
    </w:p>
    <w:p w:rsidR="00610CFB" w:rsidRPr="00B84311" w:rsidRDefault="00BB71CB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>Насосы работают без отклонений от нормальных режимов, когда абс</w:t>
      </w:r>
      <w:r w:rsidRPr="00B84311">
        <w:rPr>
          <w:rFonts w:ascii="Times New Roman" w:hAnsi="Times New Roman" w:cs="Times New Roman"/>
          <w:sz w:val="28"/>
          <w:szCs w:val="28"/>
        </w:rPr>
        <w:t>о</w:t>
      </w:r>
      <w:r w:rsidRPr="00B84311">
        <w:rPr>
          <w:rFonts w:ascii="Times New Roman" w:hAnsi="Times New Roman" w:cs="Times New Roman"/>
          <w:sz w:val="28"/>
          <w:szCs w:val="28"/>
        </w:rPr>
        <w:t>лютное давление при входе в насос больше давления насыщенных паров п</w:t>
      </w:r>
      <w:r w:rsidRPr="00B84311">
        <w:rPr>
          <w:rFonts w:ascii="Times New Roman" w:hAnsi="Times New Roman" w:cs="Times New Roman"/>
          <w:sz w:val="28"/>
          <w:szCs w:val="28"/>
        </w:rPr>
        <w:t>е</w:t>
      </w:r>
      <w:r w:rsidRPr="00B84311">
        <w:rPr>
          <w:rFonts w:ascii="Times New Roman" w:hAnsi="Times New Roman" w:cs="Times New Roman"/>
          <w:sz w:val="28"/>
          <w:szCs w:val="28"/>
        </w:rPr>
        <w:t xml:space="preserve">рекачиваемой жидкости при определенной температуре. </w:t>
      </w:r>
      <w:r w:rsidR="00DB4B63" w:rsidRPr="00B84311">
        <w:rPr>
          <w:rFonts w:ascii="Times New Roman" w:hAnsi="Times New Roman" w:cs="Times New Roman"/>
          <w:sz w:val="28"/>
          <w:szCs w:val="28"/>
        </w:rPr>
        <w:t>При понижении давления</w:t>
      </w:r>
      <w:r w:rsidR="00700E54">
        <w:rPr>
          <w:rFonts w:ascii="Times New Roman" w:hAnsi="Times New Roman" w:cs="Times New Roman"/>
          <w:sz w:val="28"/>
          <w:szCs w:val="28"/>
        </w:rPr>
        <w:t xml:space="preserve"> во всасывающем трубопроводе до давления </w:t>
      </w:r>
      <w:r w:rsidR="00DB4B63" w:rsidRPr="00B84311">
        <w:rPr>
          <w:rFonts w:ascii="Times New Roman" w:hAnsi="Times New Roman" w:cs="Times New Roman"/>
          <w:sz w:val="28"/>
          <w:szCs w:val="28"/>
        </w:rPr>
        <w:t xml:space="preserve"> насыщенных водяных  </w:t>
      </w:r>
      <w:r w:rsidR="00DB4B63" w:rsidRPr="00B84311">
        <w:rPr>
          <w:rFonts w:ascii="Times New Roman" w:hAnsi="Times New Roman" w:cs="Times New Roman"/>
          <w:sz w:val="28"/>
          <w:szCs w:val="28"/>
        </w:rPr>
        <w:lastRenderedPageBreak/>
        <w:t>паров</w:t>
      </w:r>
      <w:r w:rsidR="00700E54">
        <w:rPr>
          <w:rFonts w:ascii="Times New Roman" w:hAnsi="Times New Roman" w:cs="Times New Roman"/>
          <w:sz w:val="28"/>
          <w:szCs w:val="28"/>
        </w:rPr>
        <w:t>,</w:t>
      </w:r>
      <w:r w:rsidR="00DB4B63" w:rsidRPr="00B84311">
        <w:rPr>
          <w:rFonts w:ascii="Times New Roman" w:hAnsi="Times New Roman" w:cs="Times New Roman"/>
          <w:sz w:val="28"/>
          <w:szCs w:val="28"/>
        </w:rPr>
        <w:t xml:space="preserve"> возникают пузырьки пара и газа, попадая в область высокого </w:t>
      </w:r>
      <w:proofErr w:type="gramStart"/>
      <w:r w:rsidR="00DB4B63" w:rsidRPr="00B84311">
        <w:rPr>
          <w:rFonts w:ascii="Times New Roman" w:hAnsi="Times New Roman" w:cs="Times New Roman"/>
          <w:sz w:val="28"/>
          <w:szCs w:val="28"/>
        </w:rPr>
        <w:t>давления</w:t>
      </w:r>
      <w:proofErr w:type="gramEnd"/>
      <w:r w:rsidR="00DB4B63" w:rsidRPr="00B84311">
        <w:rPr>
          <w:rFonts w:ascii="Times New Roman" w:hAnsi="Times New Roman" w:cs="Times New Roman"/>
          <w:sz w:val="28"/>
          <w:szCs w:val="28"/>
        </w:rPr>
        <w:t xml:space="preserve"> разрушаются с сопровождением местного гидравлического удара и разруш</w:t>
      </w:r>
      <w:r w:rsidR="00DB4B63" w:rsidRPr="00B84311">
        <w:rPr>
          <w:rFonts w:ascii="Times New Roman" w:hAnsi="Times New Roman" w:cs="Times New Roman"/>
          <w:sz w:val="28"/>
          <w:szCs w:val="28"/>
        </w:rPr>
        <w:t>е</w:t>
      </w:r>
      <w:r w:rsidR="00DB4B63" w:rsidRPr="00B84311">
        <w:rPr>
          <w:rFonts w:ascii="Times New Roman" w:hAnsi="Times New Roman" w:cs="Times New Roman"/>
          <w:sz w:val="28"/>
          <w:szCs w:val="28"/>
        </w:rPr>
        <w:t>нием стенок рабочего колеса и корпуса насоса.</w:t>
      </w:r>
    </w:p>
    <w:p w:rsidR="00DB4B63" w:rsidRPr="00B84311" w:rsidRDefault="00DB4B63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4311">
        <w:rPr>
          <w:rFonts w:ascii="Times New Roman" w:hAnsi="Times New Roman" w:cs="Times New Roman"/>
          <w:sz w:val="28"/>
          <w:szCs w:val="28"/>
        </w:rPr>
        <w:t>Кавитационный</w:t>
      </w:r>
      <w:proofErr w:type="spellEnd"/>
      <w:r w:rsidRPr="00B84311">
        <w:rPr>
          <w:rFonts w:ascii="Times New Roman" w:hAnsi="Times New Roman" w:cs="Times New Roman"/>
          <w:sz w:val="28"/>
          <w:szCs w:val="28"/>
        </w:rPr>
        <w:t xml:space="preserve"> запас </w:t>
      </w:r>
      <w:r w:rsidR="00700E54">
        <w:rPr>
          <w:rFonts w:ascii="Times New Roman" w:hAnsi="Times New Roman" w:cs="Times New Roman"/>
          <w:sz w:val="28"/>
          <w:szCs w:val="28"/>
        </w:rPr>
        <w:t>«</w:t>
      </w:r>
      <w:r w:rsidRPr="00B84311">
        <w:rPr>
          <w:rFonts w:ascii="Times New Roman" w:hAnsi="Times New Roman" w:cs="Times New Roman"/>
          <w:sz w:val="28"/>
          <w:szCs w:val="28"/>
        </w:rPr>
        <w:t>Δ</w:t>
      </w:r>
      <w:r w:rsidRPr="00B8431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700E54">
        <w:rPr>
          <w:rFonts w:ascii="Times New Roman" w:hAnsi="Times New Roman" w:cs="Times New Roman"/>
          <w:sz w:val="28"/>
          <w:szCs w:val="28"/>
        </w:rPr>
        <w:t>»</w:t>
      </w:r>
      <w:r w:rsidRPr="00B84311">
        <w:rPr>
          <w:rFonts w:ascii="Times New Roman" w:hAnsi="Times New Roman" w:cs="Times New Roman"/>
          <w:sz w:val="28"/>
          <w:szCs w:val="28"/>
        </w:rPr>
        <w:t xml:space="preserve">  рассчитывается по зависимости:</w:t>
      </w:r>
    </w:p>
    <w:p w:rsidR="00DB4B63" w:rsidRPr="00B84311" w:rsidRDefault="007169C0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B4B63" w:rsidRPr="00B84311">
        <w:rPr>
          <w:rFonts w:ascii="Times New Roman" w:hAnsi="Times New Roman" w:cs="Times New Roman"/>
          <w:sz w:val="28"/>
          <w:szCs w:val="28"/>
        </w:rPr>
        <w:t>Δ</w:t>
      </w:r>
      <w:r w:rsidR="00DB4B63" w:rsidRPr="00B8431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DB4B63" w:rsidRPr="00B84311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В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den>
        </m:f>
      </m:oMath>
      <w:r w:rsidRPr="00B84311">
        <w:rPr>
          <w:rFonts w:ascii="Times New Roman" w:hAnsi="Times New Roman" w:cs="Times New Roman"/>
          <w:sz w:val="28"/>
          <w:szCs w:val="28"/>
        </w:rPr>
        <w:t>.                                   (6)</w:t>
      </w:r>
    </w:p>
    <w:p w:rsidR="00610CFB" w:rsidRPr="00B84311" w:rsidRDefault="007169C0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>Величина Δ</w:t>
      </w:r>
      <w:r w:rsidRPr="00B8431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84311">
        <w:rPr>
          <w:rFonts w:ascii="Times New Roman" w:hAnsi="Times New Roman" w:cs="Times New Roman"/>
          <w:sz w:val="28"/>
          <w:szCs w:val="28"/>
        </w:rPr>
        <w:t xml:space="preserve"> экспериментально устанавливается для каждого типа н</w:t>
      </w:r>
      <w:r w:rsidRPr="00B84311">
        <w:rPr>
          <w:rFonts w:ascii="Times New Roman" w:hAnsi="Times New Roman" w:cs="Times New Roman"/>
          <w:sz w:val="28"/>
          <w:szCs w:val="28"/>
        </w:rPr>
        <w:t>а</w:t>
      </w:r>
      <w:r w:rsidRPr="00B84311">
        <w:rPr>
          <w:rFonts w:ascii="Times New Roman" w:hAnsi="Times New Roman" w:cs="Times New Roman"/>
          <w:sz w:val="28"/>
          <w:szCs w:val="28"/>
        </w:rPr>
        <w:t xml:space="preserve">сосов. С.С. Рудневым </w:t>
      </w:r>
      <w:proofErr w:type="gramStart"/>
      <w:r w:rsidR="00700E54" w:rsidRPr="00700E54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700E54" w:rsidRPr="00700E54">
        <w:rPr>
          <w:rFonts w:ascii="Times New Roman" w:hAnsi="Times New Roman" w:cs="Times New Roman"/>
          <w:sz w:val="28"/>
          <w:szCs w:val="28"/>
        </w:rPr>
        <w:t xml:space="preserve">3 ] </w:t>
      </w:r>
      <w:r w:rsidR="004C35E8" w:rsidRPr="00B84311">
        <w:rPr>
          <w:rFonts w:ascii="Times New Roman" w:hAnsi="Times New Roman" w:cs="Times New Roman"/>
          <w:sz w:val="28"/>
          <w:szCs w:val="28"/>
        </w:rPr>
        <w:t xml:space="preserve">получена зависимость для </w:t>
      </w:r>
      <w:r w:rsidR="001D2A1D" w:rsidRPr="00B84311">
        <w:rPr>
          <w:rFonts w:ascii="Times New Roman" w:hAnsi="Times New Roman" w:cs="Times New Roman"/>
          <w:sz w:val="28"/>
          <w:szCs w:val="28"/>
        </w:rPr>
        <w:t>определения критич</w:t>
      </w:r>
      <w:r w:rsidR="001D2A1D" w:rsidRPr="00B84311">
        <w:rPr>
          <w:rFonts w:ascii="Times New Roman" w:hAnsi="Times New Roman" w:cs="Times New Roman"/>
          <w:sz w:val="28"/>
          <w:szCs w:val="28"/>
        </w:rPr>
        <w:t>е</w:t>
      </w:r>
      <w:r w:rsidR="001D2A1D" w:rsidRPr="00B84311">
        <w:rPr>
          <w:rFonts w:ascii="Times New Roman" w:hAnsi="Times New Roman" w:cs="Times New Roman"/>
          <w:sz w:val="28"/>
          <w:szCs w:val="28"/>
        </w:rPr>
        <w:t xml:space="preserve">ского кавитационного запаса </w:t>
      </w:r>
    </w:p>
    <w:p w:rsidR="00610CFB" w:rsidRPr="00B84311" w:rsidRDefault="001D2A1D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Δ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кр</m:t>
            </m:r>
          </m:sub>
        </m:sSub>
      </m:oMath>
      <w:r w:rsidR="00C62421" w:rsidRPr="00B84311">
        <w:rPr>
          <w:rFonts w:ascii="Times New Roman" w:hAnsi="Times New Roman" w:cs="Times New Roman"/>
          <w:sz w:val="28"/>
          <w:szCs w:val="28"/>
        </w:rPr>
        <w:t xml:space="preserve"> + 10 (</w:t>
      </w:r>
      <w:r w:rsidR="00C62421" w:rsidRPr="00B8431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62421" w:rsidRPr="00700E54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ad>
              <m:radPr>
                <m:degHide m:val="on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/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кр</m:t>
                    </m:r>
                  </m:sub>
                </m:sSub>
              </m:e>
            </m:rad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4/3</m:t>
            </m:r>
          </m:sup>
        </m:sSup>
      </m:oMath>
      <w:r w:rsidR="00C62421" w:rsidRPr="00B84311">
        <w:rPr>
          <w:rFonts w:ascii="Times New Roman" w:hAnsi="Times New Roman" w:cs="Times New Roman"/>
          <w:sz w:val="28"/>
          <w:szCs w:val="28"/>
        </w:rPr>
        <w:t>,                               (7)</w:t>
      </w:r>
    </w:p>
    <w:p w:rsidR="00C62421" w:rsidRPr="00B84311" w:rsidRDefault="00C62421" w:rsidP="008E3DC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 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кр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B8431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84311">
        <w:rPr>
          <w:rFonts w:ascii="Times New Roman" w:hAnsi="Times New Roman" w:cs="Times New Roman"/>
          <w:sz w:val="28"/>
          <w:szCs w:val="28"/>
        </w:rPr>
        <w:t>постоянная величина, зависящая от конструкции насоса и н</w:t>
      </w:r>
      <w:r w:rsidRPr="00B84311">
        <w:rPr>
          <w:rFonts w:ascii="Times New Roman" w:hAnsi="Times New Roman" w:cs="Times New Roman"/>
          <w:sz w:val="28"/>
          <w:szCs w:val="28"/>
        </w:rPr>
        <w:t>а</w:t>
      </w:r>
      <w:r w:rsidRPr="00B84311">
        <w:rPr>
          <w:rFonts w:ascii="Times New Roman" w:hAnsi="Times New Roman" w:cs="Times New Roman"/>
          <w:sz w:val="28"/>
          <w:szCs w:val="28"/>
        </w:rPr>
        <w:t>зывается</w:t>
      </w:r>
      <w:proofErr w:type="gramEnd"/>
      <w:r w:rsidRPr="00B84311">
        <w:rPr>
          <w:rFonts w:ascii="Times New Roman" w:hAnsi="Times New Roman" w:cs="Times New Roman"/>
          <w:sz w:val="28"/>
          <w:szCs w:val="28"/>
        </w:rPr>
        <w:t xml:space="preserve"> коэффициентом быстроходности; </w:t>
      </w:r>
    </w:p>
    <w:p w:rsidR="00C62421" w:rsidRPr="00B84311" w:rsidRDefault="00C62421" w:rsidP="008E3DC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8431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8431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B84311">
        <w:rPr>
          <w:rFonts w:ascii="Times New Roman" w:hAnsi="Times New Roman" w:cs="Times New Roman"/>
          <w:sz w:val="28"/>
          <w:szCs w:val="28"/>
        </w:rPr>
        <w:t>подача</w:t>
      </w:r>
      <w:proofErr w:type="gramEnd"/>
      <w:r w:rsidRPr="00B84311">
        <w:rPr>
          <w:rFonts w:ascii="Times New Roman" w:hAnsi="Times New Roman" w:cs="Times New Roman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Pr="00B84311">
        <w:rPr>
          <w:rFonts w:ascii="Times New Roman" w:hAnsi="Times New Roman" w:cs="Times New Roman"/>
          <w:sz w:val="28"/>
          <w:szCs w:val="28"/>
        </w:rPr>
        <w:t xml:space="preserve">/ </w:t>
      </w:r>
      <w:r w:rsidRPr="00B843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84311">
        <w:rPr>
          <w:rFonts w:ascii="Times New Roman" w:hAnsi="Times New Roman" w:cs="Times New Roman"/>
          <w:sz w:val="28"/>
          <w:szCs w:val="28"/>
        </w:rPr>
        <w:t>.</w:t>
      </w:r>
    </w:p>
    <w:p w:rsidR="00DE6D03" w:rsidRPr="009E2A3C" w:rsidRDefault="00DE6D03" w:rsidP="008E3DC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На заводах, в каталожных характеристиках, значения величины </w:t>
      </w:r>
      <w:r w:rsidR="00700E54">
        <w:rPr>
          <w:rFonts w:ascii="Times New Roman" w:hAnsi="Times New Roman" w:cs="Times New Roman"/>
          <w:sz w:val="28"/>
          <w:szCs w:val="28"/>
        </w:rPr>
        <w:t>«</w:t>
      </w:r>
      <w:r w:rsidRPr="00B84311">
        <w:rPr>
          <w:rFonts w:ascii="Times New Roman" w:hAnsi="Times New Roman" w:cs="Times New Roman"/>
          <w:sz w:val="28"/>
          <w:szCs w:val="28"/>
        </w:rPr>
        <w:t>Δ</w:t>
      </w:r>
      <w:r w:rsidRPr="00B8431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700E54">
        <w:rPr>
          <w:rFonts w:ascii="Times New Roman" w:hAnsi="Times New Roman" w:cs="Times New Roman"/>
          <w:sz w:val="28"/>
          <w:szCs w:val="28"/>
        </w:rPr>
        <w:t>»</w:t>
      </w:r>
      <w:r w:rsidRPr="00B84311">
        <w:rPr>
          <w:rFonts w:ascii="Times New Roman" w:hAnsi="Times New Roman" w:cs="Times New Roman"/>
          <w:sz w:val="28"/>
          <w:szCs w:val="28"/>
        </w:rPr>
        <w:t xml:space="preserve"> рассчитывают с коэффициентом запаса </w:t>
      </w:r>
      <w:r w:rsidR="003700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2A3C" w:rsidRPr="009E2A3C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9E2A3C" w:rsidRPr="009E2A3C">
        <w:rPr>
          <w:rFonts w:ascii="Times New Roman" w:hAnsi="Times New Roman" w:cs="Times New Roman"/>
          <w:sz w:val="28"/>
          <w:szCs w:val="28"/>
        </w:rPr>
        <w:t>4 ]</w:t>
      </w:r>
    </w:p>
    <w:p w:rsidR="00DE6D03" w:rsidRPr="00B84311" w:rsidRDefault="00DE6D03" w:rsidP="008E3D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 xml:space="preserve">       Δ</w:t>
      </w:r>
      <w:r w:rsidRPr="00B84311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gramStart"/>
      <w:r w:rsidRPr="00B84311">
        <w:rPr>
          <w:rFonts w:ascii="Times New Roman" w:hAnsi="Times New Roman" w:cs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·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Δ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кр</m:t>
            </m:r>
          </m:sub>
        </m:sSub>
      </m:oMath>
      <w:r w:rsidRPr="00B84311">
        <w:rPr>
          <w:rFonts w:ascii="Times New Roman" w:hAnsi="Times New Roman" w:cs="Times New Roman"/>
          <w:sz w:val="28"/>
          <w:szCs w:val="28"/>
        </w:rPr>
        <w:t xml:space="preserve"> ,                                                  (8)</w:t>
      </w:r>
    </w:p>
    <w:p w:rsidR="00DE6D03" w:rsidRPr="00B84311" w:rsidRDefault="00DE6D03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>где</w:t>
      </w:r>
      <w:proofErr w:type="gramStart"/>
      <w:r w:rsidRPr="00B84311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  <w:proofErr w:type="gramEnd"/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sub>
        </m:sSub>
      </m:oMath>
      <w:r w:rsidR="00D24FB1" w:rsidRPr="00B84311">
        <w:rPr>
          <w:rFonts w:ascii="Times New Roman" w:hAnsi="Times New Roman" w:cs="Times New Roman"/>
          <w:sz w:val="28"/>
          <w:szCs w:val="28"/>
        </w:rPr>
        <w:t>- коэффициент запаса, принимают в пределах 1,1 ÷ 1,5.</w:t>
      </w:r>
    </w:p>
    <w:p w:rsidR="00D24FB1" w:rsidRPr="00B84311" w:rsidRDefault="00D24FB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311">
        <w:rPr>
          <w:rFonts w:ascii="Times New Roman" w:hAnsi="Times New Roman" w:cs="Times New Roman"/>
          <w:sz w:val="28"/>
          <w:szCs w:val="28"/>
        </w:rPr>
        <w:t>В реальных условиях допустимая высота всасывания вычисляется по зависимости:</w:t>
      </w:r>
    </w:p>
    <w:p w:rsidR="00B84311" w:rsidRDefault="00B8431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</m:oMath>
      <w:r w:rsidR="00D24FB1" w:rsidRPr="00B84311">
        <w:rPr>
          <w:rFonts w:ascii="Times New Roman" w:hAnsi="Times New Roman" w:cs="Times New Roman"/>
          <w:sz w:val="28"/>
          <w:szCs w:val="28"/>
        </w:rPr>
        <w:t xml:space="preserve">=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  <m:sup/>
        </m:sSubSup>
      </m:oMath>
      <w:r w:rsidR="00D24FB1" w:rsidRPr="00B84311">
        <w:rPr>
          <w:rFonts w:ascii="Times New Roman" w:hAnsi="Times New Roman" w:cs="Times New Roman"/>
          <w:sz w:val="28"/>
          <w:szCs w:val="28"/>
        </w:rPr>
        <w:t xml:space="preserve"> + (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а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den>
        </m:f>
      </m:oMath>
      <w:r w:rsidR="00D24FB1" w:rsidRPr="00B84311">
        <w:rPr>
          <w:rFonts w:ascii="Times New Roman" w:hAnsi="Times New Roman" w:cs="Times New Roman"/>
          <w:sz w:val="28"/>
          <w:szCs w:val="28"/>
        </w:rPr>
        <w:t xml:space="preserve"> - 10 ) +0,24 -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b>
        </m:sSub>
      </m:oMath>
      <w:r w:rsidRPr="00B84311">
        <w:rPr>
          <w:rFonts w:ascii="Times New Roman" w:hAnsi="Times New Roman" w:cs="Times New Roman"/>
          <w:sz w:val="28"/>
          <w:szCs w:val="28"/>
        </w:rPr>
        <w:t xml:space="preserve">, 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84311">
        <w:rPr>
          <w:rFonts w:ascii="Times New Roman" w:hAnsi="Times New Roman" w:cs="Times New Roman"/>
          <w:sz w:val="28"/>
          <w:szCs w:val="28"/>
        </w:rPr>
        <w:t>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CFB" w:rsidRDefault="00B8431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доп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w:proofErr w:type="gramStart"/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  <w:proofErr w:type="gramEnd"/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номинальная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допустимая высота всасывания;</w:t>
      </w:r>
    </w:p>
    <w:p w:rsidR="00B84311" w:rsidRDefault="00B8431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а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– атмосферное давление;</w:t>
      </w:r>
    </w:p>
    <w:p w:rsidR="00B84311" w:rsidRDefault="00927E5C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Приведенные высоты атмосферного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Pr="00927E5C">
        <w:rPr>
          <w:rFonts w:ascii="Times New Roman" w:hAnsi="Times New Roman" w:cs="Times New Roman"/>
          <w:sz w:val="28"/>
          <w:szCs w:val="28"/>
        </w:rPr>
        <w:t xml:space="preserve"> / ρ</w:t>
      </w:r>
      <w:r w:rsidRPr="00927E5C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27E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зависимости от расположения местности над уровнем моря показаны в таблице 5.</w:t>
      </w:r>
    </w:p>
    <w:p w:rsidR="004D0DEA" w:rsidRDefault="00927E5C" w:rsidP="00B843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5. – Величина атмосферного давления в зависимости от расп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ложения местности над уровнем моря</w:t>
      </w:r>
    </w:p>
    <w:tbl>
      <w:tblPr>
        <w:tblStyle w:val="aa"/>
        <w:tblW w:w="0" w:type="auto"/>
        <w:tblLook w:val="04A0"/>
      </w:tblPr>
      <w:tblGrid>
        <w:gridCol w:w="3652"/>
        <w:gridCol w:w="851"/>
        <w:gridCol w:w="850"/>
        <w:gridCol w:w="851"/>
        <w:gridCol w:w="850"/>
        <w:gridCol w:w="851"/>
        <w:gridCol w:w="850"/>
        <w:gridCol w:w="816"/>
      </w:tblGrid>
      <w:tr w:rsidR="004D0DEA" w:rsidTr="004D0DEA">
        <w:tc>
          <w:tcPr>
            <w:tcW w:w="3652" w:type="dxa"/>
          </w:tcPr>
          <w:p w:rsidR="004D0DEA" w:rsidRDefault="004D0DEA" w:rsidP="00B843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над уровнем моря,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4D0DEA" w:rsidRDefault="004D0DEA" w:rsidP="00B843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-600</w:t>
            </w:r>
          </w:p>
        </w:tc>
        <w:tc>
          <w:tcPr>
            <w:tcW w:w="850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0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851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850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816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4D0DEA" w:rsidTr="004D0DEA">
        <w:tc>
          <w:tcPr>
            <w:tcW w:w="3652" w:type="dxa"/>
          </w:tcPr>
          <w:p w:rsidR="004D0DEA" w:rsidRPr="004D0DEA" w:rsidRDefault="00297801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а</m:t>
                  </m:r>
                </m:sub>
              </m:sSub>
            </m:oMath>
            <w:r w:rsidR="004D0DEA" w:rsidRPr="00927E5C">
              <w:rPr>
                <w:rFonts w:ascii="Times New Roman" w:hAnsi="Times New Roman" w:cs="Times New Roman"/>
                <w:sz w:val="28"/>
                <w:szCs w:val="28"/>
              </w:rPr>
              <w:t xml:space="preserve"> / ρ</w:t>
            </w:r>
            <w:r w:rsidR="004D0DEA" w:rsidRPr="00927E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="004D0DEA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  <w:tc>
          <w:tcPr>
            <w:tcW w:w="851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  <w:tc>
          <w:tcPr>
            <w:tcW w:w="850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851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850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  <w:tc>
          <w:tcPr>
            <w:tcW w:w="851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850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816" w:type="dxa"/>
          </w:tcPr>
          <w:p w:rsidR="004D0DEA" w:rsidRDefault="004D0DEA" w:rsidP="004D0D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</w:tr>
    </w:tbl>
    <w:p w:rsidR="008E3DC1" w:rsidRDefault="008E3DC1" w:rsidP="004D0D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DEA" w:rsidRDefault="00927E5C" w:rsidP="004D0D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DEA">
        <w:rPr>
          <w:rFonts w:ascii="Times New Roman" w:hAnsi="Times New Roman" w:cs="Times New Roman"/>
          <w:sz w:val="28"/>
          <w:szCs w:val="28"/>
        </w:rPr>
        <w:t>Давление насыщенных водяных</w:t>
      </w:r>
      <w:r w:rsidR="00C46C52">
        <w:rPr>
          <w:rFonts w:ascii="Times New Roman" w:hAnsi="Times New Roman" w:cs="Times New Roman"/>
          <w:sz w:val="28"/>
          <w:szCs w:val="28"/>
        </w:rPr>
        <w:t xml:space="preserve"> паров в зависимости от температуры воды показаны в таблице 6.</w:t>
      </w:r>
    </w:p>
    <w:p w:rsidR="00C46C52" w:rsidRDefault="00C46C52" w:rsidP="004D0D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 – Давление насыщенных водяных паров в зависимости от температуры воды</w:t>
      </w:r>
    </w:p>
    <w:tbl>
      <w:tblPr>
        <w:tblStyle w:val="aa"/>
        <w:tblW w:w="10345" w:type="dxa"/>
        <w:tblInd w:w="-318" w:type="dxa"/>
        <w:tblLook w:val="04A0"/>
      </w:tblPr>
      <w:tblGrid>
        <w:gridCol w:w="2193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872"/>
      </w:tblGrid>
      <w:tr w:rsidR="00544283" w:rsidTr="00544283">
        <w:trPr>
          <w:trHeight w:val="658"/>
        </w:trPr>
        <w:tc>
          <w:tcPr>
            <w:tcW w:w="2193" w:type="dxa"/>
          </w:tcPr>
          <w:p w:rsidR="00544283" w:rsidRDefault="00544283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Температура, </w:t>
            </w:r>
            <w:r>
              <w:rPr>
                <w:rFonts w:ascii="Arial" w:hAnsi="Arial" w:cs="Arial"/>
                <w:sz w:val="28"/>
                <w:szCs w:val="28"/>
              </w:rPr>
              <w:t>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8" w:type="dxa"/>
          </w:tcPr>
          <w:p w:rsidR="00544283" w:rsidRDefault="00544283" w:rsidP="00544283">
            <w:pPr>
              <w:ind w:left="709" w:hanging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72" w:type="dxa"/>
          </w:tcPr>
          <w:p w:rsidR="00544283" w:rsidRDefault="00544283" w:rsidP="005442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44283" w:rsidTr="00374175">
        <w:trPr>
          <w:trHeight w:val="613"/>
        </w:trPr>
        <w:tc>
          <w:tcPr>
            <w:tcW w:w="2193" w:type="dxa"/>
          </w:tcPr>
          <w:p w:rsidR="00544283" w:rsidRDefault="00297801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н.в</m:t>
                    </m:r>
                  </m:sub>
                </m:sSub>
              </m:oMath>
            </m:oMathPara>
          </w:p>
        </w:tc>
        <w:tc>
          <w:tcPr>
            <w:tcW w:w="728" w:type="dxa"/>
          </w:tcPr>
          <w:p w:rsidR="00544283" w:rsidRDefault="00544283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728" w:type="dxa"/>
          </w:tcPr>
          <w:p w:rsidR="00544283" w:rsidRDefault="00544283" w:rsidP="00544283">
            <w:pPr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0,43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2,02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3,17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4,82</w:t>
            </w:r>
          </w:p>
        </w:tc>
        <w:tc>
          <w:tcPr>
            <w:tcW w:w="728" w:type="dxa"/>
          </w:tcPr>
          <w:p w:rsidR="00544283" w:rsidRDefault="00544283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7,14</w:t>
            </w:r>
          </w:p>
        </w:tc>
        <w:tc>
          <w:tcPr>
            <w:tcW w:w="872" w:type="dxa"/>
          </w:tcPr>
          <w:p w:rsidR="00544283" w:rsidRDefault="00544283" w:rsidP="005442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10,33</w:t>
            </w:r>
          </w:p>
        </w:tc>
      </w:tr>
    </w:tbl>
    <w:p w:rsidR="008E3DC1" w:rsidRDefault="008E3DC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C52" w:rsidRDefault="00544283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Исходя из вышеизложенного, при наличии зависимостей для вычисл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величины кавитационного запаса, имеется возможность вычислить все параметры всасывающей линии центробежных насосов, но вычисленные 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раметры ограничены многими </w:t>
      </w:r>
      <w:r w:rsidR="002561A3">
        <w:rPr>
          <w:rFonts w:ascii="Times New Roman" w:hAnsi="Times New Roman" w:cs="Times New Roman"/>
          <w:sz w:val="28"/>
          <w:szCs w:val="28"/>
        </w:rPr>
        <w:t>факторами и в случае необходимости</w:t>
      </w:r>
      <w:r w:rsidR="00DF54F5">
        <w:rPr>
          <w:rFonts w:ascii="Times New Roman" w:hAnsi="Times New Roman" w:cs="Times New Roman"/>
          <w:sz w:val="28"/>
          <w:szCs w:val="28"/>
        </w:rPr>
        <w:t>,</w:t>
      </w:r>
      <w:r w:rsidR="002561A3">
        <w:rPr>
          <w:rFonts w:ascii="Times New Roman" w:hAnsi="Times New Roman" w:cs="Times New Roman"/>
          <w:sz w:val="28"/>
          <w:szCs w:val="28"/>
        </w:rPr>
        <w:t xml:space="preserve"> особе</w:t>
      </w:r>
      <w:r w:rsidR="002561A3">
        <w:rPr>
          <w:rFonts w:ascii="Times New Roman" w:hAnsi="Times New Roman" w:cs="Times New Roman"/>
          <w:sz w:val="28"/>
          <w:szCs w:val="28"/>
        </w:rPr>
        <w:t>н</w:t>
      </w:r>
      <w:r w:rsidR="002561A3">
        <w:rPr>
          <w:rFonts w:ascii="Times New Roman" w:hAnsi="Times New Roman" w:cs="Times New Roman"/>
          <w:sz w:val="28"/>
          <w:szCs w:val="28"/>
        </w:rPr>
        <w:t xml:space="preserve">но </w:t>
      </w:r>
      <w:r w:rsidR="00DF54F5">
        <w:rPr>
          <w:rFonts w:ascii="Times New Roman" w:hAnsi="Times New Roman" w:cs="Times New Roman"/>
          <w:sz w:val="28"/>
          <w:szCs w:val="28"/>
        </w:rPr>
        <w:t xml:space="preserve">при больших колебаниях уровня воды в </w:t>
      </w:r>
      <w:proofErr w:type="spellStart"/>
      <w:r w:rsidR="00DF54F5">
        <w:rPr>
          <w:rFonts w:ascii="Times New Roman" w:hAnsi="Times New Roman" w:cs="Times New Roman"/>
          <w:sz w:val="28"/>
          <w:szCs w:val="28"/>
        </w:rPr>
        <w:t>водоисточнике</w:t>
      </w:r>
      <w:proofErr w:type="spellEnd"/>
      <w:r w:rsidR="009E2A3C">
        <w:rPr>
          <w:rFonts w:ascii="Times New Roman" w:hAnsi="Times New Roman" w:cs="Times New Roman"/>
          <w:sz w:val="28"/>
          <w:szCs w:val="28"/>
        </w:rPr>
        <w:t xml:space="preserve">, </w:t>
      </w:r>
      <w:r w:rsidR="00DF54F5">
        <w:rPr>
          <w:rFonts w:ascii="Times New Roman" w:hAnsi="Times New Roman" w:cs="Times New Roman"/>
          <w:sz w:val="28"/>
          <w:szCs w:val="28"/>
        </w:rPr>
        <w:t>ввести коррекцию в каталожный режим работы центробежных насосов не представляется во</w:t>
      </w:r>
      <w:r w:rsidR="00DF54F5">
        <w:rPr>
          <w:rFonts w:ascii="Times New Roman" w:hAnsi="Times New Roman" w:cs="Times New Roman"/>
          <w:sz w:val="28"/>
          <w:szCs w:val="28"/>
        </w:rPr>
        <w:t>з</w:t>
      </w:r>
      <w:r w:rsidR="00DF54F5">
        <w:rPr>
          <w:rFonts w:ascii="Times New Roman" w:hAnsi="Times New Roman" w:cs="Times New Roman"/>
          <w:sz w:val="28"/>
          <w:szCs w:val="28"/>
        </w:rPr>
        <w:t>можным, что грозит выводом из строя корпусов и рабочих колес насосов, вплоть</w:t>
      </w:r>
      <w:proofErr w:type="gramEnd"/>
      <w:r w:rsidR="00DF54F5">
        <w:rPr>
          <w:rFonts w:ascii="Times New Roman" w:hAnsi="Times New Roman" w:cs="Times New Roman"/>
          <w:sz w:val="28"/>
          <w:szCs w:val="28"/>
        </w:rPr>
        <w:t xml:space="preserve"> до полной остановки насосной станции.</w:t>
      </w:r>
    </w:p>
    <w:p w:rsidR="0037001C" w:rsidRDefault="00DF54F5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вышеизложенного показывает, что из всех параметров работы насосов как центробежных, так и осевых,  практически основную роль </w:t>
      </w:r>
      <w:r w:rsidR="00347B8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казателях</w:t>
      </w:r>
      <w:r w:rsidR="00347B88">
        <w:rPr>
          <w:rFonts w:ascii="Times New Roman" w:hAnsi="Times New Roman" w:cs="Times New Roman"/>
          <w:sz w:val="28"/>
          <w:szCs w:val="28"/>
        </w:rPr>
        <w:t xml:space="preserve"> заводских характеристик напора, расхода, потребляемой мощности и КПД играют всасывающие трубопроводы центробежных насосов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B88">
        <w:rPr>
          <w:rFonts w:ascii="Times New Roman" w:hAnsi="Times New Roman" w:cs="Times New Roman"/>
          <w:sz w:val="28"/>
          <w:szCs w:val="28"/>
        </w:rPr>
        <w:t>или вс</w:t>
      </w:r>
      <w:r w:rsidR="00347B88">
        <w:rPr>
          <w:rFonts w:ascii="Times New Roman" w:hAnsi="Times New Roman" w:cs="Times New Roman"/>
          <w:sz w:val="28"/>
          <w:szCs w:val="28"/>
        </w:rPr>
        <w:t>а</w:t>
      </w:r>
      <w:r w:rsidR="00347B88">
        <w:rPr>
          <w:rFonts w:ascii="Times New Roman" w:hAnsi="Times New Roman" w:cs="Times New Roman"/>
          <w:sz w:val="28"/>
          <w:szCs w:val="28"/>
        </w:rPr>
        <w:t>сывающие линии осевых насосов</w:t>
      </w:r>
      <w:r w:rsidR="0037001C">
        <w:rPr>
          <w:rFonts w:ascii="Times New Roman" w:hAnsi="Times New Roman" w:cs="Times New Roman"/>
          <w:sz w:val="28"/>
          <w:szCs w:val="28"/>
        </w:rPr>
        <w:t>.</w:t>
      </w:r>
      <w:r w:rsidR="00347B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5B0" w:rsidRDefault="0037001C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</w:t>
      </w:r>
      <w:r w:rsidR="00347B88">
        <w:rPr>
          <w:rFonts w:ascii="Times New Roman" w:hAnsi="Times New Roman" w:cs="Times New Roman"/>
          <w:sz w:val="28"/>
          <w:szCs w:val="28"/>
        </w:rPr>
        <w:t xml:space="preserve">роектировании и эксплуатации струйных насосов, в основном, применяется средненапорное и высоконапорное насосное  оборудование в качестве насосов нагнетателей. </w:t>
      </w:r>
    </w:p>
    <w:p w:rsidR="00DF54F5" w:rsidRDefault="00347B88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Актуальным вопросом их эксплуатации, также как в центробежных и осевых насосах, яв</w:t>
      </w:r>
      <w:r w:rsidR="0037001C">
        <w:rPr>
          <w:rFonts w:ascii="Times New Roman" w:hAnsi="Times New Roman" w:cs="Times New Roman"/>
          <w:sz w:val="28"/>
          <w:szCs w:val="28"/>
        </w:rPr>
        <w:t>ляется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бескавитационного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режима узла</w:t>
      </w:r>
      <w:r w:rsidR="0037001C">
        <w:rPr>
          <w:rFonts w:ascii="Times New Roman" w:hAnsi="Times New Roman" w:cs="Times New Roman"/>
          <w:sz w:val="28"/>
          <w:szCs w:val="28"/>
        </w:rPr>
        <w:t xml:space="preserve"> с использованием струйной</w:t>
      </w:r>
      <w:r>
        <w:rPr>
          <w:rFonts w:ascii="Times New Roman" w:hAnsi="Times New Roman" w:cs="Times New Roman"/>
          <w:sz w:val="28"/>
          <w:szCs w:val="28"/>
        </w:rPr>
        <w:t xml:space="preserve"> системы – струйного насоса. Как было ранее оп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сано, кавитация возникает в том случае, когда абсолютное давление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то сечении проточной части становится ниже давления соответствующего упругости насыщенного водяного пара</w:t>
      </w:r>
      <w:r w:rsidR="006924EC">
        <w:rPr>
          <w:rFonts w:ascii="Times New Roman" w:hAnsi="Times New Roman" w:cs="Times New Roman"/>
          <w:sz w:val="28"/>
          <w:szCs w:val="28"/>
        </w:rPr>
        <w:t xml:space="preserve">. Известно, </w:t>
      </w:r>
      <w:r w:rsidR="004F4F9E">
        <w:rPr>
          <w:rFonts w:ascii="Times New Roman" w:hAnsi="Times New Roman" w:cs="Times New Roman"/>
          <w:sz w:val="28"/>
          <w:szCs w:val="28"/>
        </w:rPr>
        <w:t>что минимальное гидрод</w:t>
      </w:r>
      <w:r w:rsidR="004F4F9E">
        <w:rPr>
          <w:rFonts w:ascii="Times New Roman" w:hAnsi="Times New Roman" w:cs="Times New Roman"/>
          <w:sz w:val="28"/>
          <w:szCs w:val="28"/>
        </w:rPr>
        <w:t>и</w:t>
      </w:r>
      <w:r w:rsidR="004F4F9E">
        <w:rPr>
          <w:rFonts w:ascii="Times New Roman" w:hAnsi="Times New Roman" w:cs="Times New Roman"/>
          <w:sz w:val="28"/>
          <w:szCs w:val="28"/>
        </w:rPr>
        <w:t>намическое давление связанно с максимальным значением скоростного н</w:t>
      </w:r>
      <w:r w:rsidR="004F4F9E">
        <w:rPr>
          <w:rFonts w:ascii="Times New Roman" w:hAnsi="Times New Roman" w:cs="Times New Roman"/>
          <w:sz w:val="28"/>
          <w:szCs w:val="28"/>
        </w:rPr>
        <w:t>а</w:t>
      </w:r>
      <w:r w:rsidR="004F4F9E">
        <w:rPr>
          <w:rFonts w:ascii="Times New Roman" w:hAnsi="Times New Roman" w:cs="Times New Roman"/>
          <w:sz w:val="28"/>
          <w:szCs w:val="28"/>
        </w:rPr>
        <w:t>пора.</w:t>
      </w:r>
    </w:p>
    <w:p w:rsidR="004F4F9E" w:rsidRDefault="004F4F9E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приводится схема кольцевого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двухпо</w:t>
      </w:r>
      <w:r w:rsidR="0037001C">
        <w:rPr>
          <w:rFonts w:ascii="Times New Roman" w:hAnsi="Times New Roman" w:cs="Times New Roman"/>
          <w:sz w:val="28"/>
          <w:szCs w:val="28"/>
        </w:rPr>
        <w:t>верхностного</w:t>
      </w:r>
      <w:proofErr w:type="spellEnd"/>
      <w:r w:rsidR="0037001C">
        <w:rPr>
          <w:rFonts w:ascii="Times New Roman" w:hAnsi="Times New Roman" w:cs="Times New Roman"/>
          <w:sz w:val="28"/>
          <w:szCs w:val="28"/>
        </w:rPr>
        <w:t xml:space="preserve"> струйного н</w:t>
      </w:r>
      <w:r w:rsidR="0037001C">
        <w:rPr>
          <w:rFonts w:ascii="Times New Roman" w:hAnsi="Times New Roman" w:cs="Times New Roman"/>
          <w:sz w:val="28"/>
          <w:szCs w:val="28"/>
        </w:rPr>
        <w:t>а</w:t>
      </w:r>
      <w:r w:rsidR="0037001C">
        <w:rPr>
          <w:rFonts w:ascii="Times New Roman" w:hAnsi="Times New Roman" w:cs="Times New Roman"/>
          <w:sz w:val="28"/>
          <w:szCs w:val="28"/>
        </w:rPr>
        <w:t xml:space="preserve">соса (рисунок </w:t>
      </w:r>
      <w:r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4F4F9E">
        <w:rPr>
          <w:rFonts w:ascii="Times New Roman" w:hAnsi="Times New Roman" w:cs="Times New Roman"/>
          <w:sz w:val="28"/>
          <w:szCs w:val="28"/>
        </w:rPr>
        <w:t>[</w:t>
      </w:r>
      <w:r w:rsidR="0037001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37001C">
        <w:rPr>
          <w:rFonts w:ascii="Times New Roman" w:hAnsi="Times New Roman" w:cs="Times New Roman"/>
          <w:sz w:val="28"/>
          <w:szCs w:val="28"/>
        </w:rPr>
        <w:t xml:space="preserve">5 </w:t>
      </w:r>
      <w:r w:rsidRPr="004F4F9E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, принимаемого для рассмотрения.</w:t>
      </w:r>
    </w:p>
    <w:p w:rsidR="004F4F9E" w:rsidRDefault="004F4F9E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того, что другие конструкции являются частными случаями кольцевого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одноповерхностного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насоса и </w:t>
      </w:r>
      <w:r w:rsidR="0037001C">
        <w:rPr>
          <w:rFonts w:ascii="Times New Roman" w:hAnsi="Times New Roman" w:cs="Times New Roman"/>
          <w:sz w:val="28"/>
          <w:szCs w:val="28"/>
        </w:rPr>
        <w:t xml:space="preserve"> струйного насоса </w:t>
      </w:r>
      <w:r>
        <w:rPr>
          <w:rFonts w:ascii="Times New Roman" w:hAnsi="Times New Roman" w:cs="Times New Roman"/>
          <w:sz w:val="28"/>
          <w:szCs w:val="28"/>
        </w:rPr>
        <w:t>с центральным подводом.</w:t>
      </w:r>
    </w:p>
    <w:p w:rsidR="004F4F9E" w:rsidRDefault="004F4F9E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Минимальное гидродинамическое давление в подсасываемом потоке позволит определить критерий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бескавитационного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режима работы струйного</w:t>
      </w:r>
      <w:r w:rsidR="0037001C">
        <w:rPr>
          <w:rFonts w:ascii="Times New Roman" w:hAnsi="Times New Roman" w:cs="Times New Roman"/>
          <w:sz w:val="28"/>
          <w:szCs w:val="28"/>
        </w:rPr>
        <w:t xml:space="preserve"> аппарата</w:t>
      </w:r>
      <w:r>
        <w:rPr>
          <w:rFonts w:ascii="Times New Roman" w:hAnsi="Times New Roman" w:cs="Times New Roman"/>
          <w:sz w:val="28"/>
          <w:szCs w:val="28"/>
        </w:rPr>
        <w:t>. К рисунку 3 введены следующие обозначения</w:t>
      </w:r>
      <w:r w:rsidR="00E66D8D">
        <w:rPr>
          <w:rFonts w:ascii="Times New Roman" w:hAnsi="Times New Roman" w:cs="Times New Roman"/>
          <w:sz w:val="28"/>
          <w:szCs w:val="28"/>
        </w:rPr>
        <w:t>:</w:t>
      </w:r>
    </w:p>
    <w:p w:rsidR="00E66D8D" w:rsidRDefault="0029780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ц</m:t>
            </m:r>
          </m:sub>
        </m:sSub>
      </m:oMath>
      <w:r w:rsidR="00E66D8D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sub>
        </m:sSub>
      </m:oMath>
      <w:r w:rsidR="00E66D8D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="00E66D8D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"</m:t>
            </m:r>
          </m:sup>
        </m:sSubSup>
      </m:oMath>
      <w:r w:rsidR="00E66D8D">
        <w:rPr>
          <w:rFonts w:ascii="Times New Roman" w:hAnsi="Times New Roman" w:cs="Times New Roman"/>
          <w:sz w:val="28"/>
          <w:szCs w:val="28"/>
        </w:rPr>
        <w:t xml:space="preserve">, </w:t>
      </w:r>
      <w:r w:rsidR="00E66D8D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E66D8D" w:rsidRPr="00E66D8D">
        <w:rPr>
          <w:rFonts w:ascii="Times New Roman" w:hAnsi="Times New Roman" w:cs="Times New Roman"/>
          <w:sz w:val="28"/>
          <w:szCs w:val="28"/>
        </w:rPr>
        <w:t xml:space="preserve"> – </w:t>
      </w:r>
      <w:r w:rsidR="00E66D8D">
        <w:rPr>
          <w:rFonts w:ascii="Times New Roman" w:hAnsi="Times New Roman" w:cs="Times New Roman"/>
          <w:sz w:val="28"/>
          <w:szCs w:val="28"/>
        </w:rPr>
        <w:t>соответственно радиус смесителя, радиус граничной поверхности, радиусы кольцевых насадок, расстояние от обреза насадок до начала камеры смешения.</w:t>
      </w:r>
    </w:p>
    <w:p w:rsidR="00E66D8D" w:rsidRDefault="0029780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E66D8D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="00E66D8D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0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"</m:t>
            </m:r>
          </m:sup>
        </m:sSubSup>
      </m:oMath>
      <w:r w:rsidR="00E66D8D">
        <w:rPr>
          <w:rFonts w:ascii="Times New Roman" w:hAnsi="Times New Roman" w:cs="Times New Roman"/>
          <w:sz w:val="28"/>
          <w:szCs w:val="28"/>
        </w:rPr>
        <w:t>,</w:t>
      </w:r>
      <w:r w:rsidR="006766A2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</m:oMath>
      <w:r w:rsidR="006766A2" w:rsidRPr="006766A2">
        <w:rPr>
          <w:rFonts w:ascii="Times New Roman" w:hAnsi="Times New Roman" w:cs="Times New Roman"/>
          <w:sz w:val="28"/>
          <w:szCs w:val="28"/>
        </w:rPr>
        <w:t xml:space="preserve">– </w:t>
      </w:r>
      <w:r w:rsidR="006766A2">
        <w:rPr>
          <w:rFonts w:ascii="Times New Roman" w:hAnsi="Times New Roman" w:cs="Times New Roman"/>
          <w:sz w:val="28"/>
          <w:szCs w:val="28"/>
        </w:rPr>
        <w:t>соответственно скорости течения рабочей струи в сеч</w:t>
      </w:r>
      <w:r w:rsidR="006766A2">
        <w:rPr>
          <w:rFonts w:ascii="Times New Roman" w:hAnsi="Times New Roman" w:cs="Times New Roman"/>
          <w:sz w:val="28"/>
          <w:szCs w:val="28"/>
        </w:rPr>
        <w:t>е</w:t>
      </w:r>
      <w:r w:rsidR="006766A2">
        <w:rPr>
          <w:rFonts w:ascii="Times New Roman" w:hAnsi="Times New Roman" w:cs="Times New Roman"/>
          <w:sz w:val="28"/>
          <w:szCs w:val="28"/>
        </w:rPr>
        <w:t>нии 0-0 внешней и внутренней областей, скорость смешанного потока.</w:t>
      </w:r>
    </w:p>
    <w:p w:rsidR="006766A2" w:rsidRDefault="0029780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</m:oMath>
      <w:r w:rsidR="006766A2" w:rsidRPr="006766A2">
        <w:rPr>
          <w:rFonts w:ascii="Times New Roman" w:hAnsi="Times New Roman" w:cs="Times New Roman"/>
          <w:sz w:val="28"/>
          <w:szCs w:val="28"/>
        </w:rPr>
        <w:t>,</w:t>
      </w:r>
      <w:r w:rsidR="006766A2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="006766A2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"</m:t>
            </m:r>
          </m:sup>
        </m:sSubSup>
      </m:oMath>
      <w:r w:rsidR="006766A2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="00090547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"</m:t>
            </m:r>
          </m:sup>
        </m:sSubSup>
      </m:oMath>
      <w:r w:rsidR="00090547">
        <w:rPr>
          <w:rFonts w:ascii="Times New Roman" w:hAnsi="Times New Roman" w:cs="Times New Roman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</m:oMath>
      <w:r w:rsidR="00090547">
        <w:rPr>
          <w:rFonts w:ascii="Times New Roman" w:hAnsi="Times New Roman" w:cs="Times New Roman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"</m:t>
            </m:r>
          </m:sup>
        </m:sSup>
      </m:oMath>
      <w:r w:rsidR="00090547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="00090547" w:rsidRPr="00090547">
        <w:rPr>
          <w:rFonts w:ascii="Times New Roman" w:hAnsi="Times New Roman" w:cs="Times New Roman"/>
          <w:sz w:val="28"/>
          <w:szCs w:val="28"/>
        </w:rPr>
        <w:t xml:space="preserve"> - </w:t>
      </w:r>
      <w:r w:rsidR="00090547">
        <w:rPr>
          <w:rFonts w:ascii="Times New Roman" w:hAnsi="Times New Roman" w:cs="Times New Roman"/>
          <w:sz w:val="28"/>
          <w:szCs w:val="28"/>
        </w:rPr>
        <w:t>соответственно площади поперечного с</w:t>
      </w:r>
      <w:r w:rsidR="00090547">
        <w:rPr>
          <w:rFonts w:ascii="Times New Roman" w:hAnsi="Times New Roman" w:cs="Times New Roman"/>
          <w:sz w:val="28"/>
          <w:szCs w:val="28"/>
        </w:rPr>
        <w:t>е</w:t>
      </w:r>
      <w:r w:rsidR="00090547">
        <w:rPr>
          <w:rFonts w:ascii="Times New Roman" w:hAnsi="Times New Roman" w:cs="Times New Roman"/>
          <w:sz w:val="28"/>
          <w:szCs w:val="28"/>
        </w:rPr>
        <w:t>чения кольцевого сопла, кольцевого сопла, отнесенного к областям протек</w:t>
      </w:r>
      <w:r w:rsidR="00090547">
        <w:rPr>
          <w:rFonts w:ascii="Times New Roman" w:hAnsi="Times New Roman" w:cs="Times New Roman"/>
          <w:sz w:val="28"/>
          <w:szCs w:val="28"/>
        </w:rPr>
        <w:t>а</w:t>
      </w:r>
      <w:r w:rsidR="00090547">
        <w:rPr>
          <w:rFonts w:ascii="Times New Roman" w:hAnsi="Times New Roman" w:cs="Times New Roman"/>
          <w:sz w:val="28"/>
          <w:szCs w:val="28"/>
        </w:rPr>
        <w:t>ния потоков, площади сечений подсасываемого потока в створе 0-0, отнесе</w:t>
      </w:r>
      <w:r w:rsidR="00090547">
        <w:rPr>
          <w:rFonts w:ascii="Times New Roman" w:hAnsi="Times New Roman" w:cs="Times New Roman"/>
          <w:sz w:val="28"/>
          <w:szCs w:val="28"/>
        </w:rPr>
        <w:t>н</w:t>
      </w:r>
      <w:r w:rsidR="00090547">
        <w:rPr>
          <w:rFonts w:ascii="Times New Roman" w:hAnsi="Times New Roman" w:cs="Times New Roman"/>
          <w:sz w:val="28"/>
          <w:szCs w:val="28"/>
        </w:rPr>
        <w:t xml:space="preserve">ной к рабочей струе; при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="00090547">
        <w:rPr>
          <w:rFonts w:ascii="Times New Roman" w:hAnsi="Times New Roman" w:cs="Times New Roman"/>
          <w:sz w:val="28"/>
          <w:szCs w:val="28"/>
        </w:rPr>
        <w:t xml:space="preserve">=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ц</m:t>
            </m:r>
          </m:sub>
        </m:sSub>
      </m:oMath>
      <w:r w:rsidR="00090547">
        <w:rPr>
          <w:rFonts w:ascii="Times New Roman" w:hAnsi="Times New Roman" w:cs="Times New Roman"/>
          <w:sz w:val="28"/>
          <w:szCs w:val="28"/>
        </w:rPr>
        <w:t xml:space="preserve"> - насос с кольцевой </w:t>
      </w:r>
      <w:proofErr w:type="spellStart"/>
      <w:r w:rsidR="00090547">
        <w:rPr>
          <w:rFonts w:ascii="Times New Roman" w:hAnsi="Times New Roman" w:cs="Times New Roman"/>
          <w:sz w:val="28"/>
          <w:szCs w:val="28"/>
        </w:rPr>
        <w:t>одноповерхностной</w:t>
      </w:r>
      <w:proofErr w:type="spellEnd"/>
      <w:r w:rsidR="00090547">
        <w:rPr>
          <w:rFonts w:ascii="Times New Roman" w:hAnsi="Times New Roman" w:cs="Times New Roman"/>
          <w:sz w:val="28"/>
          <w:szCs w:val="28"/>
        </w:rPr>
        <w:t xml:space="preserve"> </w:t>
      </w:r>
      <w:r w:rsidR="00C3283E">
        <w:rPr>
          <w:rFonts w:ascii="Times New Roman" w:hAnsi="Times New Roman" w:cs="Times New Roman"/>
          <w:sz w:val="28"/>
          <w:szCs w:val="28"/>
        </w:rPr>
        <w:t xml:space="preserve">струёй. Полагается, что смешивание потоков осуществляется во внешней и внутренней </w:t>
      </w:r>
      <w:proofErr w:type="gramStart"/>
      <w:r w:rsidR="00C3283E">
        <w:rPr>
          <w:rFonts w:ascii="Times New Roman" w:hAnsi="Times New Roman" w:cs="Times New Roman"/>
          <w:sz w:val="28"/>
          <w:szCs w:val="28"/>
        </w:rPr>
        <w:t>областях</w:t>
      </w:r>
      <w:proofErr w:type="gramEnd"/>
      <w:r w:rsidR="00C3283E">
        <w:rPr>
          <w:rFonts w:ascii="Times New Roman" w:hAnsi="Times New Roman" w:cs="Times New Roman"/>
          <w:sz w:val="28"/>
          <w:szCs w:val="28"/>
        </w:rPr>
        <w:t>, которые разделены цилиндрической граничной п</w:t>
      </w:r>
      <w:r w:rsidR="00C3283E">
        <w:rPr>
          <w:rFonts w:ascii="Times New Roman" w:hAnsi="Times New Roman" w:cs="Times New Roman"/>
          <w:sz w:val="28"/>
          <w:szCs w:val="28"/>
        </w:rPr>
        <w:t>о</w:t>
      </w:r>
      <w:r w:rsidR="00C3283E">
        <w:rPr>
          <w:rFonts w:ascii="Times New Roman" w:hAnsi="Times New Roman" w:cs="Times New Roman"/>
          <w:sz w:val="28"/>
          <w:szCs w:val="28"/>
        </w:rPr>
        <w:t>верхностью.</w:t>
      </w:r>
    </w:p>
    <w:p w:rsidR="00C3283E" w:rsidRDefault="00CF35B0" w:rsidP="003741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52701" cy="7975427"/>
            <wp:effectExtent l="19050" t="0" r="5149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 t="27216" r="35584" b="16708"/>
                    <a:stretch/>
                  </pic:blipFill>
                  <pic:spPr bwMode="auto">
                    <a:xfrm>
                      <a:off x="0" y="0"/>
                      <a:ext cx="5656430" cy="798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>
                        <a:schemeClr val="accent1"/>
                      </a:glow>
                      <a:softEdge rad="317500"/>
                    </a:effectLst>
                    <a:extLst>
                      <a:ext uri="{53640926-AAD7-44D8-BBD7-CCE9431645EC}">
                        <a14:shadowObscured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/>
                      </a:ext>
                    </a:extLst>
                  </pic:spPr>
                </pic:pic>
              </a:graphicData>
            </a:graphic>
          </wp:inline>
        </w:drawing>
      </w:r>
    </w:p>
    <w:p w:rsidR="00CF35B0" w:rsidRDefault="00CF35B0" w:rsidP="00DF5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283E" w:rsidRDefault="00C3283E" w:rsidP="00DF5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Расчетная схема взаимодействия и смешивания потоков в кольцевом насосе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двухповерхностной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рабочей струёй</w:t>
      </w:r>
      <w:r w:rsidR="00374175">
        <w:rPr>
          <w:rFonts w:ascii="Times New Roman" w:hAnsi="Times New Roman" w:cs="Times New Roman"/>
          <w:sz w:val="28"/>
          <w:szCs w:val="28"/>
        </w:rPr>
        <w:t>.</w:t>
      </w:r>
    </w:p>
    <w:p w:rsidR="00C3283E" w:rsidRDefault="00C3283E" w:rsidP="00CF3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Гидродинамическое давление по пути взаимодействия рабочей струи с подсасываемым </w:t>
      </w:r>
      <w:r w:rsidR="004978B6">
        <w:rPr>
          <w:rFonts w:ascii="Times New Roman" w:hAnsi="Times New Roman" w:cs="Times New Roman"/>
          <w:sz w:val="28"/>
          <w:szCs w:val="28"/>
        </w:rPr>
        <w:t>потоком в</w:t>
      </w:r>
      <w:r w:rsidR="00CF35B0">
        <w:rPr>
          <w:rFonts w:ascii="Times New Roman" w:hAnsi="Times New Roman" w:cs="Times New Roman"/>
          <w:sz w:val="28"/>
          <w:szCs w:val="28"/>
        </w:rPr>
        <w:t xml:space="preserve"> областях формируется последним, в </w:t>
      </w:r>
      <w:proofErr w:type="gramStart"/>
      <w:r w:rsidR="004978B6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4978B6">
        <w:rPr>
          <w:rFonts w:ascii="Times New Roman" w:hAnsi="Times New Roman" w:cs="Times New Roman"/>
          <w:sz w:val="28"/>
          <w:szCs w:val="28"/>
        </w:rPr>
        <w:t xml:space="preserve"> с чем определение максимальной скорости и минимального гидродинамического давления в подсасываемом потоке во внешней и внутренней области позв</w:t>
      </w:r>
      <w:r w:rsidR="004978B6">
        <w:rPr>
          <w:rFonts w:ascii="Times New Roman" w:hAnsi="Times New Roman" w:cs="Times New Roman"/>
          <w:sz w:val="28"/>
          <w:szCs w:val="28"/>
        </w:rPr>
        <w:t>о</w:t>
      </w:r>
      <w:r w:rsidR="004978B6">
        <w:rPr>
          <w:rFonts w:ascii="Times New Roman" w:hAnsi="Times New Roman" w:cs="Times New Roman"/>
          <w:sz w:val="28"/>
          <w:szCs w:val="28"/>
        </w:rPr>
        <w:t xml:space="preserve">лит определить критерий </w:t>
      </w:r>
      <w:proofErr w:type="spellStart"/>
      <w:r w:rsidR="004978B6">
        <w:rPr>
          <w:rFonts w:ascii="Times New Roman" w:hAnsi="Times New Roman" w:cs="Times New Roman"/>
          <w:sz w:val="28"/>
          <w:szCs w:val="28"/>
        </w:rPr>
        <w:t>бескавитационного</w:t>
      </w:r>
      <w:proofErr w:type="spellEnd"/>
      <w:r w:rsidR="004978B6">
        <w:rPr>
          <w:rFonts w:ascii="Times New Roman" w:hAnsi="Times New Roman" w:cs="Times New Roman"/>
          <w:sz w:val="28"/>
          <w:szCs w:val="28"/>
        </w:rPr>
        <w:t xml:space="preserve"> режима работы струйного нас</w:t>
      </w:r>
      <w:r w:rsidR="004978B6">
        <w:rPr>
          <w:rFonts w:ascii="Times New Roman" w:hAnsi="Times New Roman" w:cs="Times New Roman"/>
          <w:sz w:val="28"/>
          <w:szCs w:val="28"/>
        </w:rPr>
        <w:t>о</w:t>
      </w:r>
      <w:r w:rsidR="004978B6">
        <w:rPr>
          <w:rFonts w:ascii="Times New Roman" w:hAnsi="Times New Roman" w:cs="Times New Roman"/>
          <w:sz w:val="28"/>
          <w:szCs w:val="28"/>
        </w:rPr>
        <w:t>са. Иногда,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8B6">
        <w:rPr>
          <w:rFonts w:ascii="Times New Roman" w:hAnsi="Times New Roman" w:cs="Times New Roman"/>
          <w:sz w:val="28"/>
          <w:szCs w:val="28"/>
        </w:rPr>
        <w:t xml:space="preserve">в связи с необходимостью сохранения максимальных проходных размеров проточной части в струйных насосах, применяют комбинированные смесители, состоящие из </w:t>
      </w:r>
      <w:proofErr w:type="spellStart"/>
      <w:r w:rsidR="004978B6">
        <w:rPr>
          <w:rFonts w:ascii="Times New Roman" w:hAnsi="Times New Roman" w:cs="Times New Roman"/>
          <w:sz w:val="28"/>
          <w:szCs w:val="28"/>
        </w:rPr>
        <w:t>конфузора</w:t>
      </w:r>
      <w:proofErr w:type="spellEnd"/>
      <w:r w:rsidR="004978B6">
        <w:rPr>
          <w:rFonts w:ascii="Times New Roman" w:hAnsi="Times New Roman" w:cs="Times New Roman"/>
          <w:sz w:val="28"/>
          <w:szCs w:val="28"/>
        </w:rPr>
        <w:t xml:space="preserve"> и цилиндрической части смесителя.</w:t>
      </w:r>
    </w:p>
    <w:p w:rsidR="00187E23" w:rsidRDefault="004978B6" w:rsidP="00DF5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когда струйный насос используется для транспортировки жидк</w:t>
      </w:r>
      <w:r w:rsidR="00CF35B0">
        <w:rPr>
          <w:rFonts w:ascii="Times New Roman" w:hAnsi="Times New Roman" w:cs="Times New Roman"/>
          <w:sz w:val="28"/>
          <w:szCs w:val="28"/>
        </w:rPr>
        <w:t>остей с плотностью отличной от единицы</w:t>
      </w:r>
      <w:r>
        <w:rPr>
          <w:rFonts w:ascii="Times New Roman" w:hAnsi="Times New Roman" w:cs="Times New Roman"/>
          <w:sz w:val="28"/>
          <w:szCs w:val="28"/>
        </w:rPr>
        <w:t>, при расчетах вводятся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полнительные параметры</w:t>
      </w:r>
      <w:r w:rsidR="00187E23">
        <w:rPr>
          <w:rFonts w:ascii="Times New Roman" w:hAnsi="Times New Roman" w:cs="Times New Roman"/>
          <w:sz w:val="28"/>
          <w:szCs w:val="28"/>
        </w:rPr>
        <w:t>.</w:t>
      </w:r>
    </w:p>
    <w:p w:rsidR="00187E23" w:rsidRPr="00187E23" w:rsidRDefault="00297801" w:rsidP="00187E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и</m:t>
            </m:r>
          </m:sub>
        </m:sSub>
      </m:oMath>
      <w:r w:rsidR="00187E23">
        <w:rPr>
          <w:rFonts w:ascii="Times New Roman" w:hAnsi="Times New Roman" w:cs="Times New Roman"/>
          <w:sz w:val="28"/>
          <w:szCs w:val="28"/>
        </w:rPr>
        <w:t>,</w:t>
      </w:r>
      <w:r w:rsidR="004978B6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187E23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187E23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187E23">
        <w:rPr>
          <w:rFonts w:ascii="Times New Roman" w:hAnsi="Times New Roman" w:cs="Times New Roman"/>
          <w:sz w:val="28"/>
          <w:szCs w:val="28"/>
        </w:rPr>
        <w:t xml:space="preserve"> - соответственно плотности в источнике, рабочем потоке, подсасываемого и смешанного потоков;</w:t>
      </w:r>
    </w:p>
    <w:p w:rsidR="00E66D8D" w:rsidRDefault="00297801" w:rsidP="00DF5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0,</m:t>
            </m:r>
          </m:sub>
        </m:sSub>
      </m:oMath>
      <w:r w:rsidR="00187E23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1,</m:t>
            </m:r>
          </m:sub>
        </m:sSub>
      </m:oMath>
      <w:r w:rsidR="00187E23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187E23">
        <w:rPr>
          <w:rFonts w:ascii="Times New Roman" w:hAnsi="Times New Roman" w:cs="Times New Roman"/>
          <w:sz w:val="28"/>
          <w:szCs w:val="28"/>
        </w:rPr>
        <w:t xml:space="preserve"> - весовые расходы рабочей струи, п</w:t>
      </w:r>
      <w:r w:rsidR="007C7802">
        <w:rPr>
          <w:rFonts w:ascii="Times New Roman" w:hAnsi="Times New Roman" w:cs="Times New Roman"/>
          <w:sz w:val="28"/>
          <w:szCs w:val="28"/>
        </w:rPr>
        <w:t>одсасываемого потока и смешанного потоков;</w:t>
      </w:r>
    </w:p>
    <w:p w:rsidR="007C7802" w:rsidRDefault="00297801" w:rsidP="00DF5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="007C7802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"</m:t>
            </m:r>
          </m:sup>
        </m:sSubSup>
      </m:oMath>
      <w:r w:rsidR="007C7802">
        <w:rPr>
          <w:rFonts w:ascii="Times New Roman" w:hAnsi="Times New Roman" w:cs="Times New Roman"/>
          <w:sz w:val="28"/>
          <w:szCs w:val="28"/>
        </w:rPr>
        <w:t xml:space="preserve"> - весовые расходы подсасываемого потока, отнесенные к вну</w:t>
      </w:r>
      <w:r w:rsidR="007C7802">
        <w:rPr>
          <w:rFonts w:ascii="Times New Roman" w:hAnsi="Times New Roman" w:cs="Times New Roman"/>
          <w:sz w:val="28"/>
          <w:szCs w:val="28"/>
        </w:rPr>
        <w:t>т</w:t>
      </w:r>
      <w:r w:rsidR="007C7802">
        <w:rPr>
          <w:rFonts w:ascii="Times New Roman" w:hAnsi="Times New Roman" w:cs="Times New Roman"/>
          <w:sz w:val="28"/>
          <w:szCs w:val="28"/>
        </w:rPr>
        <w:t>ренней и внешней областям.</w:t>
      </w:r>
    </w:p>
    <w:p w:rsidR="007C7802" w:rsidRDefault="007C7802" w:rsidP="00DF5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обозначениям всех параметров внешней и внутренней областей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менены символы соответственно «/» и «//».</w:t>
      </w:r>
    </w:p>
    <w:p w:rsidR="007C7802" w:rsidRDefault="007C7802" w:rsidP="007C78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Линейные размеры, площади, скорости, напоры в радиусах смесителя, площади поперечного сечения смесителя, скоростного напора истечения струи рабочей жидкости из сопла, т.е.:</w:t>
      </w:r>
    </w:p>
    <w:p w:rsidR="007C7802" w:rsidRDefault="007C7802" w:rsidP="007C78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относительная площадь отверстия кольцевого сопла:</w:t>
      </w:r>
    </w:p>
    <w:p w:rsidR="006C3D4D" w:rsidRDefault="001254EA" w:rsidP="001254E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acc>
              <m:accPr>
                <m:chr m:val="̅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r</m:t>
                </m:r>
              </m:e>
            </m:acc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'</m:t>
            </m:r>
          </m:sup>
        </m:sSubSup>
      </m:oMath>
      <w:r w:rsidR="007C7802" w:rsidRPr="001254EA">
        <w:rPr>
          <w:rFonts w:ascii="Times New Roman" w:hAnsi="Times New Roman" w:cs="Times New Roman"/>
          <w:sz w:val="28"/>
          <w:szCs w:val="28"/>
        </w:rPr>
        <w:t xml:space="preserve"> </w:t>
      </w:r>
      <w:r w:rsidR="003D45CE" w:rsidRPr="001A2D8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'</m:t>
                </m:r>
              </m:sup>
            </m:sSubSup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Ц</m:t>
                </m:r>
              </m:sub>
            </m:sSub>
          </m:den>
        </m:f>
      </m:oMath>
      <w:r w:rsidRPr="001254EA">
        <w:rPr>
          <w:rFonts w:ascii="Times New Roman" w:hAnsi="Times New Roman" w:cs="Times New Roman"/>
          <w:sz w:val="28"/>
          <w:szCs w:val="28"/>
        </w:rPr>
        <w:t xml:space="preserve"> ;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(10)</w:t>
      </w:r>
    </w:p>
    <w:p w:rsidR="001254EA" w:rsidRDefault="001254EA" w:rsidP="00125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относительная площадь отверстия кольцевого сопла:</w:t>
      </w:r>
    </w:p>
    <w:p w:rsidR="001254EA" w:rsidRDefault="001254EA" w:rsidP="001254E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ϖ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'</m:t>
            </m:r>
          </m:sup>
        </m:sSubSup>
      </m:oMath>
      <w:r w:rsidRPr="001A2D8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Ц</m:t>
                </m:r>
              </m:sub>
            </m:sSub>
          </m:den>
        </m:f>
      </m:oMath>
      <w:r w:rsidRPr="001254E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(11)</w:t>
      </w:r>
    </w:p>
    <w:p w:rsidR="001254EA" w:rsidRDefault="001254EA" w:rsidP="00125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относительная скорость подсасываемого потока во внешней области в сечении 0-0:</w:t>
      </w:r>
    </w:p>
    <w:p w:rsidR="001254EA" w:rsidRDefault="001254EA" w:rsidP="001254E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Arial"/>
                <w:sz w:val="28"/>
                <w:szCs w:val="28"/>
              </w:rPr>
              <m:t>Ū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Pr="001F6055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;                                               </w:t>
      </w:r>
      <w:r w:rsidR="00A73D4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(12)</w:t>
      </w:r>
    </w:p>
    <w:p w:rsidR="001254EA" w:rsidRDefault="001F6055" w:rsidP="00125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относительная напорная характеристика:</w:t>
      </w:r>
    </w:p>
    <w:p w:rsidR="001254EA" w:rsidRDefault="00A73D46" w:rsidP="001F60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Г</m:t>
            </m:r>
          </m:sub>
        </m:sSub>
      </m:oMath>
      <w:r w:rsidR="001F6055" w:rsidRPr="00B9178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Г.ПР.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2 </m:t>
                </m:r>
              </m:sup>
            </m:sSubSup>
            <m:r>
              <w:rPr>
                <w:rFonts w:ascii="Cambria Math" w:hAnsi="Cambria Math" w:cs="Times New Roman"/>
                <w:sz w:val="28"/>
                <w:szCs w:val="28"/>
              </w:rPr>
              <m:t>/2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, 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5A01FC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(13)</w:t>
      </w:r>
    </w:p>
    <w:p w:rsidR="00A73D46" w:rsidRPr="00B26188" w:rsidRDefault="00A73D46" w:rsidP="00A73D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188">
        <w:rPr>
          <w:rFonts w:ascii="Times New Roman" w:hAnsi="Times New Roman" w:cs="Times New Roman"/>
          <w:sz w:val="28"/>
          <w:szCs w:val="28"/>
        </w:rPr>
        <w:t xml:space="preserve">Как это следует </w:t>
      </w:r>
      <w:r w:rsidR="00CF35B0">
        <w:rPr>
          <w:rFonts w:ascii="Times New Roman" w:hAnsi="Times New Roman" w:cs="Times New Roman"/>
          <w:sz w:val="28"/>
          <w:szCs w:val="28"/>
        </w:rPr>
        <w:t>из замеров, проведенных ранее [6</w:t>
      </w:r>
      <w:r w:rsidRPr="00B26188">
        <w:rPr>
          <w:rFonts w:ascii="Times New Roman" w:hAnsi="Times New Roman" w:cs="Times New Roman"/>
          <w:sz w:val="28"/>
          <w:szCs w:val="28"/>
        </w:rPr>
        <w:t>], скорость подсас</w:t>
      </w:r>
      <w:r w:rsidRPr="00B26188">
        <w:rPr>
          <w:rFonts w:ascii="Times New Roman" w:hAnsi="Times New Roman" w:cs="Times New Roman"/>
          <w:sz w:val="28"/>
          <w:szCs w:val="28"/>
        </w:rPr>
        <w:t>ы</w:t>
      </w:r>
      <w:r w:rsidRPr="00B26188">
        <w:rPr>
          <w:rFonts w:ascii="Times New Roman" w:hAnsi="Times New Roman" w:cs="Times New Roman"/>
          <w:sz w:val="28"/>
          <w:szCs w:val="28"/>
        </w:rPr>
        <w:t>ваемого потока в насосах с центральным подводом, при оптимальных коэ</w:t>
      </w:r>
      <w:r w:rsidRPr="00B26188">
        <w:rPr>
          <w:rFonts w:ascii="Times New Roman" w:hAnsi="Times New Roman" w:cs="Times New Roman"/>
          <w:sz w:val="28"/>
          <w:szCs w:val="28"/>
        </w:rPr>
        <w:t>ф</w:t>
      </w:r>
      <w:r w:rsidRPr="00B26188">
        <w:rPr>
          <w:rFonts w:ascii="Times New Roman" w:hAnsi="Times New Roman" w:cs="Times New Roman"/>
          <w:sz w:val="28"/>
          <w:szCs w:val="28"/>
        </w:rPr>
        <w:t>фициентах смешения, наиболее высокая</w:t>
      </w:r>
      <w:r w:rsidR="00CF35B0">
        <w:rPr>
          <w:rFonts w:ascii="Times New Roman" w:hAnsi="Times New Roman" w:cs="Times New Roman"/>
          <w:sz w:val="28"/>
          <w:szCs w:val="28"/>
        </w:rPr>
        <w:t xml:space="preserve"> и</w:t>
      </w:r>
      <w:r w:rsidRPr="00B26188">
        <w:rPr>
          <w:rFonts w:ascii="Times New Roman" w:hAnsi="Times New Roman" w:cs="Times New Roman"/>
          <w:sz w:val="28"/>
          <w:szCs w:val="28"/>
        </w:rPr>
        <w:t xml:space="preserve"> имеет место при входе в камеру смешения.</w:t>
      </w:r>
    </w:p>
    <w:p w:rsidR="00A73D46" w:rsidRPr="00B26188" w:rsidRDefault="00A73D46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188">
        <w:rPr>
          <w:rFonts w:ascii="Times New Roman" w:hAnsi="Times New Roman" w:cs="Times New Roman"/>
          <w:sz w:val="28"/>
          <w:szCs w:val="28"/>
        </w:rPr>
        <w:t xml:space="preserve">В кольцевых насосах с </w:t>
      </w:r>
      <w:proofErr w:type="spellStart"/>
      <w:r w:rsidRPr="00B26188">
        <w:rPr>
          <w:rFonts w:ascii="Times New Roman" w:hAnsi="Times New Roman" w:cs="Times New Roman"/>
          <w:sz w:val="28"/>
          <w:szCs w:val="28"/>
        </w:rPr>
        <w:t>двухповерхностной</w:t>
      </w:r>
      <w:proofErr w:type="spellEnd"/>
      <w:r w:rsidRPr="00B26188">
        <w:rPr>
          <w:rFonts w:ascii="Times New Roman" w:hAnsi="Times New Roman" w:cs="Times New Roman"/>
          <w:sz w:val="28"/>
          <w:szCs w:val="28"/>
        </w:rPr>
        <w:t xml:space="preserve"> рабочей струей давление гидродинамическо</w:t>
      </w:r>
      <w:r w:rsidR="00CF35B0">
        <w:rPr>
          <w:rFonts w:ascii="Times New Roman" w:hAnsi="Times New Roman" w:cs="Times New Roman"/>
          <w:sz w:val="28"/>
          <w:szCs w:val="28"/>
        </w:rPr>
        <w:t>е во внутренней области в обрезе</w:t>
      </w:r>
      <w:r w:rsidRPr="00B26188">
        <w:rPr>
          <w:rFonts w:ascii="Times New Roman" w:hAnsi="Times New Roman" w:cs="Times New Roman"/>
          <w:sz w:val="28"/>
          <w:szCs w:val="28"/>
        </w:rPr>
        <w:t xml:space="preserve"> сопла при изменении о</w:t>
      </w:r>
      <w:r w:rsidRPr="00B26188">
        <w:rPr>
          <w:rFonts w:ascii="Times New Roman" w:hAnsi="Times New Roman" w:cs="Times New Roman"/>
          <w:sz w:val="28"/>
          <w:szCs w:val="28"/>
        </w:rPr>
        <w:t>т</w:t>
      </w:r>
      <w:r w:rsidRPr="00B26188">
        <w:rPr>
          <w:rFonts w:ascii="Times New Roman" w:hAnsi="Times New Roman" w:cs="Times New Roman"/>
          <w:sz w:val="28"/>
          <w:szCs w:val="28"/>
        </w:rPr>
        <w:t>носительного расстояния</w:t>
      </w:r>
      <w:r w:rsidR="008E3DC1">
        <w:rPr>
          <w:rFonts w:ascii="Times New Roman" w:hAnsi="Times New Roman" w:cs="Times New Roman"/>
          <w:sz w:val="28"/>
          <w:szCs w:val="28"/>
        </w:rPr>
        <w:t xml:space="preserve"> «</w:t>
      </w:r>
      <w:r w:rsidRPr="00B26188"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e>
        </m:acc>
      </m:oMath>
      <w:r w:rsidR="008E3DC1">
        <w:rPr>
          <w:rFonts w:ascii="Times New Roman" w:hAnsi="Times New Roman" w:cs="Times New Roman"/>
          <w:sz w:val="28"/>
          <w:szCs w:val="28"/>
        </w:rPr>
        <w:t xml:space="preserve">» </w:t>
      </w:r>
      <w:r w:rsidR="00D17271" w:rsidRPr="00B26188">
        <w:rPr>
          <w:rFonts w:ascii="Times New Roman" w:hAnsi="Times New Roman" w:cs="Times New Roman"/>
          <w:sz w:val="28"/>
          <w:szCs w:val="28"/>
        </w:rPr>
        <w:t>от 0 до 0,8 меняются незначительно.</w:t>
      </w:r>
    </w:p>
    <w:p w:rsidR="00D17271" w:rsidRPr="00B26188" w:rsidRDefault="00D17271" w:rsidP="00A73D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188">
        <w:rPr>
          <w:rFonts w:ascii="Times New Roman" w:hAnsi="Times New Roman" w:cs="Times New Roman"/>
          <w:sz w:val="28"/>
          <w:szCs w:val="28"/>
        </w:rPr>
        <w:t>Следовательно, скорость подсасываемого потока во внутренней обла</w:t>
      </w:r>
      <w:r w:rsidRPr="00B26188">
        <w:rPr>
          <w:rFonts w:ascii="Times New Roman" w:hAnsi="Times New Roman" w:cs="Times New Roman"/>
          <w:sz w:val="28"/>
          <w:szCs w:val="28"/>
        </w:rPr>
        <w:t>с</w:t>
      </w:r>
      <w:r w:rsidRPr="00B26188">
        <w:rPr>
          <w:rFonts w:ascii="Times New Roman" w:hAnsi="Times New Roman" w:cs="Times New Roman"/>
          <w:sz w:val="28"/>
          <w:szCs w:val="28"/>
        </w:rPr>
        <w:t xml:space="preserve">ти принимается постоянной при изменении величины « </w:t>
      </w:r>
      <w:r w:rsidRPr="00B26188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B26188">
        <w:rPr>
          <w:rFonts w:ascii="Times New Roman" w:hAnsi="Times New Roman" w:cs="Times New Roman"/>
          <w:sz w:val="28"/>
          <w:szCs w:val="28"/>
        </w:rPr>
        <w:t>» в указанных пр</w:t>
      </w:r>
      <w:r w:rsidR="00CF35B0">
        <w:rPr>
          <w:rFonts w:ascii="Times New Roman" w:hAnsi="Times New Roman" w:cs="Times New Roman"/>
          <w:sz w:val="28"/>
          <w:szCs w:val="28"/>
        </w:rPr>
        <w:t>е</w:t>
      </w:r>
      <w:r w:rsidR="00CF35B0">
        <w:rPr>
          <w:rFonts w:ascii="Times New Roman" w:hAnsi="Times New Roman" w:cs="Times New Roman"/>
          <w:sz w:val="28"/>
          <w:szCs w:val="28"/>
        </w:rPr>
        <w:t>делах. Как следует из опытов [7</w:t>
      </w:r>
      <w:r w:rsidRPr="00B26188">
        <w:rPr>
          <w:rFonts w:ascii="Times New Roman" w:hAnsi="Times New Roman" w:cs="Times New Roman"/>
          <w:sz w:val="28"/>
          <w:szCs w:val="28"/>
        </w:rPr>
        <w:t xml:space="preserve">] при расстоянии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≅</m:t>
        </m:r>
      </m:oMath>
      <w:r w:rsidRPr="00B26188">
        <w:rPr>
          <w:rFonts w:ascii="Times New Roman" w:hAnsi="Times New Roman" w:cs="Times New Roman"/>
          <w:sz w:val="28"/>
          <w:szCs w:val="28"/>
        </w:rPr>
        <w:t>0 гидродинамическое давление в областях внешней и внутренней равны, что позволит считать о</w:t>
      </w:r>
      <w:r w:rsidRPr="00B26188">
        <w:rPr>
          <w:rFonts w:ascii="Times New Roman" w:hAnsi="Times New Roman" w:cs="Times New Roman"/>
          <w:sz w:val="28"/>
          <w:szCs w:val="28"/>
        </w:rPr>
        <w:t>т</w:t>
      </w:r>
      <w:r w:rsidRPr="00B26188">
        <w:rPr>
          <w:rFonts w:ascii="Times New Roman" w:hAnsi="Times New Roman" w:cs="Times New Roman"/>
          <w:sz w:val="28"/>
          <w:szCs w:val="28"/>
        </w:rPr>
        <w:t xml:space="preserve">носительные скорости во внешней и внутренней областях </w:t>
      </w:r>
      <w:proofErr w:type="gramStart"/>
      <w:r w:rsidRPr="00B26188">
        <w:rPr>
          <w:rFonts w:ascii="Times New Roman" w:hAnsi="Times New Roman" w:cs="Times New Roman"/>
          <w:sz w:val="28"/>
          <w:szCs w:val="28"/>
        </w:rPr>
        <w:t>равнозначными</w:t>
      </w:r>
      <w:proofErr w:type="gramEnd"/>
      <w:r w:rsidRPr="00B26188">
        <w:rPr>
          <w:rFonts w:ascii="Times New Roman" w:hAnsi="Times New Roman" w:cs="Times New Roman"/>
          <w:sz w:val="28"/>
          <w:szCs w:val="28"/>
        </w:rPr>
        <w:t xml:space="preserve">, т.е. 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 xml:space="preserve">0 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"</m:t>
            </m:r>
          </m:sup>
        </m:sSubSup>
      </m:oMath>
      <w:r w:rsidRPr="00B26188">
        <w:rPr>
          <w:rFonts w:ascii="Times New Roman" w:hAnsi="Times New Roman" w:cs="Times New Roman"/>
          <w:sz w:val="28"/>
          <w:szCs w:val="28"/>
        </w:rPr>
        <w:t xml:space="preserve"> =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'</m:t>
            </m:r>
          </m:sup>
        </m:sSubSup>
      </m:oMath>
      <w:r w:rsidRPr="00B26188">
        <w:rPr>
          <w:rFonts w:ascii="Times New Roman" w:hAnsi="Times New Roman" w:cs="Times New Roman"/>
          <w:sz w:val="28"/>
          <w:szCs w:val="28"/>
        </w:rPr>
        <w:t xml:space="preserve">= </w:t>
      </w:r>
      <w:r w:rsidRPr="00B2618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26188">
        <w:rPr>
          <w:rFonts w:ascii="Times New Roman" w:hAnsi="Times New Roman" w:cs="Times New Roman"/>
          <w:sz w:val="28"/>
          <w:szCs w:val="28"/>
        </w:rPr>
        <w:t>.</w:t>
      </w:r>
    </w:p>
    <w:p w:rsidR="00A73D46" w:rsidRDefault="00D17271" w:rsidP="008E3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188">
        <w:rPr>
          <w:rFonts w:ascii="Times New Roman" w:hAnsi="Times New Roman" w:cs="Times New Roman"/>
          <w:sz w:val="28"/>
          <w:szCs w:val="28"/>
        </w:rPr>
        <w:t>Анализ вышеизложенного показывает,</w:t>
      </w:r>
      <w:r w:rsidR="00B26188" w:rsidRPr="00B26188">
        <w:rPr>
          <w:rFonts w:ascii="Times New Roman" w:hAnsi="Times New Roman" w:cs="Times New Roman"/>
          <w:sz w:val="28"/>
          <w:szCs w:val="28"/>
        </w:rPr>
        <w:t xml:space="preserve"> что, доказав возможность и</w:t>
      </w:r>
      <w:r w:rsidR="00B26188" w:rsidRPr="00B26188">
        <w:rPr>
          <w:rFonts w:ascii="Times New Roman" w:hAnsi="Times New Roman" w:cs="Times New Roman"/>
          <w:sz w:val="28"/>
          <w:szCs w:val="28"/>
        </w:rPr>
        <w:t>с</w:t>
      </w:r>
      <w:r w:rsidR="00B26188" w:rsidRPr="00B26188">
        <w:rPr>
          <w:rFonts w:ascii="Times New Roman" w:hAnsi="Times New Roman" w:cs="Times New Roman"/>
          <w:sz w:val="28"/>
          <w:szCs w:val="28"/>
        </w:rPr>
        <w:t>пользования к подсасываемому потоку уравнения Д. Бернулли, можно пол</w:t>
      </w:r>
      <w:r w:rsidR="00B26188" w:rsidRPr="00B26188">
        <w:rPr>
          <w:rFonts w:ascii="Times New Roman" w:hAnsi="Times New Roman" w:cs="Times New Roman"/>
          <w:sz w:val="28"/>
          <w:szCs w:val="28"/>
        </w:rPr>
        <w:t>у</w:t>
      </w:r>
      <w:r w:rsidR="00B26188" w:rsidRPr="00B26188">
        <w:rPr>
          <w:rFonts w:ascii="Times New Roman" w:hAnsi="Times New Roman" w:cs="Times New Roman"/>
          <w:sz w:val="28"/>
          <w:szCs w:val="28"/>
        </w:rPr>
        <w:t xml:space="preserve">чить зависимости, для определения критического значения скорости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Ик</m:t>
            </m:r>
          </m:sub>
        </m:sSub>
      </m:oMath>
      <w:r w:rsidR="008E3DC1">
        <w:rPr>
          <w:rFonts w:ascii="Times New Roman" w:hAnsi="Times New Roman" w:cs="Times New Roman"/>
          <w:sz w:val="28"/>
          <w:szCs w:val="28"/>
        </w:rPr>
        <w:t xml:space="preserve"> </w:t>
      </w:r>
      <w:r w:rsidR="00B26188" w:rsidRPr="00B26188">
        <w:rPr>
          <w:rFonts w:ascii="Times New Roman" w:hAnsi="Times New Roman" w:cs="Times New Roman"/>
          <w:sz w:val="28"/>
          <w:szCs w:val="28"/>
        </w:rPr>
        <w:t>о</w:t>
      </w:r>
      <w:r w:rsidR="00B26188" w:rsidRPr="00B26188">
        <w:rPr>
          <w:rFonts w:ascii="Times New Roman" w:hAnsi="Times New Roman" w:cs="Times New Roman"/>
          <w:sz w:val="28"/>
          <w:szCs w:val="28"/>
        </w:rPr>
        <w:t>п</w:t>
      </w:r>
      <w:r w:rsidR="00B26188" w:rsidRPr="00B26188">
        <w:rPr>
          <w:rFonts w:ascii="Times New Roman" w:hAnsi="Times New Roman" w:cs="Times New Roman"/>
          <w:sz w:val="28"/>
          <w:szCs w:val="28"/>
        </w:rPr>
        <w:t xml:space="preserve">ределяющей вхождение насоса в </w:t>
      </w:r>
      <w:proofErr w:type="spellStart"/>
      <w:r w:rsidR="00B26188" w:rsidRPr="00B26188">
        <w:rPr>
          <w:rFonts w:ascii="Times New Roman" w:hAnsi="Times New Roman" w:cs="Times New Roman"/>
          <w:sz w:val="28"/>
          <w:szCs w:val="28"/>
        </w:rPr>
        <w:t>кавитационный</w:t>
      </w:r>
      <w:proofErr w:type="spellEnd"/>
      <w:r w:rsidR="00B26188" w:rsidRPr="00B26188">
        <w:rPr>
          <w:rFonts w:ascii="Times New Roman" w:hAnsi="Times New Roman" w:cs="Times New Roman"/>
          <w:sz w:val="28"/>
          <w:szCs w:val="28"/>
        </w:rPr>
        <w:t xml:space="preserve"> режим работы</w:t>
      </w:r>
      <w:r w:rsidR="00B26188">
        <w:rPr>
          <w:rFonts w:ascii="Times New Roman" w:hAnsi="Times New Roman" w:cs="Times New Roman"/>
          <w:sz w:val="28"/>
          <w:szCs w:val="28"/>
        </w:rPr>
        <w:t>.</w:t>
      </w:r>
    </w:p>
    <w:p w:rsidR="002B414E" w:rsidRDefault="002B414E" w:rsidP="002B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Вышеперечисленные литературные источники показывают,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тационный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запас струйных насосов в зависимости от конструкций, определ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ется только опытным путем.</w:t>
      </w:r>
    </w:p>
    <w:p w:rsidR="002B414E" w:rsidRDefault="002B414E" w:rsidP="002B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настоящей работе предлагается метод определения кавитационного запаса (критического коэффициента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эжекции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для кольцевых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</w:t>
      </w:r>
      <w:r w:rsidR="00392A66">
        <w:rPr>
          <w:rFonts w:ascii="Times New Roman" w:hAnsi="Times New Roman" w:cs="Times New Roman"/>
          <w:sz w:val="28"/>
          <w:szCs w:val="28"/>
        </w:rPr>
        <w:t>оверхн</w:t>
      </w:r>
      <w:r w:rsidR="00392A66">
        <w:rPr>
          <w:rFonts w:ascii="Times New Roman" w:hAnsi="Times New Roman" w:cs="Times New Roman"/>
          <w:sz w:val="28"/>
          <w:szCs w:val="28"/>
        </w:rPr>
        <w:t>о</w:t>
      </w:r>
      <w:r w:rsidR="00392A66">
        <w:rPr>
          <w:rFonts w:ascii="Times New Roman" w:hAnsi="Times New Roman" w:cs="Times New Roman"/>
          <w:sz w:val="28"/>
          <w:szCs w:val="28"/>
        </w:rPr>
        <w:t>стных</w:t>
      </w:r>
      <w:proofErr w:type="spellEnd"/>
      <w:r w:rsidR="00392A66">
        <w:rPr>
          <w:rFonts w:ascii="Times New Roman" w:hAnsi="Times New Roman" w:cs="Times New Roman"/>
          <w:sz w:val="28"/>
          <w:szCs w:val="28"/>
        </w:rPr>
        <w:t xml:space="preserve"> струйных аппаратов</w:t>
      </w:r>
      <w:r>
        <w:rPr>
          <w:rFonts w:ascii="Times New Roman" w:hAnsi="Times New Roman" w:cs="Times New Roman"/>
          <w:sz w:val="28"/>
          <w:szCs w:val="28"/>
        </w:rPr>
        <w:t xml:space="preserve"> (рисунок 4) </w:t>
      </w:r>
      <w:r w:rsidR="00392A66">
        <w:rPr>
          <w:rFonts w:ascii="Times New Roman" w:hAnsi="Times New Roman" w:cs="Times New Roman"/>
          <w:sz w:val="28"/>
          <w:szCs w:val="28"/>
        </w:rPr>
        <w:t>.</w:t>
      </w:r>
    </w:p>
    <w:p w:rsidR="00B26188" w:rsidRDefault="00B26188" w:rsidP="00B26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188" w:rsidRPr="00B26188" w:rsidRDefault="00B26188" w:rsidP="00B26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26188" w:rsidRPr="00B26188" w:rsidSect="001B19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7EB3" w:rsidRDefault="000107FD" w:rsidP="004A7EB3">
      <w:pPr>
        <w:ind w:left="-426" w:right="-1"/>
        <w:jc w:val="both"/>
        <w:rPr>
          <w:rFonts w:ascii="Times New Roman" w:hAnsi="Times New Roman"/>
          <w:sz w:val="24"/>
          <w:szCs w:val="24"/>
        </w:rPr>
      </w:pPr>
      <w:r w:rsidRPr="0060578A">
        <w:object w:dxaOrig="11641" w:dyaOrig="9578">
          <v:shape id="_x0000_i1030" type="#_x0000_t75" style="width:528pt;height:324pt" o:ole="">
            <v:imagedata r:id="rId13" o:title=""/>
          </v:shape>
          <o:OLEObject Type="Embed" ProgID="Visio.Drawing.6" ShapeID="_x0000_i1030" DrawAspect="Content" ObjectID="_1548794153" r:id="rId14"/>
        </w:object>
      </w:r>
      <w:r w:rsidR="00297801" w:rsidRPr="00297801">
        <w:rPr>
          <w:noProof/>
          <w:sz w:val="28"/>
          <w:szCs w:val="28"/>
        </w:rPr>
        <w:pict>
          <v:rect id="_x0000_s1100" style="position:absolute;left:0;text-align:left;margin-left:363.05pt;margin-top:-51.95pt;width:34.65pt;height:26.5pt;z-index:251668480;mso-position-horizontal-relative:text;mso-position-vertical-relative:text" strokecolor="white"/>
        </w:pict>
      </w:r>
      <w:r w:rsidR="00392A66" w:rsidRPr="004A7EB3">
        <w:rPr>
          <w:rFonts w:ascii="Times New Roman" w:hAnsi="Times New Roman"/>
          <w:sz w:val="28"/>
          <w:szCs w:val="28"/>
        </w:rPr>
        <w:t>1 – соединительные патрубки; 2 – приемная камера; 3 – камера смешения; 4 – кол</w:t>
      </w:r>
      <w:r w:rsidR="00392A66" w:rsidRPr="004A7EB3">
        <w:rPr>
          <w:rFonts w:ascii="Times New Roman" w:hAnsi="Times New Roman"/>
          <w:sz w:val="28"/>
          <w:szCs w:val="28"/>
        </w:rPr>
        <w:t>ь</w:t>
      </w:r>
      <w:r w:rsidR="00392A66" w:rsidRPr="004A7EB3">
        <w:rPr>
          <w:rFonts w:ascii="Times New Roman" w:hAnsi="Times New Roman"/>
          <w:sz w:val="28"/>
          <w:szCs w:val="28"/>
        </w:rPr>
        <w:t>цевое активное сопло; 5 – сопловые щели; 6 – фланец задний внутренний; 7 – фл</w:t>
      </w:r>
      <w:r w:rsidR="00392A66" w:rsidRPr="004A7EB3">
        <w:rPr>
          <w:rFonts w:ascii="Times New Roman" w:hAnsi="Times New Roman"/>
          <w:sz w:val="28"/>
          <w:szCs w:val="28"/>
        </w:rPr>
        <w:t>а</w:t>
      </w:r>
      <w:r w:rsidR="00392A66" w:rsidRPr="004A7EB3">
        <w:rPr>
          <w:rFonts w:ascii="Times New Roman" w:hAnsi="Times New Roman"/>
          <w:sz w:val="28"/>
          <w:szCs w:val="28"/>
        </w:rPr>
        <w:t>нец передний внутренний; 8 – кольцевой коллектор внутренний; 9 – фланец задний наружный; 10 – коллектор кольцевой наружный; 11 – фланец передний наружный; 12-расстояние от обреза кольцевого сопла до начала цилиндрической части смес</w:t>
      </w:r>
      <w:r w:rsidR="004A7EB3" w:rsidRPr="004A7EB3">
        <w:rPr>
          <w:rFonts w:ascii="Times New Roman" w:hAnsi="Times New Roman"/>
          <w:sz w:val="28"/>
          <w:szCs w:val="28"/>
        </w:rPr>
        <w:t>и</w:t>
      </w:r>
      <w:r w:rsidR="004A7EB3">
        <w:rPr>
          <w:rFonts w:ascii="Times New Roman" w:hAnsi="Times New Roman"/>
          <w:sz w:val="24"/>
          <w:szCs w:val="24"/>
        </w:rPr>
        <w:t xml:space="preserve">.  </w:t>
      </w:r>
    </w:p>
    <w:p w:rsidR="004A7EB3" w:rsidRPr="004A7EB3" w:rsidRDefault="008E3DC1" w:rsidP="004A7EB3">
      <w:pPr>
        <w:ind w:left="-426" w:right="-1"/>
        <w:jc w:val="center"/>
        <w:rPr>
          <w:sz w:val="28"/>
          <w:szCs w:val="28"/>
        </w:rPr>
      </w:pPr>
      <w:r w:rsidRPr="004A7EB3">
        <w:rPr>
          <w:rFonts w:ascii="Times New Roman" w:hAnsi="Times New Roman"/>
          <w:sz w:val="28"/>
          <w:szCs w:val="28"/>
        </w:rPr>
        <w:t xml:space="preserve">Рисунок 4 - Схема кольцевого 2-х поверхностного струйного аппарата </w:t>
      </w:r>
      <w:proofErr w:type="gramStart"/>
      <w:r w:rsidRPr="004A7EB3">
        <w:rPr>
          <w:rFonts w:ascii="Times New Roman" w:hAnsi="Times New Roman"/>
          <w:sz w:val="28"/>
          <w:szCs w:val="28"/>
        </w:rPr>
        <w:t>по</w:t>
      </w:r>
      <w:proofErr w:type="gramEnd"/>
      <w:r w:rsidRPr="004A7E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7EB3">
        <w:rPr>
          <w:rFonts w:ascii="Times New Roman" w:hAnsi="Times New Roman"/>
          <w:sz w:val="28"/>
          <w:szCs w:val="28"/>
        </w:rPr>
        <w:t>а.с</w:t>
      </w:r>
      <w:proofErr w:type="spellEnd"/>
      <w:r w:rsidRPr="004A7EB3">
        <w:rPr>
          <w:rFonts w:ascii="Times New Roman" w:hAnsi="Times New Roman"/>
          <w:sz w:val="28"/>
          <w:szCs w:val="28"/>
        </w:rPr>
        <w:t>.</w:t>
      </w:r>
      <w:r w:rsidR="004A7EB3" w:rsidRPr="004A7EB3">
        <w:rPr>
          <w:rFonts w:ascii="Times New Roman" w:hAnsi="Times New Roman"/>
          <w:sz w:val="28"/>
          <w:szCs w:val="28"/>
        </w:rPr>
        <w:t xml:space="preserve"> №1620693</w:t>
      </w:r>
    </w:p>
    <w:p w:rsidR="00CD4E0A" w:rsidRDefault="00392A66" w:rsidP="004A7E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пред</w:t>
      </w:r>
      <w:r w:rsidR="00883837">
        <w:rPr>
          <w:rFonts w:ascii="Times New Roman" w:hAnsi="Times New Roman" w:cs="Times New Roman"/>
          <w:sz w:val="28"/>
          <w:szCs w:val="28"/>
        </w:rPr>
        <w:t>ставляет собой переоборудованный земснаряд, на котором смо</w:t>
      </w:r>
      <w:r w:rsidR="00883837">
        <w:rPr>
          <w:rFonts w:ascii="Times New Roman" w:hAnsi="Times New Roman" w:cs="Times New Roman"/>
          <w:sz w:val="28"/>
          <w:szCs w:val="28"/>
        </w:rPr>
        <w:t>н</w:t>
      </w:r>
      <w:r w:rsidR="00883837">
        <w:rPr>
          <w:rFonts w:ascii="Times New Roman" w:hAnsi="Times New Roman" w:cs="Times New Roman"/>
          <w:sz w:val="28"/>
          <w:szCs w:val="28"/>
        </w:rPr>
        <w:t>тирован испытуемый струйный насос (рисунок 5). Рабочая  вода по трубопров</w:t>
      </w:r>
      <w:r w:rsidR="00883837">
        <w:rPr>
          <w:rFonts w:ascii="Times New Roman" w:hAnsi="Times New Roman" w:cs="Times New Roman"/>
          <w:sz w:val="28"/>
          <w:szCs w:val="28"/>
        </w:rPr>
        <w:t>о</w:t>
      </w:r>
      <w:r w:rsidR="00883837">
        <w:rPr>
          <w:rFonts w:ascii="Times New Roman" w:hAnsi="Times New Roman" w:cs="Times New Roman"/>
          <w:sz w:val="28"/>
          <w:szCs w:val="28"/>
        </w:rPr>
        <w:t>ду подается к струйному насосу 5.</w:t>
      </w:r>
    </w:p>
    <w:p w:rsidR="00883837" w:rsidRDefault="00883837" w:rsidP="00883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Суммарный расход по трубопроводу 11 подается в мерный бак 13.</w:t>
      </w:r>
    </w:p>
    <w:p w:rsidR="00883837" w:rsidRDefault="00883837" w:rsidP="00883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испытании измерялись:</w:t>
      </w:r>
    </w:p>
    <w:p w:rsidR="00883837" w:rsidRDefault="00883837" w:rsidP="00883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напор рабочего потока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манометром 7;</w:t>
      </w:r>
    </w:p>
    <w:p w:rsidR="00883837" w:rsidRDefault="00883837" w:rsidP="00883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напор смешанного потока Р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манометром 9;</w:t>
      </w:r>
    </w:p>
    <w:p w:rsidR="00883837" w:rsidRDefault="00883837" w:rsidP="00883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давление (вакуум) в среднем сечении цилиндрической части смесителя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, манометром 8 или вакуумметром 15;</w:t>
      </w:r>
    </w:p>
    <w:p w:rsidR="00883837" w:rsidRDefault="00883837" w:rsidP="00883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рабочий расход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8383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турбинным счетчиком 4;</w:t>
      </w:r>
    </w:p>
    <w:p w:rsidR="00883837" w:rsidRDefault="00883837" w:rsidP="00883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суммарный расход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с помощью мерного бака 13.</w:t>
      </w:r>
    </w:p>
    <w:p w:rsidR="00883837" w:rsidRDefault="00883837" w:rsidP="00883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Вычислялись:</w:t>
      </w:r>
    </w:p>
    <w:p w:rsidR="00883837" w:rsidRPr="00BE1474" w:rsidRDefault="00883837" w:rsidP="00883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коэффициент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эжекции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-1;</m:t>
        </m:r>
      </m:oMath>
      <w:r w:rsidR="00BE14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(</w:t>
      </w:r>
      <w:r w:rsidR="00D35AEC">
        <w:rPr>
          <w:rFonts w:ascii="Times New Roman" w:hAnsi="Times New Roman" w:cs="Times New Roman"/>
          <w:sz w:val="28"/>
          <w:szCs w:val="28"/>
        </w:rPr>
        <w:t>14</w:t>
      </w:r>
      <w:r w:rsidR="00BE1474">
        <w:rPr>
          <w:rFonts w:ascii="Times New Roman" w:hAnsi="Times New Roman" w:cs="Times New Roman"/>
          <w:sz w:val="28"/>
          <w:szCs w:val="28"/>
        </w:rPr>
        <w:t>)</w:t>
      </w:r>
    </w:p>
    <w:p w:rsidR="00BE1474" w:rsidRPr="00BE1474" w:rsidRDefault="00BE1474" w:rsidP="00883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D8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напор струйного насоса</w:t>
      </w:r>
      <w:r w:rsidR="00374175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Н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Г.ПР.</m:t>
            </m:r>
          </m:sub>
        </m:sSub>
      </m:oMath>
    </w:p>
    <w:p w:rsidR="00883837" w:rsidRPr="00883837" w:rsidRDefault="00883837" w:rsidP="008838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3837" w:rsidRDefault="006D250F" w:rsidP="00975BF3">
      <w:r w:rsidRPr="00975BF3">
        <w:object w:dxaOrig="10922" w:dyaOrig="4696">
          <v:shape id="_x0000_i1031" type="#_x0000_t75" style="width:509.25pt;height:219.75pt" o:ole="">
            <v:imagedata r:id="rId15" o:title=""/>
          </v:shape>
          <o:OLEObject Type="Embed" ProgID="Visio.Drawing.6" ShapeID="_x0000_i1031" DrawAspect="Content" ObjectID="_1548794154" r:id="rId16"/>
        </w:object>
      </w:r>
    </w:p>
    <w:p w:rsidR="00975BF3" w:rsidRDefault="00975BF3" w:rsidP="003741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1 - </w:t>
      </w:r>
      <w:r w:rsidR="00374175">
        <w:rPr>
          <w:rFonts w:ascii="Times New Roman" w:hAnsi="Times New Roman" w:cs="Times New Roman"/>
          <w:sz w:val="28"/>
          <w:szCs w:val="28"/>
        </w:rPr>
        <w:t xml:space="preserve">Центробежный насос, 2 – задвижка, </w:t>
      </w:r>
      <w:r>
        <w:rPr>
          <w:rFonts w:ascii="Times New Roman" w:hAnsi="Times New Roman" w:cs="Times New Roman"/>
          <w:sz w:val="28"/>
          <w:szCs w:val="28"/>
        </w:rPr>
        <w:t>3 – трубопровод, 4 – расходомер, 5 – струйный насос, 6 – всасывающий трубопровод, 7,8,9,15 – манометры, 11 – тр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бопровод, 12 – задвижка, 13 - -мерительный бак.</w:t>
      </w:r>
    </w:p>
    <w:p w:rsidR="00975BF3" w:rsidRDefault="00975BF3" w:rsidP="00975BF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Рисунок 5. Схема установки для испытаний струйных насосов на воде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росмеси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E1474" w:rsidRDefault="00CE3C56" w:rsidP="00BE14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г.пр.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WBBX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</m:oMath>
      <w:r w:rsidR="00BE1474">
        <w:rPr>
          <w:rFonts w:ascii="Times New Roman" w:hAnsi="Times New Roman" w:cs="Times New Roman"/>
          <w:sz w:val="28"/>
          <w:szCs w:val="28"/>
        </w:rPr>
        <w:t>;                                   (</w:t>
      </w:r>
      <w:r w:rsidR="00D35AEC">
        <w:rPr>
          <w:rFonts w:ascii="Times New Roman" w:hAnsi="Times New Roman" w:cs="Times New Roman"/>
          <w:sz w:val="28"/>
          <w:szCs w:val="28"/>
        </w:rPr>
        <w:t>15</w:t>
      </w:r>
      <w:r w:rsidR="00BE1474">
        <w:rPr>
          <w:rFonts w:ascii="Times New Roman" w:hAnsi="Times New Roman" w:cs="Times New Roman"/>
          <w:sz w:val="28"/>
          <w:szCs w:val="28"/>
        </w:rPr>
        <w:t>)</w:t>
      </w:r>
    </w:p>
    <w:p w:rsidR="00CE2BCC" w:rsidRDefault="00CE2BCC" w:rsidP="005725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напор нагнетателя (насоса нагнетателя)</w:t>
      </w:r>
    </w:p>
    <w:p w:rsidR="00BE1474" w:rsidRDefault="0057253C" w:rsidP="0057253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н.пр.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2g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WBBX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;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(</w:t>
      </w:r>
      <w:r w:rsidR="00D35AEC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42E90" w:rsidRPr="00C42E90" w:rsidRDefault="00CE3C56" w:rsidP="00CE3C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Где -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</m:sub>
        </m:sSub>
      </m:oMath>
      <w:r w:rsidR="00C42E90" w:rsidRPr="00C42E90">
        <w:rPr>
          <w:rFonts w:ascii="Times New Roman" w:hAnsi="Times New Roman" w:cs="Times New Roman"/>
          <w:sz w:val="28"/>
          <w:szCs w:val="28"/>
        </w:rPr>
        <w:t>-превышение оси манометров над уровнем воды;</w:t>
      </w:r>
    </w:p>
    <w:p w:rsidR="00C42E90" w:rsidRDefault="00297801" w:rsidP="00C42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'</m:t>
            </m:r>
          </m:sup>
        </m:sSubSup>
      </m:oMath>
      <w:r w:rsidR="00C42E90" w:rsidRPr="00C42E90">
        <w:rPr>
          <w:rFonts w:ascii="Times New Roman" w:hAnsi="Times New Roman" w:cs="Times New Roman"/>
          <w:sz w:val="28"/>
          <w:szCs w:val="28"/>
        </w:rPr>
        <w:t>-</w:t>
      </w:r>
      <w:r w:rsidR="00C42E90">
        <w:rPr>
          <w:rFonts w:ascii="Times New Roman" w:hAnsi="Times New Roman" w:cs="Times New Roman"/>
          <w:sz w:val="28"/>
          <w:szCs w:val="28"/>
        </w:rPr>
        <w:t>заглубление точки отбора под уровень воды</w:t>
      </w:r>
      <w:r w:rsidR="00C42E90" w:rsidRPr="00C42E90">
        <w:rPr>
          <w:rFonts w:ascii="Times New Roman" w:hAnsi="Times New Roman" w:cs="Times New Roman"/>
          <w:sz w:val="28"/>
          <w:szCs w:val="28"/>
        </w:rPr>
        <w:t>;</w:t>
      </w:r>
    </w:p>
    <w:p w:rsidR="00C42E90" w:rsidRDefault="00297801" w:rsidP="00C42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WBBX</m:t>
            </m:r>
          </m:sub>
        </m:sSub>
      </m:oMath>
      <w:r w:rsidR="00C42E90" w:rsidRPr="00C42E90">
        <w:rPr>
          <w:rFonts w:ascii="Times New Roman" w:hAnsi="Times New Roman" w:cs="Times New Roman"/>
          <w:sz w:val="28"/>
          <w:szCs w:val="28"/>
        </w:rPr>
        <w:t>- потери</w:t>
      </w:r>
      <w:r w:rsidR="00C42E90">
        <w:rPr>
          <w:rFonts w:ascii="Times New Roman" w:hAnsi="Times New Roman" w:cs="Times New Roman"/>
          <w:sz w:val="28"/>
          <w:szCs w:val="28"/>
        </w:rPr>
        <w:t xml:space="preserve"> во всасывающем трубопроводе.</w:t>
      </w:r>
    </w:p>
    <w:p w:rsidR="00C42E90" w:rsidRDefault="00C42E90" w:rsidP="00C42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измерений и их обработки приведены в таблице 5.</w:t>
      </w:r>
    </w:p>
    <w:p w:rsidR="000107FD" w:rsidRPr="000D6547" w:rsidRDefault="000107FD" w:rsidP="00485A40">
      <w:pPr>
        <w:pStyle w:val="1"/>
        <w:jc w:val="center"/>
        <w:rPr>
          <w:color w:val="000000"/>
          <w:sz w:val="24"/>
        </w:rPr>
      </w:pPr>
    </w:p>
    <w:p w:rsidR="00313559" w:rsidRPr="000D6547" w:rsidRDefault="00313559" w:rsidP="00313559">
      <w:pPr>
        <w:pStyle w:val="1"/>
        <w:rPr>
          <w:color w:val="000000"/>
          <w:sz w:val="24"/>
        </w:rPr>
        <w:sectPr w:rsidR="00313559" w:rsidRPr="000D6547" w:rsidSect="001B197C">
          <w:pgSz w:w="11906" w:h="16838"/>
          <w:pgMar w:top="567" w:right="992" w:bottom="1134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page" w:tblpX="1922" w:tblpY="1965"/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3"/>
        <w:gridCol w:w="771"/>
        <w:gridCol w:w="771"/>
        <w:gridCol w:w="857"/>
        <w:gridCol w:w="858"/>
        <w:gridCol w:w="1039"/>
        <w:gridCol w:w="846"/>
        <w:gridCol w:w="901"/>
        <w:gridCol w:w="846"/>
        <w:gridCol w:w="901"/>
        <w:gridCol w:w="993"/>
        <w:gridCol w:w="1076"/>
        <w:gridCol w:w="1283"/>
        <w:gridCol w:w="1560"/>
      </w:tblGrid>
      <w:tr w:rsidR="000107FD" w:rsidTr="005A01FC">
        <w:trPr>
          <w:cantSplit/>
          <w:trHeight w:val="994"/>
          <w:tblHeader/>
        </w:trPr>
        <w:tc>
          <w:tcPr>
            <w:tcW w:w="873" w:type="dxa"/>
            <w:vMerge w:val="restart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 оп</w:t>
            </w:r>
            <w:r>
              <w:rPr>
                <w:color w:val="000000"/>
                <w:sz w:val="24"/>
              </w:rPr>
              <w:t>ы</w:t>
            </w:r>
            <w:r>
              <w:rPr>
                <w:color w:val="000000"/>
                <w:sz w:val="24"/>
              </w:rPr>
              <w:t>тов</w:t>
            </w:r>
          </w:p>
        </w:tc>
        <w:tc>
          <w:tcPr>
            <w:tcW w:w="1542" w:type="dxa"/>
            <w:gridSpan w:val="2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Расходы л/</w:t>
            </w:r>
            <w:proofErr w:type="gramStart"/>
            <w:r>
              <w:rPr>
                <w:color w:val="000000"/>
                <w:sz w:val="24"/>
              </w:rPr>
              <w:t>с</w:t>
            </w:r>
            <w:proofErr w:type="gramEnd"/>
          </w:p>
        </w:tc>
        <w:tc>
          <w:tcPr>
            <w:tcW w:w="1715" w:type="dxa"/>
            <w:gridSpan w:val="2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Приведенные напоры, </w:t>
            </w:r>
            <w:proofErr w:type="gramStart"/>
            <w:r>
              <w:rPr>
                <w:color w:val="000000"/>
                <w:sz w:val="24"/>
              </w:rPr>
              <w:t>м</w:t>
            </w:r>
            <w:proofErr w:type="gramEnd"/>
          </w:p>
        </w:tc>
        <w:tc>
          <w:tcPr>
            <w:tcW w:w="1039" w:type="dxa"/>
            <w:vMerge w:val="restart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Коэ</w:t>
            </w:r>
            <w:r>
              <w:rPr>
                <w:color w:val="000000"/>
                <w:sz w:val="24"/>
              </w:rPr>
              <w:t>ф</w:t>
            </w:r>
            <w:r>
              <w:rPr>
                <w:color w:val="000000"/>
                <w:sz w:val="24"/>
              </w:rPr>
              <w:t>фиц</w:t>
            </w:r>
            <w:r>
              <w:rPr>
                <w:color w:val="000000"/>
                <w:sz w:val="24"/>
              </w:rPr>
              <w:t>и</w:t>
            </w:r>
            <w:r>
              <w:rPr>
                <w:color w:val="000000"/>
                <w:sz w:val="24"/>
              </w:rPr>
              <w:t xml:space="preserve">ент </w:t>
            </w:r>
            <w:proofErr w:type="spellStart"/>
            <w:r>
              <w:rPr>
                <w:color w:val="000000"/>
                <w:sz w:val="24"/>
              </w:rPr>
              <w:t>эже</w:t>
            </w:r>
            <w:r>
              <w:rPr>
                <w:color w:val="000000"/>
                <w:sz w:val="24"/>
              </w:rPr>
              <w:t>к</w:t>
            </w:r>
            <w:r>
              <w:rPr>
                <w:color w:val="000000"/>
                <w:sz w:val="24"/>
              </w:rPr>
              <w:t>ции</w:t>
            </w:r>
            <w:proofErr w:type="spellEnd"/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</w:rPr>
              <w:t>α</w:t>
            </w:r>
            <w:r>
              <w:rPr>
                <w:color w:val="000000"/>
                <w:sz w:val="24"/>
                <w:vertAlign w:val="subscript"/>
              </w:rPr>
              <w:t>0</w:t>
            </w:r>
          </w:p>
        </w:tc>
        <w:tc>
          <w:tcPr>
            <w:tcW w:w="1747" w:type="dxa"/>
            <w:gridSpan w:val="2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Критический коэффициент </w:t>
            </w:r>
            <w:proofErr w:type="spellStart"/>
            <w:r>
              <w:rPr>
                <w:color w:val="000000"/>
                <w:sz w:val="24"/>
              </w:rPr>
              <w:t>эжекции</w:t>
            </w:r>
            <w:proofErr w:type="spellEnd"/>
            <w:r>
              <w:rPr>
                <w:color w:val="000000"/>
                <w:sz w:val="24"/>
              </w:rPr>
              <w:t xml:space="preserve"> α</w:t>
            </w:r>
            <w:proofErr w:type="gramStart"/>
            <w:r>
              <w:rPr>
                <w:color w:val="000000"/>
                <w:sz w:val="24"/>
                <w:vertAlign w:val="subscript"/>
              </w:rPr>
              <w:t>к</w:t>
            </w:r>
            <w:proofErr w:type="gramEnd"/>
          </w:p>
        </w:tc>
        <w:tc>
          <w:tcPr>
            <w:tcW w:w="2740" w:type="dxa"/>
            <w:gridSpan w:val="3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Относительный напор нагнетания </w:t>
            </w:r>
            <w:proofErr w:type="spellStart"/>
            <w:r>
              <w:rPr>
                <w:color w:val="000000"/>
                <w:sz w:val="24"/>
              </w:rPr>
              <w:t>Н</w:t>
            </w:r>
            <w:r>
              <w:rPr>
                <w:color w:val="000000"/>
                <w:sz w:val="24"/>
                <w:vertAlign w:val="subscript"/>
              </w:rPr>
              <w:t>г</w:t>
            </w:r>
            <w:proofErr w:type="spellEnd"/>
          </w:p>
        </w:tc>
        <w:tc>
          <w:tcPr>
            <w:tcW w:w="1076" w:type="dxa"/>
            <w:vMerge w:val="restart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Отн</w:t>
            </w:r>
            <w:r>
              <w:rPr>
                <w:color w:val="000000"/>
                <w:sz w:val="24"/>
              </w:rPr>
              <w:t>о</w:t>
            </w:r>
            <w:r>
              <w:rPr>
                <w:color w:val="000000"/>
                <w:sz w:val="24"/>
              </w:rPr>
              <w:t>сител</w:t>
            </w:r>
            <w:r>
              <w:rPr>
                <w:color w:val="000000"/>
                <w:sz w:val="24"/>
              </w:rPr>
              <w:t>ь</w:t>
            </w:r>
            <w:r>
              <w:rPr>
                <w:color w:val="000000"/>
                <w:sz w:val="24"/>
              </w:rPr>
              <w:t>ный н</w:t>
            </w:r>
            <w:r>
              <w:rPr>
                <w:color w:val="000000"/>
                <w:sz w:val="24"/>
              </w:rPr>
              <w:t>а</w:t>
            </w:r>
            <w:r>
              <w:rPr>
                <w:color w:val="000000"/>
                <w:sz w:val="24"/>
              </w:rPr>
              <w:t>пор н</w:t>
            </w:r>
            <w:r>
              <w:rPr>
                <w:color w:val="000000"/>
                <w:sz w:val="24"/>
              </w:rPr>
              <w:t>а</w:t>
            </w:r>
            <w:r>
              <w:rPr>
                <w:color w:val="000000"/>
                <w:sz w:val="24"/>
              </w:rPr>
              <w:t>гнет</w:t>
            </w:r>
            <w:r>
              <w:rPr>
                <w:color w:val="000000"/>
                <w:sz w:val="24"/>
              </w:rPr>
              <w:t>а</w:t>
            </w:r>
            <w:r>
              <w:rPr>
                <w:color w:val="000000"/>
                <w:sz w:val="24"/>
              </w:rPr>
              <w:t>теля</w:t>
            </w: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_</w:t>
            </w: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proofErr w:type="spellStart"/>
            <w:r>
              <w:rPr>
                <w:color w:val="000000"/>
                <w:sz w:val="24"/>
              </w:rPr>
              <w:t>Н</w:t>
            </w:r>
            <w:r>
              <w:rPr>
                <w:color w:val="000000"/>
                <w:sz w:val="24"/>
                <w:vertAlign w:val="subscript"/>
              </w:rPr>
              <w:t>н</w:t>
            </w:r>
            <w:proofErr w:type="spellEnd"/>
          </w:p>
        </w:tc>
        <w:tc>
          <w:tcPr>
            <w:tcW w:w="1283" w:type="dxa"/>
            <w:vMerge w:val="restart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proofErr w:type="spellStart"/>
            <w:proofErr w:type="gramStart"/>
            <w:r>
              <w:rPr>
                <w:color w:val="000000"/>
                <w:sz w:val="24"/>
              </w:rPr>
              <w:t>Коэфф</w:t>
            </w:r>
            <w:r>
              <w:rPr>
                <w:color w:val="000000"/>
                <w:sz w:val="24"/>
              </w:rPr>
              <w:t>и</w:t>
            </w:r>
            <w:r>
              <w:rPr>
                <w:color w:val="000000"/>
                <w:sz w:val="24"/>
              </w:rPr>
              <w:t>ци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ент</w:t>
            </w:r>
            <w:proofErr w:type="spellEnd"/>
            <w:proofErr w:type="gramEnd"/>
            <w:r>
              <w:rPr>
                <w:color w:val="000000"/>
                <w:sz w:val="24"/>
              </w:rPr>
              <w:t xml:space="preserve"> сопроти</w:t>
            </w:r>
            <w:r>
              <w:rPr>
                <w:color w:val="000000"/>
                <w:sz w:val="24"/>
              </w:rPr>
              <w:t>в</w:t>
            </w:r>
            <w:r>
              <w:rPr>
                <w:color w:val="000000"/>
                <w:sz w:val="24"/>
              </w:rPr>
              <w:t>ления с</w:t>
            </w:r>
            <w:r>
              <w:rPr>
                <w:color w:val="000000"/>
                <w:sz w:val="24"/>
              </w:rPr>
              <w:t>о</w:t>
            </w:r>
            <w:r>
              <w:rPr>
                <w:color w:val="000000"/>
                <w:sz w:val="24"/>
              </w:rPr>
              <w:t>пла</w:t>
            </w: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</w:rPr>
              <w:t>ξ</w:t>
            </w:r>
            <w:r>
              <w:rPr>
                <w:color w:val="000000"/>
                <w:sz w:val="24"/>
                <w:vertAlign w:val="subscript"/>
              </w:rPr>
              <w:t>0</w:t>
            </w:r>
          </w:p>
        </w:tc>
        <w:tc>
          <w:tcPr>
            <w:tcW w:w="1560" w:type="dxa"/>
            <w:vMerge w:val="restart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К.П.Д</w:t>
            </w: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 _    _</w:t>
            </w:r>
          </w:p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i/>
                <w:iCs/>
                <w:color w:val="000000"/>
                <w:sz w:val="24"/>
              </w:rPr>
              <w:t>η</w:t>
            </w:r>
            <w:r>
              <w:rPr>
                <w:color w:val="000000"/>
                <w:sz w:val="24"/>
              </w:rPr>
              <w:t xml:space="preserve"> = α</w:t>
            </w:r>
            <w:r>
              <w:rPr>
                <w:color w:val="000000"/>
                <w:sz w:val="24"/>
                <w:vertAlign w:val="subscript"/>
              </w:rPr>
              <w:t>0</w:t>
            </w:r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</w:t>
            </w:r>
            <w:r>
              <w:rPr>
                <w:color w:val="000000"/>
                <w:sz w:val="24"/>
                <w:vertAlign w:val="subscript"/>
              </w:rPr>
              <w:t>г</w:t>
            </w:r>
            <w:proofErr w:type="spellEnd"/>
            <w:r>
              <w:rPr>
                <w:color w:val="000000"/>
                <w:sz w:val="24"/>
              </w:rPr>
              <w:t xml:space="preserve">/ </w:t>
            </w:r>
            <w:proofErr w:type="spellStart"/>
            <w:r>
              <w:rPr>
                <w:color w:val="000000"/>
                <w:sz w:val="24"/>
              </w:rPr>
              <w:t>Н</w:t>
            </w:r>
            <w:r>
              <w:rPr>
                <w:color w:val="000000"/>
                <w:sz w:val="24"/>
                <w:vertAlign w:val="subscript"/>
              </w:rPr>
              <w:t>н</w:t>
            </w:r>
            <w:proofErr w:type="spellEnd"/>
          </w:p>
        </w:tc>
      </w:tr>
      <w:tr w:rsidR="000107FD" w:rsidTr="005A01FC">
        <w:trPr>
          <w:cantSplit/>
          <w:trHeight w:val="131"/>
          <w:tblHeader/>
        </w:trPr>
        <w:tc>
          <w:tcPr>
            <w:tcW w:w="873" w:type="dxa"/>
            <w:vMerge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</w:tc>
        <w:tc>
          <w:tcPr>
            <w:tcW w:w="771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  <w:lang w:val="en-US"/>
              </w:rPr>
              <w:t>Q</w:t>
            </w:r>
            <w:r>
              <w:rPr>
                <w:color w:val="000000"/>
                <w:sz w:val="24"/>
                <w:vertAlign w:val="subscript"/>
              </w:rPr>
              <w:t>0</w:t>
            </w:r>
          </w:p>
        </w:tc>
        <w:tc>
          <w:tcPr>
            <w:tcW w:w="771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  <w:lang w:val="en-US"/>
              </w:rPr>
              <w:t>Q</w:t>
            </w:r>
            <w:r>
              <w:rPr>
                <w:color w:val="000000"/>
                <w:sz w:val="24"/>
                <w:vertAlign w:val="subscript"/>
              </w:rPr>
              <w:t>2</w:t>
            </w:r>
          </w:p>
        </w:tc>
        <w:tc>
          <w:tcPr>
            <w:tcW w:w="857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  <w:vertAlign w:val="subscript"/>
              </w:rPr>
            </w:pPr>
            <w:r>
              <w:rPr>
                <w:color w:val="000000"/>
                <w:sz w:val="24"/>
                <w:lang w:val="en-US"/>
              </w:rPr>
              <w:t>H</w:t>
            </w:r>
            <w:proofErr w:type="spellStart"/>
            <w:r>
              <w:rPr>
                <w:color w:val="000000"/>
                <w:sz w:val="24"/>
                <w:vertAlign w:val="subscript"/>
              </w:rPr>
              <w:t>гпр</w:t>
            </w:r>
            <w:proofErr w:type="spellEnd"/>
          </w:p>
        </w:tc>
        <w:tc>
          <w:tcPr>
            <w:tcW w:w="858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  <w:vertAlign w:val="subscript"/>
              </w:rPr>
            </w:pPr>
            <w:proofErr w:type="spellStart"/>
            <w:r>
              <w:rPr>
                <w:color w:val="000000"/>
                <w:sz w:val="24"/>
              </w:rPr>
              <w:t>Н</w:t>
            </w:r>
            <w:r>
              <w:rPr>
                <w:color w:val="000000"/>
                <w:sz w:val="24"/>
                <w:vertAlign w:val="subscript"/>
              </w:rPr>
              <w:t>нпр</w:t>
            </w:r>
            <w:proofErr w:type="spellEnd"/>
          </w:p>
        </w:tc>
        <w:tc>
          <w:tcPr>
            <w:tcW w:w="1039" w:type="dxa"/>
            <w:vMerge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Опыт </w:t>
            </w:r>
          </w:p>
        </w:tc>
        <w:tc>
          <w:tcPr>
            <w:tcW w:w="901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Расчет </w:t>
            </w:r>
          </w:p>
        </w:tc>
        <w:tc>
          <w:tcPr>
            <w:tcW w:w="846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Опыт</w:t>
            </w:r>
          </w:p>
        </w:tc>
        <w:tc>
          <w:tcPr>
            <w:tcW w:w="901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Расчет </w:t>
            </w:r>
          </w:p>
        </w:tc>
        <w:tc>
          <w:tcPr>
            <w:tcW w:w="993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</w:rPr>
              <w:t>Расх</w:t>
            </w:r>
            <w:r>
              <w:rPr>
                <w:color w:val="000000"/>
                <w:sz w:val="24"/>
              </w:rPr>
              <w:t>о</w:t>
            </w:r>
            <w:r>
              <w:rPr>
                <w:color w:val="000000"/>
                <w:sz w:val="24"/>
              </w:rPr>
              <w:t xml:space="preserve">ждение </w:t>
            </w:r>
            <w:proofErr w:type="gramStart"/>
            <w:r>
              <w:rPr>
                <w:color w:val="000000"/>
                <w:sz w:val="24"/>
              </w:rPr>
              <w:t>в</w:t>
            </w:r>
            <w:proofErr w:type="gramEnd"/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lang w:val="en-US"/>
              </w:rPr>
              <w:t>%</w:t>
            </w:r>
          </w:p>
        </w:tc>
        <w:tc>
          <w:tcPr>
            <w:tcW w:w="1076" w:type="dxa"/>
            <w:vMerge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</w:tc>
        <w:tc>
          <w:tcPr>
            <w:tcW w:w="1283" w:type="dxa"/>
            <w:vMerge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</w:tc>
        <w:tc>
          <w:tcPr>
            <w:tcW w:w="1560" w:type="dxa"/>
            <w:vMerge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</w:p>
        </w:tc>
      </w:tr>
      <w:tr w:rsidR="000107FD" w:rsidTr="005A01FC">
        <w:trPr>
          <w:trHeight w:val="239"/>
          <w:tblHeader/>
        </w:trPr>
        <w:tc>
          <w:tcPr>
            <w:tcW w:w="873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771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771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857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858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1039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846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901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846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901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993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1076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1283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1560" w:type="dxa"/>
            <w:vAlign w:val="center"/>
          </w:tcPr>
          <w:p w:rsidR="000107FD" w:rsidRDefault="000107FD" w:rsidP="00313559">
            <w:pPr>
              <w:pStyle w:val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</w:t>
            </w:r>
          </w:p>
        </w:tc>
      </w:tr>
      <w:tr w:rsidR="000107FD" w:rsidTr="005A01FC">
        <w:trPr>
          <w:trHeight w:val="35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30,8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72,5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9,83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90,73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1,35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1,31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0,117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1,11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1,11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0,147</w:t>
            </w:r>
          </w:p>
        </w:tc>
      </w:tr>
      <w:tr w:rsidR="000107FD" w:rsidTr="005A01FC">
        <w:trPr>
          <w:trHeight w:val="37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2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31,3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72,0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12,07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90,75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1,30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1,31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0,147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1,08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1,08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0,177</w:t>
            </w:r>
          </w:p>
        </w:tc>
      </w:tr>
      <w:tr w:rsidR="000107FD" w:rsidTr="005A01FC">
        <w:trPr>
          <w:trHeight w:val="35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3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31,0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70,3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14,77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90,74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1,27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1,31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0,180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1,10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1,10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0,206</w:t>
            </w:r>
          </w:p>
        </w:tc>
      </w:tr>
      <w:tr w:rsidR="000107FD" w:rsidTr="005A01FC">
        <w:trPr>
          <w:trHeight w:val="37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4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30,8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69,9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17,76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90,72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1,27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1.31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0,218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0,214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1,8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1,11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1,11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0,25</w:t>
            </w:r>
          </w:p>
        </w:tc>
      </w:tr>
      <w:tr w:rsidR="000107FD" w:rsidTr="005A01FC">
        <w:trPr>
          <w:trHeight w:val="35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5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31,0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60,6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19,52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90,24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0,95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1,31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0,240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0,249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3.6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1,09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1,09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0,206</w:t>
            </w:r>
          </w:p>
        </w:tc>
      </w:tr>
      <w:tr w:rsidR="000107FD" w:rsidTr="005A01FC">
        <w:trPr>
          <w:trHeight w:val="35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6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31,2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50,0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22,87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90,75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0,60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1.31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0,274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0,234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3.5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1,08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1,08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0,19</w:t>
            </w:r>
          </w:p>
        </w:tc>
      </w:tr>
      <w:tr w:rsidR="000107FD" w:rsidTr="005A01FC">
        <w:trPr>
          <w:trHeight w:val="37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7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31,0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30,9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26,56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90,70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0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1,31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1,34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-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-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-</w:t>
            </w:r>
          </w:p>
        </w:tc>
      </w:tr>
      <w:tr w:rsidR="000107FD" w:rsidTr="005A01FC">
        <w:trPr>
          <w:trHeight w:val="35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8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27,9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69,4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9,77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82,59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1,49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0,147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1,24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1,24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0,176</w:t>
            </w:r>
          </w:p>
        </w:tc>
      </w:tr>
      <w:tr w:rsidR="000107FD" w:rsidTr="005A01FC">
        <w:trPr>
          <w:trHeight w:val="37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9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28,5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69,5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9,98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83,12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1,44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0,143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1,19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1,19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0,173</w:t>
            </w:r>
          </w:p>
        </w:tc>
      </w:tr>
      <w:tr w:rsidR="000107FD" w:rsidTr="005A01FC">
        <w:trPr>
          <w:trHeight w:val="35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10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27,2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69,4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12,48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83,06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1,55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0,196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-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-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1,31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1,31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0,23</w:t>
            </w:r>
          </w:p>
        </w:tc>
      </w:tr>
      <w:tr w:rsidR="000107FD" w:rsidTr="005A01FC">
        <w:trPr>
          <w:trHeight w:val="37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11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28,3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69,9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12,79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83,11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1,47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1.48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0,185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0,192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3,6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1,20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0,20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0,23</w:t>
            </w:r>
          </w:p>
        </w:tc>
      </w:tr>
      <w:tr w:rsidR="000107FD" w:rsidTr="005A01FC">
        <w:trPr>
          <w:trHeight w:val="35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12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28,5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65,0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13,36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83,12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1,28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0,190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0,214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11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1,19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0,19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0,21</w:t>
            </w:r>
          </w:p>
        </w:tc>
      </w:tr>
      <w:tr w:rsidR="000107FD" w:rsidTr="005A01FC">
        <w:trPr>
          <w:trHeight w:val="35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13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28,2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57,0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14,16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83,11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1,02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0,208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0,241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13,7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1,22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0,22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0,17</w:t>
            </w:r>
          </w:p>
        </w:tc>
      </w:tr>
      <w:tr w:rsidR="000107FD" w:rsidTr="005A01FC">
        <w:trPr>
          <w:trHeight w:val="37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14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28,2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47,6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18,97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83,11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0,67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0,249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0,277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10,1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1,22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0,22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0,14</w:t>
            </w:r>
          </w:p>
        </w:tc>
      </w:tr>
      <w:tr w:rsidR="000107FD" w:rsidTr="005A01FC">
        <w:trPr>
          <w:trHeight w:val="378"/>
          <w:tblHeader/>
        </w:trPr>
        <w:tc>
          <w:tcPr>
            <w:tcW w:w="873" w:type="dxa"/>
            <w:vAlign w:val="center"/>
          </w:tcPr>
          <w:p w:rsidR="000107FD" w:rsidRPr="00B22CBD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B22CBD">
              <w:rPr>
                <w:color w:val="000000"/>
                <w:sz w:val="24"/>
              </w:rPr>
              <w:t>15</w:t>
            </w:r>
          </w:p>
        </w:tc>
        <w:tc>
          <w:tcPr>
            <w:tcW w:w="771" w:type="dxa"/>
            <w:vAlign w:val="center"/>
          </w:tcPr>
          <w:p w:rsidR="000107FD" w:rsidRPr="0044770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47706">
              <w:rPr>
                <w:color w:val="000000"/>
                <w:sz w:val="24"/>
              </w:rPr>
              <w:t>28,0</w:t>
            </w:r>
          </w:p>
        </w:tc>
        <w:tc>
          <w:tcPr>
            <w:tcW w:w="771" w:type="dxa"/>
            <w:vAlign w:val="center"/>
          </w:tcPr>
          <w:p w:rsidR="000107FD" w:rsidRPr="00E253BA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E253BA">
              <w:rPr>
                <w:color w:val="000000"/>
                <w:sz w:val="24"/>
              </w:rPr>
              <w:t>36,2</w:t>
            </w:r>
          </w:p>
        </w:tc>
        <w:tc>
          <w:tcPr>
            <w:tcW w:w="857" w:type="dxa"/>
            <w:vAlign w:val="center"/>
          </w:tcPr>
          <w:p w:rsidR="000107FD" w:rsidRPr="004E2FC0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E2FC0">
              <w:rPr>
                <w:color w:val="000000"/>
                <w:sz w:val="24"/>
              </w:rPr>
              <w:t>21,9</w:t>
            </w:r>
          </w:p>
        </w:tc>
        <w:tc>
          <w:tcPr>
            <w:tcW w:w="858" w:type="dxa"/>
            <w:vAlign w:val="center"/>
          </w:tcPr>
          <w:p w:rsidR="000107FD" w:rsidRPr="0085044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850449">
              <w:rPr>
                <w:color w:val="000000"/>
                <w:sz w:val="24"/>
              </w:rPr>
              <w:t>83,10</w:t>
            </w:r>
          </w:p>
        </w:tc>
        <w:tc>
          <w:tcPr>
            <w:tcW w:w="1039" w:type="dxa"/>
            <w:vAlign w:val="center"/>
          </w:tcPr>
          <w:p w:rsidR="000107FD" w:rsidRPr="0017088F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7088F">
              <w:rPr>
                <w:color w:val="000000"/>
                <w:sz w:val="24"/>
              </w:rPr>
              <w:t>0,29</w:t>
            </w:r>
          </w:p>
        </w:tc>
        <w:tc>
          <w:tcPr>
            <w:tcW w:w="846" w:type="dxa"/>
            <w:vAlign w:val="center"/>
          </w:tcPr>
          <w:p w:rsidR="000107FD" w:rsidRPr="00181D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181D15">
              <w:rPr>
                <w:color w:val="000000"/>
                <w:sz w:val="24"/>
              </w:rPr>
              <w:t>1,48</w:t>
            </w:r>
          </w:p>
        </w:tc>
        <w:tc>
          <w:tcPr>
            <w:tcW w:w="901" w:type="dxa"/>
            <w:vAlign w:val="center"/>
          </w:tcPr>
          <w:p w:rsidR="000107FD" w:rsidRPr="004B1A59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4B1A59">
              <w:rPr>
                <w:color w:val="000000"/>
                <w:sz w:val="24"/>
              </w:rPr>
              <w:t>1,49</w:t>
            </w:r>
          </w:p>
        </w:tc>
        <w:tc>
          <w:tcPr>
            <w:tcW w:w="846" w:type="dxa"/>
            <w:vAlign w:val="center"/>
          </w:tcPr>
          <w:p w:rsidR="000107FD" w:rsidRPr="00DB056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DB0566">
              <w:rPr>
                <w:color w:val="000000"/>
                <w:sz w:val="24"/>
              </w:rPr>
              <w:t>0,327</w:t>
            </w:r>
          </w:p>
        </w:tc>
        <w:tc>
          <w:tcPr>
            <w:tcW w:w="901" w:type="dxa"/>
            <w:vAlign w:val="center"/>
          </w:tcPr>
          <w:p w:rsidR="000107FD" w:rsidRPr="00567276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67276">
              <w:rPr>
                <w:color w:val="000000"/>
                <w:sz w:val="24"/>
              </w:rPr>
              <w:t>0,312</w:t>
            </w:r>
          </w:p>
        </w:tc>
        <w:tc>
          <w:tcPr>
            <w:tcW w:w="993" w:type="dxa"/>
            <w:vAlign w:val="center"/>
          </w:tcPr>
          <w:p w:rsidR="000107FD" w:rsidRPr="00527815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527815">
              <w:rPr>
                <w:color w:val="000000"/>
                <w:sz w:val="24"/>
              </w:rPr>
              <w:t>4,6</w:t>
            </w:r>
          </w:p>
        </w:tc>
        <w:tc>
          <w:tcPr>
            <w:tcW w:w="1076" w:type="dxa"/>
            <w:vAlign w:val="center"/>
          </w:tcPr>
          <w:p w:rsidR="000107FD" w:rsidRPr="00323363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23363">
              <w:rPr>
                <w:color w:val="000000"/>
                <w:sz w:val="24"/>
              </w:rPr>
              <w:t>1,23</w:t>
            </w:r>
          </w:p>
        </w:tc>
        <w:tc>
          <w:tcPr>
            <w:tcW w:w="1283" w:type="dxa"/>
            <w:vAlign w:val="center"/>
          </w:tcPr>
          <w:p w:rsidR="000107FD" w:rsidRPr="00A01AFE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A01AFE">
              <w:rPr>
                <w:color w:val="000000"/>
                <w:sz w:val="24"/>
              </w:rPr>
              <w:t>0,23</w:t>
            </w:r>
          </w:p>
        </w:tc>
        <w:tc>
          <w:tcPr>
            <w:tcW w:w="1560" w:type="dxa"/>
            <w:vAlign w:val="center"/>
          </w:tcPr>
          <w:p w:rsidR="000107FD" w:rsidRPr="003E3061" w:rsidRDefault="000107FD" w:rsidP="00313559">
            <w:pPr>
              <w:pStyle w:val="1"/>
              <w:spacing w:line="360" w:lineRule="auto"/>
              <w:jc w:val="center"/>
              <w:rPr>
                <w:color w:val="000000"/>
                <w:sz w:val="24"/>
              </w:rPr>
            </w:pPr>
            <w:r w:rsidRPr="003E3061">
              <w:rPr>
                <w:color w:val="000000"/>
                <w:sz w:val="24"/>
              </w:rPr>
              <w:t>0,07</w:t>
            </w:r>
          </w:p>
        </w:tc>
      </w:tr>
    </w:tbl>
    <w:p w:rsidR="000107FD" w:rsidRDefault="000107FD" w:rsidP="00485A40">
      <w:pPr>
        <w:pStyle w:val="1"/>
        <w:jc w:val="center"/>
        <w:rPr>
          <w:color w:val="000000"/>
          <w:sz w:val="24"/>
        </w:rPr>
        <w:sectPr w:rsidR="000107FD" w:rsidSect="000107FD">
          <w:pgSz w:w="16838" w:h="11906" w:orient="landscape"/>
          <w:pgMar w:top="1134" w:right="567" w:bottom="992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>Таблица 5- Рабочие параметры струйного насоса</w:t>
      </w:r>
    </w:p>
    <w:p w:rsidR="001B197C" w:rsidRDefault="00297801" w:rsidP="001B1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_x0000_s1104" style="position:absolute;left:0;text-align:left;margin-left:59.6pt;margin-top:-.05pt;width:427.7pt;height:194.9pt;z-index:251669504" coordorigin="1701,1264" coordsize="9140,4903">
            <v:shape id="_x0000_s1105" type="#_x0000_t75" style="position:absolute;left:1701;top:1408;width:9140;height:4759">
              <v:imagedata r:id="rId17" o:title=""/>
            </v:shape>
            <v:oval id="_x0000_s1106" style="position:absolute;left:3211;top:3018;width:85;height:85" strokeweight="1.25pt">
              <o:lock v:ext="edit" aspectratio="t"/>
            </v:oval>
            <v:line id="_x0000_s1107" style="position:absolute" from="2992,3000" to="8061,4070" strokeweight="2pt"/>
            <v:line id="_x0000_s1108" style="position:absolute" from="6674,3802" to="6676,4668" strokeweight="1.5pt"/>
            <v:oval id="_x0000_s1109" style="position:absolute;left:6609;top:4654;width:85;height:85" strokeweight="1.25pt">
              <o:lock v:ext="edit" aspectratio="t"/>
            </v:oval>
            <v:oval id="_x0000_s1110" style="position:absolute;left:6591;top:4102;width:85;height:85" strokeweight="1.25pt">
              <o:lock v:ext="edit" aspectratio="t"/>
            </v:oval>
            <v:oval id="_x0000_s1111" style="position:absolute;left:6373;top:3456;width:85;height:85" strokeweight="1.25pt">
              <o:lock v:ext="edit" aspectratio="t"/>
            </v:oval>
            <v:oval id="_x0000_s1112" style="position:absolute;left:4813;top:3266;width:85;height:85" strokeweight="1.25pt">
              <o:lock v:ext="edit" aspectratio="t"/>
            </v:oval>
            <v:line id="_x0000_s1113" style="position:absolute" from="3018,2878" to="8167,4008" strokeweight="1.25pt">
              <v:stroke dashstyle="dash"/>
            </v:line>
            <v:rect id="_x0000_s1114" style="position:absolute;left:3253;top:2902;width:57;height:57" strokeweight="1.25pt">
              <o:lock v:ext="edit" aspectratio="t"/>
            </v:rect>
            <v:rect id="_x0000_s1115" style="position:absolute;left:8113;top:3682;width:57;height:57" strokeweight="1.25pt">
              <o:lock v:ext="edit" aspectratio="t"/>
            </v:rect>
            <v:rect id="_x0000_s1116" style="position:absolute;left:8025;top:4418;width:57;height:57" strokeweight="1.25pt">
              <o:lock v:ext="edit" aspectratio="t"/>
            </v:rect>
            <v:line id="_x0000_s1117" style="position:absolute;flip:x" from="8034,4108" to="8036,4786" strokeweight="1.5pt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18" type="#_x0000_t5" style="position:absolute;left:3511;top:3148;width:85;height:85" strokeweight="1.5pt">
              <o:lock v:ext="edit" aspectratio="t"/>
            </v:shape>
            <v:shape id="_x0000_s1119" type="#_x0000_t5" style="position:absolute;left:5241;top:3520;width:85;height:85" strokeweight="1.5pt">
              <o:lock v:ext="edit" aspectratio="t"/>
            </v:shape>
            <v:shape id="_x0000_s1120" type="#_x0000_t5" style="position:absolute;left:7703;top:3660;width:85;height:85" strokeweight="1.5pt">
              <o:lock v:ext="edit" aspectratio="t"/>
            </v:shape>
            <v:shape id="_x0000_s1121" type="#_x0000_t5" style="position:absolute;left:7273;top:4106;width:85;height:85" strokeweight="1.5pt">
              <o:lock v:ext="edit" aspectratio="t"/>
            </v:shape>
            <v:shape id="_x0000_s1122" type="#_x0000_t5" style="position:absolute;left:7495;top:4040;width:85;height:85" strokeweight="1.5pt">
              <o:lock v:ext="edit" aspectratio="t"/>
            </v:shape>
            <v:shape id="_x0000_s1123" type="#_x0000_t5" style="position:absolute;left:7403;top:4294;width:85;height:85" strokeweight="1.5pt">
              <o:lock v:ext="edit" aspectratio="t"/>
            </v:shape>
            <v:shape id="_x0000_s1124" type="#_x0000_t5" style="position:absolute;left:6845;top:3684;width:85;height:85" strokeweight="1.5pt">
              <o:lock v:ext="edit" aspectratio="t"/>
            </v:shape>
            <v:line id="_x0000_s1125" style="position:absolute;flip:x" from="7436,3952" to="7446,4722" strokeweight="1.5pt"/>
            <v:line id="_x0000_s1126" style="position:absolute;flip:x" from="7518,3882" to="7528,4652" strokeweight="1.25pt">
              <v:stroke dashstyle="dash"/>
            </v:line>
            <v:line id="_x0000_s1127" style="position:absolute;flip:x" from="8109,4000" to="8119,4770" strokeweight="1.25pt">
              <v:stroke dashstyle="dash"/>
            </v:line>
            <v:shape id="_x0000_s1128" type="#_x0000_t202" style="position:absolute;left:7041;top:1840;width:1920;height:1768">
              <v:textbox style="mso-next-textbox:#_x0000_s1128">
                <w:txbxContent>
                  <w:p w:rsidR="003F301D" w:rsidRDefault="003F301D" w:rsidP="001B197C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</w:rPr>
                      <w:t>НПР</w:t>
                    </w:r>
                    <w:r>
                      <w:t xml:space="preserve"> </w:t>
                    </w:r>
                    <w:r>
                      <w:rPr>
                        <w:vertAlign w:val="subscript"/>
                      </w:rPr>
                      <w:t>М</w:t>
                    </w:r>
                  </w:p>
                  <w:p w:rsidR="003F301D" w:rsidRDefault="003F301D" w:rsidP="001B197C">
                    <w:pPr>
                      <w:ind w:left="314"/>
                    </w:pPr>
                    <w:r>
                      <w:t>- 90,7</w:t>
                    </w:r>
                  </w:p>
                  <w:p w:rsidR="003F301D" w:rsidRDefault="003F301D" w:rsidP="001B197C">
                    <w:pPr>
                      <w:ind w:left="314"/>
                    </w:pPr>
                    <w:r>
                      <w:t>- 82,6</w:t>
                    </w:r>
                  </w:p>
                  <w:p w:rsidR="003F301D" w:rsidRDefault="003F301D" w:rsidP="001B197C">
                    <w:pPr>
                      <w:ind w:left="314"/>
                    </w:pPr>
                    <w:r>
                      <w:t>- 70,0</w:t>
                    </w:r>
                  </w:p>
                  <w:p w:rsidR="003F301D" w:rsidRDefault="003F301D" w:rsidP="001B197C">
                    <w:pPr>
                      <w:ind w:left="314" w:firstLine="253"/>
                    </w:pPr>
                    <w:r>
                      <w:tab/>
                    </w:r>
                    <w:proofErr w:type="spellStart"/>
                    <w:r>
                      <w:t>пытная</w:t>
                    </w:r>
                    <w:proofErr w:type="spellEnd"/>
                  </w:p>
                  <w:p w:rsidR="003F301D" w:rsidRDefault="003F301D" w:rsidP="001B197C">
                    <w:pPr>
                      <w:ind w:left="547" w:firstLine="162"/>
                    </w:pPr>
                    <w:r>
                      <w:t>расче</w:t>
                    </w:r>
                    <w:r>
                      <w:t>т</w:t>
                    </w:r>
                    <w:r>
                      <w:t>ная</w:t>
                    </w:r>
                  </w:p>
                </w:txbxContent>
              </v:textbox>
            </v:shape>
            <v:line id="_x0000_s1129" style="position:absolute;flip:x" from="7389,2992" to="7677,2992" strokeweight="1.5pt"/>
            <v:line id="_x0000_s1130" style="position:absolute;flip:x" from="7367,3205" to="7655,3205" strokeweight="1.25pt">
              <v:stroke dashstyle="dash"/>
            </v:line>
            <v:shape id="_x0000_s1131" type="#_x0000_t202" style="position:absolute;left:8685;top:5440;width:576;height:429" filled="f" stroked="f">
              <v:textbox style="mso-next-textbox:#_x0000_s1131">
                <w:txbxContent>
                  <w:p w:rsidR="003F301D" w:rsidRDefault="003F301D" w:rsidP="001B197C">
                    <w:pPr>
                      <w:rPr>
                        <w:vertAlign w:val="subscript"/>
                      </w:rPr>
                    </w:pPr>
                    <w:r>
                      <w:sym w:font="Symbol" w:char="F061"/>
                    </w:r>
                    <w:r>
                      <w:rPr>
                        <w:vertAlign w:val="subscript"/>
                      </w:rPr>
                      <w:t>о</w:t>
                    </w:r>
                  </w:p>
                </w:txbxContent>
              </v:textbox>
            </v:shape>
            <v:shape id="_x0000_s1132" type="#_x0000_t202" style="position:absolute;left:2061;top:1264;width:576;height:429" filled="f" stroked="f">
              <v:textbox style="mso-next-textbox:#_x0000_s1132">
                <w:txbxContent>
                  <w:p w:rsidR="003F301D" w:rsidRDefault="003F301D" w:rsidP="001B197C">
                    <w:pPr>
                      <w:rPr>
                        <w:vertAlign w:val="subscript"/>
                        <w:lang w:val="en-US"/>
                      </w:rPr>
                    </w:pPr>
                    <w:r>
                      <w:t>Н</w:t>
                    </w:r>
                    <w:proofErr w:type="gramStart"/>
                    <w:r>
                      <w:rPr>
                        <w:vertAlign w:val="subscript"/>
                        <w:lang w:val="en-US"/>
                      </w:rPr>
                      <w:t>r</w:t>
                    </w:r>
                    <w:proofErr w:type="gramEnd"/>
                  </w:p>
                </w:txbxContent>
              </v:textbox>
            </v:shape>
            <v:shape id="_x0000_s1133" type="#_x0000_t5" style="position:absolute;left:7367;top:2457;width:85;height:85" strokeweight="1.5pt">
              <o:lock v:ext="edit" aspectratio="t"/>
            </v:shape>
            <v:rect id="_x0000_s1134" style="position:absolute;left:7382;top:2719;width:57;height:57" strokeweight="1.25pt">
              <o:lock v:ext="edit" aspectratio="t"/>
            </v:rect>
            <v:oval id="_x0000_s1135" style="position:absolute;left:7352;top:2247;width:85;height:85" strokeweight="1.25pt">
              <o:lock v:ext="edit" aspectratio="t"/>
            </v:oval>
          </v:group>
          <o:OLEObject Type="Embed" ProgID="MSGraph.Chart.8" ShapeID="_x0000_s1105" DrawAspect="Content" ObjectID="_1548794155" r:id="rId18">
            <o:FieldCodes>\s</o:FieldCodes>
          </o:OLEObject>
        </w:pict>
      </w:r>
    </w:p>
    <w:p w:rsidR="000107FD" w:rsidRDefault="000107FD" w:rsidP="001B1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7FD" w:rsidRDefault="000107FD" w:rsidP="001B1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7FD" w:rsidRDefault="000107FD" w:rsidP="001B1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7FD" w:rsidRDefault="000107FD" w:rsidP="001B1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7FD" w:rsidRDefault="000107FD" w:rsidP="001B1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7FD" w:rsidRDefault="000107FD" w:rsidP="001B1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7FD" w:rsidRDefault="000107FD" w:rsidP="00F669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7FD" w:rsidRDefault="00313559" w:rsidP="00010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107F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5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0107FD">
        <w:rPr>
          <w:rFonts w:ascii="Times New Roman" w:hAnsi="Times New Roman" w:cs="Times New Roman"/>
          <w:sz w:val="28"/>
          <w:szCs w:val="28"/>
        </w:rPr>
        <w:t xml:space="preserve">апорно-расходная характеристика струйного кольцевого  </w:t>
      </w:r>
      <w:proofErr w:type="spellStart"/>
      <w:r w:rsidR="000107FD">
        <w:rPr>
          <w:rFonts w:ascii="Times New Roman" w:hAnsi="Times New Roman" w:cs="Times New Roman"/>
          <w:sz w:val="28"/>
          <w:szCs w:val="28"/>
        </w:rPr>
        <w:t>двухповерхностного</w:t>
      </w:r>
      <w:proofErr w:type="spellEnd"/>
      <w:r w:rsidR="000107FD">
        <w:rPr>
          <w:rFonts w:ascii="Times New Roman" w:hAnsi="Times New Roman" w:cs="Times New Roman"/>
          <w:sz w:val="28"/>
          <w:szCs w:val="28"/>
        </w:rPr>
        <w:t xml:space="preserve"> насоса.</w:t>
      </w:r>
    </w:p>
    <w:p w:rsidR="001B197C" w:rsidRPr="00C42E90" w:rsidRDefault="001B197C" w:rsidP="001B1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данных таблицы 5 и построение по ним рисунка 6 приводит к следующим выводам: </w:t>
      </w:r>
    </w:p>
    <w:p w:rsidR="004228CA" w:rsidRPr="00411E1A" w:rsidRDefault="004228CA" w:rsidP="00411E1A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E1A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411E1A">
        <w:rPr>
          <w:rFonts w:ascii="Times New Roman" w:hAnsi="Times New Roman" w:cs="Times New Roman"/>
          <w:sz w:val="28"/>
          <w:szCs w:val="28"/>
        </w:rPr>
        <w:t>бескавитационном</w:t>
      </w:r>
      <w:proofErr w:type="spellEnd"/>
      <w:r w:rsidRPr="00411E1A">
        <w:rPr>
          <w:rFonts w:ascii="Times New Roman" w:hAnsi="Times New Roman" w:cs="Times New Roman"/>
          <w:sz w:val="28"/>
          <w:szCs w:val="28"/>
        </w:rPr>
        <w:t xml:space="preserve"> режиме работы опытные и расчетные характ</w:t>
      </w:r>
      <w:r w:rsidRPr="00411E1A">
        <w:rPr>
          <w:rFonts w:ascii="Times New Roman" w:hAnsi="Times New Roman" w:cs="Times New Roman"/>
          <w:sz w:val="28"/>
          <w:szCs w:val="28"/>
        </w:rPr>
        <w:t>е</w:t>
      </w:r>
      <w:r w:rsidRPr="00411E1A">
        <w:rPr>
          <w:rFonts w:ascii="Times New Roman" w:hAnsi="Times New Roman" w:cs="Times New Roman"/>
          <w:sz w:val="28"/>
          <w:szCs w:val="28"/>
        </w:rPr>
        <w:t xml:space="preserve">ристики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H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Г.ПР.</m:t>
            </m:r>
          </m:sub>
        </m:sSub>
      </m:oMath>
      <w:r w:rsidRPr="00411E1A">
        <w:rPr>
          <w:rFonts w:ascii="Times New Roman" w:hAnsi="Times New Roman" w:cs="Times New Roman"/>
          <w:sz w:val="28"/>
          <w:szCs w:val="28"/>
        </w:rPr>
        <w:t xml:space="preserve"> = </w:t>
      </w:r>
      <w:r w:rsidRPr="00411E1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11E1A">
        <w:rPr>
          <w:rFonts w:ascii="Times New Roman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χ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411E1A">
        <w:rPr>
          <w:rFonts w:ascii="Times New Roman" w:hAnsi="Times New Roman" w:cs="Times New Roman"/>
          <w:sz w:val="28"/>
          <w:szCs w:val="28"/>
        </w:rPr>
        <w:t xml:space="preserve">) </w:t>
      </w:r>
      <w:r w:rsidR="00411E1A" w:rsidRPr="00411E1A">
        <w:rPr>
          <w:rFonts w:ascii="Times New Roman" w:hAnsi="Times New Roman" w:cs="Times New Roman"/>
          <w:sz w:val="28"/>
          <w:szCs w:val="28"/>
        </w:rPr>
        <w:t>совпадают удовле</w:t>
      </w:r>
      <w:r w:rsidRPr="00411E1A">
        <w:rPr>
          <w:rFonts w:ascii="Times New Roman" w:hAnsi="Times New Roman" w:cs="Times New Roman"/>
          <w:sz w:val="28"/>
          <w:szCs w:val="28"/>
        </w:rPr>
        <w:t>творительно.</w:t>
      </w:r>
    </w:p>
    <w:p w:rsidR="004228CA" w:rsidRDefault="00411E1A" w:rsidP="00411E1A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E1A">
        <w:rPr>
          <w:rFonts w:ascii="Times New Roman" w:hAnsi="Times New Roman" w:cs="Times New Roman"/>
          <w:sz w:val="28"/>
          <w:szCs w:val="28"/>
        </w:rPr>
        <w:t xml:space="preserve">С уменьшением величины приведенного напора нагнетания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н.пр.</m:t>
            </m:r>
          </m:sub>
        </m:sSub>
      </m:oMath>
      <w:r w:rsidRPr="00411E1A">
        <w:rPr>
          <w:rFonts w:ascii="Times New Roman" w:hAnsi="Times New Roman" w:cs="Times New Roman"/>
          <w:sz w:val="28"/>
          <w:szCs w:val="28"/>
        </w:rPr>
        <w:t xml:space="preserve"> опы</w:t>
      </w:r>
      <w:r w:rsidRPr="00411E1A">
        <w:rPr>
          <w:rFonts w:ascii="Times New Roman" w:hAnsi="Times New Roman" w:cs="Times New Roman"/>
          <w:sz w:val="28"/>
          <w:szCs w:val="28"/>
        </w:rPr>
        <w:t>т</w:t>
      </w:r>
      <w:r w:rsidRPr="00411E1A">
        <w:rPr>
          <w:rFonts w:ascii="Times New Roman" w:hAnsi="Times New Roman" w:cs="Times New Roman"/>
          <w:sz w:val="28"/>
          <w:szCs w:val="28"/>
        </w:rPr>
        <w:t xml:space="preserve">ный критический коэффициент </w:t>
      </w:r>
      <w:proofErr w:type="spellStart"/>
      <w:r w:rsidRPr="00411E1A">
        <w:rPr>
          <w:rFonts w:ascii="Times New Roman" w:hAnsi="Times New Roman" w:cs="Times New Roman"/>
          <w:sz w:val="28"/>
          <w:szCs w:val="28"/>
        </w:rPr>
        <w:t>эжекции</w:t>
      </w:r>
      <w:proofErr w:type="spellEnd"/>
      <w:r w:rsidRPr="00411E1A">
        <w:rPr>
          <w:rFonts w:ascii="Times New Roman" w:hAnsi="Times New Roman" w:cs="Times New Roman"/>
          <w:sz w:val="28"/>
          <w:szCs w:val="28"/>
        </w:rPr>
        <w:t xml:space="preserve"> изменяется следующим обр</w:t>
      </w:r>
      <w:r w:rsidRPr="00411E1A">
        <w:rPr>
          <w:rFonts w:ascii="Times New Roman" w:hAnsi="Times New Roman" w:cs="Times New Roman"/>
          <w:sz w:val="28"/>
          <w:szCs w:val="28"/>
        </w:rPr>
        <w:t>а</w:t>
      </w:r>
      <w:r w:rsidRPr="00411E1A">
        <w:rPr>
          <w:rFonts w:ascii="Times New Roman" w:hAnsi="Times New Roman" w:cs="Times New Roman"/>
          <w:sz w:val="28"/>
          <w:szCs w:val="28"/>
        </w:rPr>
        <w:t>зом:</w:t>
      </w:r>
    </w:p>
    <w:p w:rsidR="00411E1A" w:rsidRDefault="00411E1A" w:rsidP="00411E1A">
      <w:pPr>
        <w:pStyle w:val="ab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sz w:val="28"/>
          <w:szCs w:val="28"/>
        </w:rPr>
        <w:t xml:space="preserve">= 90,7; 82,6; 70,5 соответственно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кр.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= 1,31; 1,48; 1,63.</w:t>
      </w:r>
    </w:p>
    <w:p w:rsidR="00411E1A" w:rsidRDefault="001B197C" w:rsidP="00411E1A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411E1A">
        <w:rPr>
          <w:rFonts w:ascii="Times New Roman" w:hAnsi="Times New Roman" w:cs="Times New Roman"/>
          <w:sz w:val="28"/>
          <w:szCs w:val="28"/>
        </w:rPr>
        <w:t xml:space="preserve"> наглядно показывает падение напора струйного насоса при п</w:t>
      </w:r>
      <w:r w:rsidR="00411E1A">
        <w:rPr>
          <w:rFonts w:ascii="Times New Roman" w:hAnsi="Times New Roman" w:cs="Times New Roman"/>
          <w:sz w:val="28"/>
          <w:szCs w:val="28"/>
        </w:rPr>
        <w:t>о</w:t>
      </w:r>
      <w:r w:rsidR="00411E1A">
        <w:rPr>
          <w:rFonts w:ascii="Times New Roman" w:hAnsi="Times New Roman" w:cs="Times New Roman"/>
          <w:sz w:val="28"/>
          <w:szCs w:val="28"/>
        </w:rPr>
        <w:t xml:space="preserve">стоянной величине коэффициента </w:t>
      </w:r>
      <w:proofErr w:type="spellStart"/>
      <w:r w:rsidR="00411E1A">
        <w:rPr>
          <w:rFonts w:ascii="Times New Roman" w:hAnsi="Times New Roman" w:cs="Times New Roman"/>
          <w:sz w:val="28"/>
          <w:szCs w:val="28"/>
        </w:rPr>
        <w:t>эжекции</w:t>
      </w:r>
      <w:proofErr w:type="spellEnd"/>
      <w:r w:rsidR="00411E1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411E1A">
        <w:rPr>
          <w:rFonts w:ascii="Times New Roman" w:hAnsi="Times New Roman" w:cs="Times New Roman"/>
          <w:sz w:val="28"/>
          <w:szCs w:val="28"/>
        </w:rPr>
        <w:t xml:space="preserve"> и постоянном </w:t>
      </w:r>
      <w:r w:rsidR="000F54FA">
        <w:rPr>
          <w:rFonts w:ascii="Times New Roman" w:hAnsi="Times New Roman" w:cs="Times New Roman"/>
          <w:sz w:val="28"/>
          <w:szCs w:val="28"/>
        </w:rPr>
        <w:t>подсасываемом расходе.</w:t>
      </w:r>
    </w:p>
    <w:p w:rsidR="00BE1474" w:rsidRDefault="000F54FA" w:rsidP="000F54F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выводы:</w:t>
      </w:r>
    </w:p>
    <w:p w:rsidR="000F54FA" w:rsidRDefault="000F54FA" w:rsidP="001B197C">
      <w:pPr>
        <w:pStyle w:val="ab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определении кавитационного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 осевых, так и центробе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ных насосах основное внимание необходимо обращать на определение потерь напора во всасывающих линиях и трубопроводах.</w:t>
      </w:r>
    </w:p>
    <w:p w:rsidR="000F54FA" w:rsidRPr="000F54FA" w:rsidRDefault="000F54FA" w:rsidP="001B197C">
      <w:pPr>
        <w:pStyle w:val="ab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Критический коэффициент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эжекции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струйных насосах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докавитацио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режим) следует рассчитывать по величине скоростного напора (кинетич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ской энергии) в насадках, зависящего от напора центробежного насоса – нагн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тателя.</w:t>
      </w:r>
    </w:p>
    <w:p w:rsidR="001B197C" w:rsidRDefault="001B197C" w:rsidP="000F54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4FA" w:rsidRDefault="000F54FA" w:rsidP="000F54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4FA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C19DB" w:rsidRDefault="008C19DB" w:rsidP="000F54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DB" w:rsidRDefault="008C19DB" w:rsidP="000F54FA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Идельчик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И.Е. Справочник по гидравлическим сопротивлениям / И.Е.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Идельчик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</w:t>
      </w:r>
      <w:r w:rsidRPr="00EF6FF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Госэнергоиздат,1960.</w:t>
      </w:r>
    </w:p>
    <w:p w:rsidR="000F54FA" w:rsidRDefault="000F54FA" w:rsidP="000F54FA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Доманский</w:t>
      </w:r>
      <w:proofErr w:type="spellEnd"/>
      <w:r w:rsidR="00B74BA3">
        <w:rPr>
          <w:rFonts w:ascii="Times New Roman" w:hAnsi="Times New Roman" w:cs="Times New Roman"/>
          <w:sz w:val="28"/>
          <w:szCs w:val="28"/>
        </w:rPr>
        <w:t xml:space="preserve">, И.В. Насосы и компрессоры: учебное пособие. / И.В. </w:t>
      </w:r>
      <w:proofErr w:type="spellStart"/>
      <w:r w:rsidR="00B74BA3">
        <w:rPr>
          <w:rFonts w:ascii="Times New Roman" w:hAnsi="Times New Roman" w:cs="Times New Roman"/>
          <w:sz w:val="28"/>
          <w:szCs w:val="28"/>
        </w:rPr>
        <w:t>Дома</w:t>
      </w:r>
      <w:r w:rsidR="00B74BA3">
        <w:rPr>
          <w:rFonts w:ascii="Times New Roman" w:hAnsi="Times New Roman" w:cs="Times New Roman"/>
          <w:sz w:val="28"/>
          <w:szCs w:val="28"/>
        </w:rPr>
        <w:t>н</w:t>
      </w:r>
      <w:r w:rsidR="00B74BA3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B74BA3">
        <w:rPr>
          <w:rFonts w:ascii="Times New Roman" w:hAnsi="Times New Roman" w:cs="Times New Roman"/>
          <w:sz w:val="28"/>
          <w:szCs w:val="28"/>
        </w:rPr>
        <w:t xml:space="preserve">. – Л.: ЛТИ им. </w:t>
      </w:r>
      <w:proofErr w:type="spellStart"/>
      <w:r w:rsidR="00B74BA3">
        <w:rPr>
          <w:rFonts w:ascii="Times New Roman" w:hAnsi="Times New Roman" w:cs="Times New Roman"/>
          <w:sz w:val="28"/>
          <w:szCs w:val="28"/>
        </w:rPr>
        <w:t>Ленсовета</w:t>
      </w:r>
      <w:proofErr w:type="spellEnd"/>
      <w:r w:rsidR="00B74BA3">
        <w:rPr>
          <w:rFonts w:ascii="Times New Roman" w:hAnsi="Times New Roman" w:cs="Times New Roman"/>
          <w:sz w:val="28"/>
          <w:szCs w:val="28"/>
        </w:rPr>
        <w:t xml:space="preserve">, 1984. – 59 </w:t>
      </w:r>
      <w:proofErr w:type="gramStart"/>
      <w:r w:rsidR="00B74BA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74BA3">
        <w:rPr>
          <w:rFonts w:ascii="Times New Roman" w:hAnsi="Times New Roman" w:cs="Times New Roman"/>
          <w:sz w:val="28"/>
          <w:szCs w:val="28"/>
        </w:rPr>
        <w:t>.</w:t>
      </w:r>
    </w:p>
    <w:p w:rsidR="00F202C9" w:rsidRDefault="00F202C9" w:rsidP="000F54FA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Лабораторный курс гидравлики, насосов и гидропередач</w:t>
      </w:r>
      <w:r w:rsidRPr="00F202C9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 xml:space="preserve">под редакцией С.С. Руднева, Л.Г.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Подвидза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Машиностоение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1974. – 415 с.</w:t>
      </w:r>
    </w:p>
    <w:p w:rsidR="00447B45" w:rsidRDefault="000D6547" w:rsidP="000F54FA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Карелин В.Я. ,Минаев А.В.  Насосы и насосные станции: Учебник для 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зов. – 3-е изд.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</w:t>
      </w:r>
      <w:r w:rsidR="005A01FC">
        <w:rPr>
          <w:rFonts w:ascii="Times New Roman" w:hAnsi="Times New Roman" w:cs="Times New Roman"/>
          <w:sz w:val="28"/>
          <w:szCs w:val="28"/>
        </w:rPr>
        <w:t xml:space="preserve"> – М.:  ООО « ИД </w:t>
      </w:r>
      <w:proofErr w:type="spellStart"/>
      <w:r w:rsidR="005A01FC">
        <w:rPr>
          <w:rFonts w:ascii="Times New Roman" w:hAnsi="Times New Roman" w:cs="Times New Roman"/>
          <w:sz w:val="28"/>
          <w:szCs w:val="28"/>
        </w:rPr>
        <w:t>Бастет</w:t>
      </w:r>
      <w:proofErr w:type="spellEnd"/>
      <w:r w:rsidR="005A01FC">
        <w:rPr>
          <w:rFonts w:ascii="Times New Roman" w:hAnsi="Times New Roman" w:cs="Times New Roman"/>
          <w:sz w:val="28"/>
          <w:szCs w:val="28"/>
        </w:rPr>
        <w:t xml:space="preserve"> », 2010.</w:t>
      </w:r>
    </w:p>
    <w:p w:rsidR="00D62CAB" w:rsidRPr="00D62CAB" w:rsidRDefault="00D62CAB" w:rsidP="00D62CAB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CAB">
        <w:rPr>
          <w:rFonts w:ascii="Times New Roman" w:hAnsi="Times New Roman" w:cs="Times New Roman"/>
          <w:sz w:val="28"/>
          <w:szCs w:val="28"/>
        </w:rPr>
        <w:t>А.с. 1620693 СССР, МКИ</w:t>
      </w:r>
      <w:r w:rsidRPr="00D62CA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62CAB">
        <w:rPr>
          <w:rFonts w:ascii="Times New Roman" w:hAnsi="Times New Roman" w:cs="Times New Roman"/>
          <w:sz w:val="28"/>
          <w:szCs w:val="28"/>
        </w:rPr>
        <w:t>04</w:t>
      </w:r>
      <w:r w:rsidRPr="00D62CA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62CAB">
        <w:rPr>
          <w:rFonts w:ascii="Times New Roman" w:hAnsi="Times New Roman" w:cs="Times New Roman"/>
          <w:sz w:val="28"/>
          <w:szCs w:val="28"/>
        </w:rPr>
        <w:t xml:space="preserve">5/10. Струйный насос. / </w:t>
      </w:r>
      <w:proofErr w:type="spellStart"/>
      <w:r w:rsidRPr="00D62CAB">
        <w:rPr>
          <w:rFonts w:ascii="Times New Roman" w:hAnsi="Times New Roman" w:cs="Times New Roman"/>
          <w:sz w:val="28"/>
          <w:szCs w:val="28"/>
        </w:rPr>
        <w:t>Тарасьянц</w:t>
      </w:r>
      <w:proofErr w:type="spellEnd"/>
      <w:r w:rsidRPr="00D62CAB">
        <w:rPr>
          <w:rFonts w:ascii="Times New Roman" w:hAnsi="Times New Roman" w:cs="Times New Roman"/>
          <w:sz w:val="28"/>
          <w:szCs w:val="28"/>
        </w:rPr>
        <w:t xml:space="preserve"> С.А. и др. – </w:t>
      </w:r>
      <w:proofErr w:type="spellStart"/>
      <w:r w:rsidRPr="00D62CAB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Pr="00D62CAB">
        <w:rPr>
          <w:rFonts w:ascii="Times New Roman" w:hAnsi="Times New Roman" w:cs="Times New Roman"/>
          <w:sz w:val="28"/>
          <w:szCs w:val="28"/>
        </w:rPr>
        <w:t xml:space="preserve">. 15.01.91. </w:t>
      </w:r>
      <w:proofErr w:type="spellStart"/>
      <w:r w:rsidRPr="00D62CAB">
        <w:rPr>
          <w:rFonts w:ascii="Times New Roman" w:hAnsi="Times New Roman" w:cs="Times New Roman"/>
          <w:sz w:val="28"/>
          <w:szCs w:val="28"/>
        </w:rPr>
        <w:t>Бюл</w:t>
      </w:r>
      <w:proofErr w:type="spellEnd"/>
      <w:r w:rsidRPr="00D62CAB">
        <w:rPr>
          <w:rFonts w:ascii="Times New Roman" w:hAnsi="Times New Roman" w:cs="Times New Roman"/>
          <w:sz w:val="28"/>
          <w:szCs w:val="28"/>
        </w:rPr>
        <w:t>. №2. – 3с.: ил.</w:t>
      </w:r>
    </w:p>
    <w:p w:rsidR="00D62CAB" w:rsidRPr="00D62CAB" w:rsidRDefault="00D62CAB" w:rsidP="00D62CAB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CAB">
        <w:rPr>
          <w:rFonts w:ascii="Times New Roman" w:hAnsi="Times New Roman" w:cs="Times New Roman"/>
          <w:sz w:val="28"/>
          <w:szCs w:val="28"/>
        </w:rPr>
        <w:t xml:space="preserve">Назаров, Н.Т О методике расчета струйных аппаратов/ Н.Т. Назаров. – Сборник трудов </w:t>
      </w:r>
      <w:proofErr w:type="spellStart"/>
      <w:r w:rsidRPr="00D62CAB">
        <w:rPr>
          <w:rFonts w:ascii="Times New Roman" w:hAnsi="Times New Roman" w:cs="Times New Roman"/>
          <w:sz w:val="28"/>
          <w:szCs w:val="28"/>
        </w:rPr>
        <w:t>ВНИИНеруд</w:t>
      </w:r>
      <w:proofErr w:type="spellEnd"/>
      <w:r w:rsidRPr="00D62CAB">
        <w:rPr>
          <w:rFonts w:ascii="Times New Roman" w:hAnsi="Times New Roman" w:cs="Times New Roman"/>
          <w:sz w:val="28"/>
          <w:szCs w:val="28"/>
        </w:rPr>
        <w:t>, 1965. – Выпуск 4.</w:t>
      </w:r>
    </w:p>
    <w:p w:rsidR="00D62CAB" w:rsidRDefault="00D62CAB" w:rsidP="00D62CAB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Соколов, Е.Я. Струйные аппараты / Е.Я. Соколов, Н.М Зингер. – 3-е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Энергоатомиздат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1989. – 352 с.</w:t>
      </w:r>
    </w:p>
    <w:p w:rsidR="00D62CAB" w:rsidRPr="00485A40" w:rsidRDefault="00D62CAB" w:rsidP="00485A40">
      <w:pPr>
        <w:spacing w:after="0" w:line="36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B74BA3" w:rsidRPr="00447B45" w:rsidRDefault="00B74BA3" w:rsidP="00447B45">
      <w:pPr>
        <w:spacing w:after="0" w:line="360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</w:p>
    <w:p w:rsidR="008C19DB" w:rsidRDefault="008C19DB" w:rsidP="008C19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9DB" w:rsidRDefault="008C19DB" w:rsidP="008C19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9DB" w:rsidRDefault="008C19DB" w:rsidP="008C19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9DB" w:rsidRDefault="008C19DB" w:rsidP="008C19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9DB" w:rsidRDefault="008C19DB" w:rsidP="008C19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9DB" w:rsidRDefault="008C19DB" w:rsidP="008C19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9DB" w:rsidRDefault="008C19DB" w:rsidP="008C19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9DB" w:rsidRDefault="008C19DB" w:rsidP="008C19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9DB" w:rsidRDefault="008C19DB" w:rsidP="008C19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19DB" w:rsidRDefault="008C19DB" w:rsidP="008C19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C19DB" w:rsidSect="001B197C">
      <w:pgSz w:w="11906" w:h="16838"/>
      <w:pgMar w:top="567" w:right="99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01D" w:rsidRDefault="003F301D" w:rsidP="00CD4E0A">
      <w:pPr>
        <w:spacing w:after="0" w:line="240" w:lineRule="auto"/>
      </w:pPr>
      <w:r>
        <w:separator/>
      </w:r>
    </w:p>
  </w:endnote>
  <w:endnote w:type="continuationSeparator" w:id="0">
    <w:p w:rsidR="003F301D" w:rsidRDefault="003F301D" w:rsidP="00CD4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01D" w:rsidRDefault="003F301D" w:rsidP="00CD4E0A">
      <w:pPr>
        <w:spacing w:after="0" w:line="240" w:lineRule="auto"/>
      </w:pPr>
      <w:r>
        <w:separator/>
      </w:r>
    </w:p>
  </w:footnote>
  <w:footnote w:type="continuationSeparator" w:id="0">
    <w:p w:rsidR="003F301D" w:rsidRDefault="003F301D" w:rsidP="00CD4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0879"/>
    </w:sdtPr>
    <w:sdtContent>
      <w:p w:rsidR="003F301D" w:rsidRDefault="00297801">
        <w:pPr>
          <w:pStyle w:val="a6"/>
          <w:jc w:val="right"/>
        </w:pPr>
        <w:fldSimple w:instr=" PAGE   \* MERGEFORMAT ">
          <w:r w:rsidR="003F5418">
            <w:rPr>
              <w:noProof/>
            </w:rPr>
            <w:t>1</w:t>
          </w:r>
        </w:fldSimple>
      </w:p>
    </w:sdtContent>
  </w:sdt>
  <w:p w:rsidR="003F301D" w:rsidRDefault="003F301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88226"/>
    </w:sdtPr>
    <w:sdtContent>
      <w:p w:rsidR="003F301D" w:rsidRDefault="003F301D">
        <w:pPr>
          <w:pStyle w:val="a6"/>
          <w:jc w:val="right"/>
        </w:pPr>
      </w:p>
      <w:p w:rsidR="003F301D" w:rsidRDefault="00297801">
        <w:pPr>
          <w:pStyle w:val="a6"/>
          <w:jc w:val="right"/>
        </w:pPr>
        <w:fldSimple w:instr=" PAGE   \* MERGEFORMAT ">
          <w:r w:rsidR="003F5418">
            <w:rPr>
              <w:noProof/>
            </w:rPr>
            <w:t>20</w:t>
          </w:r>
        </w:fldSimple>
      </w:p>
    </w:sdtContent>
  </w:sdt>
  <w:p w:rsidR="003F301D" w:rsidRPr="000A19CF" w:rsidRDefault="003F301D">
    <w:pPr>
      <w:pStyle w:val="a6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406CB"/>
    <w:multiLevelType w:val="hybridMultilevel"/>
    <w:tmpl w:val="DAA81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5496C"/>
    <w:multiLevelType w:val="hybridMultilevel"/>
    <w:tmpl w:val="05C6D6D2"/>
    <w:lvl w:ilvl="0" w:tplc="E40A161E">
      <w:start w:val="5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216D1647"/>
    <w:multiLevelType w:val="hybridMultilevel"/>
    <w:tmpl w:val="D280282A"/>
    <w:lvl w:ilvl="0" w:tplc="41EA1840">
      <w:start w:val="1"/>
      <w:numFmt w:val="decimal"/>
      <w:lvlText w:val="%1"/>
      <w:lvlJc w:val="left"/>
      <w:pPr>
        <w:ind w:left="1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3">
    <w:nsid w:val="28E47B83"/>
    <w:multiLevelType w:val="hybridMultilevel"/>
    <w:tmpl w:val="7ACC52FE"/>
    <w:lvl w:ilvl="0" w:tplc="C8FCF2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EF8676F"/>
    <w:multiLevelType w:val="hybridMultilevel"/>
    <w:tmpl w:val="C3285D64"/>
    <w:lvl w:ilvl="0" w:tplc="721CFBF0">
      <w:start w:val="1"/>
      <w:numFmt w:val="decimal"/>
      <w:lvlText w:val="%1-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00E2D22"/>
    <w:multiLevelType w:val="hybridMultilevel"/>
    <w:tmpl w:val="FDF0857C"/>
    <w:lvl w:ilvl="0" w:tplc="1034F5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E4F6369"/>
    <w:multiLevelType w:val="hybridMultilevel"/>
    <w:tmpl w:val="C160FA4C"/>
    <w:lvl w:ilvl="0" w:tplc="8006F6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4AB6A66"/>
    <w:multiLevelType w:val="hybridMultilevel"/>
    <w:tmpl w:val="B7D63EB6"/>
    <w:lvl w:ilvl="0" w:tplc="0419000F">
      <w:start w:val="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435169"/>
    <w:multiLevelType w:val="hybridMultilevel"/>
    <w:tmpl w:val="C83C3DA4"/>
    <w:lvl w:ilvl="0" w:tplc="C8B09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A8C1A03"/>
    <w:multiLevelType w:val="hybridMultilevel"/>
    <w:tmpl w:val="52AE74A6"/>
    <w:lvl w:ilvl="0" w:tplc="1034F59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92BC7"/>
    <w:rsid w:val="000107FD"/>
    <w:rsid w:val="00063D11"/>
    <w:rsid w:val="000863DB"/>
    <w:rsid w:val="00090547"/>
    <w:rsid w:val="00092BC7"/>
    <w:rsid w:val="000A3C8D"/>
    <w:rsid w:val="000D6547"/>
    <w:rsid w:val="000F54FA"/>
    <w:rsid w:val="00124CFD"/>
    <w:rsid w:val="001254EA"/>
    <w:rsid w:val="001322FE"/>
    <w:rsid w:val="00155A13"/>
    <w:rsid w:val="001873D9"/>
    <w:rsid w:val="00187E23"/>
    <w:rsid w:val="001A2D87"/>
    <w:rsid w:val="001A4EBD"/>
    <w:rsid w:val="001B197C"/>
    <w:rsid w:val="001D2A1D"/>
    <w:rsid w:val="001F6055"/>
    <w:rsid w:val="00223EDA"/>
    <w:rsid w:val="00243D3C"/>
    <w:rsid w:val="002561A3"/>
    <w:rsid w:val="0028335C"/>
    <w:rsid w:val="00297801"/>
    <w:rsid w:val="002B414E"/>
    <w:rsid w:val="002C6828"/>
    <w:rsid w:val="002F0DE4"/>
    <w:rsid w:val="002F4F6F"/>
    <w:rsid w:val="00313559"/>
    <w:rsid w:val="00324822"/>
    <w:rsid w:val="00346E90"/>
    <w:rsid w:val="00347B88"/>
    <w:rsid w:val="0037001C"/>
    <w:rsid w:val="00374175"/>
    <w:rsid w:val="00380EF9"/>
    <w:rsid w:val="00392A66"/>
    <w:rsid w:val="00392AC4"/>
    <w:rsid w:val="003B03AF"/>
    <w:rsid w:val="003D45CE"/>
    <w:rsid w:val="003F301D"/>
    <w:rsid w:val="003F5418"/>
    <w:rsid w:val="00411E1A"/>
    <w:rsid w:val="004228CA"/>
    <w:rsid w:val="00447B45"/>
    <w:rsid w:val="00485A40"/>
    <w:rsid w:val="004978B6"/>
    <w:rsid w:val="004A26AA"/>
    <w:rsid w:val="004A7EB3"/>
    <w:rsid w:val="004C35E8"/>
    <w:rsid w:val="004C52CE"/>
    <w:rsid w:val="004D0DEA"/>
    <w:rsid w:val="004F4F9E"/>
    <w:rsid w:val="0050726C"/>
    <w:rsid w:val="00544283"/>
    <w:rsid w:val="00564644"/>
    <w:rsid w:val="00564E5B"/>
    <w:rsid w:val="00565930"/>
    <w:rsid w:val="0057253C"/>
    <w:rsid w:val="00593CC6"/>
    <w:rsid w:val="005A01FC"/>
    <w:rsid w:val="005A1FCD"/>
    <w:rsid w:val="005E670F"/>
    <w:rsid w:val="005F1253"/>
    <w:rsid w:val="00610CFB"/>
    <w:rsid w:val="006534B9"/>
    <w:rsid w:val="006759D2"/>
    <w:rsid w:val="006766A2"/>
    <w:rsid w:val="006924EC"/>
    <w:rsid w:val="006C3D4D"/>
    <w:rsid w:val="006D250F"/>
    <w:rsid w:val="00700E54"/>
    <w:rsid w:val="007169C0"/>
    <w:rsid w:val="00731E84"/>
    <w:rsid w:val="00744171"/>
    <w:rsid w:val="007C7802"/>
    <w:rsid w:val="007D31D2"/>
    <w:rsid w:val="007F5CA6"/>
    <w:rsid w:val="00801E77"/>
    <w:rsid w:val="0080241F"/>
    <w:rsid w:val="00883837"/>
    <w:rsid w:val="008C19DB"/>
    <w:rsid w:val="008E3DC1"/>
    <w:rsid w:val="00927114"/>
    <w:rsid w:val="00927E5C"/>
    <w:rsid w:val="00975BF3"/>
    <w:rsid w:val="009A053E"/>
    <w:rsid w:val="009E2A3C"/>
    <w:rsid w:val="00A53EB7"/>
    <w:rsid w:val="00A73D46"/>
    <w:rsid w:val="00AA3C46"/>
    <w:rsid w:val="00AF09FD"/>
    <w:rsid w:val="00B20B3D"/>
    <w:rsid w:val="00B26188"/>
    <w:rsid w:val="00B45B1E"/>
    <w:rsid w:val="00B617C3"/>
    <w:rsid w:val="00B6440B"/>
    <w:rsid w:val="00B74BA3"/>
    <w:rsid w:val="00B84311"/>
    <w:rsid w:val="00B91780"/>
    <w:rsid w:val="00BB71CB"/>
    <w:rsid w:val="00BD7EC5"/>
    <w:rsid w:val="00BE1474"/>
    <w:rsid w:val="00C0223A"/>
    <w:rsid w:val="00C3283E"/>
    <w:rsid w:val="00C42E90"/>
    <w:rsid w:val="00C46C52"/>
    <w:rsid w:val="00C62421"/>
    <w:rsid w:val="00C82C82"/>
    <w:rsid w:val="00CC79EB"/>
    <w:rsid w:val="00CD4E0A"/>
    <w:rsid w:val="00CE1D8D"/>
    <w:rsid w:val="00CE2BCC"/>
    <w:rsid w:val="00CE3C56"/>
    <w:rsid w:val="00CF35B0"/>
    <w:rsid w:val="00D17271"/>
    <w:rsid w:val="00D24FB1"/>
    <w:rsid w:val="00D35AEC"/>
    <w:rsid w:val="00D62CAB"/>
    <w:rsid w:val="00D81699"/>
    <w:rsid w:val="00DA0C10"/>
    <w:rsid w:val="00DB4B63"/>
    <w:rsid w:val="00DC4E3D"/>
    <w:rsid w:val="00DD46FF"/>
    <w:rsid w:val="00DD667C"/>
    <w:rsid w:val="00DE6D03"/>
    <w:rsid w:val="00DF54F5"/>
    <w:rsid w:val="00E05F7A"/>
    <w:rsid w:val="00E376FE"/>
    <w:rsid w:val="00E45FBD"/>
    <w:rsid w:val="00E66D8D"/>
    <w:rsid w:val="00E81F09"/>
    <w:rsid w:val="00E86B7E"/>
    <w:rsid w:val="00EC075B"/>
    <w:rsid w:val="00ED695B"/>
    <w:rsid w:val="00EE0325"/>
    <w:rsid w:val="00F202C9"/>
    <w:rsid w:val="00F66999"/>
    <w:rsid w:val="00F821EE"/>
    <w:rsid w:val="00F831BC"/>
    <w:rsid w:val="00FC1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48" type="connector" idref="#_x0000_s1049"/>
        <o:r id="V:Rule49" type="connector" idref="#_x0000_s1037"/>
        <o:r id="V:Rule50" type="connector" idref="#_x0000_s1056"/>
        <o:r id="V:Rule51" type="connector" idref="#_x0000_s1058"/>
        <o:r id="V:Rule52" type="connector" idref="#_x0000_s1048"/>
        <o:r id="V:Rule53" type="connector" idref="#_x0000_s1074"/>
        <o:r id="V:Rule54" type="connector" idref="#_x0000_s1077">
          <o:proxy start="" idref="#_x0000_s1070" connectloc="1"/>
          <o:proxy end="" idref="#_x0000_s1070" connectloc="0"/>
        </o:r>
        <o:r id="V:Rule55" type="connector" idref="#_x0000_s1038"/>
        <o:r id="V:Rule56" type="connector" idref="#_x0000_s1093"/>
        <o:r id="V:Rule57" type="connector" idref="#_x0000_s1073"/>
        <o:r id="V:Rule58" type="connector" idref="#_x0000_s1061"/>
        <o:r id="V:Rule59" type="connector" idref="#_x0000_s1089"/>
        <o:r id="V:Rule60" type="connector" idref="#_x0000_s1060"/>
        <o:r id="V:Rule61" type="connector" idref="#_x0000_s1045"/>
        <o:r id="V:Rule62" type="connector" idref="#_x0000_s1050"/>
        <o:r id="V:Rule63" type="connector" idref="#_x0000_s1033"/>
        <o:r id="V:Rule64" type="connector" idref="#_x0000_s1072"/>
        <o:r id="V:Rule65" type="connector" idref="#_x0000_s1088"/>
        <o:r id="V:Rule66" type="connector" idref="#_x0000_s1076"/>
        <o:r id="V:Rule67" type="connector" idref="#_x0000_s1080"/>
        <o:r id="V:Rule68" type="connector" idref="#_x0000_s1039"/>
        <o:r id="V:Rule69" type="connector" idref="#_x0000_s1075"/>
        <o:r id="V:Rule70" type="connector" idref="#_x0000_s1057"/>
        <o:r id="V:Rule71" type="connector" idref="#_x0000_s1090"/>
        <o:r id="V:Rule72" type="connector" idref="#_x0000_s1094"/>
        <o:r id="V:Rule73" type="connector" idref="#_x0000_s1032"/>
        <o:r id="V:Rule74" type="connector" idref="#_x0000_s1063"/>
        <o:r id="V:Rule75" type="connector" idref="#_x0000_s1036"/>
        <o:r id="V:Rule76" type="connector" idref="#_x0000_s1079"/>
        <o:r id="V:Rule77" type="connector" idref="#_x0000_s1081"/>
        <o:r id="V:Rule78" type="connector" idref="#_x0000_s1059"/>
        <o:r id="V:Rule79" type="connector" idref="#_x0000_s1062"/>
        <o:r id="V:Rule80" type="connector" idref="#_x0000_s1043"/>
        <o:r id="V:Rule81" type="connector" idref="#_x0000_s1031"/>
        <o:r id="V:Rule82" type="connector" idref="#_x0000_s1034"/>
        <o:r id="V:Rule83" type="connector" idref="#_x0000_s1044"/>
        <o:r id="V:Rule84" type="connector" idref="#_x0000_s1091"/>
        <o:r id="V:Rule85" type="connector" idref="#_x0000_s1078"/>
        <o:r id="V:Rule86" type="connector" idref="#_x0000_s1095"/>
        <o:r id="V:Rule87" type="connector" idref="#_x0000_s1066"/>
        <o:r id="V:Rule88" type="connector" idref="#_x0000_s1096"/>
        <o:r id="V:Rule89" type="connector" idref="#_x0000_s1046"/>
        <o:r id="V:Rule90" type="connector" idref="#_x0000_s1055"/>
        <o:r id="V:Rule91" type="connector" idref="#_x0000_s1051"/>
        <o:r id="V:Rule92" type="connector" idref="#_x0000_s1082"/>
        <o:r id="V:Rule93" type="connector" idref="#_x0000_s1067"/>
        <o:r id="V:Rule94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D7EC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BD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EC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4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4E0A"/>
  </w:style>
  <w:style w:type="paragraph" w:styleId="a8">
    <w:name w:val="footer"/>
    <w:basedOn w:val="a"/>
    <w:link w:val="a9"/>
    <w:uiPriority w:val="99"/>
    <w:semiHidden/>
    <w:unhideWhenUsed/>
    <w:rsid w:val="00CD4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D4E0A"/>
  </w:style>
  <w:style w:type="table" w:styleId="aa">
    <w:name w:val="Table Grid"/>
    <w:basedOn w:val="a1"/>
    <w:uiPriority w:val="59"/>
    <w:rsid w:val="004D0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228CA"/>
    <w:pPr>
      <w:ind w:left="720"/>
      <w:contextualSpacing/>
    </w:pPr>
  </w:style>
  <w:style w:type="paragraph" w:customStyle="1" w:styleId="1">
    <w:name w:val="Обычный1"/>
    <w:rsid w:val="001B197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apple-converted-space">
    <w:name w:val="apple-converted-space"/>
    <w:basedOn w:val="a0"/>
    <w:rsid w:val="00B20B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9BD90F-7578-4177-9A1E-566B3657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21</Pages>
  <Words>3690</Words>
  <Characters>21036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Анна</cp:lastModifiedBy>
  <cp:revision>53</cp:revision>
  <cp:lastPrinted>2017-02-08T10:14:00Z</cp:lastPrinted>
  <dcterms:created xsi:type="dcterms:W3CDTF">2008-07-14T21:55:00Z</dcterms:created>
  <dcterms:modified xsi:type="dcterms:W3CDTF">2017-02-16T20:49:00Z</dcterms:modified>
</cp:coreProperties>
</file>