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67F" w:rsidRDefault="00D3167F" w:rsidP="00D3167F">
      <w:pPr>
        <w:jc w:val="center"/>
        <w:rPr>
          <w:rFonts w:ascii="Arial" w:hAnsi="Arial" w:cs="Arial"/>
          <w:b/>
          <w:color w:val="17365D" w:themeColor="text2" w:themeShade="BF"/>
          <w:sz w:val="32"/>
          <w:szCs w:val="32"/>
        </w:rPr>
      </w:pPr>
      <w:r>
        <w:rPr>
          <w:noProof/>
          <w:lang w:eastAsia="ru-RU"/>
        </w:rPr>
        <w:drawing>
          <wp:inline distT="0" distB="0" distL="0" distR="0" wp14:anchorId="44FB602E" wp14:editId="7AA58F7C">
            <wp:extent cx="5940425" cy="1324220"/>
            <wp:effectExtent l="0" t="0" r="3175" b="9525"/>
            <wp:docPr id="14" name="Рисунок 14" descr="http://vagu-m-v.narod.ru/shi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agu-m-v.narod.ru/shik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324220"/>
                    </a:xfrm>
                    <a:prstGeom prst="rect">
                      <a:avLst/>
                    </a:prstGeom>
                    <a:noFill/>
                    <a:ln>
                      <a:noFill/>
                    </a:ln>
                  </pic:spPr>
                </pic:pic>
              </a:graphicData>
            </a:graphic>
          </wp:inline>
        </w:drawing>
      </w:r>
    </w:p>
    <w:p w:rsidR="00215003" w:rsidRDefault="00CC36DB" w:rsidP="00D3167F">
      <w:pPr>
        <w:jc w:val="center"/>
        <w:rPr>
          <w:rFonts w:ascii="Arial" w:hAnsi="Arial" w:cs="Arial"/>
          <w:b/>
          <w:color w:val="17365D" w:themeColor="text2" w:themeShade="BF"/>
          <w:sz w:val="32"/>
          <w:szCs w:val="32"/>
        </w:rPr>
      </w:pPr>
      <w:r w:rsidRPr="00D3167F">
        <w:rPr>
          <w:rFonts w:ascii="Arial" w:hAnsi="Arial" w:cs="Arial"/>
          <w:b/>
          <w:color w:val="17365D" w:themeColor="text2" w:themeShade="BF"/>
          <w:sz w:val="32"/>
          <w:szCs w:val="32"/>
        </w:rPr>
        <w:t>Школьный словарь</w:t>
      </w:r>
    </w:p>
    <w:p w:rsidR="00787060" w:rsidRPr="00D3167F" w:rsidRDefault="00D3167F" w:rsidP="00FA5190">
      <w:pPr>
        <w:jc w:val="center"/>
        <w:rPr>
          <w:rFonts w:ascii="Arial" w:hAnsi="Arial" w:cs="Arial"/>
          <w:b/>
          <w:color w:val="C00000"/>
          <w:sz w:val="32"/>
          <w:szCs w:val="32"/>
        </w:rPr>
      </w:pPr>
      <w:r w:rsidRPr="00D3167F">
        <w:rPr>
          <w:rFonts w:ascii="Arial" w:hAnsi="Arial" w:cs="Arial"/>
          <w:b/>
          <w:color w:val="C00000"/>
          <w:sz w:val="32"/>
          <w:szCs w:val="32"/>
        </w:rPr>
        <w:t>«Образование Древнерусского государства»</w:t>
      </w:r>
    </w:p>
    <w:p w:rsidR="00787060" w:rsidRPr="00D3167F" w:rsidRDefault="00CC36DB" w:rsidP="00FA5190">
      <w:pPr>
        <w:jc w:val="center"/>
        <w:rPr>
          <w:rFonts w:ascii="Arial" w:hAnsi="Arial" w:cs="Arial"/>
          <w:b/>
          <w:color w:val="17365D" w:themeColor="text2" w:themeShade="BF"/>
          <w:sz w:val="28"/>
          <w:szCs w:val="28"/>
        </w:rPr>
      </w:pPr>
      <w:r w:rsidRPr="00D3167F">
        <w:rPr>
          <w:rFonts w:ascii="Arial" w:hAnsi="Arial" w:cs="Arial"/>
          <w:b/>
          <w:color w:val="17365D" w:themeColor="text2" w:themeShade="BF"/>
          <w:sz w:val="28"/>
          <w:szCs w:val="28"/>
        </w:rPr>
        <w:t>Словарь терминов, вошедших в словарь</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2601"/>
        <w:gridCol w:w="2037"/>
        <w:gridCol w:w="2404"/>
      </w:tblGrid>
      <w:tr w:rsidR="002F500F" w:rsidRPr="00CC36DB" w:rsidTr="00CA15EC">
        <w:tc>
          <w:tcPr>
            <w:tcW w:w="2529" w:type="dxa"/>
          </w:tcPr>
          <w:p w:rsidR="002F500F" w:rsidRPr="00CC36DB" w:rsidRDefault="002F500F" w:rsidP="00CA15EC">
            <w:pPr>
              <w:jc w:val="center"/>
              <w:rPr>
                <w:rFonts w:ascii="Arial" w:hAnsi="Arial" w:cs="Arial"/>
                <w:b/>
                <w:color w:val="FF0000"/>
                <w:sz w:val="28"/>
                <w:szCs w:val="28"/>
              </w:rPr>
            </w:pPr>
            <w:r w:rsidRPr="00CC36DB">
              <w:rPr>
                <w:rFonts w:ascii="Arial" w:hAnsi="Arial" w:cs="Arial"/>
                <w:b/>
                <w:color w:val="FF0000"/>
                <w:sz w:val="28"/>
                <w:szCs w:val="28"/>
              </w:rPr>
              <w:t>Б</w:t>
            </w:r>
          </w:p>
        </w:tc>
        <w:tc>
          <w:tcPr>
            <w:tcW w:w="2601" w:type="dxa"/>
          </w:tcPr>
          <w:p w:rsidR="002F500F" w:rsidRPr="00CC36DB" w:rsidRDefault="002F500F" w:rsidP="00CA15EC">
            <w:pPr>
              <w:jc w:val="center"/>
              <w:rPr>
                <w:rFonts w:ascii="Arial" w:hAnsi="Arial" w:cs="Arial"/>
                <w:b/>
                <w:color w:val="FF0000"/>
                <w:sz w:val="28"/>
                <w:szCs w:val="28"/>
              </w:rPr>
            </w:pPr>
            <w:r w:rsidRPr="00CC36DB">
              <w:rPr>
                <w:rFonts w:ascii="Arial" w:hAnsi="Arial" w:cs="Arial"/>
                <w:b/>
                <w:color w:val="FF0000"/>
                <w:sz w:val="28"/>
                <w:szCs w:val="28"/>
              </w:rPr>
              <w:t>В</w:t>
            </w:r>
          </w:p>
        </w:tc>
        <w:tc>
          <w:tcPr>
            <w:tcW w:w="2037" w:type="dxa"/>
          </w:tcPr>
          <w:p w:rsidR="002F500F" w:rsidRPr="00CC36DB" w:rsidRDefault="002F500F" w:rsidP="00CA15EC">
            <w:pPr>
              <w:jc w:val="center"/>
              <w:rPr>
                <w:rFonts w:ascii="Arial" w:hAnsi="Arial" w:cs="Arial"/>
                <w:b/>
                <w:color w:val="FF0000"/>
                <w:sz w:val="28"/>
                <w:szCs w:val="28"/>
              </w:rPr>
            </w:pPr>
            <w:r>
              <w:rPr>
                <w:rFonts w:ascii="Arial" w:hAnsi="Arial" w:cs="Arial"/>
                <w:b/>
                <w:color w:val="FF0000"/>
                <w:sz w:val="28"/>
                <w:szCs w:val="28"/>
              </w:rPr>
              <w:t>Г</w:t>
            </w:r>
          </w:p>
        </w:tc>
        <w:tc>
          <w:tcPr>
            <w:tcW w:w="2404" w:type="dxa"/>
          </w:tcPr>
          <w:p w:rsidR="002F500F" w:rsidRPr="00CC36DB" w:rsidRDefault="002F500F" w:rsidP="00CA15EC">
            <w:pPr>
              <w:jc w:val="center"/>
              <w:rPr>
                <w:rFonts w:ascii="Arial" w:hAnsi="Arial" w:cs="Arial"/>
                <w:b/>
                <w:color w:val="FF0000"/>
                <w:sz w:val="28"/>
                <w:szCs w:val="28"/>
              </w:rPr>
            </w:pPr>
            <w:r w:rsidRPr="00CC36DB">
              <w:rPr>
                <w:rFonts w:ascii="Arial" w:hAnsi="Arial" w:cs="Arial"/>
                <w:b/>
                <w:color w:val="FF0000"/>
                <w:sz w:val="28"/>
                <w:szCs w:val="28"/>
              </w:rPr>
              <w:t>Д</w:t>
            </w:r>
          </w:p>
        </w:tc>
      </w:tr>
      <w:tr w:rsidR="002F500F" w:rsidRPr="00CC36DB" w:rsidTr="00CA15EC">
        <w:tc>
          <w:tcPr>
            <w:tcW w:w="2529" w:type="dxa"/>
          </w:tcPr>
          <w:p w:rsidR="002F500F" w:rsidRPr="002F500F" w:rsidRDefault="002F500F" w:rsidP="00CA15EC">
            <w:pPr>
              <w:jc w:val="center"/>
              <w:rPr>
                <w:rFonts w:ascii="Arial" w:hAnsi="Arial" w:cs="Arial"/>
                <w:sz w:val="24"/>
                <w:szCs w:val="24"/>
              </w:rPr>
            </w:pPr>
            <w:hyperlink w:anchor="Берендеи" w:history="1">
              <w:r w:rsidRPr="002F500F">
                <w:rPr>
                  <w:rStyle w:val="a6"/>
                  <w:rFonts w:ascii="Arial" w:hAnsi="Arial" w:cs="Arial"/>
                  <w:sz w:val="24"/>
                  <w:szCs w:val="24"/>
                </w:rPr>
                <w:t>Берендеи</w:t>
              </w:r>
            </w:hyperlink>
          </w:p>
          <w:p w:rsidR="002F500F" w:rsidRPr="00CC36DB" w:rsidRDefault="002F500F" w:rsidP="00CA15EC">
            <w:pPr>
              <w:jc w:val="center"/>
              <w:rPr>
                <w:rFonts w:ascii="Arial" w:hAnsi="Arial" w:cs="Arial"/>
                <w:sz w:val="24"/>
                <w:szCs w:val="24"/>
              </w:rPr>
            </w:pPr>
            <w:hyperlink w:anchor="Боярин" w:history="1">
              <w:r w:rsidRPr="007C0A7E">
                <w:rPr>
                  <w:rStyle w:val="a6"/>
                  <w:rFonts w:ascii="Arial" w:hAnsi="Arial" w:cs="Arial"/>
                  <w:sz w:val="24"/>
                  <w:szCs w:val="24"/>
                </w:rPr>
                <w:t>Боярин</w:t>
              </w:r>
            </w:hyperlink>
          </w:p>
        </w:tc>
        <w:tc>
          <w:tcPr>
            <w:tcW w:w="2601" w:type="dxa"/>
          </w:tcPr>
          <w:p w:rsidR="002F500F" w:rsidRPr="00CC36DB" w:rsidRDefault="002F500F" w:rsidP="00CA15EC">
            <w:pPr>
              <w:jc w:val="center"/>
              <w:rPr>
                <w:rFonts w:ascii="Arial" w:hAnsi="Arial" w:cs="Arial"/>
                <w:sz w:val="24"/>
                <w:szCs w:val="24"/>
              </w:rPr>
            </w:pPr>
            <w:hyperlink w:anchor="Вервь" w:history="1">
              <w:r w:rsidRPr="007C0A7E">
                <w:rPr>
                  <w:rStyle w:val="a6"/>
                  <w:rFonts w:ascii="Arial" w:hAnsi="Arial" w:cs="Arial"/>
                  <w:sz w:val="24"/>
                  <w:szCs w:val="24"/>
                </w:rPr>
                <w:t>Вервь</w:t>
              </w:r>
            </w:hyperlink>
          </w:p>
          <w:p w:rsidR="002F500F" w:rsidRPr="00CC36DB" w:rsidRDefault="002F500F" w:rsidP="00CA15EC">
            <w:pPr>
              <w:jc w:val="center"/>
              <w:rPr>
                <w:rFonts w:ascii="Arial" w:hAnsi="Arial" w:cs="Arial"/>
                <w:sz w:val="24"/>
                <w:szCs w:val="24"/>
              </w:rPr>
            </w:pPr>
            <w:hyperlink w:anchor="Вира" w:history="1">
              <w:r w:rsidRPr="006F2CCD">
                <w:rPr>
                  <w:rStyle w:val="a6"/>
                  <w:rFonts w:ascii="Arial" w:hAnsi="Arial" w:cs="Arial"/>
                  <w:sz w:val="24"/>
                  <w:szCs w:val="24"/>
                </w:rPr>
                <w:t>Вира</w:t>
              </w:r>
            </w:hyperlink>
          </w:p>
          <w:p w:rsidR="002F500F" w:rsidRDefault="002F500F" w:rsidP="00CA15EC">
            <w:pPr>
              <w:jc w:val="center"/>
              <w:rPr>
                <w:rFonts w:ascii="Arial" w:hAnsi="Arial" w:cs="Arial"/>
                <w:sz w:val="24"/>
                <w:szCs w:val="24"/>
              </w:rPr>
            </w:pPr>
            <w:hyperlink w:anchor="Вотчина" w:history="1">
              <w:r w:rsidRPr="006F2CCD">
                <w:rPr>
                  <w:rStyle w:val="a6"/>
                  <w:rFonts w:ascii="Arial" w:hAnsi="Arial" w:cs="Arial"/>
                  <w:sz w:val="24"/>
                  <w:szCs w:val="24"/>
                </w:rPr>
                <w:t>Вотчина</w:t>
              </w:r>
            </w:hyperlink>
          </w:p>
          <w:p w:rsidR="002F500F" w:rsidRDefault="002F500F" w:rsidP="00CA15EC">
            <w:pPr>
              <w:jc w:val="center"/>
              <w:rPr>
                <w:rFonts w:ascii="Arial" w:hAnsi="Arial" w:cs="Arial"/>
                <w:sz w:val="24"/>
                <w:szCs w:val="24"/>
              </w:rPr>
            </w:pPr>
          </w:p>
          <w:p w:rsidR="002F500F" w:rsidRPr="00CC36DB" w:rsidRDefault="002F500F" w:rsidP="00CA15EC">
            <w:pPr>
              <w:jc w:val="center"/>
              <w:rPr>
                <w:rFonts w:ascii="Arial" w:hAnsi="Arial" w:cs="Arial"/>
                <w:sz w:val="24"/>
                <w:szCs w:val="24"/>
              </w:rPr>
            </w:pPr>
          </w:p>
        </w:tc>
        <w:tc>
          <w:tcPr>
            <w:tcW w:w="2037" w:type="dxa"/>
          </w:tcPr>
          <w:p w:rsidR="007169F4" w:rsidRDefault="007169F4" w:rsidP="00CA15EC">
            <w:pPr>
              <w:jc w:val="center"/>
              <w:rPr>
                <w:rFonts w:ascii="Arial" w:hAnsi="Arial" w:cs="Arial"/>
                <w:sz w:val="24"/>
                <w:szCs w:val="24"/>
              </w:rPr>
            </w:pPr>
            <w:hyperlink w:anchor="Гриди" w:history="1">
              <w:r w:rsidRPr="007169F4">
                <w:rPr>
                  <w:rStyle w:val="a6"/>
                  <w:rFonts w:ascii="Arial" w:hAnsi="Arial" w:cs="Arial"/>
                  <w:sz w:val="24"/>
                  <w:szCs w:val="24"/>
                </w:rPr>
                <w:t>Гриди</w:t>
              </w:r>
            </w:hyperlink>
          </w:p>
          <w:p w:rsidR="002F500F" w:rsidRDefault="002F500F" w:rsidP="00CA15EC">
            <w:pPr>
              <w:jc w:val="center"/>
              <w:rPr>
                <w:rFonts w:ascii="Arial" w:hAnsi="Arial" w:cs="Arial"/>
                <w:sz w:val="24"/>
                <w:szCs w:val="24"/>
              </w:rPr>
            </w:pPr>
            <w:hyperlink w:anchor="Гридница" w:history="1">
              <w:r w:rsidRPr="002F500F">
                <w:rPr>
                  <w:rStyle w:val="a6"/>
                  <w:rFonts w:ascii="Arial" w:hAnsi="Arial" w:cs="Arial"/>
                  <w:sz w:val="24"/>
                  <w:szCs w:val="24"/>
                </w:rPr>
                <w:t>Гридница</w:t>
              </w:r>
            </w:hyperlink>
          </w:p>
          <w:p w:rsidR="007169F4" w:rsidRPr="002F500F" w:rsidRDefault="007169F4" w:rsidP="00CA15EC">
            <w:pPr>
              <w:jc w:val="center"/>
              <w:rPr>
                <w:rFonts w:ascii="Arial" w:hAnsi="Arial" w:cs="Arial"/>
                <w:sz w:val="24"/>
                <w:szCs w:val="24"/>
              </w:rPr>
            </w:pPr>
            <w:hyperlink w:anchor="Гости" w:history="1">
              <w:r w:rsidRPr="007169F4">
                <w:rPr>
                  <w:rStyle w:val="a6"/>
                  <w:rFonts w:ascii="Arial" w:hAnsi="Arial" w:cs="Arial"/>
                  <w:sz w:val="24"/>
                  <w:szCs w:val="24"/>
                </w:rPr>
                <w:t>Гости</w:t>
              </w:r>
            </w:hyperlink>
          </w:p>
        </w:tc>
        <w:tc>
          <w:tcPr>
            <w:tcW w:w="2404" w:type="dxa"/>
          </w:tcPr>
          <w:p w:rsidR="007169F4" w:rsidRDefault="002F500F" w:rsidP="00CA15EC">
            <w:pPr>
              <w:jc w:val="center"/>
              <w:rPr>
                <w:rFonts w:ascii="Arial" w:hAnsi="Arial" w:cs="Arial"/>
                <w:sz w:val="24"/>
                <w:szCs w:val="24"/>
              </w:rPr>
            </w:pPr>
            <w:hyperlink w:anchor="Дань" w:history="1">
              <w:r w:rsidRPr="006F2CCD">
                <w:rPr>
                  <w:rStyle w:val="a6"/>
                  <w:rFonts w:ascii="Arial" w:hAnsi="Arial" w:cs="Arial"/>
                  <w:sz w:val="24"/>
                  <w:szCs w:val="24"/>
                </w:rPr>
                <w:t>Дань</w:t>
              </w:r>
            </w:hyperlink>
          </w:p>
          <w:p w:rsidR="002F500F" w:rsidRPr="00CC36DB" w:rsidRDefault="007169F4" w:rsidP="00CA15EC">
            <w:pPr>
              <w:jc w:val="center"/>
              <w:rPr>
                <w:rFonts w:ascii="Arial" w:hAnsi="Arial" w:cs="Arial"/>
                <w:sz w:val="24"/>
                <w:szCs w:val="24"/>
              </w:rPr>
            </w:pPr>
            <w:hyperlink w:anchor="Детинец" w:history="1">
              <w:r w:rsidRPr="007169F4">
                <w:rPr>
                  <w:rStyle w:val="a6"/>
                  <w:rFonts w:ascii="Arial" w:hAnsi="Arial" w:cs="Arial"/>
                  <w:sz w:val="24"/>
                  <w:szCs w:val="24"/>
                </w:rPr>
                <w:t>Детинец</w:t>
              </w:r>
            </w:hyperlink>
          </w:p>
        </w:tc>
      </w:tr>
      <w:tr w:rsidR="002F500F" w:rsidRPr="00CC36DB" w:rsidTr="00CA15EC">
        <w:tc>
          <w:tcPr>
            <w:tcW w:w="2529" w:type="dxa"/>
          </w:tcPr>
          <w:p w:rsidR="002F500F" w:rsidRPr="00CC36DB" w:rsidRDefault="002F500F" w:rsidP="00CA15EC">
            <w:pPr>
              <w:jc w:val="center"/>
              <w:rPr>
                <w:rFonts w:ascii="Arial" w:hAnsi="Arial" w:cs="Arial"/>
                <w:b/>
                <w:color w:val="FF0000"/>
                <w:sz w:val="28"/>
                <w:szCs w:val="28"/>
              </w:rPr>
            </w:pPr>
            <w:proofErr w:type="gramStart"/>
            <w:r w:rsidRPr="00CC36DB">
              <w:rPr>
                <w:rFonts w:ascii="Arial" w:hAnsi="Arial" w:cs="Arial"/>
                <w:b/>
                <w:color w:val="FF0000"/>
                <w:sz w:val="28"/>
                <w:szCs w:val="28"/>
              </w:rPr>
              <w:t>З</w:t>
            </w:r>
            <w:proofErr w:type="gramEnd"/>
          </w:p>
        </w:tc>
        <w:tc>
          <w:tcPr>
            <w:tcW w:w="2601" w:type="dxa"/>
          </w:tcPr>
          <w:p w:rsidR="002F500F" w:rsidRPr="00CC36DB" w:rsidRDefault="002F500F" w:rsidP="00CA15EC">
            <w:pPr>
              <w:jc w:val="center"/>
              <w:rPr>
                <w:rFonts w:ascii="Arial" w:hAnsi="Arial" w:cs="Arial"/>
                <w:b/>
                <w:color w:val="FF0000"/>
                <w:sz w:val="28"/>
                <w:szCs w:val="28"/>
              </w:rPr>
            </w:pPr>
            <w:r w:rsidRPr="00CC36DB">
              <w:rPr>
                <w:rFonts w:ascii="Arial" w:hAnsi="Arial" w:cs="Arial"/>
                <w:b/>
                <w:color w:val="FF0000"/>
                <w:sz w:val="28"/>
                <w:szCs w:val="28"/>
              </w:rPr>
              <w:t>К</w:t>
            </w:r>
          </w:p>
        </w:tc>
        <w:tc>
          <w:tcPr>
            <w:tcW w:w="2037" w:type="dxa"/>
          </w:tcPr>
          <w:p w:rsidR="002F500F" w:rsidRPr="00CC36DB" w:rsidRDefault="00CA15EC" w:rsidP="00CA15EC">
            <w:pPr>
              <w:jc w:val="center"/>
              <w:rPr>
                <w:rFonts w:ascii="Arial" w:hAnsi="Arial" w:cs="Arial"/>
                <w:b/>
                <w:color w:val="FF0000"/>
                <w:sz w:val="28"/>
                <w:szCs w:val="28"/>
              </w:rPr>
            </w:pPr>
            <w:r>
              <w:rPr>
                <w:rFonts w:ascii="Arial" w:hAnsi="Arial" w:cs="Arial"/>
                <w:b/>
                <w:color w:val="FF0000"/>
                <w:sz w:val="28"/>
                <w:szCs w:val="28"/>
              </w:rPr>
              <w:t>Л</w:t>
            </w:r>
          </w:p>
        </w:tc>
        <w:tc>
          <w:tcPr>
            <w:tcW w:w="2404" w:type="dxa"/>
          </w:tcPr>
          <w:p w:rsidR="002F500F" w:rsidRPr="00CC36DB" w:rsidRDefault="00CA15EC" w:rsidP="00CA15EC">
            <w:pPr>
              <w:jc w:val="center"/>
              <w:rPr>
                <w:rFonts w:ascii="Arial" w:hAnsi="Arial" w:cs="Arial"/>
                <w:b/>
                <w:color w:val="FF0000"/>
                <w:sz w:val="28"/>
                <w:szCs w:val="28"/>
              </w:rPr>
            </w:pPr>
            <w:r>
              <w:rPr>
                <w:rFonts w:ascii="Arial" w:hAnsi="Arial" w:cs="Arial"/>
                <w:b/>
                <w:color w:val="FF0000"/>
                <w:sz w:val="28"/>
                <w:szCs w:val="28"/>
              </w:rPr>
              <w:t>М</w:t>
            </w:r>
          </w:p>
        </w:tc>
      </w:tr>
      <w:tr w:rsidR="002F500F" w:rsidRPr="00CC36DB" w:rsidTr="00CA15EC">
        <w:tc>
          <w:tcPr>
            <w:tcW w:w="2529" w:type="dxa"/>
          </w:tcPr>
          <w:p w:rsidR="002F500F" w:rsidRPr="00CC36DB" w:rsidRDefault="002F500F" w:rsidP="00CA15EC">
            <w:pPr>
              <w:jc w:val="center"/>
              <w:rPr>
                <w:rFonts w:ascii="Arial" w:hAnsi="Arial" w:cs="Arial"/>
                <w:sz w:val="24"/>
                <w:szCs w:val="24"/>
              </w:rPr>
            </w:pPr>
            <w:hyperlink w:anchor="Закуп" w:history="1">
              <w:r w:rsidRPr="006F2CCD">
                <w:rPr>
                  <w:rStyle w:val="a6"/>
                  <w:rFonts w:ascii="Arial" w:hAnsi="Arial" w:cs="Arial"/>
                  <w:sz w:val="24"/>
                  <w:szCs w:val="24"/>
                </w:rPr>
                <w:t>Закуп</w:t>
              </w:r>
            </w:hyperlink>
          </w:p>
        </w:tc>
        <w:tc>
          <w:tcPr>
            <w:tcW w:w="2601" w:type="dxa"/>
          </w:tcPr>
          <w:p w:rsidR="002F500F" w:rsidRDefault="002F500F" w:rsidP="00CA15EC">
            <w:pPr>
              <w:jc w:val="center"/>
              <w:rPr>
                <w:rFonts w:ascii="Arial" w:hAnsi="Arial" w:cs="Arial"/>
                <w:sz w:val="24"/>
                <w:szCs w:val="24"/>
              </w:rPr>
            </w:pPr>
            <w:hyperlink w:anchor="Колонизация" w:history="1">
              <w:r w:rsidRPr="006F2CCD">
                <w:rPr>
                  <w:rStyle w:val="a6"/>
                  <w:rFonts w:ascii="Arial" w:hAnsi="Arial" w:cs="Arial"/>
                  <w:sz w:val="24"/>
                  <w:szCs w:val="24"/>
                </w:rPr>
                <w:t>Колонизация</w:t>
              </w:r>
            </w:hyperlink>
          </w:p>
          <w:p w:rsidR="002F500F" w:rsidRDefault="002F500F" w:rsidP="00CA15EC">
            <w:pPr>
              <w:jc w:val="center"/>
              <w:rPr>
                <w:rFonts w:ascii="Arial" w:hAnsi="Arial" w:cs="Arial"/>
                <w:sz w:val="24"/>
                <w:szCs w:val="24"/>
              </w:rPr>
            </w:pPr>
          </w:p>
          <w:p w:rsidR="002F500F" w:rsidRPr="00CC36DB" w:rsidRDefault="002F500F" w:rsidP="00CA15EC">
            <w:pPr>
              <w:jc w:val="center"/>
              <w:rPr>
                <w:rFonts w:ascii="Arial" w:hAnsi="Arial" w:cs="Arial"/>
                <w:sz w:val="24"/>
                <w:szCs w:val="24"/>
              </w:rPr>
            </w:pPr>
          </w:p>
        </w:tc>
        <w:tc>
          <w:tcPr>
            <w:tcW w:w="2037" w:type="dxa"/>
          </w:tcPr>
          <w:p w:rsidR="002F500F" w:rsidRPr="00CA15EC" w:rsidRDefault="00CA15EC" w:rsidP="00CA15EC">
            <w:pPr>
              <w:jc w:val="center"/>
              <w:rPr>
                <w:rFonts w:ascii="Arial" w:hAnsi="Arial" w:cs="Arial"/>
                <w:sz w:val="24"/>
                <w:szCs w:val="24"/>
              </w:rPr>
            </w:pPr>
            <w:hyperlink w:anchor="Люди" w:history="1">
              <w:r w:rsidRPr="00CA15EC">
                <w:rPr>
                  <w:rStyle w:val="a6"/>
                  <w:rFonts w:ascii="Arial" w:hAnsi="Arial" w:cs="Arial"/>
                  <w:sz w:val="24"/>
                  <w:szCs w:val="24"/>
                </w:rPr>
                <w:t>Люди</w:t>
              </w:r>
            </w:hyperlink>
          </w:p>
        </w:tc>
        <w:tc>
          <w:tcPr>
            <w:tcW w:w="2404" w:type="dxa"/>
          </w:tcPr>
          <w:p w:rsidR="002F500F" w:rsidRPr="00CC36DB" w:rsidRDefault="00CA15EC" w:rsidP="00CA15EC">
            <w:pPr>
              <w:jc w:val="center"/>
              <w:rPr>
                <w:rFonts w:ascii="Arial" w:hAnsi="Arial" w:cs="Arial"/>
                <w:sz w:val="24"/>
                <w:szCs w:val="24"/>
              </w:rPr>
            </w:pPr>
            <w:hyperlink w:anchor="Мечник" w:history="1">
              <w:r w:rsidRPr="00CA15EC">
                <w:rPr>
                  <w:rStyle w:val="a6"/>
                  <w:rFonts w:ascii="Arial" w:hAnsi="Arial" w:cs="Arial"/>
                  <w:sz w:val="24"/>
                  <w:szCs w:val="24"/>
                </w:rPr>
                <w:t>Мечник</w:t>
              </w:r>
            </w:hyperlink>
          </w:p>
        </w:tc>
      </w:tr>
      <w:tr w:rsidR="00CA15EC" w:rsidRPr="00CC36DB" w:rsidTr="00CA15EC">
        <w:tc>
          <w:tcPr>
            <w:tcW w:w="2529" w:type="dxa"/>
          </w:tcPr>
          <w:p w:rsidR="00CA15EC" w:rsidRPr="00CC36DB" w:rsidRDefault="00CA15EC" w:rsidP="00CA15EC">
            <w:pPr>
              <w:jc w:val="center"/>
              <w:rPr>
                <w:rFonts w:ascii="Arial" w:hAnsi="Arial" w:cs="Arial"/>
                <w:b/>
                <w:color w:val="FF0000"/>
                <w:sz w:val="28"/>
                <w:szCs w:val="28"/>
              </w:rPr>
            </w:pPr>
            <w:r w:rsidRPr="00CC36DB">
              <w:rPr>
                <w:rFonts w:ascii="Arial" w:hAnsi="Arial" w:cs="Arial"/>
                <w:b/>
                <w:color w:val="FF0000"/>
                <w:sz w:val="28"/>
                <w:szCs w:val="28"/>
              </w:rPr>
              <w:t>О</w:t>
            </w:r>
          </w:p>
        </w:tc>
        <w:tc>
          <w:tcPr>
            <w:tcW w:w="2601" w:type="dxa"/>
          </w:tcPr>
          <w:p w:rsidR="00CA15EC" w:rsidRPr="00CC36DB" w:rsidRDefault="00CA15EC" w:rsidP="00CA15EC">
            <w:pPr>
              <w:jc w:val="center"/>
              <w:rPr>
                <w:rFonts w:ascii="Arial" w:hAnsi="Arial" w:cs="Arial"/>
                <w:b/>
                <w:color w:val="FF0000"/>
                <w:sz w:val="28"/>
                <w:szCs w:val="28"/>
              </w:rPr>
            </w:pPr>
            <w:proofErr w:type="gramStart"/>
            <w:r w:rsidRPr="00CC36DB">
              <w:rPr>
                <w:rFonts w:ascii="Arial" w:hAnsi="Arial" w:cs="Arial"/>
                <w:b/>
                <w:color w:val="FF0000"/>
                <w:sz w:val="28"/>
                <w:szCs w:val="28"/>
              </w:rPr>
              <w:t>П</w:t>
            </w:r>
            <w:proofErr w:type="gramEnd"/>
          </w:p>
        </w:tc>
        <w:tc>
          <w:tcPr>
            <w:tcW w:w="4441" w:type="dxa"/>
            <w:gridSpan w:val="2"/>
          </w:tcPr>
          <w:p w:rsidR="00CA15EC" w:rsidRPr="00CC36DB" w:rsidRDefault="00CA15EC" w:rsidP="00CC36DB">
            <w:pPr>
              <w:jc w:val="center"/>
              <w:rPr>
                <w:rFonts w:ascii="Arial" w:hAnsi="Arial" w:cs="Arial"/>
                <w:b/>
                <w:color w:val="FF0000"/>
                <w:sz w:val="28"/>
                <w:szCs w:val="28"/>
              </w:rPr>
            </w:pPr>
            <w:proofErr w:type="gramStart"/>
            <w:r w:rsidRPr="00CC36DB">
              <w:rPr>
                <w:rFonts w:ascii="Arial" w:hAnsi="Arial" w:cs="Arial"/>
                <w:b/>
                <w:color w:val="FF0000"/>
                <w:sz w:val="28"/>
                <w:szCs w:val="28"/>
              </w:rPr>
              <w:t>Р</w:t>
            </w:r>
            <w:proofErr w:type="gramEnd"/>
          </w:p>
        </w:tc>
      </w:tr>
      <w:tr w:rsidR="00CA15EC" w:rsidRPr="00CC36DB" w:rsidTr="00CA15EC">
        <w:tc>
          <w:tcPr>
            <w:tcW w:w="2529" w:type="dxa"/>
          </w:tcPr>
          <w:p w:rsidR="00CA15EC" w:rsidRPr="00CC36DB" w:rsidRDefault="00CA15EC" w:rsidP="00CA15EC">
            <w:pPr>
              <w:jc w:val="center"/>
              <w:rPr>
                <w:rFonts w:ascii="Arial" w:hAnsi="Arial" w:cs="Arial"/>
                <w:sz w:val="24"/>
                <w:szCs w:val="24"/>
              </w:rPr>
            </w:pPr>
            <w:hyperlink w:anchor="Огнищанин" w:history="1">
              <w:r w:rsidRPr="006F2CCD">
                <w:rPr>
                  <w:rStyle w:val="a6"/>
                  <w:rFonts w:ascii="Arial" w:hAnsi="Arial" w:cs="Arial"/>
                  <w:sz w:val="24"/>
                  <w:szCs w:val="24"/>
                </w:rPr>
                <w:t>Огнищанин</w:t>
              </w:r>
            </w:hyperlink>
          </w:p>
        </w:tc>
        <w:tc>
          <w:tcPr>
            <w:tcW w:w="2601" w:type="dxa"/>
          </w:tcPr>
          <w:p w:rsidR="00CA15EC" w:rsidRPr="00CC36DB" w:rsidRDefault="00CA15EC" w:rsidP="00CA15EC">
            <w:pPr>
              <w:jc w:val="center"/>
              <w:rPr>
                <w:rFonts w:ascii="Arial" w:hAnsi="Arial" w:cs="Arial"/>
                <w:sz w:val="24"/>
                <w:szCs w:val="24"/>
              </w:rPr>
            </w:pPr>
            <w:hyperlink w:anchor="Погост" w:history="1">
              <w:r w:rsidRPr="006F2CCD">
                <w:rPr>
                  <w:rStyle w:val="a6"/>
                  <w:rFonts w:ascii="Arial" w:hAnsi="Arial" w:cs="Arial"/>
                  <w:sz w:val="24"/>
                  <w:szCs w:val="24"/>
                </w:rPr>
                <w:t>Погост</w:t>
              </w:r>
            </w:hyperlink>
          </w:p>
          <w:p w:rsidR="00CA15EC" w:rsidRPr="00CC36DB" w:rsidRDefault="00CA15EC" w:rsidP="00CA15EC">
            <w:pPr>
              <w:jc w:val="center"/>
              <w:rPr>
                <w:rFonts w:ascii="Arial" w:hAnsi="Arial" w:cs="Arial"/>
                <w:sz w:val="24"/>
                <w:szCs w:val="24"/>
              </w:rPr>
            </w:pPr>
            <w:hyperlink w:anchor="Подъездной" w:history="1">
              <w:r w:rsidRPr="006F2CCD">
                <w:rPr>
                  <w:rStyle w:val="a6"/>
                  <w:rFonts w:ascii="Arial" w:hAnsi="Arial" w:cs="Arial"/>
                  <w:sz w:val="24"/>
                  <w:szCs w:val="24"/>
                </w:rPr>
                <w:t>Подъездной</w:t>
              </w:r>
            </w:hyperlink>
          </w:p>
          <w:p w:rsidR="00CA15EC" w:rsidRPr="00CC36DB" w:rsidRDefault="00CA15EC" w:rsidP="00CA15EC">
            <w:pPr>
              <w:jc w:val="center"/>
              <w:rPr>
                <w:rFonts w:ascii="Arial" w:hAnsi="Arial" w:cs="Arial"/>
                <w:sz w:val="24"/>
                <w:szCs w:val="24"/>
              </w:rPr>
            </w:pPr>
            <w:hyperlink w:anchor="Полюдье" w:history="1">
              <w:r w:rsidRPr="006F2CCD">
                <w:rPr>
                  <w:rStyle w:val="a6"/>
                  <w:rFonts w:ascii="Arial" w:hAnsi="Arial" w:cs="Arial"/>
                  <w:sz w:val="24"/>
                  <w:szCs w:val="24"/>
                </w:rPr>
                <w:t>Полюдье</w:t>
              </w:r>
            </w:hyperlink>
          </w:p>
          <w:p w:rsidR="00CA15EC" w:rsidRDefault="00CA15EC" w:rsidP="00CA15EC">
            <w:pPr>
              <w:jc w:val="center"/>
              <w:rPr>
                <w:rFonts w:ascii="Arial" w:hAnsi="Arial" w:cs="Arial"/>
                <w:sz w:val="24"/>
                <w:szCs w:val="24"/>
              </w:rPr>
            </w:pPr>
            <w:hyperlink w:anchor="Посадник" w:history="1">
              <w:r w:rsidRPr="006F2CCD">
                <w:rPr>
                  <w:rStyle w:val="a6"/>
                  <w:rFonts w:ascii="Arial" w:hAnsi="Arial" w:cs="Arial"/>
                  <w:sz w:val="24"/>
                  <w:szCs w:val="24"/>
                </w:rPr>
                <w:t>Посадник</w:t>
              </w:r>
            </w:hyperlink>
          </w:p>
          <w:p w:rsidR="00CA15EC" w:rsidRPr="00CC36DB" w:rsidRDefault="00CA15EC" w:rsidP="00CA15EC">
            <w:pPr>
              <w:jc w:val="center"/>
              <w:rPr>
                <w:rFonts w:ascii="Arial" w:hAnsi="Arial" w:cs="Arial"/>
                <w:sz w:val="24"/>
                <w:szCs w:val="24"/>
              </w:rPr>
            </w:pPr>
          </w:p>
        </w:tc>
        <w:tc>
          <w:tcPr>
            <w:tcW w:w="4441" w:type="dxa"/>
            <w:gridSpan w:val="2"/>
          </w:tcPr>
          <w:p w:rsidR="00CA15EC" w:rsidRPr="00CC36DB" w:rsidRDefault="00CA15EC" w:rsidP="00CA15EC">
            <w:pPr>
              <w:jc w:val="center"/>
              <w:rPr>
                <w:rFonts w:ascii="Arial" w:hAnsi="Arial" w:cs="Arial"/>
                <w:sz w:val="24"/>
                <w:szCs w:val="24"/>
              </w:rPr>
            </w:pPr>
            <w:hyperlink w:anchor="Рядович" w:history="1">
              <w:r w:rsidRPr="006F2CCD">
                <w:rPr>
                  <w:rStyle w:val="a6"/>
                  <w:rFonts w:ascii="Arial" w:hAnsi="Arial" w:cs="Arial"/>
                  <w:sz w:val="24"/>
                  <w:szCs w:val="24"/>
                </w:rPr>
                <w:t>Рядович</w:t>
              </w:r>
            </w:hyperlink>
          </w:p>
        </w:tc>
      </w:tr>
      <w:tr w:rsidR="00CA15EC" w:rsidRPr="00CC36DB" w:rsidTr="00CA15EC">
        <w:tc>
          <w:tcPr>
            <w:tcW w:w="2529" w:type="dxa"/>
          </w:tcPr>
          <w:p w:rsidR="00CA15EC" w:rsidRPr="00CC36DB" w:rsidRDefault="00CA15EC" w:rsidP="00CA15EC">
            <w:pPr>
              <w:jc w:val="center"/>
              <w:rPr>
                <w:rFonts w:ascii="Arial" w:hAnsi="Arial" w:cs="Arial"/>
                <w:b/>
                <w:color w:val="FF0000"/>
                <w:sz w:val="28"/>
                <w:szCs w:val="28"/>
              </w:rPr>
            </w:pPr>
            <w:r w:rsidRPr="00CC36DB">
              <w:rPr>
                <w:rFonts w:ascii="Arial" w:hAnsi="Arial" w:cs="Arial"/>
                <w:b/>
                <w:color w:val="FF0000"/>
                <w:sz w:val="28"/>
                <w:szCs w:val="28"/>
              </w:rPr>
              <w:t>С</w:t>
            </w:r>
          </w:p>
        </w:tc>
        <w:tc>
          <w:tcPr>
            <w:tcW w:w="2601" w:type="dxa"/>
          </w:tcPr>
          <w:p w:rsidR="00CA15EC" w:rsidRPr="00CC36DB" w:rsidRDefault="00CA15EC" w:rsidP="00CA15EC">
            <w:pPr>
              <w:jc w:val="center"/>
              <w:rPr>
                <w:rFonts w:ascii="Arial" w:hAnsi="Arial" w:cs="Arial"/>
                <w:b/>
                <w:color w:val="FF0000"/>
                <w:sz w:val="28"/>
                <w:szCs w:val="28"/>
              </w:rPr>
            </w:pPr>
            <w:r w:rsidRPr="00CC36DB">
              <w:rPr>
                <w:rFonts w:ascii="Arial" w:hAnsi="Arial" w:cs="Arial"/>
                <w:b/>
                <w:color w:val="FF0000"/>
                <w:sz w:val="28"/>
                <w:szCs w:val="28"/>
              </w:rPr>
              <w:t>Т</w:t>
            </w:r>
          </w:p>
        </w:tc>
        <w:tc>
          <w:tcPr>
            <w:tcW w:w="4441" w:type="dxa"/>
            <w:gridSpan w:val="2"/>
          </w:tcPr>
          <w:p w:rsidR="00CA15EC" w:rsidRPr="00CC36DB" w:rsidRDefault="00CA15EC" w:rsidP="00CC36DB">
            <w:pPr>
              <w:jc w:val="center"/>
              <w:rPr>
                <w:rFonts w:ascii="Arial" w:hAnsi="Arial" w:cs="Arial"/>
                <w:b/>
                <w:color w:val="FF0000"/>
                <w:sz w:val="28"/>
                <w:szCs w:val="28"/>
              </w:rPr>
            </w:pPr>
            <w:r w:rsidRPr="00CC36DB">
              <w:rPr>
                <w:rFonts w:ascii="Arial" w:hAnsi="Arial" w:cs="Arial"/>
                <w:b/>
                <w:color w:val="FF0000"/>
                <w:sz w:val="28"/>
                <w:szCs w:val="28"/>
              </w:rPr>
              <w:t xml:space="preserve">У </w:t>
            </w:r>
          </w:p>
        </w:tc>
      </w:tr>
      <w:tr w:rsidR="00CA15EC" w:rsidRPr="00CC36DB" w:rsidTr="00CA15EC">
        <w:tc>
          <w:tcPr>
            <w:tcW w:w="2529" w:type="dxa"/>
          </w:tcPr>
          <w:p w:rsidR="00CA15EC" w:rsidRPr="00CC36DB" w:rsidRDefault="00CA15EC" w:rsidP="00CA15EC">
            <w:pPr>
              <w:jc w:val="center"/>
              <w:rPr>
                <w:rFonts w:ascii="Arial" w:hAnsi="Arial" w:cs="Arial"/>
                <w:sz w:val="24"/>
                <w:szCs w:val="24"/>
              </w:rPr>
            </w:pPr>
            <w:hyperlink w:anchor="Смерд" w:history="1">
              <w:r w:rsidRPr="006F2CCD">
                <w:rPr>
                  <w:rStyle w:val="a6"/>
                  <w:rFonts w:ascii="Arial" w:hAnsi="Arial" w:cs="Arial"/>
                  <w:sz w:val="24"/>
                  <w:szCs w:val="24"/>
                </w:rPr>
                <w:t>Смерд</w:t>
              </w:r>
            </w:hyperlink>
          </w:p>
        </w:tc>
        <w:tc>
          <w:tcPr>
            <w:tcW w:w="2601" w:type="dxa"/>
          </w:tcPr>
          <w:p w:rsidR="00CA15EC" w:rsidRDefault="00CA15EC" w:rsidP="00CA15EC">
            <w:pPr>
              <w:jc w:val="center"/>
              <w:rPr>
                <w:rFonts w:ascii="Arial" w:hAnsi="Arial" w:cs="Arial"/>
                <w:sz w:val="24"/>
                <w:szCs w:val="24"/>
              </w:rPr>
            </w:pPr>
            <w:hyperlink w:anchor="Тиун" w:history="1">
              <w:r w:rsidRPr="006F2CCD">
                <w:rPr>
                  <w:rStyle w:val="a6"/>
                  <w:rFonts w:ascii="Arial" w:hAnsi="Arial" w:cs="Arial"/>
                  <w:sz w:val="24"/>
                  <w:szCs w:val="24"/>
                </w:rPr>
                <w:t>Тиун</w:t>
              </w:r>
            </w:hyperlink>
          </w:p>
          <w:p w:rsidR="00CA15EC" w:rsidRPr="00CC36DB" w:rsidRDefault="00CA15EC" w:rsidP="00CA15EC">
            <w:pPr>
              <w:jc w:val="center"/>
              <w:rPr>
                <w:rFonts w:ascii="Arial" w:hAnsi="Arial" w:cs="Arial"/>
                <w:sz w:val="24"/>
                <w:szCs w:val="24"/>
              </w:rPr>
            </w:pPr>
          </w:p>
        </w:tc>
        <w:tc>
          <w:tcPr>
            <w:tcW w:w="4441" w:type="dxa"/>
            <w:gridSpan w:val="2"/>
          </w:tcPr>
          <w:p w:rsidR="00CA15EC" w:rsidRPr="00CC36DB" w:rsidRDefault="00CA15EC" w:rsidP="00CA15EC">
            <w:pPr>
              <w:jc w:val="center"/>
              <w:rPr>
                <w:rFonts w:ascii="Arial" w:hAnsi="Arial" w:cs="Arial"/>
                <w:sz w:val="24"/>
                <w:szCs w:val="24"/>
              </w:rPr>
            </w:pPr>
            <w:hyperlink w:anchor="Уроки" w:history="1">
              <w:r w:rsidRPr="006F2CCD">
                <w:rPr>
                  <w:rStyle w:val="a6"/>
                  <w:rFonts w:ascii="Arial" w:hAnsi="Arial" w:cs="Arial"/>
                  <w:sz w:val="24"/>
                  <w:szCs w:val="24"/>
                </w:rPr>
                <w:t>Уроки</w:t>
              </w:r>
            </w:hyperlink>
          </w:p>
        </w:tc>
      </w:tr>
      <w:tr w:rsidR="00CA15EC" w:rsidRPr="00CC36DB" w:rsidTr="00CA15EC">
        <w:tc>
          <w:tcPr>
            <w:tcW w:w="9571" w:type="dxa"/>
            <w:gridSpan w:val="4"/>
          </w:tcPr>
          <w:p w:rsidR="00CA15EC" w:rsidRPr="00CC36DB" w:rsidRDefault="00CA15EC" w:rsidP="00CC36DB">
            <w:pPr>
              <w:jc w:val="center"/>
              <w:rPr>
                <w:rFonts w:ascii="Arial" w:hAnsi="Arial" w:cs="Arial"/>
                <w:sz w:val="28"/>
                <w:szCs w:val="28"/>
              </w:rPr>
            </w:pPr>
            <w:r w:rsidRPr="00CC36DB">
              <w:rPr>
                <w:rFonts w:ascii="Arial" w:hAnsi="Arial" w:cs="Arial"/>
                <w:color w:val="FF0000"/>
                <w:sz w:val="28"/>
                <w:szCs w:val="28"/>
              </w:rPr>
              <w:t>Х</w:t>
            </w:r>
          </w:p>
        </w:tc>
      </w:tr>
      <w:tr w:rsidR="00CA15EC" w:rsidRPr="00CC36DB" w:rsidTr="00CA15EC">
        <w:tc>
          <w:tcPr>
            <w:tcW w:w="2529" w:type="dxa"/>
          </w:tcPr>
          <w:p w:rsidR="00CA15EC" w:rsidRPr="00CC36DB" w:rsidRDefault="00CA15EC">
            <w:pPr>
              <w:rPr>
                <w:rFonts w:ascii="Arial" w:hAnsi="Arial" w:cs="Arial"/>
                <w:sz w:val="24"/>
                <w:szCs w:val="24"/>
              </w:rPr>
            </w:pPr>
          </w:p>
        </w:tc>
        <w:tc>
          <w:tcPr>
            <w:tcW w:w="4638" w:type="dxa"/>
            <w:gridSpan w:val="2"/>
          </w:tcPr>
          <w:p w:rsidR="00CA15EC" w:rsidRPr="00CC36DB" w:rsidRDefault="00CA15EC" w:rsidP="00CA15EC">
            <w:pPr>
              <w:jc w:val="center"/>
              <w:rPr>
                <w:rFonts w:ascii="Arial" w:hAnsi="Arial" w:cs="Arial"/>
                <w:sz w:val="24"/>
                <w:szCs w:val="24"/>
              </w:rPr>
            </w:pPr>
            <w:hyperlink w:anchor="Холоп" w:history="1">
              <w:r w:rsidRPr="006F2CCD">
                <w:rPr>
                  <w:rStyle w:val="a6"/>
                  <w:rFonts w:ascii="Arial" w:hAnsi="Arial" w:cs="Arial"/>
                  <w:sz w:val="24"/>
                  <w:szCs w:val="24"/>
                </w:rPr>
                <w:t>Холоп</w:t>
              </w:r>
            </w:hyperlink>
          </w:p>
          <w:p w:rsidR="00CA15EC" w:rsidRPr="00CC36DB" w:rsidRDefault="00CA15EC" w:rsidP="00CA15EC">
            <w:pPr>
              <w:jc w:val="center"/>
              <w:rPr>
                <w:rFonts w:ascii="Arial" w:hAnsi="Arial" w:cs="Arial"/>
                <w:sz w:val="24"/>
                <w:szCs w:val="24"/>
              </w:rPr>
            </w:pPr>
            <w:hyperlink w:anchor="Хоромы" w:history="1">
              <w:r w:rsidRPr="006F2CCD">
                <w:rPr>
                  <w:rStyle w:val="a6"/>
                  <w:rFonts w:ascii="Arial" w:hAnsi="Arial" w:cs="Arial"/>
                  <w:sz w:val="24"/>
                  <w:szCs w:val="24"/>
                </w:rPr>
                <w:t>Хоромы</w:t>
              </w:r>
            </w:hyperlink>
          </w:p>
        </w:tc>
        <w:tc>
          <w:tcPr>
            <w:tcW w:w="2404" w:type="dxa"/>
          </w:tcPr>
          <w:p w:rsidR="00CA15EC" w:rsidRPr="00CC36DB" w:rsidRDefault="00CA15EC">
            <w:pPr>
              <w:rPr>
                <w:rFonts w:ascii="Arial" w:hAnsi="Arial" w:cs="Arial"/>
                <w:sz w:val="24"/>
                <w:szCs w:val="24"/>
              </w:rPr>
            </w:pPr>
          </w:p>
        </w:tc>
      </w:tr>
    </w:tbl>
    <w:tbl>
      <w:tblPr>
        <w:tblStyle w:val="a3"/>
        <w:tblpPr w:leftFromText="180" w:rightFromText="180" w:vertAnchor="page" w:horzAnchor="margin" w:tblpXSpec="center" w:tblpY="2317"/>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2952"/>
        <w:gridCol w:w="3098"/>
      </w:tblGrid>
      <w:tr w:rsidR="007169F4" w:rsidRPr="00E42B9E" w:rsidTr="00382BFE">
        <w:trPr>
          <w:trHeight w:val="172"/>
        </w:trPr>
        <w:tc>
          <w:tcPr>
            <w:tcW w:w="3521" w:type="dxa"/>
          </w:tcPr>
          <w:p w:rsidR="00FA5190" w:rsidRDefault="00FA5190" w:rsidP="00FA5190">
            <w:pPr>
              <w:jc w:val="center"/>
              <w:rPr>
                <w:rFonts w:ascii="Arial" w:hAnsi="Arial" w:cs="Arial"/>
                <w:noProof/>
                <w:sz w:val="24"/>
                <w:szCs w:val="24"/>
                <w:lang w:eastAsia="ru-RU"/>
              </w:rPr>
            </w:pPr>
            <w:bookmarkStart w:id="0" w:name="_GoBack"/>
            <w:r>
              <w:rPr>
                <w:noProof/>
                <w:lang w:eastAsia="ru-RU"/>
              </w:rPr>
              <w:lastRenderedPageBreak/>
              <w:drawing>
                <wp:inline distT="0" distB="0" distL="0" distR="0" wp14:anchorId="63AEFEE2" wp14:editId="4B7517DE">
                  <wp:extent cx="1440000" cy="2304000"/>
                  <wp:effectExtent l="0" t="0" r="8255" b="1270"/>
                  <wp:docPr id="15" name="Рисунок 15" descr="&amp;Bcy;&amp;iecy;&amp;rcy;&amp;iecy;&amp;ncy;&amp;dcy;&amp;iecy;&amp;icy;, &amp;Scy;&amp;lcy;&amp;acy;&amp;vcy;&amp;yacy;&amp;ncy;&amp;scy;&amp;kcy;&amp;acy;&amp;yacy; &amp;mcy;&amp;icy;&amp;fcy;&amp;ocy;&amp;lcy;&amp;ocy;&amp;g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Bcy;&amp;iecy;&amp;rcy;&amp;iecy;&amp;ncy;&amp;dcy;&amp;iecy;&amp;icy;, &amp;Scy;&amp;lcy;&amp;acy;&amp;vcy;&amp;yacy;&amp;ncy;&amp;scy;&amp;kcy;&amp;acy;&amp;yacy; &amp;mcy;&amp;icy;&amp;fcy;&amp;ocy;&amp;lcy;&amp;ocy;&amp;gcy;&amp;icy;&amp;yac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000" cy="2304000"/>
                          </a:xfrm>
                          <a:prstGeom prst="rect">
                            <a:avLst/>
                          </a:prstGeom>
                          <a:noFill/>
                          <a:ln>
                            <a:noFill/>
                          </a:ln>
                        </pic:spPr>
                      </pic:pic>
                    </a:graphicData>
                  </a:graphic>
                </wp:inline>
              </w:drawing>
            </w:r>
          </w:p>
        </w:tc>
        <w:tc>
          <w:tcPr>
            <w:tcW w:w="2952" w:type="dxa"/>
          </w:tcPr>
          <w:p w:rsidR="00FA5190" w:rsidRDefault="00FA5190" w:rsidP="00FA5190">
            <w:pPr>
              <w:jc w:val="center"/>
              <w:rPr>
                <w:rFonts w:ascii="Arial" w:hAnsi="Arial" w:cs="Arial"/>
                <w:b/>
                <w:sz w:val="24"/>
                <w:szCs w:val="24"/>
              </w:rPr>
            </w:pPr>
            <w:bookmarkStart w:id="1" w:name="Берендеи"/>
            <w:r>
              <w:rPr>
                <w:rFonts w:ascii="Arial" w:hAnsi="Arial" w:cs="Arial"/>
                <w:b/>
                <w:sz w:val="24"/>
                <w:szCs w:val="24"/>
              </w:rPr>
              <w:t>Берендеи</w:t>
            </w:r>
            <w:bookmarkEnd w:id="1"/>
          </w:p>
        </w:tc>
        <w:tc>
          <w:tcPr>
            <w:tcW w:w="3098" w:type="dxa"/>
          </w:tcPr>
          <w:p w:rsidR="00FA5190" w:rsidRDefault="00FA5190" w:rsidP="00FA5190">
            <w:pPr>
              <w:jc w:val="both"/>
              <w:rPr>
                <w:rFonts w:ascii="Arial" w:hAnsi="Arial" w:cs="Arial"/>
                <w:sz w:val="24"/>
                <w:szCs w:val="24"/>
              </w:rPr>
            </w:pPr>
            <w:r w:rsidRPr="00FA5190">
              <w:rPr>
                <w:rFonts w:ascii="Arial" w:hAnsi="Arial" w:cs="Arial"/>
                <w:sz w:val="24"/>
                <w:szCs w:val="24"/>
              </w:rPr>
              <w:t>кочевое племя тюркского происхождения, обитавшее в южнорусских степях.</w:t>
            </w:r>
            <w:r>
              <w:rPr>
                <w:rFonts w:ascii="Arial" w:hAnsi="Arial" w:cs="Arial"/>
                <w:sz w:val="24"/>
                <w:szCs w:val="24"/>
              </w:rPr>
              <w:t xml:space="preserve"> У древних славян берендеи оборачивались бурыми медведями.</w:t>
            </w:r>
          </w:p>
        </w:tc>
      </w:tr>
      <w:tr w:rsidR="00CA15EC" w:rsidRPr="00E42B9E" w:rsidTr="00382BFE">
        <w:trPr>
          <w:trHeight w:val="172"/>
        </w:trPr>
        <w:tc>
          <w:tcPr>
            <w:tcW w:w="3521" w:type="dxa"/>
          </w:tcPr>
          <w:p w:rsidR="00D3167F" w:rsidRDefault="00D3167F" w:rsidP="00FA5190">
            <w:pPr>
              <w:rPr>
                <w:rFonts w:ascii="Arial" w:hAnsi="Arial" w:cs="Arial"/>
                <w:noProof/>
                <w:sz w:val="24"/>
                <w:szCs w:val="24"/>
                <w:lang w:eastAsia="ru-RU"/>
              </w:rPr>
            </w:pPr>
          </w:p>
          <w:p w:rsidR="00D3167F"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7B388795" wp14:editId="42B655BE">
                  <wp:extent cx="1980000" cy="1430478"/>
                  <wp:effectExtent l="0" t="0" r="1270" b="0"/>
                  <wp:docPr id="1" name="Рисунок 1" descr="&amp;Acy;&amp;ucy;&amp;dcy;&amp;icy;&amp;ocy;&amp;kcy;&amp;ncy;&amp;icy;&amp;gcy;&amp;icy; &quot; &amp;tcy;&amp;ocy;&amp;rcy;&amp;rcy;&amp;iecy;&amp;ncy;&amp;tcy; &amp;bcy;&amp;iecy;&amp;scy;&amp;pcy;&amp;lcy;&amp;acy;&amp;tcy;&amp;ncy;&amp;ocy; &amp;icy; &amp;bcy;&amp;iecy;&amp;zcy; &amp;rcy;&amp;iecy;&amp;gcy;&amp;icy;&amp;scy;&amp;tcy;&amp;rcy;&amp;acy;&amp;tscy;&amp;icy;&amp;icy; &amp;ncy;&amp;acy; Fan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mp;Acy;&amp;ucy;&amp;dcy;&amp;icy;&amp;ocy;&amp;kcy;&amp;ncy;&amp;icy;&amp;gcy;&amp;icy; &quot; &amp;tcy;&amp;ocy;&amp;rcy;&amp;rcy;&amp;iecy;&amp;ncy;&amp;tcy; &amp;bcy;&amp;iecy;&amp;scy;&amp;pcy;&amp;lcy;&amp;acy;&amp;tcy;&amp;ncy;&amp;ocy; &amp;icy; &amp;bcy;&amp;iecy;&amp;zcy; &amp;rcy;&amp;iecy;&amp;gcy;&amp;icy;&amp;scy;&amp;tcy;&amp;rcy;&amp;acy;&amp;tscy;&amp;icy;&amp;icy; &amp;ncy;&amp;acy; Fanm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0000" cy="1430478"/>
                          </a:xfrm>
                          <a:prstGeom prst="rect">
                            <a:avLst/>
                          </a:prstGeom>
                          <a:noFill/>
                          <a:ln>
                            <a:noFill/>
                          </a:ln>
                        </pic:spPr>
                      </pic:pic>
                    </a:graphicData>
                  </a:graphic>
                </wp:inline>
              </w:drawing>
            </w:r>
          </w:p>
          <w:p w:rsidR="00D3167F" w:rsidRPr="00E42B9E" w:rsidRDefault="00D3167F" w:rsidP="00FA5190">
            <w:pPr>
              <w:rPr>
                <w:rFonts w:ascii="Arial" w:hAnsi="Arial" w:cs="Arial"/>
                <w:sz w:val="24"/>
                <w:szCs w:val="24"/>
              </w:rPr>
            </w:pPr>
          </w:p>
        </w:tc>
        <w:tc>
          <w:tcPr>
            <w:tcW w:w="2952" w:type="dxa"/>
          </w:tcPr>
          <w:p w:rsidR="00D3167F" w:rsidRDefault="00D3167F" w:rsidP="00FA5190">
            <w:pPr>
              <w:jc w:val="center"/>
              <w:rPr>
                <w:rFonts w:ascii="Arial" w:hAnsi="Arial" w:cs="Arial"/>
                <w:b/>
                <w:sz w:val="24"/>
                <w:szCs w:val="24"/>
              </w:rPr>
            </w:pPr>
          </w:p>
          <w:p w:rsidR="00D3167F" w:rsidRPr="00410364" w:rsidRDefault="00D3167F" w:rsidP="00FA5190">
            <w:pPr>
              <w:jc w:val="center"/>
              <w:rPr>
                <w:rFonts w:ascii="Arial" w:hAnsi="Arial" w:cs="Arial"/>
                <w:b/>
                <w:sz w:val="24"/>
                <w:szCs w:val="24"/>
              </w:rPr>
            </w:pPr>
            <w:r w:rsidRPr="00410364">
              <w:rPr>
                <w:rFonts w:ascii="Arial" w:hAnsi="Arial" w:cs="Arial"/>
                <w:b/>
                <w:sz w:val="24"/>
                <w:szCs w:val="24"/>
              </w:rPr>
              <w:t>Боярин</w:t>
            </w:r>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Pr>
                <w:rFonts w:ascii="Arial" w:hAnsi="Arial" w:cs="Arial"/>
                <w:sz w:val="24"/>
                <w:szCs w:val="24"/>
              </w:rPr>
              <w:t>с</w:t>
            </w:r>
            <w:r w:rsidRPr="00E42B9E">
              <w:rPr>
                <w:rFonts w:ascii="Arial" w:hAnsi="Arial" w:cs="Arial"/>
                <w:sz w:val="24"/>
                <w:szCs w:val="24"/>
              </w:rPr>
              <w:t>тарший дружинник, крупный землевладелец, владелец вотчины</w:t>
            </w:r>
          </w:p>
        </w:tc>
      </w:tr>
      <w:tr w:rsidR="00CA15EC" w:rsidRPr="00E42B9E" w:rsidTr="00382BFE">
        <w:trPr>
          <w:trHeight w:val="172"/>
        </w:trPr>
        <w:tc>
          <w:tcPr>
            <w:tcW w:w="3521" w:type="dxa"/>
          </w:tcPr>
          <w:p w:rsidR="00D3167F" w:rsidRDefault="00D3167F" w:rsidP="00FA5190">
            <w:pPr>
              <w:jc w:val="center"/>
              <w:rPr>
                <w:rFonts w:ascii="Arial" w:hAnsi="Arial" w:cs="Arial"/>
                <w:noProof/>
                <w:sz w:val="24"/>
                <w:szCs w:val="24"/>
                <w:lang w:eastAsia="ru-RU"/>
              </w:rPr>
            </w:pPr>
          </w:p>
          <w:p w:rsidR="00D3167F"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366490F4" wp14:editId="4B199EFB">
                  <wp:extent cx="1493013" cy="1440000"/>
                  <wp:effectExtent l="0" t="0" r="0" b="8255"/>
                  <wp:docPr id="2" name="Рисунок 2" descr="&amp;Vcy;&amp;iecy;&amp;ncy;&amp;ocy;. &amp;Vcy;&amp;iecy;&amp;rcy;&amp;vcy;&amp;softcy;. &amp;Vcy;&amp;iecy;&amp;scy;&amp;tcy;&amp;acy;. &amp;Vcy;&amp;iecy;&amp;khcy;&amp;acy;. &amp;Vcy;&amp;iecy;&amp;shchcy;&amp;icy;&amp;jcy; (&amp;YUcy;&amp;rcy;&amp;icy;&amp;jcy; &amp;Ucy;&amp;lcy;&amp;softcy;&amp;yacy;&amp;ncy;&amp;ocy;&amp;vcy;) / &amp;Pcy;&amp;rcy;&amp;ocy;&amp;zcy;&amp;acy;.&amp;rcy;&amp;ucy; - &amp;ncy;&amp;acy;&amp;tscy;&amp;icy;&amp;ocy;&amp;ncy;&amp;acy;&amp;lcy;&amp;softcy;&amp;ncy;&amp;ycy;&amp;jcy; &amp;scy;&amp;iecy;&amp;rcy;&amp;vcy;&amp;iecy;&amp;rcy; &amp;scy;&amp;ocy;&amp;vcy;&amp;rcy;&amp;iecy;&amp;mcy;&amp;iecy;&amp;ncy;&amp;ncy;&amp;ocy;&amp;jcy; &amp;pcy;&amp;rcy;&amp;ocy;&amp;z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mp;Vcy;&amp;iecy;&amp;ncy;&amp;ocy;. &amp;Vcy;&amp;iecy;&amp;rcy;&amp;vcy;&amp;softcy;. &amp;Vcy;&amp;iecy;&amp;scy;&amp;tcy;&amp;acy;. &amp;Vcy;&amp;iecy;&amp;khcy;&amp;acy;. &amp;Vcy;&amp;iecy;&amp;shchcy;&amp;icy;&amp;jcy; (&amp;YUcy;&amp;rcy;&amp;icy;&amp;jcy; &amp;Ucy;&amp;lcy;&amp;softcy;&amp;yacy;&amp;ncy;&amp;ocy;&amp;vcy;) / &amp;Pcy;&amp;rcy;&amp;ocy;&amp;zcy;&amp;acy;.&amp;rcy;&amp;ucy; - &amp;ncy;&amp;acy;&amp;tscy;&amp;icy;&amp;ocy;&amp;ncy;&amp;acy;&amp;lcy;&amp;softcy;&amp;ncy;&amp;ycy;&amp;jcy; &amp;scy;&amp;iecy;&amp;rcy;&amp;vcy;&amp;iecy;&amp;rcy; &amp;scy;&amp;ocy;&amp;vcy;&amp;rcy;&amp;iecy;&amp;mcy;&amp;iecy;&amp;ncy;&amp;ncy;&amp;ocy;&amp;jcy; &amp;pcy;&amp;rcy;&amp;ocy;&amp;zcy;&amp;yc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3013" cy="1440000"/>
                          </a:xfrm>
                          <a:prstGeom prst="rect">
                            <a:avLst/>
                          </a:prstGeom>
                          <a:noFill/>
                          <a:ln>
                            <a:noFill/>
                          </a:ln>
                        </pic:spPr>
                      </pic:pic>
                    </a:graphicData>
                  </a:graphic>
                </wp:inline>
              </w:drawing>
            </w:r>
          </w:p>
          <w:p w:rsidR="00D3167F" w:rsidRPr="00E42B9E" w:rsidRDefault="00D3167F" w:rsidP="00FA5190">
            <w:pPr>
              <w:jc w:val="center"/>
              <w:rPr>
                <w:rFonts w:ascii="Arial" w:hAnsi="Arial" w:cs="Arial"/>
                <w:sz w:val="24"/>
                <w:szCs w:val="24"/>
              </w:rPr>
            </w:pPr>
          </w:p>
        </w:tc>
        <w:tc>
          <w:tcPr>
            <w:tcW w:w="2952" w:type="dxa"/>
          </w:tcPr>
          <w:p w:rsidR="00D3167F" w:rsidRDefault="00D3167F" w:rsidP="00FA5190">
            <w:pPr>
              <w:jc w:val="center"/>
              <w:rPr>
                <w:rFonts w:ascii="Arial" w:hAnsi="Arial" w:cs="Arial"/>
                <w:b/>
                <w:sz w:val="24"/>
                <w:szCs w:val="24"/>
              </w:rPr>
            </w:pPr>
            <w:bookmarkStart w:id="2" w:name="Боярин"/>
            <w:bookmarkStart w:id="3" w:name="Вервь"/>
          </w:p>
          <w:p w:rsidR="00D3167F" w:rsidRPr="00410364" w:rsidRDefault="00D3167F" w:rsidP="00FA5190">
            <w:pPr>
              <w:jc w:val="center"/>
              <w:rPr>
                <w:rFonts w:ascii="Arial" w:hAnsi="Arial" w:cs="Arial"/>
                <w:b/>
                <w:sz w:val="24"/>
                <w:szCs w:val="24"/>
              </w:rPr>
            </w:pPr>
            <w:r w:rsidRPr="00410364">
              <w:rPr>
                <w:rFonts w:ascii="Arial" w:hAnsi="Arial" w:cs="Arial"/>
                <w:b/>
                <w:sz w:val="24"/>
                <w:szCs w:val="24"/>
              </w:rPr>
              <w:t>Вервь</w:t>
            </w:r>
            <w:bookmarkEnd w:id="2"/>
            <w:bookmarkEnd w:id="3"/>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sidRPr="00E42B9E">
              <w:rPr>
                <w:rFonts w:ascii="Arial" w:hAnsi="Arial" w:cs="Arial"/>
                <w:sz w:val="24"/>
                <w:szCs w:val="24"/>
              </w:rPr>
              <w:t>древняя общинная организация на Руси и у хорватов. Старинное название верёвки</w:t>
            </w:r>
          </w:p>
        </w:tc>
      </w:tr>
      <w:tr w:rsidR="00CA15EC" w:rsidRPr="00E42B9E" w:rsidTr="00382BFE">
        <w:trPr>
          <w:trHeight w:val="172"/>
        </w:trPr>
        <w:tc>
          <w:tcPr>
            <w:tcW w:w="3521" w:type="dxa"/>
          </w:tcPr>
          <w:p w:rsidR="00D3167F" w:rsidRDefault="00D3167F" w:rsidP="00FA5190">
            <w:pPr>
              <w:rPr>
                <w:rFonts w:ascii="Arial" w:hAnsi="Arial" w:cs="Arial"/>
                <w:noProof/>
                <w:sz w:val="24"/>
                <w:szCs w:val="24"/>
                <w:lang w:eastAsia="ru-RU"/>
              </w:rPr>
            </w:pPr>
          </w:p>
          <w:p w:rsidR="00D3167F" w:rsidRPr="00E42B9E"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4BD2B156" wp14:editId="6CEA09EE">
                  <wp:extent cx="1980000" cy="1451598"/>
                  <wp:effectExtent l="0" t="0" r="1270" b="0"/>
                  <wp:docPr id="3" name="Рисунок 3" descr="&amp;Icy;&amp;scy;&amp;tcy;&amp;ocy;&amp;rcy;&amp;icy;&amp;yacy; &amp;dcy;&amp;rcy;&amp;iecy;&amp;vcy;&amp;ncy;&amp;iecy;&amp;jcy; &amp;Rcy;&amp;ucy;&amp;scy;&amp;icy; &amp;dcy;&amp;ocy; 17 &amp;vcy;&amp;ie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mp;Icy;&amp;scy;&amp;tcy;&amp;ocy;&amp;rcy;&amp;icy;&amp;yacy; &amp;dcy;&amp;rcy;&amp;iecy;&amp;vcy;&amp;ncy;&amp;iecy;&amp;jcy; &amp;Rcy;&amp;ucy;&amp;scy;&amp;icy; &amp;dcy;&amp;ocy; 17 &amp;vcy;&amp;iecy;&amp;kcy;&amp;ac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0000" cy="1451598"/>
                          </a:xfrm>
                          <a:prstGeom prst="rect">
                            <a:avLst/>
                          </a:prstGeom>
                          <a:noFill/>
                          <a:ln>
                            <a:noFill/>
                          </a:ln>
                        </pic:spPr>
                      </pic:pic>
                    </a:graphicData>
                  </a:graphic>
                </wp:inline>
              </w:drawing>
            </w:r>
          </w:p>
        </w:tc>
        <w:tc>
          <w:tcPr>
            <w:tcW w:w="2952" w:type="dxa"/>
          </w:tcPr>
          <w:p w:rsidR="00D3167F" w:rsidRDefault="00D3167F" w:rsidP="00FA5190">
            <w:pPr>
              <w:jc w:val="center"/>
              <w:rPr>
                <w:rFonts w:ascii="Arial" w:hAnsi="Arial" w:cs="Arial"/>
                <w:b/>
                <w:sz w:val="24"/>
                <w:szCs w:val="24"/>
              </w:rPr>
            </w:pPr>
            <w:bookmarkStart w:id="4" w:name="Вира"/>
          </w:p>
          <w:p w:rsidR="00D3167F" w:rsidRPr="00410364" w:rsidRDefault="00D3167F" w:rsidP="00FA5190">
            <w:pPr>
              <w:jc w:val="center"/>
              <w:rPr>
                <w:rFonts w:ascii="Arial" w:hAnsi="Arial" w:cs="Arial"/>
                <w:b/>
                <w:sz w:val="24"/>
                <w:szCs w:val="24"/>
              </w:rPr>
            </w:pPr>
            <w:r w:rsidRPr="00410364">
              <w:rPr>
                <w:rFonts w:ascii="Arial" w:hAnsi="Arial" w:cs="Arial"/>
                <w:b/>
                <w:sz w:val="24"/>
                <w:szCs w:val="24"/>
              </w:rPr>
              <w:t>Вира</w:t>
            </w:r>
            <w:bookmarkEnd w:id="4"/>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sidRPr="00E42B9E">
              <w:rPr>
                <w:rFonts w:ascii="Arial" w:hAnsi="Arial" w:cs="Arial"/>
                <w:sz w:val="24"/>
                <w:szCs w:val="24"/>
              </w:rPr>
              <w:t>древнерусская и древнескандинавская мера наказания за убийство, выражавшаяся во взыскании с виновника денежного возмещения. Так же вирой именовалось денежное возмещение за другие преступления.</w:t>
            </w:r>
          </w:p>
          <w:p w:rsidR="00D3167F" w:rsidRPr="00E42B9E" w:rsidRDefault="00D3167F" w:rsidP="00FA5190">
            <w:pPr>
              <w:jc w:val="both"/>
              <w:rPr>
                <w:rFonts w:ascii="Arial" w:hAnsi="Arial" w:cs="Arial"/>
                <w:sz w:val="24"/>
                <w:szCs w:val="24"/>
              </w:rPr>
            </w:pPr>
          </w:p>
          <w:p w:rsidR="00D3167F" w:rsidRDefault="00D3167F" w:rsidP="00FA5190">
            <w:pPr>
              <w:jc w:val="both"/>
              <w:rPr>
                <w:rFonts w:ascii="Arial" w:hAnsi="Arial" w:cs="Arial"/>
                <w:sz w:val="24"/>
                <w:szCs w:val="24"/>
              </w:rPr>
            </w:pPr>
            <w:r w:rsidRPr="00E42B9E">
              <w:rPr>
                <w:rFonts w:ascii="Arial" w:hAnsi="Arial" w:cs="Arial"/>
                <w:sz w:val="24"/>
                <w:szCs w:val="24"/>
              </w:rPr>
              <w:t xml:space="preserve">Величина виры зависела от знатности и общественной значимости убитого. </w:t>
            </w:r>
          </w:p>
          <w:p w:rsidR="00D3167F" w:rsidRDefault="00D3167F" w:rsidP="00FA5190">
            <w:pPr>
              <w:jc w:val="both"/>
              <w:rPr>
                <w:rFonts w:ascii="Arial" w:hAnsi="Arial" w:cs="Arial"/>
                <w:sz w:val="24"/>
                <w:szCs w:val="24"/>
              </w:rPr>
            </w:pPr>
          </w:p>
          <w:p w:rsidR="00CA15EC" w:rsidRPr="00E42B9E" w:rsidRDefault="00CA15EC" w:rsidP="00FA5190">
            <w:pPr>
              <w:jc w:val="both"/>
              <w:rPr>
                <w:rFonts w:ascii="Arial" w:hAnsi="Arial" w:cs="Arial"/>
                <w:sz w:val="24"/>
                <w:szCs w:val="24"/>
              </w:rPr>
            </w:pPr>
          </w:p>
        </w:tc>
      </w:tr>
      <w:tr w:rsidR="00CA15EC" w:rsidRPr="00E42B9E" w:rsidTr="00382BFE">
        <w:trPr>
          <w:trHeight w:val="172"/>
        </w:trPr>
        <w:tc>
          <w:tcPr>
            <w:tcW w:w="3521" w:type="dxa"/>
          </w:tcPr>
          <w:p w:rsidR="00D3167F" w:rsidRDefault="00D3167F" w:rsidP="00FA5190">
            <w:pPr>
              <w:rPr>
                <w:rFonts w:ascii="Arial" w:hAnsi="Arial" w:cs="Arial"/>
                <w:noProof/>
                <w:sz w:val="24"/>
                <w:szCs w:val="24"/>
                <w:lang w:eastAsia="ru-RU"/>
              </w:rPr>
            </w:pPr>
          </w:p>
          <w:p w:rsidR="00D3167F" w:rsidRPr="00E42B9E" w:rsidRDefault="00D3167F" w:rsidP="00FA5190">
            <w:pPr>
              <w:jc w:val="center"/>
              <w:rPr>
                <w:rFonts w:ascii="Arial" w:hAnsi="Arial" w:cs="Arial"/>
                <w:sz w:val="24"/>
                <w:szCs w:val="24"/>
              </w:rPr>
            </w:pPr>
            <w:r w:rsidRPr="00E42B9E">
              <w:rPr>
                <w:rFonts w:ascii="Arial" w:hAnsi="Arial" w:cs="Arial"/>
                <w:noProof/>
                <w:sz w:val="24"/>
                <w:szCs w:val="24"/>
                <w:lang w:eastAsia="ru-RU"/>
              </w:rPr>
              <w:lastRenderedPageBreak/>
              <w:drawing>
                <wp:inline distT="0" distB="0" distL="0" distR="0" wp14:anchorId="3DD17E38" wp14:editId="28E40529">
                  <wp:extent cx="1980000" cy="1481805"/>
                  <wp:effectExtent l="0" t="0" r="1270" b="4445"/>
                  <wp:docPr id="4" name="Рисунок 4" descr="&amp;Pcy;&amp;rcy;&amp;iecy;&amp;zcy;&amp;iecy;&amp;ncy;&amp;tcy;&amp;acy;&amp;tscy;&amp;icy;&amp;yacy; &amp;ncy;&amp;acy; &amp;tcy;&amp;iecy;&amp;mcy;&amp;ucy; &quot;&amp;Pcy;&amp;rcy;&amp;acy;&amp;vcy;&amp;ocy;&amp;scy;&amp;lcy;&amp;acy;&amp;vcy;&amp;ncy;&amp;acy;&amp;yacy; &amp;tscy;&amp;iecy;&amp;rcy;&amp;kcy;&amp;ocy;&amp;vcy;&amp;softcy; &amp;vcy; &amp;Kcy;&amp;icy;&amp;iecy;&amp;vcy;&amp;scy;&amp;kcy;&amp;ocy;&amp;jcy; &amp;Rcy;&amp;ucy;&amp;scy;&amp;icy;. &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mp;Pcy;&amp;rcy;&amp;iecy;&amp;zcy;&amp;iecy;&amp;ncy;&amp;tcy;&amp;acy;&amp;tscy;&amp;icy;&amp;yacy; &amp;ncy;&amp;acy; &amp;tcy;&amp;iecy;&amp;mcy;&amp;ucy; &quot;&amp;Pcy;&amp;rcy;&amp;acy;&amp;vcy;&amp;ocy;&amp;scy;&amp;lcy;&amp;acy;&amp;vcy;&amp;ncy;&amp;acy;&amp;yacy; &amp;tscy;&amp;iecy;&amp;rcy;&amp;kcy;&amp;ocy;&amp;vcy;&amp;softcy; &amp;vcy; &amp;Kcy;&amp;icy;&amp;iecy;&amp;vcy;&amp;scy;&amp;kcy;&amp;ocy;&amp;jcy; &amp;Rcy;&amp;ucy;&amp;scy;&amp;icy;. &amp;Kc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0000" cy="1481805"/>
                          </a:xfrm>
                          <a:prstGeom prst="rect">
                            <a:avLst/>
                          </a:prstGeom>
                          <a:noFill/>
                          <a:ln>
                            <a:noFill/>
                          </a:ln>
                        </pic:spPr>
                      </pic:pic>
                    </a:graphicData>
                  </a:graphic>
                </wp:inline>
              </w:drawing>
            </w:r>
          </w:p>
        </w:tc>
        <w:tc>
          <w:tcPr>
            <w:tcW w:w="2952" w:type="dxa"/>
          </w:tcPr>
          <w:p w:rsidR="00D3167F" w:rsidRDefault="00D3167F" w:rsidP="00FA5190">
            <w:pPr>
              <w:jc w:val="center"/>
              <w:rPr>
                <w:rFonts w:ascii="Arial" w:hAnsi="Arial" w:cs="Arial"/>
                <w:b/>
                <w:sz w:val="24"/>
                <w:szCs w:val="24"/>
              </w:rPr>
            </w:pPr>
            <w:bookmarkStart w:id="5" w:name="Вотчина"/>
          </w:p>
          <w:p w:rsidR="00CA15EC" w:rsidRDefault="00CA15EC" w:rsidP="00FA5190">
            <w:pPr>
              <w:jc w:val="center"/>
              <w:rPr>
                <w:rFonts w:ascii="Arial" w:hAnsi="Arial" w:cs="Arial"/>
                <w:b/>
                <w:sz w:val="24"/>
                <w:szCs w:val="24"/>
              </w:rPr>
            </w:pPr>
          </w:p>
          <w:p w:rsidR="00D3167F" w:rsidRPr="007C0A7E" w:rsidRDefault="00D3167F" w:rsidP="00FA5190">
            <w:pPr>
              <w:jc w:val="center"/>
              <w:rPr>
                <w:rFonts w:ascii="Arial" w:hAnsi="Arial" w:cs="Arial"/>
                <w:b/>
                <w:sz w:val="24"/>
                <w:szCs w:val="24"/>
              </w:rPr>
            </w:pPr>
            <w:r w:rsidRPr="007C0A7E">
              <w:rPr>
                <w:rFonts w:ascii="Arial" w:hAnsi="Arial" w:cs="Arial"/>
                <w:b/>
                <w:sz w:val="24"/>
                <w:szCs w:val="24"/>
              </w:rPr>
              <w:t>Вотчина</w:t>
            </w:r>
            <w:bookmarkEnd w:id="5"/>
          </w:p>
        </w:tc>
        <w:tc>
          <w:tcPr>
            <w:tcW w:w="3098" w:type="dxa"/>
          </w:tcPr>
          <w:p w:rsidR="00D3167F" w:rsidRDefault="00D3167F"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Pr>
                <w:rFonts w:ascii="Arial" w:hAnsi="Arial" w:cs="Arial"/>
                <w:sz w:val="24"/>
                <w:szCs w:val="24"/>
              </w:rPr>
              <w:t>н</w:t>
            </w:r>
            <w:r w:rsidRPr="00E42B9E">
              <w:rPr>
                <w:rFonts w:ascii="Arial" w:hAnsi="Arial" w:cs="Arial"/>
                <w:sz w:val="24"/>
                <w:szCs w:val="24"/>
              </w:rPr>
              <w:t>аследственное земельное держание</w:t>
            </w:r>
            <w:proofErr w:type="gramStart"/>
            <w:r w:rsidRPr="00E42B9E">
              <w:rPr>
                <w:rFonts w:ascii="Arial" w:hAnsi="Arial" w:cs="Arial"/>
                <w:sz w:val="24"/>
                <w:szCs w:val="24"/>
              </w:rPr>
              <w:t>.</w:t>
            </w:r>
            <w:proofErr w:type="gramEnd"/>
            <w:r w:rsidRPr="00E42B9E">
              <w:rPr>
                <w:rFonts w:ascii="Arial" w:hAnsi="Arial" w:cs="Arial"/>
                <w:sz w:val="24"/>
                <w:szCs w:val="24"/>
              </w:rPr>
              <w:t xml:space="preserve"> </w:t>
            </w:r>
            <w:proofErr w:type="gramStart"/>
            <w:r w:rsidRPr="00E42B9E">
              <w:rPr>
                <w:rFonts w:ascii="Arial" w:hAnsi="Arial" w:cs="Arial"/>
                <w:sz w:val="24"/>
                <w:szCs w:val="24"/>
              </w:rPr>
              <w:t>з</w:t>
            </w:r>
            <w:proofErr w:type="gramEnd"/>
            <w:r w:rsidRPr="00E42B9E">
              <w:rPr>
                <w:rFonts w:ascii="Arial" w:hAnsi="Arial" w:cs="Arial"/>
                <w:sz w:val="24"/>
                <w:szCs w:val="24"/>
              </w:rPr>
              <w:t>емельное владение, принадлежащее феодалу потомственно (от слова «отец») с правом продажи, залога, дарения. Вотчина составляла комплекс, состоящий из земельной собственности (земли, построек и инвентаря) и прав на зависимых крестьян.</w:t>
            </w:r>
          </w:p>
        </w:tc>
      </w:tr>
      <w:tr w:rsidR="00CA15EC" w:rsidRPr="00E42B9E" w:rsidTr="00382BFE">
        <w:trPr>
          <w:trHeight w:val="172"/>
        </w:trPr>
        <w:tc>
          <w:tcPr>
            <w:tcW w:w="3521" w:type="dxa"/>
          </w:tcPr>
          <w:p w:rsidR="007169F4" w:rsidRDefault="007169F4" w:rsidP="00FA5190">
            <w:pPr>
              <w:rPr>
                <w:rFonts w:ascii="Arial" w:hAnsi="Arial" w:cs="Arial"/>
                <w:noProof/>
                <w:sz w:val="24"/>
                <w:szCs w:val="24"/>
                <w:lang w:eastAsia="ru-RU"/>
              </w:rPr>
            </w:pPr>
          </w:p>
          <w:p w:rsidR="007169F4" w:rsidRDefault="007169F4" w:rsidP="007169F4">
            <w:pPr>
              <w:jc w:val="center"/>
              <w:rPr>
                <w:rFonts w:ascii="Arial" w:hAnsi="Arial" w:cs="Arial"/>
                <w:noProof/>
                <w:sz w:val="24"/>
                <w:szCs w:val="24"/>
                <w:lang w:eastAsia="ru-RU"/>
              </w:rPr>
            </w:pPr>
            <w:r>
              <w:rPr>
                <w:noProof/>
                <w:lang w:eastAsia="ru-RU"/>
              </w:rPr>
              <w:drawing>
                <wp:inline distT="0" distB="0" distL="0" distR="0" wp14:anchorId="6AC4ECB6" wp14:editId="1FB9E45A">
                  <wp:extent cx="1440000" cy="1920000"/>
                  <wp:effectExtent l="0" t="0" r="8255" b="4445"/>
                  <wp:docPr id="19" name="Рисунок 19" descr="orlovsky.ru * &amp;Pcy;&amp;rcy;&amp;ocy;&amp;scy;&amp;mcy;&amp;ocy;&amp;tcy;&amp;rcy; &amp;tcy;&amp;iecy;&amp;mcy;&amp;ycy; - &amp;Rcy;&amp;Dcy;&amp;Rcy; &amp;vcy;&amp;scy;&amp;tcy;&amp;rcy;&amp;iecy;&amp;chcy;&amp;acy; &amp;scy; &amp;Rcy;&amp;ucy;&amp;scy;&amp;softcy;&amp;yucy; &amp;icy;&amp;lcy;&amp;icy; &amp;vcy;&amp;mcy;&amp;iecy;&amp;scy;&amp;tcy;&amp;iecy; &amp;mcy;&amp;ycy; - &amp;scy;&amp;icy;&amp;l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lovsky.ru * &amp;Pcy;&amp;rcy;&amp;ocy;&amp;scy;&amp;mcy;&amp;ocy;&amp;tcy;&amp;rcy; &amp;tcy;&amp;iecy;&amp;mcy;&amp;ycy; - &amp;Rcy;&amp;Dcy;&amp;Rcy; &amp;vcy;&amp;scy;&amp;tcy;&amp;rcy;&amp;iecy;&amp;chcy;&amp;acy; &amp;scy; &amp;Rcy;&amp;ucy;&amp;scy;&amp;softcy;&amp;yucy; &amp;icy;&amp;lcy;&amp;icy; &amp;vcy;&amp;mcy;&amp;iecy;&amp;scy;&amp;tcy;&amp;iecy; &amp;mcy;&amp;ycy; - &amp;scy;&amp;icy;&amp;lcy;&amp;ac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000" cy="1920000"/>
                          </a:xfrm>
                          <a:prstGeom prst="rect">
                            <a:avLst/>
                          </a:prstGeom>
                          <a:noFill/>
                          <a:ln>
                            <a:noFill/>
                          </a:ln>
                        </pic:spPr>
                      </pic:pic>
                    </a:graphicData>
                  </a:graphic>
                </wp:inline>
              </w:drawing>
            </w:r>
          </w:p>
          <w:p w:rsidR="007169F4" w:rsidRDefault="007169F4" w:rsidP="007169F4">
            <w:pPr>
              <w:jc w:val="center"/>
              <w:rPr>
                <w:rFonts w:ascii="Arial" w:hAnsi="Arial" w:cs="Arial"/>
                <w:noProof/>
                <w:sz w:val="24"/>
                <w:szCs w:val="24"/>
                <w:lang w:eastAsia="ru-RU"/>
              </w:rPr>
            </w:pPr>
          </w:p>
        </w:tc>
        <w:tc>
          <w:tcPr>
            <w:tcW w:w="2952" w:type="dxa"/>
          </w:tcPr>
          <w:p w:rsidR="007169F4" w:rsidRDefault="007169F4" w:rsidP="00FA5190">
            <w:pPr>
              <w:jc w:val="center"/>
              <w:rPr>
                <w:rFonts w:ascii="Arial" w:hAnsi="Arial" w:cs="Arial"/>
                <w:b/>
                <w:sz w:val="24"/>
                <w:szCs w:val="24"/>
              </w:rPr>
            </w:pPr>
          </w:p>
          <w:p w:rsidR="007169F4" w:rsidRDefault="007169F4" w:rsidP="00FA5190">
            <w:pPr>
              <w:jc w:val="center"/>
              <w:rPr>
                <w:rFonts w:ascii="Arial" w:hAnsi="Arial" w:cs="Arial"/>
                <w:b/>
                <w:sz w:val="24"/>
                <w:szCs w:val="24"/>
              </w:rPr>
            </w:pPr>
            <w:bookmarkStart w:id="6" w:name="Гриди"/>
            <w:r>
              <w:rPr>
                <w:rFonts w:ascii="Arial" w:hAnsi="Arial" w:cs="Arial"/>
                <w:b/>
                <w:sz w:val="24"/>
                <w:szCs w:val="24"/>
              </w:rPr>
              <w:t>Гриди</w:t>
            </w:r>
            <w:bookmarkEnd w:id="6"/>
          </w:p>
        </w:tc>
        <w:tc>
          <w:tcPr>
            <w:tcW w:w="3098" w:type="dxa"/>
          </w:tcPr>
          <w:p w:rsidR="007169F4" w:rsidRDefault="007169F4" w:rsidP="00FA5190">
            <w:pPr>
              <w:jc w:val="both"/>
              <w:rPr>
                <w:rFonts w:ascii="Arial" w:hAnsi="Arial" w:cs="Arial"/>
                <w:sz w:val="24"/>
                <w:szCs w:val="24"/>
              </w:rPr>
            </w:pPr>
          </w:p>
          <w:p w:rsidR="007169F4" w:rsidRDefault="007169F4" w:rsidP="00FA5190">
            <w:pPr>
              <w:jc w:val="both"/>
              <w:rPr>
                <w:rFonts w:ascii="Arial" w:hAnsi="Arial" w:cs="Arial"/>
                <w:sz w:val="24"/>
                <w:szCs w:val="24"/>
              </w:rPr>
            </w:pPr>
            <w:r w:rsidRPr="007169F4">
              <w:rPr>
                <w:rFonts w:ascii="Arial" w:hAnsi="Arial" w:cs="Arial"/>
                <w:sz w:val="24"/>
                <w:szCs w:val="24"/>
              </w:rPr>
              <w:t>Младшие, рядовые дружинники.</w:t>
            </w:r>
          </w:p>
        </w:tc>
      </w:tr>
      <w:tr w:rsidR="00CA15EC" w:rsidRPr="00E42B9E" w:rsidTr="00382BFE">
        <w:trPr>
          <w:trHeight w:val="172"/>
        </w:trPr>
        <w:tc>
          <w:tcPr>
            <w:tcW w:w="3521" w:type="dxa"/>
          </w:tcPr>
          <w:p w:rsidR="002F500F" w:rsidRDefault="002F500F" w:rsidP="002F500F">
            <w:pPr>
              <w:jc w:val="center"/>
              <w:rPr>
                <w:rFonts w:ascii="Arial" w:hAnsi="Arial" w:cs="Arial"/>
                <w:noProof/>
                <w:sz w:val="24"/>
                <w:szCs w:val="24"/>
                <w:lang w:eastAsia="ru-RU"/>
              </w:rPr>
            </w:pPr>
          </w:p>
          <w:p w:rsidR="00FA5190" w:rsidRDefault="002F500F" w:rsidP="002F500F">
            <w:pPr>
              <w:jc w:val="center"/>
              <w:rPr>
                <w:rFonts w:ascii="Arial" w:hAnsi="Arial" w:cs="Arial"/>
                <w:noProof/>
                <w:sz w:val="24"/>
                <w:szCs w:val="24"/>
                <w:lang w:eastAsia="ru-RU"/>
              </w:rPr>
            </w:pPr>
            <w:r>
              <w:rPr>
                <w:noProof/>
                <w:lang w:eastAsia="ru-RU"/>
              </w:rPr>
              <w:drawing>
                <wp:inline distT="0" distB="0" distL="0" distR="0" wp14:anchorId="47486E38" wp14:editId="40B93861">
                  <wp:extent cx="1800000" cy="1423269"/>
                  <wp:effectExtent l="0" t="0" r="0" b="5715"/>
                  <wp:docPr id="16" name="Рисунок 16" descr="&amp;Gcy;&amp;rcy;&amp;icy;&amp;dcy;&amp;ncy;&amp;icy;&amp;ts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Gcy;&amp;rcy;&amp;icy;&amp;dcy;&amp;ncy;&amp;icy;&amp;tscy;&amp;ac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000" cy="1423269"/>
                          </a:xfrm>
                          <a:prstGeom prst="rect">
                            <a:avLst/>
                          </a:prstGeom>
                          <a:noFill/>
                          <a:ln>
                            <a:noFill/>
                          </a:ln>
                        </pic:spPr>
                      </pic:pic>
                    </a:graphicData>
                  </a:graphic>
                </wp:inline>
              </w:drawing>
            </w:r>
          </w:p>
          <w:p w:rsidR="002F500F" w:rsidRDefault="002F500F" w:rsidP="002F500F">
            <w:pPr>
              <w:jc w:val="center"/>
              <w:rPr>
                <w:rFonts w:ascii="Arial" w:hAnsi="Arial" w:cs="Arial"/>
                <w:noProof/>
                <w:sz w:val="24"/>
                <w:szCs w:val="24"/>
                <w:lang w:eastAsia="ru-RU"/>
              </w:rPr>
            </w:pPr>
          </w:p>
        </w:tc>
        <w:tc>
          <w:tcPr>
            <w:tcW w:w="2952" w:type="dxa"/>
          </w:tcPr>
          <w:p w:rsidR="002F500F" w:rsidRDefault="002F500F" w:rsidP="00FA5190">
            <w:pPr>
              <w:jc w:val="center"/>
              <w:rPr>
                <w:rFonts w:ascii="Arial" w:hAnsi="Arial" w:cs="Arial"/>
                <w:b/>
                <w:sz w:val="24"/>
                <w:szCs w:val="24"/>
              </w:rPr>
            </w:pPr>
          </w:p>
          <w:p w:rsidR="00FA5190" w:rsidRDefault="00FA5190" w:rsidP="00FA5190">
            <w:pPr>
              <w:jc w:val="center"/>
              <w:rPr>
                <w:rFonts w:ascii="Arial" w:hAnsi="Arial" w:cs="Arial"/>
                <w:b/>
                <w:sz w:val="24"/>
                <w:szCs w:val="24"/>
              </w:rPr>
            </w:pPr>
            <w:bookmarkStart w:id="7" w:name="Гридница"/>
            <w:r>
              <w:rPr>
                <w:rFonts w:ascii="Arial" w:hAnsi="Arial" w:cs="Arial"/>
                <w:b/>
                <w:sz w:val="24"/>
                <w:szCs w:val="24"/>
              </w:rPr>
              <w:t>Гридница</w:t>
            </w:r>
            <w:bookmarkEnd w:id="7"/>
          </w:p>
        </w:tc>
        <w:tc>
          <w:tcPr>
            <w:tcW w:w="3098" w:type="dxa"/>
          </w:tcPr>
          <w:p w:rsidR="002F500F" w:rsidRDefault="002F500F" w:rsidP="00FA5190">
            <w:pPr>
              <w:jc w:val="both"/>
              <w:rPr>
                <w:rFonts w:ascii="Arial" w:hAnsi="Arial" w:cs="Arial"/>
                <w:sz w:val="24"/>
                <w:szCs w:val="24"/>
              </w:rPr>
            </w:pPr>
          </w:p>
          <w:p w:rsidR="00FA5190" w:rsidRDefault="00FA5190" w:rsidP="00FA5190">
            <w:pPr>
              <w:jc w:val="both"/>
              <w:rPr>
                <w:rFonts w:ascii="Arial" w:hAnsi="Arial" w:cs="Arial"/>
                <w:sz w:val="24"/>
                <w:szCs w:val="24"/>
              </w:rPr>
            </w:pPr>
            <w:r w:rsidRPr="00FA5190">
              <w:rPr>
                <w:rFonts w:ascii="Arial" w:hAnsi="Arial" w:cs="Arial"/>
                <w:sz w:val="24"/>
                <w:szCs w:val="24"/>
              </w:rPr>
              <w:t>Большое помещение в княжеском дворце, где собирались рядовые дружинники (гриди), там проводились собрания воинов.</w:t>
            </w:r>
          </w:p>
        </w:tc>
      </w:tr>
      <w:tr w:rsidR="00CA15EC" w:rsidRPr="00E42B9E" w:rsidTr="00382BFE">
        <w:trPr>
          <w:trHeight w:val="172"/>
        </w:trPr>
        <w:tc>
          <w:tcPr>
            <w:tcW w:w="3521" w:type="dxa"/>
          </w:tcPr>
          <w:p w:rsidR="002F500F" w:rsidRDefault="002F500F" w:rsidP="002F500F">
            <w:pPr>
              <w:jc w:val="center"/>
              <w:rPr>
                <w:noProof/>
                <w:lang w:eastAsia="ru-RU"/>
              </w:rPr>
            </w:pPr>
          </w:p>
          <w:p w:rsidR="002F500F" w:rsidRDefault="002F500F" w:rsidP="002F500F">
            <w:pPr>
              <w:jc w:val="center"/>
              <w:rPr>
                <w:rFonts w:ascii="Arial" w:hAnsi="Arial" w:cs="Arial"/>
                <w:noProof/>
                <w:sz w:val="24"/>
                <w:szCs w:val="24"/>
                <w:lang w:eastAsia="ru-RU"/>
              </w:rPr>
            </w:pPr>
            <w:r>
              <w:rPr>
                <w:noProof/>
                <w:lang w:eastAsia="ru-RU"/>
              </w:rPr>
              <w:drawing>
                <wp:inline distT="0" distB="0" distL="0" distR="0" wp14:anchorId="7DB75791" wp14:editId="7DA75640">
                  <wp:extent cx="1800000" cy="1348625"/>
                  <wp:effectExtent l="0" t="0" r="0" b="4445"/>
                  <wp:docPr id="17" name="Рисунок 17" descr="http://stat20.privet.ru/lr/0c0506e61e21a47f5c38c767f43cb1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20.privet.ru/lr/0c0506e61e21a47f5c38c767f43cb13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000" cy="1348625"/>
                          </a:xfrm>
                          <a:prstGeom prst="rect">
                            <a:avLst/>
                          </a:prstGeom>
                          <a:noFill/>
                          <a:ln>
                            <a:noFill/>
                          </a:ln>
                        </pic:spPr>
                      </pic:pic>
                    </a:graphicData>
                  </a:graphic>
                </wp:inline>
              </w:drawing>
            </w:r>
          </w:p>
          <w:p w:rsidR="002F500F" w:rsidRDefault="002F500F" w:rsidP="002F500F">
            <w:pPr>
              <w:jc w:val="center"/>
              <w:rPr>
                <w:rFonts w:ascii="Arial" w:hAnsi="Arial" w:cs="Arial"/>
                <w:noProof/>
                <w:sz w:val="24"/>
                <w:szCs w:val="24"/>
                <w:lang w:eastAsia="ru-RU"/>
              </w:rPr>
            </w:pPr>
          </w:p>
        </w:tc>
        <w:tc>
          <w:tcPr>
            <w:tcW w:w="2952" w:type="dxa"/>
          </w:tcPr>
          <w:p w:rsidR="002F500F" w:rsidRDefault="002F500F" w:rsidP="00FA5190">
            <w:pPr>
              <w:jc w:val="center"/>
              <w:rPr>
                <w:rFonts w:ascii="Arial" w:hAnsi="Arial" w:cs="Arial"/>
                <w:b/>
                <w:sz w:val="24"/>
                <w:szCs w:val="24"/>
              </w:rPr>
            </w:pPr>
          </w:p>
          <w:p w:rsidR="002F500F" w:rsidRDefault="002F500F" w:rsidP="00FA5190">
            <w:pPr>
              <w:jc w:val="center"/>
              <w:rPr>
                <w:rFonts w:ascii="Arial" w:hAnsi="Arial" w:cs="Arial"/>
                <w:b/>
                <w:sz w:val="24"/>
                <w:szCs w:val="24"/>
              </w:rPr>
            </w:pPr>
            <w:bookmarkStart w:id="8" w:name="Гости"/>
            <w:r>
              <w:rPr>
                <w:rFonts w:ascii="Arial" w:hAnsi="Arial" w:cs="Arial"/>
                <w:b/>
                <w:sz w:val="24"/>
                <w:szCs w:val="24"/>
              </w:rPr>
              <w:t>Гости</w:t>
            </w:r>
            <w:bookmarkEnd w:id="8"/>
          </w:p>
        </w:tc>
        <w:tc>
          <w:tcPr>
            <w:tcW w:w="3098" w:type="dxa"/>
          </w:tcPr>
          <w:p w:rsidR="002F500F" w:rsidRDefault="002F500F" w:rsidP="00FA5190">
            <w:pPr>
              <w:jc w:val="both"/>
              <w:rPr>
                <w:rFonts w:ascii="Arial" w:hAnsi="Arial" w:cs="Arial"/>
                <w:sz w:val="24"/>
                <w:szCs w:val="24"/>
              </w:rPr>
            </w:pPr>
          </w:p>
          <w:p w:rsidR="002F500F" w:rsidRDefault="002F500F" w:rsidP="00FA5190">
            <w:pPr>
              <w:jc w:val="both"/>
              <w:rPr>
                <w:rFonts w:ascii="Arial" w:hAnsi="Arial" w:cs="Arial"/>
                <w:sz w:val="24"/>
                <w:szCs w:val="24"/>
              </w:rPr>
            </w:pPr>
            <w:r w:rsidRPr="002F500F">
              <w:rPr>
                <w:rFonts w:ascii="Arial" w:hAnsi="Arial" w:cs="Arial"/>
                <w:sz w:val="24"/>
                <w:szCs w:val="24"/>
              </w:rPr>
              <w:t>Категория торговых людей, приезжавших торговать из других стран, позже – местные купцы, торговавшие в других городах или за границей.</w:t>
            </w: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tc>
      </w:tr>
      <w:tr w:rsidR="00CA15EC" w:rsidRPr="00E42B9E" w:rsidTr="00382BFE">
        <w:trPr>
          <w:trHeight w:val="172"/>
        </w:trPr>
        <w:tc>
          <w:tcPr>
            <w:tcW w:w="3521" w:type="dxa"/>
          </w:tcPr>
          <w:p w:rsidR="00D3167F" w:rsidRDefault="00D3167F" w:rsidP="00FA5190">
            <w:pPr>
              <w:jc w:val="center"/>
              <w:rPr>
                <w:rFonts w:ascii="Arial" w:hAnsi="Arial" w:cs="Arial"/>
                <w:noProof/>
                <w:sz w:val="24"/>
                <w:szCs w:val="24"/>
                <w:lang w:eastAsia="ru-RU"/>
              </w:rPr>
            </w:pPr>
          </w:p>
          <w:p w:rsidR="00D3167F"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164E530E" wp14:editId="55D50338">
                  <wp:extent cx="1295340" cy="1440000"/>
                  <wp:effectExtent l="0" t="0" r="635" b="8255"/>
                  <wp:docPr id="5" name="Рисунок 5" descr="Wiki: Igor of Kiev - upcScave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ki: Igor of Kiev - upcScaveng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5340" cy="1440000"/>
                          </a:xfrm>
                          <a:prstGeom prst="rect">
                            <a:avLst/>
                          </a:prstGeom>
                          <a:noFill/>
                          <a:ln>
                            <a:noFill/>
                          </a:ln>
                        </pic:spPr>
                      </pic:pic>
                    </a:graphicData>
                  </a:graphic>
                </wp:inline>
              </w:drawing>
            </w:r>
          </w:p>
          <w:p w:rsidR="00D3167F" w:rsidRPr="00E42B9E" w:rsidRDefault="00D3167F" w:rsidP="00FA5190">
            <w:pPr>
              <w:jc w:val="center"/>
              <w:rPr>
                <w:rFonts w:ascii="Arial" w:hAnsi="Arial" w:cs="Arial"/>
                <w:sz w:val="24"/>
                <w:szCs w:val="24"/>
              </w:rPr>
            </w:pPr>
          </w:p>
        </w:tc>
        <w:tc>
          <w:tcPr>
            <w:tcW w:w="2952" w:type="dxa"/>
          </w:tcPr>
          <w:p w:rsidR="00D3167F" w:rsidRDefault="00D3167F" w:rsidP="00FA5190">
            <w:pPr>
              <w:jc w:val="center"/>
              <w:rPr>
                <w:rFonts w:ascii="Arial" w:hAnsi="Arial" w:cs="Arial"/>
                <w:b/>
                <w:sz w:val="24"/>
                <w:szCs w:val="24"/>
              </w:rPr>
            </w:pPr>
            <w:bookmarkStart w:id="9" w:name="Дань"/>
          </w:p>
          <w:p w:rsidR="00D3167F" w:rsidRPr="007C0A7E" w:rsidRDefault="00D3167F" w:rsidP="00FA5190">
            <w:pPr>
              <w:jc w:val="center"/>
              <w:rPr>
                <w:rFonts w:ascii="Arial" w:hAnsi="Arial" w:cs="Arial"/>
                <w:b/>
                <w:sz w:val="24"/>
                <w:szCs w:val="24"/>
              </w:rPr>
            </w:pPr>
            <w:r w:rsidRPr="007C0A7E">
              <w:rPr>
                <w:rFonts w:ascii="Arial" w:hAnsi="Arial" w:cs="Arial"/>
                <w:b/>
                <w:sz w:val="24"/>
                <w:szCs w:val="24"/>
              </w:rPr>
              <w:t>Дань</w:t>
            </w:r>
            <w:bookmarkEnd w:id="9"/>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sidRPr="00E42B9E">
              <w:rPr>
                <w:rFonts w:ascii="Arial" w:hAnsi="Arial" w:cs="Arial"/>
                <w:sz w:val="24"/>
                <w:szCs w:val="24"/>
              </w:rPr>
              <w:t>натуральный или денежный побор с покоренных племён и народов</w:t>
            </w:r>
          </w:p>
        </w:tc>
      </w:tr>
      <w:tr w:rsidR="00CA15EC" w:rsidRPr="00E42B9E" w:rsidTr="00382BFE">
        <w:trPr>
          <w:trHeight w:val="172"/>
        </w:trPr>
        <w:tc>
          <w:tcPr>
            <w:tcW w:w="3521" w:type="dxa"/>
          </w:tcPr>
          <w:p w:rsidR="007169F4" w:rsidRDefault="007169F4" w:rsidP="00FA5190">
            <w:pPr>
              <w:jc w:val="center"/>
              <w:rPr>
                <w:rFonts w:ascii="Arial" w:hAnsi="Arial" w:cs="Arial"/>
                <w:noProof/>
                <w:sz w:val="24"/>
                <w:szCs w:val="24"/>
                <w:lang w:eastAsia="ru-RU"/>
              </w:rPr>
            </w:pPr>
          </w:p>
          <w:p w:rsidR="007169F4" w:rsidRDefault="007169F4" w:rsidP="00FA5190">
            <w:pPr>
              <w:jc w:val="center"/>
              <w:rPr>
                <w:rFonts w:ascii="Arial" w:hAnsi="Arial" w:cs="Arial"/>
                <w:noProof/>
                <w:sz w:val="24"/>
                <w:szCs w:val="24"/>
                <w:lang w:eastAsia="ru-RU"/>
              </w:rPr>
            </w:pPr>
            <w:r>
              <w:rPr>
                <w:noProof/>
                <w:lang w:eastAsia="ru-RU"/>
              </w:rPr>
              <w:drawing>
                <wp:inline distT="0" distB="0" distL="0" distR="0" wp14:anchorId="11A3A143" wp14:editId="4D6E4C46">
                  <wp:extent cx="1800000" cy="1350000"/>
                  <wp:effectExtent l="0" t="0" r="0" b="3175"/>
                  <wp:docPr id="20" name="Рисунок 20" descr="&amp;Vcy; &quot;&amp;Pcy;&amp;acy;&amp;rcy;&amp;kcy;&amp;iecy; &amp;Kcy;&amp;icy;&amp;iecy;&amp;vcy;&amp;scy;&amp;kcy;&amp;acy;&amp;yacy; &amp;Rcy;&amp;ucy;&amp;scy;&amp;softcy;&quot; &amp;ncy;&amp;acy;&amp;chcy;&amp;acy;&amp;lcy;&amp;icy; &amp;scy;&amp;tcy;&amp;rcy;&amp;ocy;&amp;icy;&amp;tcy;&amp;softcy; &amp;lcy;&amp;iecy;&amp;gcy;&amp;iecy;&amp;ncy;&amp;dcy;&amp;acy;&amp;rcy;&amp;ncy;&amp;ycy;&amp;iecy; &amp;Mcy;&amp;icy;&amp;khcy;&amp;acy;&amp;jcy;&amp;lcy;&amp;ocy;&amp;vcy;&amp;scy;&amp;kcy;&amp;icy;&amp;iecy; &amp;vcy;&amp;ocy;&amp;rcy;&amp;ocy;&amp;tcy;&amp;acy; - &amp;Kcy;&amp;icy;&amp;ie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Vcy; &quot;&amp;Pcy;&amp;acy;&amp;rcy;&amp;kcy;&amp;iecy; &amp;Kcy;&amp;icy;&amp;iecy;&amp;vcy;&amp;scy;&amp;kcy;&amp;acy;&amp;yacy; &amp;Rcy;&amp;ucy;&amp;scy;&amp;softcy;&quot; &amp;ncy;&amp;acy;&amp;chcy;&amp;acy;&amp;lcy;&amp;icy; &amp;scy;&amp;tcy;&amp;rcy;&amp;ocy;&amp;icy;&amp;tcy;&amp;softcy; &amp;lcy;&amp;iecy;&amp;gcy;&amp;iecy;&amp;ncy;&amp;dcy;&amp;acy;&amp;rcy;&amp;ncy;&amp;ycy;&amp;iecy; &amp;Mcy;&amp;icy;&amp;khcy;&amp;acy;&amp;jcy;&amp;lcy;&amp;ocy;&amp;vcy;&amp;scy;&amp;kcy;&amp;icy;&amp;iecy; &amp;vcy;&amp;ocy;&amp;rcy;&amp;ocy;&amp;tcy;&amp;acy; - &amp;Kcy;&amp;icy;&amp;iecy;&amp;vc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0000" cy="1350000"/>
                          </a:xfrm>
                          <a:prstGeom prst="rect">
                            <a:avLst/>
                          </a:prstGeom>
                          <a:noFill/>
                          <a:ln>
                            <a:noFill/>
                          </a:ln>
                        </pic:spPr>
                      </pic:pic>
                    </a:graphicData>
                  </a:graphic>
                </wp:inline>
              </w:drawing>
            </w:r>
          </w:p>
          <w:p w:rsidR="007169F4" w:rsidRDefault="007169F4" w:rsidP="00FA5190">
            <w:pPr>
              <w:jc w:val="center"/>
              <w:rPr>
                <w:rFonts w:ascii="Arial" w:hAnsi="Arial" w:cs="Arial"/>
                <w:noProof/>
                <w:sz w:val="24"/>
                <w:szCs w:val="24"/>
                <w:lang w:eastAsia="ru-RU"/>
              </w:rPr>
            </w:pPr>
          </w:p>
        </w:tc>
        <w:tc>
          <w:tcPr>
            <w:tcW w:w="2952" w:type="dxa"/>
          </w:tcPr>
          <w:p w:rsidR="007169F4" w:rsidRDefault="007169F4" w:rsidP="00FA5190">
            <w:pPr>
              <w:jc w:val="center"/>
              <w:rPr>
                <w:rFonts w:ascii="Arial" w:hAnsi="Arial" w:cs="Arial"/>
                <w:b/>
                <w:sz w:val="24"/>
                <w:szCs w:val="24"/>
              </w:rPr>
            </w:pPr>
          </w:p>
          <w:p w:rsidR="007169F4" w:rsidRDefault="007169F4" w:rsidP="00FA5190">
            <w:pPr>
              <w:jc w:val="center"/>
              <w:rPr>
                <w:rFonts w:ascii="Arial" w:hAnsi="Arial" w:cs="Arial"/>
                <w:b/>
                <w:sz w:val="24"/>
                <w:szCs w:val="24"/>
              </w:rPr>
            </w:pPr>
            <w:bookmarkStart w:id="10" w:name="Детинец"/>
            <w:r>
              <w:rPr>
                <w:rFonts w:ascii="Arial" w:hAnsi="Arial" w:cs="Arial"/>
                <w:b/>
                <w:sz w:val="24"/>
                <w:szCs w:val="24"/>
              </w:rPr>
              <w:t>Детинец</w:t>
            </w:r>
            <w:bookmarkEnd w:id="10"/>
          </w:p>
        </w:tc>
        <w:tc>
          <w:tcPr>
            <w:tcW w:w="3098" w:type="dxa"/>
          </w:tcPr>
          <w:p w:rsidR="007169F4" w:rsidRDefault="007169F4" w:rsidP="00FA5190">
            <w:pPr>
              <w:jc w:val="both"/>
              <w:rPr>
                <w:rFonts w:ascii="Arial" w:hAnsi="Arial" w:cs="Arial"/>
                <w:sz w:val="24"/>
                <w:szCs w:val="24"/>
              </w:rPr>
            </w:pPr>
          </w:p>
          <w:p w:rsidR="007169F4" w:rsidRDefault="007169F4" w:rsidP="00FA5190">
            <w:pPr>
              <w:jc w:val="both"/>
              <w:rPr>
                <w:rFonts w:ascii="Arial" w:hAnsi="Arial" w:cs="Arial"/>
                <w:sz w:val="24"/>
                <w:szCs w:val="24"/>
              </w:rPr>
            </w:pPr>
            <w:r w:rsidRPr="007169F4">
              <w:rPr>
                <w:rFonts w:ascii="Arial" w:hAnsi="Arial" w:cs="Arial"/>
                <w:sz w:val="24"/>
                <w:szCs w:val="24"/>
              </w:rPr>
              <w:t>Укрепление внутри города вокруг княжеского дворца, с XV в. – кремль.</w:t>
            </w:r>
          </w:p>
        </w:tc>
      </w:tr>
      <w:tr w:rsidR="007169F4" w:rsidRPr="00E42B9E" w:rsidTr="00382BFE">
        <w:trPr>
          <w:trHeight w:val="172"/>
        </w:trPr>
        <w:tc>
          <w:tcPr>
            <w:tcW w:w="3521" w:type="dxa"/>
          </w:tcPr>
          <w:p w:rsidR="00D3167F" w:rsidRDefault="00D3167F" w:rsidP="00FA5190">
            <w:pPr>
              <w:jc w:val="center"/>
              <w:rPr>
                <w:rFonts w:ascii="Arial" w:hAnsi="Arial" w:cs="Arial"/>
                <w:b/>
                <w:sz w:val="24"/>
                <w:szCs w:val="24"/>
              </w:rPr>
            </w:pPr>
            <w:bookmarkStart w:id="11" w:name="Закуп"/>
          </w:p>
          <w:p w:rsidR="00D3167F" w:rsidRPr="007C0A7E" w:rsidRDefault="00D3167F" w:rsidP="00FA5190">
            <w:pPr>
              <w:jc w:val="center"/>
              <w:rPr>
                <w:rFonts w:ascii="Arial" w:hAnsi="Arial" w:cs="Arial"/>
                <w:b/>
                <w:sz w:val="24"/>
                <w:szCs w:val="24"/>
              </w:rPr>
            </w:pPr>
            <w:r w:rsidRPr="007C0A7E">
              <w:rPr>
                <w:rFonts w:ascii="Arial" w:hAnsi="Arial" w:cs="Arial"/>
                <w:b/>
                <w:sz w:val="24"/>
                <w:szCs w:val="24"/>
              </w:rPr>
              <w:t>Закуп</w:t>
            </w:r>
            <w:bookmarkEnd w:id="11"/>
          </w:p>
        </w:tc>
        <w:tc>
          <w:tcPr>
            <w:tcW w:w="6050" w:type="dxa"/>
            <w:gridSpan w:val="2"/>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sidRPr="00E42B9E">
              <w:rPr>
                <w:rFonts w:ascii="Arial" w:hAnsi="Arial" w:cs="Arial"/>
                <w:sz w:val="24"/>
                <w:szCs w:val="24"/>
              </w:rPr>
              <w:t xml:space="preserve">категория зависимого населения на Руси. В Древнерусском государстве свободные смерды, заключившие с феодалом особый договор (ряд), становились рядовичами, которые делились на </w:t>
            </w:r>
            <w:proofErr w:type="spellStart"/>
            <w:r w:rsidRPr="00E42B9E">
              <w:rPr>
                <w:rFonts w:ascii="Arial" w:hAnsi="Arial" w:cs="Arial"/>
                <w:sz w:val="24"/>
                <w:szCs w:val="24"/>
              </w:rPr>
              <w:t>вдачей</w:t>
            </w:r>
            <w:proofErr w:type="spellEnd"/>
            <w:r w:rsidRPr="00E42B9E">
              <w:rPr>
                <w:rFonts w:ascii="Arial" w:hAnsi="Arial" w:cs="Arial"/>
                <w:sz w:val="24"/>
                <w:szCs w:val="24"/>
              </w:rPr>
              <w:t xml:space="preserve"> и закупов. Если рядович брал взаймы ссуду (купу), то на период отработки этой ссуды (деньгами, скотом, </w:t>
            </w:r>
            <w:proofErr w:type="gramStart"/>
            <w:r w:rsidRPr="00E42B9E">
              <w:rPr>
                <w:rFonts w:ascii="Arial" w:hAnsi="Arial" w:cs="Arial"/>
                <w:sz w:val="24"/>
                <w:szCs w:val="24"/>
              </w:rPr>
              <w:t xml:space="preserve">семенами) </w:t>
            </w:r>
            <w:proofErr w:type="gramEnd"/>
            <w:r w:rsidRPr="00E42B9E">
              <w:rPr>
                <w:rFonts w:ascii="Arial" w:hAnsi="Arial" w:cs="Arial"/>
                <w:sz w:val="24"/>
                <w:szCs w:val="24"/>
              </w:rPr>
              <w:t xml:space="preserve">он селился на земле феодала со своим инвентарем (в законах также упоминается, что инвентарь мог дать и хозяин, правда, получивший нёс за их сохранность ответственность) и становился закупом или </w:t>
            </w:r>
            <w:proofErr w:type="spellStart"/>
            <w:r w:rsidRPr="00E42B9E">
              <w:rPr>
                <w:rFonts w:ascii="Arial" w:hAnsi="Arial" w:cs="Arial"/>
                <w:sz w:val="24"/>
                <w:szCs w:val="24"/>
              </w:rPr>
              <w:t>ролейным</w:t>
            </w:r>
            <w:proofErr w:type="spellEnd"/>
            <w:r w:rsidRPr="00E42B9E">
              <w:rPr>
                <w:rFonts w:ascii="Arial" w:hAnsi="Arial" w:cs="Arial"/>
                <w:sz w:val="24"/>
                <w:szCs w:val="24"/>
              </w:rPr>
              <w:t xml:space="preserve"> закупом (</w:t>
            </w:r>
            <w:proofErr w:type="spellStart"/>
            <w:r w:rsidRPr="00E42B9E">
              <w:rPr>
                <w:rFonts w:ascii="Arial" w:hAnsi="Arial" w:cs="Arial"/>
                <w:sz w:val="24"/>
                <w:szCs w:val="24"/>
              </w:rPr>
              <w:t>ролья</w:t>
            </w:r>
            <w:proofErr w:type="spellEnd"/>
            <w:r w:rsidRPr="00E42B9E">
              <w:rPr>
                <w:rFonts w:ascii="Arial" w:hAnsi="Arial" w:cs="Arial"/>
                <w:sz w:val="24"/>
                <w:szCs w:val="24"/>
              </w:rPr>
              <w:t xml:space="preserve"> — пашня).</w:t>
            </w:r>
          </w:p>
          <w:p w:rsidR="00D3167F" w:rsidRPr="00E42B9E" w:rsidRDefault="00D3167F" w:rsidP="00FA5190">
            <w:pPr>
              <w:jc w:val="both"/>
              <w:rPr>
                <w:rFonts w:ascii="Arial" w:hAnsi="Arial" w:cs="Arial"/>
                <w:sz w:val="24"/>
                <w:szCs w:val="24"/>
              </w:rPr>
            </w:pPr>
          </w:p>
          <w:p w:rsidR="00D3167F" w:rsidRDefault="00D3167F" w:rsidP="00FA5190">
            <w:pPr>
              <w:jc w:val="both"/>
              <w:rPr>
                <w:rFonts w:ascii="Arial" w:hAnsi="Arial" w:cs="Arial"/>
                <w:sz w:val="24"/>
                <w:szCs w:val="24"/>
              </w:rPr>
            </w:pPr>
            <w:r w:rsidRPr="00E42B9E">
              <w:rPr>
                <w:rFonts w:ascii="Arial" w:hAnsi="Arial" w:cs="Arial"/>
                <w:sz w:val="24"/>
                <w:szCs w:val="24"/>
              </w:rPr>
              <w:t>Положение закупа было близко к положению зависимого крестьянина. Согласно «Русской Правде» хозяин не имел права на распоряжение личностью закупа, что было не характерно для рабов, но в то же время господин имел право наносить телесные наказания за проступки. Беспричинное избиение закупа хозяином каралось последнему штрафом как за избиение свободного. При попытке бегства закуп становился полным («обельным») холопом, однако, он мог свободно уйти на заработки для оплаты долга.</w:t>
            </w: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Pr="00E42B9E" w:rsidRDefault="00CA15EC" w:rsidP="00FA5190">
            <w:pPr>
              <w:jc w:val="both"/>
              <w:rPr>
                <w:rFonts w:ascii="Arial" w:hAnsi="Arial" w:cs="Arial"/>
                <w:sz w:val="24"/>
                <w:szCs w:val="24"/>
              </w:rPr>
            </w:pPr>
          </w:p>
        </w:tc>
      </w:tr>
      <w:tr w:rsidR="00CA15EC" w:rsidRPr="00E42B9E" w:rsidTr="00382BFE">
        <w:trPr>
          <w:trHeight w:val="172"/>
        </w:trPr>
        <w:tc>
          <w:tcPr>
            <w:tcW w:w="3521" w:type="dxa"/>
          </w:tcPr>
          <w:p w:rsidR="00D3167F" w:rsidRDefault="00D3167F" w:rsidP="00FA5190">
            <w:pPr>
              <w:jc w:val="center"/>
              <w:rPr>
                <w:rFonts w:ascii="Arial" w:hAnsi="Arial" w:cs="Arial"/>
                <w:noProof/>
                <w:sz w:val="24"/>
                <w:szCs w:val="24"/>
                <w:lang w:eastAsia="ru-RU"/>
              </w:rPr>
            </w:pPr>
          </w:p>
          <w:p w:rsidR="00D3167F" w:rsidRDefault="00D3167F" w:rsidP="00FA5190">
            <w:pPr>
              <w:jc w:val="center"/>
              <w:rPr>
                <w:rFonts w:ascii="Arial" w:hAnsi="Arial" w:cs="Arial"/>
                <w:noProof/>
                <w:sz w:val="24"/>
                <w:szCs w:val="24"/>
                <w:lang w:eastAsia="ru-RU"/>
              </w:rPr>
            </w:pPr>
          </w:p>
          <w:p w:rsidR="00D3167F"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025F57EC" wp14:editId="1EBCB9C6">
                  <wp:extent cx="1440000" cy="1612819"/>
                  <wp:effectExtent l="0" t="0" r="8255" b="6985"/>
                  <wp:docPr id="6" name="Рисунок 6" descr="classic_art_ru: &amp;ZHcy;&amp;icy;&amp;vcy;&amp;ocy;&amp;pcy;&amp;icy;&amp;scy;&amp;iecy;&amp;tscy; &amp;Kcy;&amp;lcy;&amp;acy;&amp;vcy;&amp;dcy;&amp;icy;&amp;jcy; &amp;Vcy;&amp;acy;&amp;scy;&amp;icy;&amp;lcy;&amp;softcy;&amp;iecy;&amp;vcy;&amp;icy;&amp;chcy; &amp;Lcy;&amp;iecy;&amp;bcy;&amp;iecy;&amp;dcy;&amp;ie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assic_art_ru: &amp;ZHcy;&amp;icy;&amp;vcy;&amp;ocy;&amp;pcy;&amp;icy;&amp;scy;&amp;iecy;&amp;tscy; &amp;Kcy;&amp;lcy;&amp;acy;&amp;vcy;&amp;dcy;&amp;icy;&amp;jcy; &amp;Vcy;&amp;acy;&amp;scy;&amp;icy;&amp;lcy;&amp;softcy;&amp;iecy;&amp;vcy;&amp;icy;&amp;chcy; &amp;Lcy;&amp;iecy;&amp;bcy;&amp;iecy;&amp;dcy;&amp;iecy;&amp;vc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000" cy="1612819"/>
                          </a:xfrm>
                          <a:prstGeom prst="rect">
                            <a:avLst/>
                          </a:prstGeom>
                          <a:noFill/>
                          <a:ln>
                            <a:noFill/>
                          </a:ln>
                        </pic:spPr>
                      </pic:pic>
                    </a:graphicData>
                  </a:graphic>
                </wp:inline>
              </w:drawing>
            </w:r>
          </w:p>
          <w:p w:rsidR="00D3167F" w:rsidRPr="00E42B9E" w:rsidRDefault="00D3167F" w:rsidP="00FA5190">
            <w:pPr>
              <w:jc w:val="center"/>
              <w:rPr>
                <w:rFonts w:ascii="Arial" w:hAnsi="Arial" w:cs="Arial"/>
                <w:sz w:val="24"/>
                <w:szCs w:val="24"/>
              </w:rPr>
            </w:pPr>
          </w:p>
        </w:tc>
        <w:tc>
          <w:tcPr>
            <w:tcW w:w="2952" w:type="dxa"/>
          </w:tcPr>
          <w:p w:rsidR="00D3167F" w:rsidRDefault="00D3167F" w:rsidP="00FA5190">
            <w:pPr>
              <w:jc w:val="center"/>
              <w:rPr>
                <w:rFonts w:ascii="Arial" w:hAnsi="Arial" w:cs="Arial"/>
                <w:b/>
                <w:sz w:val="24"/>
                <w:szCs w:val="24"/>
              </w:rPr>
            </w:pPr>
            <w:bookmarkStart w:id="12" w:name="Колонизация"/>
          </w:p>
          <w:p w:rsidR="00D3167F" w:rsidRPr="007C0A7E" w:rsidRDefault="00D3167F" w:rsidP="00FA5190">
            <w:pPr>
              <w:jc w:val="center"/>
              <w:rPr>
                <w:rFonts w:ascii="Arial" w:hAnsi="Arial" w:cs="Arial"/>
                <w:b/>
                <w:sz w:val="24"/>
                <w:szCs w:val="24"/>
              </w:rPr>
            </w:pPr>
            <w:r w:rsidRPr="007C0A7E">
              <w:rPr>
                <w:rFonts w:ascii="Arial" w:hAnsi="Arial" w:cs="Arial"/>
                <w:b/>
                <w:sz w:val="24"/>
                <w:szCs w:val="24"/>
              </w:rPr>
              <w:t>Колонизация</w:t>
            </w:r>
            <w:bookmarkEnd w:id="12"/>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Pr>
                <w:rFonts w:ascii="Arial" w:hAnsi="Arial" w:cs="Arial"/>
                <w:sz w:val="24"/>
                <w:szCs w:val="24"/>
              </w:rPr>
              <w:t>з</w:t>
            </w:r>
            <w:r w:rsidRPr="00E42B9E">
              <w:rPr>
                <w:rFonts w:ascii="Arial" w:hAnsi="Arial" w:cs="Arial"/>
                <w:sz w:val="24"/>
                <w:szCs w:val="24"/>
              </w:rPr>
              <w:t>авоевание, освоение пустующих земель</w:t>
            </w:r>
          </w:p>
        </w:tc>
      </w:tr>
      <w:tr w:rsidR="00CA15EC" w:rsidRPr="00E42B9E" w:rsidTr="00382BFE">
        <w:trPr>
          <w:trHeight w:val="172"/>
        </w:trPr>
        <w:tc>
          <w:tcPr>
            <w:tcW w:w="3521" w:type="dxa"/>
          </w:tcPr>
          <w:p w:rsidR="00D3167F" w:rsidRDefault="00D3167F" w:rsidP="00FA5190">
            <w:pPr>
              <w:jc w:val="center"/>
              <w:rPr>
                <w:rFonts w:ascii="Arial" w:hAnsi="Arial" w:cs="Arial"/>
                <w:noProof/>
                <w:sz w:val="24"/>
                <w:szCs w:val="24"/>
                <w:lang w:eastAsia="ru-RU"/>
              </w:rPr>
            </w:pPr>
          </w:p>
          <w:p w:rsidR="00D3167F"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5842B107" wp14:editId="118E4D89">
                  <wp:extent cx="1980000" cy="1358203"/>
                  <wp:effectExtent l="0" t="0" r="1270" b="0"/>
                  <wp:docPr id="7" name="Рисунок 7" descr="&amp;Icy;&amp;scy;&amp;tcy;&amp;ocy;&amp;rcy;&amp;icy;&amp;chcy;&amp;iecy;&amp;scy;&amp;kcy;&amp;acy;&amp;yacy; &amp;rcy;&amp;iecy;&amp;kcy;&amp;ocy;&amp;ncy;&amp;scy;&amp;tcy;&amp;rcy;&amp;ucy;&amp;kcy;&amp;tscy;&amp;icy;&amp;yacy; &amp;pcy;&amp;ocy;&amp;scy;&amp;iecy;&amp;lcy;&amp;iecy;&amp;ncy;&amp;icy;&amp;yacy; &amp;Dcy;&amp;rcy;&amp;iecy;&amp;vcy;&amp;ncy;&amp;iecy;&amp;jcy; &amp;Rcy;&amp;ucy;&amp;scy;&amp;icy;. - &amp;Scy;&amp;ncy;&amp;yacy;&amp;tcy;&amp;softcy; &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mp;Icy;&amp;scy;&amp;tcy;&amp;ocy;&amp;rcy;&amp;icy;&amp;chcy;&amp;iecy;&amp;scy;&amp;kcy;&amp;acy;&amp;yacy; &amp;rcy;&amp;iecy;&amp;kcy;&amp;ocy;&amp;ncy;&amp;scy;&amp;tcy;&amp;rcy;&amp;ucy;&amp;kcy;&amp;tscy;&amp;icy;&amp;yacy; &amp;pcy;&amp;ocy;&amp;scy;&amp;iecy;&amp;lcy;&amp;iecy;&amp;ncy;&amp;icy;&amp;yacy; &amp;Dcy;&amp;rcy;&amp;iecy;&amp;vcy;&amp;ncy;&amp;iecy;&amp;jcy; &amp;Rcy;&amp;ucy;&amp;scy;&amp;icy;. - &amp;Scy;&amp;ncy;&amp;yacy;&amp;tcy;&amp;softcy; &amp;kc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0000" cy="1358203"/>
                          </a:xfrm>
                          <a:prstGeom prst="rect">
                            <a:avLst/>
                          </a:prstGeom>
                          <a:noFill/>
                          <a:ln>
                            <a:noFill/>
                          </a:ln>
                        </pic:spPr>
                      </pic:pic>
                    </a:graphicData>
                  </a:graphic>
                </wp:inline>
              </w:drawing>
            </w:r>
          </w:p>
          <w:p w:rsidR="00D3167F" w:rsidRDefault="00D3167F" w:rsidP="00FA5190">
            <w:pPr>
              <w:jc w:val="center"/>
              <w:rPr>
                <w:rFonts w:ascii="Arial" w:hAnsi="Arial" w:cs="Arial"/>
                <w:sz w:val="24"/>
                <w:szCs w:val="24"/>
              </w:rPr>
            </w:pPr>
          </w:p>
          <w:p w:rsidR="00D3167F" w:rsidRPr="00E42B9E" w:rsidRDefault="00D3167F" w:rsidP="00FA5190">
            <w:pPr>
              <w:rPr>
                <w:rFonts w:ascii="Arial" w:hAnsi="Arial" w:cs="Arial"/>
                <w:sz w:val="24"/>
                <w:szCs w:val="24"/>
              </w:rPr>
            </w:pPr>
          </w:p>
        </w:tc>
        <w:tc>
          <w:tcPr>
            <w:tcW w:w="2952" w:type="dxa"/>
          </w:tcPr>
          <w:p w:rsidR="00D3167F" w:rsidRDefault="00D3167F" w:rsidP="00FA5190">
            <w:pPr>
              <w:jc w:val="center"/>
              <w:rPr>
                <w:rFonts w:ascii="Arial" w:hAnsi="Arial" w:cs="Arial"/>
                <w:b/>
                <w:sz w:val="24"/>
                <w:szCs w:val="24"/>
              </w:rPr>
            </w:pPr>
            <w:bookmarkStart w:id="13" w:name="Люди"/>
          </w:p>
          <w:p w:rsidR="00D3167F" w:rsidRPr="007C0A7E" w:rsidRDefault="00D3167F" w:rsidP="00FA5190">
            <w:pPr>
              <w:jc w:val="center"/>
              <w:rPr>
                <w:rFonts w:ascii="Arial" w:hAnsi="Arial" w:cs="Arial"/>
                <w:b/>
                <w:sz w:val="24"/>
                <w:szCs w:val="24"/>
              </w:rPr>
            </w:pPr>
            <w:r w:rsidRPr="007C0A7E">
              <w:rPr>
                <w:rFonts w:ascii="Arial" w:hAnsi="Arial" w:cs="Arial"/>
                <w:b/>
                <w:sz w:val="24"/>
                <w:szCs w:val="24"/>
              </w:rPr>
              <w:t>Люди</w:t>
            </w:r>
            <w:bookmarkEnd w:id="13"/>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Pr>
                <w:rFonts w:ascii="Arial" w:hAnsi="Arial" w:cs="Arial"/>
                <w:sz w:val="24"/>
                <w:szCs w:val="24"/>
              </w:rPr>
              <w:t>с</w:t>
            </w:r>
            <w:r w:rsidRPr="00E42B9E">
              <w:rPr>
                <w:rFonts w:ascii="Arial" w:hAnsi="Arial" w:cs="Arial"/>
                <w:sz w:val="24"/>
                <w:szCs w:val="24"/>
              </w:rPr>
              <w:t>вободные крестьяне в Древней Руси</w:t>
            </w:r>
          </w:p>
        </w:tc>
      </w:tr>
      <w:tr w:rsidR="00CA15EC" w:rsidRPr="00E42B9E" w:rsidTr="00382BFE">
        <w:trPr>
          <w:trHeight w:val="172"/>
        </w:trPr>
        <w:tc>
          <w:tcPr>
            <w:tcW w:w="3521" w:type="dxa"/>
          </w:tcPr>
          <w:p w:rsidR="00CA15EC" w:rsidRDefault="00CA15EC" w:rsidP="00FA5190">
            <w:pPr>
              <w:jc w:val="center"/>
              <w:rPr>
                <w:rFonts w:ascii="Arial" w:hAnsi="Arial" w:cs="Arial"/>
                <w:noProof/>
                <w:sz w:val="24"/>
                <w:szCs w:val="24"/>
                <w:lang w:eastAsia="ru-RU"/>
              </w:rPr>
            </w:pPr>
          </w:p>
          <w:p w:rsidR="00CA15EC" w:rsidRDefault="00CA15EC" w:rsidP="00FA5190">
            <w:pPr>
              <w:jc w:val="center"/>
              <w:rPr>
                <w:rFonts w:ascii="Arial" w:hAnsi="Arial" w:cs="Arial"/>
                <w:noProof/>
                <w:sz w:val="24"/>
                <w:szCs w:val="24"/>
                <w:lang w:eastAsia="ru-RU"/>
              </w:rPr>
            </w:pPr>
            <w:r>
              <w:rPr>
                <w:noProof/>
                <w:lang w:eastAsia="ru-RU"/>
              </w:rPr>
              <w:drawing>
                <wp:inline distT="0" distB="0" distL="0" distR="0" wp14:anchorId="0DF83D7C" wp14:editId="075B7712">
                  <wp:extent cx="1440000" cy="3153540"/>
                  <wp:effectExtent l="0" t="0" r="0" b="0"/>
                  <wp:docPr id="21" name="Рисунок 21" descr="&amp;Lcy;&amp;yucy;&amp;bcy;&amp;ocy;&amp;vcy;&amp;softcy; &amp;kcy; &amp;zhcy;&amp;icy;&amp;zcy;&amp;ncy;&amp;icy; - &amp;Rcy;&amp;Ucy;&amp;Scy;&amp;Scy;&amp;Kcy;&amp;Acy;&amp;YAcy; &amp;Acy;&amp;Rcy;&amp;Mcy;&amp;Icy;&amp;YAcy; &amp;Zcy;&amp;Acy; &amp;Tcy;&amp;Ycy;&amp;Scy;&amp;YAcy;&amp;CHcy;&amp;Ucy; &amp;Lcy;&amp;IEcy;&amp;Tcy; (&amp;CHcy;&amp;acy;&amp;scy;&amp;tcy;&amp;softcy; 1. IX -XVII &amp;vcy;&amp;ie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Lcy;&amp;yucy;&amp;bcy;&amp;ocy;&amp;vcy;&amp;softcy; &amp;kcy; &amp;zhcy;&amp;icy;&amp;zcy;&amp;ncy;&amp;icy; - &amp;Rcy;&amp;Ucy;&amp;Scy;&amp;Scy;&amp;Kcy;&amp;Acy;&amp;YAcy; &amp;Acy;&amp;Rcy;&amp;Mcy;&amp;Icy;&amp;YAcy; &amp;Zcy;&amp;Acy; &amp;Tcy;&amp;Ycy;&amp;Scy;&amp;YAcy;&amp;CHcy;&amp;Ucy; &amp;Lcy;&amp;IEcy;&amp;Tcy; (&amp;CHcy;&amp;acy;&amp;scy;&amp;tcy;&amp;softcy; 1. IX -XVII &amp;vcy;&amp;iecy;&amp;kcy;&amp;ac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0000" cy="3153540"/>
                          </a:xfrm>
                          <a:prstGeom prst="rect">
                            <a:avLst/>
                          </a:prstGeom>
                          <a:noFill/>
                          <a:ln>
                            <a:noFill/>
                          </a:ln>
                        </pic:spPr>
                      </pic:pic>
                    </a:graphicData>
                  </a:graphic>
                </wp:inline>
              </w:drawing>
            </w:r>
          </w:p>
        </w:tc>
        <w:tc>
          <w:tcPr>
            <w:tcW w:w="2952" w:type="dxa"/>
          </w:tcPr>
          <w:p w:rsidR="00CA15EC" w:rsidRDefault="00CA15EC" w:rsidP="00FA5190">
            <w:pPr>
              <w:jc w:val="center"/>
              <w:rPr>
                <w:rFonts w:ascii="Arial" w:hAnsi="Arial" w:cs="Arial"/>
                <w:b/>
                <w:sz w:val="24"/>
                <w:szCs w:val="24"/>
              </w:rPr>
            </w:pPr>
          </w:p>
          <w:p w:rsidR="00CA15EC" w:rsidRDefault="00CA15EC" w:rsidP="00FA5190">
            <w:pPr>
              <w:jc w:val="center"/>
              <w:rPr>
                <w:rFonts w:ascii="Arial" w:hAnsi="Arial" w:cs="Arial"/>
                <w:b/>
                <w:sz w:val="24"/>
                <w:szCs w:val="24"/>
              </w:rPr>
            </w:pPr>
            <w:bookmarkStart w:id="14" w:name="Мечник"/>
            <w:r>
              <w:rPr>
                <w:rFonts w:ascii="Arial" w:hAnsi="Arial" w:cs="Arial"/>
                <w:b/>
                <w:sz w:val="24"/>
                <w:szCs w:val="24"/>
              </w:rPr>
              <w:t>Мечник</w:t>
            </w:r>
            <w:bookmarkEnd w:id="14"/>
          </w:p>
        </w:tc>
        <w:tc>
          <w:tcPr>
            <w:tcW w:w="3098" w:type="dxa"/>
          </w:tcPr>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r w:rsidRPr="00CA15EC">
              <w:rPr>
                <w:rFonts w:ascii="Arial" w:hAnsi="Arial" w:cs="Arial"/>
                <w:sz w:val="24"/>
                <w:szCs w:val="24"/>
              </w:rPr>
              <w:t>Княжеский слуга из дружинников, вооруженный  мечом, а также служитель княжеского суда – держатель меча, как символа правосудия.</w:t>
            </w: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p w:rsidR="00CA15EC" w:rsidRDefault="00CA15EC" w:rsidP="00FA5190">
            <w:pPr>
              <w:jc w:val="both"/>
              <w:rPr>
                <w:rFonts w:ascii="Arial" w:hAnsi="Arial" w:cs="Arial"/>
                <w:sz w:val="24"/>
                <w:szCs w:val="24"/>
              </w:rPr>
            </w:pPr>
          </w:p>
        </w:tc>
      </w:tr>
      <w:tr w:rsidR="007169F4" w:rsidRPr="00E42B9E" w:rsidTr="00382BFE">
        <w:trPr>
          <w:trHeight w:val="172"/>
        </w:trPr>
        <w:tc>
          <w:tcPr>
            <w:tcW w:w="3521" w:type="dxa"/>
          </w:tcPr>
          <w:p w:rsidR="00D3167F" w:rsidRDefault="00D3167F" w:rsidP="00FA5190">
            <w:pPr>
              <w:rPr>
                <w:rFonts w:ascii="Arial" w:hAnsi="Arial" w:cs="Arial"/>
                <w:b/>
                <w:sz w:val="24"/>
                <w:szCs w:val="24"/>
              </w:rPr>
            </w:pPr>
            <w:bookmarkStart w:id="15" w:name="Огнищанин"/>
          </w:p>
          <w:p w:rsidR="00D3167F" w:rsidRPr="007C0A7E" w:rsidRDefault="00D3167F" w:rsidP="00FA5190">
            <w:pPr>
              <w:jc w:val="center"/>
              <w:rPr>
                <w:rFonts w:ascii="Arial" w:hAnsi="Arial" w:cs="Arial"/>
                <w:b/>
                <w:sz w:val="24"/>
                <w:szCs w:val="24"/>
              </w:rPr>
            </w:pPr>
            <w:r w:rsidRPr="007C0A7E">
              <w:rPr>
                <w:rFonts w:ascii="Arial" w:hAnsi="Arial" w:cs="Arial"/>
                <w:b/>
                <w:sz w:val="24"/>
                <w:szCs w:val="24"/>
              </w:rPr>
              <w:t>Огнищанин</w:t>
            </w:r>
            <w:bookmarkEnd w:id="15"/>
          </w:p>
        </w:tc>
        <w:tc>
          <w:tcPr>
            <w:tcW w:w="6050" w:type="dxa"/>
            <w:gridSpan w:val="2"/>
          </w:tcPr>
          <w:p w:rsidR="00D3167F" w:rsidRPr="00E42B9E" w:rsidRDefault="00D3167F" w:rsidP="00FA5190">
            <w:pPr>
              <w:jc w:val="both"/>
              <w:rPr>
                <w:rFonts w:ascii="Arial" w:hAnsi="Arial" w:cs="Arial"/>
                <w:sz w:val="24"/>
                <w:szCs w:val="24"/>
              </w:rPr>
            </w:pPr>
            <w:proofErr w:type="gramStart"/>
            <w:r w:rsidRPr="00E42B9E">
              <w:rPr>
                <w:rFonts w:ascii="Arial" w:hAnsi="Arial" w:cs="Arial"/>
                <w:sz w:val="24"/>
                <w:szCs w:val="24"/>
              </w:rPr>
              <w:t xml:space="preserve">(хозяин очага, домовладелец, человек, принадлежавший к "огнищу", т.е. дому князя или боярина; иначе - "тиун </w:t>
            </w:r>
            <w:proofErr w:type="spellStart"/>
            <w:r w:rsidRPr="00E42B9E">
              <w:rPr>
                <w:rFonts w:ascii="Arial" w:hAnsi="Arial" w:cs="Arial"/>
                <w:sz w:val="24"/>
                <w:szCs w:val="24"/>
              </w:rPr>
              <w:t>огнищный</w:t>
            </w:r>
            <w:proofErr w:type="spellEnd"/>
            <w:r w:rsidRPr="00E42B9E">
              <w:rPr>
                <w:rFonts w:ascii="Arial" w:hAnsi="Arial" w:cs="Arial"/>
                <w:sz w:val="24"/>
                <w:szCs w:val="24"/>
              </w:rPr>
              <w:t>", от "огнище" - очаг, двор) - по "Русской Правде", - княжеский муж, т.е. слуга князя, отвечавший за сохранность имущества в доме своего господина.</w:t>
            </w:r>
            <w:proofErr w:type="gramEnd"/>
            <w:r w:rsidRPr="00E42B9E">
              <w:rPr>
                <w:rFonts w:ascii="Arial" w:hAnsi="Arial" w:cs="Arial"/>
                <w:sz w:val="24"/>
                <w:szCs w:val="24"/>
              </w:rPr>
              <w:t xml:space="preserve"> В Древней Руси старший дружинник, ближайший советник князя, представитель высшей знати, "княжеский муж", управляющий вотчиной феодала. Жизнь огнищанина охранялась повышенным штрафом - в 80 гривен серебра (за убийство свободного "</w:t>
            </w:r>
            <w:proofErr w:type="spellStart"/>
            <w:r w:rsidRPr="00E42B9E">
              <w:rPr>
                <w:rFonts w:ascii="Arial" w:hAnsi="Arial" w:cs="Arial"/>
                <w:sz w:val="24"/>
                <w:szCs w:val="24"/>
              </w:rPr>
              <w:t>людина</w:t>
            </w:r>
            <w:proofErr w:type="spellEnd"/>
            <w:r w:rsidRPr="00E42B9E">
              <w:rPr>
                <w:rFonts w:ascii="Arial" w:hAnsi="Arial" w:cs="Arial"/>
                <w:sz w:val="24"/>
                <w:szCs w:val="24"/>
              </w:rPr>
              <w:t xml:space="preserve">" полагался штраф в 40 гривен, а смерда и холопа - в 5 гривен). Штраф выплачивался либо убийцами, либо вервью, на чьей территории обнаруживали тело огнищанина В </w:t>
            </w:r>
            <w:proofErr w:type="spellStart"/>
            <w:r w:rsidRPr="00E42B9E">
              <w:rPr>
                <w:rFonts w:ascii="Arial" w:hAnsi="Arial" w:cs="Arial"/>
                <w:sz w:val="24"/>
                <w:szCs w:val="24"/>
              </w:rPr>
              <w:t>др</w:t>
            </w:r>
            <w:proofErr w:type="gramStart"/>
            <w:r w:rsidRPr="00E42B9E">
              <w:rPr>
                <w:rFonts w:ascii="Arial" w:hAnsi="Arial" w:cs="Arial"/>
                <w:sz w:val="24"/>
                <w:szCs w:val="24"/>
              </w:rPr>
              <w:t>.и</w:t>
            </w:r>
            <w:proofErr w:type="gramEnd"/>
            <w:r w:rsidRPr="00E42B9E">
              <w:rPr>
                <w:rFonts w:ascii="Arial" w:hAnsi="Arial" w:cs="Arial"/>
                <w:sz w:val="24"/>
                <w:szCs w:val="24"/>
              </w:rPr>
              <w:t>сточниках</w:t>
            </w:r>
            <w:proofErr w:type="spellEnd"/>
            <w:r w:rsidRPr="00E42B9E">
              <w:rPr>
                <w:rFonts w:ascii="Arial" w:hAnsi="Arial" w:cs="Arial"/>
                <w:sz w:val="24"/>
                <w:szCs w:val="24"/>
              </w:rPr>
              <w:t xml:space="preserve"> огнищанином назывался хозяин, домовладелец, член племени, деревни и т.д.</w:t>
            </w:r>
          </w:p>
        </w:tc>
      </w:tr>
      <w:tr w:rsidR="00CA15EC" w:rsidRPr="00E42B9E" w:rsidTr="00382BFE">
        <w:trPr>
          <w:trHeight w:val="172"/>
        </w:trPr>
        <w:tc>
          <w:tcPr>
            <w:tcW w:w="3521" w:type="dxa"/>
          </w:tcPr>
          <w:p w:rsidR="00D3167F" w:rsidRDefault="00D3167F" w:rsidP="00FA5190">
            <w:pPr>
              <w:jc w:val="center"/>
              <w:rPr>
                <w:rFonts w:ascii="Arial" w:hAnsi="Arial" w:cs="Arial"/>
                <w:noProof/>
                <w:sz w:val="24"/>
                <w:szCs w:val="24"/>
                <w:lang w:eastAsia="ru-RU"/>
              </w:rPr>
            </w:pPr>
          </w:p>
          <w:p w:rsidR="00D3167F"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5E030BF0" wp14:editId="35EDEDB3">
                  <wp:extent cx="1938460" cy="1440000"/>
                  <wp:effectExtent l="0" t="0" r="5080" b="8255"/>
                  <wp:docPr id="8" name="Рисунок 8" descr="&amp;Mcy;&amp;iecy;&amp;dcy;&amp;icy;&amp;ncy;&amp;scy;&amp;kcy;&amp;icy;&amp;jcy; &amp;Vcy;. &amp;Rcy;. &amp;Mcy; 42 &amp;Ocy;&amp;scy;&amp;ocy;&amp;bcy;&amp;iecy;&amp;ncy;&amp;ncy;&amp;ocy;&amp;scy;&amp;tcy;&amp;icy; &amp;ncy;&amp;acy;&amp;tscy;&amp;icy;&amp;ocy;&amp;ncy;&amp;acy;&amp;lcy;&amp;softcy;&amp;ncy;&amp;ocy;&amp;gcy;&amp;ocy; &amp;pcy;&amp;icy;&amp;acy;&amp;rcy;&amp;acy;. &amp;Rcy;&amp;icy;&amp;acy;&amp;vcy;&amp;dcy;&amp;icy;&amp;vcy;&amp;acy;&amp;yacy; &amp;icy;&amp;scy;&amp;tcy;&amp;ocy;&amp;rcy;&amp;icy;&amp;yacy; &amp;Rcy;&amp;ucy;&amp;scy;&amp;icy; &amp;ocy;&amp;tcy; &amp;Rcy;&amp;yucy;&amp;rcy;&amp;icy;&amp;kcy;&amp;acy; &amp;dcy;&amp;ocy; &amp;Pcy;&amp;iecy;&amp;tcy;&amp;rcy;&amp;acy; - &amp;scy;&amp;tcy;&amp;rcy;&amp;acy;&amp;ncy;&amp;icy;&amp;tscy;&amp;ac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Mcy;&amp;iecy;&amp;dcy;&amp;icy;&amp;ncy;&amp;scy;&amp;kcy;&amp;icy;&amp;jcy; &amp;Vcy;. &amp;Rcy;. &amp;Mcy; 42 &amp;Ocy;&amp;scy;&amp;ocy;&amp;bcy;&amp;iecy;&amp;ncy;&amp;ncy;&amp;ocy;&amp;scy;&amp;tcy;&amp;icy; &amp;ncy;&amp;acy;&amp;tscy;&amp;icy;&amp;ocy;&amp;ncy;&amp;acy;&amp;lcy;&amp;softcy;&amp;ncy;&amp;ocy;&amp;gcy;&amp;ocy; &amp;pcy;&amp;icy;&amp;acy;&amp;rcy;&amp;acy;. &amp;Rcy;&amp;icy;&amp;acy;&amp;vcy;&amp;dcy;&amp;icy;&amp;vcy;&amp;acy;&amp;yacy; &amp;icy;&amp;scy;&amp;tcy;&amp;ocy;&amp;rcy;&amp;icy;&amp;yacy; &amp;Rcy;&amp;ucy;&amp;scy;&amp;icy; &amp;ocy;&amp;tcy; &amp;Rcy;&amp;yucy;&amp;rcy;&amp;icy;&amp;kcy;&amp;acy; &amp;dcy;&amp;ocy; &amp;Pcy;&amp;iecy;&amp;tcy;&amp;rcy;&amp;acy; - &amp;scy;&amp;tcy;&amp;rcy;&amp;acy;&amp;ncy;&amp;icy;&amp;tscy;&amp;acy;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8460" cy="1440000"/>
                          </a:xfrm>
                          <a:prstGeom prst="rect">
                            <a:avLst/>
                          </a:prstGeom>
                          <a:noFill/>
                          <a:ln>
                            <a:noFill/>
                          </a:ln>
                        </pic:spPr>
                      </pic:pic>
                    </a:graphicData>
                  </a:graphic>
                </wp:inline>
              </w:drawing>
            </w:r>
          </w:p>
          <w:p w:rsidR="00D3167F" w:rsidRDefault="00D3167F" w:rsidP="00FA5190">
            <w:pPr>
              <w:jc w:val="center"/>
              <w:rPr>
                <w:rFonts w:ascii="Arial" w:hAnsi="Arial" w:cs="Arial"/>
                <w:sz w:val="24"/>
                <w:szCs w:val="24"/>
              </w:rPr>
            </w:pPr>
          </w:p>
          <w:p w:rsidR="00D3167F" w:rsidRDefault="00D3167F" w:rsidP="00FA5190">
            <w:pPr>
              <w:rPr>
                <w:rFonts w:ascii="Arial" w:hAnsi="Arial" w:cs="Arial"/>
                <w:sz w:val="24"/>
                <w:szCs w:val="24"/>
              </w:rPr>
            </w:pPr>
          </w:p>
          <w:p w:rsidR="00787060" w:rsidRPr="00E42B9E" w:rsidRDefault="00787060" w:rsidP="00FA5190">
            <w:pPr>
              <w:rPr>
                <w:rFonts w:ascii="Arial" w:hAnsi="Arial" w:cs="Arial"/>
                <w:sz w:val="24"/>
                <w:szCs w:val="24"/>
              </w:rPr>
            </w:pPr>
          </w:p>
        </w:tc>
        <w:tc>
          <w:tcPr>
            <w:tcW w:w="2952" w:type="dxa"/>
          </w:tcPr>
          <w:p w:rsidR="00D3167F" w:rsidRDefault="00D3167F" w:rsidP="00FA5190">
            <w:pPr>
              <w:rPr>
                <w:rFonts w:ascii="Arial" w:hAnsi="Arial" w:cs="Arial"/>
                <w:b/>
                <w:sz w:val="24"/>
                <w:szCs w:val="24"/>
              </w:rPr>
            </w:pPr>
            <w:bookmarkStart w:id="16" w:name="Погост"/>
          </w:p>
          <w:p w:rsidR="00D3167F" w:rsidRPr="007C0A7E" w:rsidRDefault="00D3167F" w:rsidP="00FA5190">
            <w:pPr>
              <w:rPr>
                <w:rFonts w:ascii="Arial" w:hAnsi="Arial" w:cs="Arial"/>
                <w:b/>
                <w:sz w:val="24"/>
                <w:szCs w:val="24"/>
              </w:rPr>
            </w:pPr>
            <w:r w:rsidRPr="007C0A7E">
              <w:rPr>
                <w:rFonts w:ascii="Arial" w:hAnsi="Arial" w:cs="Arial"/>
                <w:b/>
                <w:sz w:val="24"/>
                <w:szCs w:val="24"/>
              </w:rPr>
              <w:t>Погост</w:t>
            </w:r>
            <w:bookmarkEnd w:id="16"/>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Pr>
                <w:rFonts w:ascii="Arial" w:hAnsi="Arial" w:cs="Arial"/>
                <w:sz w:val="24"/>
                <w:szCs w:val="24"/>
              </w:rPr>
              <w:t>м</w:t>
            </w:r>
            <w:r w:rsidRPr="00E42B9E">
              <w:rPr>
                <w:rFonts w:ascii="Arial" w:hAnsi="Arial" w:cs="Arial"/>
                <w:sz w:val="24"/>
                <w:szCs w:val="24"/>
              </w:rPr>
              <w:t>еста сбора дани. Были установлены княгиней Ольгой.</w:t>
            </w:r>
          </w:p>
        </w:tc>
      </w:tr>
      <w:tr w:rsidR="007169F4" w:rsidRPr="00E42B9E" w:rsidTr="00382BFE">
        <w:trPr>
          <w:trHeight w:val="172"/>
        </w:trPr>
        <w:tc>
          <w:tcPr>
            <w:tcW w:w="3521" w:type="dxa"/>
          </w:tcPr>
          <w:p w:rsidR="00D3167F" w:rsidRDefault="00D3167F" w:rsidP="00FA5190">
            <w:pPr>
              <w:jc w:val="center"/>
              <w:rPr>
                <w:rFonts w:ascii="Arial" w:hAnsi="Arial" w:cs="Arial"/>
                <w:b/>
                <w:noProof/>
                <w:sz w:val="24"/>
                <w:szCs w:val="24"/>
                <w:lang w:eastAsia="ru-RU"/>
              </w:rPr>
            </w:pPr>
            <w:bookmarkStart w:id="17" w:name="Подъездной"/>
          </w:p>
          <w:p w:rsidR="00D3167F" w:rsidRPr="007C0A7E" w:rsidRDefault="00D3167F" w:rsidP="00FA5190">
            <w:pPr>
              <w:jc w:val="center"/>
              <w:rPr>
                <w:rFonts w:ascii="Arial" w:hAnsi="Arial" w:cs="Arial"/>
                <w:b/>
                <w:noProof/>
                <w:sz w:val="24"/>
                <w:szCs w:val="24"/>
                <w:lang w:eastAsia="ru-RU"/>
              </w:rPr>
            </w:pPr>
            <w:r w:rsidRPr="007C0A7E">
              <w:rPr>
                <w:rFonts w:ascii="Arial" w:hAnsi="Arial" w:cs="Arial"/>
                <w:b/>
                <w:noProof/>
                <w:sz w:val="24"/>
                <w:szCs w:val="24"/>
                <w:lang w:eastAsia="ru-RU"/>
              </w:rPr>
              <w:t>Подъездной</w:t>
            </w:r>
            <w:bookmarkEnd w:id="17"/>
          </w:p>
        </w:tc>
        <w:tc>
          <w:tcPr>
            <w:tcW w:w="6050" w:type="dxa"/>
            <w:gridSpan w:val="2"/>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Pr>
                <w:rFonts w:ascii="Arial" w:hAnsi="Arial" w:cs="Arial"/>
                <w:sz w:val="24"/>
                <w:szCs w:val="24"/>
              </w:rPr>
              <w:t>п</w:t>
            </w:r>
            <w:r w:rsidRPr="00E42B9E">
              <w:rPr>
                <w:rFonts w:ascii="Arial" w:hAnsi="Arial" w:cs="Arial"/>
                <w:sz w:val="24"/>
                <w:szCs w:val="24"/>
              </w:rPr>
              <w:t>редставитель княжеской администрации, ведал сбором налогов</w:t>
            </w:r>
          </w:p>
        </w:tc>
      </w:tr>
      <w:tr w:rsidR="00CA15EC" w:rsidRPr="00E42B9E" w:rsidTr="00382BFE">
        <w:trPr>
          <w:trHeight w:val="172"/>
        </w:trPr>
        <w:tc>
          <w:tcPr>
            <w:tcW w:w="3521" w:type="dxa"/>
          </w:tcPr>
          <w:p w:rsidR="00D3167F" w:rsidRDefault="00D3167F" w:rsidP="00FA5190">
            <w:pPr>
              <w:rPr>
                <w:rFonts w:ascii="Arial" w:hAnsi="Arial" w:cs="Arial"/>
                <w:noProof/>
                <w:sz w:val="24"/>
                <w:szCs w:val="24"/>
                <w:lang w:eastAsia="ru-RU"/>
              </w:rPr>
            </w:pPr>
          </w:p>
          <w:p w:rsidR="00D3167F"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484639A5" wp14:editId="491E37B2">
                  <wp:extent cx="2021060" cy="1440000"/>
                  <wp:effectExtent l="0" t="0" r="0" b="8255"/>
                  <wp:docPr id="9" name="Рисунок 9" descr="&amp;Vcy;&amp;icy;&amp;kcy;&amp;icy;&amp;ncy;&amp;gcy;&amp;icy; &amp;vcy; &amp;icy;&amp;zcy;&amp;ocy;&amp;bcy;&amp;rcy;&amp;acy;&amp;zcy;&amp;icy;&amp;tcy;&amp;iecy;&amp;lcy;&amp;softcy;&amp;ncy;&amp;ocy;&amp;mcy; &amp;icy;&amp;scy;&amp;kcy;&amp;ucy;&amp;scy;&amp;scy;&amp;tcy;&amp;vcy;&amp;iecy; - &amp;scy;&amp;tcy;&amp;rcy;&amp;acy;&amp;ncy;&amp;icy;&amp;tscy;&amp;ac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Vcy;&amp;icy;&amp;kcy;&amp;icy;&amp;ncy;&amp;gcy;&amp;icy; &amp;vcy; &amp;icy;&amp;zcy;&amp;ocy;&amp;bcy;&amp;rcy;&amp;acy;&amp;zcy;&amp;icy;&amp;tcy;&amp;iecy;&amp;lcy;&amp;softcy;&amp;ncy;&amp;ocy;&amp;mcy; &amp;icy;&amp;scy;&amp;kcy;&amp;ucy;&amp;scy;&amp;scy;&amp;tcy;&amp;vcy;&amp;iecy; - &amp;scy;&amp;tcy;&amp;rcy;&amp;acy;&amp;ncy;&amp;icy;&amp;tscy;&amp;acy;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1060" cy="1440000"/>
                          </a:xfrm>
                          <a:prstGeom prst="rect">
                            <a:avLst/>
                          </a:prstGeom>
                          <a:noFill/>
                          <a:ln>
                            <a:noFill/>
                          </a:ln>
                        </pic:spPr>
                      </pic:pic>
                    </a:graphicData>
                  </a:graphic>
                </wp:inline>
              </w:drawing>
            </w:r>
          </w:p>
          <w:p w:rsidR="00D3167F" w:rsidRPr="00E42B9E" w:rsidRDefault="00D3167F" w:rsidP="00FA5190">
            <w:pPr>
              <w:rPr>
                <w:rFonts w:ascii="Arial" w:hAnsi="Arial" w:cs="Arial"/>
                <w:sz w:val="24"/>
                <w:szCs w:val="24"/>
              </w:rPr>
            </w:pPr>
          </w:p>
        </w:tc>
        <w:tc>
          <w:tcPr>
            <w:tcW w:w="2952" w:type="dxa"/>
          </w:tcPr>
          <w:p w:rsidR="00D3167F" w:rsidRDefault="00D3167F" w:rsidP="00FA5190">
            <w:pPr>
              <w:rPr>
                <w:rFonts w:ascii="Arial" w:hAnsi="Arial" w:cs="Arial"/>
                <w:b/>
                <w:sz w:val="24"/>
                <w:szCs w:val="24"/>
              </w:rPr>
            </w:pPr>
            <w:bookmarkStart w:id="18" w:name="Полюдье"/>
          </w:p>
          <w:p w:rsidR="00D3167F" w:rsidRPr="007C0A7E" w:rsidRDefault="00D3167F" w:rsidP="00FA5190">
            <w:pPr>
              <w:rPr>
                <w:rFonts w:ascii="Arial" w:hAnsi="Arial" w:cs="Arial"/>
                <w:b/>
                <w:sz w:val="24"/>
                <w:szCs w:val="24"/>
              </w:rPr>
            </w:pPr>
            <w:r w:rsidRPr="007C0A7E">
              <w:rPr>
                <w:rFonts w:ascii="Arial" w:hAnsi="Arial" w:cs="Arial"/>
                <w:b/>
                <w:sz w:val="24"/>
                <w:szCs w:val="24"/>
              </w:rPr>
              <w:t>Полюдье</w:t>
            </w:r>
            <w:bookmarkEnd w:id="18"/>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Pr>
                <w:rFonts w:ascii="Arial" w:hAnsi="Arial" w:cs="Arial"/>
                <w:sz w:val="24"/>
                <w:szCs w:val="24"/>
              </w:rPr>
              <w:t>ф</w:t>
            </w:r>
            <w:r w:rsidRPr="00E42B9E">
              <w:rPr>
                <w:rFonts w:ascii="Arial" w:hAnsi="Arial" w:cs="Arial"/>
                <w:sz w:val="24"/>
                <w:szCs w:val="24"/>
              </w:rPr>
              <w:t xml:space="preserve">еодальная </w:t>
            </w:r>
            <w:proofErr w:type="gramStart"/>
            <w:r w:rsidRPr="00E42B9E">
              <w:rPr>
                <w:rFonts w:ascii="Arial" w:hAnsi="Arial" w:cs="Arial"/>
                <w:sz w:val="24"/>
                <w:szCs w:val="24"/>
              </w:rPr>
              <w:t>зависимость</w:t>
            </w:r>
            <w:proofErr w:type="gramEnd"/>
            <w:r w:rsidRPr="00E42B9E">
              <w:rPr>
                <w:rFonts w:ascii="Arial" w:hAnsi="Arial" w:cs="Arial"/>
                <w:sz w:val="24"/>
                <w:szCs w:val="24"/>
              </w:rPr>
              <w:t xml:space="preserve"> выраженная в сборе дани. Объезд киевским князем с дружиной своих земель  для сбора дани.</w:t>
            </w:r>
          </w:p>
        </w:tc>
      </w:tr>
      <w:tr w:rsidR="007169F4" w:rsidRPr="00E42B9E" w:rsidTr="00382BFE">
        <w:trPr>
          <w:trHeight w:val="172"/>
        </w:trPr>
        <w:tc>
          <w:tcPr>
            <w:tcW w:w="3521" w:type="dxa"/>
          </w:tcPr>
          <w:p w:rsidR="00D3167F" w:rsidRDefault="00D3167F" w:rsidP="00FA5190">
            <w:pPr>
              <w:jc w:val="center"/>
              <w:rPr>
                <w:rFonts w:ascii="Arial" w:hAnsi="Arial" w:cs="Arial"/>
                <w:b/>
                <w:noProof/>
                <w:sz w:val="24"/>
                <w:szCs w:val="24"/>
                <w:lang w:eastAsia="ru-RU"/>
              </w:rPr>
            </w:pPr>
            <w:bookmarkStart w:id="19" w:name="Посадник"/>
          </w:p>
          <w:p w:rsidR="00D3167F" w:rsidRPr="007C0A7E" w:rsidRDefault="00D3167F" w:rsidP="00FA5190">
            <w:pPr>
              <w:jc w:val="center"/>
              <w:rPr>
                <w:rFonts w:ascii="Arial" w:hAnsi="Arial" w:cs="Arial"/>
                <w:b/>
                <w:noProof/>
                <w:sz w:val="24"/>
                <w:szCs w:val="24"/>
                <w:lang w:eastAsia="ru-RU"/>
              </w:rPr>
            </w:pPr>
            <w:r w:rsidRPr="007C0A7E">
              <w:rPr>
                <w:rFonts w:ascii="Arial" w:hAnsi="Arial" w:cs="Arial"/>
                <w:b/>
                <w:noProof/>
                <w:sz w:val="24"/>
                <w:szCs w:val="24"/>
                <w:lang w:eastAsia="ru-RU"/>
              </w:rPr>
              <w:t>Посадник</w:t>
            </w:r>
            <w:bookmarkEnd w:id="19"/>
          </w:p>
        </w:tc>
        <w:tc>
          <w:tcPr>
            <w:tcW w:w="6050" w:type="dxa"/>
            <w:gridSpan w:val="2"/>
          </w:tcPr>
          <w:p w:rsidR="00D3167F" w:rsidRDefault="00D3167F" w:rsidP="00FA5190">
            <w:pPr>
              <w:jc w:val="both"/>
              <w:rPr>
                <w:rFonts w:ascii="Arial" w:hAnsi="Arial" w:cs="Arial"/>
                <w:sz w:val="24"/>
                <w:szCs w:val="24"/>
              </w:rPr>
            </w:pPr>
            <w:proofErr w:type="gramStart"/>
            <w:r w:rsidRPr="00E42B9E">
              <w:rPr>
                <w:rFonts w:ascii="Arial" w:hAnsi="Arial" w:cs="Arial"/>
                <w:sz w:val="24"/>
                <w:szCs w:val="24"/>
              </w:rPr>
              <w:t>глава города, «посаженый» (назначенный) князем (первоначально, затем вечем), в землях, входивших в состав Древнерусского государства.</w:t>
            </w:r>
            <w:proofErr w:type="gramEnd"/>
            <w:r w:rsidRPr="00E42B9E">
              <w:rPr>
                <w:rFonts w:ascii="Arial" w:hAnsi="Arial" w:cs="Arial"/>
                <w:sz w:val="24"/>
                <w:szCs w:val="24"/>
              </w:rPr>
              <w:t xml:space="preserve"> Посадник подчинялся </w:t>
            </w:r>
            <w:proofErr w:type="gramStart"/>
            <w:r w:rsidRPr="00E42B9E">
              <w:rPr>
                <w:rFonts w:ascii="Arial" w:hAnsi="Arial" w:cs="Arial"/>
                <w:sz w:val="24"/>
                <w:szCs w:val="24"/>
              </w:rPr>
              <w:t>народному</w:t>
            </w:r>
            <w:proofErr w:type="gramEnd"/>
            <w:r w:rsidRPr="00E42B9E">
              <w:rPr>
                <w:rFonts w:ascii="Arial" w:hAnsi="Arial" w:cs="Arial"/>
                <w:sz w:val="24"/>
                <w:szCs w:val="24"/>
              </w:rPr>
              <w:t xml:space="preserve"> вече и контролировал власть князя. Посадник ведал охраной правопорядка, судом, подписанием дипломатических договоров. Под рукой посадника находилось посадское войско.</w:t>
            </w:r>
          </w:p>
          <w:p w:rsidR="00CA15EC" w:rsidRDefault="00CA15EC" w:rsidP="00FA5190">
            <w:pPr>
              <w:jc w:val="both"/>
              <w:rPr>
                <w:rFonts w:ascii="Arial" w:hAnsi="Arial" w:cs="Arial"/>
                <w:sz w:val="24"/>
                <w:szCs w:val="24"/>
              </w:rPr>
            </w:pPr>
          </w:p>
          <w:p w:rsidR="00CA15EC" w:rsidRPr="00E42B9E" w:rsidRDefault="00CA15EC" w:rsidP="00FA5190">
            <w:pPr>
              <w:jc w:val="both"/>
              <w:rPr>
                <w:rFonts w:ascii="Arial" w:hAnsi="Arial" w:cs="Arial"/>
                <w:sz w:val="24"/>
                <w:szCs w:val="24"/>
              </w:rPr>
            </w:pPr>
          </w:p>
        </w:tc>
      </w:tr>
      <w:tr w:rsidR="007169F4" w:rsidRPr="00E42B9E" w:rsidTr="00382BFE">
        <w:trPr>
          <w:trHeight w:val="172"/>
        </w:trPr>
        <w:tc>
          <w:tcPr>
            <w:tcW w:w="3521" w:type="dxa"/>
          </w:tcPr>
          <w:p w:rsidR="00D3167F" w:rsidRDefault="00D3167F" w:rsidP="00FA5190">
            <w:pPr>
              <w:jc w:val="center"/>
              <w:rPr>
                <w:rFonts w:ascii="Arial" w:hAnsi="Arial" w:cs="Arial"/>
                <w:b/>
                <w:noProof/>
                <w:sz w:val="24"/>
                <w:szCs w:val="24"/>
                <w:lang w:eastAsia="ru-RU"/>
              </w:rPr>
            </w:pPr>
            <w:bookmarkStart w:id="20" w:name="Рядович"/>
          </w:p>
          <w:p w:rsidR="00D3167F" w:rsidRPr="007C0A7E" w:rsidRDefault="00D3167F" w:rsidP="00FA5190">
            <w:pPr>
              <w:jc w:val="center"/>
              <w:rPr>
                <w:rFonts w:ascii="Arial" w:hAnsi="Arial" w:cs="Arial"/>
                <w:b/>
                <w:noProof/>
                <w:sz w:val="24"/>
                <w:szCs w:val="24"/>
                <w:lang w:eastAsia="ru-RU"/>
              </w:rPr>
            </w:pPr>
            <w:r w:rsidRPr="007C0A7E">
              <w:rPr>
                <w:rFonts w:ascii="Arial" w:hAnsi="Arial" w:cs="Arial"/>
                <w:b/>
                <w:noProof/>
                <w:sz w:val="24"/>
                <w:szCs w:val="24"/>
                <w:lang w:eastAsia="ru-RU"/>
              </w:rPr>
              <w:t>Рядович</w:t>
            </w:r>
            <w:bookmarkEnd w:id="20"/>
          </w:p>
        </w:tc>
        <w:tc>
          <w:tcPr>
            <w:tcW w:w="6050" w:type="dxa"/>
            <w:gridSpan w:val="2"/>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sidRPr="00E42B9E">
              <w:rPr>
                <w:rFonts w:ascii="Arial" w:hAnsi="Arial" w:cs="Arial"/>
                <w:sz w:val="24"/>
                <w:szCs w:val="24"/>
              </w:rPr>
              <w:t xml:space="preserve">в Древней Руси лица, служившие землевладельцам по ряду (договору), как </w:t>
            </w:r>
            <w:proofErr w:type="gramStart"/>
            <w:r w:rsidRPr="00E42B9E">
              <w:rPr>
                <w:rFonts w:ascii="Arial" w:hAnsi="Arial" w:cs="Arial"/>
                <w:sz w:val="24"/>
                <w:szCs w:val="24"/>
              </w:rPr>
              <w:t>правило</w:t>
            </w:r>
            <w:proofErr w:type="gramEnd"/>
            <w:r w:rsidRPr="00E42B9E">
              <w:rPr>
                <w:rFonts w:ascii="Arial" w:hAnsi="Arial" w:cs="Arial"/>
                <w:sz w:val="24"/>
                <w:szCs w:val="24"/>
              </w:rPr>
              <w:t xml:space="preserve"> попавшие в зависимость от него за денежный долг, помощь семенами или орудиями труда, вынужденные отрабатывать у господина часть своего времени; близки к закупам. Рядовичами были не пошедшие в холопство и заключившие «ряд» тиуны, ключники и мужья рабынь, а также дети от браков свободных с рабынями. Рядовичи часто использовались в роли мелких административных агентов своих господ. По «Русской Правде» за убийство рядовича назначалась такая же вира, то есть штраф, как и за убийство смерда или холопа — 5 гривен.</w:t>
            </w:r>
          </w:p>
        </w:tc>
      </w:tr>
      <w:tr w:rsidR="00CA15EC" w:rsidRPr="00E42B9E" w:rsidTr="00382BFE">
        <w:trPr>
          <w:trHeight w:val="172"/>
        </w:trPr>
        <w:tc>
          <w:tcPr>
            <w:tcW w:w="3521" w:type="dxa"/>
          </w:tcPr>
          <w:p w:rsidR="00D3167F" w:rsidRDefault="00D3167F" w:rsidP="00FA5190">
            <w:pPr>
              <w:jc w:val="center"/>
              <w:rPr>
                <w:rFonts w:ascii="Arial" w:hAnsi="Arial" w:cs="Arial"/>
                <w:noProof/>
                <w:sz w:val="24"/>
                <w:szCs w:val="24"/>
                <w:lang w:eastAsia="ru-RU"/>
              </w:rPr>
            </w:pPr>
          </w:p>
          <w:p w:rsidR="00D3167F" w:rsidRPr="00E42B9E"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2B819B5F" wp14:editId="26325BD6">
                  <wp:extent cx="1044000" cy="1440000"/>
                  <wp:effectExtent l="0" t="0" r="3810" b="8255"/>
                  <wp:docPr id="10" name="Рисунок 10" descr="&amp;IEcy;&amp;scy;&amp;tcy;&amp;softcy; &amp;ncy;&amp;acy; &amp;Rcy;&amp;ucy;&amp;scy;&amp;icy; &amp;pcy;&amp;rcy;&amp;icy;&amp;khcy;&amp;lcy;&amp;iecy;&amp;bcy;&amp;acy;&amp;tcy;&amp;iecy;&amp;lcy;&amp;icy; (&amp;Mcy;&amp;acy;&amp;rcy;&amp;icy;&amp;acy;&amp;ncy;&amp;ncy;&amp;acy; &amp;Lcy;&amp;iecy;&amp;bcy;&amp;iecy;&amp;dcy;&amp;iecy;&amp;vcy;&amp;acy;) / &amp;icy;&amp;rcy;&amp;ocy;&amp;ncy;&amp;icy;&amp;chcy;&amp;iecy;&amp;scy;&amp;kcy;&amp;icy;&amp;iecy; &amp;scy;&amp;tcy;&amp;icy;&amp;khcy;&amp;icy; / &amp;Scy;&amp;tcy;&amp;icy;&amp;khcy;&amp;icy;.&amp;rcy;&amp;ucy; - &amp;ncy;&amp;acy;&amp;tscy;&amp;icy;&amp;ocy;&amp;ncy;&amp;acy;&amp;lcy;&amp;softcy;&amp;ncy;&amp;ycy;&amp;jcy; &amp;scy;&amp;iecy;&amp;rcy;&amp;vcy;&amp;iecy;&amp;rcy; &amp;scy;&amp;ocy;&amp;vcy;&amp;rcy;&amp;iecy;&amp;mcy;&amp;iecy;&amp;ncy;&amp;ncy;&amp;ocy;&amp;jcy; &amp;pcy;&amp;ocy;&amp;ecy;&amp;zcy;&amp;i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IEcy;&amp;scy;&amp;tcy;&amp;softcy; &amp;ncy;&amp;acy; &amp;Rcy;&amp;ucy;&amp;scy;&amp;icy; &amp;pcy;&amp;rcy;&amp;icy;&amp;khcy;&amp;lcy;&amp;iecy;&amp;bcy;&amp;acy;&amp;tcy;&amp;iecy;&amp;lcy;&amp;icy; (&amp;Mcy;&amp;acy;&amp;rcy;&amp;icy;&amp;acy;&amp;ncy;&amp;ncy;&amp;acy; &amp;Lcy;&amp;iecy;&amp;bcy;&amp;iecy;&amp;dcy;&amp;iecy;&amp;vcy;&amp;acy;) / &amp;icy;&amp;rcy;&amp;ocy;&amp;ncy;&amp;icy;&amp;chcy;&amp;iecy;&amp;scy;&amp;kcy;&amp;icy;&amp;iecy; &amp;scy;&amp;tcy;&amp;icy;&amp;khcy;&amp;icy; / &amp;Scy;&amp;tcy;&amp;icy;&amp;khcy;&amp;icy;.&amp;rcy;&amp;ucy; - &amp;ncy;&amp;acy;&amp;tscy;&amp;icy;&amp;ocy;&amp;ncy;&amp;acy;&amp;lcy;&amp;softcy;&amp;ncy;&amp;ycy;&amp;jcy; &amp;scy;&amp;iecy;&amp;rcy;&amp;vcy;&amp;iecy;&amp;rcy; &amp;scy;&amp;ocy;&amp;vcy;&amp;rcy;&amp;iecy;&amp;mcy;&amp;iecy;&amp;ncy;&amp;ncy;&amp;ocy;&amp;jcy; &amp;pcy;&amp;ocy;&amp;ecy;&amp;zcy;&amp;icy;&amp;ic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44000" cy="1440000"/>
                          </a:xfrm>
                          <a:prstGeom prst="rect">
                            <a:avLst/>
                          </a:prstGeom>
                          <a:noFill/>
                          <a:ln>
                            <a:noFill/>
                          </a:ln>
                        </pic:spPr>
                      </pic:pic>
                    </a:graphicData>
                  </a:graphic>
                </wp:inline>
              </w:drawing>
            </w:r>
          </w:p>
        </w:tc>
        <w:tc>
          <w:tcPr>
            <w:tcW w:w="2952" w:type="dxa"/>
          </w:tcPr>
          <w:p w:rsidR="00D3167F" w:rsidRDefault="00D3167F" w:rsidP="00FA5190">
            <w:pPr>
              <w:jc w:val="center"/>
              <w:rPr>
                <w:rFonts w:ascii="Arial" w:hAnsi="Arial" w:cs="Arial"/>
                <w:b/>
                <w:sz w:val="24"/>
                <w:szCs w:val="24"/>
              </w:rPr>
            </w:pPr>
            <w:bookmarkStart w:id="21" w:name="Смерд"/>
          </w:p>
          <w:p w:rsidR="00D3167F" w:rsidRPr="007C0A7E" w:rsidRDefault="00D3167F" w:rsidP="00FA5190">
            <w:pPr>
              <w:jc w:val="center"/>
              <w:rPr>
                <w:rFonts w:ascii="Arial" w:hAnsi="Arial" w:cs="Arial"/>
                <w:b/>
                <w:sz w:val="24"/>
                <w:szCs w:val="24"/>
              </w:rPr>
            </w:pPr>
            <w:r w:rsidRPr="007C0A7E">
              <w:rPr>
                <w:rFonts w:ascii="Arial" w:hAnsi="Arial" w:cs="Arial"/>
                <w:b/>
                <w:sz w:val="24"/>
                <w:szCs w:val="24"/>
              </w:rPr>
              <w:t>Смерд</w:t>
            </w:r>
            <w:bookmarkEnd w:id="21"/>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sidRPr="00E42B9E">
              <w:rPr>
                <w:rFonts w:ascii="Arial" w:hAnsi="Arial" w:cs="Arial"/>
                <w:sz w:val="24"/>
                <w:szCs w:val="24"/>
              </w:rPr>
              <w:t>свободные земледельцы-общинники в I</w:t>
            </w:r>
            <w:proofErr w:type="gramStart"/>
            <w:r w:rsidRPr="00E42B9E">
              <w:rPr>
                <w:rFonts w:ascii="Arial" w:hAnsi="Arial" w:cs="Arial"/>
                <w:sz w:val="24"/>
                <w:szCs w:val="24"/>
              </w:rPr>
              <w:t>Х</w:t>
            </w:r>
            <w:proofErr w:type="gramEnd"/>
            <w:r w:rsidRPr="00E42B9E">
              <w:rPr>
                <w:rFonts w:ascii="Arial" w:hAnsi="Arial" w:cs="Arial"/>
                <w:sz w:val="24"/>
                <w:szCs w:val="24"/>
              </w:rPr>
              <w:t xml:space="preserve">-ХIV вв., составлявшие основную массу населения Киевской Руси, обязанные выплачивать феодалу дань во время полюдья и постепенно попадавшие в зависимость от феодала. Возможно, так называли жителей недавно присоединённых территорий, обложенных повышенной данью. </w:t>
            </w:r>
          </w:p>
        </w:tc>
      </w:tr>
      <w:tr w:rsidR="007169F4" w:rsidRPr="00E42B9E" w:rsidTr="00382BFE">
        <w:trPr>
          <w:trHeight w:val="172"/>
        </w:trPr>
        <w:tc>
          <w:tcPr>
            <w:tcW w:w="3521" w:type="dxa"/>
          </w:tcPr>
          <w:p w:rsidR="00D3167F" w:rsidRDefault="00D3167F" w:rsidP="00FA5190">
            <w:pPr>
              <w:jc w:val="center"/>
              <w:rPr>
                <w:rFonts w:ascii="Arial" w:hAnsi="Arial" w:cs="Arial"/>
                <w:b/>
                <w:sz w:val="24"/>
                <w:szCs w:val="24"/>
              </w:rPr>
            </w:pPr>
            <w:bookmarkStart w:id="22" w:name="Тиун"/>
          </w:p>
          <w:p w:rsidR="00D3167F" w:rsidRPr="007C0A7E" w:rsidRDefault="00D3167F" w:rsidP="00FA5190">
            <w:pPr>
              <w:jc w:val="center"/>
              <w:rPr>
                <w:rFonts w:ascii="Arial" w:hAnsi="Arial" w:cs="Arial"/>
                <w:b/>
                <w:sz w:val="24"/>
                <w:szCs w:val="24"/>
              </w:rPr>
            </w:pPr>
            <w:r w:rsidRPr="007C0A7E">
              <w:rPr>
                <w:rFonts w:ascii="Arial" w:hAnsi="Arial" w:cs="Arial"/>
                <w:b/>
                <w:sz w:val="24"/>
                <w:szCs w:val="24"/>
              </w:rPr>
              <w:t>Тиун</w:t>
            </w:r>
            <w:bookmarkEnd w:id="22"/>
          </w:p>
        </w:tc>
        <w:tc>
          <w:tcPr>
            <w:tcW w:w="6050" w:type="dxa"/>
            <w:gridSpan w:val="2"/>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sidRPr="00E42B9E">
              <w:rPr>
                <w:rFonts w:ascii="Arial" w:hAnsi="Arial" w:cs="Arial"/>
                <w:sz w:val="24"/>
                <w:szCs w:val="24"/>
              </w:rPr>
              <w:t xml:space="preserve">представитель вотчинной администрации в Древней Руси. Существовали различные категории: конюший тиун управлял княжеской или боярской конюшней; </w:t>
            </w:r>
            <w:proofErr w:type="spellStart"/>
            <w:r w:rsidRPr="00E42B9E">
              <w:rPr>
                <w:rFonts w:ascii="Arial" w:hAnsi="Arial" w:cs="Arial"/>
                <w:sz w:val="24"/>
                <w:szCs w:val="24"/>
              </w:rPr>
              <w:t>ратайный</w:t>
            </w:r>
            <w:proofErr w:type="spellEnd"/>
            <w:r w:rsidRPr="00E42B9E">
              <w:rPr>
                <w:rFonts w:ascii="Arial" w:hAnsi="Arial" w:cs="Arial"/>
                <w:sz w:val="24"/>
                <w:szCs w:val="24"/>
              </w:rPr>
              <w:t xml:space="preserve"> тиун распоряжался сельскохозяйственными работами на господском поле; сельский тиун контролировал работы в княжеском селе земледельцев и холопов.</w:t>
            </w:r>
          </w:p>
        </w:tc>
      </w:tr>
      <w:tr w:rsidR="00CA15EC" w:rsidRPr="00E42B9E" w:rsidTr="00382BFE">
        <w:trPr>
          <w:trHeight w:val="3046"/>
        </w:trPr>
        <w:tc>
          <w:tcPr>
            <w:tcW w:w="3521" w:type="dxa"/>
          </w:tcPr>
          <w:p w:rsidR="00D3167F" w:rsidRDefault="00D3167F" w:rsidP="00FA5190">
            <w:pPr>
              <w:jc w:val="center"/>
              <w:rPr>
                <w:rFonts w:ascii="Arial" w:hAnsi="Arial" w:cs="Arial"/>
                <w:noProof/>
                <w:sz w:val="24"/>
                <w:szCs w:val="24"/>
                <w:lang w:eastAsia="ru-RU"/>
              </w:rPr>
            </w:pPr>
          </w:p>
          <w:p w:rsidR="00D3167F"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614642C9" wp14:editId="5F7CFCAC">
                  <wp:extent cx="1985343" cy="1440000"/>
                  <wp:effectExtent l="0" t="0" r="0" b="8255"/>
                  <wp:docPr id="11" name="Рисунок 11" descr="&amp;Mcy;&amp;IEcy;&amp;ZHcy;&amp;Dcy;&amp;Ocy;&amp;Ucy;&amp;Scy;&amp;Ocy;&amp;Bcy;&amp;Icy;&amp;TScy;&amp;Ycy; &amp;Rcy;&amp;Ucy;&amp;Scy;&amp;Scy;&amp;Kcy;&amp;Icy;&amp;KHcy; &amp;Kcy;&amp;Ncy;&amp;YAcy;&amp;Zcy;&amp;IEcy;&amp;Jcy;. &amp;Zcy;&amp;Acy;&amp;Kcy;&amp;Acy;&amp;Tcy; &amp;Kcy;&amp;Icy;&amp;IEcy;&amp;Vcy;&amp;Scy;&amp;Kcy;&amp;Ocy;&amp;Jcy; &amp;Rcy;&amp;Ucy;&amp;Scy;&amp;Icy; / &amp;Rcy;&amp;ucy;&amp;scy;&amp;softcy; &amp;mcy;&amp;iecy;&amp;zhcy;&amp;dcy;&amp;ucy; &amp;YUcy;&amp;gcy;&amp;ocy;&amp;mcy;, &amp;Vcy;&amp;ocy;&amp;scy;&amp;tcy;&amp;ocy;&amp;kcy;&amp;ocy;&amp;mcy; &amp;icy; &amp;Zcy;&amp;acy;&amp;pcy;&amp;acy;&amp;dcy;&amp;o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p;Mcy;&amp;IEcy;&amp;ZHcy;&amp;Dcy;&amp;Ocy;&amp;Ucy;&amp;Scy;&amp;Ocy;&amp;Bcy;&amp;Icy;&amp;TScy;&amp;Ycy; &amp;Rcy;&amp;Ucy;&amp;Scy;&amp;Scy;&amp;Kcy;&amp;Icy;&amp;KHcy; &amp;Kcy;&amp;Ncy;&amp;YAcy;&amp;Zcy;&amp;IEcy;&amp;Jcy;. &amp;Zcy;&amp;Acy;&amp;Kcy;&amp;Acy;&amp;Tcy; &amp;Kcy;&amp;Icy;&amp;IEcy;&amp;Vcy;&amp;Scy;&amp;Kcy;&amp;Ocy;&amp;Jcy; &amp;Rcy;&amp;Ucy;&amp;Scy;&amp;Icy; / &amp;Rcy;&amp;ucy;&amp;scy;&amp;softcy; &amp;mcy;&amp;iecy;&amp;zhcy;&amp;dcy;&amp;ucy; &amp;YUcy;&amp;gcy;&amp;ocy;&amp;mcy;, &amp;Vcy;&amp;ocy;&amp;scy;&amp;tcy;&amp;ocy;&amp;kcy;&amp;ocy;&amp;mcy; &amp;icy; &amp;Zcy;&amp;acy;&amp;pcy;&amp;acy;&amp;dcy;&amp;ocy;&amp;mc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85343" cy="1440000"/>
                          </a:xfrm>
                          <a:prstGeom prst="rect">
                            <a:avLst/>
                          </a:prstGeom>
                          <a:noFill/>
                          <a:ln>
                            <a:noFill/>
                          </a:ln>
                        </pic:spPr>
                      </pic:pic>
                    </a:graphicData>
                  </a:graphic>
                </wp:inline>
              </w:drawing>
            </w:r>
          </w:p>
          <w:p w:rsidR="00D3167F" w:rsidRDefault="00D3167F" w:rsidP="00FA5190">
            <w:pPr>
              <w:jc w:val="center"/>
              <w:rPr>
                <w:rFonts w:ascii="Arial" w:hAnsi="Arial" w:cs="Arial"/>
                <w:sz w:val="24"/>
                <w:szCs w:val="24"/>
              </w:rPr>
            </w:pPr>
          </w:p>
          <w:p w:rsidR="00D3167F" w:rsidRPr="00E42B9E" w:rsidRDefault="00D3167F" w:rsidP="00FA5190">
            <w:pPr>
              <w:rPr>
                <w:rFonts w:ascii="Arial" w:hAnsi="Arial" w:cs="Arial"/>
                <w:sz w:val="24"/>
                <w:szCs w:val="24"/>
              </w:rPr>
            </w:pPr>
          </w:p>
        </w:tc>
        <w:tc>
          <w:tcPr>
            <w:tcW w:w="2952" w:type="dxa"/>
          </w:tcPr>
          <w:p w:rsidR="00D3167F" w:rsidRDefault="00D3167F" w:rsidP="00FA5190">
            <w:pPr>
              <w:jc w:val="center"/>
              <w:rPr>
                <w:rFonts w:ascii="Arial" w:hAnsi="Arial" w:cs="Arial"/>
                <w:b/>
                <w:sz w:val="24"/>
                <w:szCs w:val="24"/>
              </w:rPr>
            </w:pPr>
            <w:bookmarkStart w:id="23" w:name="Уроки"/>
          </w:p>
          <w:p w:rsidR="00D3167F" w:rsidRPr="007C0A7E" w:rsidRDefault="00D3167F" w:rsidP="00FA5190">
            <w:pPr>
              <w:jc w:val="center"/>
              <w:rPr>
                <w:rFonts w:ascii="Arial" w:hAnsi="Arial" w:cs="Arial"/>
                <w:b/>
                <w:sz w:val="24"/>
                <w:szCs w:val="24"/>
              </w:rPr>
            </w:pPr>
            <w:r w:rsidRPr="007C0A7E">
              <w:rPr>
                <w:rFonts w:ascii="Arial" w:hAnsi="Arial" w:cs="Arial"/>
                <w:b/>
                <w:sz w:val="24"/>
                <w:szCs w:val="24"/>
              </w:rPr>
              <w:t>Уроки</w:t>
            </w:r>
            <w:bookmarkEnd w:id="23"/>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Pr>
                <w:rFonts w:ascii="Arial" w:hAnsi="Arial" w:cs="Arial"/>
                <w:sz w:val="24"/>
                <w:szCs w:val="24"/>
              </w:rPr>
              <w:t>р</w:t>
            </w:r>
            <w:r w:rsidRPr="00E42B9E">
              <w:rPr>
                <w:rFonts w:ascii="Arial" w:hAnsi="Arial" w:cs="Arial"/>
                <w:sz w:val="24"/>
                <w:szCs w:val="24"/>
              </w:rPr>
              <w:t>азмер дани в древней Руси. Были установлены реформой княгини Ольги.</w:t>
            </w:r>
          </w:p>
        </w:tc>
      </w:tr>
      <w:tr w:rsidR="00CA15EC" w:rsidRPr="00E42B9E" w:rsidTr="00382BFE">
        <w:trPr>
          <w:trHeight w:val="5735"/>
        </w:trPr>
        <w:tc>
          <w:tcPr>
            <w:tcW w:w="3521" w:type="dxa"/>
          </w:tcPr>
          <w:p w:rsidR="00D3167F" w:rsidRDefault="00D3167F" w:rsidP="00FA5190">
            <w:pPr>
              <w:jc w:val="center"/>
              <w:rPr>
                <w:rFonts w:ascii="Arial" w:hAnsi="Arial" w:cs="Arial"/>
                <w:noProof/>
                <w:sz w:val="24"/>
                <w:szCs w:val="24"/>
                <w:lang w:eastAsia="ru-RU"/>
              </w:rPr>
            </w:pPr>
          </w:p>
          <w:p w:rsidR="00D3167F"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39702DD2" wp14:editId="1F9AB505">
                  <wp:extent cx="1440000" cy="2880000"/>
                  <wp:effectExtent l="0" t="0" r="8255" b="0"/>
                  <wp:docPr id="12" name="Рисунок 12" descr="&amp;IEcy;&amp;scy;&amp;lcy;&amp;icy; &amp;tcy;&amp;ycy; - &amp;khcy;&amp;ocy;&amp;lcy;&amp;ocy;&amp;pcy;. (&amp;Tcy;&amp;acy;&amp;tcy;&amp;softcy;&amp;yacy;&amp;ncy;&amp;acy; &amp;Kcy;&amp;acy;&amp;zcy;&amp;ocy;&amp;vcy;&amp;scy;&amp;kcy;&amp;acy;&amp;yacy;) / &amp;Scy;&amp;tcy;&amp;icy;&amp;khcy;&amp;icy;.&amp;rcy;&amp;ucy; - &amp;ncy;&amp;acy;&amp;tscy;&amp;icy;&amp;ocy;&amp;ncy;&amp;acy;&amp;lcy;&amp;softcy;&amp;ncy;&amp;ycy;&amp;jcy; &amp;scy;&amp;iecy;&amp;rcy;&amp;vcy;&amp;iecy;&amp;rcy; &amp;scy;&amp;ocy;&amp;vcy;&amp;rcy;&amp;iecy;&amp;mcy;&amp;iecy;&amp;ncy;&amp;ncy;&amp;ocy;&amp;jcy; &amp;pcy;&amp;ocy;&amp;ecy;&amp;zcy;&amp;i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IEcy;&amp;scy;&amp;lcy;&amp;icy; &amp;tcy;&amp;ycy; - &amp;khcy;&amp;ocy;&amp;lcy;&amp;ocy;&amp;pcy;. (&amp;Tcy;&amp;acy;&amp;tcy;&amp;softcy;&amp;yacy;&amp;ncy;&amp;acy; &amp;Kcy;&amp;acy;&amp;zcy;&amp;ocy;&amp;vcy;&amp;scy;&amp;kcy;&amp;acy;&amp;yacy;) / &amp;Scy;&amp;tcy;&amp;icy;&amp;khcy;&amp;icy;.&amp;rcy;&amp;ucy; - &amp;ncy;&amp;acy;&amp;tscy;&amp;icy;&amp;ocy;&amp;ncy;&amp;acy;&amp;lcy;&amp;softcy;&amp;ncy;&amp;ycy;&amp;jcy; &amp;scy;&amp;iecy;&amp;rcy;&amp;vcy;&amp;iecy;&amp;rcy; &amp;scy;&amp;ocy;&amp;vcy;&amp;rcy;&amp;iecy;&amp;mcy;&amp;iecy;&amp;ncy;&amp;ncy;&amp;ocy;&amp;jcy; &amp;pcy;&amp;ocy;&amp;ecy;&amp;zcy;&amp;icy;&amp;ic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0000" cy="2880000"/>
                          </a:xfrm>
                          <a:prstGeom prst="rect">
                            <a:avLst/>
                          </a:prstGeom>
                          <a:noFill/>
                          <a:ln>
                            <a:noFill/>
                          </a:ln>
                        </pic:spPr>
                      </pic:pic>
                    </a:graphicData>
                  </a:graphic>
                </wp:inline>
              </w:drawing>
            </w:r>
          </w:p>
          <w:p w:rsidR="00D3167F" w:rsidRPr="00E42B9E" w:rsidRDefault="00D3167F" w:rsidP="00FA5190">
            <w:pPr>
              <w:jc w:val="center"/>
              <w:rPr>
                <w:rFonts w:ascii="Arial" w:hAnsi="Arial" w:cs="Arial"/>
                <w:sz w:val="24"/>
                <w:szCs w:val="24"/>
              </w:rPr>
            </w:pPr>
          </w:p>
        </w:tc>
        <w:tc>
          <w:tcPr>
            <w:tcW w:w="2952" w:type="dxa"/>
          </w:tcPr>
          <w:p w:rsidR="00D3167F" w:rsidRDefault="00D3167F" w:rsidP="00FA5190">
            <w:pPr>
              <w:jc w:val="center"/>
              <w:rPr>
                <w:rFonts w:ascii="Arial" w:hAnsi="Arial" w:cs="Arial"/>
                <w:b/>
                <w:sz w:val="24"/>
                <w:szCs w:val="24"/>
              </w:rPr>
            </w:pPr>
            <w:bookmarkStart w:id="24" w:name="Холоп"/>
          </w:p>
          <w:p w:rsidR="00D3167F" w:rsidRPr="007C0A7E" w:rsidRDefault="00D3167F" w:rsidP="00FA5190">
            <w:pPr>
              <w:jc w:val="center"/>
              <w:rPr>
                <w:rFonts w:ascii="Arial" w:hAnsi="Arial" w:cs="Arial"/>
                <w:b/>
                <w:sz w:val="24"/>
                <w:szCs w:val="24"/>
              </w:rPr>
            </w:pPr>
            <w:r w:rsidRPr="007C0A7E">
              <w:rPr>
                <w:rFonts w:ascii="Arial" w:hAnsi="Arial" w:cs="Arial"/>
                <w:b/>
                <w:sz w:val="24"/>
                <w:szCs w:val="24"/>
              </w:rPr>
              <w:t>Холоп</w:t>
            </w:r>
            <w:bookmarkEnd w:id="24"/>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sidRPr="00E42B9E">
              <w:rPr>
                <w:rFonts w:ascii="Arial" w:hAnsi="Arial" w:cs="Arial"/>
                <w:sz w:val="24"/>
                <w:szCs w:val="24"/>
              </w:rPr>
              <w:t>феодально-зависимое (экономически и лично) население (наряду с челядью) в Х-</w:t>
            </w:r>
            <w:proofErr w:type="spellStart"/>
            <w:r w:rsidRPr="00E42B9E">
              <w:rPr>
                <w:rFonts w:ascii="Arial" w:hAnsi="Arial" w:cs="Arial"/>
                <w:sz w:val="24"/>
                <w:szCs w:val="24"/>
              </w:rPr>
              <w:t>н</w:t>
            </w:r>
            <w:proofErr w:type="gramStart"/>
            <w:r w:rsidRPr="00E42B9E">
              <w:rPr>
                <w:rFonts w:ascii="Arial" w:hAnsi="Arial" w:cs="Arial"/>
                <w:sz w:val="24"/>
                <w:szCs w:val="24"/>
              </w:rPr>
              <w:t>.Х</w:t>
            </w:r>
            <w:proofErr w:type="gramEnd"/>
            <w:r w:rsidRPr="00E42B9E">
              <w:rPr>
                <w:rFonts w:ascii="Arial" w:hAnsi="Arial" w:cs="Arial"/>
                <w:sz w:val="24"/>
                <w:szCs w:val="24"/>
              </w:rPr>
              <w:t>VIII</w:t>
            </w:r>
            <w:proofErr w:type="spellEnd"/>
            <w:r w:rsidRPr="00E42B9E">
              <w:rPr>
                <w:rFonts w:ascii="Arial" w:hAnsi="Arial" w:cs="Arial"/>
                <w:sz w:val="24"/>
                <w:szCs w:val="24"/>
              </w:rPr>
              <w:t xml:space="preserve"> вв., по положению близкое к рабам. Холопами становились пленные, свободные, не выполнившие обязательств; в результате брака с холопом (холопкой).</w:t>
            </w:r>
          </w:p>
        </w:tc>
      </w:tr>
      <w:tr w:rsidR="00CA15EC" w:rsidRPr="00E42B9E" w:rsidTr="00382BFE">
        <w:trPr>
          <w:trHeight w:val="2975"/>
        </w:trPr>
        <w:tc>
          <w:tcPr>
            <w:tcW w:w="3521" w:type="dxa"/>
          </w:tcPr>
          <w:p w:rsidR="00D3167F" w:rsidRDefault="00D3167F" w:rsidP="00FA5190">
            <w:pPr>
              <w:jc w:val="center"/>
              <w:rPr>
                <w:rFonts w:ascii="Arial" w:hAnsi="Arial" w:cs="Arial"/>
                <w:noProof/>
                <w:sz w:val="24"/>
                <w:szCs w:val="24"/>
                <w:lang w:eastAsia="ru-RU"/>
              </w:rPr>
            </w:pPr>
          </w:p>
          <w:p w:rsidR="00D3167F" w:rsidRDefault="00D3167F" w:rsidP="00FA5190">
            <w:pPr>
              <w:jc w:val="center"/>
              <w:rPr>
                <w:rFonts w:ascii="Arial" w:hAnsi="Arial" w:cs="Arial"/>
                <w:sz w:val="24"/>
                <w:szCs w:val="24"/>
              </w:rPr>
            </w:pPr>
            <w:r w:rsidRPr="00E42B9E">
              <w:rPr>
                <w:rFonts w:ascii="Arial" w:hAnsi="Arial" w:cs="Arial"/>
                <w:noProof/>
                <w:sz w:val="24"/>
                <w:szCs w:val="24"/>
                <w:lang w:eastAsia="ru-RU"/>
              </w:rPr>
              <w:drawing>
                <wp:inline distT="0" distB="0" distL="0" distR="0" wp14:anchorId="7BBFEA8A" wp14:editId="0C95B330">
                  <wp:extent cx="1920000" cy="1440000"/>
                  <wp:effectExtent l="0" t="0" r="4445" b="8255"/>
                  <wp:docPr id="13" name="Рисунок 13" descr="&amp;Icy;6: &amp;Bcy;&amp;ycy;&amp;tcy; &amp;icy; &amp;ncy;&amp;rcy;&amp;acy;&amp;vcy;&amp;ycy; &amp;Dcy;&amp;rcy;&amp;iecy;&amp;vcy;&amp;ncy;&amp;iecy;&amp;jcy; &amp;Rcy;&amp;ucy;&amp;s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Icy;6: &amp;Bcy;&amp;ycy;&amp;tcy; &amp;icy; &amp;ncy;&amp;rcy;&amp;acy;&amp;vcy;&amp;ycy; &amp;Dcy;&amp;rcy;&amp;iecy;&amp;vcy;&amp;ncy;&amp;iecy;&amp;jcy; &amp;Rcy;&amp;ucy;&amp;scy;&amp;ic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20000" cy="1440000"/>
                          </a:xfrm>
                          <a:prstGeom prst="rect">
                            <a:avLst/>
                          </a:prstGeom>
                          <a:noFill/>
                          <a:ln>
                            <a:noFill/>
                          </a:ln>
                        </pic:spPr>
                      </pic:pic>
                    </a:graphicData>
                  </a:graphic>
                </wp:inline>
              </w:drawing>
            </w:r>
          </w:p>
          <w:p w:rsidR="00D3167F" w:rsidRPr="00E42B9E" w:rsidRDefault="00D3167F" w:rsidP="00FA5190">
            <w:pPr>
              <w:jc w:val="center"/>
              <w:rPr>
                <w:rFonts w:ascii="Arial" w:hAnsi="Arial" w:cs="Arial"/>
                <w:sz w:val="24"/>
                <w:szCs w:val="24"/>
              </w:rPr>
            </w:pPr>
          </w:p>
        </w:tc>
        <w:tc>
          <w:tcPr>
            <w:tcW w:w="2952" w:type="dxa"/>
          </w:tcPr>
          <w:p w:rsidR="00D3167F" w:rsidRDefault="00D3167F" w:rsidP="00FA5190">
            <w:pPr>
              <w:jc w:val="center"/>
              <w:rPr>
                <w:rFonts w:ascii="Arial" w:hAnsi="Arial" w:cs="Arial"/>
                <w:b/>
                <w:sz w:val="24"/>
                <w:szCs w:val="24"/>
              </w:rPr>
            </w:pPr>
            <w:bookmarkStart w:id="25" w:name="Хоромы"/>
          </w:p>
          <w:p w:rsidR="00D3167F" w:rsidRPr="007C0A7E" w:rsidRDefault="00D3167F" w:rsidP="00FA5190">
            <w:pPr>
              <w:jc w:val="center"/>
              <w:rPr>
                <w:rFonts w:ascii="Arial" w:hAnsi="Arial" w:cs="Arial"/>
                <w:b/>
                <w:sz w:val="24"/>
                <w:szCs w:val="24"/>
              </w:rPr>
            </w:pPr>
            <w:r w:rsidRPr="007C0A7E">
              <w:rPr>
                <w:rFonts w:ascii="Arial" w:hAnsi="Arial" w:cs="Arial"/>
                <w:b/>
                <w:sz w:val="24"/>
                <w:szCs w:val="24"/>
              </w:rPr>
              <w:t>Хоромы</w:t>
            </w:r>
            <w:bookmarkEnd w:id="25"/>
          </w:p>
        </w:tc>
        <w:tc>
          <w:tcPr>
            <w:tcW w:w="3098" w:type="dxa"/>
          </w:tcPr>
          <w:p w:rsidR="00D3167F" w:rsidRDefault="00D3167F" w:rsidP="00FA5190">
            <w:pPr>
              <w:jc w:val="both"/>
              <w:rPr>
                <w:rFonts w:ascii="Arial" w:hAnsi="Arial" w:cs="Arial"/>
                <w:sz w:val="24"/>
                <w:szCs w:val="24"/>
              </w:rPr>
            </w:pPr>
          </w:p>
          <w:p w:rsidR="00D3167F" w:rsidRPr="00E42B9E" w:rsidRDefault="00D3167F" w:rsidP="00FA5190">
            <w:pPr>
              <w:jc w:val="both"/>
              <w:rPr>
                <w:rFonts w:ascii="Arial" w:hAnsi="Arial" w:cs="Arial"/>
                <w:sz w:val="24"/>
                <w:szCs w:val="24"/>
              </w:rPr>
            </w:pPr>
            <w:r w:rsidRPr="00E42B9E">
              <w:rPr>
                <w:rFonts w:ascii="Arial" w:hAnsi="Arial" w:cs="Arial"/>
                <w:sz w:val="24"/>
                <w:szCs w:val="24"/>
              </w:rPr>
              <w:t>в старину на Руси называлось вообще более или менее обширное деревянное жилое строение, со всеми его частями («хороминами»). Каменные строения назывались палатами.</w:t>
            </w:r>
          </w:p>
        </w:tc>
      </w:tr>
      <w:bookmarkEnd w:id="0"/>
    </w:tbl>
    <w:p w:rsidR="00CC36DB" w:rsidRPr="00CC36DB" w:rsidRDefault="00CC36DB">
      <w:pPr>
        <w:rPr>
          <w:rFonts w:ascii="Arial" w:hAnsi="Arial" w:cs="Arial"/>
          <w:sz w:val="28"/>
          <w:szCs w:val="28"/>
        </w:rPr>
      </w:pPr>
    </w:p>
    <w:p w:rsidR="00CC36DB" w:rsidRDefault="00CC36DB"/>
    <w:sectPr w:rsidR="00CC3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6DB"/>
    <w:rsid w:val="00004C58"/>
    <w:rsid w:val="002F500F"/>
    <w:rsid w:val="00356B74"/>
    <w:rsid w:val="00382BFE"/>
    <w:rsid w:val="00410364"/>
    <w:rsid w:val="006F2CCD"/>
    <w:rsid w:val="007169F4"/>
    <w:rsid w:val="00787060"/>
    <w:rsid w:val="007C0A7E"/>
    <w:rsid w:val="00CA15EC"/>
    <w:rsid w:val="00CC36DB"/>
    <w:rsid w:val="00D3167F"/>
    <w:rsid w:val="00EF5A32"/>
    <w:rsid w:val="00FA5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36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C36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36DB"/>
    <w:rPr>
      <w:rFonts w:ascii="Tahoma" w:hAnsi="Tahoma" w:cs="Tahoma"/>
      <w:sz w:val="16"/>
      <w:szCs w:val="16"/>
    </w:rPr>
  </w:style>
  <w:style w:type="character" w:styleId="a6">
    <w:name w:val="Hyperlink"/>
    <w:basedOn w:val="a0"/>
    <w:uiPriority w:val="99"/>
    <w:unhideWhenUsed/>
    <w:rsid w:val="007C0A7E"/>
    <w:rPr>
      <w:color w:val="0000FF" w:themeColor="hyperlink"/>
      <w:u w:val="single"/>
    </w:rPr>
  </w:style>
  <w:style w:type="character" w:styleId="a7">
    <w:name w:val="FollowedHyperlink"/>
    <w:basedOn w:val="a0"/>
    <w:uiPriority w:val="99"/>
    <w:semiHidden/>
    <w:unhideWhenUsed/>
    <w:rsid w:val="006F2C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36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C36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36DB"/>
    <w:rPr>
      <w:rFonts w:ascii="Tahoma" w:hAnsi="Tahoma" w:cs="Tahoma"/>
      <w:sz w:val="16"/>
      <w:szCs w:val="16"/>
    </w:rPr>
  </w:style>
  <w:style w:type="character" w:styleId="a6">
    <w:name w:val="Hyperlink"/>
    <w:basedOn w:val="a0"/>
    <w:uiPriority w:val="99"/>
    <w:unhideWhenUsed/>
    <w:rsid w:val="007C0A7E"/>
    <w:rPr>
      <w:color w:val="0000FF" w:themeColor="hyperlink"/>
      <w:u w:val="single"/>
    </w:rPr>
  </w:style>
  <w:style w:type="character" w:styleId="a7">
    <w:name w:val="FollowedHyperlink"/>
    <w:basedOn w:val="a0"/>
    <w:uiPriority w:val="99"/>
    <w:semiHidden/>
    <w:unhideWhenUsed/>
    <w:rsid w:val="006F2C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gi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92B36-29D5-4238-B4C4-C25EEED07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1004</Words>
  <Characters>5728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2</cp:revision>
  <dcterms:created xsi:type="dcterms:W3CDTF">2014-10-26T22:19:00Z</dcterms:created>
  <dcterms:modified xsi:type="dcterms:W3CDTF">2014-10-27T01:15:00Z</dcterms:modified>
</cp:coreProperties>
</file>