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2B" w:rsidRPr="00A76D22" w:rsidRDefault="00A50D2B" w:rsidP="00F87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A76D22" w:rsidRPr="00A76D22" w:rsidRDefault="00640A63" w:rsidP="00D6184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A76D22"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по внеурочной деятельности «Информатика» составлена   в соответствии с требованиями Федерального государственного образовательного стандарта начального общего образования, на основе  авторской программы А.В. Горячева  и обеспечена УМК:</w:t>
      </w:r>
    </w:p>
    <w:p w:rsidR="00F879F5" w:rsidRPr="00F879F5" w:rsidRDefault="00F879F5" w:rsidP="00F879F5">
      <w:pPr>
        <w:pStyle w:val="a6"/>
        <w:numPr>
          <w:ilvl w:val="0"/>
          <w:numId w:val="11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F879F5">
        <w:rPr>
          <w:rFonts w:ascii="Times New Roman" w:eastAsia="Times New Roman" w:hAnsi="Times New Roman"/>
          <w:sz w:val="24"/>
          <w:szCs w:val="24"/>
          <w:lang w:eastAsia="ru-RU"/>
        </w:rPr>
        <w:t>Учебник</w:t>
      </w:r>
      <w:r w:rsidR="00A76D22" w:rsidRPr="00F879F5">
        <w:rPr>
          <w:rFonts w:ascii="Times New Roman" w:eastAsia="Times New Roman" w:hAnsi="Times New Roman"/>
          <w:sz w:val="24"/>
          <w:szCs w:val="24"/>
          <w:lang w:eastAsia="ru-RU"/>
        </w:rPr>
        <w:t xml:space="preserve"> «Информатика в играх и задачах» авторы Горячев А.В., Волков Т.О., Горина К.И., М., </w:t>
      </w:r>
      <w:proofErr w:type="spellStart"/>
      <w:r w:rsidR="00A76D22" w:rsidRPr="00F879F5">
        <w:rPr>
          <w:rFonts w:ascii="Times New Roman" w:eastAsia="Times New Roman" w:hAnsi="Times New Roman"/>
          <w:sz w:val="24"/>
          <w:szCs w:val="24"/>
          <w:lang w:eastAsia="ru-RU"/>
        </w:rPr>
        <w:t>Баласс</w:t>
      </w:r>
      <w:proofErr w:type="spellEnd"/>
      <w:r w:rsidR="00A76D22" w:rsidRPr="00F879F5">
        <w:rPr>
          <w:rFonts w:ascii="Times New Roman" w:eastAsia="Times New Roman" w:hAnsi="Times New Roman"/>
          <w:sz w:val="24"/>
          <w:szCs w:val="24"/>
          <w:lang w:eastAsia="ru-RU"/>
        </w:rPr>
        <w:t>, 201</w:t>
      </w:r>
      <w:r w:rsidRPr="00F879F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76D22" w:rsidRPr="00F879F5">
        <w:rPr>
          <w:rFonts w:ascii="Times New Roman" w:eastAsia="Times New Roman" w:hAnsi="Times New Roman"/>
          <w:sz w:val="24"/>
          <w:szCs w:val="24"/>
          <w:lang w:eastAsia="ru-RU"/>
        </w:rPr>
        <w:t xml:space="preserve"> .  (Образовательная система «Школа 2100»).                                                                          2. Методические рекомендации для учителя, автор Горячев А.В., М., Баласс,2012   </w:t>
      </w:r>
    </w:p>
    <w:p w:rsidR="00A50D2B" w:rsidRPr="00F879F5" w:rsidRDefault="00A76D22" w:rsidP="00F879F5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9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F879F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="00A50D2B" w:rsidRPr="00F8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использовать информационные и коммуникационные технологии в качестве инструмента в профессиональной деятельности, обучении и повседневной жизни во многом определяет успешность современного человека. Особую актуальность для школы имеет информационно-технологическая компетентность учащихся в применении к  образовательному процессу. С другой стороны, развитие информационно-коммуникационных технологий и стремление использовать ИКТ для максимально возможной автоматизации своей профессиональной деятельности неразрывно связано с информационным моделированием объектов и процессов. </w:t>
      </w:r>
      <w:proofErr w:type="gramStart"/>
      <w:r w:rsidR="00A50D2B" w:rsidRPr="00F8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создания информационных моделей надо уметь, анализируя объекты моделируемой области действительности, выделять их признаки, выбирать основания для классификации и группировать объекты по классам, устанавливать отношения между классами (наследование, включение, использование), выявлять действия объектов каждого класса и описывать эти действия с помощью алгоритмов, связывая выполнение алгоритмов с изменениями значений выделенных ранее признаков, описывать логику рассуждений в моделируемой области для последующей</w:t>
      </w:r>
      <w:proofErr w:type="gramEnd"/>
      <w:r w:rsidR="00A50D2B" w:rsidRPr="00F8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реализации её во встроенных в модель алгоритмах системы искусственного интеллекта. После завершения анализа выполняется проектирование и синтез модели средствами информационных и коммуникационных технологий.  Все перечисленные умения предполагают наличие развитого логического и алгоритмического мышления. Но если </w:t>
      </w:r>
      <w:r w:rsidR="00A50D2B" w:rsidRPr="00F879F5">
        <w:rPr>
          <w:rFonts w:ascii="Times New Roman" w:eastAsia="Times New Roman" w:hAnsi="Times New Roman"/>
          <w:sz w:val="24"/>
          <w:szCs w:val="24"/>
          <w:lang w:eastAsia="ru-RU"/>
        </w:rPr>
        <w:t xml:space="preserve">навыки работы с конкретной техникой в принципе можно приобрести непосредственно на рабочем месте, то мышление, не развитое в определённые природой сроки, так и останется неразвитым. Опоздание </w:t>
      </w:r>
      <w:proofErr w:type="gramStart"/>
      <w:r w:rsidR="00A50D2B" w:rsidRPr="00F879F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A50D2B" w:rsidRPr="00F879F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развитием мышления – это опоздание навсегда.</w:t>
      </w:r>
      <w:r w:rsidRPr="00F879F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A50D2B" w:rsidRPr="00F8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Каждый учебный предмет вносит свой специфический вклад в получение результата обучения в начальной школе, включающего личностные качества учащихся, освоенные универсальные учебные действия, опыт деятельности в предметных областях и систему основополагающих элементов научного знания, лежащих в основе современной картины мира.</w:t>
      </w:r>
      <w:proofErr w:type="gramEnd"/>
      <w:r w:rsidR="00A50D2B" w:rsidRPr="00F8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Предмет «Информатика» предъявляет особые требования к развитию в начальной школе логических универсальных действий и освоению информационно-коммуникационных технологий в качестве инструмента учебной и повседневной деятельности учащихся. В соответствии со своими потребностями информатика </w:t>
      </w:r>
      <w:proofErr w:type="gramStart"/>
      <w:r w:rsidR="00A50D2B" w:rsidRPr="00F8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предлагает</w:t>
      </w:r>
      <w:proofErr w:type="gramEnd"/>
      <w:r w:rsidR="00A50D2B" w:rsidRPr="00F8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средства для целенаправленного развития умений выполнять универсальные логические действия и для освоения компьютерной и коммуникационной техники как инструмента в учебной и повседневной деятельности. Освоение информационно-</w:t>
      </w:r>
      <w:proofErr w:type="spellStart"/>
      <w:r w:rsidR="00A50D2B" w:rsidRPr="00F8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коммуникационых</w:t>
      </w:r>
      <w:proofErr w:type="spellEnd"/>
      <w:r w:rsidR="00A50D2B" w:rsidRPr="00F879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технологий как инструмента образования предполагает личностное развитие школьников, способствует формированию этических и правовых норм при работе с информацией. </w:t>
      </w:r>
    </w:p>
    <w:p w:rsidR="00A50D2B" w:rsidRPr="00A76D22" w:rsidRDefault="00A50D2B" w:rsidP="00D61841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Общая характеристика учебного процесса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изучения информатики:</w:t>
      </w:r>
    </w:p>
    <w:p w:rsidR="00A50D2B" w:rsidRPr="00A76D22" w:rsidRDefault="00A50D2B" w:rsidP="00D618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освоение учащимися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A50D2B" w:rsidRPr="00A76D22" w:rsidRDefault="00A50D2B" w:rsidP="00D618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умениями применять, анализировать, преобразовывать информационные 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A50D2B" w:rsidRPr="00A76D22" w:rsidRDefault="00A50D2B" w:rsidP="00D618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путём освоения и использования методов информатики и средств ИКТ при изучении различных учебных предметов;</w:t>
      </w:r>
    </w:p>
    <w:p w:rsidR="00A50D2B" w:rsidRPr="00A76D22" w:rsidRDefault="00A50D2B" w:rsidP="00D618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A50D2B" w:rsidRPr="00A76D22" w:rsidRDefault="00A50D2B" w:rsidP="00D618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проектной, деятельности.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Особое значение пропедевтического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С другой стороны, использование информационных и коммуникационных технологий в начальном образовании является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Учитывая эти обстоятельства изучения подготовительного курса информатики, мы полагаем, что в </w:t>
      </w:r>
      <w:r w:rsidRPr="00A76D2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курсе информатики и ИКТ для начальной школы наиболее целесообразно сконцентрировать основное внимание на развитии логического и алгоритмического мышления школьников и на освоении ими практики работы на компьютере</w:t>
      </w: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Рассматривая два направления пропедевтического изучения информатики – развитие логического и алгоритмического, с одной стороны, и освоение практики работы на компьютере, с другой, можно заметить их расхождение по нескольким характеристикам, связанным с организацией учебного процесса.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Уроки, нацеленные на освоение работы на компьютере:</w:t>
      </w:r>
    </w:p>
    <w:p w:rsidR="00A50D2B" w:rsidRPr="00A76D22" w:rsidRDefault="00A50D2B" w:rsidP="00D618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требуют обязательного наличия компьютеров;</w:t>
      </w:r>
    </w:p>
    <w:p w:rsidR="00A50D2B" w:rsidRPr="00A76D22" w:rsidRDefault="00A50D2B" w:rsidP="00D6184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могут проводиться учителем начальных классов, учителем технологии или учителем информатики.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Уроки, нацеленные на развитие логического и алгоритмического мышления школьников:</w:t>
      </w:r>
    </w:p>
    <w:p w:rsidR="00A50D2B" w:rsidRPr="00A76D22" w:rsidRDefault="00A50D2B" w:rsidP="00D6184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не требуют обязательного наличия компьютеров;</w:t>
      </w:r>
    </w:p>
    <w:p w:rsidR="00A50D2B" w:rsidRPr="00A76D22" w:rsidRDefault="00A50D2B" w:rsidP="00D6184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преимущественно учителем начальной школы, что создаёт предпосылки для переноса освоенных умственных действий на изучение других предметов. 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Столь различные характеристики оборудования класса и личности преподавателя позволяют предположить, что для разных школ могут быть оптимальными разные формы сочетания этих двух направлений подготовительного изучения информатики. Именно поэтому в предлагаемой программе рассматриваются два отдельных компонента: технологический и логико-алгоритмический. Предполагается, что оптимальное сочетание этих компонентов и определение их места в учебном процессе будут выполняться методистами и учителями.</w:t>
      </w:r>
    </w:p>
    <w:p w:rsidR="00725053" w:rsidRPr="00725053" w:rsidRDefault="00A50D2B" w:rsidP="00725053">
      <w:pPr>
        <w:pStyle w:val="a6"/>
        <w:keepNext/>
        <w:widowControl w:val="0"/>
        <w:numPr>
          <w:ilvl w:val="0"/>
          <w:numId w:val="1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250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Технологический компонент</w:t>
      </w:r>
    </w:p>
    <w:p w:rsidR="00725053" w:rsidRPr="00725053" w:rsidRDefault="009E05A0" w:rsidP="009E05A0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425"/>
        <w:textAlignment w:val="baseline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725053" w:rsidRPr="00725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Данный компонент курса </w:t>
      </w:r>
      <w:r w:rsidR="00725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  на  о</w:t>
      </w:r>
      <w:r w:rsidR="00725053" w:rsidRPr="00725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бучение творческому применению осваиваемых информационных и коммуникационных технологий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725053" w:rsidRPr="00725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позволяет развивать широкие познавательные интересы и инициативу учащихся, стремление к творчеству, отношение к труду и творчеству как к состоянию нормального человеческого существования, ощущение доступности обновления своих компетенций.</w:t>
      </w:r>
    </w:p>
    <w:p w:rsidR="00A50D2B" w:rsidRPr="00A76D22" w:rsidRDefault="00A50D2B" w:rsidP="00D6184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Логико-алгоритмический компонент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компонент курса информатики и ИКТ в начальной школе предназначен для развития логического, алгоритмического и системного мышления, создания предпосылок успешного освоения учащимися инвариантных фундаментальных знаний и умений в областях, связанных с информатикой, которые вследствие непрерывного обновления и изменения в аппаратных и программных средствах выходят на первое место в формировании научного информационно-технологического потенциала общества.</w:t>
      </w:r>
      <w:proofErr w:type="gramEnd"/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Цели </w:t>
      </w: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логико-алгоритмических основ информатики в начальной школе:</w:t>
      </w:r>
    </w:p>
    <w:p w:rsidR="00A50D2B" w:rsidRPr="00A76D22" w:rsidRDefault="00A50D2B" w:rsidP="00D618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информатике:</w:t>
      </w:r>
    </w:p>
    <w:p w:rsidR="00A50D2B" w:rsidRPr="00A76D22" w:rsidRDefault="00A50D2B" w:rsidP="00D61841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применение формальной логики при решении задач – построение выводов путём применения к известным утверждениям логических операций «если …, то …», «и», «или», «не» и их комбинаций – «если ... и ..., то ...»;</w:t>
      </w:r>
      <w:proofErr w:type="gramEnd"/>
    </w:p>
    <w:p w:rsidR="00A50D2B" w:rsidRPr="00A76D22" w:rsidRDefault="00A50D2B" w:rsidP="00D61841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алгоритмический подход к решению задач – умение планировать последовательность действий для достижения какой-либо цели, а также решать широкий класс задач, для которых ответом является не число или утверждение, а описание последовательности действий;</w:t>
      </w:r>
    </w:p>
    <w:p w:rsidR="00A50D2B" w:rsidRPr="00A76D22" w:rsidRDefault="00A50D2B" w:rsidP="00D61841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системный подход –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</w:t>
      </w:r>
    </w:p>
    <w:p w:rsidR="00A50D2B" w:rsidRPr="00A76D22" w:rsidRDefault="00A50D2B" w:rsidP="00D61841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объектно-ориентированный подход – постановка во главу угла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(можно с ним делать)»;</w:t>
      </w:r>
    </w:p>
    <w:p w:rsidR="00A50D2B" w:rsidRPr="00A76D22" w:rsidRDefault="00A50D2B" w:rsidP="00D618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(«начинают и выигрывают») и некоторыми другими. Несмотря на ознакомительный подход к данным понятиям и методам, по отношению к каждому из них предполагается обучение решению простейших типовых задач, включаемых в контрольный материал, т. е. </w:t>
      </w:r>
      <w:proofErr w:type="gram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акцент</w:t>
      </w:r>
      <w:proofErr w:type="gramEnd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делается на развитии умения приложения даже самых скромных знаний;</w:t>
      </w:r>
    </w:p>
    <w:p w:rsidR="00A50D2B" w:rsidRPr="00A76D22" w:rsidRDefault="00A50D2B" w:rsidP="00D618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создание у учеников навыков решения логических задач и ознакомление с общими приёмами решения задач – «как решать задачу, которую раньше не решали» – с ориентацией на проблемы формализации и создания моделей (поиск закономерностей, рассуждения по аналогии, по индукции, правдоподобные догадки, развитие творческого воображения и др.).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Говоря об общеобразовательной ценности курса информатики, мы полагаем, что умение любого человека выделить в своей предметной области систему понятий, представить их в виде совокупности атрибутов и действий, описать алгоритмы действий и схемы логического вывода не только помогает автоматизации действий (всё, что формализовано, может быть компьютеризовано), но и служит самому человеку для повышении ясности мышления в своей предметной области.</w:t>
      </w:r>
      <w:proofErr w:type="gramEnd"/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курсе выделяются следующие разделы:</w:t>
      </w:r>
    </w:p>
    <w:p w:rsidR="00A50D2B" w:rsidRPr="00A76D22" w:rsidRDefault="00A50D2B" w:rsidP="00D618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описание объектов – атрибуты, структуры, классы;</w:t>
      </w:r>
    </w:p>
    <w:p w:rsidR="00A50D2B" w:rsidRPr="00A76D22" w:rsidRDefault="00A50D2B" w:rsidP="00D6184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описание поведения объектов – процессы и алгоритмы;</w:t>
      </w:r>
    </w:p>
    <w:p w:rsidR="00A50D2B" w:rsidRPr="00A76D22" w:rsidRDefault="00A50D2B" w:rsidP="00D6184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</w:t>
      </w:r>
      <w:proofErr w:type="gram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логических рассуждений</w:t>
      </w:r>
      <w:proofErr w:type="gramEnd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высказывания и схемы логического вывода;</w:t>
      </w:r>
    </w:p>
    <w:p w:rsidR="00A50D2B" w:rsidRPr="00A76D22" w:rsidRDefault="00A50D2B" w:rsidP="00D6184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применение моделей (структурных и функциональных схем) для решения разного рода задач.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 этих разделов изучается на протяжении всего курса концентрически, так, что объём соответствующих понятий возрастает от класса к классу.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изучении информатики за пределами начальной школы предполагается систематически развивать понятие структуры (множество, класс, иерархическая классификация), вырабатывать навыки применения различных средств (графов, таблиц, схем) для описания статической структуры объектов и структуры их поведения; развивать понятие алгоритма (циклы, ветвления) и его обобщение на основе понятия структуры; добиваться усвоения базисного аппарата формальной логики (операции «и», «или», «не», «если …, то …»), вырабатывать навыки использования этого аппарата для описания модели рассуждений.</w:t>
      </w:r>
    </w:p>
    <w:p w:rsidR="00A50D2B" w:rsidRPr="00A76D22" w:rsidRDefault="00A50D2B" w:rsidP="00D61841">
      <w:pPr>
        <w:keepNext/>
        <w:spacing w:after="0" w:line="240" w:lineRule="auto"/>
        <w:ind w:left="1287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учебного предмета в учебном плане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eastAsia="Times New Roman" w:hAnsi="Times New Roman"/>
          <w:color w:val="170E02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color w:val="170E02"/>
          <w:sz w:val="24"/>
          <w:szCs w:val="24"/>
          <w:lang w:eastAsia="ru-RU"/>
        </w:rPr>
        <w:t xml:space="preserve">Планирование учебного материала  во 2 классе составлено на 34 часа (из расчёта 1 </w:t>
      </w:r>
      <w:r w:rsidR="002006D2" w:rsidRPr="00A76D22">
        <w:rPr>
          <w:rFonts w:ascii="Times New Roman" w:eastAsia="Times New Roman" w:hAnsi="Times New Roman"/>
          <w:color w:val="170E02"/>
          <w:sz w:val="24"/>
          <w:szCs w:val="24"/>
          <w:lang w:eastAsia="ru-RU"/>
        </w:rPr>
        <w:t>занятие</w:t>
      </w:r>
      <w:r w:rsidRPr="00A76D22">
        <w:rPr>
          <w:rFonts w:ascii="Times New Roman" w:eastAsia="Times New Roman" w:hAnsi="Times New Roman"/>
          <w:color w:val="170E02"/>
          <w:sz w:val="24"/>
          <w:szCs w:val="24"/>
          <w:lang w:eastAsia="ru-RU"/>
        </w:rPr>
        <w:t xml:space="preserve"> в неделю). 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D2B" w:rsidRPr="00A76D22" w:rsidRDefault="00A50D2B" w:rsidP="00D61841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Описание ценностных ориентиров содержания учебного предмета</w:t>
      </w:r>
    </w:p>
    <w:p w:rsidR="00A50D2B" w:rsidRPr="00A76D22" w:rsidRDefault="00A50D2B" w:rsidP="00D6184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Технологический компонент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Заложенный в основу изучения новых технологий выбор из предлагаемых жизненных ситуаций или возможность придумывать свою тематику жизненных ситуаций, завершающиеся созданием творческих работ с применением изучаемой технологии позволяет ориентировать учащихся на формирование:</w:t>
      </w:r>
      <w:proofErr w:type="gramEnd"/>
    </w:p>
    <w:p w:rsidR="00A50D2B" w:rsidRPr="00A76D22" w:rsidRDefault="00A50D2B" w:rsidP="00D6184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основ гражданской идентичности на базе чувства сопричастности и гордости за свою Родину, народ и историю,</w:t>
      </w:r>
    </w:p>
    <w:p w:rsidR="00A50D2B" w:rsidRPr="00A76D22" w:rsidRDefault="00A50D2B" w:rsidP="00D6184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ценностей семьи и общества и их уважение,</w:t>
      </w:r>
    </w:p>
    <w:p w:rsidR="00A50D2B" w:rsidRPr="00A76D22" w:rsidRDefault="00A50D2B" w:rsidP="00D6184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чувства прекрасного и эстетических чувств,</w:t>
      </w:r>
    </w:p>
    <w:p w:rsidR="00A50D2B" w:rsidRPr="00A76D22" w:rsidRDefault="00A50D2B" w:rsidP="00D6184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способности к организации своей учебной деятельности,</w:t>
      </w:r>
    </w:p>
    <w:p w:rsidR="00A50D2B" w:rsidRPr="00A76D22" w:rsidRDefault="00A50D2B" w:rsidP="00D6184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самоуважения и эмоционально-положительного отношения к себе,</w:t>
      </w:r>
    </w:p>
    <w:p w:rsidR="00A50D2B" w:rsidRPr="00A76D22" w:rsidRDefault="00A50D2B" w:rsidP="00D6184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целеустремленности и настойчивости в достижении целей,</w:t>
      </w:r>
    </w:p>
    <w:p w:rsidR="00A50D2B" w:rsidRPr="00A76D22" w:rsidRDefault="00A50D2B" w:rsidP="00D61841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готовности к сотрудничеству и помощи тем, кто в ней нуждается.</w:t>
      </w:r>
    </w:p>
    <w:p w:rsidR="00A50D2B" w:rsidRPr="00A76D22" w:rsidRDefault="00A50D2B" w:rsidP="00D6184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Логико-алгоритмический компонент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логического, алгоритмического и системного мышления, создание предпосылок успешного освоения учащимися инвариантных фундаментальных знаний и умений в областях, связанных с информатикой, способствует ориентации учащихся на 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формирование самоуважения и эмоционально-положительного отношения к себе, на восприятие научного познания как части культуры человечества.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Ориентация курса на осознание множественности моделей окружающей действительности позволяет </w:t>
      </w:r>
      <w:proofErr w:type="gram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формировать не только готовность открыто</w:t>
      </w:r>
      <w:proofErr w:type="gramEnd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выражать и отстаивать свою позицию, но и уважение к окружающим, умение слушать и слышать партнёра, признавать право каждого на собственное мнение.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D2B" w:rsidRPr="00A76D22" w:rsidRDefault="00A50D2B" w:rsidP="00D61841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D2B" w:rsidRPr="00A76D22" w:rsidRDefault="00A50D2B" w:rsidP="00D61841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Личностные результаты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A50D2B" w:rsidRPr="00A76D22" w:rsidRDefault="00A50D2B" w:rsidP="00D6184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критическое отношение к информации и избирательность её восприятия; </w:t>
      </w:r>
    </w:p>
    <w:p w:rsidR="00A50D2B" w:rsidRPr="00A76D22" w:rsidRDefault="00A50D2B" w:rsidP="00D6184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уважение к информации о частной жизни и информационным результатам других людей;</w:t>
      </w:r>
    </w:p>
    <w:p w:rsidR="00A50D2B" w:rsidRPr="00A76D22" w:rsidRDefault="00A50D2B" w:rsidP="00D6184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осмысление мотивов своих действий при выполнении заданий с жизненными ситуациями;</w:t>
      </w:r>
    </w:p>
    <w:p w:rsidR="00A50D2B" w:rsidRPr="00F3705D" w:rsidRDefault="00A50D2B" w:rsidP="00D6184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705D">
        <w:rPr>
          <w:rFonts w:ascii="Times New Roman" w:eastAsia="Times New Roman" w:hAnsi="Times New Roman"/>
          <w:sz w:val="24"/>
          <w:szCs w:val="24"/>
          <w:lang w:eastAsia="ru-RU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A50D2B" w:rsidRPr="00A76D22" w:rsidRDefault="00A50D2B" w:rsidP="00D61841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proofErr w:type="spellStart"/>
      <w:r w:rsidRPr="00A76D2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A76D2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результаты</w:t>
      </w:r>
    </w:p>
    <w:p w:rsidR="00A50D2B" w:rsidRPr="00A76D22" w:rsidRDefault="00A50D2B" w:rsidP="00D6184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Технологический компонент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Регулятивные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A50D2B" w:rsidRPr="00A76D22" w:rsidRDefault="00A50D2B" w:rsidP="00D6184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освоение способов решения проблем творческого характера в жизненных ситуациях;</w:t>
      </w:r>
    </w:p>
    <w:p w:rsidR="00A50D2B" w:rsidRPr="00A76D22" w:rsidRDefault="00A50D2B" w:rsidP="00D6184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:rsidR="00A50D2B" w:rsidRPr="00F3705D" w:rsidRDefault="00A50D2B" w:rsidP="00D6184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705D">
        <w:rPr>
          <w:rFonts w:ascii="Times New Roman" w:eastAsia="Times New Roman" w:hAnsi="Times New Roman"/>
          <w:sz w:val="24"/>
          <w:szCs w:val="24"/>
          <w:lang w:eastAsia="ru-RU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Познавательные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A50D2B" w:rsidRPr="00A76D22" w:rsidRDefault="00A50D2B" w:rsidP="00D6184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A50D2B" w:rsidRPr="00A76D22" w:rsidRDefault="00A50D2B" w:rsidP="00D61841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Коммуникативные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A50D2B" w:rsidRPr="00A76D22" w:rsidRDefault="00A50D2B" w:rsidP="00D6184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</w:t>
      </w:r>
      <w:proofErr w:type="spell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гипермедиасообщений</w:t>
      </w:r>
      <w:proofErr w:type="spellEnd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включающих текст, набираемый на клавиатуре, цифровые данные, неподвижные и движущиеся, записанные и созданные </w:t>
      </w:r>
      <w:proofErr w:type="gram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изображения</w:t>
      </w:r>
      <w:proofErr w:type="gramEnd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и звуки, ссылки между элементами сообщения;</w:t>
      </w:r>
    </w:p>
    <w:p w:rsidR="00A50D2B" w:rsidRPr="00A76D22" w:rsidRDefault="00A50D2B" w:rsidP="00D6184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подготовка выступления с аудиовизуальной поддержкой.</w:t>
      </w:r>
    </w:p>
    <w:p w:rsidR="00A50D2B" w:rsidRPr="00A76D22" w:rsidRDefault="00A50D2B" w:rsidP="00D6184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Логико-алгоритмический компонент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Регулятивные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A50D2B" w:rsidRPr="00A76D22" w:rsidRDefault="00A50D2B" w:rsidP="00D6184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планирование последовательности шагов алгоритма для достижения цели;</w:t>
      </w:r>
    </w:p>
    <w:p w:rsidR="00A50D2B" w:rsidRPr="00A76D22" w:rsidRDefault="00A50D2B" w:rsidP="00D61841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поиск ошибок в плане действий и внесение в него изменений.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Познавательные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A50D2B" w:rsidRPr="00A76D22" w:rsidRDefault="00A50D2B" w:rsidP="00D6184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моделирование – преобразование объекта из чувствен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формы в модель, где выделены существенные характе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ристики объекта (пространственно-графическая или знаково-символическая);</w:t>
      </w:r>
      <w:proofErr w:type="gramEnd"/>
    </w:p>
    <w:p w:rsidR="00A50D2B" w:rsidRPr="00A76D22" w:rsidRDefault="00A50D2B" w:rsidP="00D61841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анализ объектов с целью выделения признаков (суще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ственных, несущественных);</w:t>
      </w:r>
    </w:p>
    <w:p w:rsidR="00A50D2B" w:rsidRPr="00A76D22" w:rsidRDefault="00A50D2B" w:rsidP="00D61841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A50D2B" w:rsidRPr="00A76D22" w:rsidRDefault="00A50D2B" w:rsidP="00D6184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оснований и критериев для сравнения, </w:t>
      </w:r>
      <w:proofErr w:type="spell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сериации</w:t>
      </w:r>
      <w:proofErr w:type="spellEnd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, классификации объектов;</w:t>
      </w:r>
    </w:p>
    <w:p w:rsidR="00A50D2B" w:rsidRPr="00A76D22" w:rsidRDefault="00A50D2B" w:rsidP="00D61841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подведение под понятие;</w:t>
      </w:r>
    </w:p>
    <w:p w:rsidR="00A50D2B" w:rsidRPr="00A76D22" w:rsidRDefault="00A50D2B" w:rsidP="00D61841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установление причинно-следственных связей;</w:t>
      </w:r>
    </w:p>
    <w:p w:rsidR="00A50D2B" w:rsidRPr="00A76D22" w:rsidRDefault="00A50D2B" w:rsidP="00D61841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построение логической цепи рассуждений.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Коммуникативные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универсальные учебные действия:</w:t>
      </w:r>
    </w:p>
    <w:p w:rsidR="00A50D2B" w:rsidRPr="00A76D22" w:rsidRDefault="00A50D2B" w:rsidP="00D61841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A50D2B" w:rsidRPr="00A76D22" w:rsidRDefault="00A50D2B" w:rsidP="00D61841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выслушивание собеседника и ведение диалога;</w:t>
      </w:r>
    </w:p>
    <w:p w:rsidR="00A50D2B" w:rsidRPr="00F3705D" w:rsidRDefault="00A50D2B" w:rsidP="00D61841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705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признание возможности существования различных точек зрения и права каждого иметь </w:t>
      </w:r>
      <w:proofErr w:type="gramStart"/>
      <w:r w:rsidRPr="00F3705D">
        <w:rPr>
          <w:rFonts w:ascii="Times New Roman" w:eastAsia="Times New Roman" w:hAnsi="Times New Roman"/>
          <w:sz w:val="24"/>
          <w:szCs w:val="24"/>
          <w:lang w:eastAsia="ru-RU"/>
        </w:rPr>
        <w:t>свою</w:t>
      </w:r>
      <w:proofErr w:type="gramEnd"/>
      <w:r w:rsidRPr="00F3705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705D" w:rsidRPr="00F370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50D2B" w:rsidRPr="00A76D22" w:rsidRDefault="00F3705D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2-й класс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материала учащиеся</w:t>
      </w:r>
      <w:r w:rsidRPr="00A76D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должны уметь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50D2B" w:rsidRPr="00A76D22" w:rsidRDefault="00A50D2B" w:rsidP="00D61841">
      <w:pPr>
        <w:widowControl w:val="0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предлагать несколько вариантов лишнего предмета в группе однородных;</w:t>
      </w:r>
    </w:p>
    <w:p w:rsidR="00A50D2B" w:rsidRPr="00A76D22" w:rsidRDefault="00A50D2B" w:rsidP="00D61841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выделять группы однородных предметов среди разнородных и давать названия этим группам;</w:t>
      </w:r>
      <w:proofErr w:type="gramEnd"/>
    </w:p>
    <w:p w:rsidR="00A50D2B" w:rsidRPr="00A76D22" w:rsidRDefault="00A50D2B" w:rsidP="00D61841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разбивать предложенное множество фигур (рисунков) на два подмножества по значениям разных признаков;</w:t>
      </w:r>
    </w:p>
    <w:p w:rsidR="00A50D2B" w:rsidRPr="00A76D22" w:rsidRDefault="00A50D2B" w:rsidP="00D61841">
      <w:pPr>
        <w:widowControl w:val="0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находить закономерности в расположении фигур по значению двух признаков;</w:t>
      </w:r>
    </w:p>
    <w:p w:rsidR="00A50D2B" w:rsidRPr="00A76D22" w:rsidRDefault="00A50D2B" w:rsidP="00D61841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приводить примеры последовательности действий в быту, в сказках;</w:t>
      </w:r>
    </w:p>
    <w:p w:rsidR="00A50D2B" w:rsidRPr="00A76D22" w:rsidRDefault="00A50D2B" w:rsidP="00D61841">
      <w:pPr>
        <w:widowControl w:val="0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точно выполнять действия под диктовку учителя;</w:t>
      </w:r>
    </w:p>
    <w:p w:rsidR="00A50D2B" w:rsidRPr="00A76D22" w:rsidRDefault="00A50D2B" w:rsidP="00D61841">
      <w:pPr>
        <w:widowControl w:val="0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отличать высказывания от других предложений, приводить примеры высказываний, определять истинные и ложные высказывания.</w:t>
      </w:r>
    </w:p>
    <w:p w:rsidR="00A50D2B" w:rsidRPr="00A76D22" w:rsidRDefault="00A50D2B" w:rsidP="00D61841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0D2B" w:rsidRPr="00A76D22" w:rsidRDefault="00A50D2B" w:rsidP="00D61841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Содержание учебного предмета</w:t>
      </w:r>
    </w:p>
    <w:p w:rsidR="009E05A0" w:rsidRDefault="00A50D2B" w:rsidP="00F3705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Технологический компонент</w:t>
      </w:r>
      <w:proofErr w:type="gramStart"/>
      <w:r w:rsidR="00F370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E05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proofErr w:type="gramEnd"/>
    </w:p>
    <w:p w:rsidR="00A50D2B" w:rsidRPr="00A76D22" w:rsidRDefault="00A50D2B" w:rsidP="00F3705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Логико-алгоритмический компонент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2-й класс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План действий и его описание.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Отличительные признаки и составные части предметов.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 Составные части предметов.</w:t>
      </w:r>
    </w:p>
    <w:p w:rsidR="00F76345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Логические рассуждения.</w:t>
      </w: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Истинность и ложность высказываний. </w:t>
      </w:r>
      <w:proofErr w:type="gramStart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>Логические рассуждения</w:t>
      </w:r>
      <w:proofErr w:type="gramEnd"/>
      <w:r w:rsidRPr="00A76D22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выводы. Поиск путей на простейших графах, подсчет вариантов. Высказывания и множества. Вложенные множества. Построение отрицания высказываний.</w:t>
      </w:r>
    </w:p>
    <w:p w:rsidR="004633ED" w:rsidRPr="00A76D22" w:rsidRDefault="004633ED" w:rsidP="00D6184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0D2B" w:rsidRPr="00A76D22" w:rsidRDefault="00A50D2B" w:rsidP="00D6184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Тематическое планирование и основные виды деятельности учащихся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2-й класс</w:t>
      </w:r>
    </w:p>
    <w:p w:rsidR="00A50D2B" w:rsidRPr="00A76D22" w:rsidRDefault="00A50D2B" w:rsidP="00D61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10489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69"/>
        <w:gridCol w:w="850"/>
        <w:gridCol w:w="5670"/>
      </w:tblGrid>
      <w:tr w:rsidR="00A50D2B" w:rsidRPr="00A76D22" w:rsidTr="00A76D2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Число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Основные виды учебной деятельности учащихся</w:t>
            </w:r>
          </w:p>
        </w:tc>
      </w:tr>
      <w:tr w:rsidR="00A50D2B" w:rsidRPr="00A76D22" w:rsidTr="00A76D22"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План действий и его описание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50D2B" w:rsidRPr="00A76D22" w:rsidTr="00A76D2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Определять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 действия,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определять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действие, которое привело к данному результату.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Определять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действие, обратное </w:t>
            </w:r>
            <w:proofErr w:type="gramStart"/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заданному</w:t>
            </w:r>
            <w:proofErr w:type="gramEnd"/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Приводить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последовательности событий и действий в быту, в сказках.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Составлять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алгоритм,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выполнять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по алгоритму.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Составлять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алгоритмы с ветвлениями.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0D2B" w:rsidRPr="00A76D22" w:rsidTr="00A76D22"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Отличительные признаки и составные части предметов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50D2B" w:rsidRPr="00A76D22" w:rsidTr="00A76D22">
        <w:trPr>
          <w:trHeight w:val="36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 Составные части предметов.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Описывать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признаки предметов; сравнивать предметы по их признакам,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группировать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предметы по разным признакам;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находить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закономерности в расположении фигур по значению двух признаков.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Описывать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предметы через их признаки, составные части, действия.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Предлагать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несколько вариантов лишнего предмета в группе однородных;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выделять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 однородных предметов среди разнородных по разным основаниям и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давать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названия этим группам,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ставить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соответствие предметы из  одной группы предметам из другой группы.</w:t>
            </w:r>
            <w:proofErr w:type="gramEnd"/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Находить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объединение и пересечение наборов предметов.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0D2B" w:rsidRPr="00A76D22" w:rsidTr="00A76D22">
        <w:tc>
          <w:tcPr>
            <w:tcW w:w="104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Логические рассуждения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50D2B" w:rsidRPr="00A76D22" w:rsidTr="00A76D22"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Истинность и ложность высказываний. </w:t>
            </w:r>
            <w:proofErr w:type="gramStart"/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выводы. Поиск путей на простейших графах, подсчет вариантов. Высказывания и множества. Вложенные множества. Построение отрицания высказываний.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Отличать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высказывания от других предложений,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приводить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примеры высказываний,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определять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истинные и ложные высказывания.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Строить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высказывания, по смыслу отрицающие заданные. 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Строить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высказывания с использованием связок «И», «ИЛИ».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Отображать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предложенную ситуацию с помощью графов.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Определять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сочетаний из небольшого числа предметов.</w:t>
            </w:r>
          </w:p>
          <w:p w:rsidR="00A50D2B" w:rsidRPr="00A76D22" w:rsidRDefault="00A50D2B" w:rsidP="00D6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Находить</w:t>
            </w: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выигрышную стратегию в некоторых играх.</w:t>
            </w:r>
          </w:p>
        </w:tc>
      </w:tr>
    </w:tbl>
    <w:p w:rsidR="00640A63" w:rsidRPr="00A76D22" w:rsidRDefault="00640A63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3CC6" w:rsidRPr="00A76D22" w:rsidRDefault="00963CC6" w:rsidP="00F3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 – тематическое планирование по «Информатике»</w:t>
      </w:r>
    </w:p>
    <w:p w:rsidR="00640A63" w:rsidRPr="00A76D22" w:rsidRDefault="00963CC6" w:rsidP="00F3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sz w:val="24"/>
          <w:szCs w:val="24"/>
          <w:lang w:eastAsia="ru-RU"/>
        </w:rPr>
        <w:t>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2817"/>
        <w:gridCol w:w="1134"/>
        <w:gridCol w:w="1418"/>
        <w:gridCol w:w="4068"/>
      </w:tblGrid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Разделы программы Тема занятий</w:t>
            </w:r>
          </w:p>
        </w:tc>
        <w:tc>
          <w:tcPr>
            <w:tcW w:w="6620" w:type="dxa"/>
            <w:gridSpan w:val="3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примерного занятия со школьниками</w:t>
            </w:r>
          </w:p>
        </w:tc>
      </w:tr>
      <w:tr w:rsidR="00D61841" w:rsidRPr="00A76D22" w:rsidTr="00D61841">
        <w:trPr>
          <w:trHeight w:val="278"/>
        </w:trPr>
        <w:tc>
          <w:tcPr>
            <w:tcW w:w="1161" w:type="dxa"/>
            <w:vMerge w:val="restart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17" w:type="dxa"/>
            <w:vMerge w:val="restart"/>
          </w:tcPr>
          <w:p w:rsidR="00D61841" w:rsidRPr="00D61841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1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часть</w:t>
            </w:r>
          </w:p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Цвет, форма, размер предметов.</w:t>
            </w:r>
          </w:p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предметов.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Методичка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841" w:rsidRPr="00A76D22" w:rsidTr="00D61841">
        <w:trPr>
          <w:trHeight w:val="277"/>
        </w:trPr>
        <w:tc>
          <w:tcPr>
            <w:tcW w:w="1161" w:type="dxa"/>
            <w:vMerge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vMerge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2-4, +№7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Изучить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признаки и классифицировать их по общему признаку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предметов. Названия предметов.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№8,</w:t>
            </w:r>
          </w:p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описывать, определять, сравнивать предметы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предметов.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10-13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составные части предмета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предметов.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20-26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описывать и определять предметы по их действиям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Симметрия.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18-21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Усвоить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r w:rsidRPr="00A76D22">
              <w:rPr>
                <w:rFonts w:ascii="Times New Roman" w:hAnsi="Times New Roman"/>
                <w:i/>
                <w:iCs/>
                <w:sz w:val="24"/>
                <w:szCs w:val="24"/>
              </w:rPr>
              <w:t>симметричные фигуры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Координатная сетка.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22-30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34-38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>предметы  на координатной сетке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76D2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39-43</w:t>
            </w:r>
          </w:p>
        </w:tc>
        <w:tc>
          <w:tcPr>
            <w:tcW w:w="4068" w:type="dxa"/>
            <w:vMerge w:val="restart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описывать, определять, сравнивать предметы</w:t>
            </w:r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>составные части предмета</w:t>
            </w:r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описывать и определять предметы по их действиям</w:t>
            </w:r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 xml:space="preserve">Усвоить 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>понятие симметричные фигуры</w:t>
            </w:r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предметы  на координатной сетке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«равно», «не равно».   Повторение.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44-51</w:t>
            </w:r>
          </w:p>
        </w:tc>
        <w:tc>
          <w:tcPr>
            <w:tcW w:w="4068" w:type="dxa"/>
            <w:vMerge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предметов.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34-38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52-56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определять результат действия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Обратные действия.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39-42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57-61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определять действия, обратные </w:t>
            </w:r>
            <w:proofErr w:type="gramStart"/>
            <w:r w:rsidRPr="00A76D22">
              <w:rPr>
                <w:rFonts w:ascii="Times New Roman" w:hAnsi="Times New Roman"/>
                <w:sz w:val="24"/>
                <w:szCs w:val="24"/>
              </w:rPr>
              <w:t>данному</w:t>
            </w:r>
            <w:proofErr w:type="gramEnd"/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Последовательность событий.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43-46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61-65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событий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47-49,</w:t>
            </w:r>
          </w:p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№37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65-72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Усвоить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составление и выполнение алгоритма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Ветвление.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50-56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72-77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составлять алгоритм с условием (ветвлением)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76D2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78-81</w:t>
            </w:r>
          </w:p>
        </w:tc>
        <w:tc>
          <w:tcPr>
            <w:tcW w:w="4068" w:type="dxa"/>
            <w:vMerge w:val="restart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определять результат действия</w:t>
            </w:r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определять действия, обратные </w:t>
            </w:r>
            <w:proofErr w:type="gramStart"/>
            <w:r w:rsidRPr="00A76D22">
              <w:rPr>
                <w:rFonts w:ascii="Times New Roman" w:hAnsi="Times New Roman"/>
                <w:sz w:val="24"/>
                <w:szCs w:val="24"/>
              </w:rPr>
              <w:t>данному</w:t>
            </w:r>
            <w:proofErr w:type="gramEnd"/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>определять последовательность событий</w:t>
            </w:r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составлять алгоритм с условием (ветвлением)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«больше» и «меньше».  Повторение.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82-85</w:t>
            </w:r>
          </w:p>
        </w:tc>
        <w:tc>
          <w:tcPr>
            <w:tcW w:w="4068" w:type="dxa"/>
            <w:vMerge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Множество и его элементы.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86-87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определять множество по его элементам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17" w:type="dxa"/>
          </w:tcPr>
          <w:p w:rsidR="00D61841" w:rsidRPr="00D61841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18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часть</w:t>
            </w:r>
          </w:p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множества.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определять множество по его элементам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задания множества.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6-8,</w:t>
            </w:r>
          </w:p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+№19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задавать множества в перечислении. Находить ошибки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множеств.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9-13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100-106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соотносить количество элементов одного множества с другим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Отображение множеств.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107-115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ставить в соответствие элементы одного множества с элементами другого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Кодирование.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18-21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116-120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зашифровывать и расшифровывать слова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Вложенность множеств.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121-129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различать вложенные множества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Пересечение множеств.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26-29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130-138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изображать графами пересекающиеся и непересекающиеся множества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Объединение множеств.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139-148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выявлять признаки объединения множеств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76D2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149-155</w:t>
            </w:r>
          </w:p>
        </w:tc>
        <w:tc>
          <w:tcPr>
            <w:tcW w:w="4068" w:type="dxa"/>
            <w:vMerge w:val="restart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</w:t>
            </w:r>
            <w:r w:rsidRPr="00A76D22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определять множество по его элементам</w:t>
            </w:r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задавать множества в перечислении, соотносить количество элементов одного множества с другим</w:t>
            </w:r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ставить в соответствие элементы одного множества с элементами другого, зашифровывать и расшифровывать слова</w:t>
            </w:r>
          </w:p>
          <w:p w:rsidR="00D61841" w:rsidRPr="00A76D22" w:rsidRDefault="00D61841" w:rsidP="00D61841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различать вложенные множества, изображать графами пересекающиеся и непересекающиеся множества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76D2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33-35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156-156</w:t>
            </w:r>
          </w:p>
        </w:tc>
        <w:tc>
          <w:tcPr>
            <w:tcW w:w="4068" w:type="dxa"/>
            <w:vMerge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Возрастание, убывание.</w:t>
            </w:r>
          </w:p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157-164</w:t>
            </w:r>
          </w:p>
        </w:tc>
        <w:tc>
          <w:tcPr>
            <w:tcW w:w="4068" w:type="dxa"/>
            <w:vMerge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Высказывания. Понятия «истина» и «ложь».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42-46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165-172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оценивать высказывания с точки зрения истинности и ложности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Отрицание.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47-50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173-180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отрицать некоторые свойства с помощью частицы </w:t>
            </w:r>
            <w:r w:rsidRPr="00A76D22">
              <w:rPr>
                <w:rFonts w:ascii="Times New Roman" w:hAnsi="Times New Roman"/>
                <w:i/>
                <w:iCs/>
                <w:sz w:val="24"/>
                <w:szCs w:val="24"/>
              </w:rPr>
              <w:t>не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Высказывания со связками «и»,  «или».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51-54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181-187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различать множества, содержащие операции </w:t>
            </w:r>
            <w:r w:rsidRPr="00A76D22">
              <w:rPr>
                <w:rFonts w:ascii="Times New Roman" w:hAnsi="Times New Roman"/>
                <w:i/>
                <w:iCs/>
                <w:sz w:val="24"/>
                <w:szCs w:val="24"/>
              </w:rPr>
              <w:t>и, или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Графы. Деревья.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188-196</w:t>
            </w:r>
          </w:p>
        </w:tc>
        <w:tc>
          <w:tcPr>
            <w:tcW w:w="4068" w:type="dxa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решать задачи с помощью графов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Комбинаторика.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60-62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197-205</w:t>
            </w:r>
          </w:p>
        </w:tc>
        <w:tc>
          <w:tcPr>
            <w:tcW w:w="4068" w:type="dxa"/>
            <w:vMerge w:val="restart"/>
          </w:tcPr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оценивать высказывания с точки зрения истинности и ложности, отрицать некоторые свойства с помощью частицы не</w:t>
            </w:r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 xml:space="preserve"> различать множества, содержащие операции и, или </w:t>
            </w:r>
          </w:p>
          <w:p w:rsidR="00D61841" w:rsidRPr="00A76D22" w:rsidRDefault="00D61841" w:rsidP="00D61841">
            <w:pPr>
              <w:rPr>
                <w:rFonts w:ascii="Times New Roman" w:hAnsi="Times New Roman"/>
                <w:sz w:val="24"/>
                <w:szCs w:val="24"/>
              </w:rPr>
            </w:pPr>
            <w:r w:rsidRPr="00A76D22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76D22">
              <w:rPr>
                <w:rFonts w:ascii="Times New Roman" w:hAnsi="Times New Roman"/>
                <w:sz w:val="24"/>
                <w:szCs w:val="24"/>
              </w:rPr>
              <w:t>решать задачи с помощью графов</w:t>
            </w: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76D2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206-210</w:t>
            </w:r>
          </w:p>
        </w:tc>
        <w:tc>
          <w:tcPr>
            <w:tcW w:w="4068" w:type="dxa"/>
            <w:vMerge/>
          </w:tcPr>
          <w:p w:rsidR="00D61841" w:rsidRPr="00A76D22" w:rsidRDefault="00D61841" w:rsidP="00D618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61841" w:rsidRPr="00A76D22" w:rsidTr="00D61841">
        <w:tc>
          <w:tcPr>
            <w:tcW w:w="1161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76D22">
              <w:rPr>
                <w:rFonts w:ascii="Times New Roman" w:hAnsi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134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63-68</w:t>
            </w:r>
          </w:p>
        </w:tc>
        <w:tc>
          <w:tcPr>
            <w:tcW w:w="1418" w:type="dxa"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210-220</w:t>
            </w:r>
          </w:p>
        </w:tc>
        <w:tc>
          <w:tcPr>
            <w:tcW w:w="4068" w:type="dxa"/>
            <w:vMerge/>
          </w:tcPr>
          <w:p w:rsidR="00D61841" w:rsidRPr="00A76D22" w:rsidRDefault="00D61841" w:rsidP="00D618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3CC6" w:rsidRPr="00A76D22" w:rsidRDefault="00963CC6" w:rsidP="00D61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A63" w:rsidRDefault="00640A63" w:rsidP="00D61841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6D2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VII</w:t>
      </w:r>
      <w:r w:rsidRPr="00A76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Материально-техническое обеспечение образовательного процесса</w:t>
      </w:r>
    </w:p>
    <w:p w:rsidR="00D61841" w:rsidRPr="00D61841" w:rsidRDefault="00D61841" w:rsidP="00D61841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</w:t>
      </w:r>
      <w:r w:rsidRPr="00D61841">
        <w:rPr>
          <w:rFonts w:ascii="Times New Roman" w:eastAsia="SimSun" w:hAnsi="Times New Roman"/>
          <w:sz w:val="24"/>
          <w:szCs w:val="24"/>
          <w:lang w:eastAsia="zh-CN"/>
        </w:rPr>
        <w:t>В кабинете  имеется доступ учителя к современному персональному компьютеру</w:t>
      </w:r>
      <w:proofErr w:type="gramStart"/>
      <w:r w:rsidRPr="00D61841">
        <w:rPr>
          <w:rFonts w:ascii="Times New Roman" w:eastAsia="SimSun" w:hAnsi="Times New Roman"/>
          <w:sz w:val="24"/>
          <w:szCs w:val="24"/>
          <w:lang w:eastAsia="zh-CN"/>
        </w:rPr>
        <w:t xml:space="preserve"> .</w:t>
      </w:r>
      <w:proofErr w:type="gramEnd"/>
    </w:p>
    <w:p w:rsidR="00D61841" w:rsidRPr="00D61841" w:rsidRDefault="00D61841" w:rsidP="00D61841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D61841">
        <w:rPr>
          <w:rFonts w:ascii="Times New Roman" w:eastAsia="SimSun" w:hAnsi="Times New Roman"/>
          <w:sz w:val="24"/>
          <w:szCs w:val="24"/>
          <w:lang w:eastAsia="zh-CN"/>
        </w:rPr>
        <w:t>С данного компьютера   обеспечивается возможность выхода в локальную сеть (информационное пространство) образовательного учреждения и через локальную сеть учреждения в Интернет.  Компьютер оснащён звукоусиливающим комплектом.</w:t>
      </w:r>
    </w:p>
    <w:p w:rsidR="00D61841" w:rsidRPr="00D61841" w:rsidRDefault="00D61841" w:rsidP="00D61841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D61841">
        <w:rPr>
          <w:rFonts w:ascii="Times New Roman" w:eastAsia="SimSun" w:hAnsi="Times New Roman"/>
          <w:sz w:val="24"/>
          <w:szCs w:val="24"/>
          <w:lang w:eastAsia="zh-CN"/>
        </w:rPr>
        <w:t>Для реализации принципа наглядности в кабинете   доступны изобразительные наглядные пособия: плакаты с примерами схем и разрезной материал с изображениями предметов и фигур.</w:t>
      </w:r>
    </w:p>
    <w:p w:rsidR="00D61841" w:rsidRPr="00D61841" w:rsidRDefault="00D61841" w:rsidP="00D61841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D61841">
        <w:rPr>
          <w:rFonts w:ascii="Times New Roman" w:eastAsia="SimSun" w:hAnsi="Times New Roman"/>
          <w:sz w:val="24"/>
          <w:szCs w:val="24"/>
          <w:lang w:eastAsia="zh-CN"/>
        </w:rPr>
        <w:t>Другим средством наглядности служит оборудование для мультимедийных демо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нстраций (компьютер и </w:t>
      </w:r>
      <w:r w:rsidRPr="00D61841">
        <w:rPr>
          <w:rFonts w:ascii="Times New Roman" w:eastAsia="SimSun" w:hAnsi="Times New Roman"/>
          <w:sz w:val="24"/>
          <w:szCs w:val="24"/>
          <w:lang w:eastAsia="zh-CN"/>
        </w:rPr>
        <w:t xml:space="preserve">проектор). </w:t>
      </w:r>
      <w:r>
        <w:rPr>
          <w:rFonts w:ascii="Times New Roman" w:eastAsia="SimSun" w:hAnsi="Times New Roman"/>
          <w:sz w:val="24"/>
          <w:szCs w:val="24"/>
          <w:lang w:eastAsia="zh-CN"/>
        </w:rPr>
        <w:t>Данное оборудование</w:t>
      </w:r>
      <w:r w:rsidRPr="00D61841">
        <w:rPr>
          <w:rFonts w:ascii="Times New Roman" w:eastAsia="SimSun" w:hAnsi="Times New Roman"/>
          <w:sz w:val="24"/>
          <w:szCs w:val="24"/>
          <w:lang w:eastAsia="zh-CN"/>
        </w:rPr>
        <w:t xml:space="preserve"> благодаря Интернету и единой коллекции цифровых образовательных ресурсов (например, </w:t>
      </w:r>
      <w:hyperlink r:id="rId7" w:history="1">
        <w:r w:rsidRPr="00D61841">
          <w:rPr>
            <w:rFonts w:ascii="Times New Roman" w:eastAsia="SimSun" w:hAnsi="Times New Roman"/>
            <w:sz w:val="24"/>
            <w:szCs w:val="24"/>
            <w:lang w:eastAsia="zh-CN"/>
          </w:rPr>
          <w:t>http://school-collection.edu.ru/</w:t>
        </w:r>
      </w:hyperlink>
      <w:r w:rsidRPr="00D61841">
        <w:rPr>
          <w:rFonts w:ascii="Times New Roman" w:eastAsia="SimSun" w:hAnsi="Times New Roman"/>
          <w:sz w:val="24"/>
          <w:szCs w:val="24"/>
          <w:lang w:eastAsia="zh-CN"/>
        </w:rPr>
        <w:t>) позволяет использовать в работе учителя набор дополнительных заданий к большинству тем курса «Информатика».</w:t>
      </w:r>
    </w:p>
    <w:p w:rsidR="00D61841" w:rsidRPr="00A76D22" w:rsidRDefault="00D61841" w:rsidP="00D61841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A63" w:rsidRPr="00A76D22" w:rsidRDefault="00640A63" w:rsidP="00D618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76D2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ученика:</w:t>
      </w:r>
    </w:p>
    <w:p w:rsidR="00640A63" w:rsidRPr="00D61841" w:rsidRDefault="00640A63" w:rsidP="00D61841">
      <w:pPr>
        <w:widowControl w:val="0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А.В.Горячев, Горина К.И., Волкова Т.О. Информатика в играх и зада</w:t>
      </w:r>
      <w:r w:rsidR="009E05A0">
        <w:rPr>
          <w:rFonts w:ascii="Times New Roman" w:eastAsia="Times New Roman" w:hAnsi="Times New Roman"/>
          <w:sz w:val="24"/>
          <w:szCs w:val="24"/>
          <w:lang w:eastAsia="ru-RU"/>
        </w:rPr>
        <w:t>чах.  Учебник в 2-х частях для 2</w:t>
      </w:r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 xml:space="preserve">-го класса. – М.: </w:t>
      </w:r>
      <w:proofErr w:type="spellStart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Баласс</w:t>
      </w:r>
      <w:proofErr w:type="spellEnd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, 201</w:t>
      </w:r>
      <w:r w:rsidR="009E05A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.  (Образовательная система «Школа 2100»).</w:t>
      </w:r>
    </w:p>
    <w:p w:rsidR="00D61841" w:rsidRPr="00D61841" w:rsidRDefault="00D61841" w:rsidP="00D61841">
      <w:pPr>
        <w:widowControl w:val="0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Асанин</w:t>
      </w:r>
      <w:proofErr w:type="spellEnd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 xml:space="preserve"> С. Смекалка для малышей. Занимательные задачи, загадки, ребусы, головоломки. — М.: Омега, 1996.</w:t>
      </w:r>
    </w:p>
    <w:p w:rsidR="00D61841" w:rsidRPr="00D61841" w:rsidRDefault="00D61841" w:rsidP="00D61841">
      <w:pPr>
        <w:widowControl w:val="0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Занимательные задачи по информатике / Л.Л. </w:t>
      </w:r>
      <w:proofErr w:type="spellStart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Босова</w:t>
      </w:r>
      <w:proofErr w:type="spellEnd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 xml:space="preserve">, А.Ю. </w:t>
      </w:r>
      <w:proofErr w:type="spellStart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Босова</w:t>
      </w:r>
      <w:proofErr w:type="spellEnd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, Ю.Г.</w:t>
      </w:r>
    </w:p>
    <w:p w:rsidR="00D61841" w:rsidRDefault="00D61841" w:rsidP="00D61841">
      <w:pPr>
        <w:widowControl w:val="0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Информационные технологии на уроках в начальной школе / сост. </w:t>
      </w:r>
      <w:proofErr w:type="spellStart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О.В.Рыбакова</w:t>
      </w:r>
      <w:proofErr w:type="spellEnd"/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. – Волгоград: Учитель, 2008. – 223 с.</w:t>
      </w:r>
    </w:p>
    <w:p w:rsidR="00D61841" w:rsidRPr="00D61841" w:rsidRDefault="00D61841" w:rsidP="00D618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A63" w:rsidRPr="00D61841" w:rsidRDefault="00640A63" w:rsidP="00D61841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6184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учителя:</w:t>
      </w:r>
    </w:p>
    <w:p w:rsidR="00963CC6" w:rsidRPr="00D61841" w:rsidRDefault="00D61841" w:rsidP="00D61841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="00640A63" w:rsidRPr="00D61841">
        <w:rPr>
          <w:rFonts w:ascii="Times New Roman" w:eastAsia="Times New Roman" w:hAnsi="Times New Roman"/>
          <w:sz w:val="24"/>
          <w:szCs w:val="24"/>
          <w:lang w:eastAsia="ru-RU"/>
        </w:rPr>
        <w:t>А.В.Горячев</w:t>
      </w:r>
      <w:proofErr w:type="spellEnd"/>
      <w:r w:rsidR="00640A63" w:rsidRPr="00D6184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40A63" w:rsidRPr="00D61841">
        <w:rPr>
          <w:rFonts w:ascii="Times New Roman" w:eastAsia="Times New Roman" w:hAnsi="Times New Roman"/>
          <w:sz w:val="24"/>
          <w:szCs w:val="24"/>
          <w:lang w:eastAsia="ru-RU"/>
        </w:rPr>
        <w:t>К.И.Горина</w:t>
      </w:r>
      <w:proofErr w:type="spellEnd"/>
      <w:r w:rsidR="00640A63" w:rsidRPr="00D6184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40A63" w:rsidRPr="00D61841">
        <w:rPr>
          <w:rFonts w:ascii="Times New Roman" w:eastAsia="Times New Roman" w:hAnsi="Times New Roman"/>
          <w:sz w:val="24"/>
          <w:szCs w:val="24"/>
          <w:lang w:eastAsia="ru-RU"/>
        </w:rPr>
        <w:t>Т.О.Волкова</w:t>
      </w:r>
      <w:proofErr w:type="spellEnd"/>
      <w:r w:rsidR="00640A63" w:rsidRPr="00D61841">
        <w:rPr>
          <w:rFonts w:ascii="Times New Roman" w:eastAsia="Times New Roman" w:hAnsi="Times New Roman"/>
          <w:sz w:val="24"/>
          <w:szCs w:val="24"/>
          <w:lang w:eastAsia="ru-RU"/>
        </w:rPr>
        <w:t xml:space="preserve">. Методические рекомендации для учителя по курсу информатики с элементами информатики для 1, 2-го класса.– М.: </w:t>
      </w:r>
      <w:proofErr w:type="spellStart"/>
      <w:r w:rsidR="00640A63" w:rsidRPr="00D61841">
        <w:rPr>
          <w:rFonts w:ascii="Times New Roman" w:eastAsia="Times New Roman" w:hAnsi="Times New Roman"/>
          <w:sz w:val="24"/>
          <w:szCs w:val="24"/>
          <w:lang w:eastAsia="ru-RU"/>
        </w:rPr>
        <w:t>Баласс</w:t>
      </w:r>
      <w:proofErr w:type="spellEnd"/>
      <w:r w:rsidR="00640A63" w:rsidRPr="00D61841">
        <w:rPr>
          <w:rFonts w:ascii="Times New Roman" w:eastAsia="Times New Roman" w:hAnsi="Times New Roman"/>
          <w:sz w:val="24"/>
          <w:szCs w:val="24"/>
          <w:lang w:eastAsia="ru-RU"/>
        </w:rPr>
        <w:t>, 201</w:t>
      </w:r>
      <w:r w:rsidRPr="00D6184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40A63" w:rsidRPr="00D61841">
        <w:rPr>
          <w:rFonts w:ascii="Times New Roman" w:eastAsia="Times New Roman" w:hAnsi="Times New Roman"/>
          <w:sz w:val="24"/>
          <w:szCs w:val="24"/>
          <w:lang w:eastAsia="ru-RU"/>
        </w:rPr>
        <w:t>.  (Образовательная система «Школа 2100»).</w:t>
      </w:r>
    </w:p>
    <w:p w:rsidR="00D61841" w:rsidRPr="00D61841" w:rsidRDefault="00D61841" w:rsidP="00D61841">
      <w:pPr>
        <w:pStyle w:val="a6"/>
        <w:numPr>
          <w:ilvl w:val="0"/>
          <w:numId w:val="114"/>
        </w:numPr>
        <w:rPr>
          <w:rFonts w:ascii="Times New Roman" w:hAnsi="Times New Roman"/>
          <w:sz w:val="24"/>
          <w:szCs w:val="24"/>
        </w:rPr>
      </w:pPr>
      <w:r w:rsidRPr="00D61841">
        <w:rPr>
          <w:rFonts w:ascii="Times New Roman" w:hAnsi="Times New Roman"/>
          <w:sz w:val="24"/>
          <w:szCs w:val="24"/>
        </w:rPr>
        <w:t>Остер Г. Задачник. Ненаглядное пособие по математике. — М.: Спарк-М,2009 – 42 с.</w:t>
      </w:r>
    </w:p>
    <w:p w:rsidR="00D61841" w:rsidRPr="00D61841" w:rsidRDefault="00D61841" w:rsidP="00D61841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sz w:val="24"/>
          <w:szCs w:val="24"/>
        </w:rPr>
      </w:pPr>
    </w:p>
    <w:sectPr w:rsidR="00D61841" w:rsidRPr="00D61841" w:rsidSect="00F3705D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80E"/>
    <w:multiLevelType w:val="hybridMultilevel"/>
    <w:tmpl w:val="468CF28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1561DE"/>
    <w:multiLevelType w:val="hybridMultilevel"/>
    <w:tmpl w:val="8EEEB36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">
    <w:nsid w:val="044044B1"/>
    <w:multiLevelType w:val="hybridMultilevel"/>
    <w:tmpl w:val="E618A27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26050"/>
    <w:multiLevelType w:val="hybridMultilevel"/>
    <w:tmpl w:val="34BC5C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03D07"/>
    <w:multiLevelType w:val="hybridMultilevel"/>
    <w:tmpl w:val="CB3EAD2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">
    <w:nsid w:val="056B0C98"/>
    <w:multiLevelType w:val="hybridMultilevel"/>
    <w:tmpl w:val="B2B08B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">
    <w:nsid w:val="0A300334"/>
    <w:multiLevelType w:val="hybridMultilevel"/>
    <w:tmpl w:val="4394115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3616C"/>
    <w:multiLevelType w:val="hybridMultilevel"/>
    <w:tmpl w:val="5204BF1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">
    <w:nsid w:val="0B002929"/>
    <w:multiLevelType w:val="hybridMultilevel"/>
    <w:tmpl w:val="67E078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9">
    <w:nsid w:val="0CCA59D8"/>
    <w:multiLevelType w:val="multilevel"/>
    <w:tmpl w:val="E5383C3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10">
    <w:nsid w:val="1062262E"/>
    <w:multiLevelType w:val="hybridMultilevel"/>
    <w:tmpl w:val="D7F8D8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1">
    <w:nsid w:val="12347FEE"/>
    <w:multiLevelType w:val="hybridMultilevel"/>
    <w:tmpl w:val="5336A94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C71950"/>
    <w:multiLevelType w:val="hybridMultilevel"/>
    <w:tmpl w:val="92C8AB8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3">
    <w:nsid w:val="16834D24"/>
    <w:multiLevelType w:val="hybridMultilevel"/>
    <w:tmpl w:val="37343E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59585C"/>
    <w:multiLevelType w:val="hybridMultilevel"/>
    <w:tmpl w:val="34A295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A75707"/>
    <w:multiLevelType w:val="hybridMultilevel"/>
    <w:tmpl w:val="7A4299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B85C24"/>
    <w:multiLevelType w:val="hybridMultilevel"/>
    <w:tmpl w:val="3AB227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7">
    <w:nsid w:val="19D53EF8"/>
    <w:multiLevelType w:val="hybridMultilevel"/>
    <w:tmpl w:val="008C438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16678F"/>
    <w:multiLevelType w:val="hybridMultilevel"/>
    <w:tmpl w:val="3E56D8A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46362E"/>
    <w:multiLevelType w:val="hybridMultilevel"/>
    <w:tmpl w:val="64A0CF4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C36076"/>
    <w:multiLevelType w:val="hybridMultilevel"/>
    <w:tmpl w:val="9260DB6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5C418D"/>
    <w:multiLevelType w:val="hybridMultilevel"/>
    <w:tmpl w:val="0882C4D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2">
    <w:nsid w:val="1D712855"/>
    <w:multiLevelType w:val="hybridMultilevel"/>
    <w:tmpl w:val="1F56908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C620A1"/>
    <w:multiLevelType w:val="hybridMultilevel"/>
    <w:tmpl w:val="0ABE96E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685220"/>
    <w:multiLevelType w:val="hybridMultilevel"/>
    <w:tmpl w:val="BB7039A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5">
    <w:nsid w:val="23763145"/>
    <w:multiLevelType w:val="hybridMultilevel"/>
    <w:tmpl w:val="E2AA32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6">
    <w:nsid w:val="24254E68"/>
    <w:multiLevelType w:val="hybridMultilevel"/>
    <w:tmpl w:val="7102DCD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CD7E42"/>
    <w:multiLevelType w:val="hybridMultilevel"/>
    <w:tmpl w:val="00144B9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8">
    <w:nsid w:val="24E46F00"/>
    <w:multiLevelType w:val="hybridMultilevel"/>
    <w:tmpl w:val="41E2F3A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351166"/>
    <w:multiLevelType w:val="hybridMultilevel"/>
    <w:tmpl w:val="4654634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400DE8"/>
    <w:multiLevelType w:val="hybridMultilevel"/>
    <w:tmpl w:val="7FC4E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8DE03FE"/>
    <w:multiLevelType w:val="hybridMultilevel"/>
    <w:tmpl w:val="93943F5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E23080"/>
    <w:multiLevelType w:val="hybridMultilevel"/>
    <w:tmpl w:val="DB4A3A5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3">
    <w:nsid w:val="29B11346"/>
    <w:multiLevelType w:val="hybridMultilevel"/>
    <w:tmpl w:val="406A6F7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BB0480C"/>
    <w:multiLevelType w:val="hybridMultilevel"/>
    <w:tmpl w:val="505A126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5">
    <w:nsid w:val="2C697817"/>
    <w:multiLevelType w:val="hybridMultilevel"/>
    <w:tmpl w:val="A3A2EAB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D037DD0"/>
    <w:multiLevelType w:val="hybridMultilevel"/>
    <w:tmpl w:val="B198B09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3B7E69"/>
    <w:multiLevelType w:val="hybridMultilevel"/>
    <w:tmpl w:val="B9F0AA9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D816E85"/>
    <w:multiLevelType w:val="hybridMultilevel"/>
    <w:tmpl w:val="8C1EE94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E7A3548"/>
    <w:multiLevelType w:val="hybridMultilevel"/>
    <w:tmpl w:val="70248A4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ED841B4"/>
    <w:multiLevelType w:val="hybridMultilevel"/>
    <w:tmpl w:val="9F10988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03F2B3D"/>
    <w:multiLevelType w:val="hybridMultilevel"/>
    <w:tmpl w:val="F52ACFC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0B07B13"/>
    <w:multiLevelType w:val="hybridMultilevel"/>
    <w:tmpl w:val="9FD8CFB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29A09E5"/>
    <w:multiLevelType w:val="hybridMultilevel"/>
    <w:tmpl w:val="F016FD1E"/>
    <w:lvl w:ilvl="0" w:tplc="CA8859C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B76222"/>
    <w:multiLevelType w:val="hybridMultilevel"/>
    <w:tmpl w:val="0C30FB6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3212ED1"/>
    <w:multiLevelType w:val="hybridMultilevel"/>
    <w:tmpl w:val="A28A246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3BF677C"/>
    <w:multiLevelType w:val="hybridMultilevel"/>
    <w:tmpl w:val="B1EE8E3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53F701F"/>
    <w:multiLevelType w:val="hybridMultilevel"/>
    <w:tmpl w:val="6E948A2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8">
    <w:nsid w:val="363E3902"/>
    <w:multiLevelType w:val="hybridMultilevel"/>
    <w:tmpl w:val="96DE455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7561958"/>
    <w:multiLevelType w:val="hybridMultilevel"/>
    <w:tmpl w:val="E50815D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9AA659B"/>
    <w:multiLevelType w:val="hybridMultilevel"/>
    <w:tmpl w:val="7F1863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9D72B0B"/>
    <w:multiLevelType w:val="hybridMultilevel"/>
    <w:tmpl w:val="E9C482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2">
    <w:nsid w:val="39EF4320"/>
    <w:multiLevelType w:val="hybridMultilevel"/>
    <w:tmpl w:val="B934B7F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3">
    <w:nsid w:val="3B23005F"/>
    <w:multiLevelType w:val="hybridMultilevel"/>
    <w:tmpl w:val="F53227D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D923B62"/>
    <w:multiLevelType w:val="hybridMultilevel"/>
    <w:tmpl w:val="A266B3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F696A80"/>
    <w:multiLevelType w:val="hybridMultilevel"/>
    <w:tmpl w:val="09B01E5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6">
    <w:nsid w:val="40500D5E"/>
    <w:multiLevelType w:val="hybridMultilevel"/>
    <w:tmpl w:val="FEF235E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1075BA6"/>
    <w:multiLevelType w:val="hybridMultilevel"/>
    <w:tmpl w:val="5FBE736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58">
    <w:nsid w:val="415E79C4"/>
    <w:multiLevelType w:val="hybridMultilevel"/>
    <w:tmpl w:val="0D480786"/>
    <w:lvl w:ilvl="0" w:tplc="CCB01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41CA137B"/>
    <w:multiLevelType w:val="hybridMultilevel"/>
    <w:tmpl w:val="2772B1A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2E8778C"/>
    <w:multiLevelType w:val="hybridMultilevel"/>
    <w:tmpl w:val="EB665B7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4187F31"/>
    <w:multiLevelType w:val="hybridMultilevel"/>
    <w:tmpl w:val="8314F8C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4CA4611"/>
    <w:multiLevelType w:val="hybridMultilevel"/>
    <w:tmpl w:val="9802ECD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3">
    <w:nsid w:val="458D71F7"/>
    <w:multiLevelType w:val="hybridMultilevel"/>
    <w:tmpl w:val="C6CC099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68C3954"/>
    <w:multiLevelType w:val="hybridMultilevel"/>
    <w:tmpl w:val="3936381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6BB432E"/>
    <w:multiLevelType w:val="hybridMultilevel"/>
    <w:tmpl w:val="0D18A1C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66">
    <w:nsid w:val="47B11B52"/>
    <w:multiLevelType w:val="hybridMultilevel"/>
    <w:tmpl w:val="B976729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8357019"/>
    <w:multiLevelType w:val="hybridMultilevel"/>
    <w:tmpl w:val="7E26E15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8B04F60"/>
    <w:multiLevelType w:val="hybridMultilevel"/>
    <w:tmpl w:val="D4FA13C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B1E6FC5"/>
    <w:multiLevelType w:val="hybridMultilevel"/>
    <w:tmpl w:val="38B618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E294F16"/>
    <w:multiLevelType w:val="hybridMultilevel"/>
    <w:tmpl w:val="90881B3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06A3FD7"/>
    <w:multiLevelType w:val="hybridMultilevel"/>
    <w:tmpl w:val="DC4CD8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0726B3E"/>
    <w:multiLevelType w:val="hybridMultilevel"/>
    <w:tmpl w:val="D130AA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0CF5E4E"/>
    <w:multiLevelType w:val="hybridMultilevel"/>
    <w:tmpl w:val="3D98798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231784F"/>
    <w:multiLevelType w:val="hybridMultilevel"/>
    <w:tmpl w:val="8D84A0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46A217E"/>
    <w:multiLevelType w:val="hybridMultilevel"/>
    <w:tmpl w:val="5090318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49227C1"/>
    <w:multiLevelType w:val="hybridMultilevel"/>
    <w:tmpl w:val="954AE16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4EA5887"/>
    <w:multiLevelType w:val="hybridMultilevel"/>
    <w:tmpl w:val="D46485F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5013D00"/>
    <w:multiLevelType w:val="hybridMultilevel"/>
    <w:tmpl w:val="CDFE2C0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6BB16D3"/>
    <w:multiLevelType w:val="hybridMultilevel"/>
    <w:tmpl w:val="8DB6EB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0">
    <w:nsid w:val="587E197A"/>
    <w:multiLevelType w:val="hybridMultilevel"/>
    <w:tmpl w:val="450E935A"/>
    <w:lvl w:ilvl="0" w:tplc="CA8859C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8D53F30"/>
    <w:multiLevelType w:val="multilevel"/>
    <w:tmpl w:val="AF2A6B5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82">
    <w:nsid w:val="59561135"/>
    <w:multiLevelType w:val="hybridMultilevel"/>
    <w:tmpl w:val="97AE847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C7D040E"/>
    <w:multiLevelType w:val="hybridMultilevel"/>
    <w:tmpl w:val="86B8A4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CF61F92"/>
    <w:multiLevelType w:val="hybridMultilevel"/>
    <w:tmpl w:val="9EEE806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F2A0E7E"/>
    <w:multiLevelType w:val="hybridMultilevel"/>
    <w:tmpl w:val="729AEE2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6">
    <w:nsid w:val="5F6D328B"/>
    <w:multiLevelType w:val="hybridMultilevel"/>
    <w:tmpl w:val="680E377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60804CE4"/>
    <w:multiLevelType w:val="hybridMultilevel"/>
    <w:tmpl w:val="F778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0A43DEA"/>
    <w:multiLevelType w:val="hybridMultilevel"/>
    <w:tmpl w:val="FFC4B5F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89">
    <w:nsid w:val="614310DB"/>
    <w:multiLevelType w:val="hybridMultilevel"/>
    <w:tmpl w:val="C360C4C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19D0377"/>
    <w:multiLevelType w:val="hybridMultilevel"/>
    <w:tmpl w:val="2D18399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26458DA"/>
    <w:multiLevelType w:val="hybridMultilevel"/>
    <w:tmpl w:val="D672889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639C3082"/>
    <w:multiLevelType w:val="hybridMultilevel"/>
    <w:tmpl w:val="462C7F1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3C70D50"/>
    <w:multiLevelType w:val="hybridMultilevel"/>
    <w:tmpl w:val="C0F8650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94">
    <w:nsid w:val="65134A7F"/>
    <w:multiLevelType w:val="hybridMultilevel"/>
    <w:tmpl w:val="7BE2FE2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7421D27"/>
    <w:multiLevelType w:val="hybridMultilevel"/>
    <w:tmpl w:val="2896781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96">
    <w:nsid w:val="69B63A35"/>
    <w:multiLevelType w:val="hybridMultilevel"/>
    <w:tmpl w:val="63E6E9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69D73890"/>
    <w:multiLevelType w:val="multilevel"/>
    <w:tmpl w:val="4620ABA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98">
    <w:nsid w:val="6AA33AB3"/>
    <w:multiLevelType w:val="hybridMultilevel"/>
    <w:tmpl w:val="49ACCBD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D524411"/>
    <w:multiLevelType w:val="multilevel"/>
    <w:tmpl w:val="08E0DC0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100">
    <w:nsid w:val="6DEF2E9D"/>
    <w:multiLevelType w:val="hybridMultilevel"/>
    <w:tmpl w:val="F1481E2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F751901"/>
    <w:multiLevelType w:val="hybridMultilevel"/>
    <w:tmpl w:val="E53CC7F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2">
    <w:nsid w:val="71411565"/>
    <w:multiLevelType w:val="hybridMultilevel"/>
    <w:tmpl w:val="0EE85ACC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3">
    <w:nsid w:val="71A47392"/>
    <w:multiLevelType w:val="hybridMultilevel"/>
    <w:tmpl w:val="E64449D2"/>
    <w:lvl w:ilvl="0" w:tplc="F466B8B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>
    <w:nsid w:val="72707A00"/>
    <w:multiLevelType w:val="hybridMultilevel"/>
    <w:tmpl w:val="5D9EDD0E"/>
    <w:lvl w:ilvl="0" w:tplc="0D722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>
    <w:nsid w:val="72A85AFA"/>
    <w:multiLevelType w:val="hybridMultilevel"/>
    <w:tmpl w:val="D4BA9178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736C4A10"/>
    <w:multiLevelType w:val="hybridMultilevel"/>
    <w:tmpl w:val="28DCF2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7">
    <w:nsid w:val="746401D9"/>
    <w:multiLevelType w:val="hybridMultilevel"/>
    <w:tmpl w:val="2864E92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08">
    <w:nsid w:val="7A0E31F3"/>
    <w:multiLevelType w:val="hybridMultilevel"/>
    <w:tmpl w:val="CF4C243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7A13013D"/>
    <w:multiLevelType w:val="hybridMultilevel"/>
    <w:tmpl w:val="3A2061DE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7B88680A"/>
    <w:multiLevelType w:val="hybridMultilevel"/>
    <w:tmpl w:val="0A42EA42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7C0C2D8C"/>
    <w:multiLevelType w:val="hybridMultilevel"/>
    <w:tmpl w:val="362ECCF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7D754504"/>
    <w:multiLevelType w:val="hybridMultilevel"/>
    <w:tmpl w:val="C98C8FB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7E153E2B"/>
    <w:multiLevelType w:val="hybridMultilevel"/>
    <w:tmpl w:val="8CAE573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7F315C50"/>
    <w:multiLevelType w:val="multilevel"/>
    <w:tmpl w:val="5EC8A45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115">
    <w:nsid w:val="7F4559CE"/>
    <w:multiLevelType w:val="hybridMultilevel"/>
    <w:tmpl w:val="DCDA13B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99"/>
  </w:num>
  <w:num w:numId="3">
    <w:abstractNumId w:val="35"/>
  </w:num>
  <w:num w:numId="4">
    <w:abstractNumId w:val="110"/>
  </w:num>
  <w:num w:numId="5">
    <w:abstractNumId w:val="3"/>
  </w:num>
  <w:num w:numId="6">
    <w:abstractNumId w:val="94"/>
  </w:num>
  <w:num w:numId="7">
    <w:abstractNumId w:val="37"/>
  </w:num>
  <w:num w:numId="8">
    <w:abstractNumId w:val="11"/>
  </w:num>
  <w:num w:numId="9">
    <w:abstractNumId w:val="86"/>
  </w:num>
  <w:num w:numId="10">
    <w:abstractNumId w:val="108"/>
  </w:num>
  <w:num w:numId="11">
    <w:abstractNumId w:val="44"/>
  </w:num>
  <w:num w:numId="12">
    <w:abstractNumId w:val="74"/>
  </w:num>
  <w:num w:numId="13">
    <w:abstractNumId w:val="14"/>
  </w:num>
  <w:num w:numId="14">
    <w:abstractNumId w:val="26"/>
  </w:num>
  <w:num w:numId="15">
    <w:abstractNumId w:val="0"/>
  </w:num>
  <w:num w:numId="16">
    <w:abstractNumId w:val="20"/>
  </w:num>
  <w:num w:numId="17">
    <w:abstractNumId w:val="78"/>
  </w:num>
  <w:num w:numId="18">
    <w:abstractNumId w:val="76"/>
  </w:num>
  <w:num w:numId="19">
    <w:abstractNumId w:val="38"/>
  </w:num>
  <w:num w:numId="20">
    <w:abstractNumId w:val="45"/>
  </w:num>
  <w:num w:numId="21">
    <w:abstractNumId w:val="66"/>
  </w:num>
  <w:num w:numId="22">
    <w:abstractNumId w:val="68"/>
  </w:num>
  <w:num w:numId="23">
    <w:abstractNumId w:val="13"/>
  </w:num>
  <w:num w:numId="24">
    <w:abstractNumId w:val="113"/>
  </w:num>
  <w:num w:numId="25">
    <w:abstractNumId w:val="9"/>
  </w:num>
  <w:num w:numId="26">
    <w:abstractNumId w:val="81"/>
  </w:num>
  <w:num w:numId="27">
    <w:abstractNumId w:val="114"/>
  </w:num>
  <w:num w:numId="28">
    <w:abstractNumId w:val="97"/>
  </w:num>
  <w:num w:numId="29">
    <w:abstractNumId w:val="115"/>
  </w:num>
  <w:num w:numId="30">
    <w:abstractNumId w:val="61"/>
  </w:num>
  <w:num w:numId="31">
    <w:abstractNumId w:val="54"/>
  </w:num>
  <w:num w:numId="32">
    <w:abstractNumId w:val="75"/>
  </w:num>
  <w:num w:numId="33">
    <w:abstractNumId w:val="65"/>
  </w:num>
  <w:num w:numId="34">
    <w:abstractNumId w:val="27"/>
  </w:num>
  <w:num w:numId="35">
    <w:abstractNumId w:val="32"/>
  </w:num>
  <w:num w:numId="36">
    <w:abstractNumId w:val="102"/>
  </w:num>
  <w:num w:numId="37">
    <w:abstractNumId w:val="34"/>
  </w:num>
  <w:num w:numId="38">
    <w:abstractNumId w:val="1"/>
  </w:num>
  <w:num w:numId="39">
    <w:abstractNumId w:val="5"/>
  </w:num>
  <w:num w:numId="40">
    <w:abstractNumId w:val="8"/>
  </w:num>
  <w:num w:numId="41">
    <w:abstractNumId w:val="95"/>
  </w:num>
  <w:num w:numId="42">
    <w:abstractNumId w:val="51"/>
  </w:num>
  <w:num w:numId="43">
    <w:abstractNumId w:val="88"/>
  </w:num>
  <w:num w:numId="44">
    <w:abstractNumId w:val="62"/>
  </w:num>
  <w:num w:numId="45">
    <w:abstractNumId w:val="52"/>
  </w:num>
  <w:num w:numId="46">
    <w:abstractNumId w:val="4"/>
  </w:num>
  <w:num w:numId="47">
    <w:abstractNumId w:val="7"/>
  </w:num>
  <w:num w:numId="48">
    <w:abstractNumId w:val="21"/>
  </w:num>
  <w:num w:numId="49">
    <w:abstractNumId w:val="47"/>
  </w:num>
  <w:num w:numId="50">
    <w:abstractNumId w:val="85"/>
  </w:num>
  <w:num w:numId="51">
    <w:abstractNumId w:val="79"/>
  </w:num>
  <w:num w:numId="52">
    <w:abstractNumId w:val="12"/>
  </w:num>
  <w:num w:numId="53">
    <w:abstractNumId w:val="57"/>
  </w:num>
  <w:num w:numId="54">
    <w:abstractNumId w:val="106"/>
  </w:num>
  <w:num w:numId="55">
    <w:abstractNumId w:val="107"/>
  </w:num>
  <w:num w:numId="56">
    <w:abstractNumId w:val="55"/>
  </w:num>
  <w:num w:numId="57">
    <w:abstractNumId w:val="101"/>
  </w:num>
  <w:num w:numId="58">
    <w:abstractNumId w:val="24"/>
  </w:num>
  <w:num w:numId="59">
    <w:abstractNumId w:val="16"/>
  </w:num>
  <w:num w:numId="60">
    <w:abstractNumId w:val="10"/>
  </w:num>
  <w:num w:numId="61">
    <w:abstractNumId w:val="25"/>
  </w:num>
  <w:num w:numId="62">
    <w:abstractNumId w:val="93"/>
  </w:num>
  <w:num w:numId="63">
    <w:abstractNumId w:val="69"/>
  </w:num>
  <w:num w:numId="64">
    <w:abstractNumId w:val="39"/>
  </w:num>
  <w:num w:numId="65">
    <w:abstractNumId w:val="29"/>
  </w:num>
  <w:num w:numId="66">
    <w:abstractNumId w:val="46"/>
  </w:num>
  <w:num w:numId="67">
    <w:abstractNumId w:val="49"/>
  </w:num>
  <w:num w:numId="68">
    <w:abstractNumId w:val="22"/>
  </w:num>
  <w:num w:numId="69">
    <w:abstractNumId w:val="71"/>
  </w:num>
  <w:num w:numId="70">
    <w:abstractNumId w:val="91"/>
  </w:num>
  <w:num w:numId="71">
    <w:abstractNumId w:val="63"/>
  </w:num>
  <w:num w:numId="72">
    <w:abstractNumId w:val="70"/>
  </w:num>
  <w:num w:numId="73">
    <w:abstractNumId w:val="40"/>
  </w:num>
  <w:num w:numId="74">
    <w:abstractNumId w:val="77"/>
  </w:num>
  <w:num w:numId="75">
    <w:abstractNumId w:val="48"/>
  </w:num>
  <w:num w:numId="76">
    <w:abstractNumId w:val="83"/>
  </w:num>
  <w:num w:numId="77">
    <w:abstractNumId w:val="17"/>
  </w:num>
  <w:num w:numId="78">
    <w:abstractNumId w:val="6"/>
  </w:num>
  <w:num w:numId="79">
    <w:abstractNumId w:val="59"/>
  </w:num>
  <w:num w:numId="80">
    <w:abstractNumId w:val="36"/>
  </w:num>
  <w:num w:numId="81">
    <w:abstractNumId w:val="84"/>
  </w:num>
  <w:num w:numId="82">
    <w:abstractNumId w:val="82"/>
  </w:num>
  <w:num w:numId="83">
    <w:abstractNumId w:val="112"/>
  </w:num>
  <w:num w:numId="84">
    <w:abstractNumId w:val="89"/>
  </w:num>
  <w:num w:numId="85">
    <w:abstractNumId w:val="18"/>
  </w:num>
  <w:num w:numId="86">
    <w:abstractNumId w:val="100"/>
  </w:num>
  <w:num w:numId="87">
    <w:abstractNumId w:val="53"/>
  </w:num>
  <w:num w:numId="88">
    <w:abstractNumId w:val="67"/>
  </w:num>
  <w:num w:numId="89">
    <w:abstractNumId w:val="73"/>
  </w:num>
  <w:num w:numId="90">
    <w:abstractNumId w:val="28"/>
  </w:num>
  <w:num w:numId="91">
    <w:abstractNumId w:val="64"/>
  </w:num>
  <w:num w:numId="92">
    <w:abstractNumId w:val="2"/>
  </w:num>
  <w:num w:numId="93">
    <w:abstractNumId w:val="92"/>
  </w:num>
  <w:num w:numId="94">
    <w:abstractNumId w:val="42"/>
  </w:num>
  <w:num w:numId="95">
    <w:abstractNumId w:val="72"/>
  </w:num>
  <w:num w:numId="96">
    <w:abstractNumId w:val="23"/>
  </w:num>
  <w:num w:numId="97">
    <w:abstractNumId w:val="90"/>
  </w:num>
  <w:num w:numId="98">
    <w:abstractNumId w:val="50"/>
  </w:num>
  <w:num w:numId="99">
    <w:abstractNumId w:val="31"/>
  </w:num>
  <w:num w:numId="100">
    <w:abstractNumId w:val="98"/>
  </w:num>
  <w:num w:numId="101">
    <w:abstractNumId w:val="56"/>
  </w:num>
  <w:num w:numId="102">
    <w:abstractNumId w:val="96"/>
  </w:num>
  <w:num w:numId="103">
    <w:abstractNumId w:val="41"/>
  </w:num>
  <w:num w:numId="104">
    <w:abstractNumId w:val="60"/>
  </w:num>
  <w:num w:numId="105">
    <w:abstractNumId w:val="111"/>
  </w:num>
  <w:num w:numId="106">
    <w:abstractNumId w:val="19"/>
  </w:num>
  <w:num w:numId="107">
    <w:abstractNumId w:val="33"/>
  </w:num>
  <w:num w:numId="108">
    <w:abstractNumId w:val="105"/>
  </w:num>
  <w:num w:numId="109">
    <w:abstractNumId w:val="109"/>
  </w:num>
  <w:num w:numId="110">
    <w:abstractNumId w:val="43"/>
  </w:num>
  <w:num w:numId="111">
    <w:abstractNumId w:val="80"/>
  </w:num>
  <w:num w:numId="112">
    <w:abstractNumId w:val="103"/>
  </w:num>
  <w:num w:numId="113">
    <w:abstractNumId w:val="87"/>
  </w:num>
  <w:num w:numId="114">
    <w:abstractNumId w:val="15"/>
  </w:num>
  <w:num w:numId="115">
    <w:abstractNumId w:val="104"/>
  </w:num>
  <w:num w:numId="116">
    <w:abstractNumId w:val="58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316B3"/>
    <w:rsid w:val="00077196"/>
    <w:rsid w:val="000A498F"/>
    <w:rsid w:val="001C0040"/>
    <w:rsid w:val="002006D2"/>
    <w:rsid w:val="00272475"/>
    <w:rsid w:val="002C0A23"/>
    <w:rsid w:val="0032052E"/>
    <w:rsid w:val="003D3632"/>
    <w:rsid w:val="003E3D0D"/>
    <w:rsid w:val="00434A36"/>
    <w:rsid w:val="004633ED"/>
    <w:rsid w:val="0051160F"/>
    <w:rsid w:val="0054048A"/>
    <w:rsid w:val="00626E64"/>
    <w:rsid w:val="00640A63"/>
    <w:rsid w:val="0066048F"/>
    <w:rsid w:val="00687CEE"/>
    <w:rsid w:val="006A1B6B"/>
    <w:rsid w:val="00725053"/>
    <w:rsid w:val="00746841"/>
    <w:rsid w:val="007840B5"/>
    <w:rsid w:val="0079766C"/>
    <w:rsid w:val="007D25AF"/>
    <w:rsid w:val="008C34A4"/>
    <w:rsid w:val="008F23EE"/>
    <w:rsid w:val="00963CC6"/>
    <w:rsid w:val="009E05A0"/>
    <w:rsid w:val="00A27FE7"/>
    <w:rsid w:val="00A37DA8"/>
    <w:rsid w:val="00A50D2B"/>
    <w:rsid w:val="00A67B3C"/>
    <w:rsid w:val="00A76D22"/>
    <w:rsid w:val="00AF55A1"/>
    <w:rsid w:val="00BA35E1"/>
    <w:rsid w:val="00D316B3"/>
    <w:rsid w:val="00D61841"/>
    <w:rsid w:val="00D708B5"/>
    <w:rsid w:val="00DA022C"/>
    <w:rsid w:val="00E26485"/>
    <w:rsid w:val="00F3705D"/>
    <w:rsid w:val="00F76345"/>
    <w:rsid w:val="00F86ED5"/>
    <w:rsid w:val="00F879F5"/>
    <w:rsid w:val="00F96FB5"/>
    <w:rsid w:val="00FC293B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3E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0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3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204A9-F5F9-4828-9EFD-8E3C55E6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3652</Words>
  <Characters>20823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Общая характеристика учебного процесса</vt:lpstr>
      <vt:lpstr>        Технологический компонент</vt:lpstr>
      <vt:lpstr>        Данный компонент курса направлен  на  обучение творческому применению осваиваемы</vt:lpstr>
      <vt:lpstr>        (отсутствует, т.к. класс не оборудован компьютерами)  </vt:lpstr>
      <vt:lpstr>        2. Логико-алгоритмический компонент</vt:lpstr>
      <vt:lpstr>Описание места учебного предмета в учебном плане</vt:lpstr>
      <vt:lpstr>        Планирование учебного материала  во 2 классе составлено на 34 часа (из расчёта 1</vt:lpstr>
      <vt:lpstr>Описание ценностных ориентиров содержания учебного предмета</vt:lpstr>
      <vt:lpstr>        1. Технологический компонент</vt:lpstr>
      <vt:lpstr>        2. Логико-алгоритмический компонент</vt:lpstr>
      <vt:lpstr>Личностные, метапредметные и предметные результаты освоения учебного предмета</vt:lpstr>
      <vt:lpstr>    Личностные результаты</vt:lpstr>
      <vt:lpstr>    Метапредметные результаты</vt:lpstr>
      <vt:lpstr>        1. Технологический компонент</vt:lpstr>
      <vt:lpstr>        2. Логико-алгоритмический компонент</vt:lpstr>
      <vt:lpstr/>
      <vt:lpstr>V. Содержание учебного предмета</vt:lpstr>
      <vt:lpstr>        1. Технологический компонент (отсутствует)</vt:lpstr>
      <vt:lpstr>        2. Логико-алгоритмический компонент</vt:lpstr>
      <vt:lpstr/>
      <vt:lpstr>Тематическое планирование и основные виды деятельности учащихся</vt:lpstr>
      <vt:lpstr>VII. Материально-техническое обеспечение образовательного процесса</vt:lpstr>
      <vt:lpstr/>
    </vt:vector>
  </TitlesOfParts>
  <Company/>
  <LinksUpToDate>false</LinksUpToDate>
  <CharactersWithSpaces>24427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Walmer</cp:lastModifiedBy>
  <cp:revision>33</cp:revision>
  <cp:lastPrinted>2013-08-22T08:14:00Z</cp:lastPrinted>
  <dcterms:created xsi:type="dcterms:W3CDTF">2013-08-20T10:54:00Z</dcterms:created>
  <dcterms:modified xsi:type="dcterms:W3CDTF">2014-08-19T16:28:00Z</dcterms:modified>
</cp:coreProperties>
</file>