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55" w:rsidRPr="00A223DA" w:rsidRDefault="00FF0B55" w:rsidP="00FF0B55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A223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МИНИСТЕРСТВО СЕЛЬСКОГО ХОЗЯЙСТВА РОССИЙСКОЙ ФЕДЕРАЦИИ </w:t>
      </w:r>
    </w:p>
    <w:p w:rsidR="00FF0B55" w:rsidRPr="00A223DA" w:rsidRDefault="00FF0B55" w:rsidP="00FF0B55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A223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ДЕПАРТАМЕНТ НАУЧНО-ТЕХНОЛОГИЧЕСКОЙ ПОЛИТИКИ И ОБРАЗОВАНИЯ </w:t>
      </w:r>
    </w:p>
    <w:p w:rsidR="00FF0B55" w:rsidRPr="00A223DA" w:rsidRDefault="00FF0B55" w:rsidP="00FF0B55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A223D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ФГБОУ ВПО ДОНСКОЙ ГОСУДАРСТВЕННЫЙ АГРАРНЫЙ УНИВЕРСИТЕТ</w:t>
      </w:r>
    </w:p>
    <w:p w:rsidR="00FF0B55" w:rsidRPr="00A223DA" w:rsidRDefault="00FF0B55" w:rsidP="00FF0B55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bookmarkStart w:id="0" w:name="_Hlt500755910"/>
      <w:bookmarkEnd w:id="0"/>
    </w:p>
    <w:p w:rsidR="00FF0B55" w:rsidRPr="00A223DA" w:rsidRDefault="00FF0B55" w:rsidP="00FF0B55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FF0B55" w:rsidRPr="00A223DA" w:rsidRDefault="00FF0B55" w:rsidP="00FF0B55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FF0B55" w:rsidRPr="00FF0B55" w:rsidRDefault="00FF0B55" w:rsidP="00FF0B55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FF0B55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Дисциплина «Маркетинг</w:t>
      </w:r>
      <w:r w:rsidRPr="00FF0B55">
        <w:rPr>
          <w:rFonts w:ascii="Calibri" w:eastAsia="Calibri" w:hAnsi="Calibri" w:cs="Times New Roman"/>
          <w:noProof/>
          <w:color w:val="000000"/>
          <w:sz w:val="28"/>
          <w:szCs w:val="28"/>
        </w:rPr>
        <w:t>»</w:t>
      </w:r>
    </w:p>
    <w:p w:rsidR="00FF0B55" w:rsidRPr="00A223DA" w:rsidRDefault="00FF0B55" w:rsidP="00FF0B55">
      <w:pPr>
        <w:spacing w:after="0"/>
        <w:jc w:val="center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jc w:val="center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FF0B55" w:rsidRDefault="00FF0B55" w:rsidP="00FF0B55">
      <w:pPr>
        <w:tabs>
          <w:tab w:val="left" w:pos="3500"/>
        </w:tabs>
        <w:spacing w:after="0"/>
        <w:jc w:val="center"/>
        <w:rPr>
          <w:rFonts w:ascii="Calibri" w:eastAsia="Calibri" w:hAnsi="Calibri" w:cs="Times New Roman"/>
          <w:b/>
          <w:sz w:val="72"/>
          <w:szCs w:val="72"/>
        </w:rPr>
      </w:pPr>
      <w:r w:rsidRPr="00FF0B55">
        <w:rPr>
          <w:rFonts w:ascii="Times New Roman" w:eastAsia="Calibri" w:hAnsi="Times New Roman" w:cs="Times New Roman"/>
          <w:b/>
          <w:sz w:val="72"/>
          <w:szCs w:val="72"/>
        </w:rPr>
        <w:t>Реферат</w:t>
      </w:r>
    </w:p>
    <w:p w:rsidR="00FF0B55" w:rsidRPr="00FF0B55" w:rsidRDefault="00FF0B55" w:rsidP="00FF0B55">
      <w:pPr>
        <w:tabs>
          <w:tab w:val="left" w:pos="3500"/>
        </w:tabs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F0B55">
        <w:rPr>
          <w:rFonts w:ascii="Times New Roman" w:eastAsia="Calibri" w:hAnsi="Times New Roman" w:cs="Times New Roman"/>
          <w:sz w:val="36"/>
          <w:szCs w:val="36"/>
        </w:rPr>
        <w:t>По теме: «</w:t>
      </w:r>
      <w:r w:rsidRPr="00FF0B55">
        <w:rPr>
          <w:rFonts w:ascii="Times New Roman" w:eastAsia="Calibri" w:hAnsi="Times New Roman" w:cs="Times New Roman"/>
          <w:sz w:val="36"/>
          <w:szCs w:val="36"/>
        </w:rPr>
        <w:t>Особенности продвижения и реализации продукции на российском рынке</w:t>
      </w:r>
      <w:r w:rsidRPr="00FF0B55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FF0B55" w:rsidRPr="00A223DA" w:rsidRDefault="00FF0B55" w:rsidP="00FF0B55">
      <w:pPr>
        <w:tabs>
          <w:tab w:val="left" w:pos="3500"/>
        </w:tabs>
        <w:spacing w:after="0"/>
        <w:jc w:val="center"/>
        <w:rPr>
          <w:rFonts w:ascii="Calibri" w:eastAsia="Calibri" w:hAnsi="Calibri" w:cs="Times New Roman"/>
          <w:sz w:val="36"/>
          <w:szCs w:val="40"/>
        </w:rPr>
      </w:pPr>
    </w:p>
    <w:p w:rsidR="00FF0B55" w:rsidRPr="00A223DA" w:rsidRDefault="00FF0B55" w:rsidP="00FF0B55">
      <w:pPr>
        <w:spacing w:after="0"/>
        <w:jc w:val="center"/>
        <w:rPr>
          <w:rFonts w:ascii="Calibri" w:eastAsia="Calibri" w:hAnsi="Calibri" w:cs="Times New Roman"/>
          <w:noProof/>
          <w:color w:val="000000"/>
          <w:sz w:val="24"/>
          <w:szCs w:val="24"/>
        </w:rPr>
      </w:pPr>
    </w:p>
    <w:p w:rsidR="00FF0B55" w:rsidRPr="00A223DA" w:rsidRDefault="00FF0B55" w:rsidP="00FF0B55">
      <w:pPr>
        <w:spacing w:after="0"/>
        <w:ind w:firstLine="5245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ind w:firstLine="5245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Default="00FF0B55" w:rsidP="00FF0B55">
      <w:pPr>
        <w:spacing w:after="0"/>
        <w:ind w:firstLine="5245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Default="00FF0B55" w:rsidP="00FF0B55">
      <w:pPr>
        <w:spacing w:after="0"/>
        <w:ind w:firstLine="5245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Default="00FF0B55" w:rsidP="00FF0B55">
      <w:pPr>
        <w:spacing w:after="0"/>
        <w:ind w:firstLine="5245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ind w:firstLine="5245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ind w:firstLine="5245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jc w:val="both"/>
        <w:rPr>
          <w:rFonts w:ascii="Calibri" w:eastAsia="Calibri" w:hAnsi="Calibri" w:cs="Times New Roman"/>
          <w:b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 w:rsidRPr="00A223D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Выполнил</w:t>
      </w:r>
      <w:r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>а</w:t>
      </w:r>
      <w:r w:rsidRPr="00A223D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: </w:t>
      </w:r>
    </w:p>
    <w:p w:rsidR="00FF0B55" w:rsidRPr="00A223DA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Студент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ка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3</w:t>
      </w:r>
      <w:r w:rsidRPr="00A223D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курса </w:t>
      </w:r>
    </w:p>
    <w:p w:rsidR="00FF0B55" w:rsidRPr="00A223DA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Бух. 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чет, анализ, аудит</w:t>
      </w:r>
    </w:p>
    <w:p w:rsidR="00FF0B55" w:rsidRPr="00A223DA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A223D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Очной формы обучения</w:t>
      </w:r>
    </w:p>
    <w:p w:rsidR="00FF0B55" w:rsidRPr="00FF0B55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FF0B55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Павлова Мария</w:t>
      </w:r>
    </w:p>
    <w:p w:rsidR="00FF0B55" w:rsidRPr="00A223DA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</w:pPr>
      <w:r w:rsidRPr="00A223DA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t xml:space="preserve">Руководитель: </w:t>
      </w:r>
    </w:p>
    <w:p w:rsidR="00FF0B55" w:rsidRPr="00A223DA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A223DA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к.э.н., доцент</w:t>
      </w:r>
    </w:p>
    <w:p w:rsidR="00FF0B55" w:rsidRPr="00A223DA" w:rsidRDefault="00FF0B55" w:rsidP="00FF0B55">
      <w:pPr>
        <w:spacing w:after="0"/>
        <w:ind w:firstLine="5245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Мишустина Татьяна Николаевна </w:t>
      </w:r>
    </w:p>
    <w:p w:rsidR="00FF0B55" w:rsidRPr="00A223DA" w:rsidRDefault="00FF0B55" w:rsidP="00FF0B55">
      <w:pPr>
        <w:spacing w:after="0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</w:p>
    <w:p w:rsidR="00FF0B55" w:rsidRDefault="00FF0B55" w:rsidP="00FF0B55">
      <w:pPr>
        <w:spacing w:after="0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Default="00FF0B55" w:rsidP="00FF0B55">
      <w:pPr>
        <w:spacing w:after="0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A223DA" w:rsidRDefault="00FF0B55" w:rsidP="00FF0B55">
      <w:pPr>
        <w:spacing w:after="0"/>
        <w:jc w:val="both"/>
        <w:rPr>
          <w:rFonts w:ascii="Calibri" w:eastAsia="Calibri" w:hAnsi="Calibri" w:cs="Times New Roman"/>
          <w:noProof/>
          <w:color w:val="000000"/>
          <w:sz w:val="28"/>
        </w:rPr>
      </w:pPr>
    </w:p>
    <w:p w:rsidR="00FF0B55" w:rsidRPr="002C49AB" w:rsidRDefault="00FF0B55" w:rsidP="002C49AB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8"/>
        </w:rPr>
      </w:pPr>
      <w:r w:rsidRPr="00A223DA">
        <w:rPr>
          <w:rFonts w:ascii="Times New Roman" w:eastAsia="Calibri" w:hAnsi="Times New Roman" w:cs="Times New Roman"/>
          <w:noProof/>
          <w:color w:val="000000"/>
          <w:sz w:val="28"/>
        </w:rPr>
        <w:t>п.Персиановский - 2015 г.</w:t>
      </w:r>
    </w:p>
    <w:p w:rsidR="00574458" w:rsidRPr="00FF0B55" w:rsidRDefault="00574458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lastRenderedPageBreak/>
        <w:t>В продвижении продукции выделяют: два основных подхода плюс третий — комплексный. Первый называют методом «толкай» — он заключается в совершенствовании самих способов торговли. Другой — метод «тяни» — интенсивное влияние на спрос через средства массовой информации. Наиболее распространено сочетание обоих подходов — метод «тяни-толкай».</w:t>
      </w:r>
    </w:p>
    <w:p w:rsidR="00FF0B55" w:rsidRDefault="00574458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723403">
        <w:rPr>
          <w:rFonts w:ascii="Times New Roman" w:hAnsi="Times New Roman" w:cs="Times New Roman"/>
          <w:sz w:val="28"/>
          <w:szCs w:val="28"/>
        </w:rPr>
        <w:t>определенных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723403">
        <w:rPr>
          <w:rFonts w:ascii="Times New Roman" w:hAnsi="Times New Roman" w:cs="Times New Roman"/>
          <w:sz w:val="28"/>
          <w:szCs w:val="28"/>
        </w:rPr>
        <w:t>способов</w:t>
      </w:r>
      <w:r w:rsidR="00FF0B55">
        <w:rPr>
          <w:rFonts w:ascii="Times New Roman" w:hAnsi="Times New Roman" w:cs="Times New Roman"/>
          <w:sz w:val="28"/>
          <w:szCs w:val="28"/>
        </w:rPr>
        <w:t xml:space="preserve"> продвижения определяется:</w:t>
      </w:r>
    </w:p>
    <w:p w:rsidR="00FF0B55" w:rsidRDefault="00574458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>• типом регулирования системы распределения в данной стране — че</w:t>
      </w:r>
      <w:r w:rsidR="00FF0B55">
        <w:rPr>
          <w:rFonts w:ascii="Times New Roman" w:hAnsi="Times New Roman" w:cs="Times New Roman"/>
          <w:sz w:val="28"/>
          <w:szCs w:val="28"/>
        </w:rPr>
        <w:t xml:space="preserve">м оно </w:t>
      </w:r>
      <w:r w:rsidR="00723403">
        <w:rPr>
          <w:rFonts w:ascii="Times New Roman" w:hAnsi="Times New Roman" w:cs="Times New Roman"/>
          <w:sz w:val="28"/>
          <w:szCs w:val="28"/>
        </w:rPr>
        <w:t>наи</w:t>
      </w:r>
      <w:r w:rsidR="00FF0B55">
        <w:rPr>
          <w:rFonts w:ascii="Times New Roman" w:hAnsi="Times New Roman" w:cs="Times New Roman"/>
          <w:sz w:val="28"/>
          <w:szCs w:val="28"/>
        </w:rPr>
        <w:t xml:space="preserve">более жестко, тем больше </w:t>
      </w:r>
      <w:r w:rsidR="00723403">
        <w:rPr>
          <w:rFonts w:ascii="Times New Roman" w:hAnsi="Times New Roman" w:cs="Times New Roman"/>
          <w:sz w:val="28"/>
          <w:szCs w:val="28"/>
        </w:rPr>
        <w:t>понадобиться</w:t>
      </w:r>
      <w:r w:rsidRPr="00FF0B55">
        <w:rPr>
          <w:rFonts w:ascii="Times New Roman" w:hAnsi="Times New Roman" w:cs="Times New Roman"/>
          <w:sz w:val="28"/>
          <w:szCs w:val="28"/>
        </w:rPr>
        <w:t xml:space="preserve"> тратить на </w:t>
      </w:r>
      <w:r w:rsidR="00723403">
        <w:rPr>
          <w:rFonts w:ascii="Times New Roman" w:hAnsi="Times New Roman" w:cs="Times New Roman"/>
          <w:sz w:val="28"/>
          <w:szCs w:val="28"/>
        </w:rPr>
        <w:t>улучшение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723403">
        <w:rPr>
          <w:rFonts w:ascii="Times New Roman" w:hAnsi="Times New Roman" w:cs="Times New Roman"/>
          <w:sz w:val="28"/>
          <w:szCs w:val="28"/>
        </w:rPr>
        <w:t>метод</w:t>
      </w:r>
      <w:r w:rsidRPr="00FF0B55">
        <w:rPr>
          <w:rFonts w:ascii="Times New Roman" w:hAnsi="Times New Roman" w:cs="Times New Roman"/>
          <w:sz w:val="28"/>
          <w:szCs w:val="28"/>
        </w:rPr>
        <w:t>ов торговли;</w:t>
      </w:r>
    </w:p>
    <w:p w:rsidR="00FF0B55" w:rsidRDefault="00FF0B55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574458" w:rsidRPr="00FF0B55">
        <w:rPr>
          <w:rFonts w:ascii="Times New Roman" w:hAnsi="Times New Roman" w:cs="Times New Roman"/>
          <w:sz w:val="28"/>
          <w:szCs w:val="28"/>
        </w:rPr>
        <w:t>• наличием каналов (</w:t>
      </w:r>
      <w:r w:rsidR="00723403">
        <w:rPr>
          <w:rFonts w:ascii="Times New Roman" w:hAnsi="Times New Roman" w:cs="Times New Roman"/>
          <w:sz w:val="28"/>
          <w:szCs w:val="28"/>
        </w:rPr>
        <w:t>СМИ</w:t>
      </w:r>
      <w:r w:rsidR="00574458" w:rsidRPr="00FF0B55">
        <w:rPr>
          <w:rFonts w:ascii="Times New Roman" w:hAnsi="Times New Roman" w:cs="Times New Roman"/>
          <w:sz w:val="28"/>
          <w:szCs w:val="28"/>
        </w:rPr>
        <w:t>) выхода на це</w:t>
      </w:r>
      <w:r>
        <w:rPr>
          <w:rFonts w:ascii="Times New Roman" w:hAnsi="Times New Roman" w:cs="Times New Roman"/>
          <w:sz w:val="28"/>
          <w:szCs w:val="28"/>
        </w:rPr>
        <w:t xml:space="preserve">левые рынки и </w:t>
      </w:r>
      <w:r w:rsidR="00723403">
        <w:rPr>
          <w:rFonts w:ascii="Times New Roman" w:hAnsi="Times New Roman" w:cs="Times New Roman"/>
          <w:sz w:val="28"/>
          <w:szCs w:val="28"/>
        </w:rPr>
        <w:t>расходами</w:t>
      </w:r>
      <w:proofErr w:type="gramStart"/>
      <w:r w:rsidR="00723403">
        <w:rPr>
          <w:rFonts w:ascii="Times New Roman" w:hAnsi="Times New Roman" w:cs="Times New Roman"/>
          <w:sz w:val="28"/>
          <w:szCs w:val="28"/>
        </w:rPr>
        <w:t xml:space="preserve"> </w:t>
      </w:r>
      <w:r w:rsidR="00574458" w:rsidRPr="00FF0B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F0B55" w:rsidRDefault="00FF0B55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574458" w:rsidRPr="00FF0B55">
        <w:rPr>
          <w:rFonts w:ascii="Times New Roman" w:hAnsi="Times New Roman" w:cs="Times New Roman"/>
          <w:sz w:val="28"/>
          <w:szCs w:val="28"/>
        </w:rPr>
        <w:t>• отношением по</w:t>
      </w:r>
      <w:r w:rsidR="00723403">
        <w:rPr>
          <w:rFonts w:ascii="Times New Roman" w:hAnsi="Times New Roman" w:cs="Times New Roman"/>
          <w:sz w:val="28"/>
          <w:szCs w:val="28"/>
        </w:rPr>
        <w:t>купате</w:t>
      </w:r>
      <w:r w:rsidR="00574458" w:rsidRPr="00FF0B55">
        <w:rPr>
          <w:rFonts w:ascii="Times New Roman" w:hAnsi="Times New Roman" w:cs="Times New Roman"/>
          <w:sz w:val="28"/>
          <w:szCs w:val="28"/>
        </w:rPr>
        <w:t>лей к источникам информации (так, в С</w:t>
      </w:r>
      <w:r w:rsidR="00723403">
        <w:rPr>
          <w:rFonts w:ascii="Times New Roman" w:hAnsi="Times New Roman" w:cs="Times New Roman"/>
          <w:sz w:val="28"/>
          <w:szCs w:val="28"/>
        </w:rPr>
        <w:t>оединенных штатах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домохозяйки доверяют телевизионным программам, мнению </w:t>
      </w:r>
      <w:r w:rsidR="00723403">
        <w:rPr>
          <w:rFonts w:ascii="Times New Roman" w:hAnsi="Times New Roman" w:cs="Times New Roman"/>
          <w:sz w:val="28"/>
          <w:szCs w:val="28"/>
        </w:rPr>
        <w:t>приятелей и рекламе в СМИ, то 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там </w:t>
      </w:r>
      <w:r w:rsidR="00723403">
        <w:rPr>
          <w:rFonts w:ascii="Times New Roman" w:hAnsi="Times New Roman" w:cs="Times New Roman"/>
          <w:sz w:val="28"/>
          <w:szCs w:val="28"/>
        </w:rPr>
        <w:t xml:space="preserve">принципиальна 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предпродажная реклама; французские </w:t>
      </w:r>
      <w:r w:rsidR="00723403">
        <w:rPr>
          <w:rFonts w:ascii="Times New Roman" w:hAnsi="Times New Roman" w:cs="Times New Roman"/>
          <w:sz w:val="28"/>
          <w:szCs w:val="28"/>
        </w:rPr>
        <w:t>ведь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домохозяйки бол</w:t>
      </w:r>
      <w:r w:rsidR="00723403">
        <w:rPr>
          <w:rFonts w:ascii="Times New Roman" w:hAnsi="Times New Roman" w:cs="Times New Roman"/>
          <w:sz w:val="28"/>
          <w:szCs w:val="28"/>
        </w:rPr>
        <w:t>ее точно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и</w:t>
      </w:r>
      <w:r w:rsidR="00723403">
        <w:rPr>
          <w:rFonts w:ascii="Times New Roman" w:hAnsi="Times New Roman" w:cs="Times New Roman"/>
          <w:sz w:val="28"/>
          <w:szCs w:val="28"/>
        </w:rPr>
        <w:t>сследуют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витрины, прилавки, </w:t>
      </w:r>
      <w:r w:rsidR="00723403">
        <w:rPr>
          <w:rFonts w:ascii="Times New Roman" w:hAnsi="Times New Roman" w:cs="Times New Roman"/>
          <w:sz w:val="28"/>
          <w:szCs w:val="28"/>
        </w:rPr>
        <w:t>разговаривают с продавцами, вследствие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чего</w:t>
      </w:r>
      <w:r w:rsidR="00723403">
        <w:rPr>
          <w:rFonts w:ascii="Times New Roman" w:hAnsi="Times New Roman" w:cs="Times New Roman"/>
          <w:sz w:val="28"/>
          <w:szCs w:val="28"/>
        </w:rPr>
        <w:t xml:space="preserve"> же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723403">
        <w:rPr>
          <w:rFonts w:ascii="Times New Roman" w:hAnsi="Times New Roman" w:cs="Times New Roman"/>
          <w:sz w:val="28"/>
          <w:szCs w:val="28"/>
        </w:rPr>
        <w:t>существенно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723403">
        <w:rPr>
          <w:rFonts w:ascii="Times New Roman" w:hAnsi="Times New Roman" w:cs="Times New Roman"/>
          <w:sz w:val="28"/>
          <w:szCs w:val="28"/>
        </w:rPr>
        <w:t>по</w:t>
      </w:r>
      <w:r w:rsidR="00574458" w:rsidRPr="00FF0B55">
        <w:rPr>
          <w:rFonts w:ascii="Times New Roman" w:hAnsi="Times New Roman" w:cs="Times New Roman"/>
          <w:sz w:val="28"/>
          <w:szCs w:val="28"/>
        </w:rPr>
        <w:t>нижение цен и демонстрация товаров в местах продажи);</w:t>
      </w:r>
    </w:p>
    <w:p w:rsidR="00574458" w:rsidRPr="00FF0B55" w:rsidRDefault="00FF0B55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574458" w:rsidRPr="00FF0B55">
        <w:rPr>
          <w:rFonts w:ascii="Times New Roman" w:hAnsi="Times New Roman" w:cs="Times New Roman"/>
          <w:sz w:val="28"/>
          <w:szCs w:val="28"/>
        </w:rPr>
        <w:t>• соот</w:t>
      </w:r>
      <w:r w:rsidR="00723403">
        <w:rPr>
          <w:rFonts w:ascii="Times New Roman" w:hAnsi="Times New Roman" w:cs="Times New Roman"/>
          <w:sz w:val="28"/>
          <w:szCs w:val="28"/>
        </w:rPr>
        <w:t>ветствие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цен и доходов населения (чем больше </w:t>
      </w:r>
      <w:r w:rsidR="00723403">
        <w:rPr>
          <w:rFonts w:ascii="Times New Roman" w:hAnsi="Times New Roman" w:cs="Times New Roman"/>
          <w:sz w:val="28"/>
          <w:szCs w:val="28"/>
        </w:rPr>
        <w:t>цена продукта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723403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к </w:t>
      </w:r>
      <w:r w:rsidR="00723403">
        <w:rPr>
          <w:rFonts w:ascii="Times New Roman" w:hAnsi="Times New Roman" w:cs="Times New Roman"/>
          <w:sz w:val="28"/>
          <w:szCs w:val="28"/>
        </w:rPr>
        <w:t>заработк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ам, тем больше времени и информации </w:t>
      </w:r>
      <w:r w:rsidR="00723403">
        <w:rPr>
          <w:rFonts w:ascii="Times New Roman" w:hAnsi="Times New Roman" w:cs="Times New Roman"/>
          <w:sz w:val="28"/>
          <w:szCs w:val="28"/>
        </w:rPr>
        <w:t>по</w:t>
      </w:r>
      <w:r w:rsidR="00574458" w:rsidRPr="00FF0B55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723403">
        <w:rPr>
          <w:rFonts w:ascii="Times New Roman" w:hAnsi="Times New Roman" w:cs="Times New Roman"/>
          <w:sz w:val="28"/>
          <w:szCs w:val="28"/>
        </w:rPr>
        <w:t>клиенту</w:t>
      </w:r>
      <w:r w:rsidR="00574458" w:rsidRPr="00FF0B55">
        <w:rPr>
          <w:rFonts w:ascii="Times New Roman" w:hAnsi="Times New Roman" w:cs="Times New Roman"/>
          <w:sz w:val="28"/>
          <w:szCs w:val="28"/>
        </w:rPr>
        <w:t>).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Интернет – как виртуаль</w:t>
      </w:r>
      <w:r w:rsidR="00FF73F3"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ный рынок сбыта товаров и услуг</w:t>
      </w:r>
    </w:p>
    <w:p w:rsidR="00CC2B5B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F0B55">
        <w:rPr>
          <w:rFonts w:ascii="Times New Roman" w:hAnsi="Times New Roman" w:cs="Times New Roman"/>
          <w:sz w:val="28"/>
          <w:szCs w:val="28"/>
        </w:rPr>
        <w:t xml:space="preserve">Интернет </w:t>
      </w:r>
      <w:r w:rsidR="00723403">
        <w:rPr>
          <w:rFonts w:ascii="Times New Roman" w:hAnsi="Times New Roman" w:cs="Times New Roman"/>
          <w:sz w:val="28"/>
          <w:szCs w:val="28"/>
        </w:rPr>
        <w:t>считается</w:t>
      </w:r>
      <w:r w:rsidRPr="00FF0B55">
        <w:rPr>
          <w:rFonts w:ascii="Times New Roman" w:hAnsi="Times New Roman" w:cs="Times New Roman"/>
          <w:sz w:val="28"/>
          <w:szCs w:val="28"/>
        </w:rPr>
        <w:t xml:space="preserve"> новым, </w:t>
      </w:r>
      <w:r w:rsidR="006D7C66">
        <w:rPr>
          <w:rFonts w:ascii="Times New Roman" w:hAnsi="Times New Roman" w:cs="Times New Roman"/>
          <w:sz w:val="28"/>
          <w:szCs w:val="28"/>
        </w:rPr>
        <w:t>наиболее</w:t>
      </w:r>
      <w:r w:rsidRPr="00FF0B55">
        <w:rPr>
          <w:rFonts w:ascii="Times New Roman" w:hAnsi="Times New Roman" w:cs="Times New Roman"/>
          <w:sz w:val="28"/>
          <w:szCs w:val="28"/>
        </w:rPr>
        <w:t xml:space="preserve"> быстрорастущим и </w:t>
      </w:r>
      <w:r w:rsidR="006D7C66">
        <w:rPr>
          <w:rFonts w:ascii="Times New Roman" w:hAnsi="Times New Roman" w:cs="Times New Roman"/>
          <w:sz w:val="28"/>
          <w:szCs w:val="28"/>
        </w:rPr>
        <w:t>неописуем</w:t>
      </w:r>
      <w:r w:rsidRPr="00FF0B55">
        <w:rPr>
          <w:rFonts w:ascii="Times New Roman" w:hAnsi="Times New Roman" w:cs="Times New Roman"/>
          <w:sz w:val="28"/>
          <w:szCs w:val="28"/>
        </w:rPr>
        <w:t xml:space="preserve">о привлекательным для любого вида бизнеса виртуальным рынком сбыта </w:t>
      </w:r>
      <w:r w:rsidR="006D7C66">
        <w:rPr>
          <w:rFonts w:ascii="Times New Roman" w:hAnsi="Times New Roman" w:cs="Times New Roman"/>
          <w:sz w:val="28"/>
          <w:szCs w:val="28"/>
        </w:rPr>
        <w:t>товаров и услуг. Вобрав в себя свойства</w:t>
      </w:r>
      <w:r w:rsidRPr="00FF0B55">
        <w:rPr>
          <w:rFonts w:ascii="Times New Roman" w:hAnsi="Times New Roman" w:cs="Times New Roman"/>
          <w:sz w:val="28"/>
          <w:szCs w:val="28"/>
        </w:rPr>
        <w:t xml:space="preserve"> мно</w:t>
      </w:r>
      <w:r w:rsidR="006D7C66">
        <w:rPr>
          <w:rFonts w:ascii="Times New Roman" w:hAnsi="Times New Roman" w:cs="Times New Roman"/>
          <w:sz w:val="28"/>
          <w:szCs w:val="28"/>
        </w:rPr>
        <w:t>жества</w:t>
      </w:r>
      <w:r w:rsidRPr="00FF0B55">
        <w:rPr>
          <w:rFonts w:ascii="Times New Roman" w:hAnsi="Times New Roman" w:cs="Times New Roman"/>
          <w:sz w:val="28"/>
          <w:szCs w:val="28"/>
        </w:rPr>
        <w:t xml:space="preserve"> традиционных средств коммуникации и, </w:t>
      </w:r>
      <w:r w:rsidR="006D7C66">
        <w:rPr>
          <w:rFonts w:ascii="Times New Roman" w:hAnsi="Times New Roman" w:cs="Times New Roman"/>
          <w:sz w:val="28"/>
          <w:szCs w:val="28"/>
        </w:rPr>
        <w:t>в тот момент</w:t>
      </w:r>
      <w:r w:rsidRPr="00FF0B55">
        <w:rPr>
          <w:rFonts w:ascii="Times New Roman" w:hAnsi="Times New Roman" w:cs="Times New Roman"/>
          <w:sz w:val="28"/>
          <w:szCs w:val="28"/>
        </w:rPr>
        <w:t xml:space="preserve">, не являясь их суммой, Интернет представляет собой не копию, а альтернативу </w:t>
      </w:r>
      <w:r w:rsidR="006D7C66">
        <w:rPr>
          <w:rFonts w:ascii="Times New Roman" w:hAnsi="Times New Roman" w:cs="Times New Roman"/>
          <w:sz w:val="28"/>
          <w:szCs w:val="28"/>
        </w:rPr>
        <w:t>настоящему</w:t>
      </w:r>
      <w:r w:rsidRPr="00FF0B55">
        <w:rPr>
          <w:rFonts w:ascii="Times New Roman" w:hAnsi="Times New Roman" w:cs="Times New Roman"/>
          <w:sz w:val="28"/>
          <w:szCs w:val="28"/>
        </w:rPr>
        <w:t xml:space="preserve"> миру. Революционное в</w:t>
      </w:r>
      <w:r w:rsidR="006D7C66">
        <w:rPr>
          <w:rFonts w:ascii="Times New Roman" w:hAnsi="Times New Roman" w:cs="Times New Roman"/>
          <w:sz w:val="28"/>
          <w:szCs w:val="28"/>
        </w:rPr>
        <w:t>оздействи</w:t>
      </w:r>
      <w:r w:rsidRPr="00FF0B55">
        <w:rPr>
          <w:rFonts w:ascii="Times New Roman" w:hAnsi="Times New Roman" w:cs="Times New Roman"/>
          <w:sz w:val="28"/>
          <w:szCs w:val="28"/>
        </w:rPr>
        <w:t xml:space="preserve">е Интернета на современное общество и, </w:t>
      </w:r>
      <w:r w:rsidR="006D7C66">
        <w:rPr>
          <w:rFonts w:ascii="Times New Roman" w:hAnsi="Times New Roman" w:cs="Times New Roman"/>
          <w:sz w:val="28"/>
          <w:szCs w:val="28"/>
        </w:rPr>
        <w:t>таким как</w:t>
      </w:r>
      <w:r w:rsidRPr="00FF0B55">
        <w:rPr>
          <w:rFonts w:ascii="Times New Roman" w:hAnsi="Times New Roman" w:cs="Times New Roman"/>
          <w:sz w:val="28"/>
          <w:szCs w:val="28"/>
        </w:rPr>
        <w:t xml:space="preserve"> маркетинг, не</w:t>
      </w:r>
      <w:r w:rsidR="006D7C66">
        <w:rPr>
          <w:rFonts w:ascii="Times New Roman" w:hAnsi="Times New Roman" w:cs="Times New Roman"/>
          <w:sz w:val="28"/>
          <w:szCs w:val="28"/>
        </w:rPr>
        <w:t>реальн</w:t>
      </w:r>
      <w:r w:rsidRPr="00FF0B55">
        <w:rPr>
          <w:rFonts w:ascii="Times New Roman" w:hAnsi="Times New Roman" w:cs="Times New Roman"/>
          <w:sz w:val="28"/>
          <w:szCs w:val="28"/>
        </w:rPr>
        <w:t xml:space="preserve">о переоценить. Оставаясь самой </w:t>
      </w:r>
      <w:r w:rsidR="006D7C66">
        <w:rPr>
          <w:rFonts w:ascii="Times New Roman" w:hAnsi="Times New Roman" w:cs="Times New Roman"/>
          <w:sz w:val="28"/>
          <w:szCs w:val="28"/>
        </w:rPr>
        <w:t>стремительно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развивающейся технологией, Интернет коренным образом </w:t>
      </w:r>
      <w:r w:rsidR="006D7C66">
        <w:rPr>
          <w:rFonts w:ascii="Times New Roman" w:hAnsi="Times New Roman" w:cs="Times New Roman"/>
          <w:sz w:val="28"/>
          <w:szCs w:val="28"/>
        </w:rPr>
        <w:t>за</w:t>
      </w:r>
      <w:r w:rsidRPr="00FF0B55">
        <w:rPr>
          <w:rFonts w:ascii="Times New Roman" w:hAnsi="Times New Roman" w:cs="Times New Roman"/>
          <w:sz w:val="28"/>
          <w:szCs w:val="28"/>
        </w:rPr>
        <w:t xml:space="preserve">меняет установившиеся представления о практике </w:t>
      </w:r>
      <w:r w:rsidR="006D7C66">
        <w:rPr>
          <w:rFonts w:ascii="Times New Roman" w:hAnsi="Times New Roman" w:cs="Times New Roman"/>
          <w:sz w:val="28"/>
          <w:szCs w:val="28"/>
        </w:rPr>
        <w:t>менеджмент</w:t>
      </w:r>
      <w:r w:rsidRPr="00FF0B55">
        <w:rPr>
          <w:rFonts w:ascii="Times New Roman" w:hAnsi="Times New Roman" w:cs="Times New Roman"/>
          <w:sz w:val="28"/>
          <w:szCs w:val="28"/>
        </w:rPr>
        <w:t xml:space="preserve">а, и перед </w:t>
      </w:r>
      <w:r w:rsidR="006D7C66">
        <w:rPr>
          <w:rFonts w:ascii="Times New Roman" w:hAnsi="Times New Roman" w:cs="Times New Roman"/>
          <w:sz w:val="28"/>
          <w:szCs w:val="28"/>
        </w:rPr>
        <w:t>рекламщик</w:t>
      </w:r>
      <w:r w:rsidRPr="00FF0B55">
        <w:rPr>
          <w:rFonts w:ascii="Times New Roman" w:hAnsi="Times New Roman" w:cs="Times New Roman"/>
          <w:sz w:val="28"/>
          <w:szCs w:val="28"/>
        </w:rPr>
        <w:t xml:space="preserve">ами </w:t>
      </w:r>
      <w:r w:rsidR="006D7C66">
        <w:rPr>
          <w:rFonts w:ascii="Times New Roman" w:hAnsi="Times New Roman" w:cs="Times New Roman"/>
          <w:sz w:val="28"/>
          <w:szCs w:val="28"/>
        </w:rPr>
        <w:lastRenderedPageBreak/>
        <w:t>рас</w:t>
      </w:r>
      <w:r w:rsidRPr="00FF0B55">
        <w:rPr>
          <w:rFonts w:ascii="Times New Roman" w:hAnsi="Times New Roman" w:cs="Times New Roman"/>
          <w:sz w:val="28"/>
          <w:szCs w:val="28"/>
        </w:rPr>
        <w:t xml:space="preserve">крываются новые горизонты. </w:t>
      </w:r>
      <w:r w:rsidR="00665DB2">
        <w:rPr>
          <w:rFonts w:ascii="Times New Roman" w:hAnsi="Times New Roman" w:cs="Times New Roman"/>
          <w:sz w:val="28"/>
          <w:szCs w:val="28"/>
        </w:rPr>
        <w:t>Воплоще</w:t>
      </w:r>
      <w:r w:rsidRPr="00FF0B55">
        <w:rPr>
          <w:rFonts w:ascii="Times New Roman" w:hAnsi="Times New Roman" w:cs="Times New Roman"/>
          <w:sz w:val="28"/>
          <w:szCs w:val="28"/>
        </w:rPr>
        <w:t xml:space="preserve">ние </w:t>
      </w:r>
      <w:r w:rsidR="00665DB2">
        <w:rPr>
          <w:rFonts w:ascii="Times New Roman" w:hAnsi="Times New Roman" w:cs="Times New Roman"/>
          <w:sz w:val="28"/>
          <w:szCs w:val="28"/>
        </w:rPr>
        <w:t>рекламн</w:t>
      </w:r>
      <w:r w:rsidRPr="00FF0B55">
        <w:rPr>
          <w:rFonts w:ascii="Times New Roman" w:hAnsi="Times New Roman" w:cs="Times New Roman"/>
          <w:sz w:val="28"/>
          <w:szCs w:val="28"/>
        </w:rPr>
        <w:t xml:space="preserve">ой </w:t>
      </w:r>
      <w:r w:rsidR="00665DB2">
        <w:rPr>
          <w:rFonts w:ascii="Times New Roman" w:hAnsi="Times New Roman" w:cs="Times New Roman"/>
          <w:sz w:val="28"/>
          <w:szCs w:val="28"/>
        </w:rPr>
        <w:t>работы</w:t>
      </w:r>
      <w:r w:rsidRPr="00FF0B55">
        <w:rPr>
          <w:rFonts w:ascii="Times New Roman" w:hAnsi="Times New Roman" w:cs="Times New Roman"/>
          <w:sz w:val="28"/>
          <w:szCs w:val="28"/>
        </w:rPr>
        <w:t xml:space="preserve"> через Интернет </w:t>
      </w:r>
      <w:r w:rsidR="00665DB2">
        <w:rPr>
          <w:rFonts w:ascii="Times New Roman" w:hAnsi="Times New Roman" w:cs="Times New Roman"/>
          <w:sz w:val="28"/>
          <w:szCs w:val="28"/>
        </w:rPr>
        <w:t>примерно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на четверть дешевле, </w:t>
      </w:r>
      <w:r w:rsidR="00665DB2">
        <w:rPr>
          <w:rFonts w:ascii="Times New Roman" w:hAnsi="Times New Roman" w:cs="Times New Roman"/>
          <w:sz w:val="28"/>
          <w:szCs w:val="28"/>
        </w:rPr>
        <w:t xml:space="preserve">нежели </w:t>
      </w:r>
      <w:r w:rsidRPr="00FF0B5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65DB2">
        <w:rPr>
          <w:rFonts w:ascii="Times New Roman" w:hAnsi="Times New Roman" w:cs="Times New Roman"/>
          <w:sz w:val="28"/>
          <w:szCs w:val="28"/>
        </w:rPr>
        <w:t>имею</w:t>
      </w:r>
      <w:r w:rsidRPr="00FF0B55">
        <w:rPr>
          <w:rFonts w:ascii="Times New Roman" w:hAnsi="Times New Roman" w:cs="Times New Roman"/>
          <w:sz w:val="28"/>
          <w:szCs w:val="28"/>
        </w:rPr>
        <w:t>щих</w:t>
      </w:r>
      <w:r w:rsidR="00665DB2">
        <w:rPr>
          <w:rFonts w:ascii="Times New Roman" w:hAnsi="Times New Roman" w:cs="Times New Roman"/>
          <w:sz w:val="28"/>
          <w:szCs w:val="28"/>
        </w:rPr>
        <w:t>ся</w:t>
      </w:r>
      <w:r w:rsidRPr="00FF0B55">
        <w:rPr>
          <w:rFonts w:ascii="Times New Roman" w:hAnsi="Times New Roman" w:cs="Times New Roman"/>
          <w:sz w:val="28"/>
          <w:szCs w:val="28"/>
        </w:rPr>
        <w:t xml:space="preserve"> форм и </w:t>
      </w:r>
      <w:r w:rsidR="00665DB2">
        <w:rPr>
          <w:rFonts w:ascii="Times New Roman" w:hAnsi="Times New Roman" w:cs="Times New Roman"/>
          <w:sz w:val="28"/>
          <w:szCs w:val="28"/>
        </w:rPr>
        <w:t>способ</w:t>
      </w:r>
      <w:r w:rsidRPr="00FF0B55">
        <w:rPr>
          <w:rFonts w:ascii="Times New Roman" w:hAnsi="Times New Roman" w:cs="Times New Roman"/>
          <w:sz w:val="28"/>
          <w:szCs w:val="28"/>
        </w:rPr>
        <w:t xml:space="preserve">ов. Сочетая в себе функции средства </w:t>
      </w:r>
      <w:r w:rsidR="00665DB2">
        <w:rPr>
          <w:rFonts w:ascii="Times New Roman" w:hAnsi="Times New Roman" w:cs="Times New Roman"/>
          <w:sz w:val="28"/>
          <w:szCs w:val="28"/>
        </w:rPr>
        <w:t>глобальн</w:t>
      </w:r>
      <w:r w:rsidRPr="00FF0B55">
        <w:rPr>
          <w:rFonts w:ascii="Times New Roman" w:hAnsi="Times New Roman" w:cs="Times New Roman"/>
          <w:sz w:val="28"/>
          <w:szCs w:val="28"/>
        </w:rPr>
        <w:t xml:space="preserve">ой коммуникации, средства межличностного общения, </w:t>
      </w:r>
      <w:r w:rsidR="00665DB2">
        <w:rPr>
          <w:rFonts w:ascii="Times New Roman" w:hAnsi="Times New Roman" w:cs="Times New Roman"/>
          <w:sz w:val="28"/>
          <w:szCs w:val="28"/>
        </w:rPr>
        <w:t>прибора денежн</w:t>
      </w:r>
      <w:r w:rsidRPr="00FF0B55">
        <w:rPr>
          <w:rFonts w:ascii="Times New Roman" w:hAnsi="Times New Roman" w:cs="Times New Roman"/>
          <w:sz w:val="28"/>
          <w:szCs w:val="28"/>
        </w:rPr>
        <w:t xml:space="preserve">ых операций и, </w:t>
      </w:r>
      <w:r w:rsidR="00665DB2">
        <w:rPr>
          <w:rFonts w:ascii="Times New Roman" w:hAnsi="Times New Roman" w:cs="Times New Roman"/>
          <w:sz w:val="28"/>
          <w:szCs w:val="28"/>
        </w:rPr>
        <w:t>отчасти</w:t>
      </w:r>
      <w:r w:rsidRPr="00FF0B55">
        <w:rPr>
          <w:rFonts w:ascii="Times New Roman" w:hAnsi="Times New Roman" w:cs="Times New Roman"/>
          <w:sz w:val="28"/>
          <w:szCs w:val="28"/>
        </w:rPr>
        <w:t xml:space="preserve">, канала дистрибуции, Интернет </w:t>
      </w:r>
      <w:r w:rsidR="00665DB2">
        <w:rPr>
          <w:rFonts w:ascii="Times New Roman" w:hAnsi="Times New Roman" w:cs="Times New Roman"/>
          <w:sz w:val="28"/>
          <w:szCs w:val="28"/>
        </w:rPr>
        <w:t>за</w:t>
      </w:r>
      <w:r w:rsidRPr="00FF0B55">
        <w:rPr>
          <w:rFonts w:ascii="Times New Roman" w:hAnsi="Times New Roman" w:cs="Times New Roman"/>
          <w:sz w:val="28"/>
          <w:szCs w:val="28"/>
        </w:rPr>
        <w:t xml:space="preserve">влекает все больше пользователей со всего мира, которые представляют привлекательный </w:t>
      </w:r>
      <w:r w:rsidR="00665DB2">
        <w:rPr>
          <w:rFonts w:ascii="Times New Roman" w:hAnsi="Times New Roman" w:cs="Times New Roman"/>
          <w:sz w:val="28"/>
          <w:szCs w:val="28"/>
        </w:rPr>
        <w:t>платный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потенциал для любого вида бизнеса. 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Преимущества </w:t>
      </w:r>
      <w:proofErr w:type="gramStart"/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Всероссийских</w:t>
      </w:r>
      <w:proofErr w:type="gramEnd"/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Интернет-ярмарок.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В системе Межрегиональной </w:t>
      </w:r>
      <w:proofErr w:type="gramStart"/>
      <w:r w:rsidRPr="00FF0B55">
        <w:rPr>
          <w:rFonts w:ascii="Times New Roman" w:hAnsi="Times New Roman" w:cs="Times New Roman"/>
          <w:sz w:val="28"/>
          <w:szCs w:val="28"/>
        </w:rPr>
        <w:t>Интернет-торговой</w:t>
      </w:r>
      <w:proofErr w:type="gramEnd"/>
      <w:r w:rsidRPr="00FF0B55">
        <w:rPr>
          <w:rFonts w:ascii="Times New Roman" w:hAnsi="Times New Roman" w:cs="Times New Roman"/>
          <w:sz w:val="28"/>
          <w:szCs w:val="28"/>
        </w:rPr>
        <w:t xml:space="preserve"> сети </w:t>
      </w:r>
      <w:r w:rsidR="005E6F56">
        <w:rPr>
          <w:rFonts w:ascii="Times New Roman" w:hAnsi="Times New Roman" w:cs="Times New Roman"/>
          <w:sz w:val="28"/>
          <w:szCs w:val="28"/>
        </w:rPr>
        <w:t>в первый раз</w:t>
      </w:r>
      <w:r w:rsidRPr="00FF0B55">
        <w:rPr>
          <w:rFonts w:ascii="Times New Roman" w:hAnsi="Times New Roman" w:cs="Times New Roman"/>
          <w:sz w:val="28"/>
          <w:szCs w:val="28"/>
        </w:rPr>
        <w:t xml:space="preserve"> в нашей стране начали </w:t>
      </w:r>
      <w:r w:rsidR="005E6F56">
        <w:rPr>
          <w:rFonts w:ascii="Times New Roman" w:hAnsi="Times New Roman" w:cs="Times New Roman"/>
          <w:sz w:val="28"/>
          <w:szCs w:val="28"/>
        </w:rPr>
        <w:t>работ</w:t>
      </w:r>
      <w:r w:rsidRPr="00FF0B55">
        <w:rPr>
          <w:rFonts w:ascii="Times New Roman" w:hAnsi="Times New Roman" w:cs="Times New Roman"/>
          <w:sz w:val="28"/>
          <w:szCs w:val="28"/>
        </w:rPr>
        <w:t xml:space="preserve">ать полнофункциональные Всероссийские Интернет-ярмарки, где имеются возможности </w:t>
      </w:r>
      <w:r w:rsidR="005E6F56">
        <w:rPr>
          <w:rFonts w:ascii="Times New Roman" w:hAnsi="Times New Roman" w:cs="Times New Roman"/>
          <w:sz w:val="28"/>
          <w:szCs w:val="28"/>
        </w:rPr>
        <w:t>решен</w:t>
      </w:r>
      <w:r w:rsidRPr="00FF0B55">
        <w:rPr>
          <w:rFonts w:ascii="Times New Roman" w:hAnsi="Times New Roman" w:cs="Times New Roman"/>
          <w:sz w:val="28"/>
          <w:szCs w:val="28"/>
        </w:rPr>
        <w:t>ия сделок в электронном виде, используя электронную цифровую подпись.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РФ, в системе МИТС электронная цифровая подпись в электронном цифровом документе равнозначна собственноручной подписи в документе на бумажном носителе, заверенной печатью. В МИТС </w:t>
      </w:r>
      <w:r w:rsidR="005E6F56">
        <w:rPr>
          <w:rFonts w:ascii="Times New Roman" w:hAnsi="Times New Roman" w:cs="Times New Roman"/>
          <w:sz w:val="28"/>
          <w:szCs w:val="28"/>
        </w:rPr>
        <w:t>употребля</w:t>
      </w:r>
      <w:r w:rsidRPr="00FF0B55">
        <w:rPr>
          <w:rFonts w:ascii="Times New Roman" w:hAnsi="Times New Roman" w:cs="Times New Roman"/>
          <w:sz w:val="28"/>
          <w:szCs w:val="28"/>
        </w:rPr>
        <w:t xml:space="preserve">ются для криптографической защиты, </w:t>
      </w:r>
      <w:r w:rsidR="005E6F56">
        <w:rPr>
          <w:rFonts w:ascii="Times New Roman" w:hAnsi="Times New Roman" w:cs="Times New Roman"/>
          <w:sz w:val="28"/>
          <w:szCs w:val="28"/>
        </w:rPr>
        <w:t>даже</w:t>
      </w:r>
      <w:r w:rsidRPr="00FF0B55">
        <w:rPr>
          <w:rFonts w:ascii="Times New Roman" w:hAnsi="Times New Roman" w:cs="Times New Roman"/>
          <w:sz w:val="28"/>
          <w:szCs w:val="28"/>
        </w:rPr>
        <w:t xml:space="preserve"> и для электронной цифровой подписи, средства, сертифицированные ФАПСИ</w:t>
      </w:r>
      <w:proofErr w:type="gramStart"/>
      <w:r w:rsidRPr="00FF0B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5E6F56">
        <w:rPr>
          <w:rFonts w:ascii="Times New Roman" w:hAnsi="Times New Roman" w:cs="Times New Roman"/>
          <w:sz w:val="28"/>
          <w:szCs w:val="28"/>
        </w:rPr>
        <w:t>Также</w:t>
      </w:r>
      <w:r w:rsidRPr="00FF0B55">
        <w:rPr>
          <w:rFonts w:ascii="Times New Roman" w:hAnsi="Times New Roman" w:cs="Times New Roman"/>
          <w:sz w:val="28"/>
          <w:szCs w:val="28"/>
        </w:rPr>
        <w:t xml:space="preserve">, МИТС имеет </w:t>
      </w:r>
      <w:r w:rsidR="005E6F56">
        <w:rPr>
          <w:rFonts w:ascii="Times New Roman" w:hAnsi="Times New Roman" w:cs="Times New Roman"/>
          <w:sz w:val="28"/>
          <w:szCs w:val="28"/>
        </w:rPr>
        <w:t>надлежа</w:t>
      </w:r>
      <w:r w:rsidRPr="00FF0B55">
        <w:rPr>
          <w:rFonts w:ascii="Times New Roman" w:hAnsi="Times New Roman" w:cs="Times New Roman"/>
          <w:sz w:val="28"/>
          <w:szCs w:val="28"/>
        </w:rPr>
        <w:t>щие лицензии ФАПСИ.</w:t>
      </w:r>
    </w:p>
    <w:p w:rsid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Всероссийские </w:t>
      </w:r>
      <w:proofErr w:type="gramStart"/>
      <w:r w:rsidRPr="00FF0B55">
        <w:rPr>
          <w:rFonts w:ascii="Times New Roman" w:hAnsi="Times New Roman" w:cs="Times New Roman"/>
          <w:sz w:val="28"/>
          <w:szCs w:val="28"/>
        </w:rPr>
        <w:t>Интернет-ярмарки</w:t>
      </w:r>
      <w:proofErr w:type="gramEnd"/>
      <w:r w:rsidRPr="00FF0B55">
        <w:rPr>
          <w:rFonts w:ascii="Times New Roman" w:hAnsi="Times New Roman" w:cs="Times New Roman"/>
          <w:sz w:val="28"/>
          <w:szCs w:val="28"/>
        </w:rPr>
        <w:t xml:space="preserve"> имеют ряд </w:t>
      </w:r>
      <w:r w:rsidR="005E6F56">
        <w:rPr>
          <w:rFonts w:ascii="Times New Roman" w:hAnsi="Times New Roman" w:cs="Times New Roman"/>
          <w:sz w:val="28"/>
          <w:szCs w:val="28"/>
        </w:rPr>
        <w:t>превосходств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5E6F56">
        <w:rPr>
          <w:rFonts w:ascii="Times New Roman" w:hAnsi="Times New Roman" w:cs="Times New Roman"/>
          <w:sz w:val="28"/>
          <w:szCs w:val="28"/>
        </w:rPr>
        <w:t>классически</w:t>
      </w:r>
      <w:r w:rsidRPr="00FF0B55">
        <w:rPr>
          <w:rFonts w:ascii="Times New Roman" w:hAnsi="Times New Roman" w:cs="Times New Roman"/>
          <w:sz w:val="28"/>
          <w:szCs w:val="28"/>
        </w:rPr>
        <w:t>ми ярмарками:</w:t>
      </w:r>
      <w:r w:rsidR="00FF0B55">
        <w:rPr>
          <w:rFonts w:ascii="Times New Roman" w:hAnsi="Times New Roman" w:cs="Times New Roman"/>
          <w:sz w:val="28"/>
          <w:szCs w:val="28"/>
        </w:rPr>
        <w:t xml:space="preserve"> </w:t>
      </w:r>
      <w:r w:rsidRPr="00FF0B55">
        <w:rPr>
          <w:rFonts w:ascii="Times New Roman" w:hAnsi="Times New Roman" w:cs="Times New Roman"/>
          <w:sz w:val="28"/>
          <w:szCs w:val="28"/>
        </w:rPr>
        <w:t>участие обходится в десятки раз дешевле;</w:t>
      </w:r>
      <w:r w:rsidR="00FF0B55">
        <w:rPr>
          <w:rFonts w:ascii="Times New Roman" w:hAnsi="Times New Roman" w:cs="Times New Roman"/>
          <w:sz w:val="28"/>
          <w:szCs w:val="28"/>
        </w:rPr>
        <w:t xml:space="preserve"> </w:t>
      </w:r>
      <w:r w:rsidRPr="00FF0B55">
        <w:rPr>
          <w:rFonts w:ascii="Times New Roman" w:hAnsi="Times New Roman" w:cs="Times New Roman"/>
          <w:sz w:val="28"/>
          <w:szCs w:val="28"/>
        </w:rPr>
        <w:t xml:space="preserve">нет </w:t>
      </w:r>
      <w:r w:rsidR="005E6F56">
        <w:rPr>
          <w:rFonts w:ascii="Times New Roman" w:hAnsi="Times New Roman" w:cs="Times New Roman"/>
          <w:sz w:val="28"/>
          <w:szCs w:val="28"/>
        </w:rPr>
        <w:t>потребно</w:t>
      </w:r>
      <w:r w:rsidRPr="00FF0B55">
        <w:rPr>
          <w:rFonts w:ascii="Times New Roman" w:hAnsi="Times New Roman" w:cs="Times New Roman"/>
          <w:sz w:val="28"/>
          <w:szCs w:val="28"/>
        </w:rPr>
        <w:t xml:space="preserve">сти </w:t>
      </w:r>
      <w:r w:rsidR="005E6F56">
        <w:rPr>
          <w:rFonts w:ascii="Times New Roman" w:hAnsi="Times New Roman" w:cs="Times New Roman"/>
          <w:sz w:val="28"/>
          <w:szCs w:val="28"/>
        </w:rPr>
        <w:t>растрачиват</w:t>
      </w:r>
      <w:r w:rsidRPr="00FF0B55">
        <w:rPr>
          <w:rFonts w:ascii="Times New Roman" w:hAnsi="Times New Roman" w:cs="Times New Roman"/>
          <w:sz w:val="28"/>
          <w:szCs w:val="28"/>
        </w:rPr>
        <w:t>ь деньги на оформление стенда;</w:t>
      </w:r>
      <w:r w:rsid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5E6F56">
        <w:rPr>
          <w:rFonts w:ascii="Times New Roman" w:hAnsi="Times New Roman" w:cs="Times New Roman"/>
          <w:sz w:val="28"/>
          <w:szCs w:val="28"/>
        </w:rPr>
        <w:t>не надо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нести </w:t>
      </w:r>
      <w:r w:rsidR="005E6F56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FF0B55">
        <w:rPr>
          <w:rFonts w:ascii="Times New Roman" w:hAnsi="Times New Roman" w:cs="Times New Roman"/>
          <w:sz w:val="28"/>
          <w:szCs w:val="28"/>
        </w:rPr>
        <w:t xml:space="preserve"> на </w:t>
      </w:r>
      <w:r w:rsidR="00FF0B55">
        <w:rPr>
          <w:rFonts w:ascii="Times New Roman" w:hAnsi="Times New Roman" w:cs="Times New Roman"/>
          <w:sz w:val="28"/>
          <w:szCs w:val="28"/>
        </w:rPr>
        <w:t xml:space="preserve">доставку </w:t>
      </w:r>
      <w:r w:rsidR="005E6F56">
        <w:rPr>
          <w:rFonts w:ascii="Times New Roman" w:hAnsi="Times New Roman" w:cs="Times New Roman"/>
          <w:sz w:val="28"/>
          <w:szCs w:val="28"/>
        </w:rPr>
        <w:t>продукт</w:t>
      </w:r>
      <w:r w:rsidR="00FF0B55">
        <w:rPr>
          <w:rFonts w:ascii="Times New Roman" w:hAnsi="Times New Roman" w:cs="Times New Roman"/>
          <w:sz w:val="28"/>
          <w:szCs w:val="28"/>
        </w:rPr>
        <w:t>ов туда и обратно. Н</w:t>
      </w:r>
      <w:r w:rsidRPr="00FF0B55">
        <w:rPr>
          <w:rFonts w:ascii="Times New Roman" w:hAnsi="Times New Roman" w:cs="Times New Roman"/>
          <w:sz w:val="28"/>
          <w:szCs w:val="28"/>
        </w:rPr>
        <w:t xml:space="preserve">ет </w:t>
      </w:r>
      <w:r w:rsidR="005E6F56">
        <w:rPr>
          <w:rFonts w:ascii="Times New Roman" w:hAnsi="Times New Roman" w:cs="Times New Roman"/>
          <w:sz w:val="28"/>
          <w:szCs w:val="28"/>
        </w:rPr>
        <w:t>издержек</w:t>
      </w:r>
      <w:r w:rsidRPr="00FF0B55">
        <w:rPr>
          <w:rFonts w:ascii="Times New Roman" w:hAnsi="Times New Roman" w:cs="Times New Roman"/>
          <w:sz w:val="28"/>
          <w:szCs w:val="28"/>
        </w:rPr>
        <w:t xml:space="preserve"> на командировочные </w:t>
      </w:r>
      <w:r w:rsidR="005E6F56">
        <w:rPr>
          <w:rFonts w:ascii="Times New Roman" w:hAnsi="Times New Roman" w:cs="Times New Roman"/>
          <w:sz w:val="28"/>
          <w:szCs w:val="28"/>
        </w:rPr>
        <w:t>затрат</w:t>
      </w:r>
      <w:r w:rsidRPr="00FF0B55">
        <w:rPr>
          <w:rFonts w:ascii="Times New Roman" w:hAnsi="Times New Roman" w:cs="Times New Roman"/>
          <w:sz w:val="28"/>
          <w:szCs w:val="28"/>
        </w:rPr>
        <w:t>ы;</w:t>
      </w:r>
      <w:r w:rsidR="00FF0B55">
        <w:rPr>
          <w:rFonts w:ascii="Times New Roman" w:hAnsi="Times New Roman" w:cs="Times New Roman"/>
          <w:sz w:val="28"/>
          <w:szCs w:val="28"/>
        </w:rPr>
        <w:t xml:space="preserve"> </w:t>
      </w:r>
      <w:r w:rsidRPr="00FF0B55">
        <w:rPr>
          <w:rFonts w:ascii="Times New Roman" w:hAnsi="Times New Roman" w:cs="Times New Roman"/>
          <w:sz w:val="28"/>
          <w:szCs w:val="28"/>
        </w:rPr>
        <w:t xml:space="preserve"> экономятся средства, затрачиваемые на рекламу ярмарки;</w:t>
      </w:r>
      <w:r w:rsidR="00FF0B55">
        <w:rPr>
          <w:rFonts w:ascii="Times New Roman" w:hAnsi="Times New Roman" w:cs="Times New Roman"/>
          <w:sz w:val="28"/>
          <w:szCs w:val="28"/>
        </w:rPr>
        <w:t xml:space="preserve"> 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5E6F56">
        <w:rPr>
          <w:rFonts w:ascii="Times New Roman" w:hAnsi="Times New Roman" w:cs="Times New Roman"/>
          <w:sz w:val="28"/>
          <w:szCs w:val="28"/>
        </w:rPr>
        <w:t>вероятно</w:t>
      </w:r>
      <w:r w:rsidRPr="00FF0B55">
        <w:rPr>
          <w:rFonts w:ascii="Times New Roman" w:hAnsi="Times New Roman" w:cs="Times New Roman"/>
          <w:sz w:val="28"/>
          <w:szCs w:val="28"/>
        </w:rPr>
        <w:t xml:space="preserve">сть </w:t>
      </w:r>
      <w:r w:rsidR="005E6F56">
        <w:rPr>
          <w:rFonts w:ascii="Times New Roman" w:hAnsi="Times New Roman" w:cs="Times New Roman"/>
          <w:sz w:val="28"/>
          <w:szCs w:val="28"/>
        </w:rPr>
        <w:t>неизмен</w:t>
      </w:r>
      <w:r w:rsidRPr="00FF0B55">
        <w:rPr>
          <w:rFonts w:ascii="Times New Roman" w:hAnsi="Times New Roman" w:cs="Times New Roman"/>
          <w:sz w:val="28"/>
          <w:szCs w:val="28"/>
        </w:rPr>
        <w:t xml:space="preserve">ного участия на ярмарке; </w:t>
      </w:r>
      <w:r w:rsidR="005E6F56">
        <w:rPr>
          <w:rFonts w:ascii="Times New Roman" w:hAnsi="Times New Roman" w:cs="Times New Roman"/>
          <w:sz w:val="28"/>
          <w:szCs w:val="28"/>
        </w:rPr>
        <w:t>наи</w:t>
      </w:r>
      <w:r w:rsidRPr="00FF0B55">
        <w:rPr>
          <w:rFonts w:ascii="Times New Roman" w:hAnsi="Times New Roman" w:cs="Times New Roman"/>
          <w:sz w:val="28"/>
          <w:szCs w:val="28"/>
        </w:rPr>
        <w:t>более широкая в</w:t>
      </w:r>
      <w:r w:rsidR="005E6F56">
        <w:rPr>
          <w:rFonts w:ascii="Times New Roman" w:hAnsi="Times New Roman" w:cs="Times New Roman"/>
          <w:sz w:val="28"/>
          <w:szCs w:val="28"/>
        </w:rPr>
        <w:t>ероятно</w:t>
      </w:r>
      <w:r w:rsidRPr="00FF0B55">
        <w:rPr>
          <w:rFonts w:ascii="Times New Roman" w:hAnsi="Times New Roman" w:cs="Times New Roman"/>
          <w:sz w:val="28"/>
          <w:szCs w:val="28"/>
        </w:rPr>
        <w:t>сть предоставления информации о предприятии и товарах</w:t>
      </w:r>
      <w:r w:rsidR="00FF0B55">
        <w:rPr>
          <w:rFonts w:ascii="Times New Roman" w:hAnsi="Times New Roman" w:cs="Times New Roman"/>
          <w:sz w:val="28"/>
          <w:szCs w:val="28"/>
        </w:rPr>
        <w:t>.  О</w:t>
      </w:r>
      <w:r w:rsidRPr="00FF0B55">
        <w:rPr>
          <w:rFonts w:ascii="Times New Roman" w:hAnsi="Times New Roman" w:cs="Times New Roman"/>
          <w:sz w:val="28"/>
          <w:szCs w:val="28"/>
        </w:rPr>
        <w:t>хват гораздо большей аудитории по</w:t>
      </w:r>
      <w:r w:rsidR="005E6F56">
        <w:rPr>
          <w:rFonts w:ascii="Times New Roman" w:hAnsi="Times New Roman" w:cs="Times New Roman"/>
          <w:sz w:val="28"/>
          <w:szCs w:val="28"/>
        </w:rPr>
        <w:t>треби</w:t>
      </w:r>
      <w:r w:rsidRPr="00FF0B55">
        <w:rPr>
          <w:rFonts w:ascii="Times New Roman" w:hAnsi="Times New Roman" w:cs="Times New Roman"/>
          <w:sz w:val="28"/>
          <w:szCs w:val="28"/>
        </w:rPr>
        <w:t xml:space="preserve">телей и </w:t>
      </w:r>
      <w:r w:rsidR="005E6F56">
        <w:rPr>
          <w:rFonts w:ascii="Times New Roman" w:hAnsi="Times New Roman" w:cs="Times New Roman"/>
          <w:sz w:val="28"/>
          <w:szCs w:val="28"/>
        </w:rPr>
        <w:t>со</w:t>
      </w:r>
      <w:r w:rsidRPr="00FF0B55">
        <w:rPr>
          <w:rFonts w:ascii="Times New Roman" w:hAnsi="Times New Roman" w:cs="Times New Roman"/>
          <w:sz w:val="28"/>
          <w:szCs w:val="28"/>
        </w:rPr>
        <w:t xml:space="preserve">участников; доступ к ярмарке 24 часа в сутки и </w:t>
      </w:r>
      <w:r w:rsidR="005E6F56">
        <w:rPr>
          <w:rFonts w:ascii="Times New Roman" w:hAnsi="Times New Roman" w:cs="Times New Roman"/>
          <w:sz w:val="28"/>
          <w:szCs w:val="28"/>
        </w:rPr>
        <w:t>в отсутствии</w:t>
      </w:r>
      <w:r w:rsidRPr="00FF0B55">
        <w:rPr>
          <w:rFonts w:ascii="Times New Roman" w:hAnsi="Times New Roman" w:cs="Times New Roman"/>
          <w:sz w:val="28"/>
          <w:szCs w:val="28"/>
        </w:rPr>
        <w:t xml:space="preserve"> выходных, и без учета географии;</w:t>
      </w:r>
      <w:r w:rsidR="00FF0B55">
        <w:rPr>
          <w:rFonts w:ascii="Times New Roman" w:hAnsi="Times New Roman" w:cs="Times New Roman"/>
          <w:sz w:val="28"/>
          <w:szCs w:val="28"/>
        </w:rPr>
        <w:t xml:space="preserve"> </w:t>
      </w:r>
      <w:r w:rsidRPr="00FF0B55">
        <w:rPr>
          <w:rFonts w:ascii="Times New Roman" w:hAnsi="Times New Roman" w:cs="Times New Roman"/>
          <w:sz w:val="28"/>
          <w:szCs w:val="28"/>
        </w:rPr>
        <w:t>в</w:t>
      </w:r>
      <w:r w:rsidR="005E6F56">
        <w:rPr>
          <w:rFonts w:ascii="Times New Roman" w:hAnsi="Times New Roman" w:cs="Times New Roman"/>
          <w:sz w:val="28"/>
          <w:szCs w:val="28"/>
        </w:rPr>
        <w:t>ероятно</w:t>
      </w:r>
      <w:r w:rsidRPr="00FF0B55">
        <w:rPr>
          <w:rFonts w:ascii="Times New Roman" w:hAnsi="Times New Roman" w:cs="Times New Roman"/>
          <w:sz w:val="28"/>
          <w:szCs w:val="28"/>
        </w:rPr>
        <w:t>сть в любое время согласовать условия сделки</w:t>
      </w:r>
      <w:r w:rsidR="00FF0B55">
        <w:rPr>
          <w:rFonts w:ascii="Times New Roman" w:hAnsi="Times New Roman" w:cs="Times New Roman"/>
          <w:sz w:val="28"/>
          <w:szCs w:val="28"/>
        </w:rPr>
        <w:t>.</w:t>
      </w:r>
    </w:p>
    <w:p w:rsidR="00CF12A3" w:rsidRPr="00FF0B55" w:rsidRDefault="00FF73F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Франчайзинг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Франчайзинг</w:t>
      </w:r>
      <w:r w:rsidRPr="00FF0B55">
        <w:rPr>
          <w:rFonts w:ascii="Times New Roman" w:hAnsi="Times New Roman" w:cs="Times New Roman"/>
          <w:sz w:val="28"/>
          <w:szCs w:val="28"/>
        </w:rPr>
        <w:t> был придуман в средневековой Англии. Се</w:t>
      </w:r>
      <w:r w:rsidR="005E6F56">
        <w:rPr>
          <w:rFonts w:ascii="Times New Roman" w:hAnsi="Times New Roman" w:cs="Times New Roman"/>
          <w:sz w:val="28"/>
          <w:szCs w:val="28"/>
        </w:rPr>
        <w:t>йчас</w:t>
      </w:r>
      <w:r w:rsidRPr="00FF0B55">
        <w:rPr>
          <w:rFonts w:ascii="Times New Roman" w:hAnsi="Times New Roman" w:cs="Times New Roman"/>
          <w:sz w:val="28"/>
          <w:szCs w:val="28"/>
        </w:rPr>
        <w:t xml:space="preserve"> франчайзинг – организация бизнес</w:t>
      </w:r>
      <w:r w:rsidR="00923A12" w:rsidRPr="00FF0B55">
        <w:rPr>
          <w:rFonts w:ascii="Times New Roman" w:hAnsi="Times New Roman" w:cs="Times New Roman"/>
          <w:sz w:val="28"/>
          <w:szCs w:val="28"/>
        </w:rPr>
        <w:t xml:space="preserve">а, при котором </w:t>
      </w:r>
      <w:r w:rsidR="005E6F56">
        <w:rPr>
          <w:rFonts w:ascii="Times New Roman" w:hAnsi="Times New Roman" w:cs="Times New Roman"/>
          <w:sz w:val="28"/>
          <w:szCs w:val="28"/>
        </w:rPr>
        <w:t>обладатель</w:t>
      </w:r>
      <w:r w:rsidR="00923A12" w:rsidRPr="00FF0B55">
        <w:rPr>
          <w:rFonts w:ascii="Times New Roman" w:hAnsi="Times New Roman" w:cs="Times New Roman"/>
          <w:sz w:val="28"/>
          <w:szCs w:val="28"/>
        </w:rPr>
        <w:t xml:space="preserve"> бренда </w:t>
      </w:r>
      <w:r w:rsidRPr="00FF0B55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E6F56">
        <w:rPr>
          <w:rFonts w:ascii="Times New Roman" w:hAnsi="Times New Roman" w:cs="Times New Roman"/>
          <w:sz w:val="28"/>
          <w:szCs w:val="28"/>
        </w:rPr>
        <w:t>бизнесмену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5E6F56">
        <w:rPr>
          <w:rFonts w:ascii="Times New Roman" w:hAnsi="Times New Roman" w:cs="Times New Roman"/>
          <w:sz w:val="28"/>
          <w:szCs w:val="28"/>
        </w:rPr>
        <w:t>либо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компании право на </w:t>
      </w:r>
      <w:r w:rsidR="005E6F56">
        <w:rPr>
          <w:rFonts w:ascii="Times New Roman" w:hAnsi="Times New Roman" w:cs="Times New Roman"/>
          <w:sz w:val="28"/>
          <w:szCs w:val="28"/>
        </w:rPr>
        <w:t>реализацию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продукта </w:t>
      </w:r>
      <w:r w:rsidR="005E6F56">
        <w:rPr>
          <w:rFonts w:ascii="Times New Roman" w:hAnsi="Times New Roman" w:cs="Times New Roman"/>
          <w:sz w:val="28"/>
          <w:szCs w:val="28"/>
        </w:rPr>
        <w:t>либо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услуг под с</w:t>
      </w:r>
      <w:r w:rsidR="005E6F56">
        <w:rPr>
          <w:rFonts w:ascii="Times New Roman" w:hAnsi="Times New Roman" w:cs="Times New Roman"/>
          <w:sz w:val="28"/>
          <w:szCs w:val="28"/>
        </w:rPr>
        <w:t>обственной</w:t>
      </w:r>
      <w:r w:rsidRPr="00FF0B55">
        <w:rPr>
          <w:rFonts w:ascii="Times New Roman" w:hAnsi="Times New Roman" w:cs="Times New Roman"/>
          <w:sz w:val="28"/>
          <w:szCs w:val="28"/>
        </w:rPr>
        <w:t xml:space="preserve"> торговой маркой. </w:t>
      </w:r>
      <w:r w:rsidR="005E6F56">
        <w:rPr>
          <w:rFonts w:ascii="Times New Roman" w:hAnsi="Times New Roman" w:cs="Times New Roman"/>
          <w:sz w:val="28"/>
          <w:szCs w:val="28"/>
        </w:rPr>
        <w:t>Традицион</w:t>
      </w:r>
      <w:r w:rsidRPr="00FF0B55">
        <w:rPr>
          <w:rFonts w:ascii="Times New Roman" w:hAnsi="Times New Roman" w:cs="Times New Roman"/>
          <w:sz w:val="28"/>
          <w:szCs w:val="28"/>
        </w:rPr>
        <w:t xml:space="preserve">но </w:t>
      </w:r>
      <w:r w:rsidR="005E6F56">
        <w:rPr>
          <w:rFonts w:ascii="Times New Roman" w:hAnsi="Times New Roman" w:cs="Times New Roman"/>
          <w:sz w:val="28"/>
          <w:szCs w:val="28"/>
        </w:rPr>
        <w:t>совместно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с брендом франчайзи</w:t>
      </w:r>
      <w:r w:rsidR="005E6F56">
        <w:rPr>
          <w:rFonts w:ascii="Times New Roman" w:hAnsi="Times New Roman" w:cs="Times New Roman"/>
          <w:sz w:val="28"/>
          <w:szCs w:val="28"/>
        </w:rPr>
        <w:t>нг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предоставляется и </w:t>
      </w:r>
      <w:r w:rsidR="00FB3CFD">
        <w:rPr>
          <w:rFonts w:ascii="Times New Roman" w:hAnsi="Times New Roman" w:cs="Times New Roman"/>
          <w:sz w:val="28"/>
          <w:szCs w:val="28"/>
        </w:rPr>
        <w:t>разработке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продажи </w:t>
      </w:r>
      <w:r w:rsidR="00FB3CFD">
        <w:rPr>
          <w:rFonts w:ascii="Times New Roman" w:hAnsi="Times New Roman" w:cs="Times New Roman"/>
          <w:sz w:val="28"/>
          <w:szCs w:val="28"/>
        </w:rPr>
        <w:t>продуктов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FB3CFD">
        <w:rPr>
          <w:rFonts w:ascii="Times New Roman" w:hAnsi="Times New Roman" w:cs="Times New Roman"/>
          <w:sz w:val="28"/>
          <w:szCs w:val="28"/>
        </w:rPr>
        <w:t>либо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услуг. В</w:t>
      </w:r>
      <w:r w:rsidR="00FB3CFD">
        <w:rPr>
          <w:rFonts w:ascii="Times New Roman" w:hAnsi="Times New Roman" w:cs="Times New Roman"/>
          <w:sz w:val="28"/>
          <w:szCs w:val="28"/>
        </w:rPr>
        <w:t xml:space="preserve"> обмен</w:t>
      </w:r>
      <w:r w:rsidRPr="00FF0B55">
        <w:rPr>
          <w:rFonts w:ascii="Times New Roman" w:hAnsi="Times New Roman" w:cs="Times New Roman"/>
          <w:sz w:val="28"/>
          <w:szCs w:val="28"/>
        </w:rPr>
        <w:t xml:space="preserve"> франчайзи</w:t>
      </w:r>
      <w:r w:rsidR="005E6F56">
        <w:rPr>
          <w:rFonts w:ascii="Times New Roman" w:hAnsi="Times New Roman" w:cs="Times New Roman"/>
          <w:sz w:val="28"/>
          <w:szCs w:val="28"/>
        </w:rPr>
        <w:t>нг</w:t>
      </w:r>
      <w:r w:rsidRPr="00FF0B55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="00FB3CFD">
        <w:rPr>
          <w:rFonts w:ascii="Times New Roman" w:hAnsi="Times New Roman" w:cs="Times New Roman"/>
          <w:sz w:val="28"/>
          <w:szCs w:val="28"/>
        </w:rPr>
        <w:t>действова</w:t>
      </w:r>
      <w:r w:rsidRPr="00FF0B55">
        <w:rPr>
          <w:rFonts w:ascii="Times New Roman" w:hAnsi="Times New Roman" w:cs="Times New Roman"/>
          <w:sz w:val="28"/>
          <w:szCs w:val="28"/>
        </w:rPr>
        <w:t>ть по за</w:t>
      </w:r>
      <w:r w:rsidR="00FB3CFD">
        <w:rPr>
          <w:rFonts w:ascii="Times New Roman" w:hAnsi="Times New Roman" w:cs="Times New Roman"/>
          <w:sz w:val="28"/>
          <w:szCs w:val="28"/>
        </w:rPr>
        <w:t>благовременно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определенным законам и правилам ведения бизнеса, которые устанавливает </w:t>
      </w:r>
      <w:proofErr w:type="spellStart"/>
      <w:r w:rsidRPr="00FF0B55">
        <w:rPr>
          <w:rFonts w:ascii="Times New Roman" w:hAnsi="Times New Roman" w:cs="Times New Roman"/>
          <w:sz w:val="28"/>
          <w:szCs w:val="28"/>
        </w:rPr>
        <w:t>франчайзор</w:t>
      </w:r>
      <w:proofErr w:type="spellEnd"/>
      <w:r w:rsidRPr="00FF0B55">
        <w:rPr>
          <w:rFonts w:ascii="Times New Roman" w:hAnsi="Times New Roman" w:cs="Times New Roman"/>
          <w:sz w:val="28"/>
          <w:szCs w:val="28"/>
        </w:rPr>
        <w:t>. Се</w:t>
      </w:r>
      <w:r w:rsidR="00FB3CFD">
        <w:rPr>
          <w:rFonts w:ascii="Times New Roman" w:hAnsi="Times New Roman" w:cs="Times New Roman"/>
          <w:sz w:val="28"/>
          <w:szCs w:val="28"/>
        </w:rPr>
        <w:t>йчас</w:t>
      </w:r>
      <w:r w:rsidRPr="00FF0B55">
        <w:rPr>
          <w:rFonts w:ascii="Times New Roman" w:hAnsi="Times New Roman" w:cs="Times New Roman"/>
          <w:sz w:val="28"/>
          <w:szCs w:val="28"/>
        </w:rPr>
        <w:t xml:space="preserve">, </w:t>
      </w:r>
      <w:r w:rsidR="00FB3CFD">
        <w:rPr>
          <w:rFonts w:ascii="Times New Roman" w:hAnsi="Times New Roman" w:cs="Times New Roman"/>
          <w:sz w:val="28"/>
          <w:szCs w:val="28"/>
        </w:rPr>
        <w:t>наверное</w:t>
      </w:r>
      <w:r w:rsidRPr="00FF0B55">
        <w:rPr>
          <w:rFonts w:ascii="Times New Roman" w:hAnsi="Times New Roman" w:cs="Times New Roman"/>
          <w:sz w:val="28"/>
          <w:szCs w:val="28"/>
        </w:rPr>
        <w:t>, нет области, где б</w:t>
      </w:r>
      <w:r w:rsidR="00FB3CFD">
        <w:rPr>
          <w:rFonts w:ascii="Times New Roman" w:hAnsi="Times New Roman" w:cs="Times New Roman"/>
          <w:sz w:val="28"/>
          <w:szCs w:val="28"/>
        </w:rPr>
        <w:t>ы ни употребля</w:t>
      </w:r>
      <w:r w:rsidRPr="00FF0B55">
        <w:rPr>
          <w:rFonts w:ascii="Times New Roman" w:hAnsi="Times New Roman" w:cs="Times New Roman"/>
          <w:sz w:val="28"/>
          <w:szCs w:val="28"/>
        </w:rPr>
        <w:t xml:space="preserve">лся франчайзинг. По его системе открываются </w:t>
      </w:r>
      <w:r w:rsidR="00FB3CFD">
        <w:rPr>
          <w:rFonts w:ascii="Times New Roman" w:hAnsi="Times New Roman" w:cs="Times New Roman"/>
          <w:sz w:val="28"/>
          <w:szCs w:val="28"/>
        </w:rPr>
        <w:t>гостиницы</w:t>
      </w:r>
      <w:r w:rsidRPr="00FF0B55">
        <w:rPr>
          <w:rFonts w:ascii="Times New Roman" w:hAnsi="Times New Roman" w:cs="Times New Roman"/>
          <w:sz w:val="28"/>
          <w:szCs w:val="28"/>
        </w:rPr>
        <w:t xml:space="preserve"> и </w:t>
      </w:r>
      <w:r w:rsidR="00FB3CFD">
        <w:rPr>
          <w:rFonts w:ascii="Times New Roman" w:hAnsi="Times New Roman" w:cs="Times New Roman"/>
          <w:sz w:val="28"/>
          <w:szCs w:val="28"/>
        </w:rPr>
        <w:t>торговые центры</w:t>
      </w:r>
      <w:r w:rsidRPr="00FF0B55">
        <w:rPr>
          <w:rFonts w:ascii="Times New Roman" w:hAnsi="Times New Roman" w:cs="Times New Roman"/>
          <w:sz w:val="28"/>
          <w:szCs w:val="28"/>
        </w:rPr>
        <w:t xml:space="preserve">, прачечные и химчистки, пункты автосервиса и рестораны, кафе быстрого обслуживания и салоны красоты, ремонтные мастерские и оздоровительные центры, развлекательные клубы и туристические агентства. </w:t>
      </w:r>
    </w:p>
    <w:p w:rsidR="00CF12A3" w:rsidRPr="00FF0B55" w:rsidRDefault="00FF73F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Телемаркетинг</w:t>
      </w:r>
      <w:proofErr w:type="spellEnd"/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B55">
        <w:rPr>
          <w:rFonts w:ascii="Times New Roman" w:hAnsi="Times New Roman" w:cs="Times New Roman"/>
          <w:bCs/>
          <w:iCs/>
          <w:sz w:val="28"/>
          <w:szCs w:val="28"/>
        </w:rPr>
        <w:t>Телемаркетинг</w:t>
      </w:r>
      <w:proofErr w:type="spellEnd"/>
      <w:r w:rsidR="00FF0B55">
        <w:rPr>
          <w:rFonts w:ascii="Times New Roman" w:hAnsi="Times New Roman" w:cs="Times New Roman"/>
          <w:sz w:val="28"/>
          <w:szCs w:val="28"/>
        </w:rPr>
        <w:t xml:space="preserve"> </w:t>
      </w:r>
      <w:r w:rsidRPr="00FF0B55">
        <w:rPr>
          <w:rFonts w:ascii="Times New Roman" w:hAnsi="Times New Roman" w:cs="Times New Roman"/>
          <w:sz w:val="28"/>
          <w:szCs w:val="28"/>
        </w:rPr>
        <w:t xml:space="preserve">– это использование телефона и телекоммуникационных технологий </w:t>
      </w:r>
      <w:r w:rsidR="00FB3CFD">
        <w:rPr>
          <w:rFonts w:ascii="Times New Roman" w:hAnsi="Times New Roman" w:cs="Times New Roman"/>
          <w:sz w:val="28"/>
          <w:szCs w:val="28"/>
        </w:rPr>
        <w:t>вместе</w:t>
      </w:r>
      <w:r w:rsidRPr="00FF0B55">
        <w:rPr>
          <w:rFonts w:ascii="Times New Roman" w:hAnsi="Times New Roman" w:cs="Times New Roman"/>
          <w:sz w:val="28"/>
          <w:szCs w:val="28"/>
        </w:rPr>
        <w:t xml:space="preserve"> с системами управления базами данных для </w:t>
      </w:r>
      <w:r w:rsidR="00FB3CFD">
        <w:rPr>
          <w:rFonts w:ascii="Times New Roman" w:hAnsi="Times New Roman" w:cs="Times New Roman"/>
          <w:sz w:val="28"/>
          <w:szCs w:val="28"/>
        </w:rPr>
        <w:t>реализации</w:t>
      </w:r>
      <w:r w:rsidRPr="00FF0B55">
        <w:rPr>
          <w:rFonts w:ascii="Times New Roman" w:hAnsi="Times New Roman" w:cs="Times New Roman"/>
          <w:sz w:val="28"/>
          <w:szCs w:val="28"/>
        </w:rPr>
        <w:t xml:space="preserve"> товаров и услуг по телефону, организации телефонных центров обслуживания, проведении маркетинговых опросов, сбора и обработки необходимой информации.</w:t>
      </w:r>
      <w:r w:rsidR="00923A12" w:rsidRPr="00FF0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A3" w:rsidRPr="00FF0B55" w:rsidRDefault="00FB3CFD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мнение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многих </w:t>
      </w:r>
      <w:r>
        <w:rPr>
          <w:rFonts w:ascii="Times New Roman" w:hAnsi="Times New Roman" w:cs="Times New Roman"/>
          <w:sz w:val="28"/>
          <w:szCs w:val="28"/>
        </w:rPr>
        <w:t>профессионал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ов, в </w:t>
      </w:r>
      <w:r>
        <w:rPr>
          <w:rFonts w:ascii="Times New Roman" w:hAnsi="Times New Roman" w:cs="Times New Roman"/>
          <w:sz w:val="28"/>
          <w:szCs w:val="28"/>
        </w:rPr>
        <w:t>текущ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ее время </w:t>
      </w:r>
      <w:proofErr w:type="spellStart"/>
      <w:r w:rsidR="00CF12A3" w:rsidRPr="00FF0B55">
        <w:rPr>
          <w:rFonts w:ascii="Times New Roman" w:hAnsi="Times New Roman" w:cs="Times New Roman"/>
          <w:sz w:val="28"/>
          <w:szCs w:val="28"/>
        </w:rPr>
        <w:t>телемаркетинг</w:t>
      </w:r>
      <w:proofErr w:type="spellEnd"/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в России еще не вышел из зачаточного состояния. Только-только </w:t>
      </w:r>
      <w:r>
        <w:rPr>
          <w:rFonts w:ascii="Times New Roman" w:hAnsi="Times New Roman" w:cs="Times New Roman"/>
          <w:sz w:val="28"/>
          <w:szCs w:val="28"/>
        </w:rPr>
        <w:t>возникли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настоящие </w:t>
      </w:r>
      <w:proofErr w:type="spellStart"/>
      <w:r w:rsidR="00CF12A3" w:rsidRPr="00FF0B55">
        <w:rPr>
          <w:rFonts w:ascii="Times New Roman" w:hAnsi="Times New Roman" w:cs="Times New Roman"/>
          <w:sz w:val="28"/>
          <w:szCs w:val="28"/>
        </w:rPr>
        <w:t>call-center</w:t>
      </w:r>
      <w:proofErr w:type="spellEnd"/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фирмы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, располагающие 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ым оборудованием, </w:t>
      </w:r>
      <w:r>
        <w:rPr>
          <w:rFonts w:ascii="Times New Roman" w:hAnsi="Times New Roman" w:cs="Times New Roman"/>
          <w:sz w:val="28"/>
          <w:szCs w:val="28"/>
        </w:rPr>
        <w:t>огромной численностью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телефонных линий и штатом специально подготовленных операторов). Пока </w:t>
      </w:r>
      <w:proofErr w:type="spellStart"/>
      <w:r w:rsidR="00CF12A3" w:rsidRPr="00FF0B55">
        <w:rPr>
          <w:rFonts w:ascii="Times New Roman" w:hAnsi="Times New Roman" w:cs="Times New Roman"/>
          <w:sz w:val="28"/>
          <w:szCs w:val="28"/>
        </w:rPr>
        <w:t>телемаркетинг</w:t>
      </w:r>
      <w:proofErr w:type="spellEnd"/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в полном его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употребля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ют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крупные российские,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западные </w:t>
      </w:r>
      <w:r>
        <w:rPr>
          <w:rFonts w:ascii="Times New Roman" w:hAnsi="Times New Roman" w:cs="Times New Roman"/>
          <w:sz w:val="28"/>
          <w:szCs w:val="28"/>
        </w:rPr>
        <w:t>фирмы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. Средние и </w:t>
      </w:r>
      <w:r>
        <w:rPr>
          <w:rFonts w:ascii="Times New Roman" w:hAnsi="Times New Roman" w:cs="Times New Roman"/>
          <w:sz w:val="28"/>
          <w:szCs w:val="28"/>
        </w:rPr>
        <w:t>небольшие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в большинстве случаев </w:t>
      </w:r>
      <w:r>
        <w:rPr>
          <w:rFonts w:ascii="Times New Roman" w:hAnsi="Times New Roman" w:cs="Times New Roman"/>
          <w:sz w:val="28"/>
          <w:szCs w:val="28"/>
        </w:rPr>
        <w:t>использу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ют собственных сотрудников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приглашают для этой работы «надомников». 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Мерч</w:t>
      </w:r>
      <w:r w:rsidR="00FF73F3"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ендайзинг</w:t>
      </w:r>
      <w:proofErr w:type="spellEnd"/>
      <w:r w:rsidR="00FF73F3"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искусство торговать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FF0B55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Pr="00FF0B55">
        <w:rPr>
          <w:rFonts w:ascii="Times New Roman" w:hAnsi="Times New Roman" w:cs="Times New Roman"/>
          <w:sz w:val="28"/>
          <w:szCs w:val="28"/>
        </w:rPr>
        <w:t xml:space="preserve"> происходит от английского «</w:t>
      </w:r>
      <w:proofErr w:type="spellStart"/>
      <w:r w:rsidRPr="00FF0B55">
        <w:rPr>
          <w:rFonts w:ascii="Times New Roman" w:hAnsi="Times New Roman" w:cs="Times New Roman"/>
          <w:sz w:val="28"/>
          <w:szCs w:val="28"/>
        </w:rPr>
        <w:t>merchandising</w:t>
      </w:r>
      <w:proofErr w:type="spellEnd"/>
      <w:r w:rsidRPr="00FF0B55">
        <w:rPr>
          <w:rFonts w:ascii="Times New Roman" w:hAnsi="Times New Roman" w:cs="Times New Roman"/>
          <w:sz w:val="28"/>
          <w:szCs w:val="28"/>
        </w:rPr>
        <w:t xml:space="preserve">» - </w:t>
      </w:r>
      <w:r w:rsidR="00FB3CFD">
        <w:rPr>
          <w:rFonts w:ascii="Times New Roman" w:hAnsi="Times New Roman" w:cs="Times New Roman"/>
          <w:sz w:val="28"/>
          <w:szCs w:val="28"/>
        </w:rPr>
        <w:t>умение вести торговлю</w:t>
      </w:r>
      <w:r w:rsidRPr="00FF0B55">
        <w:rPr>
          <w:rFonts w:ascii="Times New Roman" w:hAnsi="Times New Roman" w:cs="Times New Roman"/>
          <w:sz w:val="28"/>
          <w:szCs w:val="28"/>
        </w:rPr>
        <w:t xml:space="preserve">. Проще говоря, </w:t>
      </w:r>
      <w:proofErr w:type="spellStart"/>
      <w:r w:rsidRPr="00FF0B55">
        <w:rPr>
          <w:rFonts w:ascii="Times New Roman" w:hAnsi="Times New Roman" w:cs="Times New Roman"/>
          <w:sz w:val="28"/>
          <w:szCs w:val="28"/>
        </w:rPr>
        <w:t>мерчендайзинг</w:t>
      </w:r>
      <w:proofErr w:type="spellEnd"/>
      <w:r w:rsidRPr="00FF0B55">
        <w:rPr>
          <w:rFonts w:ascii="Times New Roman" w:hAnsi="Times New Roman" w:cs="Times New Roman"/>
          <w:sz w:val="28"/>
          <w:szCs w:val="28"/>
        </w:rPr>
        <w:t xml:space="preserve"> – это комплекс мероприятий, производимых в торговом зале и на</w:t>
      </w:r>
      <w:r w:rsidR="00FB3CFD">
        <w:rPr>
          <w:rFonts w:ascii="Times New Roman" w:hAnsi="Times New Roman" w:cs="Times New Roman"/>
          <w:sz w:val="28"/>
          <w:szCs w:val="28"/>
        </w:rPr>
        <w:t>це</w:t>
      </w:r>
      <w:r w:rsidRPr="00FF0B55">
        <w:rPr>
          <w:rFonts w:ascii="Times New Roman" w:hAnsi="Times New Roman" w:cs="Times New Roman"/>
          <w:sz w:val="28"/>
          <w:szCs w:val="28"/>
        </w:rPr>
        <w:t xml:space="preserve">ленных на продвижение </w:t>
      </w:r>
      <w:r w:rsidRPr="00FF0B55">
        <w:rPr>
          <w:rFonts w:ascii="Times New Roman" w:hAnsi="Times New Roman" w:cs="Times New Roman"/>
          <w:sz w:val="28"/>
          <w:szCs w:val="28"/>
        </w:rPr>
        <w:lastRenderedPageBreak/>
        <w:t xml:space="preserve">того или иного товар, марки, вида </w:t>
      </w:r>
      <w:r w:rsidR="00FB3CFD">
        <w:rPr>
          <w:rFonts w:ascii="Times New Roman" w:hAnsi="Times New Roman" w:cs="Times New Roman"/>
          <w:sz w:val="28"/>
          <w:szCs w:val="28"/>
        </w:rPr>
        <w:t>либо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упаковки, результатом которого </w:t>
      </w:r>
      <w:r w:rsidR="00A52142">
        <w:rPr>
          <w:rFonts w:ascii="Times New Roman" w:hAnsi="Times New Roman" w:cs="Times New Roman"/>
          <w:sz w:val="28"/>
          <w:szCs w:val="28"/>
        </w:rPr>
        <w:t>постоянно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является стимулирование </w:t>
      </w:r>
      <w:r w:rsidR="00A52142">
        <w:rPr>
          <w:rFonts w:ascii="Times New Roman" w:hAnsi="Times New Roman" w:cs="Times New Roman"/>
          <w:sz w:val="28"/>
          <w:szCs w:val="28"/>
        </w:rPr>
        <w:t>стремления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по</w:t>
      </w:r>
      <w:r w:rsidR="00A52142">
        <w:rPr>
          <w:rFonts w:ascii="Times New Roman" w:hAnsi="Times New Roman" w:cs="Times New Roman"/>
          <w:sz w:val="28"/>
          <w:szCs w:val="28"/>
        </w:rPr>
        <w:t>купател</w:t>
      </w:r>
      <w:r w:rsidRPr="00FF0B55">
        <w:rPr>
          <w:rFonts w:ascii="Times New Roman" w:hAnsi="Times New Roman" w:cs="Times New Roman"/>
          <w:sz w:val="28"/>
          <w:szCs w:val="28"/>
        </w:rPr>
        <w:t xml:space="preserve">ей выбрать и </w:t>
      </w:r>
      <w:r w:rsidR="00A52142">
        <w:rPr>
          <w:rFonts w:ascii="Times New Roman" w:hAnsi="Times New Roman" w:cs="Times New Roman"/>
          <w:sz w:val="28"/>
          <w:szCs w:val="28"/>
        </w:rPr>
        <w:t>приобрести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продвигаемый товар.</w:t>
      </w:r>
      <w:r w:rsidR="00FF73F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Реклама </w:t>
      </w:r>
      <w:r w:rsidR="00FF73F3" w:rsidRPr="00FF0B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технология продвижения товара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Реклама, которая когда-то была </w:t>
      </w:r>
      <w:proofErr w:type="spellStart"/>
      <w:r w:rsidRPr="00FF0B55">
        <w:rPr>
          <w:rFonts w:ascii="Times New Roman" w:hAnsi="Times New Roman" w:cs="Times New Roman"/>
          <w:sz w:val="28"/>
          <w:szCs w:val="28"/>
        </w:rPr>
        <w:t>малопредсказуема</w:t>
      </w:r>
      <w:proofErr w:type="spellEnd"/>
      <w:r w:rsidRPr="00FF0B55">
        <w:rPr>
          <w:rFonts w:ascii="Times New Roman" w:hAnsi="Times New Roman" w:cs="Times New Roman"/>
          <w:sz w:val="28"/>
          <w:szCs w:val="28"/>
        </w:rPr>
        <w:t xml:space="preserve">, </w:t>
      </w:r>
      <w:r w:rsidR="00823556">
        <w:rPr>
          <w:rFonts w:ascii="Times New Roman" w:hAnsi="Times New Roman" w:cs="Times New Roman"/>
          <w:sz w:val="28"/>
          <w:szCs w:val="28"/>
        </w:rPr>
        <w:t>впоследствии вы</w:t>
      </w:r>
      <w:r w:rsidRPr="00FF0B55">
        <w:rPr>
          <w:rFonts w:ascii="Times New Roman" w:hAnsi="Times New Roman" w:cs="Times New Roman"/>
          <w:sz w:val="28"/>
          <w:szCs w:val="28"/>
        </w:rPr>
        <w:t xml:space="preserve">работки </w:t>
      </w:r>
      <w:r w:rsidR="00823556">
        <w:rPr>
          <w:rFonts w:ascii="Times New Roman" w:hAnsi="Times New Roman" w:cs="Times New Roman"/>
          <w:sz w:val="28"/>
          <w:szCs w:val="28"/>
        </w:rPr>
        <w:t>вер</w:t>
      </w:r>
      <w:r w:rsidRPr="00FF0B55">
        <w:rPr>
          <w:rFonts w:ascii="Times New Roman" w:hAnsi="Times New Roman" w:cs="Times New Roman"/>
          <w:sz w:val="28"/>
          <w:szCs w:val="28"/>
        </w:rPr>
        <w:t xml:space="preserve">ных к ней </w:t>
      </w:r>
      <w:r w:rsidR="00823556">
        <w:rPr>
          <w:rFonts w:ascii="Times New Roman" w:hAnsi="Times New Roman" w:cs="Times New Roman"/>
          <w:sz w:val="28"/>
          <w:szCs w:val="28"/>
        </w:rPr>
        <w:t>раскла</w:t>
      </w:r>
      <w:r w:rsidRPr="00FF0B55">
        <w:rPr>
          <w:rFonts w:ascii="Times New Roman" w:hAnsi="Times New Roman" w:cs="Times New Roman"/>
          <w:sz w:val="28"/>
          <w:szCs w:val="28"/>
        </w:rPr>
        <w:t>дов, превратилась в один из самых надежных видов бизнеса.</w:t>
      </w:r>
      <w:r w:rsidR="00FF73F3" w:rsidRPr="00FF0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A3" w:rsidRPr="00FF0B55" w:rsidRDefault="00823556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Изредка,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какая коммерческая деятельность, при </w:t>
      </w:r>
      <w:r>
        <w:rPr>
          <w:rFonts w:ascii="Times New Roman" w:hAnsi="Times New Roman" w:cs="Times New Roman"/>
          <w:sz w:val="28"/>
          <w:szCs w:val="28"/>
        </w:rPr>
        <w:t>одинаков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>способност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ях, связана со столь </w:t>
      </w:r>
      <w:r>
        <w:rPr>
          <w:rFonts w:ascii="Times New Roman" w:hAnsi="Times New Roman" w:cs="Times New Roman"/>
          <w:sz w:val="28"/>
          <w:szCs w:val="28"/>
        </w:rPr>
        <w:t>малозначитель</w:t>
      </w:r>
      <w:r w:rsidR="00CF12A3" w:rsidRPr="00FF0B55">
        <w:rPr>
          <w:rFonts w:ascii="Times New Roman" w:hAnsi="Times New Roman" w:cs="Times New Roman"/>
          <w:sz w:val="28"/>
          <w:szCs w:val="28"/>
        </w:rPr>
        <w:t>ным риском. Т</w:t>
      </w:r>
      <w:r>
        <w:rPr>
          <w:rFonts w:ascii="Times New Roman" w:hAnsi="Times New Roman" w:cs="Times New Roman"/>
          <w:sz w:val="28"/>
          <w:szCs w:val="28"/>
        </w:rPr>
        <w:t>яжело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просчитать за</w:t>
      </w:r>
      <w:r>
        <w:rPr>
          <w:rFonts w:ascii="Times New Roman" w:hAnsi="Times New Roman" w:cs="Times New Roman"/>
          <w:sz w:val="28"/>
          <w:szCs w:val="28"/>
        </w:rPr>
        <w:t>благовременно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человеческие </w:t>
      </w:r>
      <w:r>
        <w:rPr>
          <w:rFonts w:ascii="Times New Roman" w:hAnsi="Times New Roman" w:cs="Times New Roman"/>
          <w:sz w:val="28"/>
          <w:szCs w:val="28"/>
        </w:rPr>
        <w:t>увлечен</w:t>
      </w:r>
      <w:r w:rsidR="00CF12A3" w:rsidRPr="00FF0B55">
        <w:rPr>
          <w:rFonts w:ascii="Times New Roman" w:hAnsi="Times New Roman" w:cs="Times New Roman"/>
          <w:sz w:val="28"/>
          <w:szCs w:val="28"/>
        </w:rPr>
        <w:t>ия, особенности характера, предубеждения, симпатии и антипатии. Трудно пред</w:t>
      </w:r>
      <w:r>
        <w:rPr>
          <w:rFonts w:ascii="Times New Roman" w:hAnsi="Times New Roman" w:cs="Times New Roman"/>
          <w:sz w:val="28"/>
          <w:szCs w:val="28"/>
        </w:rPr>
        <w:t>веща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ть насколько популярным </w:t>
      </w:r>
      <w:r>
        <w:rPr>
          <w:rFonts w:ascii="Times New Roman" w:hAnsi="Times New Roman" w:cs="Times New Roman"/>
          <w:sz w:val="28"/>
          <w:szCs w:val="28"/>
        </w:rPr>
        <w:t>станет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тот или иной продукт. Реклама позволяет более эффективно </w:t>
      </w:r>
      <w:r>
        <w:rPr>
          <w:rFonts w:ascii="Times New Roman" w:hAnsi="Times New Roman" w:cs="Times New Roman"/>
          <w:sz w:val="28"/>
          <w:szCs w:val="28"/>
        </w:rPr>
        <w:t>реализовать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его. Риск может привести к неудаче, 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не к катастрофе. </w:t>
      </w:r>
      <w:r>
        <w:rPr>
          <w:rFonts w:ascii="Times New Roman" w:hAnsi="Times New Roman" w:cs="Times New Roman"/>
          <w:sz w:val="28"/>
          <w:szCs w:val="28"/>
        </w:rPr>
        <w:t>Утраты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CF12A3" w:rsidRPr="00FF0B55">
        <w:rPr>
          <w:rFonts w:ascii="Times New Roman" w:hAnsi="Times New Roman" w:cs="Times New Roman"/>
          <w:sz w:val="28"/>
          <w:szCs w:val="28"/>
        </w:rPr>
        <w:t>они и случаются, бывают невелики. А их пр</w:t>
      </w:r>
      <w:r>
        <w:rPr>
          <w:rFonts w:ascii="Times New Roman" w:hAnsi="Times New Roman" w:cs="Times New Roman"/>
          <w:sz w:val="28"/>
          <w:szCs w:val="28"/>
        </w:rPr>
        <w:t>едпосылки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обычно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t>относятся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к рекламе. Реклама – один из самых безопасных, надежных видов коммерческих </w:t>
      </w:r>
      <w:r>
        <w:rPr>
          <w:rFonts w:ascii="Times New Roman" w:hAnsi="Times New Roman" w:cs="Times New Roman"/>
          <w:sz w:val="28"/>
          <w:szCs w:val="28"/>
        </w:rPr>
        <w:t>компан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ий, способных приносить </w:t>
      </w:r>
      <w:r>
        <w:rPr>
          <w:rFonts w:ascii="Times New Roman" w:hAnsi="Times New Roman" w:cs="Times New Roman"/>
          <w:sz w:val="28"/>
          <w:szCs w:val="28"/>
        </w:rPr>
        <w:t>огромные выгоды.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Известны тысячи удачных примеров. Их разнообразие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казывает на то, какие неограниченные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ности заложены в рекламе. </w:t>
      </w:r>
      <w:r>
        <w:rPr>
          <w:rFonts w:ascii="Times New Roman" w:hAnsi="Times New Roman" w:cs="Times New Roman"/>
          <w:sz w:val="28"/>
          <w:szCs w:val="28"/>
        </w:rPr>
        <w:t xml:space="preserve">Хотя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тысячи людей, которым необходимы точные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знания о рекламе, </w:t>
      </w:r>
      <w:r>
        <w:rPr>
          <w:rFonts w:ascii="Times New Roman" w:hAnsi="Times New Roman" w:cs="Times New Roman"/>
          <w:sz w:val="28"/>
          <w:szCs w:val="28"/>
        </w:rPr>
        <w:t xml:space="preserve">в отсутствии которого они не сумеют достигнуть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того, чего достойны, </w:t>
      </w:r>
      <w:r>
        <w:rPr>
          <w:rFonts w:ascii="Times New Roman" w:hAnsi="Times New Roman" w:cs="Times New Roman"/>
          <w:sz w:val="28"/>
          <w:szCs w:val="28"/>
        </w:rPr>
        <w:t>до сих пор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еще не оценили ее преимуществ до конца. Для того чтобы понимать рекламное дело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462198">
        <w:rPr>
          <w:rFonts w:ascii="Times New Roman" w:hAnsi="Times New Roman" w:cs="Times New Roman"/>
          <w:sz w:val="28"/>
          <w:szCs w:val="28"/>
        </w:rPr>
        <w:t>об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учиться его основам, </w:t>
      </w:r>
      <w:r w:rsidR="00462198">
        <w:rPr>
          <w:rFonts w:ascii="Times New Roman" w:hAnsi="Times New Roman" w:cs="Times New Roman"/>
          <w:sz w:val="28"/>
          <w:szCs w:val="28"/>
        </w:rPr>
        <w:t>надлежит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начать с правильной концепции.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Реклама – это умение продавать. Ее </w:t>
      </w:r>
      <w:r w:rsidR="00462198">
        <w:rPr>
          <w:rFonts w:ascii="Times New Roman" w:hAnsi="Times New Roman" w:cs="Times New Roman"/>
          <w:sz w:val="28"/>
          <w:szCs w:val="28"/>
        </w:rPr>
        <w:t>способ</w:t>
      </w:r>
      <w:r w:rsidRPr="00FF0B55">
        <w:rPr>
          <w:rFonts w:ascii="Times New Roman" w:hAnsi="Times New Roman" w:cs="Times New Roman"/>
          <w:sz w:val="28"/>
          <w:szCs w:val="28"/>
        </w:rPr>
        <w:t>ы воздействия с</w:t>
      </w:r>
      <w:r w:rsidR="00462198">
        <w:rPr>
          <w:rFonts w:ascii="Times New Roman" w:hAnsi="Times New Roman" w:cs="Times New Roman"/>
          <w:sz w:val="28"/>
          <w:szCs w:val="28"/>
        </w:rPr>
        <w:t>хожи</w:t>
      </w:r>
      <w:r w:rsidRPr="00FF0B55">
        <w:rPr>
          <w:rFonts w:ascii="Times New Roman" w:hAnsi="Times New Roman" w:cs="Times New Roman"/>
          <w:sz w:val="28"/>
          <w:szCs w:val="28"/>
        </w:rPr>
        <w:t xml:space="preserve"> с</w:t>
      </w:r>
      <w:r w:rsidR="00462198">
        <w:rPr>
          <w:rFonts w:ascii="Times New Roman" w:hAnsi="Times New Roman" w:cs="Times New Roman"/>
          <w:sz w:val="28"/>
          <w:szCs w:val="28"/>
        </w:rPr>
        <w:t>о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462198">
        <w:rPr>
          <w:rFonts w:ascii="Times New Roman" w:hAnsi="Times New Roman" w:cs="Times New Roman"/>
          <w:sz w:val="28"/>
          <w:szCs w:val="28"/>
        </w:rPr>
        <w:t>способа</w:t>
      </w:r>
      <w:r w:rsidRPr="00FF0B55">
        <w:rPr>
          <w:rFonts w:ascii="Times New Roman" w:hAnsi="Times New Roman" w:cs="Times New Roman"/>
          <w:sz w:val="28"/>
          <w:szCs w:val="28"/>
        </w:rPr>
        <w:t xml:space="preserve">ми, которыми пользуется хороший продавец в торговом зале. </w:t>
      </w:r>
      <w:r w:rsidR="00462198">
        <w:rPr>
          <w:rFonts w:ascii="Times New Roman" w:hAnsi="Times New Roman" w:cs="Times New Roman"/>
          <w:sz w:val="28"/>
          <w:szCs w:val="28"/>
        </w:rPr>
        <w:t>Фурор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462198">
        <w:rPr>
          <w:rFonts w:ascii="Times New Roman" w:hAnsi="Times New Roman" w:cs="Times New Roman"/>
          <w:sz w:val="28"/>
          <w:szCs w:val="28"/>
        </w:rPr>
        <w:t xml:space="preserve">либо неудача в обоих вариантах </w:t>
      </w:r>
      <w:r w:rsidR="00462198" w:rsidRPr="00FF0B55">
        <w:rPr>
          <w:rFonts w:ascii="Times New Roman" w:hAnsi="Times New Roman" w:cs="Times New Roman"/>
          <w:sz w:val="28"/>
          <w:szCs w:val="28"/>
        </w:rPr>
        <w:t>вызыв</w:t>
      </w:r>
      <w:r w:rsidR="00462198">
        <w:rPr>
          <w:rFonts w:ascii="Times New Roman" w:hAnsi="Times New Roman" w:cs="Times New Roman"/>
          <w:sz w:val="28"/>
          <w:szCs w:val="28"/>
        </w:rPr>
        <w:t>аются</w:t>
      </w: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462198">
        <w:rPr>
          <w:rFonts w:ascii="Times New Roman" w:hAnsi="Times New Roman" w:cs="Times New Roman"/>
          <w:sz w:val="28"/>
          <w:szCs w:val="28"/>
        </w:rPr>
        <w:t>одинаковыми</w:t>
      </w:r>
      <w:r w:rsidRPr="00FF0B55">
        <w:rPr>
          <w:rFonts w:ascii="Times New Roman" w:hAnsi="Times New Roman" w:cs="Times New Roman"/>
          <w:sz w:val="28"/>
          <w:szCs w:val="28"/>
        </w:rPr>
        <w:t xml:space="preserve"> причинами. Поэтому любой вопрос рекламы должен рассматриваться через призму способов продаж.</w:t>
      </w:r>
    </w:p>
    <w:p w:rsidR="00FF0B55" w:rsidRDefault="00462198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</w:t>
      </w:r>
      <w:r w:rsidR="00CF12A3" w:rsidRPr="00FF0B55">
        <w:rPr>
          <w:rFonts w:ascii="Times New Roman" w:hAnsi="Times New Roman" w:cs="Times New Roman"/>
          <w:sz w:val="28"/>
          <w:szCs w:val="28"/>
        </w:rPr>
        <w:t>вные каналы реализации сельскохозяйственной продукции. В</w:t>
      </w:r>
      <w:r w:rsidR="00CF12A3" w:rsidRPr="00FF0B5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критери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ях перехода к рыночным отношениям в сельском хозяйстве </w:t>
      </w:r>
      <w:r w:rsidR="00CF12A3" w:rsidRPr="00FF0B55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формирова</w:t>
      </w:r>
      <w:r w:rsidR="00CF12A3" w:rsidRPr="00FF0B55">
        <w:rPr>
          <w:rFonts w:ascii="Times New Roman" w:hAnsi="Times New Roman" w:cs="Times New Roman"/>
          <w:sz w:val="28"/>
          <w:szCs w:val="28"/>
        </w:rPr>
        <w:t>лся ряд каналов реализации продукции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и создаются необходимые условия для их функционирования. Под каналами реализации продукции п</w:t>
      </w:r>
      <w:r>
        <w:rPr>
          <w:rFonts w:ascii="Times New Roman" w:hAnsi="Times New Roman" w:cs="Times New Roman"/>
          <w:sz w:val="28"/>
          <w:szCs w:val="28"/>
        </w:rPr>
        <w:t>редполага</w:t>
      </w:r>
      <w:r w:rsidR="00CF12A3" w:rsidRPr="00FF0B55">
        <w:rPr>
          <w:rFonts w:ascii="Times New Roman" w:hAnsi="Times New Roman" w:cs="Times New Roman"/>
          <w:sz w:val="28"/>
          <w:szCs w:val="28"/>
        </w:rPr>
        <w:t>ют совокупность организаций и лиц, которые выступают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как посредники </w:t>
      </w:r>
      <w:r>
        <w:rPr>
          <w:rFonts w:ascii="Times New Roman" w:hAnsi="Times New Roman" w:cs="Times New Roman"/>
          <w:sz w:val="28"/>
          <w:szCs w:val="28"/>
        </w:rPr>
        <w:t>либо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5076" w:rsidRPr="00FF0B55">
        <w:rPr>
          <w:rFonts w:ascii="Times New Roman" w:hAnsi="Times New Roman" w:cs="Times New Roman"/>
          <w:sz w:val="28"/>
          <w:szCs w:val="28"/>
        </w:rPr>
        <w:t xml:space="preserve">сбыта, принимают на себя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право собственности на </w:t>
      </w:r>
      <w:r>
        <w:rPr>
          <w:rFonts w:ascii="Times New Roman" w:hAnsi="Times New Roman" w:cs="Times New Roman"/>
          <w:sz w:val="28"/>
          <w:szCs w:val="28"/>
        </w:rPr>
        <w:t>какой-либо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товар.</w:t>
      </w:r>
      <w:r w:rsidR="00B85076" w:rsidRPr="00FF0B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Данная</w:t>
      </w:r>
      <w:r w:rsidR="00B85076" w:rsidRPr="00FF0B55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</w:rPr>
        <w:t>финансовы</w:t>
      </w:r>
      <w:r w:rsidR="00B85076" w:rsidRPr="00FF0B55">
        <w:rPr>
          <w:rFonts w:ascii="Times New Roman" w:hAnsi="Times New Roman" w:cs="Times New Roman"/>
          <w:sz w:val="28"/>
          <w:szCs w:val="28"/>
        </w:rPr>
        <w:t>х, тех</w:t>
      </w:r>
      <w:r w:rsidR="00CF12A3" w:rsidRPr="00FF0B55">
        <w:rPr>
          <w:rFonts w:ascii="Times New Roman" w:hAnsi="Times New Roman" w:cs="Times New Roman"/>
          <w:sz w:val="28"/>
          <w:szCs w:val="28"/>
        </w:rPr>
        <w:t>нологических, организационных, социаль</w:t>
      </w:r>
      <w:r w:rsidR="00B85076" w:rsidRPr="00FF0B55">
        <w:rPr>
          <w:rFonts w:ascii="Times New Roman" w:hAnsi="Times New Roman" w:cs="Times New Roman"/>
          <w:sz w:val="28"/>
          <w:szCs w:val="28"/>
        </w:rPr>
        <w:t>ных и других процессов, взаимо</w:t>
      </w:r>
      <w:r w:rsidR="00CF12A3" w:rsidRPr="00FF0B55">
        <w:rPr>
          <w:rFonts w:ascii="Times New Roman" w:hAnsi="Times New Roman" w:cs="Times New Roman"/>
          <w:sz w:val="28"/>
          <w:szCs w:val="28"/>
        </w:rPr>
        <w:t>действующих с целью доведения продукц</w:t>
      </w:r>
      <w:r w:rsidR="00B85076" w:rsidRPr="00FF0B55">
        <w:rPr>
          <w:rFonts w:ascii="Times New Roman" w:hAnsi="Times New Roman" w:cs="Times New Roman"/>
          <w:sz w:val="28"/>
          <w:szCs w:val="28"/>
        </w:rPr>
        <w:t xml:space="preserve">ии от </w:t>
      </w:r>
      <w:r>
        <w:rPr>
          <w:rFonts w:ascii="Times New Roman" w:hAnsi="Times New Roman" w:cs="Times New Roman"/>
          <w:sz w:val="28"/>
          <w:szCs w:val="28"/>
        </w:rPr>
        <w:t>изготовите</w:t>
      </w:r>
      <w:r w:rsidR="00B85076" w:rsidRPr="00FF0B55">
        <w:rPr>
          <w:rFonts w:ascii="Times New Roman" w:hAnsi="Times New Roman" w:cs="Times New Roman"/>
          <w:sz w:val="28"/>
          <w:szCs w:val="28"/>
        </w:rPr>
        <w:t>лей до по</w:t>
      </w:r>
      <w:r>
        <w:rPr>
          <w:rFonts w:ascii="Times New Roman" w:hAnsi="Times New Roman" w:cs="Times New Roman"/>
          <w:sz w:val="28"/>
          <w:szCs w:val="28"/>
        </w:rPr>
        <w:t>купате</w:t>
      </w:r>
      <w:r w:rsidR="00CF12A3" w:rsidRPr="00FF0B55">
        <w:rPr>
          <w:rFonts w:ascii="Times New Roman" w:hAnsi="Times New Roman" w:cs="Times New Roman"/>
          <w:sz w:val="28"/>
          <w:szCs w:val="28"/>
        </w:rPr>
        <w:t>лей.</w:t>
      </w:r>
    </w:p>
    <w:p w:rsidR="00FF0B55" w:rsidRDefault="00FF0B55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Каналы реализации подразделяют </w:t>
      </w:r>
      <w:proofErr w:type="gramStart"/>
      <w:r w:rsidR="00CF12A3" w:rsidRPr="00FF0B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прямые и косвенные. Прямые каналы товародвижения п</w:t>
      </w:r>
      <w:r w:rsidR="00462198">
        <w:rPr>
          <w:rFonts w:ascii="Times New Roman" w:hAnsi="Times New Roman" w:cs="Times New Roman"/>
          <w:sz w:val="28"/>
          <w:szCs w:val="28"/>
        </w:rPr>
        <w:t>одразумевают движен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ие товаров </w:t>
      </w:r>
      <w:r w:rsidR="00462198">
        <w:rPr>
          <w:rFonts w:ascii="Times New Roman" w:hAnsi="Times New Roman" w:cs="Times New Roman"/>
          <w:sz w:val="28"/>
          <w:szCs w:val="28"/>
        </w:rPr>
        <w:t>конкрет</w:t>
      </w:r>
      <w:r w:rsidR="00CF12A3" w:rsidRPr="00FF0B55">
        <w:rPr>
          <w:rFonts w:ascii="Times New Roman" w:hAnsi="Times New Roman" w:cs="Times New Roman"/>
          <w:sz w:val="28"/>
          <w:szCs w:val="28"/>
        </w:rPr>
        <w:t>но от производителя до по</w:t>
      </w:r>
      <w:r w:rsidR="00462198">
        <w:rPr>
          <w:rFonts w:ascii="Times New Roman" w:hAnsi="Times New Roman" w:cs="Times New Roman"/>
          <w:sz w:val="28"/>
          <w:szCs w:val="28"/>
        </w:rPr>
        <w:t>купате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ля, </w:t>
      </w:r>
      <w:r w:rsidR="00462198">
        <w:rPr>
          <w:rFonts w:ascii="Times New Roman" w:hAnsi="Times New Roman" w:cs="Times New Roman"/>
          <w:sz w:val="28"/>
          <w:szCs w:val="28"/>
        </w:rPr>
        <w:t>избега</w:t>
      </w:r>
      <w:r w:rsidR="00CF12A3" w:rsidRPr="00FF0B55">
        <w:rPr>
          <w:rFonts w:ascii="Times New Roman" w:hAnsi="Times New Roman" w:cs="Times New Roman"/>
          <w:sz w:val="28"/>
          <w:szCs w:val="28"/>
        </w:rPr>
        <w:t>я независимых посредников.</w:t>
      </w:r>
    </w:p>
    <w:p w:rsidR="00FF0B55" w:rsidRDefault="00FF0B55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По прямым каналам </w:t>
      </w:r>
      <w:r w:rsidR="00462198">
        <w:rPr>
          <w:rFonts w:ascii="Times New Roman" w:hAnsi="Times New Roman" w:cs="Times New Roman"/>
          <w:sz w:val="28"/>
          <w:szCs w:val="28"/>
        </w:rPr>
        <w:t>с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может реализоваться, </w:t>
      </w:r>
      <w:r w:rsidR="00462198">
        <w:rPr>
          <w:rFonts w:ascii="Times New Roman" w:hAnsi="Times New Roman" w:cs="Times New Roman"/>
          <w:sz w:val="28"/>
          <w:szCs w:val="28"/>
        </w:rPr>
        <w:t xml:space="preserve">к </w:t>
      </w:r>
      <w:r w:rsidR="00CF12A3" w:rsidRPr="00FF0B55">
        <w:rPr>
          <w:rFonts w:ascii="Times New Roman" w:hAnsi="Times New Roman" w:cs="Times New Roman"/>
          <w:sz w:val="28"/>
          <w:szCs w:val="28"/>
        </w:rPr>
        <w:t>пример</w:t>
      </w:r>
      <w:r w:rsidR="00462198">
        <w:rPr>
          <w:rFonts w:ascii="Times New Roman" w:hAnsi="Times New Roman" w:cs="Times New Roman"/>
          <w:sz w:val="28"/>
          <w:szCs w:val="28"/>
        </w:rPr>
        <w:t>у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, картофель и овощная продукция </w:t>
      </w:r>
      <w:r w:rsidR="00462198">
        <w:rPr>
          <w:rFonts w:ascii="Times New Roman" w:hAnsi="Times New Roman" w:cs="Times New Roman"/>
          <w:sz w:val="28"/>
          <w:szCs w:val="28"/>
        </w:rPr>
        <w:t>конкрет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но на колхозном рынке, через </w:t>
      </w:r>
      <w:r w:rsidR="00462198">
        <w:rPr>
          <w:rFonts w:ascii="Times New Roman" w:hAnsi="Times New Roman" w:cs="Times New Roman"/>
          <w:sz w:val="28"/>
          <w:szCs w:val="28"/>
        </w:rPr>
        <w:t>лич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ные магазины, палатки </w:t>
      </w:r>
      <w:r w:rsidR="00462198">
        <w:rPr>
          <w:rFonts w:ascii="Times New Roman" w:hAnsi="Times New Roman" w:cs="Times New Roman"/>
          <w:sz w:val="28"/>
          <w:szCs w:val="28"/>
        </w:rPr>
        <w:t>либо ларьки</w:t>
      </w:r>
      <w:proofErr w:type="gramStart"/>
      <w:r w:rsidR="004621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198">
        <w:rPr>
          <w:rFonts w:ascii="Times New Roman" w:hAnsi="Times New Roman" w:cs="Times New Roman"/>
          <w:sz w:val="28"/>
          <w:szCs w:val="28"/>
        </w:rPr>
        <w:t xml:space="preserve"> Этим методом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r w:rsidR="00462198">
        <w:rPr>
          <w:rFonts w:ascii="Times New Roman" w:hAnsi="Times New Roman" w:cs="Times New Roman"/>
          <w:sz w:val="28"/>
          <w:szCs w:val="28"/>
        </w:rPr>
        <w:t>кроме того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продукция сельского хозяйства местному населению за наличный расчет через кассу </w:t>
      </w:r>
      <w:r w:rsidR="00462198">
        <w:rPr>
          <w:rFonts w:ascii="Times New Roman" w:hAnsi="Times New Roman" w:cs="Times New Roman"/>
          <w:sz w:val="28"/>
          <w:szCs w:val="28"/>
        </w:rPr>
        <w:t>компании</w:t>
      </w:r>
      <w:r w:rsidR="00CF12A3" w:rsidRPr="00FF0B55">
        <w:rPr>
          <w:rFonts w:ascii="Times New Roman" w:hAnsi="Times New Roman" w:cs="Times New Roman"/>
          <w:sz w:val="28"/>
          <w:szCs w:val="28"/>
        </w:rPr>
        <w:t>.</w:t>
      </w:r>
    </w:p>
    <w:p w:rsidR="00FF0B55" w:rsidRDefault="00FF0B55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CF12A3" w:rsidRPr="00FF0B55">
        <w:rPr>
          <w:rFonts w:ascii="Times New Roman" w:hAnsi="Times New Roman" w:cs="Times New Roman"/>
          <w:sz w:val="28"/>
          <w:szCs w:val="28"/>
        </w:rPr>
        <w:t>Косвенные каналы реализации с</w:t>
      </w:r>
      <w:r w:rsidR="00FA7770">
        <w:rPr>
          <w:rFonts w:ascii="Times New Roman" w:hAnsi="Times New Roman" w:cs="Times New Roman"/>
          <w:sz w:val="28"/>
          <w:szCs w:val="28"/>
        </w:rPr>
        <w:t>оедине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ны с </w:t>
      </w:r>
      <w:r w:rsidR="00FA7770">
        <w:rPr>
          <w:rFonts w:ascii="Times New Roman" w:hAnsi="Times New Roman" w:cs="Times New Roman"/>
          <w:sz w:val="28"/>
          <w:szCs w:val="28"/>
        </w:rPr>
        <w:t>внедре</w:t>
      </w:r>
      <w:r w:rsidR="00CF12A3" w:rsidRPr="00FF0B55">
        <w:rPr>
          <w:rFonts w:ascii="Times New Roman" w:hAnsi="Times New Roman" w:cs="Times New Roman"/>
          <w:sz w:val="28"/>
          <w:szCs w:val="28"/>
        </w:rPr>
        <w:t>нием независимых посредников, которые п</w:t>
      </w:r>
      <w:r w:rsidR="00FA7770">
        <w:rPr>
          <w:rFonts w:ascii="Times New Roman" w:hAnsi="Times New Roman" w:cs="Times New Roman"/>
          <w:sz w:val="28"/>
          <w:szCs w:val="28"/>
        </w:rPr>
        <w:t>олуча</w:t>
      </w:r>
      <w:r w:rsidR="00CF12A3" w:rsidRPr="00FF0B55">
        <w:rPr>
          <w:rFonts w:ascii="Times New Roman" w:hAnsi="Times New Roman" w:cs="Times New Roman"/>
          <w:sz w:val="28"/>
          <w:szCs w:val="28"/>
        </w:rPr>
        <w:t>ют продукцию у товаропроизводителей и поставляют ее по</w:t>
      </w:r>
      <w:r w:rsidR="00FA7770">
        <w:rPr>
          <w:rFonts w:ascii="Times New Roman" w:hAnsi="Times New Roman" w:cs="Times New Roman"/>
          <w:sz w:val="28"/>
          <w:szCs w:val="28"/>
        </w:rPr>
        <w:t>купате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лям. В </w:t>
      </w:r>
      <w:r w:rsidR="00FA7770">
        <w:rPr>
          <w:rFonts w:ascii="Times New Roman" w:hAnsi="Times New Roman" w:cs="Times New Roman"/>
          <w:sz w:val="28"/>
          <w:szCs w:val="28"/>
        </w:rPr>
        <w:t>вид</w:t>
      </w:r>
      <w:r w:rsidR="00CF12A3" w:rsidRPr="00FF0B55">
        <w:rPr>
          <w:rFonts w:ascii="Times New Roman" w:hAnsi="Times New Roman" w:cs="Times New Roman"/>
          <w:sz w:val="28"/>
          <w:szCs w:val="28"/>
        </w:rPr>
        <w:t>е п</w:t>
      </w:r>
      <w:r w:rsidR="00B85076" w:rsidRPr="00FF0B55">
        <w:rPr>
          <w:rFonts w:ascii="Times New Roman" w:hAnsi="Times New Roman" w:cs="Times New Roman"/>
          <w:sz w:val="28"/>
          <w:szCs w:val="28"/>
        </w:rPr>
        <w:t xml:space="preserve">осредников могут выступать </w:t>
      </w:r>
      <w:r w:rsidR="00FA7770">
        <w:rPr>
          <w:rFonts w:ascii="Times New Roman" w:hAnsi="Times New Roman" w:cs="Times New Roman"/>
          <w:sz w:val="28"/>
          <w:szCs w:val="28"/>
        </w:rPr>
        <w:t>муниципаль</w:t>
      </w:r>
      <w:r w:rsidR="00CF12A3" w:rsidRPr="00FF0B55">
        <w:rPr>
          <w:rFonts w:ascii="Times New Roman" w:hAnsi="Times New Roman" w:cs="Times New Roman"/>
          <w:sz w:val="28"/>
          <w:szCs w:val="28"/>
        </w:rPr>
        <w:t>ные организации, потребительска</w:t>
      </w:r>
      <w:r w:rsidR="00B85076" w:rsidRPr="00FF0B55">
        <w:rPr>
          <w:rFonts w:ascii="Times New Roman" w:hAnsi="Times New Roman" w:cs="Times New Roman"/>
          <w:sz w:val="28"/>
          <w:szCs w:val="28"/>
        </w:rPr>
        <w:t>я кооперация, торговля и промыш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ленные </w:t>
      </w:r>
      <w:r w:rsidR="00FA7770">
        <w:rPr>
          <w:rFonts w:ascii="Times New Roman" w:hAnsi="Times New Roman" w:cs="Times New Roman"/>
          <w:sz w:val="28"/>
          <w:szCs w:val="28"/>
        </w:rPr>
        <w:t>фирмы</w:t>
      </w:r>
      <w:r w:rsidR="00CF12A3" w:rsidRPr="00FF0B55">
        <w:rPr>
          <w:rFonts w:ascii="Times New Roman" w:hAnsi="Times New Roman" w:cs="Times New Roman"/>
          <w:sz w:val="28"/>
          <w:szCs w:val="28"/>
        </w:rPr>
        <w:t>.</w:t>
      </w:r>
    </w:p>
    <w:p w:rsidR="00665DB2" w:rsidRDefault="00FF0B55" w:rsidP="00665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Реализация продукции по разным каналам для </w:t>
      </w:r>
      <w:r w:rsidR="00FA7770">
        <w:rPr>
          <w:rFonts w:ascii="Times New Roman" w:hAnsi="Times New Roman" w:cs="Times New Roman"/>
          <w:sz w:val="28"/>
          <w:szCs w:val="28"/>
        </w:rPr>
        <w:t>определенн</w:t>
      </w:r>
      <w:r w:rsidR="00CF12A3" w:rsidRPr="00FF0B55">
        <w:rPr>
          <w:rFonts w:ascii="Times New Roman" w:hAnsi="Times New Roman" w:cs="Times New Roman"/>
          <w:sz w:val="28"/>
          <w:szCs w:val="28"/>
        </w:rPr>
        <w:t>о</w:t>
      </w:r>
      <w:r w:rsidR="00FA7770">
        <w:rPr>
          <w:rFonts w:ascii="Times New Roman" w:hAnsi="Times New Roman" w:cs="Times New Roman"/>
          <w:sz w:val="28"/>
          <w:szCs w:val="28"/>
        </w:rPr>
        <w:t>й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сельскохозяйственно</w:t>
      </w:r>
      <w:r w:rsidR="00FA7770">
        <w:rPr>
          <w:rFonts w:ascii="Times New Roman" w:hAnsi="Times New Roman" w:cs="Times New Roman"/>
          <w:sz w:val="28"/>
          <w:szCs w:val="28"/>
        </w:rPr>
        <w:t>й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FA7770">
        <w:rPr>
          <w:rFonts w:ascii="Times New Roman" w:hAnsi="Times New Roman" w:cs="Times New Roman"/>
          <w:sz w:val="28"/>
          <w:szCs w:val="28"/>
        </w:rPr>
        <w:t>фирмы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FA7770">
        <w:rPr>
          <w:rFonts w:ascii="Times New Roman" w:hAnsi="Times New Roman" w:cs="Times New Roman"/>
          <w:sz w:val="28"/>
          <w:szCs w:val="28"/>
        </w:rPr>
        <w:t>считает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ся </w:t>
      </w:r>
      <w:r w:rsidR="00FA7770">
        <w:rPr>
          <w:rFonts w:ascii="Times New Roman" w:hAnsi="Times New Roman" w:cs="Times New Roman"/>
          <w:sz w:val="28"/>
          <w:szCs w:val="28"/>
        </w:rPr>
        <w:t>труд</w:t>
      </w:r>
      <w:r w:rsidR="00CF12A3" w:rsidRPr="00FF0B55">
        <w:rPr>
          <w:rFonts w:ascii="Times New Roman" w:hAnsi="Times New Roman" w:cs="Times New Roman"/>
          <w:sz w:val="28"/>
          <w:szCs w:val="28"/>
        </w:rPr>
        <w:t>ной проблемой</w:t>
      </w:r>
      <w:r w:rsidR="00FA7770">
        <w:rPr>
          <w:rFonts w:ascii="Times New Roman" w:hAnsi="Times New Roman" w:cs="Times New Roman"/>
          <w:sz w:val="28"/>
          <w:szCs w:val="28"/>
        </w:rPr>
        <w:t>,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как в организационн</w:t>
      </w:r>
      <w:r w:rsidR="00FA7770">
        <w:rPr>
          <w:rFonts w:ascii="Times New Roman" w:hAnsi="Times New Roman" w:cs="Times New Roman"/>
          <w:sz w:val="28"/>
          <w:szCs w:val="28"/>
        </w:rPr>
        <w:t>ых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, </w:t>
      </w:r>
      <w:r w:rsidR="00FA7770">
        <w:rPr>
          <w:rFonts w:ascii="Times New Roman" w:hAnsi="Times New Roman" w:cs="Times New Roman"/>
          <w:sz w:val="28"/>
          <w:szCs w:val="28"/>
        </w:rPr>
        <w:t>но 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в экономическ</w:t>
      </w:r>
      <w:r w:rsidR="00FA7770">
        <w:rPr>
          <w:rFonts w:ascii="Times New Roman" w:hAnsi="Times New Roman" w:cs="Times New Roman"/>
          <w:sz w:val="28"/>
          <w:szCs w:val="28"/>
        </w:rPr>
        <w:t>их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аспектах. </w:t>
      </w:r>
      <w:r w:rsidR="00FA7770">
        <w:rPr>
          <w:rFonts w:ascii="Times New Roman" w:hAnsi="Times New Roman" w:cs="Times New Roman"/>
          <w:sz w:val="28"/>
          <w:szCs w:val="28"/>
        </w:rPr>
        <w:t>Окончательные итоги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FA7770">
        <w:rPr>
          <w:rFonts w:ascii="Times New Roman" w:hAnsi="Times New Roman" w:cs="Times New Roman"/>
          <w:sz w:val="28"/>
          <w:szCs w:val="28"/>
        </w:rPr>
        <w:t>работы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FA7770">
        <w:rPr>
          <w:rFonts w:ascii="Times New Roman" w:hAnsi="Times New Roman" w:cs="Times New Roman"/>
          <w:sz w:val="28"/>
          <w:szCs w:val="28"/>
        </w:rPr>
        <w:t>фирмы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в определенной мере </w:t>
      </w:r>
      <w:r w:rsidR="00FA7770">
        <w:rPr>
          <w:rFonts w:ascii="Times New Roman" w:hAnsi="Times New Roman" w:cs="Times New Roman"/>
          <w:sz w:val="28"/>
          <w:szCs w:val="28"/>
        </w:rPr>
        <w:t>находятся в зависимости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от соответствующего развития служб и производств по заготовке, кратко</w:t>
      </w:r>
      <w:r w:rsidR="00FA7770">
        <w:rPr>
          <w:rFonts w:ascii="Times New Roman" w:hAnsi="Times New Roman" w:cs="Times New Roman"/>
          <w:sz w:val="28"/>
          <w:szCs w:val="28"/>
        </w:rPr>
        <w:t>срочному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</w:t>
      </w:r>
      <w:r w:rsidR="00FA7770">
        <w:rPr>
          <w:rFonts w:ascii="Times New Roman" w:hAnsi="Times New Roman" w:cs="Times New Roman"/>
          <w:sz w:val="28"/>
          <w:szCs w:val="28"/>
        </w:rPr>
        <w:t>сбережен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ию и </w:t>
      </w:r>
      <w:r w:rsidR="00FA7770">
        <w:rPr>
          <w:rFonts w:ascii="Times New Roman" w:hAnsi="Times New Roman" w:cs="Times New Roman"/>
          <w:sz w:val="28"/>
          <w:szCs w:val="28"/>
        </w:rPr>
        <w:t>перевоз</w:t>
      </w:r>
      <w:r w:rsidR="00CF12A3" w:rsidRPr="00FF0B55">
        <w:rPr>
          <w:rFonts w:ascii="Times New Roman" w:hAnsi="Times New Roman" w:cs="Times New Roman"/>
          <w:sz w:val="28"/>
          <w:szCs w:val="28"/>
        </w:rPr>
        <w:t>ке п</w:t>
      </w:r>
      <w:r w:rsidR="00FA7770">
        <w:rPr>
          <w:rFonts w:ascii="Times New Roman" w:hAnsi="Times New Roman" w:cs="Times New Roman"/>
          <w:sz w:val="28"/>
          <w:szCs w:val="28"/>
        </w:rPr>
        <w:t xml:space="preserve">родукции. В </w:t>
      </w:r>
      <w:r w:rsidR="00CF12A3" w:rsidRPr="00FF0B55">
        <w:rPr>
          <w:rFonts w:ascii="Times New Roman" w:hAnsi="Times New Roman" w:cs="Times New Roman"/>
          <w:sz w:val="28"/>
          <w:szCs w:val="28"/>
        </w:rPr>
        <w:t>связи</w:t>
      </w:r>
      <w:r w:rsidR="00FA7770">
        <w:rPr>
          <w:rFonts w:ascii="Times New Roman" w:hAnsi="Times New Roman" w:cs="Times New Roman"/>
          <w:sz w:val="28"/>
          <w:szCs w:val="28"/>
        </w:rPr>
        <w:t xml:space="preserve"> с этим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 в сельскохозяйственных предприятиях назрела </w:t>
      </w:r>
      <w:r w:rsidR="00FA7770">
        <w:rPr>
          <w:rFonts w:ascii="Times New Roman" w:hAnsi="Times New Roman" w:cs="Times New Roman"/>
          <w:sz w:val="28"/>
          <w:szCs w:val="28"/>
        </w:rPr>
        <w:t>потребн</w:t>
      </w:r>
      <w:r w:rsidR="00CF12A3" w:rsidRPr="00FF0B55">
        <w:rPr>
          <w:rFonts w:ascii="Times New Roman" w:hAnsi="Times New Roman" w:cs="Times New Roman"/>
          <w:sz w:val="28"/>
          <w:szCs w:val="28"/>
        </w:rPr>
        <w:t xml:space="preserve">ость комплексно </w:t>
      </w:r>
      <w:r w:rsidR="00FA7770">
        <w:rPr>
          <w:rFonts w:ascii="Times New Roman" w:hAnsi="Times New Roman" w:cs="Times New Roman"/>
          <w:sz w:val="28"/>
          <w:szCs w:val="28"/>
        </w:rPr>
        <w:t>улажива</w:t>
      </w:r>
      <w:r w:rsidR="00CF12A3" w:rsidRPr="00FF0B55">
        <w:rPr>
          <w:rFonts w:ascii="Times New Roman" w:hAnsi="Times New Roman" w:cs="Times New Roman"/>
          <w:sz w:val="28"/>
          <w:szCs w:val="28"/>
        </w:rPr>
        <w:t>ть все</w:t>
      </w:r>
      <w:r w:rsidR="00B85076" w:rsidRPr="00FF0B55">
        <w:rPr>
          <w:rFonts w:ascii="Times New Roman" w:hAnsi="Times New Roman" w:cs="Times New Roman"/>
          <w:sz w:val="28"/>
          <w:szCs w:val="28"/>
        </w:rPr>
        <w:t xml:space="preserve"> вопросы по организации загото</w:t>
      </w:r>
      <w:r w:rsidR="00CF12A3" w:rsidRPr="00FF0B55">
        <w:rPr>
          <w:rFonts w:ascii="Times New Roman" w:hAnsi="Times New Roman" w:cs="Times New Roman"/>
          <w:sz w:val="28"/>
          <w:szCs w:val="28"/>
        </w:rPr>
        <w:t>вок и реализации продукции.</w:t>
      </w:r>
    </w:p>
    <w:p w:rsidR="00DB3096" w:rsidRDefault="00DB3096" w:rsidP="00665D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096" w:rsidRDefault="00DB3096" w:rsidP="00DB309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09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B3096" w:rsidRPr="00DB3096" w:rsidRDefault="00DB3096" w:rsidP="00DB30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706A4" w:rsidRPr="00F706A4" w:rsidRDefault="00F706A4" w:rsidP="00F70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7307">
        <w:rPr>
          <w:rFonts w:ascii="Times New Roman" w:hAnsi="Times New Roman" w:cs="Times New Roman"/>
          <w:sz w:val="28"/>
          <w:szCs w:val="28"/>
        </w:rPr>
        <w:t>.</w:t>
      </w:r>
      <w:r w:rsidRPr="00F706A4">
        <w:rPr>
          <w:rFonts w:ascii="Times New Roman" w:hAnsi="Times New Roman" w:cs="Times New Roman"/>
          <w:sz w:val="28"/>
          <w:szCs w:val="28"/>
        </w:rPr>
        <w:t>Барнетт</w:t>
      </w:r>
      <w:proofErr w:type="gramStart"/>
      <w:r w:rsidRPr="00F706A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706A4">
        <w:rPr>
          <w:rFonts w:ascii="Times New Roman" w:hAnsi="Times New Roman" w:cs="Times New Roman"/>
          <w:sz w:val="28"/>
          <w:szCs w:val="28"/>
        </w:rPr>
        <w:t xml:space="preserve">ж., </w:t>
      </w:r>
      <w:proofErr w:type="spellStart"/>
      <w:r w:rsidRPr="00F706A4">
        <w:rPr>
          <w:rFonts w:ascii="Times New Roman" w:hAnsi="Times New Roman" w:cs="Times New Roman"/>
          <w:sz w:val="28"/>
          <w:szCs w:val="28"/>
        </w:rPr>
        <w:t>Мориарти</w:t>
      </w:r>
      <w:proofErr w:type="spellEnd"/>
      <w:r w:rsidRPr="00F706A4">
        <w:rPr>
          <w:rFonts w:ascii="Times New Roman" w:hAnsi="Times New Roman" w:cs="Times New Roman"/>
          <w:sz w:val="28"/>
          <w:szCs w:val="28"/>
        </w:rPr>
        <w:t xml:space="preserve"> С. Маркетинговые коммуникации. Интегрированный подход, СПб</w:t>
      </w:r>
      <w:proofErr w:type="gramStart"/>
      <w:r w:rsidRPr="00F706A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706A4">
        <w:rPr>
          <w:rFonts w:ascii="Times New Roman" w:hAnsi="Times New Roman" w:cs="Times New Roman"/>
          <w:sz w:val="28"/>
          <w:szCs w:val="28"/>
        </w:rPr>
        <w:t>изд-во Питер</w:t>
      </w:r>
      <w:r w:rsidR="00DE7307">
        <w:rPr>
          <w:rFonts w:ascii="Times New Roman" w:hAnsi="Times New Roman" w:cs="Times New Roman"/>
          <w:sz w:val="28"/>
          <w:szCs w:val="28"/>
        </w:rPr>
        <w:t xml:space="preserve"> 2014.</w:t>
      </w:r>
    </w:p>
    <w:p w:rsidR="00F706A4" w:rsidRPr="00F706A4" w:rsidRDefault="00DE7307" w:rsidP="00F70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06A4" w:rsidRPr="00F706A4">
        <w:rPr>
          <w:rFonts w:ascii="Times New Roman" w:hAnsi="Times New Roman" w:cs="Times New Roman"/>
          <w:sz w:val="28"/>
          <w:szCs w:val="28"/>
        </w:rPr>
        <w:t>Голубкова Е.Н. Природа марке</w:t>
      </w:r>
      <w:bookmarkStart w:id="1" w:name="_GoBack"/>
      <w:bookmarkEnd w:id="1"/>
      <w:r w:rsidR="00F706A4" w:rsidRPr="00F706A4">
        <w:rPr>
          <w:rFonts w:ascii="Times New Roman" w:hAnsi="Times New Roman" w:cs="Times New Roman"/>
          <w:sz w:val="28"/>
          <w:szCs w:val="28"/>
        </w:rPr>
        <w:t xml:space="preserve">тинговых коммуникаций и управление продвижением товара // Маркетинг в России и за рубежом,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F706A4" w:rsidRPr="00F706A4">
        <w:rPr>
          <w:rFonts w:ascii="Times New Roman" w:hAnsi="Times New Roman" w:cs="Times New Roman"/>
          <w:sz w:val="28"/>
          <w:szCs w:val="28"/>
        </w:rPr>
        <w:t>, №1</w:t>
      </w:r>
    </w:p>
    <w:p w:rsidR="00DE7307" w:rsidRPr="00DE7307" w:rsidRDefault="00DE7307" w:rsidP="00DE7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E7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307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DE7307">
        <w:rPr>
          <w:rFonts w:ascii="Times New Roman" w:hAnsi="Times New Roman" w:cs="Times New Roman"/>
          <w:sz w:val="28"/>
          <w:szCs w:val="28"/>
        </w:rPr>
        <w:t xml:space="preserve"> Ф. Маркетинг менеджмент. − СПб</w:t>
      </w:r>
      <w:proofErr w:type="gramStart"/>
      <w:r w:rsidRPr="00DE730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E7307">
        <w:rPr>
          <w:rFonts w:ascii="Times New Roman" w:hAnsi="Times New Roman" w:cs="Times New Roman"/>
          <w:sz w:val="28"/>
          <w:szCs w:val="28"/>
        </w:rPr>
        <w:t xml:space="preserve">Питер Ком, </w:t>
      </w:r>
      <w:r>
        <w:rPr>
          <w:rFonts w:ascii="Times New Roman" w:hAnsi="Times New Roman" w:cs="Times New Roman"/>
          <w:sz w:val="28"/>
          <w:szCs w:val="28"/>
        </w:rPr>
        <w:t>2013</w:t>
      </w:r>
      <w:r w:rsidRPr="00DE7307">
        <w:rPr>
          <w:rFonts w:ascii="Times New Roman" w:hAnsi="Times New Roman" w:cs="Times New Roman"/>
          <w:sz w:val="28"/>
          <w:szCs w:val="28"/>
        </w:rPr>
        <w:t>. − С. 896.</w:t>
      </w:r>
    </w:p>
    <w:p w:rsidR="00DE7307" w:rsidRPr="00DE7307" w:rsidRDefault="00DE7307" w:rsidP="00DE73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30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DE7307">
        <w:rPr>
          <w:rFonts w:ascii="Times New Roman" w:hAnsi="Times New Roman" w:cs="Times New Roman"/>
          <w:sz w:val="28"/>
          <w:szCs w:val="28"/>
        </w:rPr>
        <w:t>Ламбен</w:t>
      </w:r>
      <w:proofErr w:type="spellEnd"/>
      <w:r w:rsidRPr="00DE7307">
        <w:rPr>
          <w:rFonts w:ascii="Times New Roman" w:hAnsi="Times New Roman" w:cs="Times New Roman"/>
          <w:sz w:val="28"/>
          <w:szCs w:val="28"/>
        </w:rPr>
        <w:t xml:space="preserve"> Ж.-Ж. Стратегический маркетинг. Европейская перспектива / Пер. с франц. − СПб</w:t>
      </w:r>
      <w:proofErr w:type="gramStart"/>
      <w:r w:rsidRPr="00DE730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E7307">
        <w:rPr>
          <w:rFonts w:ascii="Times New Roman" w:hAnsi="Times New Roman" w:cs="Times New Roman"/>
          <w:sz w:val="28"/>
          <w:szCs w:val="28"/>
        </w:rPr>
        <w:t>Наука,</w:t>
      </w:r>
      <w:r>
        <w:rPr>
          <w:rFonts w:ascii="Times New Roman" w:hAnsi="Times New Roman" w:cs="Times New Roman"/>
          <w:sz w:val="28"/>
          <w:szCs w:val="28"/>
        </w:rPr>
        <w:t>2012</w:t>
      </w:r>
      <w:r w:rsidRPr="00DE7307">
        <w:rPr>
          <w:rFonts w:ascii="Times New Roman" w:hAnsi="Times New Roman" w:cs="Times New Roman"/>
          <w:sz w:val="28"/>
          <w:szCs w:val="28"/>
        </w:rPr>
        <w:t>. − С. 589.</w:t>
      </w:r>
    </w:p>
    <w:p w:rsidR="00CF12A3" w:rsidRPr="00FF0B55" w:rsidRDefault="00CF12A3" w:rsidP="00FF0B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12A3" w:rsidRPr="00FF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0F7B"/>
    <w:multiLevelType w:val="multilevel"/>
    <w:tmpl w:val="2736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B7890"/>
    <w:multiLevelType w:val="multilevel"/>
    <w:tmpl w:val="E6FC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58"/>
    <w:rsid w:val="002C49AB"/>
    <w:rsid w:val="00411AD7"/>
    <w:rsid w:val="00462198"/>
    <w:rsid w:val="00574458"/>
    <w:rsid w:val="005E6F56"/>
    <w:rsid w:val="00665DB2"/>
    <w:rsid w:val="006D7C66"/>
    <w:rsid w:val="00723403"/>
    <w:rsid w:val="007F383E"/>
    <w:rsid w:val="00823556"/>
    <w:rsid w:val="00923A12"/>
    <w:rsid w:val="00A52142"/>
    <w:rsid w:val="00A7130C"/>
    <w:rsid w:val="00B85076"/>
    <w:rsid w:val="00CC2B5B"/>
    <w:rsid w:val="00CF12A3"/>
    <w:rsid w:val="00DB3096"/>
    <w:rsid w:val="00DE7307"/>
    <w:rsid w:val="00F706A4"/>
    <w:rsid w:val="00FA7770"/>
    <w:rsid w:val="00FB3CFD"/>
    <w:rsid w:val="00FF0B55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E"/>
  </w:style>
  <w:style w:type="paragraph" w:styleId="1">
    <w:name w:val="heading 1"/>
    <w:basedOn w:val="a"/>
    <w:next w:val="a"/>
    <w:link w:val="10"/>
    <w:uiPriority w:val="9"/>
    <w:qFormat/>
    <w:rsid w:val="007F3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3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3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3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3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8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3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3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383E"/>
    <w:rPr>
      <w:b/>
      <w:bCs/>
    </w:rPr>
  </w:style>
  <w:style w:type="character" w:styleId="a9">
    <w:name w:val="Emphasis"/>
    <w:basedOn w:val="a0"/>
    <w:uiPriority w:val="20"/>
    <w:qFormat/>
    <w:rsid w:val="007F383E"/>
    <w:rPr>
      <w:i/>
      <w:iCs/>
    </w:rPr>
  </w:style>
  <w:style w:type="paragraph" w:styleId="aa">
    <w:name w:val="No Spacing"/>
    <w:uiPriority w:val="1"/>
    <w:qFormat/>
    <w:rsid w:val="007F3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38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8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3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3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3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3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3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3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3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3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F383E"/>
    <w:pPr>
      <w:outlineLvl w:val="9"/>
    </w:pPr>
  </w:style>
  <w:style w:type="character" w:styleId="af4">
    <w:name w:val="Hyperlink"/>
    <w:basedOn w:val="a0"/>
    <w:uiPriority w:val="99"/>
    <w:unhideWhenUsed/>
    <w:rsid w:val="00CF12A3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F706A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E"/>
  </w:style>
  <w:style w:type="paragraph" w:styleId="1">
    <w:name w:val="heading 1"/>
    <w:basedOn w:val="a"/>
    <w:next w:val="a"/>
    <w:link w:val="10"/>
    <w:uiPriority w:val="9"/>
    <w:qFormat/>
    <w:rsid w:val="007F38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8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38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38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F38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F38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F38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F38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F38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F3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3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38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38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F383E"/>
    <w:rPr>
      <w:b/>
      <w:bCs/>
    </w:rPr>
  </w:style>
  <w:style w:type="character" w:styleId="a9">
    <w:name w:val="Emphasis"/>
    <w:basedOn w:val="a0"/>
    <w:uiPriority w:val="20"/>
    <w:qFormat/>
    <w:rsid w:val="007F383E"/>
    <w:rPr>
      <w:i/>
      <w:iCs/>
    </w:rPr>
  </w:style>
  <w:style w:type="paragraph" w:styleId="aa">
    <w:name w:val="No Spacing"/>
    <w:uiPriority w:val="1"/>
    <w:qFormat/>
    <w:rsid w:val="007F38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F38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38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F38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F38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F38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F38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F38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F38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F38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F38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7F383E"/>
    <w:pPr>
      <w:outlineLvl w:val="9"/>
    </w:pPr>
  </w:style>
  <w:style w:type="character" w:styleId="af4">
    <w:name w:val="Hyperlink"/>
    <w:basedOn w:val="a0"/>
    <w:uiPriority w:val="99"/>
    <w:unhideWhenUsed/>
    <w:rsid w:val="00CF12A3"/>
    <w:rPr>
      <w:color w:val="0000FF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F706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14</cp:revision>
  <dcterms:created xsi:type="dcterms:W3CDTF">2015-12-05T15:00:00Z</dcterms:created>
  <dcterms:modified xsi:type="dcterms:W3CDTF">2015-12-14T17:24:00Z</dcterms:modified>
</cp:coreProperties>
</file>