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E1B" w:rsidRPr="007D1E1B" w:rsidRDefault="007D1E1B" w:rsidP="007D1E1B">
      <w:pPr>
        <w:spacing w:after="0" w:line="240" w:lineRule="auto"/>
        <w:jc w:val="center"/>
        <w:rPr>
          <w:rFonts w:ascii="Times New Roman" w:eastAsia="Times New Roman" w:hAnsi="Times New Roman" w:cs="Times New Roman"/>
          <w:sz w:val="24"/>
          <w:szCs w:val="24"/>
          <w:lang w:eastAsia="ru-RU"/>
        </w:rPr>
      </w:pPr>
      <w:bookmarkStart w:id="0" w:name="_Toc233110854"/>
      <w:r w:rsidRPr="007D1E1B">
        <w:rPr>
          <w:rFonts w:ascii="Times New Roman" w:eastAsia="Times New Roman" w:hAnsi="Times New Roman" w:cs="Times New Roman"/>
          <w:sz w:val="24"/>
          <w:szCs w:val="24"/>
          <w:lang w:eastAsia="ru-RU"/>
        </w:rPr>
        <w:t>МИНИСТЕРСТВО СЕЛЬСКОГО ХОЗЯЙСТВА РОССИЙСКОЙ ФЕДЕРАЦИИ</w:t>
      </w:r>
    </w:p>
    <w:p w:rsidR="007D1E1B" w:rsidRPr="007D1E1B" w:rsidRDefault="007D1E1B" w:rsidP="007D1E1B">
      <w:pPr>
        <w:spacing w:after="0" w:line="240" w:lineRule="auto"/>
        <w:jc w:val="center"/>
        <w:rPr>
          <w:rFonts w:ascii="Times New Roman" w:eastAsia="Times New Roman" w:hAnsi="Times New Roman" w:cs="Times New Roman"/>
          <w:sz w:val="24"/>
          <w:szCs w:val="24"/>
          <w:lang w:eastAsia="ru-RU"/>
        </w:rPr>
      </w:pPr>
      <w:r w:rsidRPr="007D1E1B">
        <w:rPr>
          <w:rFonts w:ascii="Times New Roman" w:eastAsia="Times New Roman" w:hAnsi="Times New Roman" w:cs="Times New Roman"/>
          <w:sz w:val="24"/>
          <w:szCs w:val="24"/>
          <w:lang w:eastAsia="ru-RU"/>
        </w:rPr>
        <w:t>ДЕПАРТАМЕНТ НАУЧНО-ТЕХНОЛОГИЧЕСКОЙ ПОЛИТИКИ И ОБРАЗОВАНИЯ</w:t>
      </w:r>
    </w:p>
    <w:p w:rsidR="007D1E1B" w:rsidRPr="007D1E1B" w:rsidRDefault="007D1E1B" w:rsidP="007D1E1B">
      <w:pPr>
        <w:spacing w:after="0" w:line="240" w:lineRule="auto"/>
        <w:jc w:val="center"/>
        <w:rPr>
          <w:rFonts w:ascii="Times New Roman" w:eastAsia="Times New Roman" w:hAnsi="Times New Roman" w:cs="Times New Roman"/>
          <w:sz w:val="24"/>
          <w:szCs w:val="24"/>
          <w:lang w:eastAsia="ru-RU"/>
        </w:rPr>
      </w:pPr>
      <w:r w:rsidRPr="007D1E1B">
        <w:rPr>
          <w:rFonts w:ascii="Times New Roman" w:eastAsia="Times New Roman" w:hAnsi="Times New Roman" w:cs="Times New Roman"/>
          <w:sz w:val="24"/>
          <w:szCs w:val="24"/>
          <w:lang w:eastAsia="ru-RU"/>
        </w:rPr>
        <w:t>ФГБОУ ВПО ДОНСКОЙ ГОСУДАРСТВЕННЫЙ АГРАРНЫЙ УНИВЕРСИТЕТ</w:t>
      </w:r>
    </w:p>
    <w:p w:rsidR="007D1E1B" w:rsidRPr="007D1E1B" w:rsidRDefault="007D1E1B" w:rsidP="007D1E1B">
      <w:pPr>
        <w:spacing w:after="0" w:line="240" w:lineRule="auto"/>
        <w:jc w:val="center"/>
        <w:rPr>
          <w:rFonts w:ascii="Times New Roman" w:eastAsia="Times New Roman" w:hAnsi="Times New Roman" w:cs="Times New Roman"/>
          <w:sz w:val="24"/>
          <w:szCs w:val="24"/>
          <w:lang w:eastAsia="ru-RU"/>
        </w:rPr>
      </w:pPr>
    </w:p>
    <w:p w:rsidR="007D1E1B" w:rsidRPr="007D1E1B" w:rsidRDefault="007D1E1B" w:rsidP="007D1E1B">
      <w:pPr>
        <w:spacing w:after="0" w:line="240" w:lineRule="auto"/>
        <w:jc w:val="center"/>
        <w:rPr>
          <w:rFonts w:ascii="Times New Roman" w:eastAsia="Times New Roman" w:hAnsi="Times New Roman" w:cs="Times New Roman"/>
          <w:sz w:val="24"/>
          <w:szCs w:val="24"/>
          <w:lang w:eastAsia="ru-RU"/>
        </w:rPr>
      </w:pPr>
    </w:p>
    <w:p w:rsidR="007D1E1B" w:rsidRPr="007D1E1B" w:rsidRDefault="007D1E1B" w:rsidP="007D1E1B">
      <w:pPr>
        <w:spacing w:after="0" w:line="240" w:lineRule="auto"/>
        <w:jc w:val="right"/>
        <w:rPr>
          <w:rFonts w:ascii="Times New Roman" w:eastAsia="Times New Roman" w:hAnsi="Times New Roman" w:cs="Times New Roman"/>
          <w:sz w:val="28"/>
          <w:szCs w:val="28"/>
          <w:lang w:eastAsia="ru-RU"/>
        </w:rPr>
      </w:pPr>
      <w:r w:rsidRPr="007D1E1B">
        <w:rPr>
          <w:rFonts w:ascii="Times New Roman" w:eastAsia="Times New Roman" w:hAnsi="Times New Roman" w:cs="Times New Roman"/>
          <w:sz w:val="28"/>
          <w:szCs w:val="28"/>
          <w:lang w:eastAsia="ru-RU"/>
        </w:rPr>
        <w:t xml:space="preserve">Кафедра </w:t>
      </w:r>
      <w:r>
        <w:rPr>
          <w:rFonts w:ascii="Times New Roman" w:eastAsia="Times New Roman" w:hAnsi="Times New Roman" w:cs="Times New Roman"/>
          <w:sz w:val="28"/>
          <w:szCs w:val="28"/>
          <w:lang w:eastAsia="ru-RU"/>
        </w:rPr>
        <w:t>отраслевой и мировой экономики</w:t>
      </w:r>
    </w:p>
    <w:p w:rsidR="005728C2" w:rsidRPr="005728C2" w:rsidRDefault="005728C2" w:rsidP="005728C2">
      <w:pPr>
        <w:spacing w:after="0" w:line="240" w:lineRule="auto"/>
        <w:jc w:val="right"/>
        <w:rPr>
          <w:rFonts w:ascii="Times New Roman" w:eastAsia="Times New Roman" w:hAnsi="Times New Roman" w:cs="Times New Roman"/>
          <w:sz w:val="28"/>
          <w:szCs w:val="28"/>
          <w:lang w:eastAsia="ru-RU"/>
        </w:rPr>
      </w:pPr>
      <w:r w:rsidRPr="005728C2">
        <w:rPr>
          <w:rFonts w:ascii="Times New Roman" w:eastAsia="Times New Roman" w:hAnsi="Times New Roman" w:cs="Times New Roman"/>
          <w:sz w:val="28"/>
          <w:szCs w:val="28"/>
          <w:lang w:eastAsia="ru-RU"/>
        </w:rPr>
        <w:t>Дисциплина «Экономика отраслевых рынков»</w:t>
      </w:r>
    </w:p>
    <w:p w:rsidR="005728C2" w:rsidRPr="005728C2" w:rsidRDefault="005728C2" w:rsidP="005728C2">
      <w:pPr>
        <w:spacing w:after="0" w:line="240" w:lineRule="auto"/>
        <w:jc w:val="center"/>
        <w:rPr>
          <w:rFonts w:ascii="Times New Roman" w:eastAsia="Times New Roman" w:hAnsi="Times New Roman" w:cs="Times New Roman"/>
          <w:sz w:val="52"/>
          <w:szCs w:val="52"/>
          <w:lang w:eastAsia="ru-RU"/>
        </w:rPr>
      </w:pPr>
    </w:p>
    <w:p w:rsidR="007D1E1B" w:rsidRPr="007D1E1B" w:rsidRDefault="007D1E1B" w:rsidP="007D1E1B">
      <w:pPr>
        <w:spacing w:after="0" w:line="240" w:lineRule="auto"/>
        <w:jc w:val="right"/>
        <w:rPr>
          <w:rFonts w:ascii="Times New Roman" w:eastAsia="Times New Roman" w:hAnsi="Times New Roman" w:cs="Times New Roman"/>
          <w:sz w:val="28"/>
          <w:szCs w:val="28"/>
          <w:lang w:eastAsia="ru-RU"/>
        </w:rPr>
      </w:pPr>
    </w:p>
    <w:p w:rsidR="007D1E1B" w:rsidRPr="007D1E1B" w:rsidRDefault="007D1E1B" w:rsidP="007D1E1B">
      <w:pPr>
        <w:spacing w:after="0" w:line="240" w:lineRule="auto"/>
        <w:jc w:val="center"/>
        <w:rPr>
          <w:rFonts w:ascii="Times New Roman" w:eastAsia="Times New Roman" w:hAnsi="Times New Roman" w:cs="Times New Roman"/>
          <w:sz w:val="24"/>
          <w:szCs w:val="24"/>
          <w:lang w:eastAsia="ru-RU"/>
        </w:rPr>
      </w:pPr>
    </w:p>
    <w:p w:rsidR="007D1E1B" w:rsidRPr="007D1E1B" w:rsidRDefault="007D1E1B" w:rsidP="007D1E1B">
      <w:pPr>
        <w:spacing w:after="0" w:line="240" w:lineRule="auto"/>
        <w:jc w:val="center"/>
        <w:rPr>
          <w:rFonts w:ascii="Times New Roman" w:eastAsia="Times New Roman" w:hAnsi="Times New Roman" w:cs="Times New Roman"/>
          <w:sz w:val="24"/>
          <w:szCs w:val="24"/>
          <w:lang w:eastAsia="ru-RU"/>
        </w:rPr>
      </w:pPr>
    </w:p>
    <w:p w:rsidR="007D1E1B" w:rsidRPr="007D1E1B" w:rsidRDefault="007D1E1B" w:rsidP="007D1E1B">
      <w:pPr>
        <w:spacing w:after="0"/>
        <w:jc w:val="center"/>
        <w:rPr>
          <w:rFonts w:ascii="Times New Roman" w:eastAsia="Times New Roman" w:hAnsi="Times New Roman" w:cs="Times New Roman"/>
          <w:b/>
          <w:sz w:val="52"/>
          <w:szCs w:val="52"/>
          <w:lang w:eastAsia="ru-RU"/>
        </w:rPr>
      </w:pPr>
    </w:p>
    <w:p w:rsidR="007D1E1B" w:rsidRPr="007D1E1B" w:rsidRDefault="007D1E1B" w:rsidP="007D1E1B">
      <w:pPr>
        <w:spacing w:after="0"/>
        <w:jc w:val="center"/>
        <w:rPr>
          <w:rFonts w:ascii="Times New Roman" w:eastAsia="Times New Roman" w:hAnsi="Times New Roman" w:cs="Times New Roman"/>
          <w:b/>
          <w:sz w:val="52"/>
          <w:szCs w:val="52"/>
          <w:lang w:eastAsia="ru-RU"/>
        </w:rPr>
      </w:pPr>
      <w:r w:rsidRPr="007D1E1B">
        <w:rPr>
          <w:rFonts w:ascii="Times New Roman" w:eastAsia="Times New Roman" w:hAnsi="Times New Roman" w:cs="Times New Roman"/>
          <w:b/>
          <w:sz w:val="52"/>
          <w:szCs w:val="52"/>
          <w:lang w:eastAsia="ru-RU"/>
        </w:rPr>
        <w:t>КУРСОВАЯ РАБОТА</w:t>
      </w:r>
    </w:p>
    <w:p w:rsidR="007D1E1B" w:rsidRPr="007D1E1B" w:rsidRDefault="007D1E1B" w:rsidP="007D1E1B">
      <w:pPr>
        <w:spacing w:after="0"/>
        <w:jc w:val="center"/>
        <w:rPr>
          <w:rFonts w:ascii="Times New Roman" w:eastAsia="Times New Roman" w:hAnsi="Times New Roman" w:cs="Times New Roman"/>
          <w:sz w:val="44"/>
          <w:szCs w:val="44"/>
          <w:lang w:eastAsia="ru-RU"/>
        </w:rPr>
      </w:pPr>
      <w:r w:rsidRPr="007D1E1B">
        <w:rPr>
          <w:rFonts w:ascii="Times New Roman" w:eastAsia="Times New Roman" w:hAnsi="Times New Roman" w:cs="Times New Roman"/>
          <w:sz w:val="44"/>
          <w:szCs w:val="44"/>
          <w:lang w:eastAsia="ru-RU"/>
        </w:rPr>
        <w:t>на тему: «</w:t>
      </w:r>
      <w:r>
        <w:rPr>
          <w:rFonts w:ascii="Times New Roman" w:eastAsia="Times New Roman" w:hAnsi="Times New Roman" w:cs="Times New Roman"/>
          <w:sz w:val="44"/>
          <w:szCs w:val="44"/>
          <w:lang w:eastAsia="ru-RU"/>
        </w:rPr>
        <w:t>Конкурентоспособность российских товаропроизводителей на международных рынках</w:t>
      </w:r>
      <w:r w:rsidRPr="007D1E1B">
        <w:rPr>
          <w:rFonts w:ascii="Times New Roman" w:eastAsia="Times New Roman" w:hAnsi="Times New Roman" w:cs="Times New Roman"/>
          <w:sz w:val="44"/>
          <w:szCs w:val="44"/>
          <w:lang w:eastAsia="ru-RU"/>
        </w:rPr>
        <w:t>»</w:t>
      </w:r>
    </w:p>
    <w:p w:rsidR="007D1E1B" w:rsidRPr="007D1E1B" w:rsidRDefault="007D1E1B" w:rsidP="007D1E1B">
      <w:pPr>
        <w:spacing w:after="0" w:line="240" w:lineRule="auto"/>
        <w:jc w:val="both"/>
        <w:rPr>
          <w:rFonts w:ascii="Times New Roman" w:eastAsia="Times New Roman" w:hAnsi="Times New Roman" w:cs="Times New Roman"/>
          <w:b/>
          <w:color w:val="FF0000"/>
          <w:sz w:val="32"/>
          <w:szCs w:val="32"/>
          <w:lang w:eastAsia="ru-RU"/>
        </w:rPr>
      </w:pPr>
    </w:p>
    <w:p w:rsidR="007D1E1B" w:rsidRPr="007D1E1B" w:rsidRDefault="007D1E1B" w:rsidP="007D1E1B">
      <w:pPr>
        <w:spacing w:after="0" w:line="240" w:lineRule="auto"/>
        <w:jc w:val="both"/>
        <w:rPr>
          <w:rFonts w:ascii="Times New Roman" w:eastAsia="Times New Roman" w:hAnsi="Times New Roman" w:cs="Times New Roman"/>
          <w:b/>
          <w:sz w:val="32"/>
          <w:szCs w:val="32"/>
          <w:lang w:eastAsia="ru-RU"/>
        </w:rPr>
      </w:pPr>
    </w:p>
    <w:p w:rsidR="007D1E1B" w:rsidRPr="007D1E1B" w:rsidRDefault="007D1E1B" w:rsidP="007D1E1B">
      <w:pPr>
        <w:spacing w:after="0" w:line="240" w:lineRule="auto"/>
        <w:jc w:val="both"/>
        <w:rPr>
          <w:rFonts w:ascii="Times New Roman" w:eastAsia="Times New Roman" w:hAnsi="Times New Roman" w:cs="Times New Roman"/>
          <w:b/>
          <w:sz w:val="32"/>
          <w:szCs w:val="32"/>
          <w:lang w:eastAsia="ru-RU"/>
        </w:rPr>
      </w:pPr>
    </w:p>
    <w:p w:rsidR="007D1E1B" w:rsidRPr="007D1E1B" w:rsidRDefault="007D1E1B" w:rsidP="007D1E1B">
      <w:pPr>
        <w:spacing w:after="0" w:line="240" w:lineRule="auto"/>
        <w:jc w:val="both"/>
        <w:rPr>
          <w:rFonts w:ascii="Times New Roman" w:eastAsia="Times New Roman" w:hAnsi="Times New Roman" w:cs="Times New Roman"/>
          <w:b/>
          <w:sz w:val="32"/>
          <w:szCs w:val="32"/>
          <w:lang w:eastAsia="ru-RU"/>
        </w:rPr>
      </w:pPr>
    </w:p>
    <w:p w:rsidR="007D1E1B" w:rsidRPr="00933870" w:rsidRDefault="007D1E1B" w:rsidP="007D1E1B">
      <w:pPr>
        <w:tabs>
          <w:tab w:val="left" w:pos="4962"/>
        </w:tabs>
        <w:spacing w:after="0" w:line="240" w:lineRule="auto"/>
        <w:ind w:left="5387"/>
        <w:rPr>
          <w:rFonts w:ascii="Times New Roman" w:eastAsia="Times New Roman" w:hAnsi="Times New Roman" w:cs="Times New Roman"/>
          <w:sz w:val="28"/>
          <w:szCs w:val="28"/>
          <w:lang w:eastAsia="ru-RU"/>
        </w:rPr>
      </w:pPr>
      <w:r w:rsidRPr="00933870">
        <w:rPr>
          <w:rFonts w:ascii="Times New Roman" w:eastAsia="Times New Roman" w:hAnsi="Times New Roman" w:cs="Times New Roman"/>
          <w:b/>
          <w:sz w:val="28"/>
          <w:szCs w:val="28"/>
          <w:lang w:eastAsia="ru-RU"/>
        </w:rPr>
        <w:t>Выполнила</w:t>
      </w:r>
      <w:r w:rsidRPr="00933870">
        <w:rPr>
          <w:rFonts w:ascii="Times New Roman" w:eastAsia="Times New Roman" w:hAnsi="Times New Roman" w:cs="Times New Roman"/>
          <w:sz w:val="28"/>
          <w:szCs w:val="28"/>
          <w:lang w:eastAsia="ru-RU"/>
        </w:rPr>
        <w:t>:</w:t>
      </w:r>
    </w:p>
    <w:p w:rsidR="007D1E1B" w:rsidRPr="00933870" w:rsidRDefault="007D1E1B" w:rsidP="007D1E1B">
      <w:pPr>
        <w:spacing w:after="0" w:line="240" w:lineRule="auto"/>
        <w:ind w:left="5387"/>
        <w:rPr>
          <w:rFonts w:ascii="Times New Roman" w:eastAsia="Times New Roman" w:hAnsi="Times New Roman" w:cs="Times New Roman"/>
          <w:sz w:val="28"/>
          <w:szCs w:val="28"/>
          <w:lang w:eastAsia="ru-RU"/>
        </w:rPr>
      </w:pPr>
      <w:r w:rsidRPr="00933870">
        <w:rPr>
          <w:rFonts w:ascii="Times New Roman" w:eastAsia="Times New Roman" w:hAnsi="Times New Roman" w:cs="Times New Roman"/>
          <w:sz w:val="28"/>
          <w:szCs w:val="28"/>
          <w:lang w:eastAsia="ru-RU"/>
        </w:rPr>
        <w:t>Студентка 2 курса 2 «А» группы</w:t>
      </w:r>
    </w:p>
    <w:p w:rsidR="007D1E1B" w:rsidRPr="00933870" w:rsidRDefault="007D1E1B" w:rsidP="007D1E1B">
      <w:pPr>
        <w:spacing w:after="0" w:line="240" w:lineRule="auto"/>
        <w:ind w:left="5387"/>
        <w:rPr>
          <w:rFonts w:ascii="Times New Roman" w:eastAsia="Times New Roman" w:hAnsi="Times New Roman" w:cs="Times New Roman"/>
          <w:sz w:val="28"/>
          <w:szCs w:val="28"/>
          <w:lang w:eastAsia="ru-RU"/>
        </w:rPr>
      </w:pPr>
      <w:r w:rsidRPr="00933870">
        <w:rPr>
          <w:rFonts w:ascii="Times New Roman" w:eastAsia="Times New Roman" w:hAnsi="Times New Roman" w:cs="Times New Roman"/>
          <w:sz w:val="28"/>
          <w:szCs w:val="28"/>
          <w:lang w:eastAsia="ru-RU"/>
        </w:rPr>
        <w:t>Экономического факультета</w:t>
      </w:r>
    </w:p>
    <w:p w:rsidR="007D1E1B" w:rsidRPr="00933870" w:rsidRDefault="007D1E1B" w:rsidP="007D1E1B">
      <w:pPr>
        <w:spacing w:after="0" w:line="240" w:lineRule="auto"/>
        <w:ind w:left="5387"/>
        <w:rPr>
          <w:rFonts w:ascii="Times New Roman" w:eastAsia="Times New Roman" w:hAnsi="Times New Roman" w:cs="Times New Roman"/>
          <w:sz w:val="28"/>
          <w:szCs w:val="28"/>
          <w:lang w:eastAsia="ru-RU"/>
        </w:rPr>
      </w:pPr>
      <w:r w:rsidRPr="00933870">
        <w:rPr>
          <w:rFonts w:ascii="Times New Roman" w:eastAsia="Times New Roman" w:hAnsi="Times New Roman" w:cs="Times New Roman"/>
          <w:sz w:val="28"/>
          <w:szCs w:val="28"/>
          <w:lang w:eastAsia="ru-RU"/>
        </w:rPr>
        <w:t>очной формы обучения</w:t>
      </w:r>
    </w:p>
    <w:p w:rsidR="007D1E1B" w:rsidRPr="00933870" w:rsidRDefault="007D1E1B" w:rsidP="007D1E1B">
      <w:pPr>
        <w:spacing w:after="0" w:line="240" w:lineRule="auto"/>
        <w:ind w:left="5387"/>
        <w:rPr>
          <w:rFonts w:ascii="Times New Roman" w:eastAsia="Times New Roman" w:hAnsi="Times New Roman" w:cs="Times New Roman"/>
          <w:sz w:val="28"/>
          <w:szCs w:val="28"/>
          <w:lang w:eastAsia="ru-RU"/>
        </w:rPr>
      </w:pPr>
      <w:r w:rsidRPr="00933870">
        <w:rPr>
          <w:rFonts w:ascii="Times New Roman" w:eastAsia="Times New Roman" w:hAnsi="Times New Roman" w:cs="Times New Roman"/>
          <w:sz w:val="28"/>
          <w:szCs w:val="28"/>
          <w:lang w:eastAsia="ru-RU"/>
        </w:rPr>
        <w:t>направление «Экономика»</w:t>
      </w:r>
    </w:p>
    <w:p w:rsidR="007D1E1B" w:rsidRPr="00933870" w:rsidRDefault="00933870" w:rsidP="007D1E1B">
      <w:pPr>
        <w:spacing w:after="0" w:line="240" w:lineRule="auto"/>
        <w:ind w:left="538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Павлова Мария </w:t>
      </w:r>
      <w:r w:rsidRPr="00933870">
        <w:rPr>
          <w:rFonts w:ascii="Times New Roman" w:eastAsia="Times New Roman" w:hAnsi="Times New Roman" w:cs="Times New Roman"/>
          <w:b/>
          <w:sz w:val="28"/>
          <w:szCs w:val="28"/>
          <w:lang w:eastAsia="ru-RU"/>
        </w:rPr>
        <w:t>Александровна</w:t>
      </w:r>
    </w:p>
    <w:p w:rsidR="007D1E1B" w:rsidRPr="007D1E1B" w:rsidRDefault="007D1E1B" w:rsidP="007D1E1B">
      <w:pPr>
        <w:spacing w:after="0" w:line="240" w:lineRule="auto"/>
        <w:ind w:left="5387"/>
        <w:rPr>
          <w:rFonts w:ascii="Times New Roman" w:eastAsia="Times New Roman" w:hAnsi="Times New Roman" w:cs="Times New Roman"/>
          <w:b/>
          <w:sz w:val="32"/>
          <w:szCs w:val="32"/>
          <w:lang w:eastAsia="ru-RU"/>
        </w:rPr>
      </w:pPr>
    </w:p>
    <w:p w:rsidR="007D1E1B" w:rsidRPr="007D1E1B" w:rsidRDefault="007D1E1B" w:rsidP="007D1E1B">
      <w:pPr>
        <w:spacing w:after="0" w:line="240" w:lineRule="auto"/>
        <w:ind w:left="5387"/>
        <w:rPr>
          <w:rFonts w:ascii="Times New Roman" w:eastAsia="Times New Roman" w:hAnsi="Times New Roman" w:cs="Times New Roman"/>
          <w:b/>
          <w:sz w:val="32"/>
          <w:szCs w:val="32"/>
          <w:lang w:eastAsia="ru-RU"/>
        </w:rPr>
      </w:pPr>
    </w:p>
    <w:p w:rsidR="007D1E1B" w:rsidRPr="007D1E1B" w:rsidRDefault="007D1E1B" w:rsidP="007D1E1B">
      <w:pPr>
        <w:spacing w:after="0" w:line="240" w:lineRule="auto"/>
        <w:ind w:left="5387"/>
        <w:rPr>
          <w:rFonts w:ascii="Times New Roman" w:eastAsia="Times New Roman" w:hAnsi="Times New Roman" w:cs="Times New Roman"/>
          <w:sz w:val="32"/>
          <w:szCs w:val="32"/>
          <w:lang w:eastAsia="ru-RU"/>
        </w:rPr>
      </w:pPr>
    </w:p>
    <w:p w:rsidR="007D1E1B" w:rsidRPr="00933870" w:rsidRDefault="007D1E1B" w:rsidP="007D1E1B">
      <w:pPr>
        <w:tabs>
          <w:tab w:val="left" w:pos="4820"/>
        </w:tabs>
        <w:spacing w:after="0" w:line="240" w:lineRule="auto"/>
        <w:ind w:left="5387"/>
        <w:rPr>
          <w:rFonts w:ascii="Times New Roman" w:eastAsia="Times New Roman" w:hAnsi="Times New Roman" w:cs="Times New Roman"/>
          <w:sz w:val="28"/>
          <w:szCs w:val="28"/>
          <w:lang w:eastAsia="ru-RU"/>
        </w:rPr>
      </w:pPr>
      <w:r w:rsidRPr="00933870">
        <w:rPr>
          <w:rFonts w:ascii="Times New Roman" w:eastAsia="Times New Roman" w:hAnsi="Times New Roman" w:cs="Times New Roman"/>
          <w:b/>
          <w:sz w:val="28"/>
          <w:szCs w:val="28"/>
          <w:lang w:eastAsia="ru-RU"/>
        </w:rPr>
        <w:t>Руководитель</w:t>
      </w:r>
      <w:r w:rsidRPr="00933870">
        <w:rPr>
          <w:rFonts w:ascii="Times New Roman" w:eastAsia="Times New Roman" w:hAnsi="Times New Roman" w:cs="Times New Roman"/>
          <w:sz w:val="28"/>
          <w:szCs w:val="28"/>
          <w:lang w:eastAsia="ru-RU"/>
        </w:rPr>
        <w:t>:</w:t>
      </w:r>
    </w:p>
    <w:p w:rsidR="00933870" w:rsidRPr="00933870" w:rsidRDefault="00933870" w:rsidP="007D1E1B">
      <w:pPr>
        <w:tabs>
          <w:tab w:val="left" w:pos="4962"/>
        </w:tabs>
        <w:spacing w:after="0" w:line="240" w:lineRule="auto"/>
        <w:ind w:left="5387"/>
        <w:rPr>
          <w:rFonts w:ascii="Times New Roman" w:eastAsia="Times New Roman" w:hAnsi="Times New Roman" w:cs="Times New Roman"/>
          <w:b/>
          <w:sz w:val="28"/>
          <w:szCs w:val="28"/>
          <w:lang w:eastAsia="ru-RU"/>
        </w:rPr>
      </w:pPr>
      <w:r w:rsidRPr="00933870">
        <w:rPr>
          <w:rFonts w:ascii="Times New Roman" w:eastAsia="Times New Roman" w:hAnsi="Times New Roman" w:cs="Times New Roman"/>
          <w:b/>
          <w:sz w:val="28"/>
          <w:szCs w:val="28"/>
          <w:lang w:eastAsia="ru-RU"/>
        </w:rPr>
        <w:t xml:space="preserve">к.э.н., доцент                                                </w:t>
      </w:r>
    </w:p>
    <w:p w:rsidR="007D1E1B" w:rsidRPr="00933870" w:rsidRDefault="007D1E1B" w:rsidP="007D1E1B">
      <w:pPr>
        <w:tabs>
          <w:tab w:val="left" w:pos="4962"/>
        </w:tabs>
        <w:spacing w:after="0" w:line="240" w:lineRule="auto"/>
        <w:ind w:left="5387"/>
        <w:rPr>
          <w:rFonts w:ascii="Times New Roman" w:eastAsia="Times New Roman" w:hAnsi="Times New Roman" w:cs="Times New Roman"/>
          <w:b/>
          <w:sz w:val="28"/>
          <w:szCs w:val="28"/>
          <w:lang w:eastAsia="ru-RU"/>
        </w:rPr>
      </w:pPr>
      <w:r w:rsidRPr="00933870">
        <w:rPr>
          <w:rFonts w:ascii="Times New Roman" w:eastAsia="Times New Roman" w:hAnsi="Times New Roman" w:cs="Times New Roman"/>
          <w:b/>
          <w:sz w:val="28"/>
          <w:szCs w:val="28"/>
          <w:lang w:eastAsia="ru-RU"/>
        </w:rPr>
        <w:t>Бондарчук Алина</w:t>
      </w:r>
    </w:p>
    <w:p w:rsidR="007D1E1B" w:rsidRPr="00933870" w:rsidRDefault="007D1E1B" w:rsidP="007D1E1B">
      <w:pPr>
        <w:tabs>
          <w:tab w:val="left" w:pos="4962"/>
        </w:tabs>
        <w:spacing w:after="0" w:line="240" w:lineRule="auto"/>
        <w:ind w:left="5387"/>
        <w:rPr>
          <w:rFonts w:ascii="Times New Roman" w:eastAsia="Times New Roman" w:hAnsi="Times New Roman" w:cs="Times New Roman"/>
          <w:b/>
          <w:sz w:val="28"/>
          <w:szCs w:val="28"/>
          <w:lang w:eastAsia="ru-RU"/>
        </w:rPr>
      </w:pPr>
      <w:r w:rsidRPr="00933870">
        <w:rPr>
          <w:rFonts w:ascii="Times New Roman" w:eastAsia="Times New Roman" w:hAnsi="Times New Roman" w:cs="Times New Roman"/>
          <w:b/>
          <w:sz w:val="28"/>
          <w:szCs w:val="28"/>
          <w:lang w:eastAsia="ru-RU"/>
        </w:rPr>
        <w:t>Викторовна</w:t>
      </w:r>
    </w:p>
    <w:p w:rsidR="007D1E1B" w:rsidRPr="007D1E1B" w:rsidRDefault="007D1E1B" w:rsidP="007D1E1B">
      <w:pPr>
        <w:tabs>
          <w:tab w:val="left" w:pos="4820"/>
        </w:tabs>
        <w:spacing w:after="0" w:line="240" w:lineRule="auto"/>
        <w:ind w:left="5670"/>
        <w:rPr>
          <w:rFonts w:ascii="Times New Roman" w:eastAsia="Times New Roman" w:hAnsi="Times New Roman" w:cs="Times New Roman"/>
          <w:b/>
          <w:sz w:val="32"/>
          <w:szCs w:val="32"/>
          <w:lang w:eastAsia="ru-RU"/>
        </w:rPr>
      </w:pPr>
    </w:p>
    <w:p w:rsidR="007D1E1B" w:rsidRDefault="007D1E1B" w:rsidP="007D1E1B">
      <w:pPr>
        <w:spacing w:after="0" w:line="240" w:lineRule="auto"/>
        <w:rPr>
          <w:rFonts w:ascii="Times New Roman" w:eastAsia="Times New Roman" w:hAnsi="Times New Roman" w:cs="Times New Roman"/>
          <w:b/>
          <w:sz w:val="32"/>
          <w:szCs w:val="32"/>
          <w:lang w:eastAsia="ru-RU"/>
        </w:rPr>
      </w:pPr>
    </w:p>
    <w:p w:rsidR="00933870" w:rsidRDefault="00933870" w:rsidP="007D1E1B">
      <w:pPr>
        <w:spacing w:after="0" w:line="240" w:lineRule="auto"/>
        <w:rPr>
          <w:rFonts w:ascii="Times New Roman" w:eastAsia="Times New Roman" w:hAnsi="Times New Roman" w:cs="Times New Roman"/>
          <w:b/>
          <w:sz w:val="32"/>
          <w:szCs w:val="32"/>
          <w:lang w:eastAsia="ru-RU"/>
        </w:rPr>
      </w:pPr>
    </w:p>
    <w:p w:rsidR="00933870" w:rsidRPr="007D1E1B" w:rsidRDefault="00933870" w:rsidP="007D1E1B">
      <w:pPr>
        <w:spacing w:after="0" w:line="240" w:lineRule="auto"/>
        <w:rPr>
          <w:rFonts w:ascii="Times New Roman" w:eastAsia="Times New Roman" w:hAnsi="Times New Roman" w:cs="Times New Roman"/>
          <w:b/>
          <w:sz w:val="32"/>
          <w:szCs w:val="32"/>
          <w:lang w:eastAsia="ru-RU"/>
        </w:rPr>
      </w:pPr>
    </w:p>
    <w:p w:rsidR="00933870" w:rsidRPr="00933870" w:rsidRDefault="007D1E1B" w:rsidP="00933870">
      <w:pPr>
        <w:spacing w:after="0"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Персиановский-2015</w:t>
      </w:r>
    </w:p>
    <w:sdt>
      <w:sdtPr>
        <w:id w:val="428077596"/>
        <w:docPartObj>
          <w:docPartGallery w:val="Table of Contents"/>
          <w:docPartUnique/>
        </w:docPartObj>
      </w:sdtPr>
      <w:sdtEndPr>
        <w:rPr>
          <w:b/>
          <w:bCs/>
        </w:rPr>
      </w:sdtEndPr>
      <w:sdtContent>
        <w:p w:rsidR="007D1E1B" w:rsidRPr="00933870" w:rsidRDefault="007D1E1B" w:rsidP="00933870">
          <w:pPr>
            <w:jc w:val="center"/>
            <w:rPr>
              <w:rFonts w:eastAsia="Times New Roman"/>
              <w:caps/>
              <w:lang w:eastAsia="ru-RU"/>
            </w:rPr>
          </w:pPr>
          <w:r w:rsidRPr="00933870">
            <w:rPr>
              <w:rFonts w:ascii="Times New Roman" w:hAnsi="Times New Roman" w:cs="Times New Roman"/>
              <w:b/>
              <w:caps/>
              <w:sz w:val="28"/>
              <w:szCs w:val="28"/>
            </w:rPr>
            <w:t>Оглавление</w:t>
          </w:r>
        </w:p>
        <w:p w:rsidR="00E25124" w:rsidRPr="00E25124" w:rsidRDefault="007D1E1B">
          <w:pPr>
            <w:pStyle w:val="11"/>
            <w:tabs>
              <w:tab w:val="right" w:leader="dot" w:pos="9345"/>
            </w:tabs>
            <w:rPr>
              <w:rFonts w:eastAsiaTheme="minorEastAsia"/>
              <w:noProof/>
              <w:sz w:val="28"/>
              <w:szCs w:val="28"/>
              <w:lang w:eastAsia="ru-RU"/>
            </w:rPr>
          </w:pPr>
          <w:r w:rsidRPr="007D1E1B">
            <w:rPr>
              <w:rFonts w:ascii="Times New Roman" w:hAnsi="Times New Roman" w:cs="Times New Roman"/>
              <w:sz w:val="28"/>
              <w:szCs w:val="28"/>
            </w:rPr>
            <w:fldChar w:fldCharType="begin"/>
          </w:r>
          <w:r w:rsidRPr="007D1E1B">
            <w:rPr>
              <w:rFonts w:ascii="Times New Roman" w:hAnsi="Times New Roman" w:cs="Times New Roman"/>
              <w:sz w:val="28"/>
              <w:szCs w:val="28"/>
            </w:rPr>
            <w:instrText xml:space="preserve"> TOC \o "1-3" \h \z \u </w:instrText>
          </w:r>
          <w:r w:rsidRPr="007D1E1B">
            <w:rPr>
              <w:rFonts w:ascii="Times New Roman" w:hAnsi="Times New Roman" w:cs="Times New Roman"/>
              <w:sz w:val="28"/>
              <w:szCs w:val="28"/>
            </w:rPr>
            <w:fldChar w:fldCharType="separate"/>
          </w:r>
          <w:hyperlink w:anchor="_Toc417936335" w:history="1">
            <w:r w:rsidR="00E25124" w:rsidRPr="00E25124">
              <w:rPr>
                <w:rStyle w:val="afb"/>
                <w:rFonts w:ascii="Times New Roman" w:eastAsia="Times New Roman" w:hAnsi="Times New Roman" w:cs="Times New Roman"/>
                <w:caps/>
                <w:noProof/>
                <w:sz w:val="28"/>
                <w:szCs w:val="28"/>
                <w:lang w:eastAsia="ru-RU"/>
              </w:rPr>
              <w:t>Введение</w:t>
            </w:r>
            <w:r w:rsidR="00E25124" w:rsidRPr="00E25124">
              <w:rPr>
                <w:noProof/>
                <w:webHidden/>
                <w:sz w:val="28"/>
                <w:szCs w:val="28"/>
              </w:rPr>
              <w:tab/>
            </w:r>
            <w:r w:rsidR="00E25124" w:rsidRPr="00E25124">
              <w:rPr>
                <w:noProof/>
                <w:webHidden/>
                <w:sz w:val="28"/>
                <w:szCs w:val="28"/>
              </w:rPr>
              <w:fldChar w:fldCharType="begin"/>
            </w:r>
            <w:r w:rsidR="00E25124" w:rsidRPr="00E25124">
              <w:rPr>
                <w:noProof/>
                <w:webHidden/>
                <w:sz w:val="28"/>
                <w:szCs w:val="28"/>
              </w:rPr>
              <w:instrText xml:space="preserve"> PAGEREF _Toc417936335 \h </w:instrText>
            </w:r>
            <w:r w:rsidR="00E25124" w:rsidRPr="00E25124">
              <w:rPr>
                <w:noProof/>
                <w:webHidden/>
                <w:sz w:val="28"/>
                <w:szCs w:val="28"/>
              </w:rPr>
            </w:r>
            <w:r w:rsidR="00E25124" w:rsidRPr="00E25124">
              <w:rPr>
                <w:noProof/>
                <w:webHidden/>
                <w:sz w:val="28"/>
                <w:szCs w:val="28"/>
              </w:rPr>
              <w:fldChar w:fldCharType="separate"/>
            </w:r>
            <w:r w:rsidR="00E25124" w:rsidRPr="00E25124">
              <w:rPr>
                <w:noProof/>
                <w:webHidden/>
                <w:sz w:val="28"/>
                <w:szCs w:val="28"/>
              </w:rPr>
              <w:t>3</w:t>
            </w:r>
            <w:r w:rsidR="00E25124" w:rsidRPr="00E25124">
              <w:rPr>
                <w:noProof/>
                <w:webHidden/>
                <w:sz w:val="28"/>
                <w:szCs w:val="28"/>
              </w:rPr>
              <w:fldChar w:fldCharType="end"/>
            </w:r>
          </w:hyperlink>
        </w:p>
        <w:p w:rsidR="00E25124" w:rsidRPr="00E25124" w:rsidRDefault="00E25124">
          <w:pPr>
            <w:pStyle w:val="11"/>
            <w:tabs>
              <w:tab w:val="right" w:leader="dot" w:pos="9345"/>
            </w:tabs>
            <w:rPr>
              <w:rFonts w:eastAsiaTheme="minorEastAsia"/>
              <w:noProof/>
              <w:sz w:val="28"/>
              <w:szCs w:val="28"/>
              <w:lang w:eastAsia="ru-RU"/>
            </w:rPr>
          </w:pPr>
          <w:hyperlink w:anchor="_Toc417936336" w:history="1">
            <w:r w:rsidRPr="00E25124">
              <w:rPr>
                <w:rStyle w:val="afb"/>
                <w:rFonts w:ascii="Times New Roman" w:hAnsi="Times New Roman" w:cs="Times New Roman"/>
                <w:caps/>
                <w:noProof/>
                <w:sz w:val="28"/>
                <w:szCs w:val="28"/>
              </w:rPr>
              <w:t>1. Конкуренция и конкурентоспособность</w:t>
            </w:r>
            <w:r w:rsidRPr="00E25124">
              <w:rPr>
                <w:noProof/>
                <w:webHidden/>
                <w:sz w:val="28"/>
                <w:szCs w:val="28"/>
              </w:rPr>
              <w:tab/>
            </w:r>
            <w:r w:rsidRPr="00E25124">
              <w:rPr>
                <w:noProof/>
                <w:webHidden/>
                <w:sz w:val="28"/>
                <w:szCs w:val="28"/>
              </w:rPr>
              <w:fldChar w:fldCharType="begin"/>
            </w:r>
            <w:r w:rsidRPr="00E25124">
              <w:rPr>
                <w:noProof/>
                <w:webHidden/>
                <w:sz w:val="28"/>
                <w:szCs w:val="28"/>
              </w:rPr>
              <w:instrText xml:space="preserve"> PAGEREF _Toc417936336 \h </w:instrText>
            </w:r>
            <w:r w:rsidRPr="00E25124">
              <w:rPr>
                <w:noProof/>
                <w:webHidden/>
                <w:sz w:val="28"/>
                <w:szCs w:val="28"/>
              </w:rPr>
            </w:r>
            <w:r w:rsidRPr="00E25124">
              <w:rPr>
                <w:noProof/>
                <w:webHidden/>
                <w:sz w:val="28"/>
                <w:szCs w:val="28"/>
              </w:rPr>
              <w:fldChar w:fldCharType="separate"/>
            </w:r>
            <w:r w:rsidRPr="00E25124">
              <w:rPr>
                <w:noProof/>
                <w:webHidden/>
                <w:sz w:val="28"/>
                <w:szCs w:val="28"/>
              </w:rPr>
              <w:t>5</w:t>
            </w:r>
            <w:r w:rsidRPr="00E25124">
              <w:rPr>
                <w:noProof/>
                <w:webHidden/>
                <w:sz w:val="28"/>
                <w:szCs w:val="28"/>
              </w:rPr>
              <w:fldChar w:fldCharType="end"/>
            </w:r>
          </w:hyperlink>
        </w:p>
        <w:p w:rsidR="00E25124" w:rsidRPr="00E25124" w:rsidRDefault="00E25124">
          <w:pPr>
            <w:pStyle w:val="23"/>
            <w:tabs>
              <w:tab w:val="right" w:leader="dot" w:pos="9345"/>
            </w:tabs>
            <w:rPr>
              <w:rFonts w:eastAsiaTheme="minorEastAsia"/>
              <w:noProof/>
              <w:sz w:val="28"/>
              <w:szCs w:val="28"/>
              <w:lang w:eastAsia="ru-RU"/>
            </w:rPr>
          </w:pPr>
          <w:hyperlink w:anchor="_Toc417936337" w:history="1">
            <w:r w:rsidRPr="00E25124">
              <w:rPr>
                <w:rStyle w:val="afb"/>
                <w:rFonts w:ascii="Times New Roman" w:hAnsi="Times New Roman" w:cs="Times New Roman"/>
                <w:noProof/>
                <w:sz w:val="28"/>
                <w:szCs w:val="28"/>
              </w:rPr>
              <w:t>1.1. Понятие конкуренции и конкурентоспособности</w:t>
            </w:r>
            <w:r w:rsidRPr="00E25124">
              <w:rPr>
                <w:noProof/>
                <w:webHidden/>
                <w:sz w:val="28"/>
                <w:szCs w:val="28"/>
              </w:rPr>
              <w:tab/>
            </w:r>
            <w:r w:rsidRPr="00E25124">
              <w:rPr>
                <w:noProof/>
                <w:webHidden/>
                <w:sz w:val="28"/>
                <w:szCs w:val="28"/>
              </w:rPr>
              <w:fldChar w:fldCharType="begin"/>
            </w:r>
            <w:r w:rsidRPr="00E25124">
              <w:rPr>
                <w:noProof/>
                <w:webHidden/>
                <w:sz w:val="28"/>
                <w:szCs w:val="28"/>
              </w:rPr>
              <w:instrText xml:space="preserve"> PAGEREF _Toc417936337 \h </w:instrText>
            </w:r>
            <w:r w:rsidRPr="00E25124">
              <w:rPr>
                <w:noProof/>
                <w:webHidden/>
                <w:sz w:val="28"/>
                <w:szCs w:val="28"/>
              </w:rPr>
            </w:r>
            <w:r w:rsidRPr="00E25124">
              <w:rPr>
                <w:noProof/>
                <w:webHidden/>
                <w:sz w:val="28"/>
                <w:szCs w:val="28"/>
              </w:rPr>
              <w:fldChar w:fldCharType="separate"/>
            </w:r>
            <w:r w:rsidRPr="00E25124">
              <w:rPr>
                <w:noProof/>
                <w:webHidden/>
                <w:sz w:val="28"/>
                <w:szCs w:val="28"/>
              </w:rPr>
              <w:t>5</w:t>
            </w:r>
            <w:r w:rsidRPr="00E25124">
              <w:rPr>
                <w:noProof/>
                <w:webHidden/>
                <w:sz w:val="28"/>
                <w:szCs w:val="28"/>
              </w:rPr>
              <w:fldChar w:fldCharType="end"/>
            </w:r>
          </w:hyperlink>
        </w:p>
        <w:p w:rsidR="00E25124" w:rsidRPr="00E25124" w:rsidRDefault="00E25124">
          <w:pPr>
            <w:pStyle w:val="23"/>
            <w:tabs>
              <w:tab w:val="right" w:leader="dot" w:pos="9345"/>
            </w:tabs>
            <w:rPr>
              <w:rFonts w:eastAsiaTheme="minorEastAsia"/>
              <w:noProof/>
              <w:sz w:val="28"/>
              <w:szCs w:val="28"/>
              <w:lang w:eastAsia="ru-RU"/>
            </w:rPr>
          </w:pPr>
          <w:hyperlink w:anchor="_Toc417936338" w:history="1">
            <w:r w:rsidRPr="00E25124">
              <w:rPr>
                <w:rStyle w:val="afb"/>
                <w:rFonts w:ascii="Times New Roman" w:hAnsi="Times New Roman" w:cs="Times New Roman"/>
                <w:noProof/>
                <w:sz w:val="28"/>
                <w:szCs w:val="28"/>
              </w:rPr>
              <w:t>1.2. Факторы, влияющие на конкурентоспособность</w:t>
            </w:r>
            <w:r w:rsidRPr="00E25124">
              <w:rPr>
                <w:noProof/>
                <w:webHidden/>
                <w:sz w:val="28"/>
                <w:szCs w:val="28"/>
              </w:rPr>
              <w:tab/>
            </w:r>
            <w:r w:rsidRPr="00E25124">
              <w:rPr>
                <w:noProof/>
                <w:webHidden/>
                <w:sz w:val="28"/>
                <w:szCs w:val="28"/>
              </w:rPr>
              <w:fldChar w:fldCharType="begin"/>
            </w:r>
            <w:r w:rsidRPr="00E25124">
              <w:rPr>
                <w:noProof/>
                <w:webHidden/>
                <w:sz w:val="28"/>
                <w:szCs w:val="28"/>
              </w:rPr>
              <w:instrText xml:space="preserve"> PAGEREF _Toc417936338 \h </w:instrText>
            </w:r>
            <w:r w:rsidRPr="00E25124">
              <w:rPr>
                <w:noProof/>
                <w:webHidden/>
                <w:sz w:val="28"/>
                <w:szCs w:val="28"/>
              </w:rPr>
            </w:r>
            <w:r w:rsidRPr="00E25124">
              <w:rPr>
                <w:noProof/>
                <w:webHidden/>
                <w:sz w:val="28"/>
                <w:szCs w:val="28"/>
              </w:rPr>
              <w:fldChar w:fldCharType="separate"/>
            </w:r>
            <w:r w:rsidRPr="00E25124">
              <w:rPr>
                <w:noProof/>
                <w:webHidden/>
                <w:sz w:val="28"/>
                <w:szCs w:val="28"/>
              </w:rPr>
              <w:t>11</w:t>
            </w:r>
            <w:r w:rsidRPr="00E25124">
              <w:rPr>
                <w:noProof/>
                <w:webHidden/>
                <w:sz w:val="28"/>
                <w:szCs w:val="28"/>
              </w:rPr>
              <w:fldChar w:fldCharType="end"/>
            </w:r>
          </w:hyperlink>
        </w:p>
        <w:p w:rsidR="00E25124" w:rsidRPr="00E25124" w:rsidRDefault="00E25124">
          <w:pPr>
            <w:pStyle w:val="23"/>
            <w:tabs>
              <w:tab w:val="right" w:leader="dot" w:pos="9345"/>
            </w:tabs>
            <w:rPr>
              <w:rFonts w:eastAsiaTheme="minorEastAsia"/>
              <w:noProof/>
              <w:sz w:val="28"/>
              <w:szCs w:val="28"/>
              <w:lang w:eastAsia="ru-RU"/>
            </w:rPr>
          </w:pPr>
          <w:hyperlink w:anchor="_Toc417936339" w:history="1">
            <w:r w:rsidRPr="00E25124">
              <w:rPr>
                <w:rStyle w:val="afb"/>
                <w:rFonts w:ascii="Times New Roman" w:hAnsi="Times New Roman" w:cs="Times New Roman"/>
                <w:noProof/>
                <w:sz w:val="28"/>
                <w:szCs w:val="28"/>
              </w:rPr>
              <w:t>1.3. Конкурентоспособность товара</w:t>
            </w:r>
            <w:r w:rsidRPr="00E25124">
              <w:rPr>
                <w:noProof/>
                <w:webHidden/>
                <w:sz w:val="28"/>
                <w:szCs w:val="28"/>
              </w:rPr>
              <w:tab/>
            </w:r>
            <w:r w:rsidRPr="00E25124">
              <w:rPr>
                <w:noProof/>
                <w:webHidden/>
                <w:sz w:val="28"/>
                <w:szCs w:val="28"/>
              </w:rPr>
              <w:fldChar w:fldCharType="begin"/>
            </w:r>
            <w:r w:rsidRPr="00E25124">
              <w:rPr>
                <w:noProof/>
                <w:webHidden/>
                <w:sz w:val="28"/>
                <w:szCs w:val="28"/>
              </w:rPr>
              <w:instrText xml:space="preserve"> PAGEREF _Toc417936339 \h </w:instrText>
            </w:r>
            <w:r w:rsidRPr="00E25124">
              <w:rPr>
                <w:noProof/>
                <w:webHidden/>
                <w:sz w:val="28"/>
                <w:szCs w:val="28"/>
              </w:rPr>
            </w:r>
            <w:r w:rsidRPr="00E25124">
              <w:rPr>
                <w:noProof/>
                <w:webHidden/>
                <w:sz w:val="28"/>
                <w:szCs w:val="28"/>
              </w:rPr>
              <w:fldChar w:fldCharType="separate"/>
            </w:r>
            <w:r w:rsidRPr="00E25124">
              <w:rPr>
                <w:noProof/>
                <w:webHidden/>
                <w:sz w:val="28"/>
                <w:szCs w:val="28"/>
              </w:rPr>
              <w:t>13</w:t>
            </w:r>
            <w:r w:rsidRPr="00E25124">
              <w:rPr>
                <w:noProof/>
                <w:webHidden/>
                <w:sz w:val="28"/>
                <w:szCs w:val="28"/>
              </w:rPr>
              <w:fldChar w:fldCharType="end"/>
            </w:r>
          </w:hyperlink>
        </w:p>
        <w:p w:rsidR="00E25124" w:rsidRPr="00E25124" w:rsidRDefault="00E25124">
          <w:pPr>
            <w:pStyle w:val="11"/>
            <w:tabs>
              <w:tab w:val="right" w:leader="dot" w:pos="9345"/>
            </w:tabs>
            <w:rPr>
              <w:rFonts w:eastAsiaTheme="minorEastAsia"/>
              <w:noProof/>
              <w:sz w:val="28"/>
              <w:szCs w:val="28"/>
              <w:lang w:eastAsia="ru-RU"/>
            </w:rPr>
          </w:pPr>
          <w:hyperlink w:anchor="_Toc417936340" w:history="1">
            <w:r w:rsidRPr="00E25124">
              <w:rPr>
                <w:rStyle w:val="afb"/>
                <w:rFonts w:ascii="Times New Roman" w:hAnsi="Times New Roman" w:cs="Times New Roman"/>
                <w:noProof/>
                <w:sz w:val="28"/>
                <w:szCs w:val="28"/>
              </w:rPr>
              <w:t xml:space="preserve">2. </w:t>
            </w:r>
            <w:r w:rsidRPr="00E25124">
              <w:rPr>
                <w:rStyle w:val="afb"/>
                <w:rFonts w:ascii="Times New Roman" w:hAnsi="Times New Roman" w:cs="Times New Roman"/>
                <w:caps/>
                <w:noProof/>
                <w:sz w:val="28"/>
                <w:szCs w:val="28"/>
              </w:rPr>
              <w:t>Конкурентоспособность отечественных товаропроизводителей на мировом рынке</w:t>
            </w:r>
            <w:r w:rsidRPr="00E25124">
              <w:rPr>
                <w:noProof/>
                <w:webHidden/>
                <w:sz w:val="28"/>
                <w:szCs w:val="28"/>
              </w:rPr>
              <w:tab/>
            </w:r>
            <w:r w:rsidRPr="00E25124">
              <w:rPr>
                <w:noProof/>
                <w:webHidden/>
                <w:sz w:val="28"/>
                <w:szCs w:val="28"/>
              </w:rPr>
              <w:fldChar w:fldCharType="begin"/>
            </w:r>
            <w:r w:rsidRPr="00E25124">
              <w:rPr>
                <w:noProof/>
                <w:webHidden/>
                <w:sz w:val="28"/>
                <w:szCs w:val="28"/>
              </w:rPr>
              <w:instrText xml:space="preserve"> PAGEREF _Toc417936340 \h </w:instrText>
            </w:r>
            <w:r w:rsidRPr="00E25124">
              <w:rPr>
                <w:noProof/>
                <w:webHidden/>
                <w:sz w:val="28"/>
                <w:szCs w:val="28"/>
              </w:rPr>
            </w:r>
            <w:r w:rsidRPr="00E25124">
              <w:rPr>
                <w:noProof/>
                <w:webHidden/>
                <w:sz w:val="28"/>
                <w:szCs w:val="28"/>
              </w:rPr>
              <w:fldChar w:fldCharType="separate"/>
            </w:r>
            <w:r w:rsidRPr="00E25124">
              <w:rPr>
                <w:noProof/>
                <w:webHidden/>
                <w:sz w:val="28"/>
                <w:szCs w:val="28"/>
              </w:rPr>
              <w:t>16</w:t>
            </w:r>
            <w:r w:rsidRPr="00E25124">
              <w:rPr>
                <w:noProof/>
                <w:webHidden/>
                <w:sz w:val="28"/>
                <w:szCs w:val="28"/>
              </w:rPr>
              <w:fldChar w:fldCharType="end"/>
            </w:r>
          </w:hyperlink>
        </w:p>
        <w:p w:rsidR="00E25124" w:rsidRPr="00E25124" w:rsidRDefault="00E25124">
          <w:pPr>
            <w:pStyle w:val="23"/>
            <w:tabs>
              <w:tab w:val="right" w:leader="dot" w:pos="9345"/>
            </w:tabs>
            <w:rPr>
              <w:rFonts w:eastAsiaTheme="minorEastAsia"/>
              <w:noProof/>
              <w:sz w:val="28"/>
              <w:szCs w:val="28"/>
              <w:lang w:eastAsia="ru-RU"/>
            </w:rPr>
          </w:pPr>
          <w:hyperlink w:anchor="_Toc417936341" w:history="1">
            <w:r w:rsidRPr="00E25124">
              <w:rPr>
                <w:rStyle w:val="afb"/>
                <w:rFonts w:ascii="Times New Roman" w:hAnsi="Times New Roman" w:cs="Times New Roman"/>
                <w:noProof/>
                <w:sz w:val="28"/>
                <w:szCs w:val="28"/>
              </w:rPr>
              <w:t>2.1. Оценка конкурентоспособности российских предприятий машиностроения</w:t>
            </w:r>
            <w:r w:rsidRPr="00E25124">
              <w:rPr>
                <w:noProof/>
                <w:webHidden/>
                <w:sz w:val="28"/>
                <w:szCs w:val="28"/>
              </w:rPr>
              <w:tab/>
            </w:r>
            <w:r w:rsidRPr="00E25124">
              <w:rPr>
                <w:noProof/>
                <w:webHidden/>
                <w:sz w:val="28"/>
                <w:szCs w:val="28"/>
              </w:rPr>
              <w:fldChar w:fldCharType="begin"/>
            </w:r>
            <w:r w:rsidRPr="00E25124">
              <w:rPr>
                <w:noProof/>
                <w:webHidden/>
                <w:sz w:val="28"/>
                <w:szCs w:val="28"/>
              </w:rPr>
              <w:instrText xml:space="preserve"> PAGEREF _Toc417936341 \h </w:instrText>
            </w:r>
            <w:r w:rsidRPr="00E25124">
              <w:rPr>
                <w:noProof/>
                <w:webHidden/>
                <w:sz w:val="28"/>
                <w:szCs w:val="28"/>
              </w:rPr>
            </w:r>
            <w:r w:rsidRPr="00E25124">
              <w:rPr>
                <w:noProof/>
                <w:webHidden/>
                <w:sz w:val="28"/>
                <w:szCs w:val="28"/>
              </w:rPr>
              <w:fldChar w:fldCharType="separate"/>
            </w:r>
            <w:r w:rsidRPr="00E25124">
              <w:rPr>
                <w:noProof/>
                <w:webHidden/>
                <w:sz w:val="28"/>
                <w:szCs w:val="28"/>
              </w:rPr>
              <w:t>16</w:t>
            </w:r>
            <w:r w:rsidRPr="00E25124">
              <w:rPr>
                <w:noProof/>
                <w:webHidden/>
                <w:sz w:val="28"/>
                <w:szCs w:val="28"/>
              </w:rPr>
              <w:fldChar w:fldCharType="end"/>
            </w:r>
          </w:hyperlink>
        </w:p>
        <w:p w:rsidR="00E25124" w:rsidRPr="00E25124" w:rsidRDefault="00E25124">
          <w:pPr>
            <w:pStyle w:val="23"/>
            <w:tabs>
              <w:tab w:val="right" w:leader="dot" w:pos="9345"/>
            </w:tabs>
            <w:rPr>
              <w:rFonts w:eastAsiaTheme="minorEastAsia"/>
              <w:noProof/>
              <w:sz w:val="28"/>
              <w:szCs w:val="28"/>
              <w:lang w:eastAsia="ru-RU"/>
            </w:rPr>
          </w:pPr>
          <w:hyperlink w:anchor="_Toc417936342" w:history="1">
            <w:r w:rsidRPr="00E25124">
              <w:rPr>
                <w:rStyle w:val="afb"/>
                <w:rFonts w:ascii="Times New Roman" w:hAnsi="Times New Roman" w:cs="Times New Roman"/>
                <w:noProof/>
                <w:sz w:val="28"/>
                <w:szCs w:val="28"/>
              </w:rPr>
              <w:t>2.2. Проблемы и причины низкой конкурентоспособности отечественного машиностроения</w:t>
            </w:r>
            <w:r w:rsidRPr="00E25124">
              <w:rPr>
                <w:noProof/>
                <w:webHidden/>
                <w:sz w:val="28"/>
                <w:szCs w:val="28"/>
              </w:rPr>
              <w:tab/>
            </w:r>
            <w:r w:rsidRPr="00E25124">
              <w:rPr>
                <w:noProof/>
                <w:webHidden/>
                <w:sz w:val="28"/>
                <w:szCs w:val="28"/>
              </w:rPr>
              <w:fldChar w:fldCharType="begin"/>
            </w:r>
            <w:r w:rsidRPr="00E25124">
              <w:rPr>
                <w:noProof/>
                <w:webHidden/>
                <w:sz w:val="28"/>
                <w:szCs w:val="28"/>
              </w:rPr>
              <w:instrText xml:space="preserve"> PAGEREF _Toc417936342 \h </w:instrText>
            </w:r>
            <w:r w:rsidRPr="00E25124">
              <w:rPr>
                <w:noProof/>
                <w:webHidden/>
                <w:sz w:val="28"/>
                <w:szCs w:val="28"/>
              </w:rPr>
            </w:r>
            <w:r w:rsidRPr="00E25124">
              <w:rPr>
                <w:noProof/>
                <w:webHidden/>
                <w:sz w:val="28"/>
                <w:szCs w:val="28"/>
              </w:rPr>
              <w:fldChar w:fldCharType="separate"/>
            </w:r>
            <w:r w:rsidRPr="00E25124">
              <w:rPr>
                <w:noProof/>
                <w:webHidden/>
                <w:sz w:val="28"/>
                <w:szCs w:val="28"/>
              </w:rPr>
              <w:t>22</w:t>
            </w:r>
            <w:r w:rsidRPr="00E25124">
              <w:rPr>
                <w:noProof/>
                <w:webHidden/>
                <w:sz w:val="28"/>
                <w:szCs w:val="28"/>
              </w:rPr>
              <w:fldChar w:fldCharType="end"/>
            </w:r>
          </w:hyperlink>
        </w:p>
        <w:p w:rsidR="00E25124" w:rsidRPr="00E25124" w:rsidRDefault="00E25124">
          <w:pPr>
            <w:pStyle w:val="23"/>
            <w:tabs>
              <w:tab w:val="right" w:leader="dot" w:pos="9345"/>
            </w:tabs>
            <w:rPr>
              <w:rFonts w:eastAsiaTheme="minorEastAsia"/>
              <w:noProof/>
              <w:sz w:val="28"/>
              <w:szCs w:val="28"/>
              <w:lang w:eastAsia="ru-RU"/>
            </w:rPr>
          </w:pPr>
          <w:hyperlink w:anchor="_Toc417936343" w:history="1">
            <w:r w:rsidRPr="00E25124">
              <w:rPr>
                <w:rStyle w:val="afb"/>
                <w:rFonts w:ascii="Times New Roman" w:hAnsi="Times New Roman" w:cs="Times New Roman"/>
                <w:noProof/>
                <w:sz w:val="28"/>
                <w:szCs w:val="28"/>
              </w:rPr>
              <w:t xml:space="preserve">2.3. Государственная поддержка конкурентоспособности </w:t>
            </w:r>
            <w:r>
              <w:rPr>
                <w:rStyle w:val="afb"/>
                <w:rFonts w:ascii="Times New Roman" w:hAnsi="Times New Roman" w:cs="Times New Roman"/>
                <w:noProof/>
                <w:sz w:val="28"/>
                <w:szCs w:val="28"/>
              </w:rPr>
              <w:t xml:space="preserve">    </w:t>
            </w:r>
            <w:r w:rsidRPr="00E25124">
              <w:rPr>
                <w:rStyle w:val="afb"/>
                <w:rFonts w:ascii="Times New Roman" w:hAnsi="Times New Roman" w:cs="Times New Roman"/>
                <w:noProof/>
                <w:sz w:val="28"/>
                <w:szCs w:val="28"/>
              </w:rPr>
              <w:t>машиностроения</w:t>
            </w:r>
            <w:r w:rsidRPr="00E25124">
              <w:rPr>
                <w:noProof/>
                <w:webHidden/>
                <w:sz w:val="28"/>
                <w:szCs w:val="28"/>
              </w:rPr>
              <w:tab/>
            </w:r>
            <w:r w:rsidRPr="00E25124">
              <w:rPr>
                <w:noProof/>
                <w:webHidden/>
                <w:sz w:val="28"/>
                <w:szCs w:val="28"/>
              </w:rPr>
              <w:fldChar w:fldCharType="begin"/>
            </w:r>
            <w:r w:rsidRPr="00E25124">
              <w:rPr>
                <w:noProof/>
                <w:webHidden/>
                <w:sz w:val="28"/>
                <w:szCs w:val="28"/>
              </w:rPr>
              <w:instrText xml:space="preserve"> PAGEREF _Toc417936343 \h </w:instrText>
            </w:r>
            <w:r w:rsidRPr="00E25124">
              <w:rPr>
                <w:noProof/>
                <w:webHidden/>
                <w:sz w:val="28"/>
                <w:szCs w:val="28"/>
              </w:rPr>
            </w:r>
            <w:r w:rsidRPr="00E25124">
              <w:rPr>
                <w:noProof/>
                <w:webHidden/>
                <w:sz w:val="28"/>
                <w:szCs w:val="28"/>
              </w:rPr>
              <w:fldChar w:fldCharType="separate"/>
            </w:r>
            <w:r w:rsidRPr="00E25124">
              <w:rPr>
                <w:noProof/>
                <w:webHidden/>
                <w:sz w:val="28"/>
                <w:szCs w:val="28"/>
              </w:rPr>
              <w:t>26</w:t>
            </w:r>
            <w:r w:rsidRPr="00E25124">
              <w:rPr>
                <w:noProof/>
                <w:webHidden/>
                <w:sz w:val="28"/>
                <w:szCs w:val="28"/>
              </w:rPr>
              <w:fldChar w:fldCharType="end"/>
            </w:r>
          </w:hyperlink>
        </w:p>
        <w:p w:rsidR="00E25124" w:rsidRPr="00E25124" w:rsidRDefault="00E25124">
          <w:pPr>
            <w:pStyle w:val="11"/>
            <w:tabs>
              <w:tab w:val="right" w:leader="dot" w:pos="9345"/>
            </w:tabs>
            <w:rPr>
              <w:rFonts w:eastAsiaTheme="minorEastAsia"/>
              <w:noProof/>
              <w:sz w:val="28"/>
              <w:szCs w:val="28"/>
              <w:lang w:eastAsia="ru-RU"/>
            </w:rPr>
          </w:pPr>
          <w:hyperlink w:anchor="_Toc417936344" w:history="1">
            <w:r w:rsidRPr="00E25124">
              <w:rPr>
                <w:rStyle w:val="afb"/>
                <w:rFonts w:ascii="Times New Roman" w:hAnsi="Times New Roman" w:cs="Times New Roman"/>
                <w:caps/>
                <w:noProof/>
                <w:sz w:val="28"/>
                <w:szCs w:val="28"/>
              </w:rPr>
              <w:t>Заключение</w:t>
            </w:r>
            <w:r w:rsidRPr="00E25124">
              <w:rPr>
                <w:noProof/>
                <w:webHidden/>
                <w:sz w:val="28"/>
                <w:szCs w:val="28"/>
              </w:rPr>
              <w:tab/>
            </w:r>
            <w:r w:rsidRPr="00E25124">
              <w:rPr>
                <w:noProof/>
                <w:webHidden/>
                <w:sz w:val="28"/>
                <w:szCs w:val="28"/>
              </w:rPr>
              <w:fldChar w:fldCharType="begin"/>
            </w:r>
            <w:r w:rsidRPr="00E25124">
              <w:rPr>
                <w:noProof/>
                <w:webHidden/>
                <w:sz w:val="28"/>
                <w:szCs w:val="28"/>
              </w:rPr>
              <w:instrText xml:space="preserve"> PAGEREF _Toc417936344 \h </w:instrText>
            </w:r>
            <w:r w:rsidRPr="00E25124">
              <w:rPr>
                <w:noProof/>
                <w:webHidden/>
                <w:sz w:val="28"/>
                <w:szCs w:val="28"/>
              </w:rPr>
            </w:r>
            <w:r w:rsidRPr="00E25124">
              <w:rPr>
                <w:noProof/>
                <w:webHidden/>
                <w:sz w:val="28"/>
                <w:szCs w:val="28"/>
              </w:rPr>
              <w:fldChar w:fldCharType="separate"/>
            </w:r>
            <w:r w:rsidRPr="00E25124">
              <w:rPr>
                <w:noProof/>
                <w:webHidden/>
                <w:sz w:val="28"/>
                <w:szCs w:val="28"/>
              </w:rPr>
              <w:t>35</w:t>
            </w:r>
            <w:r w:rsidRPr="00E25124">
              <w:rPr>
                <w:noProof/>
                <w:webHidden/>
                <w:sz w:val="28"/>
                <w:szCs w:val="28"/>
              </w:rPr>
              <w:fldChar w:fldCharType="end"/>
            </w:r>
          </w:hyperlink>
        </w:p>
        <w:p w:rsidR="00E25124" w:rsidRDefault="00E25124">
          <w:pPr>
            <w:pStyle w:val="11"/>
            <w:tabs>
              <w:tab w:val="right" w:leader="dot" w:pos="9345"/>
            </w:tabs>
            <w:rPr>
              <w:rFonts w:eastAsiaTheme="minorEastAsia"/>
              <w:noProof/>
              <w:lang w:eastAsia="ru-RU"/>
            </w:rPr>
          </w:pPr>
          <w:hyperlink w:anchor="_Toc417936345" w:history="1">
            <w:r w:rsidRPr="00E25124">
              <w:rPr>
                <w:rStyle w:val="afb"/>
                <w:rFonts w:ascii="Times New Roman" w:hAnsi="Times New Roman" w:cs="Times New Roman"/>
                <w:caps/>
                <w:noProof/>
                <w:sz w:val="28"/>
                <w:szCs w:val="28"/>
              </w:rPr>
              <w:t>Список литературы</w:t>
            </w:r>
            <w:r w:rsidRPr="00E25124">
              <w:rPr>
                <w:noProof/>
                <w:webHidden/>
                <w:sz w:val="28"/>
                <w:szCs w:val="28"/>
              </w:rPr>
              <w:tab/>
            </w:r>
            <w:r w:rsidRPr="00E25124">
              <w:rPr>
                <w:noProof/>
                <w:webHidden/>
                <w:sz w:val="28"/>
                <w:szCs w:val="28"/>
              </w:rPr>
              <w:fldChar w:fldCharType="begin"/>
            </w:r>
            <w:r w:rsidRPr="00E25124">
              <w:rPr>
                <w:noProof/>
                <w:webHidden/>
                <w:sz w:val="28"/>
                <w:szCs w:val="28"/>
              </w:rPr>
              <w:instrText xml:space="preserve"> PAGEREF _Toc417936345 \h </w:instrText>
            </w:r>
            <w:r w:rsidRPr="00E25124">
              <w:rPr>
                <w:noProof/>
                <w:webHidden/>
                <w:sz w:val="28"/>
                <w:szCs w:val="28"/>
              </w:rPr>
            </w:r>
            <w:r w:rsidRPr="00E25124">
              <w:rPr>
                <w:noProof/>
                <w:webHidden/>
                <w:sz w:val="28"/>
                <w:szCs w:val="28"/>
              </w:rPr>
              <w:fldChar w:fldCharType="separate"/>
            </w:r>
            <w:r w:rsidRPr="00E25124">
              <w:rPr>
                <w:noProof/>
                <w:webHidden/>
                <w:sz w:val="28"/>
                <w:szCs w:val="28"/>
              </w:rPr>
              <w:t>37</w:t>
            </w:r>
            <w:r w:rsidRPr="00E25124">
              <w:rPr>
                <w:noProof/>
                <w:webHidden/>
                <w:sz w:val="28"/>
                <w:szCs w:val="28"/>
              </w:rPr>
              <w:fldChar w:fldCharType="end"/>
            </w:r>
          </w:hyperlink>
        </w:p>
        <w:p w:rsidR="007D1E1B" w:rsidRDefault="007D1E1B">
          <w:r w:rsidRPr="007D1E1B">
            <w:rPr>
              <w:rFonts w:ascii="Times New Roman" w:hAnsi="Times New Roman" w:cs="Times New Roman"/>
              <w:b/>
              <w:bCs/>
              <w:sz w:val="28"/>
              <w:szCs w:val="28"/>
            </w:rPr>
            <w:fldChar w:fldCharType="end"/>
          </w:r>
        </w:p>
      </w:sdtContent>
    </w:sdt>
    <w:p w:rsidR="007D1E1B" w:rsidRDefault="007D1E1B">
      <w:pPr>
        <w:rPr>
          <w:rFonts w:asciiTheme="majorHAnsi" w:eastAsia="Times New Roman" w:hAnsiTheme="majorHAnsi" w:cstheme="majorBidi"/>
          <w:b/>
          <w:bCs/>
          <w:color w:val="365F91" w:themeColor="accent1" w:themeShade="BF"/>
          <w:sz w:val="28"/>
          <w:szCs w:val="28"/>
          <w:lang w:eastAsia="ru-RU"/>
        </w:rPr>
      </w:pPr>
      <w:r>
        <w:rPr>
          <w:rFonts w:eastAsia="Times New Roman"/>
          <w:lang w:eastAsia="ru-RU"/>
        </w:rPr>
        <w:br w:type="page"/>
      </w:r>
    </w:p>
    <w:p w:rsidR="00213739" w:rsidRPr="005728C2" w:rsidRDefault="00213739" w:rsidP="007D1E1B">
      <w:pPr>
        <w:pStyle w:val="1"/>
        <w:jc w:val="center"/>
        <w:rPr>
          <w:rFonts w:ascii="Times New Roman" w:eastAsia="Times New Roman" w:hAnsi="Times New Roman" w:cs="Times New Roman"/>
          <w:caps/>
          <w:color w:val="auto"/>
          <w:lang w:eastAsia="ru-RU"/>
        </w:rPr>
      </w:pPr>
      <w:bookmarkStart w:id="1" w:name="_Toc417936335"/>
      <w:r w:rsidRPr="005728C2">
        <w:rPr>
          <w:rFonts w:ascii="Times New Roman" w:eastAsia="Times New Roman" w:hAnsi="Times New Roman" w:cs="Times New Roman"/>
          <w:caps/>
          <w:color w:val="auto"/>
          <w:lang w:eastAsia="ru-RU"/>
        </w:rPr>
        <w:lastRenderedPageBreak/>
        <w:t>Введение</w:t>
      </w:r>
      <w:bookmarkEnd w:id="1"/>
    </w:p>
    <w:p w:rsidR="00213739" w:rsidRDefault="00213739" w:rsidP="002137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13739">
        <w:rPr>
          <w:rFonts w:ascii="Times New Roman" w:eastAsia="Times New Roman" w:hAnsi="Times New Roman" w:cs="Times New Roman"/>
          <w:color w:val="000000"/>
          <w:sz w:val="28"/>
          <w:szCs w:val="28"/>
          <w:lang w:eastAsia="ru-RU"/>
        </w:rPr>
        <w:t xml:space="preserve">Данная курсовая работа посвящена изучению сложной теме – конкурентоспособность на уровне: фирмы, отрасли, региона, страны на мировых рынках. Эта тема очень актуальна, потому что в настоящее время в мировой экономике происходят качественные изменения, связанные с глобализацией, неравномерностью развития, усилением борьбы между тенденциями формирования однополярного и многополярного мира, обострением конкурентной борьбы между странами, регионами и фирмами. В этих условиях, когда рынок получает признание в качестве </w:t>
      </w:r>
      <w:proofErr w:type="spellStart"/>
      <w:r w:rsidRPr="00213739">
        <w:rPr>
          <w:rFonts w:ascii="Times New Roman" w:eastAsia="Times New Roman" w:hAnsi="Times New Roman" w:cs="Times New Roman"/>
          <w:color w:val="000000"/>
          <w:sz w:val="28"/>
          <w:szCs w:val="28"/>
          <w:lang w:eastAsia="ru-RU"/>
        </w:rPr>
        <w:t>общецивилизационной</w:t>
      </w:r>
      <w:proofErr w:type="spellEnd"/>
      <w:r w:rsidRPr="00213739">
        <w:rPr>
          <w:rFonts w:ascii="Times New Roman" w:eastAsia="Times New Roman" w:hAnsi="Times New Roman" w:cs="Times New Roman"/>
          <w:color w:val="000000"/>
          <w:sz w:val="28"/>
          <w:szCs w:val="28"/>
          <w:lang w:eastAsia="ru-RU"/>
        </w:rPr>
        <w:t xml:space="preserve"> ценности, сила и мощь любого государства во все большей степени определяются конкурентоспособностью его производителей.</w:t>
      </w:r>
    </w:p>
    <w:p w:rsidR="007F4C5E" w:rsidRPr="007F4C5E" w:rsidRDefault="007F4C5E" w:rsidP="007F4C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2" w:name="_Toc233110844"/>
      <w:r w:rsidRPr="007F4C5E">
        <w:rPr>
          <w:rFonts w:ascii="Times New Roman" w:eastAsia="Times New Roman" w:hAnsi="Times New Roman" w:cs="Times New Roman"/>
          <w:color w:val="000000"/>
          <w:sz w:val="28"/>
          <w:szCs w:val="28"/>
          <w:lang w:eastAsia="ru-RU"/>
        </w:rPr>
        <w:t>Цель данной курсовой работы – на примере крупнейших отечественных фирм, осваивающих мировые рынки, выяснить основные тенденции</w:t>
      </w:r>
      <w:r>
        <w:rPr>
          <w:rFonts w:ascii="Times New Roman" w:eastAsia="Times New Roman" w:hAnsi="Times New Roman" w:cs="Times New Roman"/>
          <w:color w:val="000000"/>
          <w:sz w:val="28"/>
          <w:szCs w:val="28"/>
          <w:lang w:eastAsia="ru-RU"/>
        </w:rPr>
        <w:t xml:space="preserve"> конкурентоспособности</w:t>
      </w:r>
      <w:r w:rsidRPr="007F4C5E">
        <w:rPr>
          <w:rFonts w:ascii="Times New Roman" w:eastAsia="Times New Roman" w:hAnsi="Times New Roman" w:cs="Times New Roman"/>
          <w:color w:val="000000"/>
          <w:sz w:val="28"/>
          <w:szCs w:val="28"/>
          <w:lang w:eastAsia="ru-RU"/>
        </w:rPr>
        <w:t>.</w:t>
      </w:r>
      <w:bookmarkEnd w:id="2"/>
    </w:p>
    <w:p w:rsidR="007F4C5E" w:rsidRPr="007F4C5E" w:rsidRDefault="007F4C5E" w:rsidP="007F4C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3" w:name="_Toc233111808"/>
      <w:bookmarkStart w:id="4" w:name="_Toc233110845"/>
      <w:bookmarkEnd w:id="3"/>
      <w:r w:rsidRPr="007F4C5E">
        <w:rPr>
          <w:rFonts w:ascii="Times New Roman" w:eastAsia="Times New Roman" w:hAnsi="Times New Roman" w:cs="Times New Roman"/>
          <w:color w:val="000000"/>
          <w:sz w:val="28"/>
          <w:szCs w:val="28"/>
          <w:lang w:eastAsia="ru-RU"/>
        </w:rPr>
        <w:t>Задачи:</w:t>
      </w:r>
      <w:bookmarkEnd w:id="4"/>
    </w:p>
    <w:p w:rsidR="007F4C5E" w:rsidRPr="007F4C5E" w:rsidRDefault="007F4C5E" w:rsidP="007F4C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5" w:name="_Toc233111809"/>
      <w:bookmarkStart w:id="6" w:name="_Toc233110846"/>
      <w:bookmarkEnd w:id="5"/>
      <w:r w:rsidRPr="007F4C5E">
        <w:rPr>
          <w:rFonts w:ascii="Times New Roman" w:eastAsia="Times New Roman" w:hAnsi="Times New Roman" w:cs="Times New Roman"/>
          <w:color w:val="000000"/>
          <w:sz w:val="28"/>
          <w:szCs w:val="28"/>
          <w:lang w:eastAsia="ru-RU"/>
        </w:rPr>
        <w:t xml:space="preserve">1. </w:t>
      </w:r>
      <w:bookmarkEnd w:id="6"/>
      <w:r w:rsidR="008D1348">
        <w:rPr>
          <w:rFonts w:ascii="Times New Roman" w:eastAsia="Times New Roman" w:hAnsi="Times New Roman" w:cs="Times New Roman"/>
          <w:color w:val="000000"/>
          <w:sz w:val="28"/>
          <w:szCs w:val="28"/>
          <w:lang w:eastAsia="ru-RU"/>
        </w:rPr>
        <w:t>Выяснить, что такое конкуренция и конкурентоспособность;</w:t>
      </w:r>
    </w:p>
    <w:p w:rsidR="007F4C5E" w:rsidRPr="007F4C5E" w:rsidRDefault="007F4C5E" w:rsidP="007F4C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7" w:name="_Toc233111810"/>
      <w:bookmarkStart w:id="8" w:name="_Toc233110847"/>
      <w:bookmarkEnd w:id="7"/>
      <w:r>
        <w:rPr>
          <w:rFonts w:ascii="Times New Roman" w:eastAsia="Times New Roman" w:hAnsi="Times New Roman" w:cs="Times New Roman"/>
          <w:color w:val="000000"/>
          <w:sz w:val="28"/>
          <w:szCs w:val="28"/>
          <w:lang w:eastAsia="ru-RU"/>
        </w:rPr>
        <w:t>2.</w:t>
      </w:r>
      <w:bookmarkEnd w:id="8"/>
      <w:r w:rsidR="008D1348">
        <w:rPr>
          <w:rFonts w:ascii="Times New Roman" w:eastAsia="Times New Roman" w:hAnsi="Times New Roman" w:cs="Times New Roman"/>
          <w:color w:val="000000"/>
          <w:sz w:val="28"/>
          <w:szCs w:val="28"/>
          <w:lang w:eastAsia="ru-RU"/>
        </w:rPr>
        <w:t xml:space="preserve"> Определить, какие факторы влияют на конкурентоспособность;</w:t>
      </w:r>
    </w:p>
    <w:p w:rsidR="007F4C5E" w:rsidRDefault="007F4C5E" w:rsidP="007F4C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9" w:name="_Toc233111811"/>
      <w:bookmarkStart w:id="10" w:name="_Toc233110848"/>
      <w:bookmarkEnd w:id="9"/>
      <w:r w:rsidRPr="007F4C5E">
        <w:rPr>
          <w:rFonts w:ascii="Times New Roman" w:eastAsia="Times New Roman" w:hAnsi="Times New Roman" w:cs="Times New Roman"/>
          <w:color w:val="000000"/>
          <w:sz w:val="28"/>
          <w:szCs w:val="28"/>
          <w:lang w:eastAsia="ru-RU"/>
        </w:rPr>
        <w:t>3.</w:t>
      </w:r>
      <w:bookmarkEnd w:id="10"/>
      <w:r w:rsidR="008D1348">
        <w:rPr>
          <w:rFonts w:ascii="Times New Roman" w:eastAsia="Times New Roman" w:hAnsi="Times New Roman" w:cs="Times New Roman"/>
          <w:color w:val="000000"/>
          <w:sz w:val="28"/>
          <w:szCs w:val="28"/>
          <w:lang w:eastAsia="ru-RU"/>
        </w:rPr>
        <w:t xml:space="preserve"> Что представляет собой конкурентоспособность товара;</w:t>
      </w:r>
    </w:p>
    <w:p w:rsidR="008D1348" w:rsidRDefault="008D1348" w:rsidP="007F4C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Оценить конкурентоспособность российских предприятий;</w:t>
      </w:r>
    </w:p>
    <w:p w:rsidR="007F4C5E" w:rsidRDefault="008D1348" w:rsidP="008D134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Выяснить причины и проблемы низкой конкурентоспособности отечественного машиностроения.</w:t>
      </w:r>
    </w:p>
    <w:p w:rsidR="00213739" w:rsidRPr="00213739" w:rsidRDefault="00213739" w:rsidP="0021373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13739">
        <w:rPr>
          <w:rFonts w:ascii="Times New Roman" w:eastAsia="Times New Roman" w:hAnsi="Times New Roman" w:cs="Times New Roman"/>
          <w:color w:val="000000"/>
          <w:sz w:val="28"/>
          <w:szCs w:val="28"/>
          <w:lang w:eastAsia="ru-RU"/>
        </w:rPr>
        <w:t xml:space="preserve">Как показывает практика, экономика России в данный момент имеет весьма низкий уровень конкурентоспособности. Переход к рыночным отношениям характеризовался глубоким экономическим спадом производства, который обусловил катастрофическое падение конкурентоспособности экономики России на мировом рынке. Поскольку конкурентоспособность экономики России – это суммарная конкурентоспособность ее предприятий, фирм, организаций, соответственно одним из путей выхода из состояния спада может быть стимулирование </w:t>
      </w:r>
      <w:r w:rsidRPr="00213739">
        <w:rPr>
          <w:rFonts w:ascii="Times New Roman" w:eastAsia="Times New Roman" w:hAnsi="Times New Roman" w:cs="Times New Roman"/>
          <w:color w:val="000000"/>
          <w:sz w:val="28"/>
          <w:szCs w:val="28"/>
          <w:lang w:eastAsia="ru-RU"/>
        </w:rPr>
        <w:lastRenderedPageBreak/>
        <w:t>роста конкурентоспособности на уровне предприятия. Огромное значение решению этой проблемы должно уделяться на предприятиях, работающих в реальном секторе экономики, т.е. промышленных предприятиях, от уровня развития которых во многом зависит решение задач повышения уровня и качества жизни населения России.</w:t>
      </w:r>
    </w:p>
    <w:p w:rsidR="00213739" w:rsidRDefault="00213739">
      <w:pPr>
        <w:rPr>
          <w:rFonts w:ascii="Times New Roman" w:hAnsi="Times New Roman" w:cs="Times New Roman"/>
          <w:b/>
          <w:bCs/>
          <w:sz w:val="28"/>
          <w:szCs w:val="28"/>
        </w:rPr>
      </w:pPr>
    </w:p>
    <w:p w:rsidR="00485342" w:rsidRDefault="00485342">
      <w:pPr>
        <w:rPr>
          <w:rFonts w:ascii="Times New Roman" w:hAnsi="Times New Roman" w:cs="Times New Roman"/>
          <w:b/>
          <w:bCs/>
          <w:sz w:val="28"/>
          <w:szCs w:val="28"/>
        </w:rPr>
      </w:pPr>
      <w:r>
        <w:rPr>
          <w:rFonts w:ascii="Times New Roman" w:hAnsi="Times New Roman" w:cs="Times New Roman"/>
          <w:b/>
          <w:bCs/>
          <w:sz w:val="28"/>
          <w:szCs w:val="28"/>
        </w:rPr>
        <w:br w:type="page"/>
      </w:r>
    </w:p>
    <w:p w:rsidR="00F416BA" w:rsidRPr="005728C2" w:rsidRDefault="00F416BA" w:rsidP="00785547">
      <w:pPr>
        <w:pStyle w:val="1"/>
        <w:jc w:val="center"/>
        <w:rPr>
          <w:rFonts w:ascii="Times New Roman" w:hAnsi="Times New Roman" w:cs="Times New Roman"/>
          <w:caps/>
          <w:color w:val="auto"/>
        </w:rPr>
      </w:pPr>
      <w:bookmarkStart w:id="11" w:name="_Toc417936336"/>
      <w:r w:rsidRPr="005728C2">
        <w:rPr>
          <w:rFonts w:ascii="Times New Roman" w:hAnsi="Times New Roman" w:cs="Times New Roman"/>
          <w:caps/>
          <w:color w:val="auto"/>
        </w:rPr>
        <w:lastRenderedPageBreak/>
        <w:t>1. Конкуренция и конкурентоспособность</w:t>
      </w:r>
      <w:bookmarkEnd w:id="0"/>
      <w:bookmarkEnd w:id="11"/>
    </w:p>
    <w:p w:rsidR="00F416BA" w:rsidRPr="00785547" w:rsidRDefault="00F416BA" w:rsidP="00785547">
      <w:pPr>
        <w:pStyle w:val="2"/>
        <w:jc w:val="center"/>
        <w:rPr>
          <w:rFonts w:ascii="Times New Roman" w:hAnsi="Times New Roman" w:cs="Times New Roman"/>
          <w:color w:val="auto"/>
          <w:sz w:val="28"/>
          <w:szCs w:val="28"/>
        </w:rPr>
      </w:pPr>
      <w:bookmarkStart w:id="12" w:name="_Toc233111818"/>
      <w:bookmarkStart w:id="13" w:name="_Toc233110855"/>
      <w:bookmarkStart w:id="14" w:name="_Toc417936337"/>
      <w:bookmarkEnd w:id="12"/>
      <w:r w:rsidRPr="00785547">
        <w:rPr>
          <w:rFonts w:ascii="Times New Roman" w:hAnsi="Times New Roman" w:cs="Times New Roman"/>
          <w:color w:val="auto"/>
          <w:sz w:val="28"/>
          <w:szCs w:val="28"/>
        </w:rPr>
        <w:t>1.1</w:t>
      </w:r>
      <w:r w:rsidR="005728C2">
        <w:rPr>
          <w:rFonts w:ascii="Times New Roman" w:hAnsi="Times New Roman" w:cs="Times New Roman"/>
          <w:color w:val="auto"/>
          <w:sz w:val="28"/>
          <w:szCs w:val="28"/>
        </w:rPr>
        <w:t>.</w:t>
      </w:r>
      <w:r w:rsidRPr="00785547">
        <w:rPr>
          <w:rFonts w:ascii="Times New Roman" w:hAnsi="Times New Roman" w:cs="Times New Roman"/>
          <w:color w:val="auto"/>
          <w:sz w:val="28"/>
          <w:szCs w:val="28"/>
        </w:rPr>
        <w:t xml:space="preserve"> Понятие конкуренции и конкурентоспособности</w:t>
      </w:r>
      <w:bookmarkEnd w:id="13"/>
      <w:bookmarkEnd w:id="14"/>
    </w:p>
    <w:p w:rsidR="00F416BA" w:rsidRPr="004C3428" w:rsidRDefault="00F416BA" w:rsidP="004C3428">
      <w:pPr>
        <w:tabs>
          <w:tab w:val="left" w:pos="630"/>
        </w:tabs>
        <w:spacing w:after="0" w:line="360" w:lineRule="auto"/>
        <w:ind w:firstLine="709"/>
        <w:jc w:val="both"/>
        <w:rPr>
          <w:rFonts w:ascii="Times New Roman" w:hAnsi="Times New Roman" w:cs="Times New Roman"/>
          <w:bCs/>
          <w:sz w:val="28"/>
          <w:szCs w:val="28"/>
        </w:rPr>
      </w:pPr>
      <w:r w:rsidRPr="004C3428">
        <w:rPr>
          <w:rFonts w:ascii="Times New Roman" w:hAnsi="Times New Roman" w:cs="Times New Roman"/>
          <w:bCs/>
          <w:sz w:val="28"/>
          <w:szCs w:val="28"/>
        </w:rPr>
        <w:tab/>
        <w:t>В отечественной литературе советского периода преобладало негативное отношение к конкуренции. Монографии, словари сводили ее роль к бесконфликтному социалистическо</w:t>
      </w:r>
      <w:r w:rsidRPr="004C3428">
        <w:rPr>
          <w:rFonts w:ascii="Times New Roman" w:hAnsi="Times New Roman" w:cs="Times New Roman"/>
          <w:bCs/>
          <w:sz w:val="28"/>
          <w:szCs w:val="28"/>
        </w:rPr>
        <w:softHyphen/>
        <w:t>му соревнованию. Индивидуальный хозяйственный успех до недавнего времени воспри</w:t>
      </w:r>
      <w:r w:rsidRPr="004C3428">
        <w:rPr>
          <w:rFonts w:ascii="Times New Roman" w:hAnsi="Times New Roman" w:cs="Times New Roman"/>
          <w:bCs/>
          <w:sz w:val="28"/>
          <w:szCs w:val="28"/>
        </w:rPr>
        <w:softHyphen/>
        <w:t>нимался у нас в некотором безлично-абст</w:t>
      </w:r>
      <w:r w:rsidRPr="004C3428">
        <w:rPr>
          <w:rFonts w:ascii="Times New Roman" w:hAnsi="Times New Roman" w:cs="Times New Roman"/>
          <w:bCs/>
          <w:sz w:val="28"/>
          <w:szCs w:val="28"/>
        </w:rPr>
        <w:softHyphen/>
        <w:t>рактном виде, успех предприятия - в основ</w:t>
      </w:r>
      <w:r w:rsidRPr="004C3428">
        <w:rPr>
          <w:rFonts w:ascii="Times New Roman" w:hAnsi="Times New Roman" w:cs="Times New Roman"/>
          <w:bCs/>
          <w:sz w:val="28"/>
          <w:szCs w:val="28"/>
        </w:rPr>
        <w:softHyphen/>
        <w:t>ном в количественных показателях выполне</w:t>
      </w:r>
      <w:r w:rsidRPr="004C3428">
        <w:rPr>
          <w:rFonts w:ascii="Times New Roman" w:hAnsi="Times New Roman" w:cs="Times New Roman"/>
          <w:bCs/>
          <w:sz w:val="28"/>
          <w:szCs w:val="28"/>
        </w:rPr>
        <w:softHyphen/>
        <w:t>ния плана, реже с учетом инновационной продуктивности, качества продукции и со</w:t>
      </w:r>
      <w:r w:rsidRPr="004C3428">
        <w:rPr>
          <w:rFonts w:ascii="Times New Roman" w:hAnsi="Times New Roman" w:cs="Times New Roman"/>
          <w:bCs/>
          <w:sz w:val="28"/>
          <w:szCs w:val="28"/>
        </w:rPr>
        <w:softHyphen/>
        <w:t>всем редко фиксировался высокий уровень лидерства и организационной культуры.</w:t>
      </w:r>
      <w:r w:rsidR="00933870" w:rsidRPr="00933870">
        <w:rPr>
          <w:rFonts w:ascii="Times New Roman" w:hAnsi="Times New Roman" w:cs="Times New Roman"/>
          <w:bCs/>
          <w:sz w:val="28"/>
          <w:szCs w:val="28"/>
        </w:rPr>
        <w:t>[1].</w:t>
      </w:r>
      <w:r w:rsidRPr="004C3428">
        <w:rPr>
          <w:rFonts w:ascii="Times New Roman" w:hAnsi="Times New Roman" w:cs="Times New Roman"/>
          <w:bCs/>
          <w:sz w:val="28"/>
          <w:szCs w:val="28"/>
        </w:rPr>
        <w:t xml:space="preserve"> </w:t>
      </w:r>
    </w:p>
    <w:p w:rsidR="00F416BA" w:rsidRPr="004C3428" w:rsidRDefault="00F416BA" w:rsidP="004C3428">
      <w:pPr>
        <w:tabs>
          <w:tab w:val="left" w:pos="630"/>
        </w:tabs>
        <w:spacing w:after="0" w:line="360" w:lineRule="auto"/>
        <w:ind w:firstLine="709"/>
        <w:jc w:val="both"/>
        <w:rPr>
          <w:rFonts w:ascii="Times New Roman" w:hAnsi="Times New Roman" w:cs="Times New Roman"/>
          <w:bCs/>
          <w:sz w:val="28"/>
          <w:szCs w:val="28"/>
        </w:rPr>
      </w:pPr>
      <w:r w:rsidRPr="004C3428">
        <w:rPr>
          <w:rFonts w:ascii="Times New Roman" w:hAnsi="Times New Roman" w:cs="Times New Roman"/>
          <w:bCs/>
          <w:sz w:val="28"/>
          <w:szCs w:val="28"/>
        </w:rPr>
        <w:t>Понятие «конкуренция» многозначно и не может быть сведено лишь к упрощенному определению. Более полному раскрытию сущности конкуренции поможет рассмотре</w:t>
      </w:r>
      <w:r w:rsidRPr="004C3428">
        <w:rPr>
          <w:rFonts w:ascii="Times New Roman" w:hAnsi="Times New Roman" w:cs="Times New Roman"/>
          <w:bCs/>
          <w:sz w:val="28"/>
          <w:szCs w:val="28"/>
        </w:rPr>
        <w:softHyphen/>
        <w:t>ние эволюции теоретических взглядов уче</w:t>
      </w:r>
      <w:r w:rsidRPr="004C3428">
        <w:rPr>
          <w:rFonts w:ascii="Times New Roman" w:hAnsi="Times New Roman" w:cs="Times New Roman"/>
          <w:bCs/>
          <w:sz w:val="28"/>
          <w:szCs w:val="28"/>
        </w:rPr>
        <w:softHyphen/>
        <w:t>ных экономистов на данную проблему.</w:t>
      </w:r>
    </w:p>
    <w:p w:rsidR="00F416BA" w:rsidRPr="00933870" w:rsidRDefault="00F416BA" w:rsidP="004C3428">
      <w:pPr>
        <w:tabs>
          <w:tab w:val="left" w:pos="630"/>
        </w:tabs>
        <w:spacing w:after="0" w:line="360" w:lineRule="auto"/>
        <w:ind w:firstLine="709"/>
        <w:jc w:val="both"/>
        <w:rPr>
          <w:rFonts w:ascii="Times New Roman" w:hAnsi="Times New Roman" w:cs="Times New Roman"/>
          <w:bCs/>
          <w:sz w:val="28"/>
          <w:szCs w:val="28"/>
        </w:rPr>
      </w:pPr>
      <w:r w:rsidRPr="004C3428">
        <w:rPr>
          <w:rFonts w:ascii="Times New Roman" w:hAnsi="Times New Roman" w:cs="Times New Roman"/>
          <w:bCs/>
          <w:sz w:val="28"/>
          <w:szCs w:val="28"/>
        </w:rPr>
        <w:t>Первые наиболее целостные теоретиче</w:t>
      </w:r>
      <w:r w:rsidRPr="004C3428">
        <w:rPr>
          <w:rFonts w:ascii="Times New Roman" w:hAnsi="Times New Roman" w:cs="Times New Roman"/>
          <w:bCs/>
          <w:sz w:val="28"/>
          <w:szCs w:val="28"/>
        </w:rPr>
        <w:softHyphen/>
        <w:t>ские положения о движущих силах конкурент</w:t>
      </w:r>
      <w:r w:rsidRPr="004C3428">
        <w:rPr>
          <w:rFonts w:ascii="Times New Roman" w:hAnsi="Times New Roman" w:cs="Times New Roman"/>
          <w:bCs/>
          <w:sz w:val="28"/>
          <w:szCs w:val="28"/>
        </w:rPr>
        <w:softHyphen/>
        <w:t>ной борьбы появились к середине XVIII в. Классическая политическая экономия рас</w:t>
      </w:r>
      <w:r w:rsidRPr="004C3428">
        <w:rPr>
          <w:rFonts w:ascii="Times New Roman" w:hAnsi="Times New Roman" w:cs="Times New Roman"/>
          <w:bCs/>
          <w:sz w:val="28"/>
          <w:szCs w:val="28"/>
        </w:rPr>
        <w:softHyphen/>
        <w:t>сматривает конкуренцию как нечто само со</w:t>
      </w:r>
      <w:r w:rsidRPr="004C3428">
        <w:rPr>
          <w:rFonts w:ascii="Times New Roman" w:hAnsi="Times New Roman" w:cs="Times New Roman"/>
          <w:bCs/>
          <w:sz w:val="28"/>
          <w:szCs w:val="28"/>
        </w:rPr>
        <w:softHyphen/>
        <w:t>бой разумеющееся, пронизывающее все от</w:t>
      </w:r>
      <w:r w:rsidRPr="004C3428">
        <w:rPr>
          <w:rFonts w:ascii="Times New Roman" w:hAnsi="Times New Roman" w:cs="Times New Roman"/>
          <w:bCs/>
          <w:sz w:val="28"/>
          <w:szCs w:val="28"/>
        </w:rPr>
        <w:softHyphen/>
        <w:t>расли экономики и ограничиваемое только субъективными причинами.</w:t>
      </w:r>
      <w:r w:rsidR="00785547" w:rsidRPr="00785547">
        <w:rPr>
          <w:rFonts w:ascii="Times New Roman" w:hAnsi="Times New Roman" w:cs="Times New Roman"/>
          <w:bCs/>
          <w:sz w:val="28"/>
          <w:szCs w:val="28"/>
        </w:rPr>
        <w:t>[2]</w:t>
      </w:r>
      <w:r w:rsidR="00933870" w:rsidRPr="00933870">
        <w:rPr>
          <w:rFonts w:ascii="Times New Roman" w:hAnsi="Times New Roman" w:cs="Times New Roman"/>
          <w:bCs/>
          <w:sz w:val="28"/>
          <w:szCs w:val="28"/>
        </w:rPr>
        <w:t>.</w:t>
      </w:r>
    </w:p>
    <w:p w:rsidR="00F416BA" w:rsidRPr="004C3428" w:rsidRDefault="00F416BA" w:rsidP="004C3428">
      <w:pPr>
        <w:tabs>
          <w:tab w:val="left" w:pos="630"/>
        </w:tabs>
        <w:spacing w:after="0" w:line="360" w:lineRule="auto"/>
        <w:ind w:firstLine="709"/>
        <w:jc w:val="both"/>
        <w:rPr>
          <w:rFonts w:ascii="Times New Roman" w:hAnsi="Times New Roman" w:cs="Times New Roman"/>
          <w:bCs/>
          <w:sz w:val="28"/>
          <w:szCs w:val="28"/>
        </w:rPr>
      </w:pPr>
      <w:r w:rsidRPr="004C3428">
        <w:rPr>
          <w:rFonts w:ascii="Times New Roman" w:hAnsi="Times New Roman" w:cs="Times New Roman"/>
          <w:bCs/>
          <w:sz w:val="28"/>
          <w:szCs w:val="28"/>
        </w:rPr>
        <w:t>Одним из первых мыслителей, попытав</w:t>
      </w:r>
      <w:r w:rsidRPr="004C3428">
        <w:rPr>
          <w:rFonts w:ascii="Times New Roman" w:hAnsi="Times New Roman" w:cs="Times New Roman"/>
          <w:bCs/>
          <w:sz w:val="28"/>
          <w:szCs w:val="28"/>
        </w:rPr>
        <w:softHyphen/>
        <w:t>шихся обозначить проблемы конкуренции, назвать ее и наметить некоторые пути реше</w:t>
      </w:r>
      <w:r w:rsidRPr="004C3428">
        <w:rPr>
          <w:rFonts w:ascii="Times New Roman" w:hAnsi="Times New Roman" w:cs="Times New Roman"/>
          <w:bCs/>
          <w:sz w:val="28"/>
          <w:szCs w:val="28"/>
        </w:rPr>
        <w:softHyphen/>
        <w:t>ния, был классик французской политэконо</w:t>
      </w:r>
      <w:r w:rsidRPr="004C3428">
        <w:rPr>
          <w:rFonts w:ascii="Times New Roman" w:hAnsi="Times New Roman" w:cs="Times New Roman"/>
          <w:bCs/>
          <w:sz w:val="28"/>
          <w:szCs w:val="28"/>
        </w:rPr>
        <w:softHyphen/>
        <w:t xml:space="preserve">мии П. </w:t>
      </w:r>
      <w:proofErr w:type="spellStart"/>
      <w:r w:rsidRPr="004C3428">
        <w:rPr>
          <w:rFonts w:ascii="Times New Roman" w:hAnsi="Times New Roman" w:cs="Times New Roman"/>
          <w:bCs/>
          <w:sz w:val="28"/>
          <w:szCs w:val="28"/>
        </w:rPr>
        <w:t>Буагильбер</w:t>
      </w:r>
      <w:proofErr w:type="spellEnd"/>
      <w:r w:rsidRPr="004C3428">
        <w:rPr>
          <w:rFonts w:ascii="Times New Roman" w:hAnsi="Times New Roman" w:cs="Times New Roman"/>
          <w:bCs/>
          <w:sz w:val="28"/>
          <w:szCs w:val="28"/>
        </w:rPr>
        <w:t>, выдвинувший принцип «экономики невмешательства и свободной конкуренции».</w:t>
      </w:r>
    </w:p>
    <w:p w:rsidR="00F416BA" w:rsidRPr="004C3428" w:rsidRDefault="00F416BA" w:rsidP="004C3428">
      <w:pPr>
        <w:tabs>
          <w:tab w:val="left" w:pos="630"/>
        </w:tabs>
        <w:spacing w:after="0" w:line="360" w:lineRule="auto"/>
        <w:ind w:firstLine="709"/>
        <w:jc w:val="both"/>
        <w:rPr>
          <w:rFonts w:ascii="Times New Roman" w:hAnsi="Times New Roman" w:cs="Times New Roman"/>
          <w:bCs/>
          <w:sz w:val="28"/>
          <w:szCs w:val="28"/>
        </w:rPr>
      </w:pPr>
      <w:r w:rsidRPr="004C3428">
        <w:rPr>
          <w:rFonts w:ascii="Times New Roman" w:hAnsi="Times New Roman" w:cs="Times New Roman"/>
          <w:bCs/>
          <w:sz w:val="28"/>
          <w:szCs w:val="28"/>
        </w:rPr>
        <w:t>Заслуга теоретического обоснования этого лозунга принадлежит А. Смиту. В ос</w:t>
      </w:r>
      <w:r w:rsidRPr="004C3428">
        <w:rPr>
          <w:rFonts w:ascii="Times New Roman" w:hAnsi="Times New Roman" w:cs="Times New Roman"/>
          <w:bCs/>
          <w:sz w:val="28"/>
          <w:szCs w:val="28"/>
        </w:rPr>
        <w:softHyphen/>
        <w:t>нову своих взглядов на конкуренцию А. Смит положил учение о «естественном» порядке, «экономического человека», стре</w:t>
      </w:r>
      <w:r w:rsidRPr="004C3428">
        <w:rPr>
          <w:rFonts w:ascii="Times New Roman" w:hAnsi="Times New Roman" w:cs="Times New Roman"/>
          <w:bCs/>
          <w:sz w:val="28"/>
          <w:szCs w:val="28"/>
        </w:rPr>
        <w:softHyphen/>
        <w:t>мящегося исключительно к собственной вы</w:t>
      </w:r>
      <w:r w:rsidRPr="004C3428">
        <w:rPr>
          <w:rFonts w:ascii="Times New Roman" w:hAnsi="Times New Roman" w:cs="Times New Roman"/>
          <w:bCs/>
          <w:sz w:val="28"/>
          <w:szCs w:val="28"/>
        </w:rPr>
        <w:softHyphen/>
        <w:t>годе, представляющего собой персонифици</w:t>
      </w:r>
      <w:r w:rsidRPr="004C3428">
        <w:rPr>
          <w:rFonts w:ascii="Times New Roman" w:hAnsi="Times New Roman" w:cs="Times New Roman"/>
          <w:bCs/>
          <w:sz w:val="28"/>
          <w:szCs w:val="28"/>
        </w:rPr>
        <w:softHyphen/>
        <w:t>рованную идею конкуренции. Но, преследуя свой интерес, человек одновременно реали</w:t>
      </w:r>
      <w:r w:rsidRPr="004C3428">
        <w:rPr>
          <w:rFonts w:ascii="Times New Roman" w:hAnsi="Times New Roman" w:cs="Times New Roman"/>
          <w:bCs/>
          <w:sz w:val="28"/>
          <w:szCs w:val="28"/>
        </w:rPr>
        <w:softHyphen/>
        <w:t>зует интересы всего общества, причем делает это добровольно, добросовестно и наиболее эффективно.</w:t>
      </w:r>
    </w:p>
    <w:p w:rsidR="00F416BA" w:rsidRPr="004C3428" w:rsidRDefault="00F416BA" w:rsidP="004C3428">
      <w:pPr>
        <w:tabs>
          <w:tab w:val="left" w:pos="630"/>
        </w:tabs>
        <w:spacing w:after="0" w:line="360" w:lineRule="auto"/>
        <w:ind w:firstLine="709"/>
        <w:jc w:val="both"/>
        <w:rPr>
          <w:rFonts w:ascii="Times New Roman" w:hAnsi="Times New Roman" w:cs="Times New Roman"/>
          <w:bCs/>
          <w:sz w:val="28"/>
          <w:szCs w:val="28"/>
        </w:rPr>
      </w:pPr>
      <w:r w:rsidRPr="004C3428">
        <w:rPr>
          <w:rFonts w:ascii="Times New Roman" w:hAnsi="Times New Roman" w:cs="Times New Roman"/>
          <w:bCs/>
          <w:sz w:val="28"/>
          <w:szCs w:val="28"/>
        </w:rPr>
        <w:lastRenderedPageBreak/>
        <w:t>Следовательно, конкуренция - это про</w:t>
      </w:r>
      <w:r w:rsidRPr="004C3428">
        <w:rPr>
          <w:rFonts w:ascii="Times New Roman" w:hAnsi="Times New Roman" w:cs="Times New Roman"/>
          <w:bCs/>
          <w:sz w:val="28"/>
          <w:szCs w:val="28"/>
        </w:rPr>
        <w:softHyphen/>
        <w:t>цесс реакции на новую силу и способ дости</w:t>
      </w:r>
      <w:r w:rsidRPr="004C3428">
        <w:rPr>
          <w:rFonts w:ascii="Times New Roman" w:hAnsi="Times New Roman" w:cs="Times New Roman"/>
          <w:bCs/>
          <w:sz w:val="28"/>
          <w:szCs w:val="28"/>
        </w:rPr>
        <w:softHyphen/>
        <w:t xml:space="preserve">жения нового равновесия, </w:t>
      </w:r>
      <w:proofErr w:type="gramStart"/>
      <w:r w:rsidRPr="004C3428">
        <w:rPr>
          <w:rFonts w:ascii="Times New Roman" w:hAnsi="Times New Roman" w:cs="Times New Roman"/>
          <w:bCs/>
          <w:sz w:val="28"/>
          <w:szCs w:val="28"/>
        </w:rPr>
        <w:t>сущностью</w:t>
      </w:r>
      <w:proofErr w:type="gramEnd"/>
      <w:r w:rsidRPr="004C3428">
        <w:rPr>
          <w:rFonts w:ascii="Times New Roman" w:hAnsi="Times New Roman" w:cs="Times New Roman"/>
          <w:bCs/>
          <w:sz w:val="28"/>
          <w:szCs w:val="28"/>
        </w:rPr>
        <w:t xml:space="preserve"> кото</w:t>
      </w:r>
      <w:r w:rsidRPr="004C3428">
        <w:rPr>
          <w:rFonts w:ascii="Times New Roman" w:hAnsi="Times New Roman" w:cs="Times New Roman"/>
          <w:bCs/>
          <w:sz w:val="28"/>
          <w:szCs w:val="28"/>
        </w:rPr>
        <w:softHyphen/>
        <w:t>рой является борьба конкурентов за относи</w:t>
      </w:r>
      <w:r w:rsidRPr="004C3428">
        <w:rPr>
          <w:rFonts w:ascii="Times New Roman" w:hAnsi="Times New Roman" w:cs="Times New Roman"/>
          <w:bCs/>
          <w:sz w:val="28"/>
          <w:szCs w:val="28"/>
        </w:rPr>
        <w:softHyphen/>
        <w:t>тельные преимущества. При этом А. Смит понятие конкуренции рассматривает шире, дополнительно включая в него несколько других элементов</w:t>
      </w:r>
      <w:r w:rsidR="00933870" w:rsidRPr="00933870">
        <w:rPr>
          <w:rFonts w:ascii="Times New Roman" w:hAnsi="Times New Roman" w:cs="Times New Roman"/>
          <w:bCs/>
          <w:sz w:val="28"/>
          <w:szCs w:val="28"/>
        </w:rPr>
        <w:t>.</w:t>
      </w:r>
      <w:r w:rsidRPr="004C3428">
        <w:rPr>
          <w:rFonts w:ascii="Times New Roman" w:hAnsi="Times New Roman" w:cs="Times New Roman"/>
          <w:bCs/>
          <w:sz w:val="28"/>
          <w:szCs w:val="28"/>
        </w:rPr>
        <w:t xml:space="preserve"> [1].</w:t>
      </w:r>
    </w:p>
    <w:p w:rsidR="00F416BA" w:rsidRPr="004C3428" w:rsidRDefault="00F416BA" w:rsidP="004C3428">
      <w:pPr>
        <w:tabs>
          <w:tab w:val="left" w:pos="630"/>
        </w:tabs>
        <w:spacing w:after="0" w:line="360" w:lineRule="auto"/>
        <w:ind w:firstLine="709"/>
        <w:jc w:val="both"/>
        <w:rPr>
          <w:rFonts w:ascii="Times New Roman" w:hAnsi="Times New Roman" w:cs="Times New Roman"/>
          <w:bCs/>
          <w:sz w:val="28"/>
          <w:szCs w:val="28"/>
        </w:rPr>
      </w:pPr>
      <w:r w:rsidRPr="004C3428">
        <w:rPr>
          <w:rFonts w:ascii="Times New Roman" w:hAnsi="Times New Roman" w:cs="Times New Roman"/>
          <w:bCs/>
          <w:sz w:val="28"/>
          <w:szCs w:val="28"/>
        </w:rPr>
        <w:t>А. Смит и его последователи определили основные условия и свойства конкуренции, но не утверждали, что конкуренция в таком определении обязательно приведет к опти</w:t>
      </w:r>
      <w:r w:rsidRPr="004C3428">
        <w:rPr>
          <w:rFonts w:ascii="Times New Roman" w:hAnsi="Times New Roman" w:cs="Times New Roman"/>
          <w:bCs/>
          <w:sz w:val="28"/>
          <w:szCs w:val="28"/>
        </w:rPr>
        <w:softHyphen/>
        <w:t>мальным результатам.</w:t>
      </w:r>
    </w:p>
    <w:p w:rsidR="00F416BA" w:rsidRPr="004C3428" w:rsidRDefault="00F416BA" w:rsidP="004C3428">
      <w:pPr>
        <w:tabs>
          <w:tab w:val="left" w:pos="630"/>
        </w:tabs>
        <w:spacing w:after="0" w:line="360" w:lineRule="auto"/>
        <w:ind w:firstLine="709"/>
        <w:jc w:val="both"/>
        <w:rPr>
          <w:rFonts w:ascii="Times New Roman" w:hAnsi="Times New Roman" w:cs="Times New Roman"/>
          <w:bCs/>
          <w:sz w:val="28"/>
          <w:szCs w:val="28"/>
        </w:rPr>
      </w:pPr>
      <w:r w:rsidRPr="004C3428">
        <w:rPr>
          <w:rFonts w:ascii="Times New Roman" w:hAnsi="Times New Roman" w:cs="Times New Roman"/>
          <w:bCs/>
          <w:sz w:val="28"/>
          <w:szCs w:val="28"/>
        </w:rPr>
        <w:t>Теория «совершенной конкуренции», предложенная Л. Вальрасом, существенно отличается от теории свободной конкуренции.</w:t>
      </w:r>
    </w:p>
    <w:p w:rsidR="00F416BA" w:rsidRPr="004C3428" w:rsidRDefault="00F416BA" w:rsidP="004C3428">
      <w:pPr>
        <w:tabs>
          <w:tab w:val="left" w:pos="630"/>
        </w:tabs>
        <w:spacing w:after="0" w:line="360" w:lineRule="auto"/>
        <w:ind w:firstLine="709"/>
        <w:jc w:val="both"/>
        <w:rPr>
          <w:rFonts w:ascii="Times New Roman" w:hAnsi="Times New Roman" w:cs="Times New Roman"/>
          <w:bCs/>
          <w:sz w:val="28"/>
          <w:szCs w:val="28"/>
        </w:rPr>
      </w:pPr>
      <w:r w:rsidRPr="004C3428">
        <w:rPr>
          <w:rFonts w:ascii="Times New Roman" w:hAnsi="Times New Roman" w:cs="Times New Roman"/>
          <w:bCs/>
          <w:sz w:val="28"/>
          <w:szCs w:val="28"/>
        </w:rPr>
        <w:t>«Совершенная конкуренция» - абстрак</w:t>
      </w:r>
      <w:r w:rsidRPr="004C3428">
        <w:rPr>
          <w:rFonts w:ascii="Times New Roman" w:hAnsi="Times New Roman" w:cs="Times New Roman"/>
          <w:bCs/>
          <w:sz w:val="28"/>
          <w:szCs w:val="28"/>
        </w:rPr>
        <w:softHyphen/>
        <w:t>ция. Она может быть удобной категорией экономического анализа, но мало соответст</w:t>
      </w:r>
      <w:r w:rsidRPr="004C3428">
        <w:rPr>
          <w:rFonts w:ascii="Times New Roman" w:hAnsi="Times New Roman" w:cs="Times New Roman"/>
          <w:bCs/>
          <w:sz w:val="28"/>
          <w:szCs w:val="28"/>
        </w:rPr>
        <w:softHyphen/>
        <w:t>вует реалиям действительной экономики. Однако как инструмент теории она долгое время использовалась в европейской эконо</w:t>
      </w:r>
      <w:r w:rsidRPr="004C3428">
        <w:rPr>
          <w:rFonts w:ascii="Times New Roman" w:hAnsi="Times New Roman" w:cs="Times New Roman"/>
          <w:bCs/>
          <w:sz w:val="28"/>
          <w:szCs w:val="28"/>
        </w:rPr>
        <w:softHyphen/>
        <w:t>мической науке и признавалась классической категорией</w:t>
      </w:r>
      <w:r w:rsidR="00933870" w:rsidRPr="00933870">
        <w:rPr>
          <w:rFonts w:ascii="Times New Roman" w:hAnsi="Times New Roman" w:cs="Times New Roman"/>
          <w:bCs/>
          <w:sz w:val="28"/>
          <w:szCs w:val="28"/>
        </w:rPr>
        <w:t>.</w:t>
      </w:r>
      <w:r w:rsidRPr="004C3428">
        <w:rPr>
          <w:rFonts w:ascii="Times New Roman" w:hAnsi="Times New Roman" w:cs="Times New Roman"/>
          <w:bCs/>
          <w:sz w:val="28"/>
          <w:szCs w:val="28"/>
        </w:rPr>
        <w:t xml:space="preserve"> [2].</w:t>
      </w:r>
    </w:p>
    <w:p w:rsidR="00F416BA" w:rsidRPr="004C3428" w:rsidRDefault="00F416BA" w:rsidP="004C3428">
      <w:pPr>
        <w:tabs>
          <w:tab w:val="left" w:pos="630"/>
        </w:tabs>
        <w:spacing w:after="0" w:line="360" w:lineRule="auto"/>
        <w:ind w:firstLine="709"/>
        <w:jc w:val="both"/>
        <w:rPr>
          <w:rFonts w:ascii="Times New Roman" w:hAnsi="Times New Roman" w:cs="Times New Roman"/>
          <w:bCs/>
          <w:sz w:val="28"/>
          <w:szCs w:val="28"/>
        </w:rPr>
      </w:pPr>
      <w:r w:rsidRPr="004C3428">
        <w:rPr>
          <w:rFonts w:ascii="Times New Roman" w:hAnsi="Times New Roman" w:cs="Times New Roman"/>
          <w:bCs/>
          <w:sz w:val="28"/>
          <w:szCs w:val="28"/>
        </w:rPr>
        <w:t>В рыночной экономике противополож</w:t>
      </w:r>
      <w:r w:rsidRPr="004C3428">
        <w:rPr>
          <w:rFonts w:ascii="Times New Roman" w:hAnsi="Times New Roman" w:cs="Times New Roman"/>
          <w:bCs/>
          <w:sz w:val="28"/>
          <w:szCs w:val="28"/>
        </w:rPr>
        <w:softHyphen/>
        <w:t>ностью конкуренции является монополия. Однако многие ученые давно заметили не только их антагонизм, но и их синтез. Будучи взаимосвязанными, проблемы конкуренции и монополизма приобретали на разных этапах развития экономической мысли неодинако</w:t>
      </w:r>
      <w:r w:rsidRPr="004C3428">
        <w:rPr>
          <w:rFonts w:ascii="Times New Roman" w:hAnsi="Times New Roman" w:cs="Times New Roman"/>
          <w:bCs/>
          <w:sz w:val="28"/>
          <w:szCs w:val="28"/>
        </w:rPr>
        <w:softHyphen/>
        <w:t>вое значение.</w:t>
      </w:r>
    </w:p>
    <w:p w:rsidR="00F416BA" w:rsidRPr="004C3428" w:rsidRDefault="00F416BA" w:rsidP="004C3428">
      <w:pPr>
        <w:tabs>
          <w:tab w:val="left" w:pos="630"/>
        </w:tabs>
        <w:spacing w:after="0" w:line="360" w:lineRule="auto"/>
        <w:ind w:firstLine="709"/>
        <w:jc w:val="both"/>
        <w:rPr>
          <w:rFonts w:ascii="Times New Roman" w:hAnsi="Times New Roman" w:cs="Times New Roman"/>
          <w:bCs/>
          <w:sz w:val="28"/>
          <w:szCs w:val="28"/>
        </w:rPr>
      </w:pPr>
      <w:r w:rsidRPr="004C3428">
        <w:rPr>
          <w:rFonts w:ascii="Times New Roman" w:hAnsi="Times New Roman" w:cs="Times New Roman"/>
          <w:bCs/>
          <w:sz w:val="28"/>
          <w:szCs w:val="28"/>
        </w:rPr>
        <w:t xml:space="preserve">Французский математик и экономист А. </w:t>
      </w:r>
      <w:proofErr w:type="spellStart"/>
      <w:r w:rsidRPr="004C3428">
        <w:rPr>
          <w:rFonts w:ascii="Times New Roman" w:hAnsi="Times New Roman" w:cs="Times New Roman"/>
          <w:bCs/>
          <w:sz w:val="28"/>
          <w:szCs w:val="28"/>
        </w:rPr>
        <w:t>Курно</w:t>
      </w:r>
      <w:proofErr w:type="spellEnd"/>
      <w:r w:rsidRPr="004C3428">
        <w:rPr>
          <w:rFonts w:ascii="Times New Roman" w:hAnsi="Times New Roman" w:cs="Times New Roman"/>
          <w:bCs/>
          <w:sz w:val="28"/>
          <w:szCs w:val="28"/>
        </w:rPr>
        <w:t>, давший впервые определение дуо</w:t>
      </w:r>
      <w:r w:rsidRPr="004C3428">
        <w:rPr>
          <w:rFonts w:ascii="Times New Roman" w:hAnsi="Times New Roman" w:cs="Times New Roman"/>
          <w:bCs/>
          <w:sz w:val="28"/>
          <w:szCs w:val="28"/>
        </w:rPr>
        <w:softHyphen/>
        <w:t>полии и олигополии, рассматривал монопо</w:t>
      </w:r>
      <w:r w:rsidRPr="004C3428">
        <w:rPr>
          <w:rFonts w:ascii="Times New Roman" w:hAnsi="Times New Roman" w:cs="Times New Roman"/>
          <w:bCs/>
          <w:sz w:val="28"/>
          <w:szCs w:val="28"/>
        </w:rPr>
        <w:softHyphen/>
        <w:t>лию и конкуренцию как крайние случаи ры</w:t>
      </w:r>
      <w:r w:rsidRPr="004C3428">
        <w:rPr>
          <w:rFonts w:ascii="Times New Roman" w:hAnsi="Times New Roman" w:cs="Times New Roman"/>
          <w:bCs/>
          <w:sz w:val="28"/>
          <w:szCs w:val="28"/>
        </w:rPr>
        <w:softHyphen/>
        <w:t>ночных ситуаций.</w:t>
      </w:r>
    </w:p>
    <w:p w:rsidR="00F416BA" w:rsidRPr="004C3428" w:rsidRDefault="00F416BA" w:rsidP="004C3428">
      <w:pPr>
        <w:tabs>
          <w:tab w:val="left" w:pos="630"/>
        </w:tabs>
        <w:spacing w:after="0" w:line="360" w:lineRule="auto"/>
        <w:ind w:firstLine="709"/>
        <w:jc w:val="both"/>
        <w:rPr>
          <w:rFonts w:ascii="Times New Roman" w:hAnsi="Times New Roman" w:cs="Times New Roman"/>
          <w:bCs/>
          <w:sz w:val="28"/>
          <w:szCs w:val="28"/>
        </w:rPr>
      </w:pPr>
      <w:r w:rsidRPr="004C3428">
        <w:rPr>
          <w:rFonts w:ascii="Times New Roman" w:hAnsi="Times New Roman" w:cs="Times New Roman"/>
          <w:bCs/>
          <w:sz w:val="28"/>
          <w:szCs w:val="28"/>
        </w:rPr>
        <w:t>Однако точка зрения А. Смита, быстро ставшая наиболее авторитетной в экономи</w:t>
      </w:r>
      <w:r w:rsidRPr="004C3428">
        <w:rPr>
          <w:rFonts w:ascii="Times New Roman" w:hAnsi="Times New Roman" w:cs="Times New Roman"/>
          <w:bCs/>
          <w:sz w:val="28"/>
          <w:szCs w:val="28"/>
        </w:rPr>
        <w:softHyphen/>
        <w:t>ческой теории, не встретила единодушной поддержки в силу в разной степени сложив</w:t>
      </w:r>
      <w:r w:rsidRPr="004C3428">
        <w:rPr>
          <w:rFonts w:ascii="Times New Roman" w:hAnsi="Times New Roman" w:cs="Times New Roman"/>
          <w:bCs/>
          <w:sz w:val="28"/>
          <w:szCs w:val="28"/>
        </w:rPr>
        <w:softHyphen/>
        <w:t>шихся материальных интересов и идеологии различных социальных слоев. Наибольшее неприятие конкуренция вызвала у наименее обеспеченных групп населения и, соответст</w:t>
      </w:r>
      <w:r w:rsidRPr="004C3428">
        <w:rPr>
          <w:rFonts w:ascii="Times New Roman" w:hAnsi="Times New Roman" w:cs="Times New Roman"/>
          <w:bCs/>
          <w:sz w:val="28"/>
          <w:szCs w:val="28"/>
        </w:rPr>
        <w:softHyphen/>
        <w:t>венно, у теоретиков, которые провозглашали свою приверженность к их интересам. На такой почве возникало учение социалистов - утопистов.</w:t>
      </w:r>
    </w:p>
    <w:p w:rsidR="00F416BA" w:rsidRPr="00933870" w:rsidRDefault="00F416BA" w:rsidP="004C3428">
      <w:pPr>
        <w:tabs>
          <w:tab w:val="left" w:pos="630"/>
        </w:tabs>
        <w:spacing w:after="0" w:line="360" w:lineRule="auto"/>
        <w:ind w:firstLine="709"/>
        <w:jc w:val="both"/>
        <w:rPr>
          <w:rFonts w:ascii="Times New Roman" w:hAnsi="Times New Roman" w:cs="Times New Roman"/>
          <w:bCs/>
          <w:sz w:val="28"/>
          <w:szCs w:val="28"/>
        </w:rPr>
      </w:pPr>
      <w:r w:rsidRPr="004C3428">
        <w:rPr>
          <w:rFonts w:ascii="Times New Roman" w:hAnsi="Times New Roman" w:cs="Times New Roman"/>
          <w:bCs/>
          <w:sz w:val="28"/>
          <w:szCs w:val="28"/>
        </w:rPr>
        <w:lastRenderedPageBreak/>
        <w:t>К. Маркс давал следующее определение конкуренции: «Свойственная товарному производству, основанному на частной соб</w:t>
      </w:r>
      <w:r w:rsidRPr="004C3428">
        <w:rPr>
          <w:rFonts w:ascii="Times New Roman" w:hAnsi="Times New Roman" w:cs="Times New Roman"/>
          <w:bCs/>
          <w:sz w:val="28"/>
          <w:szCs w:val="28"/>
        </w:rPr>
        <w:softHyphen/>
        <w:t>ственности на средства производства, анта</w:t>
      </w:r>
      <w:r w:rsidRPr="004C3428">
        <w:rPr>
          <w:rFonts w:ascii="Times New Roman" w:hAnsi="Times New Roman" w:cs="Times New Roman"/>
          <w:bCs/>
          <w:sz w:val="28"/>
          <w:szCs w:val="28"/>
        </w:rPr>
        <w:softHyphen/>
        <w:t>гонистическая борьба между частными това</w:t>
      </w:r>
      <w:r w:rsidRPr="004C3428">
        <w:rPr>
          <w:rFonts w:ascii="Times New Roman" w:hAnsi="Times New Roman" w:cs="Times New Roman"/>
          <w:bCs/>
          <w:sz w:val="28"/>
          <w:szCs w:val="28"/>
        </w:rPr>
        <w:softHyphen/>
        <w:t>ропроизводителями за наиболее выгодные условия производства и сбыта товаров и од</w:t>
      </w:r>
      <w:r w:rsidRPr="004C3428">
        <w:rPr>
          <w:rFonts w:ascii="Times New Roman" w:hAnsi="Times New Roman" w:cs="Times New Roman"/>
          <w:bCs/>
          <w:sz w:val="28"/>
          <w:szCs w:val="28"/>
        </w:rPr>
        <w:softHyphen/>
        <w:t>новременно механизм стихийного регулиро</w:t>
      </w:r>
      <w:r w:rsidRPr="004C3428">
        <w:rPr>
          <w:rFonts w:ascii="Times New Roman" w:hAnsi="Times New Roman" w:cs="Times New Roman"/>
          <w:bCs/>
          <w:sz w:val="28"/>
          <w:szCs w:val="28"/>
        </w:rPr>
        <w:softHyphen/>
        <w:t>вания пропорций общественного производ</w:t>
      </w:r>
      <w:r w:rsidRPr="004C3428">
        <w:rPr>
          <w:rFonts w:ascii="Times New Roman" w:hAnsi="Times New Roman" w:cs="Times New Roman"/>
          <w:bCs/>
          <w:sz w:val="28"/>
          <w:szCs w:val="28"/>
        </w:rPr>
        <w:softHyphen/>
        <w:t xml:space="preserve">ства». </w:t>
      </w:r>
      <w:proofErr w:type="gramStart"/>
      <w:r w:rsidRPr="004C3428">
        <w:rPr>
          <w:rFonts w:ascii="Times New Roman" w:hAnsi="Times New Roman" w:cs="Times New Roman"/>
          <w:bCs/>
          <w:sz w:val="28"/>
          <w:szCs w:val="28"/>
        </w:rPr>
        <w:t>По мнению К. Маркса, конкуренция выступает как внешняя принудительная сила, заставляющая частных товаропроизводите</w:t>
      </w:r>
      <w:r w:rsidRPr="004C3428">
        <w:rPr>
          <w:rFonts w:ascii="Times New Roman" w:hAnsi="Times New Roman" w:cs="Times New Roman"/>
          <w:bCs/>
          <w:sz w:val="28"/>
          <w:szCs w:val="28"/>
        </w:rPr>
        <w:softHyphen/>
        <w:t>лей повышать производительность труда на своих предприятиях, расширять производст</w:t>
      </w:r>
      <w:r w:rsidRPr="004C3428">
        <w:rPr>
          <w:rFonts w:ascii="Times New Roman" w:hAnsi="Times New Roman" w:cs="Times New Roman"/>
          <w:bCs/>
          <w:sz w:val="28"/>
          <w:szCs w:val="28"/>
        </w:rPr>
        <w:softHyphen/>
        <w:t>во, увеличивать накопления и т. п. Она ведет к вытеснению мелкого производства круп</w:t>
      </w:r>
      <w:r w:rsidRPr="004C3428">
        <w:rPr>
          <w:rFonts w:ascii="Times New Roman" w:hAnsi="Times New Roman" w:cs="Times New Roman"/>
          <w:bCs/>
          <w:sz w:val="28"/>
          <w:szCs w:val="28"/>
        </w:rPr>
        <w:softHyphen/>
        <w:t>ным, к расслоению мелких товаропроизводи</w:t>
      </w:r>
      <w:r w:rsidRPr="004C3428">
        <w:rPr>
          <w:rFonts w:ascii="Times New Roman" w:hAnsi="Times New Roman" w:cs="Times New Roman"/>
          <w:bCs/>
          <w:sz w:val="28"/>
          <w:szCs w:val="28"/>
        </w:rPr>
        <w:softHyphen/>
        <w:t>телей, подавляющее большинство которых разоряется, превращаясь в пролетариев и по</w:t>
      </w:r>
      <w:r w:rsidRPr="004C3428">
        <w:rPr>
          <w:rFonts w:ascii="Times New Roman" w:hAnsi="Times New Roman" w:cs="Times New Roman"/>
          <w:bCs/>
          <w:sz w:val="28"/>
          <w:szCs w:val="28"/>
        </w:rPr>
        <w:softHyphen/>
        <w:t>лупролетариев, а значит, меньшинство обо</w:t>
      </w:r>
      <w:r w:rsidRPr="004C3428">
        <w:rPr>
          <w:rFonts w:ascii="Times New Roman" w:hAnsi="Times New Roman" w:cs="Times New Roman"/>
          <w:bCs/>
          <w:sz w:val="28"/>
          <w:szCs w:val="28"/>
        </w:rPr>
        <w:softHyphen/>
        <w:t>гащает</w:t>
      </w:r>
      <w:r w:rsidR="00785547">
        <w:rPr>
          <w:rFonts w:ascii="Times New Roman" w:hAnsi="Times New Roman" w:cs="Times New Roman"/>
          <w:bCs/>
          <w:sz w:val="28"/>
          <w:szCs w:val="28"/>
        </w:rPr>
        <w:t>ся, становится капиталистами</w:t>
      </w:r>
      <w:r w:rsidRPr="004C3428">
        <w:rPr>
          <w:rFonts w:ascii="Times New Roman" w:hAnsi="Times New Roman" w:cs="Times New Roman"/>
          <w:bCs/>
          <w:sz w:val="28"/>
          <w:szCs w:val="28"/>
        </w:rPr>
        <w:t>.</w:t>
      </w:r>
      <w:r w:rsidR="00933870" w:rsidRPr="00933870">
        <w:rPr>
          <w:rFonts w:ascii="Times New Roman" w:hAnsi="Times New Roman" w:cs="Times New Roman"/>
          <w:bCs/>
          <w:sz w:val="28"/>
          <w:szCs w:val="28"/>
        </w:rPr>
        <w:t>[3].</w:t>
      </w:r>
      <w:proofErr w:type="gramEnd"/>
    </w:p>
    <w:p w:rsidR="00F416BA" w:rsidRPr="004C3428" w:rsidRDefault="00F416BA" w:rsidP="004C3428">
      <w:pPr>
        <w:tabs>
          <w:tab w:val="left" w:pos="630"/>
        </w:tabs>
        <w:spacing w:after="0" w:line="360" w:lineRule="auto"/>
        <w:ind w:firstLine="709"/>
        <w:jc w:val="both"/>
        <w:rPr>
          <w:rFonts w:ascii="Times New Roman" w:hAnsi="Times New Roman" w:cs="Times New Roman"/>
          <w:bCs/>
          <w:sz w:val="28"/>
          <w:szCs w:val="28"/>
        </w:rPr>
      </w:pPr>
      <w:r w:rsidRPr="004C3428">
        <w:rPr>
          <w:rFonts w:ascii="Times New Roman" w:hAnsi="Times New Roman" w:cs="Times New Roman"/>
          <w:bCs/>
          <w:sz w:val="28"/>
          <w:szCs w:val="28"/>
        </w:rPr>
        <w:t>Идея совершенной конкуренции помогла понять, каким образом «естественные» цены в долгосрочном равновесии сочетаются с принципами децентрализованного управле</w:t>
      </w:r>
      <w:r w:rsidRPr="004C3428">
        <w:rPr>
          <w:rFonts w:ascii="Times New Roman" w:hAnsi="Times New Roman" w:cs="Times New Roman"/>
          <w:bCs/>
          <w:sz w:val="28"/>
          <w:szCs w:val="28"/>
        </w:rPr>
        <w:softHyphen/>
        <w:t>ния и как последние способствуют развитию капиталистической экономики. Совершенно определенно на этот счет высказывался Д.С. Милль: «Принимая во внимание то, что конкуренция является единственным регули</w:t>
      </w:r>
      <w:r w:rsidRPr="004C3428">
        <w:rPr>
          <w:rFonts w:ascii="Times New Roman" w:hAnsi="Times New Roman" w:cs="Times New Roman"/>
          <w:bCs/>
          <w:sz w:val="28"/>
          <w:szCs w:val="28"/>
        </w:rPr>
        <w:softHyphen/>
        <w:t>ровщиком цен, заработной платы, ренты, она сама по себе является законом, который уста</w:t>
      </w:r>
      <w:r w:rsidRPr="004C3428">
        <w:rPr>
          <w:rFonts w:ascii="Times New Roman" w:hAnsi="Times New Roman" w:cs="Times New Roman"/>
          <w:bCs/>
          <w:sz w:val="28"/>
          <w:szCs w:val="28"/>
        </w:rPr>
        <w:softHyphen/>
        <w:t>навливает правила этого регулирования»</w:t>
      </w:r>
      <w:r w:rsidR="00933870" w:rsidRPr="00933870">
        <w:rPr>
          <w:rFonts w:ascii="Times New Roman" w:hAnsi="Times New Roman" w:cs="Times New Roman"/>
          <w:bCs/>
          <w:sz w:val="28"/>
          <w:szCs w:val="28"/>
        </w:rPr>
        <w:t>.</w:t>
      </w:r>
      <w:r w:rsidRPr="004C3428">
        <w:rPr>
          <w:rFonts w:ascii="Times New Roman" w:hAnsi="Times New Roman" w:cs="Times New Roman"/>
          <w:bCs/>
          <w:sz w:val="28"/>
          <w:szCs w:val="28"/>
        </w:rPr>
        <w:t xml:space="preserve"> [4].</w:t>
      </w:r>
    </w:p>
    <w:p w:rsidR="00F416BA" w:rsidRPr="004C3428" w:rsidRDefault="00F416BA" w:rsidP="004C3428">
      <w:pPr>
        <w:tabs>
          <w:tab w:val="left" w:pos="630"/>
        </w:tabs>
        <w:spacing w:after="0" w:line="360" w:lineRule="auto"/>
        <w:ind w:firstLine="709"/>
        <w:jc w:val="both"/>
        <w:rPr>
          <w:rFonts w:ascii="Times New Roman" w:hAnsi="Times New Roman" w:cs="Times New Roman"/>
          <w:bCs/>
          <w:sz w:val="28"/>
          <w:szCs w:val="28"/>
        </w:rPr>
      </w:pPr>
      <w:r w:rsidRPr="004C3428">
        <w:rPr>
          <w:rFonts w:ascii="Times New Roman" w:hAnsi="Times New Roman" w:cs="Times New Roman"/>
          <w:bCs/>
          <w:sz w:val="28"/>
          <w:szCs w:val="28"/>
        </w:rPr>
        <w:t xml:space="preserve">Позже В. Парето и А. </w:t>
      </w:r>
      <w:proofErr w:type="spellStart"/>
      <w:r w:rsidRPr="004C3428">
        <w:rPr>
          <w:rFonts w:ascii="Times New Roman" w:hAnsi="Times New Roman" w:cs="Times New Roman"/>
          <w:bCs/>
          <w:sz w:val="28"/>
          <w:szCs w:val="28"/>
        </w:rPr>
        <w:t>Пигу</w:t>
      </w:r>
      <w:proofErr w:type="spellEnd"/>
      <w:r w:rsidRPr="004C3428">
        <w:rPr>
          <w:rFonts w:ascii="Times New Roman" w:hAnsi="Times New Roman" w:cs="Times New Roman"/>
          <w:bCs/>
          <w:sz w:val="28"/>
          <w:szCs w:val="28"/>
        </w:rPr>
        <w:t xml:space="preserve"> исследовали те пределы, в которых конкуренция способ</w:t>
      </w:r>
      <w:r w:rsidRPr="004C3428">
        <w:rPr>
          <w:rFonts w:ascii="Times New Roman" w:hAnsi="Times New Roman" w:cs="Times New Roman"/>
          <w:bCs/>
          <w:sz w:val="28"/>
          <w:szCs w:val="28"/>
        </w:rPr>
        <w:softHyphen/>
        <w:t>ствует экономическому развитию и росту до оптимальной экономиче</w:t>
      </w:r>
      <w:r w:rsidR="00785547">
        <w:rPr>
          <w:rFonts w:ascii="Times New Roman" w:hAnsi="Times New Roman" w:cs="Times New Roman"/>
          <w:bCs/>
          <w:sz w:val="28"/>
          <w:szCs w:val="28"/>
        </w:rPr>
        <w:t>ской организации производства</w:t>
      </w:r>
      <w:r w:rsidRPr="004C3428">
        <w:rPr>
          <w:rFonts w:ascii="Times New Roman" w:hAnsi="Times New Roman" w:cs="Times New Roman"/>
          <w:bCs/>
          <w:sz w:val="28"/>
          <w:szCs w:val="28"/>
        </w:rPr>
        <w:t>. Заслугой итальянского экономиста В. Парето является то, что он одним из первых высказал предположение о том, что для монополизации экономики или господства конкуренции важную роль играет дифференциация продуктов на рынке. Он показал, что монополия может возникнуть также из особенностей торгового обслужи</w:t>
      </w:r>
      <w:r w:rsidRPr="004C3428">
        <w:rPr>
          <w:rFonts w:ascii="Times New Roman" w:hAnsi="Times New Roman" w:cs="Times New Roman"/>
          <w:bCs/>
          <w:sz w:val="28"/>
          <w:szCs w:val="28"/>
        </w:rPr>
        <w:softHyphen/>
        <w:t>вания покупателя.</w:t>
      </w:r>
    </w:p>
    <w:p w:rsidR="00F416BA" w:rsidRPr="004C3428" w:rsidRDefault="00F416BA" w:rsidP="004C3428">
      <w:pPr>
        <w:tabs>
          <w:tab w:val="left" w:pos="630"/>
        </w:tabs>
        <w:spacing w:after="0" w:line="360" w:lineRule="auto"/>
        <w:ind w:firstLine="709"/>
        <w:jc w:val="both"/>
        <w:rPr>
          <w:rFonts w:ascii="Times New Roman" w:hAnsi="Times New Roman" w:cs="Times New Roman"/>
          <w:bCs/>
          <w:sz w:val="28"/>
          <w:szCs w:val="28"/>
        </w:rPr>
      </w:pPr>
      <w:r w:rsidRPr="004C3428">
        <w:rPr>
          <w:rFonts w:ascii="Times New Roman" w:hAnsi="Times New Roman" w:cs="Times New Roman"/>
          <w:bCs/>
          <w:sz w:val="28"/>
          <w:szCs w:val="28"/>
        </w:rPr>
        <w:lastRenderedPageBreak/>
        <w:t xml:space="preserve">Эти идеи позднее были использованы в теории олигополии Э. </w:t>
      </w:r>
      <w:proofErr w:type="spellStart"/>
      <w:r w:rsidRPr="004C3428">
        <w:rPr>
          <w:rFonts w:ascii="Times New Roman" w:hAnsi="Times New Roman" w:cs="Times New Roman"/>
          <w:bCs/>
          <w:sz w:val="28"/>
          <w:szCs w:val="28"/>
        </w:rPr>
        <w:t>Чемберлина</w:t>
      </w:r>
      <w:proofErr w:type="spellEnd"/>
      <w:r w:rsidRPr="004C3428">
        <w:rPr>
          <w:rFonts w:ascii="Times New Roman" w:hAnsi="Times New Roman" w:cs="Times New Roman"/>
          <w:bCs/>
          <w:sz w:val="28"/>
          <w:szCs w:val="28"/>
        </w:rPr>
        <w:t>. В своей работе «Теория монополистической конку</w:t>
      </w:r>
      <w:r w:rsidRPr="004C3428">
        <w:rPr>
          <w:rFonts w:ascii="Times New Roman" w:hAnsi="Times New Roman" w:cs="Times New Roman"/>
          <w:bCs/>
          <w:sz w:val="28"/>
          <w:szCs w:val="28"/>
        </w:rPr>
        <w:softHyphen/>
        <w:t>ренции», вышедшей в 1933 г., он развивает идею неразрывности «сосуществования» мо</w:t>
      </w:r>
      <w:r w:rsidRPr="004C3428">
        <w:rPr>
          <w:rFonts w:ascii="Times New Roman" w:hAnsi="Times New Roman" w:cs="Times New Roman"/>
          <w:bCs/>
          <w:sz w:val="28"/>
          <w:szCs w:val="28"/>
        </w:rPr>
        <w:softHyphen/>
        <w:t>нополии и конкуренции. Образование моно</w:t>
      </w:r>
      <w:r w:rsidRPr="004C3428">
        <w:rPr>
          <w:rFonts w:ascii="Times New Roman" w:hAnsi="Times New Roman" w:cs="Times New Roman"/>
          <w:bCs/>
          <w:sz w:val="28"/>
          <w:szCs w:val="28"/>
        </w:rPr>
        <w:softHyphen/>
        <w:t>полий он объясняет не только концентрацией производства, но и дифференциацией про</w:t>
      </w:r>
      <w:r w:rsidRPr="004C3428">
        <w:rPr>
          <w:rFonts w:ascii="Times New Roman" w:hAnsi="Times New Roman" w:cs="Times New Roman"/>
          <w:bCs/>
          <w:sz w:val="28"/>
          <w:szCs w:val="28"/>
        </w:rPr>
        <w:softHyphen/>
        <w:t>дукции по качеству и территории.</w:t>
      </w:r>
    </w:p>
    <w:p w:rsidR="00F416BA" w:rsidRPr="00933870" w:rsidRDefault="00F416BA" w:rsidP="004C3428">
      <w:pPr>
        <w:tabs>
          <w:tab w:val="left" w:pos="630"/>
        </w:tabs>
        <w:spacing w:after="0" w:line="360" w:lineRule="auto"/>
        <w:ind w:firstLine="709"/>
        <w:jc w:val="both"/>
        <w:rPr>
          <w:rFonts w:ascii="Times New Roman" w:hAnsi="Times New Roman" w:cs="Times New Roman"/>
          <w:bCs/>
          <w:sz w:val="28"/>
          <w:szCs w:val="28"/>
        </w:rPr>
      </w:pPr>
      <w:r w:rsidRPr="004C3428">
        <w:rPr>
          <w:rFonts w:ascii="Times New Roman" w:hAnsi="Times New Roman" w:cs="Times New Roman"/>
          <w:bCs/>
          <w:sz w:val="28"/>
          <w:szCs w:val="28"/>
        </w:rPr>
        <w:t>Таким образом, рычагами управления и регулирования рыночной экономики являют</w:t>
      </w:r>
      <w:r w:rsidRPr="004C3428">
        <w:rPr>
          <w:rFonts w:ascii="Times New Roman" w:hAnsi="Times New Roman" w:cs="Times New Roman"/>
          <w:bCs/>
          <w:sz w:val="28"/>
          <w:szCs w:val="28"/>
        </w:rPr>
        <w:softHyphen/>
        <w:t>ся не отдельно монополия или конкуренция как таковые, а синтез монополии и конкурен</w:t>
      </w:r>
      <w:r w:rsidRPr="004C3428">
        <w:rPr>
          <w:rFonts w:ascii="Times New Roman" w:hAnsi="Times New Roman" w:cs="Times New Roman"/>
          <w:bCs/>
          <w:sz w:val="28"/>
          <w:szCs w:val="28"/>
        </w:rPr>
        <w:softHyphen/>
        <w:t>ции, т. е. монополистическая конкуренция.</w:t>
      </w:r>
      <w:r w:rsidR="00933870" w:rsidRPr="00933870">
        <w:rPr>
          <w:rFonts w:ascii="Times New Roman" w:hAnsi="Times New Roman" w:cs="Times New Roman"/>
          <w:bCs/>
          <w:sz w:val="28"/>
          <w:szCs w:val="28"/>
        </w:rPr>
        <w:t>[5].</w:t>
      </w:r>
    </w:p>
    <w:p w:rsidR="00F416BA" w:rsidRPr="004C3428" w:rsidRDefault="00F416BA" w:rsidP="004C3428">
      <w:pPr>
        <w:tabs>
          <w:tab w:val="left" w:pos="630"/>
        </w:tabs>
        <w:spacing w:after="0" w:line="360" w:lineRule="auto"/>
        <w:ind w:firstLine="709"/>
        <w:jc w:val="both"/>
        <w:rPr>
          <w:rFonts w:ascii="Times New Roman" w:hAnsi="Times New Roman" w:cs="Times New Roman"/>
          <w:bCs/>
          <w:sz w:val="28"/>
          <w:szCs w:val="28"/>
        </w:rPr>
      </w:pPr>
      <w:r w:rsidRPr="004C3428">
        <w:rPr>
          <w:rFonts w:ascii="Times New Roman" w:hAnsi="Times New Roman" w:cs="Times New Roman"/>
          <w:bCs/>
          <w:sz w:val="28"/>
          <w:szCs w:val="28"/>
        </w:rPr>
        <w:t>Джоан Робинсон в книге «Теория несо</w:t>
      </w:r>
      <w:r w:rsidRPr="004C3428">
        <w:rPr>
          <w:rFonts w:ascii="Times New Roman" w:hAnsi="Times New Roman" w:cs="Times New Roman"/>
          <w:bCs/>
          <w:sz w:val="28"/>
          <w:szCs w:val="28"/>
        </w:rPr>
        <w:softHyphen/>
        <w:t xml:space="preserve">вершенной конкуренции», вышедшей в том же 1933 г., поддерживает идею </w:t>
      </w:r>
      <w:proofErr w:type="spellStart"/>
      <w:r w:rsidRPr="004C3428">
        <w:rPr>
          <w:rFonts w:ascii="Times New Roman" w:hAnsi="Times New Roman" w:cs="Times New Roman"/>
          <w:bCs/>
          <w:sz w:val="28"/>
          <w:szCs w:val="28"/>
        </w:rPr>
        <w:t>Чемберлина</w:t>
      </w:r>
      <w:proofErr w:type="spellEnd"/>
      <w:r w:rsidRPr="004C3428">
        <w:rPr>
          <w:rFonts w:ascii="Times New Roman" w:hAnsi="Times New Roman" w:cs="Times New Roman"/>
          <w:bCs/>
          <w:sz w:val="28"/>
          <w:szCs w:val="28"/>
        </w:rPr>
        <w:t xml:space="preserve"> о том, что свободная конкуренция ушла в прошлое. Однако у нее несколько иной под</w:t>
      </w:r>
      <w:r w:rsidRPr="004C3428">
        <w:rPr>
          <w:rFonts w:ascii="Times New Roman" w:hAnsi="Times New Roman" w:cs="Times New Roman"/>
          <w:bCs/>
          <w:sz w:val="28"/>
          <w:szCs w:val="28"/>
        </w:rPr>
        <w:softHyphen/>
        <w:t xml:space="preserve">ход к анализу монополий. </w:t>
      </w:r>
      <w:proofErr w:type="gramStart"/>
      <w:r w:rsidRPr="004C3428">
        <w:rPr>
          <w:rFonts w:ascii="Times New Roman" w:hAnsi="Times New Roman" w:cs="Times New Roman"/>
          <w:bCs/>
          <w:sz w:val="28"/>
          <w:szCs w:val="28"/>
        </w:rPr>
        <w:t xml:space="preserve">Если Э. </w:t>
      </w:r>
      <w:proofErr w:type="spellStart"/>
      <w:r w:rsidRPr="004C3428">
        <w:rPr>
          <w:rFonts w:ascii="Times New Roman" w:hAnsi="Times New Roman" w:cs="Times New Roman"/>
          <w:bCs/>
          <w:sz w:val="28"/>
          <w:szCs w:val="28"/>
        </w:rPr>
        <w:t>Чембер</w:t>
      </w:r>
      <w:r w:rsidRPr="004C3428">
        <w:rPr>
          <w:rFonts w:ascii="Times New Roman" w:hAnsi="Times New Roman" w:cs="Times New Roman"/>
          <w:bCs/>
          <w:sz w:val="28"/>
          <w:szCs w:val="28"/>
        </w:rPr>
        <w:softHyphen/>
        <w:t>лин</w:t>
      </w:r>
      <w:proofErr w:type="spellEnd"/>
      <w:r w:rsidRPr="004C3428">
        <w:rPr>
          <w:rFonts w:ascii="Times New Roman" w:hAnsi="Times New Roman" w:cs="Times New Roman"/>
          <w:bCs/>
          <w:sz w:val="28"/>
          <w:szCs w:val="28"/>
        </w:rPr>
        <w:t>, исходя из дифференциации продукта, включал в круг своего анализа все фирмы (и крупные, и мелкие), обладающие элементами частичной монопольной власти, и считал, что именно борьба таких фирм за покупателя составляет смысл монопольной конкурен</w:t>
      </w:r>
      <w:r w:rsidRPr="004C3428">
        <w:rPr>
          <w:rFonts w:ascii="Times New Roman" w:hAnsi="Times New Roman" w:cs="Times New Roman"/>
          <w:bCs/>
          <w:sz w:val="28"/>
          <w:szCs w:val="28"/>
        </w:rPr>
        <w:softHyphen/>
        <w:t>ции, то Дж. Робинсон во главу угла ставила, прежде всего, проблему ускоренного разви</w:t>
      </w:r>
      <w:r w:rsidRPr="004C3428">
        <w:rPr>
          <w:rFonts w:ascii="Times New Roman" w:hAnsi="Times New Roman" w:cs="Times New Roman"/>
          <w:bCs/>
          <w:sz w:val="28"/>
          <w:szCs w:val="28"/>
        </w:rPr>
        <w:softHyphen/>
        <w:t>тия крупных компаний, формирующихся под влиянием процессов концентрации произ</w:t>
      </w:r>
      <w:r w:rsidRPr="004C3428">
        <w:rPr>
          <w:rFonts w:ascii="Times New Roman" w:hAnsi="Times New Roman" w:cs="Times New Roman"/>
          <w:bCs/>
          <w:sz w:val="28"/>
          <w:szCs w:val="28"/>
        </w:rPr>
        <w:softHyphen/>
        <w:t>водства и капитала.</w:t>
      </w:r>
      <w:proofErr w:type="gramEnd"/>
      <w:r w:rsidRPr="004C3428">
        <w:rPr>
          <w:rFonts w:ascii="Times New Roman" w:hAnsi="Times New Roman" w:cs="Times New Roman"/>
          <w:bCs/>
          <w:sz w:val="28"/>
          <w:szCs w:val="28"/>
        </w:rPr>
        <w:t xml:space="preserve"> Полезные для общества функции монополии автор видела в сниже</w:t>
      </w:r>
      <w:r w:rsidRPr="004C3428">
        <w:rPr>
          <w:rFonts w:ascii="Times New Roman" w:hAnsi="Times New Roman" w:cs="Times New Roman"/>
          <w:bCs/>
          <w:sz w:val="28"/>
          <w:szCs w:val="28"/>
        </w:rPr>
        <w:softHyphen/>
        <w:t>нии издержек производства, стимулировании технического прогресса, стабилизации рын</w:t>
      </w:r>
      <w:r w:rsidRPr="004C3428">
        <w:rPr>
          <w:rFonts w:ascii="Times New Roman" w:hAnsi="Times New Roman" w:cs="Times New Roman"/>
          <w:bCs/>
          <w:sz w:val="28"/>
          <w:szCs w:val="28"/>
        </w:rPr>
        <w:softHyphen/>
        <w:t>ков и экономики в целом.</w:t>
      </w:r>
    </w:p>
    <w:p w:rsidR="00F416BA" w:rsidRPr="00933870" w:rsidRDefault="00F416BA" w:rsidP="004C3428">
      <w:pPr>
        <w:tabs>
          <w:tab w:val="left" w:pos="630"/>
        </w:tabs>
        <w:spacing w:after="0" w:line="360" w:lineRule="auto"/>
        <w:ind w:firstLine="709"/>
        <w:jc w:val="both"/>
        <w:rPr>
          <w:rFonts w:ascii="Times New Roman" w:hAnsi="Times New Roman" w:cs="Times New Roman"/>
          <w:bCs/>
          <w:sz w:val="28"/>
          <w:szCs w:val="28"/>
        </w:rPr>
      </w:pPr>
      <w:r w:rsidRPr="004C3428">
        <w:rPr>
          <w:rFonts w:ascii="Times New Roman" w:hAnsi="Times New Roman" w:cs="Times New Roman"/>
          <w:bCs/>
          <w:sz w:val="28"/>
          <w:szCs w:val="28"/>
        </w:rPr>
        <w:t>Конец XIX и начало XX вв. явились пе</w:t>
      </w:r>
      <w:r w:rsidRPr="004C3428">
        <w:rPr>
          <w:rFonts w:ascii="Times New Roman" w:hAnsi="Times New Roman" w:cs="Times New Roman"/>
          <w:bCs/>
          <w:sz w:val="28"/>
          <w:szCs w:val="28"/>
        </w:rPr>
        <w:softHyphen/>
        <w:t>риодом дальнейших исследований, изме</w:t>
      </w:r>
      <w:r w:rsidRPr="004C3428">
        <w:rPr>
          <w:rFonts w:ascii="Times New Roman" w:hAnsi="Times New Roman" w:cs="Times New Roman"/>
          <w:bCs/>
          <w:sz w:val="28"/>
          <w:szCs w:val="28"/>
        </w:rPr>
        <w:softHyphen/>
        <w:t>нивших многие устоявшиеся взгляды на кон</w:t>
      </w:r>
      <w:r w:rsidRPr="004C3428">
        <w:rPr>
          <w:rFonts w:ascii="Times New Roman" w:hAnsi="Times New Roman" w:cs="Times New Roman"/>
          <w:bCs/>
          <w:sz w:val="28"/>
          <w:szCs w:val="28"/>
        </w:rPr>
        <w:softHyphen/>
        <w:t>куренцию и ее роль в экономике.</w:t>
      </w:r>
      <w:r w:rsidR="00933870" w:rsidRPr="00933870">
        <w:rPr>
          <w:rFonts w:ascii="Times New Roman" w:hAnsi="Times New Roman" w:cs="Times New Roman"/>
          <w:bCs/>
          <w:sz w:val="28"/>
          <w:szCs w:val="28"/>
        </w:rPr>
        <w:t>[4].</w:t>
      </w:r>
    </w:p>
    <w:p w:rsidR="00F416BA" w:rsidRPr="004C3428" w:rsidRDefault="00F416BA" w:rsidP="004C3428">
      <w:pPr>
        <w:tabs>
          <w:tab w:val="left" w:pos="630"/>
        </w:tabs>
        <w:spacing w:after="0" w:line="360" w:lineRule="auto"/>
        <w:ind w:firstLine="709"/>
        <w:jc w:val="both"/>
        <w:rPr>
          <w:rFonts w:ascii="Times New Roman" w:hAnsi="Times New Roman" w:cs="Times New Roman"/>
          <w:bCs/>
          <w:sz w:val="28"/>
          <w:szCs w:val="28"/>
        </w:rPr>
      </w:pPr>
      <w:r w:rsidRPr="004C3428">
        <w:rPr>
          <w:rFonts w:ascii="Times New Roman" w:hAnsi="Times New Roman" w:cs="Times New Roman"/>
          <w:bCs/>
          <w:sz w:val="28"/>
          <w:szCs w:val="28"/>
        </w:rPr>
        <w:t>Серьезное развитие учения о монополи</w:t>
      </w:r>
      <w:r w:rsidRPr="004C3428">
        <w:rPr>
          <w:rFonts w:ascii="Times New Roman" w:hAnsi="Times New Roman" w:cs="Times New Roman"/>
          <w:bCs/>
          <w:sz w:val="28"/>
          <w:szCs w:val="28"/>
        </w:rPr>
        <w:softHyphen/>
        <w:t xml:space="preserve">стической конкуренции получило в работах И. </w:t>
      </w:r>
      <w:proofErr w:type="spellStart"/>
      <w:r w:rsidRPr="004C3428">
        <w:rPr>
          <w:rFonts w:ascii="Times New Roman" w:hAnsi="Times New Roman" w:cs="Times New Roman"/>
          <w:bCs/>
          <w:sz w:val="28"/>
          <w:szCs w:val="28"/>
        </w:rPr>
        <w:t>Шумпетера</w:t>
      </w:r>
      <w:proofErr w:type="spellEnd"/>
      <w:r w:rsidRPr="004C3428">
        <w:rPr>
          <w:rFonts w:ascii="Times New Roman" w:hAnsi="Times New Roman" w:cs="Times New Roman"/>
          <w:bCs/>
          <w:sz w:val="28"/>
          <w:szCs w:val="28"/>
        </w:rPr>
        <w:t xml:space="preserve">, </w:t>
      </w:r>
      <w:proofErr w:type="gramStart"/>
      <w:r w:rsidRPr="004C3428">
        <w:rPr>
          <w:rFonts w:ascii="Times New Roman" w:hAnsi="Times New Roman" w:cs="Times New Roman"/>
          <w:bCs/>
          <w:sz w:val="28"/>
          <w:szCs w:val="28"/>
        </w:rPr>
        <w:t>который</w:t>
      </w:r>
      <w:proofErr w:type="gramEnd"/>
      <w:r w:rsidRPr="004C3428">
        <w:rPr>
          <w:rFonts w:ascii="Times New Roman" w:hAnsi="Times New Roman" w:cs="Times New Roman"/>
          <w:bCs/>
          <w:sz w:val="28"/>
          <w:szCs w:val="28"/>
        </w:rPr>
        <w:t xml:space="preserve"> отмечал: «Это не тот вид кон</w:t>
      </w:r>
      <w:r w:rsidRPr="004C3428">
        <w:rPr>
          <w:rFonts w:ascii="Times New Roman" w:hAnsi="Times New Roman" w:cs="Times New Roman"/>
          <w:bCs/>
          <w:sz w:val="28"/>
          <w:szCs w:val="28"/>
        </w:rPr>
        <w:softHyphen/>
        <w:t>куренции, который может быть отнесен на счет существующих товаров, но этот вид конкуренции может быть особенно актуаль</w:t>
      </w:r>
      <w:r w:rsidRPr="004C3428">
        <w:rPr>
          <w:rFonts w:ascii="Times New Roman" w:hAnsi="Times New Roman" w:cs="Times New Roman"/>
          <w:bCs/>
          <w:sz w:val="28"/>
          <w:szCs w:val="28"/>
        </w:rPr>
        <w:softHyphen/>
        <w:t xml:space="preserve">ным, если речь пойдет о </w:t>
      </w:r>
      <w:r w:rsidRPr="004C3428">
        <w:rPr>
          <w:rFonts w:ascii="Times New Roman" w:hAnsi="Times New Roman" w:cs="Times New Roman"/>
          <w:bCs/>
          <w:sz w:val="28"/>
          <w:szCs w:val="28"/>
        </w:rPr>
        <w:lastRenderedPageBreak/>
        <w:t>новом товаре, новой технологии, новых ресурсах или новом типе организации»</w:t>
      </w:r>
      <w:r w:rsidR="00933870" w:rsidRPr="00933870">
        <w:rPr>
          <w:rFonts w:ascii="Times New Roman" w:hAnsi="Times New Roman" w:cs="Times New Roman"/>
          <w:bCs/>
          <w:sz w:val="28"/>
          <w:szCs w:val="28"/>
        </w:rPr>
        <w:t>.</w:t>
      </w:r>
      <w:r w:rsidRPr="004C3428">
        <w:rPr>
          <w:rFonts w:ascii="Times New Roman" w:hAnsi="Times New Roman" w:cs="Times New Roman"/>
          <w:bCs/>
          <w:sz w:val="28"/>
          <w:szCs w:val="28"/>
        </w:rPr>
        <w:t xml:space="preserve"> [6].</w:t>
      </w:r>
    </w:p>
    <w:p w:rsidR="00F416BA" w:rsidRPr="00933870" w:rsidRDefault="00F416BA" w:rsidP="004C3428">
      <w:pPr>
        <w:tabs>
          <w:tab w:val="left" w:pos="630"/>
        </w:tabs>
        <w:spacing w:after="0" w:line="360" w:lineRule="auto"/>
        <w:ind w:firstLine="709"/>
        <w:jc w:val="both"/>
        <w:rPr>
          <w:rFonts w:ascii="Times New Roman" w:hAnsi="Times New Roman" w:cs="Times New Roman"/>
          <w:bCs/>
          <w:sz w:val="28"/>
          <w:szCs w:val="28"/>
        </w:rPr>
      </w:pPr>
      <w:r w:rsidRPr="004C3428">
        <w:rPr>
          <w:rFonts w:ascii="Times New Roman" w:hAnsi="Times New Roman" w:cs="Times New Roman"/>
          <w:bCs/>
          <w:sz w:val="28"/>
          <w:szCs w:val="28"/>
        </w:rPr>
        <w:t>И.А. Спиридонов определяет конкурен</w:t>
      </w:r>
      <w:r w:rsidRPr="004C3428">
        <w:rPr>
          <w:rFonts w:ascii="Times New Roman" w:hAnsi="Times New Roman" w:cs="Times New Roman"/>
          <w:bCs/>
          <w:sz w:val="28"/>
          <w:szCs w:val="28"/>
        </w:rPr>
        <w:softHyphen/>
        <w:t xml:space="preserve">цию «как </w:t>
      </w:r>
      <w:proofErr w:type="gramStart"/>
      <w:r w:rsidRPr="004C3428">
        <w:rPr>
          <w:rFonts w:ascii="Times New Roman" w:hAnsi="Times New Roman" w:cs="Times New Roman"/>
          <w:bCs/>
          <w:sz w:val="28"/>
          <w:szCs w:val="28"/>
        </w:rPr>
        <w:t>экономический процесс</w:t>
      </w:r>
      <w:proofErr w:type="gramEnd"/>
      <w:r w:rsidRPr="004C3428">
        <w:rPr>
          <w:rFonts w:ascii="Times New Roman" w:hAnsi="Times New Roman" w:cs="Times New Roman"/>
          <w:bCs/>
          <w:sz w:val="28"/>
          <w:szCs w:val="28"/>
        </w:rPr>
        <w:t xml:space="preserve"> взаимо</w:t>
      </w:r>
      <w:r w:rsidRPr="004C3428">
        <w:rPr>
          <w:rFonts w:ascii="Times New Roman" w:hAnsi="Times New Roman" w:cs="Times New Roman"/>
          <w:bCs/>
          <w:sz w:val="28"/>
          <w:szCs w:val="28"/>
        </w:rPr>
        <w:softHyphen/>
        <w:t>действия, взаимосвязи и борьбы между вы</w:t>
      </w:r>
      <w:r w:rsidRPr="004C3428">
        <w:rPr>
          <w:rFonts w:ascii="Times New Roman" w:hAnsi="Times New Roman" w:cs="Times New Roman"/>
          <w:bCs/>
          <w:sz w:val="28"/>
          <w:szCs w:val="28"/>
        </w:rPr>
        <w:softHyphen/>
        <w:t>ступающими на рынке предприятиями в це</w:t>
      </w:r>
      <w:r w:rsidRPr="004C3428">
        <w:rPr>
          <w:rFonts w:ascii="Times New Roman" w:hAnsi="Times New Roman" w:cs="Times New Roman"/>
          <w:bCs/>
          <w:sz w:val="28"/>
          <w:szCs w:val="28"/>
        </w:rPr>
        <w:softHyphen/>
        <w:t>лях обеспечения лучших возможностей сбы</w:t>
      </w:r>
      <w:r w:rsidRPr="004C3428">
        <w:rPr>
          <w:rFonts w:ascii="Times New Roman" w:hAnsi="Times New Roman" w:cs="Times New Roman"/>
          <w:bCs/>
          <w:sz w:val="28"/>
          <w:szCs w:val="28"/>
        </w:rPr>
        <w:softHyphen/>
        <w:t>та своей продукции, удовлетворения разнооб</w:t>
      </w:r>
      <w:r w:rsidRPr="004C3428">
        <w:rPr>
          <w:rFonts w:ascii="Times New Roman" w:hAnsi="Times New Roman" w:cs="Times New Roman"/>
          <w:bCs/>
          <w:sz w:val="28"/>
          <w:szCs w:val="28"/>
        </w:rPr>
        <w:softHyphen/>
        <w:t>разных потребностей покупателей и получе</w:t>
      </w:r>
      <w:r w:rsidRPr="004C3428">
        <w:rPr>
          <w:rFonts w:ascii="Times New Roman" w:hAnsi="Times New Roman" w:cs="Times New Roman"/>
          <w:bCs/>
          <w:sz w:val="28"/>
          <w:szCs w:val="28"/>
        </w:rPr>
        <w:softHyphen/>
        <w:t>ния наибольшей прибыли»</w:t>
      </w:r>
      <w:r w:rsidR="00785547" w:rsidRPr="00785547">
        <w:rPr>
          <w:rFonts w:ascii="Times New Roman" w:hAnsi="Times New Roman" w:cs="Times New Roman"/>
          <w:bCs/>
          <w:sz w:val="28"/>
          <w:szCs w:val="28"/>
        </w:rPr>
        <w:t>.</w:t>
      </w:r>
      <w:r w:rsidRPr="004C3428">
        <w:rPr>
          <w:rFonts w:ascii="Times New Roman" w:hAnsi="Times New Roman" w:cs="Times New Roman"/>
          <w:bCs/>
          <w:sz w:val="28"/>
          <w:szCs w:val="28"/>
        </w:rPr>
        <w:t xml:space="preserve"> Стремление предпринимателей как субъектов конкурент</w:t>
      </w:r>
      <w:r w:rsidRPr="004C3428">
        <w:rPr>
          <w:rFonts w:ascii="Times New Roman" w:hAnsi="Times New Roman" w:cs="Times New Roman"/>
          <w:bCs/>
          <w:sz w:val="28"/>
          <w:szCs w:val="28"/>
        </w:rPr>
        <w:softHyphen/>
        <w:t>ной борьбы к максимизации прибыли отраже</w:t>
      </w:r>
      <w:r w:rsidRPr="004C3428">
        <w:rPr>
          <w:rFonts w:ascii="Times New Roman" w:hAnsi="Times New Roman" w:cs="Times New Roman"/>
          <w:bCs/>
          <w:sz w:val="28"/>
          <w:szCs w:val="28"/>
        </w:rPr>
        <w:softHyphen/>
        <w:t xml:space="preserve">но в определении конкуренции И. </w:t>
      </w:r>
      <w:proofErr w:type="spellStart"/>
      <w:r w:rsidRPr="004C3428">
        <w:rPr>
          <w:rFonts w:ascii="Times New Roman" w:hAnsi="Times New Roman" w:cs="Times New Roman"/>
          <w:bCs/>
          <w:sz w:val="28"/>
          <w:szCs w:val="28"/>
        </w:rPr>
        <w:t>Стародубовской</w:t>
      </w:r>
      <w:proofErr w:type="spellEnd"/>
      <w:r w:rsidRPr="004C3428">
        <w:rPr>
          <w:rFonts w:ascii="Times New Roman" w:hAnsi="Times New Roman" w:cs="Times New Roman"/>
          <w:bCs/>
          <w:sz w:val="28"/>
          <w:szCs w:val="28"/>
        </w:rPr>
        <w:t>: «Экономическая конкуренция - это соревнование предприятий на рынке за пред</w:t>
      </w:r>
      <w:r w:rsidRPr="004C3428">
        <w:rPr>
          <w:rFonts w:ascii="Times New Roman" w:hAnsi="Times New Roman" w:cs="Times New Roman"/>
          <w:bCs/>
          <w:sz w:val="28"/>
          <w:szCs w:val="28"/>
        </w:rPr>
        <w:softHyphen/>
        <w:t>почтения потребителей с целью получения наибольшей прибыли или дохода». Ана</w:t>
      </w:r>
      <w:r w:rsidRPr="004C3428">
        <w:rPr>
          <w:rFonts w:ascii="Times New Roman" w:hAnsi="Times New Roman" w:cs="Times New Roman"/>
          <w:bCs/>
          <w:sz w:val="28"/>
          <w:szCs w:val="28"/>
        </w:rPr>
        <w:softHyphen/>
        <w:t>лиз показывает, что вышеприведенные опре</w:t>
      </w:r>
      <w:r w:rsidRPr="004C3428">
        <w:rPr>
          <w:rFonts w:ascii="Times New Roman" w:hAnsi="Times New Roman" w:cs="Times New Roman"/>
          <w:bCs/>
          <w:sz w:val="28"/>
          <w:szCs w:val="28"/>
        </w:rPr>
        <w:softHyphen/>
        <w:t>деления являются лишь разными вариантами общеизвестных классических трактовок.</w:t>
      </w:r>
      <w:r w:rsidR="00785547" w:rsidRPr="00785547">
        <w:rPr>
          <w:rFonts w:ascii="Times New Roman" w:hAnsi="Times New Roman" w:cs="Times New Roman"/>
          <w:bCs/>
          <w:sz w:val="28"/>
          <w:szCs w:val="28"/>
        </w:rPr>
        <w:t>[5]</w:t>
      </w:r>
      <w:r w:rsidR="00933870" w:rsidRPr="00933870">
        <w:rPr>
          <w:rFonts w:ascii="Times New Roman" w:hAnsi="Times New Roman" w:cs="Times New Roman"/>
          <w:bCs/>
          <w:sz w:val="28"/>
          <w:szCs w:val="28"/>
        </w:rPr>
        <w:t>.</w:t>
      </w:r>
    </w:p>
    <w:p w:rsidR="00F416BA" w:rsidRPr="00F416BA" w:rsidRDefault="00F416BA" w:rsidP="00F416BA">
      <w:pPr>
        <w:spacing w:after="0" w:line="360" w:lineRule="auto"/>
        <w:ind w:firstLine="709"/>
        <w:jc w:val="both"/>
        <w:rPr>
          <w:rFonts w:ascii="Times New Roman" w:hAnsi="Times New Roman" w:cs="Times New Roman"/>
          <w:sz w:val="28"/>
          <w:szCs w:val="28"/>
        </w:rPr>
      </w:pPr>
      <w:r w:rsidRPr="00F416BA">
        <w:rPr>
          <w:rFonts w:ascii="Times New Roman" w:hAnsi="Times New Roman" w:cs="Times New Roman"/>
          <w:sz w:val="28"/>
          <w:szCs w:val="28"/>
        </w:rPr>
        <w:t>Понятие конкуренции, как и маркетинга, многозначно, поэтому универсального ее определения не существует. Конкуренция - это соперничество, соревнование между товаропроизводителями на рынке за более выгодные условия производства и сбыта товаров для получения на этой основе максимально возможной прибыли. Одновременно конкуренция - это и механизм автоматического регулирования пропорций общественного производства.</w:t>
      </w:r>
    </w:p>
    <w:p w:rsidR="00F416BA" w:rsidRPr="00F416BA" w:rsidRDefault="00F416BA" w:rsidP="00F416BA">
      <w:pPr>
        <w:spacing w:after="0" w:line="360" w:lineRule="auto"/>
        <w:ind w:firstLine="709"/>
        <w:jc w:val="both"/>
        <w:rPr>
          <w:rFonts w:ascii="Times New Roman" w:hAnsi="Times New Roman" w:cs="Times New Roman"/>
          <w:sz w:val="28"/>
          <w:szCs w:val="28"/>
        </w:rPr>
      </w:pPr>
      <w:r w:rsidRPr="00F416BA">
        <w:rPr>
          <w:rFonts w:ascii="Times New Roman" w:hAnsi="Times New Roman" w:cs="Times New Roman"/>
          <w:sz w:val="28"/>
          <w:szCs w:val="28"/>
        </w:rPr>
        <w:t>Являясь атрибутом рынка, конкуренция естественно возникает из рынка и одновременно служит непременным условием его существования и развития.</w:t>
      </w:r>
    </w:p>
    <w:p w:rsidR="00F416BA" w:rsidRPr="007625C9" w:rsidRDefault="00F416BA" w:rsidP="00F416BA">
      <w:pPr>
        <w:spacing w:after="0" w:line="360" w:lineRule="auto"/>
        <w:ind w:firstLine="709"/>
        <w:jc w:val="both"/>
        <w:rPr>
          <w:rFonts w:ascii="Times New Roman" w:hAnsi="Times New Roman" w:cs="Times New Roman"/>
          <w:sz w:val="28"/>
          <w:szCs w:val="28"/>
        </w:rPr>
      </w:pPr>
      <w:r w:rsidRPr="00F416BA">
        <w:rPr>
          <w:rFonts w:ascii="Times New Roman" w:hAnsi="Times New Roman" w:cs="Times New Roman"/>
          <w:sz w:val="28"/>
          <w:szCs w:val="28"/>
        </w:rPr>
        <w:t xml:space="preserve">Конкурентные тенденции на развитом рынке, как показывает практика, существенно устойчивее и сильнее, чем монополистические. Победителями в конкуренции оказываются и крупные, и мелкие, и сильные, а порой и слабые фирмы. Монополия не вытесняет конкуренцию, поскольку борющиеся между собой фирмы являются весьма разными. Нельзя свести конкуренцию лишь к борьбе </w:t>
      </w:r>
      <w:proofErr w:type="gramStart"/>
      <w:r w:rsidRPr="00F416BA">
        <w:rPr>
          <w:rFonts w:ascii="Times New Roman" w:hAnsi="Times New Roman" w:cs="Times New Roman"/>
          <w:sz w:val="28"/>
          <w:szCs w:val="28"/>
        </w:rPr>
        <w:t>сильного</w:t>
      </w:r>
      <w:proofErr w:type="gramEnd"/>
      <w:r w:rsidRPr="00F416BA">
        <w:rPr>
          <w:rFonts w:ascii="Times New Roman" w:hAnsi="Times New Roman" w:cs="Times New Roman"/>
          <w:sz w:val="28"/>
          <w:szCs w:val="28"/>
        </w:rPr>
        <w:t xml:space="preserve"> против слабого - в таком случае сверхмощные монополии действительно вытеснили бы всех более слабых соперников.</w:t>
      </w:r>
      <w:r w:rsidR="00933870" w:rsidRPr="00933870">
        <w:rPr>
          <w:rFonts w:ascii="Times New Roman" w:hAnsi="Times New Roman" w:cs="Times New Roman"/>
          <w:sz w:val="28"/>
          <w:szCs w:val="28"/>
        </w:rPr>
        <w:t>[</w:t>
      </w:r>
      <w:r w:rsidR="00933870" w:rsidRPr="007625C9">
        <w:rPr>
          <w:rFonts w:ascii="Times New Roman" w:hAnsi="Times New Roman" w:cs="Times New Roman"/>
          <w:sz w:val="28"/>
          <w:szCs w:val="28"/>
        </w:rPr>
        <w:t>6</w:t>
      </w:r>
      <w:r w:rsidR="00933870" w:rsidRPr="00933870">
        <w:rPr>
          <w:rFonts w:ascii="Times New Roman" w:hAnsi="Times New Roman" w:cs="Times New Roman"/>
          <w:sz w:val="28"/>
          <w:szCs w:val="28"/>
        </w:rPr>
        <w:t>]</w:t>
      </w:r>
      <w:r w:rsidR="00933870" w:rsidRPr="007625C9">
        <w:rPr>
          <w:rFonts w:ascii="Times New Roman" w:hAnsi="Times New Roman" w:cs="Times New Roman"/>
          <w:sz w:val="28"/>
          <w:szCs w:val="28"/>
        </w:rPr>
        <w:t>.</w:t>
      </w:r>
    </w:p>
    <w:p w:rsidR="00F416BA" w:rsidRPr="007625C9" w:rsidRDefault="00F416BA" w:rsidP="00F416BA">
      <w:pPr>
        <w:spacing w:after="0" w:line="360" w:lineRule="auto"/>
        <w:ind w:firstLine="709"/>
        <w:jc w:val="both"/>
        <w:rPr>
          <w:rFonts w:ascii="Times New Roman" w:hAnsi="Times New Roman" w:cs="Times New Roman"/>
          <w:sz w:val="28"/>
          <w:szCs w:val="28"/>
        </w:rPr>
      </w:pPr>
      <w:r w:rsidRPr="00F416BA">
        <w:rPr>
          <w:rFonts w:ascii="Times New Roman" w:hAnsi="Times New Roman" w:cs="Times New Roman"/>
          <w:sz w:val="28"/>
          <w:szCs w:val="28"/>
        </w:rPr>
        <w:lastRenderedPageBreak/>
        <w:t>В реальности конкуренция имеет более сложную основу. Каждому типу хозяйственных единиц присущи свои особенности: у ведущих мощных монополий - это сила, у мелких фирм - гибкость, у специализированных компаний - приспособленность к особым сегментам и «нишам» рынка, у фирм-новаторов - преимущества первооткрывателей и т.д. В конкретных рыночных ситуациях решающее преимущество получает то одно, то другое качество. Для участников рыночных отношений, и в первую очередь для товаропроизводителей, конкуренция носит объективно принудительный характер, заставляя их систематически применять новые технологии, повышать производительность труда, снижать или сдерживать цены на производимые товары. Иначе говоря, конкуренция систематически заставляет снижать индивидуальные издержки производства, экономить ресурсы, добиваться наиболее рационального сочетания используемых факторов производства. Деятельность любой хозяйственной единицы в условиях конкуренции подвергается двойному контролю: внутреннему непосредственному контролю в рамках фирмы и внешнему опосредствованному контролю на рынке со стороны фирм-конкурентов, через конечные результаты рыночной деятельности. Вторая форма контроля является жесткой, но беспристрастной. Беспристрастность и объективность оценки возможностей любой хозяйственной единицы определяется тем, что в конечном счете эту оценку проводит покупатель, который, руководствуясь собственными интересами, отдает предпочтение товарам того или иного конкурента.</w:t>
      </w:r>
      <w:r w:rsidR="007625C9" w:rsidRPr="007625C9">
        <w:rPr>
          <w:rFonts w:ascii="Times New Roman" w:hAnsi="Times New Roman" w:cs="Times New Roman"/>
          <w:sz w:val="28"/>
          <w:szCs w:val="28"/>
        </w:rPr>
        <w:t>[7].</w:t>
      </w:r>
    </w:p>
    <w:p w:rsidR="00F416BA" w:rsidRPr="007625C9" w:rsidRDefault="00F416BA" w:rsidP="00F416BA">
      <w:pPr>
        <w:spacing w:after="0" w:line="360" w:lineRule="auto"/>
        <w:ind w:firstLine="709"/>
        <w:jc w:val="both"/>
        <w:rPr>
          <w:rFonts w:ascii="Times New Roman" w:hAnsi="Times New Roman" w:cs="Times New Roman"/>
          <w:sz w:val="28"/>
          <w:szCs w:val="28"/>
        </w:rPr>
      </w:pPr>
      <w:r w:rsidRPr="00F416BA">
        <w:rPr>
          <w:rFonts w:ascii="Times New Roman" w:hAnsi="Times New Roman" w:cs="Times New Roman"/>
          <w:sz w:val="28"/>
          <w:szCs w:val="28"/>
        </w:rPr>
        <w:t xml:space="preserve">Конкуренция - это самый эффективный и дешевый метод экономического контроля, ибо стоит обществу минимальных затрат. Такого рода контроль, как упоминалось, постоянно заставляет производителя сокращать издержки производства и цены, увеличивать объем сбыта, бороться за заказы и потребителя, улучшать качество продукции. Однако не всякая конкуренция способствует эффективному функционированию рынка - </w:t>
      </w:r>
      <w:r w:rsidRPr="00F416BA">
        <w:rPr>
          <w:rFonts w:ascii="Times New Roman" w:hAnsi="Times New Roman" w:cs="Times New Roman"/>
          <w:sz w:val="28"/>
          <w:szCs w:val="28"/>
        </w:rPr>
        <w:lastRenderedPageBreak/>
        <w:t>недобросовестная конкуренция оказывает негативное воздействие на экономику.</w:t>
      </w:r>
      <w:r w:rsidR="00785547" w:rsidRPr="00785547">
        <w:rPr>
          <w:rFonts w:ascii="Times New Roman" w:hAnsi="Times New Roman" w:cs="Times New Roman"/>
          <w:sz w:val="28"/>
          <w:szCs w:val="28"/>
        </w:rPr>
        <w:t>[6]</w:t>
      </w:r>
      <w:r w:rsidR="007625C9" w:rsidRPr="007625C9">
        <w:rPr>
          <w:rFonts w:ascii="Times New Roman" w:hAnsi="Times New Roman" w:cs="Times New Roman"/>
          <w:sz w:val="28"/>
          <w:szCs w:val="28"/>
        </w:rPr>
        <w:t>.</w:t>
      </w:r>
    </w:p>
    <w:p w:rsidR="00F416BA" w:rsidRPr="00F416BA" w:rsidRDefault="00F416BA" w:rsidP="00F416BA">
      <w:pPr>
        <w:spacing w:after="0" w:line="360" w:lineRule="auto"/>
        <w:ind w:firstLine="709"/>
        <w:jc w:val="both"/>
        <w:rPr>
          <w:rFonts w:ascii="Times New Roman" w:hAnsi="Times New Roman" w:cs="Times New Roman"/>
          <w:sz w:val="28"/>
          <w:szCs w:val="28"/>
        </w:rPr>
      </w:pPr>
      <w:proofErr w:type="gramStart"/>
      <w:r w:rsidRPr="00F416BA">
        <w:rPr>
          <w:rFonts w:ascii="Times New Roman" w:hAnsi="Times New Roman" w:cs="Times New Roman"/>
          <w:sz w:val="28"/>
          <w:szCs w:val="28"/>
        </w:rPr>
        <w:t>Закон РФ «О конкуренции и ограничении монополистической деятельности на товарных рынках» запрещает недобросовестную конкуренцию, для которой характерно распространение ложных, неточных и искаженных сведений, способных нанести ущерб другим хозяйствующим субъектам; самовольное использование товарных знаков фирменных наименований, маркировки и внешнего оформления товаров других фирм; получение, использование, разглашение научно-технической, производственной, коммерческой и иной информации без согласия ее владельцев и т.п.</w:t>
      </w:r>
      <w:proofErr w:type="gramEnd"/>
    </w:p>
    <w:p w:rsidR="00F416BA" w:rsidRPr="00F416BA" w:rsidRDefault="00F416BA" w:rsidP="00F416BA">
      <w:pPr>
        <w:spacing w:after="0" w:line="360" w:lineRule="auto"/>
        <w:ind w:firstLine="709"/>
        <w:jc w:val="both"/>
        <w:rPr>
          <w:rFonts w:ascii="Times New Roman" w:hAnsi="Times New Roman" w:cs="Times New Roman"/>
          <w:sz w:val="28"/>
          <w:szCs w:val="28"/>
        </w:rPr>
      </w:pPr>
      <w:r w:rsidRPr="00F416BA">
        <w:rPr>
          <w:rFonts w:ascii="Times New Roman" w:hAnsi="Times New Roman" w:cs="Times New Roman"/>
          <w:sz w:val="28"/>
          <w:szCs w:val="28"/>
        </w:rPr>
        <w:t>С конкуренцией неразрывно связана конкурентоспособность (КСП) товара, фирмы-товаропроизводителя, отрасли, национальной экономики.</w:t>
      </w:r>
    </w:p>
    <w:p w:rsidR="00F416BA" w:rsidRPr="00F416BA" w:rsidRDefault="00F416BA" w:rsidP="00F416BA">
      <w:pPr>
        <w:spacing w:after="0" w:line="360" w:lineRule="auto"/>
        <w:ind w:firstLine="709"/>
        <w:jc w:val="both"/>
        <w:rPr>
          <w:rFonts w:ascii="Times New Roman" w:hAnsi="Times New Roman" w:cs="Times New Roman"/>
          <w:sz w:val="28"/>
          <w:szCs w:val="28"/>
        </w:rPr>
      </w:pPr>
      <w:r w:rsidRPr="00F416BA">
        <w:rPr>
          <w:rFonts w:ascii="Times New Roman" w:hAnsi="Times New Roman" w:cs="Times New Roman"/>
          <w:sz w:val="28"/>
          <w:szCs w:val="28"/>
        </w:rPr>
        <w:t>Универсального, общепринятого определения КСП не существует. Обычно под КСП понимается способность экономики страны, отрасли, хозяйственной единицы опережать соперника в достижении поставленных экономических целей.</w:t>
      </w:r>
    </w:p>
    <w:p w:rsidR="00F416BA" w:rsidRPr="00F416BA" w:rsidRDefault="00F416BA" w:rsidP="00F416BA">
      <w:pPr>
        <w:spacing w:after="0" w:line="360" w:lineRule="auto"/>
        <w:ind w:firstLine="709"/>
        <w:jc w:val="both"/>
        <w:rPr>
          <w:rFonts w:ascii="Times New Roman" w:hAnsi="Times New Roman" w:cs="Times New Roman"/>
          <w:sz w:val="28"/>
          <w:szCs w:val="28"/>
        </w:rPr>
      </w:pPr>
      <w:r w:rsidRPr="00F416BA">
        <w:rPr>
          <w:rFonts w:ascii="Times New Roman" w:hAnsi="Times New Roman" w:cs="Times New Roman"/>
          <w:sz w:val="28"/>
          <w:szCs w:val="28"/>
        </w:rPr>
        <w:t>Важнейший показатель КСП экономического объекта любого уровня - наличие у него конкурентных преимуществ, т.е. качеств, которые отсутствуют или менее выражены у соперников.</w:t>
      </w:r>
    </w:p>
    <w:p w:rsidR="00F416BA" w:rsidRPr="00785547" w:rsidRDefault="00F416BA" w:rsidP="00785547">
      <w:pPr>
        <w:pStyle w:val="2"/>
        <w:jc w:val="center"/>
        <w:rPr>
          <w:rFonts w:ascii="Times New Roman" w:hAnsi="Times New Roman" w:cs="Times New Roman"/>
          <w:color w:val="auto"/>
          <w:sz w:val="28"/>
          <w:szCs w:val="28"/>
        </w:rPr>
      </w:pPr>
      <w:bookmarkStart w:id="15" w:name="_Toc233111819"/>
      <w:bookmarkStart w:id="16" w:name="_Toc417936338"/>
      <w:bookmarkEnd w:id="15"/>
      <w:r w:rsidRPr="00785547">
        <w:rPr>
          <w:rFonts w:ascii="Times New Roman" w:hAnsi="Times New Roman" w:cs="Times New Roman"/>
          <w:color w:val="auto"/>
          <w:sz w:val="28"/>
          <w:szCs w:val="28"/>
        </w:rPr>
        <w:t>1.2</w:t>
      </w:r>
      <w:r w:rsidR="005728C2">
        <w:rPr>
          <w:rFonts w:ascii="Times New Roman" w:hAnsi="Times New Roman" w:cs="Times New Roman"/>
          <w:color w:val="auto"/>
          <w:sz w:val="28"/>
          <w:szCs w:val="28"/>
        </w:rPr>
        <w:t>.</w:t>
      </w:r>
      <w:r w:rsidRPr="00785547">
        <w:rPr>
          <w:rFonts w:ascii="Times New Roman" w:hAnsi="Times New Roman" w:cs="Times New Roman"/>
          <w:color w:val="auto"/>
          <w:sz w:val="28"/>
          <w:szCs w:val="28"/>
        </w:rPr>
        <w:t xml:space="preserve"> Факторы, влияющие на конкурентоспособность</w:t>
      </w:r>
      <w:bookmarkEnd w:id="16"/>
    </w:p>
    <w:p w:rsidR="00F416BA" w:rsidRPr="004C3428" w:rsidRDefault="00F416BA" w:rsidP="004C3428">
      <w:pPr>
        <w:spacing w:after="0" w:line="360" w:lineRule="auto"/>
        <w:ind w:firstLine="709"/>
        <w:jc w:val="both"/>
        <w:rPr>
          <w:rFonts w:ascii="Times New Roman" w:hAnsi="Times New Roman" w:cs="Times New Roman"/>
          <w:sz w:val="28"/>
          <w:szCs w:val="28"/>
        </w:rPr>
      </w:pPr>
      <w:r w:rsidRPr="004C3428">
        <w:rPr>
          <w:rFonts w:ascii="Times New Roman" w:hAnsi="Times New Roman" w:cs="Times New Roman"/>
          <w:sz w:val="28"/>
          <w:szCs w:val="28"/>
        </w:rPr>
        <w:t>К наиболее значимым факторам, оказывающим влияние на конкурентоспособность отрасли, были отнесены:</w:t>
      </w:r>
    </w:p>
    <w:p w:rsidR="00F416BA" w:rsidRPr="004C3428" w:rsidRDefault="00F416BA" w:rsidP="004C3428">
      <w:pPr>
        <w:spacing w:after="0" w:line="360" w:lineRule="auto"/>
        <w:ind w:firstLine="709"/>
        <w:jc w:val="both"/>
        <w:rPr>
          <w:rFonts w:ascii="Times New Roman" w:hAnsi="Times New Roman" w:cs="Times New Roman"/>
          <w:sz w:val="28"/>
          <w:szCs w:val="28"/>
        </w:rPr>
      </w:pPr>
      <w:r w:rsidRPr="004C3428">
        <w:rPr>
          <w:rFonts w:ascii="Times New Roman" w:hAnsi="Times New Roman" w:cs="Times New Roman"/>
          <w:sz w:val="28"/>
          <w:szCs w:val="28"/>
        </w:rPr>
        <w:t>– позиционирование на мировом рынке, т. е. степень экспортной ориентированности производства (доля экспорта в выпуске и ее динамика);</w:t>
      </w:r>
    </w:p>
    <w:p w:rsidR="00F416BA" w:rsidRPr="004C3428" w:rsidRDefault="00F416BA" w:rsidP="004C3428">
      <w:pPr>
        <w:spacing w:after="0" w:line="360" w:lineRule="auto"/>
        <w:ind w:firstLine="709"/>
        <w:jc w:val="both"/>
        <w:rPr>
          <w:rFonts w:ascii="Times New Roman" w:hAnsi="Times New Roman" w:cs="Times New Roman"/>
          <w:sz w:val="28"/>
          <w:szCs w:val="28"/>
        </w:rPr>
      </w:pPr>
      <w:r w:rsidRPr="004C3428">
        <w:rPr>
          <w:rFonts w:ascii="Times New Roman" w:hAnsi="Times New Roman" w:cs="Times New Roman"/>
          <w:sz w:val="28"/>
          <w:szCs w:val="28"/>
        </w:rPr>
        <w:t>– позиционирование на внутреннем рынке по сравнению с иностранными конкурентами (доля импорта готовой продукции на рынке, ее динамика)</w:t>
      </w:r>
      <w:r w:rsidRPr="004C3428">
        <w:rPr>
          <w:rFonts w:ascii="Times New Roman" w:hAnsi="Times New Roman" w:cs="Times New Roman"/>
          <w:i/>
          <w:iCs/>
          <w:sz w:val="28"/>
          <w:szCs w:val="28"/>
        </w:rPr>
        <w:t>4</w:t>
      </w:r>
      <w:r w:rsidRPr="004C3428">
        <w:rPr>
          <w:rFonts w:ascii="Times New Roman" w:hAnsi="Times New Roman" w:cs="Times New Roman"/>
          <w:sz w:val="28"/>
          <w:szCs w:val="28"/>
        </w:rPr>
        <w:t>;</w:t>
      </w:r>
    </w:p>
    <w:p w:rsidR="00F416BA" w:rsidRPr="004C3428" w:rsidRDefault="00F416BA" w:rsidP="004C3428">
      <w:pPr>
        <w:spacing w:after="0" w:line="360" w:lineRule="auto"/>
        <w:ind w:firstLine="709"/>
        <w:jc w:val="both"/>
        <w:rPr>
          <w:rFonts w:ascii="Times New Roman" w:hAnsi="Times New Roman" w:cs="Times New Roman"/>
          <w:sz w:val="28"/>
          <w:szCs w:val="28"/>
        </w:rPr>
      </w:pPr>
      <w:r w:rsidRPr="004C3428">
        <w:rPr>
          <w:rFonts w:ascii="Times New Roman" w:hAnsi="Times New Roman" w:cs="Times New Roman"/>
          <w:sz w:val="28"/>
          <w:szCs w:val="28"/>
        </w:rPr>
        <w:t xml:space="preserve">– достигнутый технологический уровень отрасли, выражающийся в объеме накопленных инвестиций и качественных характеристиках </w:t>
      </w:r>
      <w:r w:rsidRPr="004C3428">
        <w:rPr>
          <w:rFonts w:ascii="Times New Roman" w:hAnsi="Times New Roman" w:cs="Times New Roman"/>
          <w:sz w:val="28"/>
          <w:szCs w:val="28"/>
        </w:rPr>
        <w:lastRenderedPageBreak/>
        <w:t>мощностей, а также прогресс в этой области (интенсивность инвестиционной активности);</w:t>
      </w:r>
    </w:p>
    <w:p w:rsidR="00F416BA" w:rsidRPr="004C3428" w:rsidRDefault="00F416BA" w:rsidP="004C3428">
      <w:pPr>
        <w:spacing w:after="0" w:line="360" w:lineRule="auto"/>
        <w:ind w:firstLine="709"/>
        <w:jc w:val="both"/>
        <w:rPr>
          <w:rFonts w:ascii="Times New Roman" w:hAnsi="Times New Roman" w:cs="Times New Roman"/>
          <w:sz w:val="28"/>
          <w:szCs w:val="28"/>
        </w:rPr>
      </w:pPr>
      <w:r w:rsidRPr="004C3428">
        <w:rPr>
          <w:rFonts w:ascii="Times New Roman" w:hAnsi="Times New Roman" w:cs="Times New Roman"/>
          <w:sz w:val="28"/>
          <w:szCs w:val="28"/>
        </w:rPr>
        <w:t>– уровень концентрации на рынках (наличие крупных эффективных отечественных компаний), достаточный для конкуренции с мировыми компаниями – лидерами в соответствующих отраслях;</w:t>
      </w:r>
    </w:p>
    <w:p w:rsidR="00F416BA" w:rsidRPr="004C3428" w:rsidRDefault="00F416BA" w:rsidP="004C3428">
      <w:pPr>
        <w:spacing w:after="0" w:line="360" w:lineRule="auto"/>
        <w:ind w:firstLine="709"/>
        <w:jc w:val="both"/>
        <w:rPr>
          <w:rFonts w:ascii="Times New Roman" w:hAnsi="Times New Roman" w:cs="Times New Roman"/>
          <w:sz w:val="28"/>
          <w:szCs w:val="28"/>
        </w:rPr>
      </w:pPr>
      <w:r w:rsidRPr="004C3428">
        <w:rPr>
          <w:rFonts w:ascii="Times New Roman" w:hAnsi="Times New Roman" w:cs="Times New Roman"/>
          <w:sz w:val="28"/>
          <w:szCs w:val="28"/>
        </w:rPr>
        <w:t>– обеспеченность сырьевой базой, развитость кооперационных связей (включенность в кластеры конкурентоспособности), историческая «привязанность» потребителей к производителям;</w:t>
      </w:r>
    </w:p>
    <w:p w:rsidR="00F416BA" w:rsidRPr="004C3428" w:rsidRDefault="00F416BA" w:rsidP="004C3428">
      <w:pPr>
        <w:spacing w:after="0" w:line="360" w:lineRule="auto"/>
        <w:ind w:firstLine="709"/>
        <w:jc w:val="both"/>
        <w:rPr>
          <w:rFonts w:ascii="Times New Roman" w:hAnsi="Times New Roman" w:cs="Times New Roman"/>
          <w:sz w:val="28"/>
          <w:szCs w:val="28"/>
        </w:rPr>
      </w:pPr>
      <w:r w:rsidRPr="004C3428">
        <w:rPr>
          <w:rFonts w:ascii="Times New Roman" w:hAnsi="Times New Roman" w:cs="Times New Roman"/>
          <w:sz w:val="28"/>
          <w:szCs w:val="28"/>
        </w:rPr>
        <w:t xml:space="preserve">– масштабы теневого сектора и уровень </w:t>
      </w:r>
      <w:proofErr w:type="spellStart"/>
      <w:r w:rsidRPr="004C3428">
        <w:rPr>
          <w:rFonts w:ascii="Times New Roman" w:hAnsi="Times New Roman" w:cs="Times New Roman"/>
          <w:sz w:val="28"/>
          <w:szCs w:val="28"/>
        </w:rPr>
        <w:t>правоприменения</w:t>
      </w:r>
      <w:proofErr w:type="spellEnd"/>
      <w:r w:rsidRPr="004C3428">
        <w:rPr>
          <w:rFonts w:ascii="Times New Roman" w:hAnsi="Times New Roman" w:cs="Times New Roman"/>
          <w:sz w:val="28"/>
          <w:szCs w:val="28"/>
        </w:rPr>
        <w:t>.</w:t>
      </w:r>
    </w:p>
    <w:p w:rsidR="00F416BA" w:rsidRPr="004C3428" w:rsidRDefault="00F416BA" w:rsidP="004C3428">
      <w:pPr>
        <w:spacing w:after="0" w:line="360" w:lineRule="auto"/>
        <w:ind w:firstLine="709"/>
        <w:jc w:val="both"/>
        <w:rPr>
          <w:rFonts w:ascii="Times New Roman" w:hAnsi="Times New Roman" w:cs="Times New Roman"/>
          <w:sz w:val="28"/>
          <w:szCs w:val="28"/>
        </w:rPr>
      </w:pPr>
      <w:r w:rsidRPr="004C3428">
        <w:rPr>
          <w:rFonts w:ascii="Times New Roman" w:hAnsi="Times New Roman" w:cs="Times New Roman"/>
          <w:sz w:val="28"/>
          <w:szCs w:val="28"/>
        </w:rPr>
        <w:t xml:space="preserve">Кроме того, система факторов, влияющих на конкурентоспособность отрасли, может быть проконтролирована со стороны производителя. Речь идет о внутренних и внешних факторах. </w:t>
      </w:r>
      <w:proofErr w:type="gramStart"/>
      <w:r w:rsidRPr="004C3428">
        <w:rPr>
          <w:rFonts w:ascii="Times New Roman" w:hAnsi="Times New Roman" w:cs="Times New Roman"/>
          <w:sz w:val="28"/>
          <w:szCs w:val="28"/>
        </w:rPr>
        <w:t>К первым относят факторы конкурентных преимуществ фирм (различные аспекты рыночной деятельности предпринимательской фирмы, а также степень использования факторов производства), ко вторым, соответственно, — внешние параметры социально-экономической среды, вне сферы непосредственного влияния фирмы (налоговая, бюджетная политика и т. п.) Оценивая конкурентоспособность отрасли или отраслевого комплекса, необходимо учитывать и такой важный фактор, как работа отрасли, рассматриваемой в качестве органичной части национального хозяйства.</w:t>
      </w:r>
      <w:proofErr w:type="gramEnd"/>
    </w:p>
    <w:p w:rsidR="00F416BA" w:rsidRPr="00785547" w:rsidRDefault="00F416BA" w:rsidP="004C3428">
      <w:pPr>
        <w:spacing w:after="0" w:line="360" w:lineRule="auto"/>
        <w:ind w:firstLine="709"/>
        <w:jc w:val="both"/>
        <w:rPr>
          <w:rFonts w:ascii="Times New Roman" w:hAnsi="Times New Roman" w:cs="Times New Roman"/>
          <w:sz w:val="28"/>
          <w:szCs w:val="28"/>
        </w:rPr>
      </w:pPr>
      <w:r w:rsidRPr="004C3428">
        <w:rPr>
          <w:rFonts w:ascii="Times New Roman" w:hAnsi="Times New Roman" w:cs="Times New Roman"/>
          <w:sz w:val="28"/>
          <w:szCs w:val="28"/>
        </w:rPr>
        <w:t>Конкурентоспособность отрасли выступает на агрегированном уровне и в данном временном интервале по отношению к другим отраслям и секторам внутри страны, а также по отношению к аналогичным производствам за</w:t>
      </w:r>
      <w:r w:rsidR="00485342">
        <w:rPr>
          <w:rFonts w:ascii="Times New Roman" w:hAnsi="Times New Roman" w:cs="Times New Roman"/>
          <w:sz w:val="28"/>
          <w:szCs w:val="28"/>
        </w:rPr>
        <w:t xml:space="preserve"> </w:t>
      </w:r>
      <w:r w:rsidRPr="004C3428">
        <w:rPr>
          <w:rFonts w:ascii="Times New Roman" w:hAnsi="Times New Roman" w:cs="Times New Roman"/>
          <w:sz w:val="28"/>
          <w:szCs w:val="28"/>
        </w:rPr>
        <w:t>рубежом.</w:t>
      </w:r>
      <w:r w:rsidR="00785547" w:rsidRPr="00785547">
        <w:rPr>
          <w:rFonts w:ascii="Times New Roman" w:hAnsi="Times New Roman" w:cs="Times New Roman"/>
          <w:sz w:val="28"/>
          <w:szCs w:val="28"/>
        </w:rPr>
        <w:t>[3]</w:t>
      </w:r>
    </w:p>
    <w:p w:rsidR="00F416BA" w:rsidRPr="004C3428" w:rsidRDefault="00F416BA" w:rsidP="004C3428">
      <w:pPr>
        <w:spacing w:after="0" w:line="360" w:lineRule="auto"/>
        <w:ind w:firstLine="709"/>
        <w:jc w:val="both"/>
        <w:rPr>
          <w:rFonts w:ascii="Times New Roman" w:hAnsi="Times New Roman" w:cs="Times New Roman"/>
          <w:sz w:val="28"/>
          <w:szCs w:val="28"/>
        </w:rPr>
      </w:pPr>
      <w:r w:rsidRPr="004C3428">
        <w:rPr>
          <w:rFonts w:ascii="Times New Roman" w:hAnsi="Times New Roman" w:cs="Times New Roman"/>
          <w:sz w:val="28"/>
          <w:szCs w:val="28"/>
        </w:rPr>
        <w:t>К факторам конкурентоспособности отрасли относятся три основных фактора, относящиеся и к конкурентоспособности предприятия:</w:t>
      </w:r>
    </w:p>
    <w:p w:rsidR="00F416BA" w:rsidRPr="004C3428" w:rsidRDefault="00F416BA" w:rsidP="004C3428">
      <w:pPr>
        <w:spacing w:after="0" w:line="360" w:lineRule="auto"/>
        <w:ind w:firstLine="709"/>
        <w:jc w:val="both"/>
        <w:rPr>
          <w:rFonts w:ascii="Times New Roman" w:hAnsi="Times New Roman" w:cs="Times New Roman"/>
          <w:sz w:val="28"/>
          <w:szCs w:val="28"/>
        </w:rPr>
      </w:pPr>
      <w:r w:rsidRPr="004C3428">
        <w:rPr>
          <w:rFonts w:ascii="Times New Roman" w:hAnsi="Times New Roman" w:cs="Times New Roman"/>
          <w:sz w:val="28"/>
          <w:szCs w:val="28"/>
        </w:rPr>
        <w:t>– ресурсный (физические затраты ресурсов на единицу готовой продукции, находящиеся в обратной связи с частными и общими показателями эффективности), ценовой (уровень и динамика цен на все используемые ресурсы производства и готовую продукцию),</w:t>
      </w:r>
    </w:p>
    <w:p w:rsidR="00F416BA" w:rsidRPr="004C3428" w:rsidRDefault="00F416BA" w:rsidP="004C3428">
      <w:pPr>
        <w:spacing w:after="0" w:line="360" w:lineRule="auto"/>
        <w:ind w:firstLine="709"/>
        <w:jc w:val="both"/>
        <w:rPr>
          <w:rFonts w:ascii="Times New Roman" w:hAnsi="Times New Roman" w:cs="Times New Roman"/>
          <w:sz w:val="28"/>
          <w:szCs w:val="28"/>
        </w:rPr>
      </w:pPr>
      <w:r w:rsidRPr="004C3428">
        <w:rPr>
          <w:rFonts w:ascii="Times New Roman" w:hAnsi="Times New Roman" w:cs="Times New Roman"/>
          <w:sz w:val="28"/>
          <w:szCs w:val="28"/>
        </w:rPr>
        <w:lastRenderedPageBreak/>
        <w:t>– «фактор среды» (экономическая политика государства и степень ее воздействия на рыночного контрагента).</w:t>
      </w:r>
    </w:p>
    <w:p w:rsidR="00F416BA" w:rsidRPr="00E0685E" w:rsidRDefault="00F416BA" w:rsidP="004C3428">
      <w:pPr>
        <w:spacing w:after="0" w:line="360" w:lineRule="auto"/>
        <w:ind w:firstLine="709"/>
        <w:jc w:val="both"/>
        <w:rPr>
          <w:rFonts w:ascii="Times New Roman" w:hAnsi="Times New Roman" w:cs="Times New Roman"/>
          <w:sz w:val="28"/>
          <w:szCs w:val="28"/>
        </w:rPr>
      </w:pPr>
      <w:r w:rsidRPr="004C3428">
        <w:rPr>
          <w:rFonts w:ascii="Times New Roman" w:hAnsi="Times New Roman" w:cs="Times New Roman"/>
          <w:sz w:val="28"/>
          <w:szCs w:val="28"/>
        </w:rPr>
        <w:t xml:space="preserve">Вышеперечисленные факторы </w:t>
      </w:r>
      <w:proofErr w:type="spellStart"/>
      <w:r w:rsidRPr="004C3428">
        <w:rPr>
          <w:rFonts w:ascii="Times New Roman" w:hAnsi="Times New Roman" w:cs="Times New Roman"/>
          <w:sz w:val="28"/>
          <w:szCs w:val="28"/>
        </w:rPr>
        <w:t>агрегируются</w:t>
      </w:r>
      <w:proofErr w:type="spellEnd"/>
      <w:r w:rsidRPr="004C3428">
        <w:rPr>
          <w:rFonts w:ascii="Times New Roman" w:hAnsi="Times New Roman" w:cs="Times New Roman"/>
          <w:sz w:val="28"/>
          <w:szCs w:val="28"/>
        </w:rPr>
        <w:t xml:space="preserve"> по отношению к конкурентоспособности отрасли. Таким образом, эффективность или производительность в отрасли, характеризующие динамику отраслевых цен на сырье, полуфабрикаты, трудовые ресурсы и готовую продукцию, связаны с промышленной, внешнеторговой политикой государства в рамках его стратегии национального развития.</w:t>
      </w:r>
      <w:r w:rsidR="00E0685E" w:rsidRPr="00E0685E">
        <w:rPr>
          <w:rFonts w:ascii="Times New Roman" w:hAnsi="Times New Roman" w:cs="Times New Roman"/>
          <w:sz w:val="28"/>
          <w:szCs w:val="28"/>
        </w:rPr>
        <w:t>[4].</w:t>
      </w:r>
    </w:p>
    <w:p w:rsidR="00F416BA" w:rsidRPr="004C3428" w:rsidRDefault="00F416BA" w:rsidP="004C3428">
      <w:pPr>
        <w:spacing w:after="0" w:line="360" w:lineRule="auto"/>
        <w:ind w:firstLine="709"/>
        <w:jc w:val="both"/>
        <w:rPr>
          <w:rFonts w:ascii="Times New Roman" w:hAnsi="Times New Roman" w:cs="Times New Roman"/>
          <w:sz w:val="28"/>
          <w:szCs w:val="28"/>
        </w:rPr>
      </w:pPr>
      <w:r w:rsidRPr="004C3428">
        <w:rPr>
          <w:rFonts w:ascii="Times New Roman" w:hAnsi="Times New Roman" w:cs="Times New Roman"/>
          <w:sz w:val="28"/>
          <w:szCs w:val="28"/>
        </w:rPr>
        <w:t>Вышеизложенное подтверждает вывод о том, что в настоящее время нет единого подхода к анализу конкурентоспособности промышленного комплекса (отрасли).</w:t>
      </w:r>
    </w:p>
    <w:p w:rsidR="00F416BA" w:rsidRPr="00785547" w:rsidRDefault="00F416BA" w:rsidP="00785547">
      <w:pPr>
        <w:pStyle w:val="2"/>
        <w:jc w:val="center"/>
        <w:rPr>
          <w:rFonts w:ascii="Times New Roman" w:hAnsi="Times New Roman" w:cs="Times New Roman"/>
          <w:color w:val="auto"/>
          <w:sz w:val="28"/>
          <w:szCs w:val="28"/>
        </w:rPr>
      </w:pPr>
      <w:bookmarkStart w:id="17" w:name="_Toc233111820"/>
      <w:bookmarkStart w:id="18" w:name="_Toc233110857"/>
      <w:bookmarkStart w:id="19" w:name="_Toc417936339"/>
      <w:bookmarkEnd w:id="17"/>
      <w:r w:rsidRPr="00785547">
        <w:rPr>
          <w:rFonts w:ascii="Times New Roman" w:hAnsi="Times New Roman" w:cs="Times New Roman"/>
          <w:color w:val="auto"/>
          <w:sz w:val="28"/>
          <w:szCs w:val="28"/>
        </w:rPr>
        <w:t>1.3</w:t>
      </w:r>
      <w:r w:rsidR="00E25124">
        <w:rPr>
          <w:rFonts w:ascii="Times New Roman" w:hAnsi="Times New Roman" w:cs="Times New Roman"/>
          <w:color w:val="auto"/>
          <w:sz w:val="28"/>
          <w:szCs w:val="28"/>
        </w:rPr>
        <w:t>.</w:t>
      </w:r>
      <w:r w:rsidRPr="00785547">
        <w:rPr>
          <w:rFonts w:ascii="Times New Roman" w:hAnsi="Times New Roman" w:cs="Times New Roman"/>
          <w:color w:val="auto"/>
          <w:sz w:val="28"/>
          <w:szCs w:val="28"/>
        </w:rPr>
        <w:t xml:space="preserve"> Конкурентоспособность товара</w:t>
      </w:r>
      <w:bookmarkEnd w:id="18"/>
      <w:bookmarkEnd w:id="19"/>
    </w:p>
    <w:p w:rsidR="00F416BA" w:rsidRPr="00E0685E" w:rsidRDefault="004C3428" w:rsidP="004C3428">
      <w:pPr>
        <w:spacing w:after="0" w:line="360" w:lineRule="auto"/>
        <w:ind w:firstLine="709"/>
        <w:jc w:val="both"/>
        <w:rPr>
          <w:rFonts w:ascii="Times New Roman" w:hAnsi="Times New Roman" w:cs="Times New Roman"/>
          <w:sz w:val="28"/>
          <w:szCs w:val="28"/>
        </w:rPr>
      </w:pPr>
      <w:r w:rsidRPr="004C3428">
        <w:rPr>
          <w:rFonts w:ascii="Times New Roman" w:hAnsi="Times New Roman" w:cs="Times New Roman"/>
          <w:sz w:val="28"/>
          <w:szCs w:val="28"/>
        </w:rPr>
        <w:t xml:space="preserve">Конкурентоспособность </w:t>
      </w:r>
      <w:r w:rsidR="00F416BA" w:rsidRPr="004C3428">
        <w:rPr>
          <w:rFonts w:ascii="Times New Roman" w:hAnsi="Times New Roman" w:cs="Times New Roman"/>
          <w:sz w:val="28"/>
          <w:szCs w:val="28"/>
        </w:rPr>
        <w:t xml:space="preserve"> товара - совокупность качественных и стоимостных (ценовых) характеристик товара, обеспечивающая удовлетворение конкретной потребности покупателя. Конкурентоспособен тот товар, комплекс потребительских и стоимостных характеристик которого определяет его успех на рынке, т.е. его способность быть обмененным на деньги в условиях широкого предложения к обмену конкурирующих товаров-аналогов. </w:t>
      </w:r>
      <w:proofErr w:type="gramStart"/>
      <w:r w:rsidR="00F416BA" w:rsidRPr="004C3428">
        <w:rPr>
          <w:rFonts w:ascii="Times New Roman" w:hAnsi="Times New Roman" w:cs="Times New Roman"/>
          <w:sz w:val="28"/>
          <w:szCs w:val="28"/>
        </w:rPr>
        <w:t>КСП товара - это синтетический показатель, отражающий степень эффективности многих факторов: конструкторского бюро, производственной деятельности фирмы, ее смежников, работы службы маркетинга, посреднического звена и др. Однако КСП товара на рынке - это не только его высокое качество и технический уровень, но и умелое маневрирование товаром в рыночном пространстве и во времени, а главное - максимальный учет требований рынка, конкретных групп покупателей.</w:t>
      </w:r>
      <w:proofErr w:type="gramEnd"/>
      <w:r w:rsidR="00F416BA" w:rsidRPr="004C3428">
        <w:rPr>
          <w:rFonts w:ascii="Times New Roman" w:hAnsi="Times New Roman" w:cs="Times New Roman"/>
          <w:sz w:val="28"/>
          <w:szCs w:val="28"/>
        </w:rPr>
        <w:t xml:space="preserve"> КСП товара предполагает очень быструю реакцию поставщика на требования рынка и поведение покупателей. Необходимо не только произвести товар требуемой потребительской ценности в необходимых количествах и вовремя доставить его потребителям, но и обеспечить его сервис на мировом уровне. Отметим также, что несмотря на тесную взаимосвязь между понятиями </w:t>
      </w:r>
      <w:r w:rsidR="00F416BA" w:rsidRPr="004C3428">
        <w:rPr>
          <w:rFonts w:ascii="Times New Roman" w:hAnsi="Times New Roman" w:cs="Times New Roman"/>
          <w:sz w:val="28"/>
          <w:szCs w:val="28"/>
        </w:rPr>
        <w:lastRenderedPageBreak/>
        <w:t xml:space="preserve">«конкурентоспособность» и «качество», «конкурентоспособность» и «технический уровень», они </w:t>
      </w:r>
      <w:proofErr w:type="spellStart"/>
      <w:r w:rsidR="00F416BA" w:rsidRPr="004C3428">
        <w:rPr>
          <w:rFonts w:ascii="Times New Roman" w:hAnsi="Times New Roman" w:cs="Times New Roman"/>
          <w:sz w:val="28"/>
          <w:szCs w:val="28"/>
        </w:rPr>
        <w:t>неравнозначны</w:t>
      </w:r>
      <w:proofErr w:type="gramStart"/>
      <w:r w:rsidR="00F416BA" w:rsidRPr="004C3428">
        <w:rPr>
          <w:rFonts w:ascii="Times New Roman" w:hAnsi="Times New Roman" w:cs="Times New Roman"/>
          <w:sz w:val="28"/>
          <w:szCs w:val="28"/>
        </w:rPr>
        <w:t>.П</w:t>
      </w:r>
      <w:proofErr w:type="gramEnd"/>
      <w:r w:rsidR="00F416BA" w:rsidRPr="004C3428">
        <w:rPr>
          <w:rFonts w:ascii="Times New Roman" w:hAnsi="Times New Roman" w:cs="Times New Roman"/>
          <w:sz w:val="28"/>
          <w:szCs w:val="28"/>
        </w:rPr>
        <w:t>онятие</w:t>
      </w:r>
      <w:proofErr w:type="spellEnd"/>
      <w:r w:rsidR="00F416BA" w:rsidRPr="004C3428">
        <w:rPr>
          <w:rFonts w:ascii="Times New Roman" w:hAnsi="Times New Roman" w:cs="Times New Roman"/>
          <w:sz w:val="28"/>
          <w:szCs w:val="28"/>
        </w:rPr>
        <w:t xml:space="preserve"> конкурентоспособность существенно шире понятий «качество» и «технический уровень» товара, хотя последние являются важнейшей составной частью КСП товара. Кроме того, если качество продукта в каждый небольшой отрезок времени представляет собой определенную неизменяемую совокупность его свойств, то КСП товара может значительно меняться при его неизменных характеристиках в зависимости от изменения таких важнейших факторов, как условия реализации, спроса и предложения, поведение конкурентов.</w:t>
      </w:r>
      <w:r w:rsidR="00E0685E" w:rsidRPr="00E0685E">
        <w:rPr>
          <w:rFonts w:ascii="Times New Roman" w:hAnsi="Times New Roman" w:cs="Times New Roman"/>
          <w:sz w:val="28"/>
          <w:szCs w:val="28"/>
        </w:rPr>
        <w:t>[5].</w:t>
      </w:r>
    </w:p>
    <w:p w:rsidR="00F416BA" w:rsidRPr="004C3428" w:rsidRDefault="00F416BA" w:rsidP="004C3428">
      <w:pPr>
        <w:spacing w:after="0" w:line="360" w:lineRule="auto"/>
        <w:ind w:firstLine="709"/>
        <w:jc w:val="both"/>
        <w:rPr>
          <w:rFonts w:ascii="Times New Roman" w:hAnsi="Times New Roman" w:cs="Times New Roman"/>
          <w:sz w:val="28"/>
          <w:szCs w:val="28"/>
        </w:rPr>
      </w:pPr>
      <w:r w:rsidRPr="004C3428">
        <w:rPr>
          <w:rFonts w:ascii="Times New Roman" w:hAnsi="Times New Roman" w:cs="Times New Roman"/>
          <w:sz w:val="28"/>
          <w:szCs w:val="28"/>
        </w:rPr>
        <w:t>КСП товара, т.е. возможность коммерчески выгодного его сбыта на конкурентном рынке, можно определить, только сравнивая товар с конкурентами-аналогами. Иными словами, КСП - понятие относительное, четко соотносящееся с конкретным (целевым) рынком и временем продажи. Поскольку каждый покупатель имеет индивидуальный критерий оценки удовлетворения собственных потребностей, КСП приобретает еще и индивидуальный оттенок. Этим, однако, не исчерпывается понятие КСП. Число ее параметров зависит от вида и сложности продукта в техническом и эксплуатационном отношениях, а также от требуемой точности оценки, цели исследования и других внешних факторов.</w:t>
      </w:r>
    </w:p>
    <w:p w:rsidR="00F416BA" w:rsidRPr="00E0685E" w:rsidRDefault="00F416BA" w:rsidP="004C3428">
      <w:pPr>
        <w:spacing w:after="0" w:line="360" w:lineRule="auto"/>
        <w:ind w:firstLine="709"/>
        <w:jc w:val="both"/>
        <w:rPr>
          <w:rFonts w:ascii="Times New Roman" w:hAnsi="Times New Roman" w:cs="Times New Roman"/>
          <w:sz w:val="28"/>
          <w:szCs w:val="28"/>
        </w:rPr>
      </w:pPr>
      <w:r w:rsidRPr="004C3428">
        <w:rPr>
          <w:rFonts w:ascii="Times New Roman" w:hAnsi="Times New Roman" w:cs="Times New Roman"/>
          <w:sz w:val="28"/>
          <w:szCs w:val="28"/>
        </w:rPr>
        <w:t>Особое место в обеспечении и поддержании КСП товара занимает сервис - при его отсутствии товар теряет потребительскую ценность (или часть ее), становится неконкурентоспособным и отвергается потребителем. Напротив, хорошо отлаженный сервис, во-первых, помогает изготовителю формировать перспективный, достаточно стабильный рынок для своих товаров, во-вторых, повышает КСП товара, в-третьих, сам по себе является довольно прибыльным делом, в-четвертых, - это непременное условие высокого авторитета (имиджа) товаропроизводителя.</w:t>
      </w:r>
      <w:r w:rsidR="00785547" w:rsidRPr="00785547">
        <w:rPr>
          <w:rFonts w:ascii="Times New Roman" w:hAnsi="Times New Roman" w:cs="Times New Roman"/>
          <w:sz w:val="28"/>
          <w:szCs w:val="28"/>
        </w:rPr>
        <w:t>[6]</w:t>
      </w:r>
      <w:r w:rsidR="00E0685E" w:rsidRPr="00E0685E">
        <w:rPr>
          <w:rFonts w:ascii="Times New Roman" w:hAnsi="Times New Roman" w:cs="Times New Roman"/>
          <w:sz w:val="28"/>
          <w:szCs w:val="28"/>
        </w:rPr>
        <w:t>.</w:t>
      </w:r>
    </w:p>
    <w:p w:rsidR="00F416BA" w:rsidRPr="004C3428" w:rsidRDefault="00F416BA" w:rsidP="004C3428">
      <w:pPr>
        <w:spacing w:after="0" w:line="360" w:lineRule="auto"/>
        <w:ind w:firstLine="709"/>
        <w:jc w:val="both"/>
        <w:rPr>
          <w:rFonts w:ascii="Times New Roman" w:hAnsi="Times New Roman" w:cs="Times New Roman"/>
          <w:sz w:val="28"/>
          <w:szCs w:val="28"/>
        </w:rPr>
      </w:pPr>
      <w:r w:rsidRPr="004C3428">
        <w:rPr>
          <w:rFonts w:ascii="Times New Roman" w:hAnsi="Times New Roman" w:cs="Times New Roman"/>
          <w:sz w:val="28"/>
          <w:szCs w:val="28"/>
        </w:rPr>
        <w:t xml:space="preserve">Вместе с тем любой товар после выхода на рынок начинает постепенно расходовать свой потенциал КСП. Этот процесс можно замедлить и даже временно задержать, но остановить его невозможно. Поэтому новый товар </w:t>
      </w:r>
      <w:r w:rsidRPr="004C3428">
        <w:rPr>
          <w:rFonts w:ascii="Times New Roman" w:hAnsi="Times New Roman" w:cs="Times New Roman"/>
          <w:sz w:val="28"/>
          <w:szCs w:val="28"/>
        </w:rPr>
        <w:lastRenderedPageBreak/>
        <w:t>проектируется по графику, обеспечивающему ему выход на рынок к моменту значительной потери КСП прежним продуктом. Иначе говоря, конкурентоспособность новых товаров должна быть опережающей и достаточно долговременной. Особое внимание уделяется не столько улучшению технических параметров продукта, сколько снижению цены его потребления - как свидетельствует мировая практика, именно этот параметр зачастую становится решающим для коммерческого успеха нового товара, хотя он продается по существенно более высокой цене.</w:t>
      </w:r>
    </w:p>
    <w:p w:rsidR="00F416BA" w:rsidRPr="00E0685E" w:rsidRDefault="00F416BA" w:rsidP="004C3428">
      <w:pPr>
        <w:spacing w:after="0" w:line="360" w:lineRule="auto"/>
        <w:ind w:firstLine="709"/>
        <w:jc w:val="both"/>
        <w:rPr>
          <w:rFonts w:ascii="Times New Roman" w:hAnsi="Times New Roman" w:cs="Times New Roman"/>
          <w:sz w:val="28"/>
          <w:szCs w:val="28"/>
        </w:rPr>
      </w:pPr>
      <w:r w:rsidRPr="004C3428">
        <w:rPr>
          <w:rFonts w:ascii="Times New Roman" w:hAnsi="Times New Roman" w:cs="Times New Roman"/>
          <w:sz w:val="28"/>
          <w:szCs w:val="28"/>
        </w:rPr>
        <w:t>Поскольку КСП - это ключ к рыночному успеху товара и его производителя, а решение проблемы КСП - самая сложная задача в деятельности любой фирмы-товаропроизводителя, требующая согласованной, целенаправленной работы всех подразделений при лидирующей роли службы маркетинга, особым направлением деятельности фирмы является разработка стратегических подходов к решению этой проблемы.</w:t>
      </w:r>
      <w:r w:rsidR="00E0685E" w:rsidRPr="00E0685E">
        <w:rPr>
          <w:rFonts w:ascii="Times New Roman" w:hAnsi="Times New Roman" w:cs="Times New Roman"/>
          <w:sz w:val="28"/>
          <w:szCs w:val="28"/>
        </w:rPr>
        <w:t>[7].</w:t>
      </w:r>
    </w:p>
    <w:p w:rsidR="00F416BA" w:rsidRDefault="00F416BA" w:rsidP="004C3428">
      <w:pPr>
        <w:spacing w:after="0" w:line="360" w:lineRule="auto"/>
        <w:ind w:firstLine="709"/>
        <w:jc w:val="both"/>
        <w:rPr>
          <w:rFonts w:ascii="Times New Roman" w:hAnsi="Times New Roman" w:cs="Times New Roman"/>
          <w:sz w:val="28"/>
          <w:szCs w:val="28"/>
        </w:rPr>
      </w:pPr>
      <w:r w:rsidRPr="004C3428">
        <w:rPr>
          <w:rFonts w:ascii="Times New Roman" w:hAnsi="Times New Roman" w:cs="Times New Roman"/>
          <w:sz w:val="28"/>
          <w:szCs w:val="28"/>
        </w:rPr>
        <w:t>Особое внимание при разработке стратегий КСП уделяется созданию конкурентных преимуществ (желательно подавляющих) Другое важное направление в стратегии КСП - достижение экономического превосходства над конкурентами посредством снижения издержек производства, сбыта, транспортирования продуктов, повышения эффективности проводимых НИОКР, рекламы, маркетинговой деятельности в целом. Существенное внимание уделяется фактору транспортных издержек, которые в совокупных издержках могут составить (в зависимости от вида товара) 10–50% и более. Стратегия повышения КСП фирмы обязательно должна учитывать уровень К</w:t>
      </w:r>
      <w:proofErr w:type="gramStart"/>
      <w:r w:rsidRPr="004C3428">
        <w:rPr>
          <w:rFonts w:ascii="Times New Roman" w:hAnsi="Times New Roman" w:cs="Times New Roman"/>
          <w:sz w:val="28"/>
          <w:szCs w:val="28"/>
        </w:rPr>
        <w:t>СП стр</w:t>
      </w:r>
      <w:proofErr w:type="gramEnd"/>
      <w:r w:rsidRPr="004C3428">
        <w:rPr>
          <w:rFonts w:ascii="Times New Roman" w:hAnsi="Times New Roman" w:cs="Times New Roman"/>
          <w:sz w:val="28"/>
          <w:szCs w:val="28"/>
        </w:rPr>
        <w:t>аны в соответствующих областях, прямо или косвенно воздействующих на КСП фирмы.</w:t>
      </w:r>
    </w:p>
    <w:p w:rsidR="00AB25EB" w:rsidRDefault="00AB25EB">
      <w:pPr>
        <w:rPr>
          <w:rFonts w:ascii="Times New Roman" w:hAnsi="Times New Roman" w:cs="Times New Roman"/>
          <w:b/>
          <w:bCs/>
          <w:sz w:val="28"/>
          <w:szCs w:val="28"/>
        </w:rPr>
      </w:pPr>
      <w:r>
        <w:rPr>
          <w:rFonts w:ascii="Times New Roman" w:hAnsi="Times New Roman" w:cs="Times New Roman"/>
          <w:b/>
          <w:bCs/>
          <w:sz w:val="28"/>
          <w:szCs w:val="28"/>
        </w:rPr>
        <w:br w:type="page"/>
      </w:r>
    </w:p>
    <w:p w:rsidR="00535ABC" w:rsidRPr="00785547" w:rsidRDefault="00535ABC" w:rsidP="00785547">
      <w:pPr>
        <w:pStyle w:val="1"/>
        <w:jc w:val="center"/>
        <w:rPr>
          <w:rFonts w:ascii="Times New Roman" w:hAnsi="Times New Roman" w:cs="Times New Roman"/>
          <w:color w:val="auto"/>
        </w:rPr>
      </w:pPr>
      <w:bookmarkStart w:id="20" w:name="_Toc417936340"/>
      <w:r w:rsidRPr="00785547">
        <w:rPr>
          <w:rFonts w:ascii="Times New Roman" w:hAnsi="Times New Roman" w:cs="Times New Roman"/>
          <w:color w:val="auto"/>
        </w:rPr>
        <w:lastRenderedPageBreak/>
        <w:t>2</w:t>
      </w:r>
      <w:r w:rsidR="007D1E1B" w:rsidRPr="00785547">
        <w:rPr>
          <w:rFonts w:ascii="Times New Roman" w:hAnsi="Times New Roman" w:cs="Times New Roman"/>
          <w:color w:val="auto"/>
        </w:rPr>
        <w:t>.</w:t>
      </w:r>
      <w:r w:rsidRPr="00785547">
        <w:rPr>
          <w:rFonts w:ascii="Times New Roman" w:hAnsi="Times New Roman" w:cs="Times New Roman"/>
          <w:color w:val="auto"/>
        </w:rPr>
        <w:t xml:space="preserve"> </w:t>
      </w:r>
      <w:r w:rsidRPr="005728C2">
        <w:rPr>
          <w:rFonts w:ascii="Times New Roman" w:hAnsi="Times New Roman" w:cs="Times New Roman"/>
          <w:caps/>
          <w:color w:val="auto"/>
        </w:rPr>
        <w:t>Конкурентоспособно</w:t>
      </w:r>
      <w:r w:rsidR="00AB25EB" w:rsidRPr="005728C2">
        <w:rPr>
          <w:rFonts w:ascii="Times New Roman" w:hAnsi="Times New Roman" w:cs="Times New Roman"/>
          <w:caps/>
          <w:color w:val="auto"/>
        </w:rPr>
        <w:t>сть отечественных товаропроизво</w:t>
      </w:r>
      <w:r w:rsidRPr="005728C2">
        <w:rPr>
          <w:rFonts w:ascii="Times New Roman" w:hAnsi="Times New Roman" w:cs="Times New Roman"/>
          <w:caps/>
          <w:color w:val="auto"/>
        </w:rPr>
        <w:t>дителей на миро</w:t>
      </w:r>
      <w:r w:rsidR="00AB25EB" w:rsidRPr="005728C2">
        <w:rPr>
          <w:rFonts w:ascii="Times New Roman" w:hAnsi="Times New Roman" w:cs="Times New Roman"/>
          <w:caps/>
          <w:color w:val="auto"/>
        </w:rPr>
        <w:t>вом рынке</w:t>
      </w:r>
      <w:bookmarkEnd w:id="20"/>
    </w:p>
    <w:p w:rsidR="00535ABC" w:rsidRPr="00785547" w:rsidRDefault="00535ABC" w:rsidP="00785547">
      <w:pPr>
        <w:pStyle w:val="2"/>
        <w:jc w:val="center"/>
        <w:rPr>
          <w:rFonts w:ascii="Times New Roman" w:hAnsi="Times New Roman" w:cs="Times New Roman"/>
          <w:color w:val="auto"/>
          <w:sz w:val="28"/>
          <w:szCs w:val="28"/>
        </w:rPr>
      </w:pPr>
      <w:bookmarkStart w:id="21" w:name="_Toc417936341"/>
      <w:r w:rsidRPr="00785547">
        <w:rPr>
          <w:rFonts w:ascii="Times New Roman" w:hAnsi="Times New Roman" w:cs="Times New Roman"/>
          <w:color w:val="auto"/>
          <w:sz w:val="28"/>
          <w:szCs w:val="28"/>
        </w:rPr>
        <w:t>2.1</w:t>
      </w:r>
      <w:r w:rsidR="005728C2">
        <w:rPr>
          <w:rFonts w:ascii="Times New Roman" w:hAnsi="Times New Roman" w:cs="Times New Roman"/>
          <w:color w:val="auto"/>
          <w:sz w:val="28"/>
          <w:szCs w:val="28"/>
        </w:rPr>
        <w:t>.</w:t>
      </w:r>
      <w:r w:rsidRPr="00785547">
        <w:rPr>
          <w:rFonts w:ascii="Times New Roman" w:hAnsi="Times New Roman" w:cs="Times New Roman"/>
          <w:color w:val="auto"/>
          <w:sz w:val="28"/>
          <w:szCs w:val="28"/>
        </w:rPr>
        <w:t xml:space="preserve"> Оценка конкурентоспособности российских предприятий машиностроения</w:t>
      </w:r>
      <w:bookmarkEnd w:id="21"/>
    </w:p>
    <w:p w:rsidR="00535ABC" w:rsidRPr="00E0685E" w:rsidRDefault="00535ABC" w:rsidP="00535ABC">
      <w:pPr>
        <w:spacing w:after="0" w:line="360" w:lineRule="auto"/>
        <w:ind w:firstLine="709"/>
        <w:jc w:val="both"/>
        <w:rPr>
          <w:rFonts w:ascii="Times New Roman" w:hAnsi="Times New Roman" w:cs="Times New Roman"/>
          <w:sz w:val="28"/>
          <w:szCs w:val="28"/>
        </w:rPr>
      </w:pPr>
      <w:proofErr w:type="gramStart"/>
      <w:r w:rsidRPr="00535ABC">
        <w:rPr>
          <w:rFonts w:ascii="Times New Roman" w:hAnsi="Times New Roman" w:cs="Times New Roman"/>
          <w:sz w:val="28"/>
          <w:szCs w:val="28"/>
        </w:rPr>
        <w:t>Система централизованного жесткого планирования производства довольно быстро перестала функционировать, а на смену ей пришло локальное управление приватизированной (с целью обогащения узкой группы «</w:t>
      </w:r>
      <w:proofErr w:type="spellStart"/>
      <w:r w:rsidRPr="00535ABC">
        <w:rPr>
          <w:rFonts w:ascii="Times New Roman" w:hAnsi="Times New Roman" w:cs="Times New Roman"/>
          <w:sz w:val="28"/>
          <w:szCs w:val="28"/>
        </w:rPr>
        <w:t>приватизаторов</w:t>
      </w:r>
      <w:proofErr w:type="spellEnd"/>
      <w:r w:rsidRPr="00535ABC">
        <w:rPr>
          <w:rFonts w:ascii="Times New Roman" w:hAnsi="Times New Roman" w:cs="Times New Roman"/>
          <w:sz w:val="28"/>
          <w:szCs w:val="28"/>
        </w:rPr>
        <w:t>») значительной долей государственных предприятий, которые управлялись новыми хозяевами, среди которых преобладали бывшие директора этих же предприятий и выходцы из руководящих кругов бывших министерств, партийно-комсомольских и местных административных органов.</w:t>
      </w:r>
      <w:r w:rsidR="00E0685E" w:rsidRPr="00E0685E">
        <w:rPr>
          <w:rFonts w:ascii="Times New Roman" w:hAnsi="Times New Roman" w:cs="Times New Roman"/>
          <w:sz w:val="28"/>
          <w:szCs w:val="28"/>
        </w:rPr>
        <w:t>[7].</w:t>
      </w:r>
      <w:proofErr w:type="gramEnd"/>
    </w:p>
    <w:p w:rsidR="00535ABC" w:rsidRPr="00535ABC"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Последние стали интенсивно выводить из полученных в собственность и управление предприятий ценное (в смысле продажной цены) оборудование. Там, где производство позволяло получать и реализо</w:t>
      </w:r>
      <w:r w:rsidRPr="00535ABC">
        <w:rPr>
          <w:rFonts w:ascii="Times New Roman" w:hAnsi="Times New Roman" w:cs="Times New Roman"/>
          <w:sz w:val="28"/>
          <w:szCs w:val="28"/>
        </w:rPr>
        <w:softHyphen/>
        <w:t>вывать пользующуюся спросом продукцию, ее выпускали, не вкла</w:t>
      </w:r>
      <w:r w:rsidRPr="00535ABC">
        <w:rPr>
          <w:rFonts w:ascii="Times New Roman" w:hAnsi="Times New Roman" w:cs="Times New Roman"/>
          <w:sz w:val="28"/>
          <w:szCs w:val="28"/>
        </w:rPr>
        <w:softHyphen/>
        <w:t>дывая средств в обновление и поддержание на необходимом уровне производственной базы.</w:t>
      </w:r>
    </w:p>
    <w:p w:rsidR="00535ABC" w:rsidRPr="00535ABC"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Повсеместное распространение получило стремление получать максимально возможную прибыль без инвестирования финансовых сре</w:t>
      </w:r>
      <w:proofErr w:type="gramStart"/>
      <w:r w:rsidRPr="00535ABC">
        <w:rPr>
          <w:rFonts w:ascii="Times New Roman" w:hAnsi="Times New Roman" w:cs="Times New Roman"/>
          <w:sz w:val="28"/>
          <w:szCs w:val="28"/>
        </w:rPr>
        <w:t>дств в р</w:t>
      </w:r>
      <w:proofErr w:type="gramEnd"/>
      <w:r w:rsidRPr="00535ABC">
        <w:rPr>
          <w:rFonts w:ascii="Times New Roman" w:hAnsi="Times New Roman" w:cs="Times New Roman"/>
          <w:sz w:val="28"/>
          <w:szCs w:val="28"/>
        </w:rPr>
        <w:t>азвитие основных фондов, а вкладывать в оборот так называемые быстрые деньги по формуле «вложил и тут же вернул с до</w:t>
      </w:r>
      <w:r w:rsidRPr="00535ABC">
        <w:rPr>
          <w:rFonts w:ascii="Times New Roman" w:hAnsi="Times New Roman" w:cs="Times New Roman"/>
          <w:sz w:val="28"/>
          <w:szCs w:val="28"/>
        </w:rPr>
        <w:softHyphen/>
        <w:t>полнительным доходом».</w:t>
      </w:r>
    </w:p>
    <w:p w:rsidR="00535ABC" w:rsidRPr="00E0685E"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В результате оборудование на машиностроительных предприяти</w:t>
      </w:r>
      <w:r w:rsidRPr="00535ABC">
        <w:rPr>
          <w:rFonts w:ascii="Times New Roman" w:hAnsi="Times New Roman" w:cs="Times New Roman"/>
          <w:sz w:val="28"/>
          <w:szCs w:val="28"/>
        </w:rPr>
        <w:softHyphen/>
        <w:t>ях, выпускающих продукцию гражданского назначения, имеет сегодня износ выше 80%. Это превратило российский рынок такой продук</w:t>
      </w:r>
      <w:r w:rsidRPr="00535ABC">
        <w:rPr>
          <w:rFonts w:ascii="Times New Roman" w:hAnsi="Times New Roman" w:cs="Times New Roman"/>
          <w:sz w:val="28"/>
          <w:szCs w:val="28"/>
        </w:rPr>
        <w:softHyphen/>
        <w:t>ции в бесконкурентный рынок, где практически превалировали им</w:t>
      </w:r>
      <w:r w:rsidRPr="00535ABC">
        <w:rPr>
          <w:rFonts w:ascii="Times New Roman" w:hAnsi="Times New Roman" w:cs="Times New Roman"/>
          <w:sz w:val="28"/>
          <w:szCs w:val="28"/>
        </w:rPr>
        <w:softHyphen/>
        <w:t>портные более высококачественные изделия, что вызывает на отече</w:t>
      </w:r>
      <w:r w:rsidRPr="00535ABC">
        <w:rPr>
          <w:rFonts w:ascii="Times New Roman" w:hAnsi="Times New Roman" w:cs="Times New Roman"/>
          <w:sz w:val="28"/>
          <w:szCs w:val="28"/>
        </w:rPr>
        <w:softHyphen/>
        <w:t>ственных предприятиях, в свою очередь, отток квалифицированной рабочей силы и падение производительности труда. По подсчетам специалистов, на таких предприятиях в России производительность труда ниже в 3 раза, чем этот показатель на предприятиях в развитых странах.</w:t>
      </w:r>
      <w:r w:rsidR="00E0685E" w:rsidRPr="00E0685E">
        <w:rPr>
          <w:rFonts w:ascii="Times New Roman" w:hAnsi="Times New Roman" w:cs="Times New Roman"/>
          <w:sz w:val="28"/>
          <w:szCs w:val="28"/>
        </w:rPr>
        <w:t>[8].</w:t>
      </w:r>
    </w:p>
    <w:p w:rsidR="00535ABC" w:rsidRPr="00E0685E"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lastRenderedPageBreak/>
        <w:t>Чем обернулось в секторе промышленности, и в первую очередь в машиностроительной отрасли, стремление получить максимальную при</w:t>
      </w:r>
      <w:r w:rsidRPr="00535ABC">
        <w:rPr>
          <w:rFonts w:ascii="Times New Roman" w:hAnsi="Times New Roman" w:cs="Times New Roman"/>
          <w:sz w:val="28"/>
          <w:szCs w:val="28"/>
        </w:rPr>
        <w:softHyphen/>
        <w:t>быль при вложении минимума быстрых денег - можно увидеть на при</w:t>
      </w:r>
      <w:r w:rsidRPr="00535ABC">
        <w:rPr>
          <w:rFonts w:ascii="Times New Roman" w:hAnsi="Times New Roman" w:cs="Times New Roman"/>
          <w:sz w:val="28"/>
          <w:szCs w:val="28"/>
        </w:rPr>
        <w:softHyphen/>
        <w:t>мере такого макроэкономического показателя, как размер налоговых пла</w:t>
      </w:r>
      <w:r w:rsidRPr="00535ABC">
        <w:rPr>
          <w:rFonts w:ascii="Times New Roman" w:hAnsi="Times New Roman" w:cs="Times New Roman"/>
          <w:sz w:val="28"/>
          <w:szCs w:val="28"/>
        </w:rPr>
        <w:softHyphen/>
        <w:t>тежей в бюджет. Так, в 2011 г. в городе Москве размер таких платежей составил (в млрд. рублей): по предприятиям и организациям торговли - операциям с недвижимостью - 335, по финансовой деятельности – 174, по обрабатывающим производствам — 126.</w:t>
      </w:r>
      <w:r w:rsidR="00785547" w:rsidRPr="00785547">
        <w:rPr>
          <w:rFonts w:ascii="Times New Roman" w:hAnsi="Times New Roman" w:cs="Times New Roman"/>
          <w:sz w:val="28"/>
          <w:szCs w:val="28"/>
        </w:rPr>
        <w:t>[7]</w:t>
      </w:r>
      <w:r w:rsidR="00E0685E" w:rsidRPr="00E0685E">
        <w:rPr>
          <w:rFonts w:ascii="Times New Roman" w:hAnsi="Times New Roman" w:cs="Times New Roman"/>
          <w:sz w:val="28"/>
          <w:szCs w:val="28"/>
        </w:rPr>
        <w:t>.</w:t>
      </w:r>
    </w:p>
    <w:p w:rsidR="00535ABC" w:rsidRPr="00535ABC"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 xml:space="preserve">Практически на товарном рынке в России отсутствует конкуренция в области реализации отечественной продукции гражданского машиностроения. Если </w:t>
      </w:r>
      <w:proofErr w:type="gramStart"/>
      <w:r w:rsidRPr="00535ABC">
        <w:rPr>
          <w:rFonts w:ascii="Times New Roman" w:hAnsi="Times New Roman" w:cs="Times New Roman"/>
          <w:sz w:val="28"/>
          <w:szCs w:val="28"/>
        </w:rPr>
        <w:t>проявление</w:t>
      </w:r>
      <w:proofErr w:type="gramEnd"/>
      <w:r w:rsidRPr="00535ABC">
        <w:rPr>
          <w:rFonts w:ascii="Times New Roman" w:hAnsi="Times New Roman" w:cs="Times New Roman"/>
          <w:sz w:val="28"/>
          <w:szCs w:val="28"/>
        </w:rPr>
        <w:t xml:space="preserve"> такой конкуренции и имело </w:t>
      </w:r>
      <w:proofErr w:type="gramStart"/>
      <w:r w:rsidRPr="00535ABC">
        <w:rPr>
          <w:rFonts w:ascii="Times New Roman" w:hAnsi="Times New Roman" w:cs="Times New Roman"/>
          <w:sz w:val="28"/>
          <w:szCs w:val="28"/>
        </w:rPr>
        <w:t>какое</w:t>
      </w:r>
      <w:proofErr w:type="gramEnd"/>
      <w:r w:rsidRPr="00535ABC">
        <w:rPr>
          <w:rFonts w:ascii="Times New Roman" w:hAnsi="Times New Roman" w:cs="Times New Roman"/>
          <w:sz w:val="28"/>
          <w:szCs w:val="28"/>
        </w:rPr>
        <w:t xml:space="preserve"> – то место, то только в изделиях автопрома, где количество автомашин</w:t>
      </w:r>
      <w:r w:rsidRPr="00535ABC">
        <w:rPr>
          <w:rFonts w:ascii="Times New Roman" w:hAnsi="Times New Roman" w:cs="Times New Roman"/>
          <w:b/>
          <w:bCs/>
          <w:sz w:val="28"/>
          <w:szCs w:val="28"/>
        </w:rPr>
        <w:t>, </w:t>
      </w:r>
      <w:r w:rsidRPr="00535ABC">
        <w:rPr>
          <w:rFonts w:ascii="Times New Roman" w:hAnsi="Times New Roman" w:cs="Times New Roman"/>
          <w:sz w:val="28"/>
          <w:szCs w:val="28"/>
        </w:rPr>
        <w:t>выпущенных АвтоВАЗом (с учетом субсидируемой государством программы утилизации сдаваемых покупателями подержанных автомашин и привлечения французских технологий) в 2011 г. превысило количество реализованных на российском рынке отдельных зарубежных марок. Но уже в январе 2012 г. продажи машин АвтоВАЗа снизились на 15% , т.е. до уровня трехгодичной давности (до</w:t>
      </w:r>
      <w:r w:rsidR="007D1E1B">
        <w:rPr>
          <w:rFonts w:ascii="Times New Roman" w:hAnsi="Times New Roman" w:cs="Times New Roman"/>
          <w:sz w:val="28"/>
          <w:szCs w:val="28"/>
        </w:rPr>
        <w:t xml:space="preserve"> </w:t>
      </w:r>
      <w:r w:rsidRPr="00535ABC">
        <w:rPr>
          <w:rFonts w:ascii="Times New Roman" w:hAnsi="Times New Roman" w:cs="Times New Roman"/>
          <w:sz w:val="28"/>
          <w:szCs w:val="28"/>
        </w:rPr>
        <w:t>ЗЗ тыс. машин с учетом экспорта).</w:t>
      </w:r>
    </w:p>
    <w:p w:rsidR="00535ABC" w:rsidRPr="00E0685E"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Отечественное машиностроение, как и многие другие промышленные отрасли, пережило тяжелые девяностые годы с потерями. Не нужно быть профессиональным экспертом, чтобы адекватно оценивать плачевное положение отечественных производителей бытовой техники и автомобилей: они оказались не в состоянии выдержать атаки иностранных конкурентов. Не так бросается в глаза, но не менее агрессивен натиск западных и китайских производителей в энергетическом, добывающем и тяжелом машиностроении, составляющих основу экономического благополучия и независимости государства. Между тем, если Россия утратит независимость в области промышленного машиностроения, последствия этой потери будут несопоставимы с результатами утраты, например автопрома.</w:t>
      </w:r>
      <w:r w:rsidR="00E0685E" w:rsidRPr="00E0685E">
        <w:rPr>
          <w:rFonts w:ascii="Times New Roman" w:hAnsi="Times New Roman" w:cs="Times New Roman"/>
          <w:sz w:val="28"/>
          <w:szCs w:val="28"/>
        </w:rPr>
        <w:t>[6].</w:t>
      </w:r>
    </w:p>
    <w:p w:rsidR="00535ABC" w:rsidRPr="00FC7C56"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lastRenderedPageBreak/>
        <w:t xml:space="preserve">Всего в России, по данным Росстата, производство легковых автомобилей российскими и зарубежными фирмами достигло 1,7 </w:t>
      </w:r>
      <w:proofErr w:type="gramStart"/>
      <w:r w:rsidRPr="00535ABC">
        <w:rPr>
          <w:rFonts w:ascii="Times New Roman" w:hAnsi="Times New Roman" w:cs="Times New Roman"/>
          <w:sz w:val="28"/>
          <w:szCs w:val="28"/>
        </w:rPr>
        <w:t>млн</w:t>
      </w:r>
      <w:proofErr w:type="gramEnd"/>
      <w:r w:rsidRPr="00535ABC">
        <w:rPr>
          <w:rFonts w:ascii="Times New Roman" w:hAnsi="Times New Roman" w:cs="Times New Roman"/>
          <w:sz w:val="28"/>
          <w:szCs w:val="28"/>
        </w:rPr>
        <w:t xml:space="preserve"> единиц, а их продажа (только новых, с учетом складских запасов и поступлений машин по импорту), по данным Ассоциации европейско</w:t>
      </w:r>
      <w:r w:rsidRPr="00535ABC">
        <w:rPr>
          <w:rFonts w:ascii="Times New Roman" w:hAnsi="Times New Roman" w:cs="Times New Roman"/>
          <w:sz w:val="28"/>
          <w:szCs w:val="28"/>
        </w:rPr>
        <w:softHyphen/>
        <w:t>го бизнеса (АЕБ), составила 2,6 млн штук, но с июня продажи начали понижаться</w:t>
      </w:r>
      <w:r w:rsidRPr="00535ABC">
        <w:rPr>
          <w:rFonts w:ascii="Times New Roman" w:hAnsi="Times New Roman" w:cs="Times New Roman"/>
          <w:b/>
          <w:bCs/>
          <w:sz w:val="28"/>
          <w:szCs w:val="28"/>
        </w:rPr>
        <w:t>. </w:t>
      </w:r>
      <w:r w:rsidRPr="00535ABC">
        <w:rPr>
          <w:rFonts w:ascii="Times New Roman" w:hAnsi="Times New Roman" w:cs="Times New Roman"/>
          <w:sz w:val="28"/>
          <w:szCs w:val="28"/>
        </w:rPr>
        <w:t>Тенденция снижения количества продаваемых машин отечественных и зарубежных марок продолжается. В то же время за</w:t>
      </w:r>
      <w:r w:rsidRPr="00535ABC">
        <w:rPr>
          <w:rFonts w:ascii="Times New Roman" w:hAnsi="Times New Roman" w:cs="Times New Roman"/>
          <w:sz w:val="28"/>
          <w:szCs w:val="28"/>
        </w:rPr>
        <w:softHyphen/>
        <w:t>рубежные фирмы, рассчитывая на будущее восстановление россий</w:t>
      </w:r>
      <w:r w:rsidRPr="00535ABC">
        <w:rPr>
          <w:rFonts w:ascii="Times New Roman" w:hAnsi="Times New Roman" w:cs="Times New Roman"/>
          <w:sz w:val="28"/>
          <w:szCs w:val="28"/>
        </w:rPr>
        <w:softHyphen/>
        <w:t>ского рынка, наращивают мощности своих автостроительных пред</w:t>
      </w:r>
      <w:r w:rsidRPr="00535ABC">
        <w:rPr>
          <w:rFonts w:ascii="Times New Roman" w:hAnsi="Times New Roman" w:cs="Times New Roman"/>
          <w:sz w:val="28"/>
          <w:szCs w:val="28"/>
        </w:rPr>
        <w:softHyphen/>
        <w:t>приятий в России и строят здесь новые заводы, (в основном с «отверточными» технологиями).</w:t>
      </w:r>
      <w:r w:rsidR="00FC7C56" w:rsidRPr="00FC7C56">
        <w:rPr>
          <w:rFonts w:ascii="Times New Roman" w:hAnsi="Times New Roman" w:cs="Times New Roman"/>
          <w:sz w:val="28"/>
          <w:szCs w:val="28"/>
        </w:rPr>
        <w:t>[6].</w:t>
      </w:r>
    </w:p>
    <w:p w:rsidR="00535ABC" w:rsidRPr="00E0685E"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 xml:space="preserve">Кроме того, зарубежные автогиганты, осваивающие российский рынок, пробуют увеличить реализацию за счет внедрения новых схем финансирования продаж (немецкие BMW и MERSEDES, японские </w:t>
      </w:r>
      <w:proofErr w:type="spellStart"/>
      <w:r w:rsidRPr="00535ABC">
        <w:rPr>
          <w:rFonts w:ascii="Times New Roman" w:hAnsi="Times New Roman" w:cs="Times New Roman"/>
          <w:sz w:val="28"/>
          <w:szCs w:val="28"/>
        </w:rPr>
        <w:t>Mitsubishi</w:t>
      </w:r>
      <w:proofErr w:type="spellEnd"/>
      <w:r w:rsidRPr="00535ABC">
        <w:rPr>
          <w:rFonts w:ascii="Times New Roman" w:hAnsi="Times New Roman" w:cs="Times New Roman"/>
          <w:sz w:val="28"/>
          <w:szCs w:val="28"/>
        </w:rPr>
        <w:t xml:space="preserve"> и </w:t>
      </w:r>
      <w:proofErr w:type="spellStart"/>
      <w:r w:rsidRPr="00535ABC">
        <w:rPr>
          <w:rFonts w:ascii="Times New Roman" w:hAnsi="Times New Roman" w:cs="Times New Roman"/>
          <w:sz w:val="28"/>
          <w:szCs w:val="28"/>
        </w:rPr>
        <w:t>Suzuki</w:t>
      </w:r>
      <w:proofErr w:type="spellEnd"/>
      <w:r w:rsidRPr="00535ABC">
        <w:rPr>
          <w:rFonts w:ascii="Times New Roman" w:hAnsi="Times New Roman" w:cs="Times New Roman"/>
          <w:sz w:val="28"/>
          <w:szCs w:val="28"/>
        </w:rPr>
        <w:t xml:space="preserve">, французские </w:t>
      </w:r>
      <w:proofErr w:type="spellStart"/>
      <w:r w:rsidRPr="00535ABC">
        <w:rPr>
          <w:rFonts w:ascii="Times New Roman" w:hAnsi="Times New Roman" w:cs="Times New Roman"/>
          <w:sz w:val="28"/>
          <w:szCs w:val="28"/>
        </w:rPr>
        <w:t>Peugeot</w:t>
      </w:r>
      <w:proofErr w:type="spellEnd"/>
      <w:r w:rsidRPr="00535ABC">
        <w:rPr>
          <w:rFonts w:ascii="Times New Roman" w:hAnsi="Times New Roman" w:cs="Times New Roman"/>
          <w:sz w:val="28"/>
          <w:szCs w:val="28"/>
        </w:rPr>
        <w:t xml:space="preserve"> и </w:t>
      </w:r>
      <w:proofErr w:type="spellStart"/>
      <w:r w:rsidRPr="00535ABC">
        <w:rPr>
          <w:rFonts w:ascii="Times New Roman" w:hAnsi="Times New Roman" w:cs="Times New Roman"/>
          <w:sz w:val="28"/>
          <w:szCs w:val="28"/>
        </w:rPr>
        <w:t>Renault</w:t>
      </w:r>
      <w:proofErr w:type="spellEnd"/>
      <w:r w:rsidRPr="00535ABC">
        <w:rPr>
          <w:rFonts w:ascii="Times New Roman" w:hAnsi="Times New Roman" w:cs="Times New Roman"/>
          <w:sz w:val="28"/>
          <w:szCs w:val="28"/>
        </w:rPr>
        <w:t>, а также ряд дру</w:t>
      </w:r>
      <w:r w:rsidRPr="00535ABC">
        <w:rPr>
          <w:rFonts w:ascii="Times New Roman" w:hAnsi="Times New Roman" w:cs="Times New Roman"/>
          <w:sz w:val="28"/>
          <w:szCs w:val="28"/>
        </w:rPr>
        <w:softHyphen/>
        <w:t>гих). Они договорились с крупными российскими банками (ВТБ-24, Газпромбанк, Сбербанк и т.п.) о создании особой технологии льгот</w:t>
      </w:r>
      <w:r w:rsidRPr="00535ABC">
        <w:rPr>
          <w:rFonts w:ascii="Times New Roman" w:hAnsi="Times New Roman" w:cs="Times New Roman"/>
          <w:sz w:val="28"/>
          <w:szCs w:val="28"/>
        </w:rPr>
        <w:softHyphen/>
        <w:t>ного кредитования своих покупателей, при которой проценты за кре</w:t>
      </w:r>
      <w:r w:rsidRPr="00535ABC">
        <w:rPr>
          <w:rFonts w:ascii="Times New Roman" w:hAnsi="Times New Roman" w:cs="Times New Roman"/>
          <w:sz w:val="28"/>
          <w:szCs w:val="28"/>
        </w:rPr>
        <w:softHyphen/>
        <w:t>дит снижаются в 2-3 раза за счет удешевления продажной цены. Та</w:t>
      </w:r>
      <w:r w:rsidRPr="00535ABC">
        <w:rPr>
          <w:rFonts w:ascii="Times New Roman" w:hAnsi="Times New Roman" w:cs="Times New Roman"/>
          <w:sz w:val="28"/>
          <w:szCs w:val="28"/>
        </w:rPr>
        <w:softHyphen/>
        <w:t>кая схема кредитования оказалась настолько успешной, что автоза</w:t>
      </w:r>
      <w:r w:rsidRPr="00535ABC">
        <w:rPr>
          <w:rFonts w:ascii="Times New Roman" w:hAnsi="Times New Roman" w:cs="Times New Roman"/>
          <w:sz w:val="28"/>
          <w:szCs w:val="28"/>
        </w:rPr>
        <w:softHyphen/>
        <w:t>воды-экспортеры стали открывать в России собственные банки. Экс</w:t>
      </w:r>
      <w:r w:rsidRPr="00535ABC">
        <w:rPr>
          <w:rFonts w:ascii="Times New Roman" w:hAnsi="Times New Roman" w:cs="Times New Roman"/>
          <w:sz w:val="28"/>
          <w:szCs w:val="28"/>
        </w:rPr>
        <w:softHyphen/>
        <w:t>порт в Россию и продажа зарубежных легковых автомашин достиг</w:t>
      </w:r>
      <w:r w:rsidRPr="00535ABC">
        <w:rPr>
          <w:rFonts w:ascii="Times New Roman" w:hAnsi="Times New Roman" w:cs="Times New Roman"/>
          <w:sz w:val="28"/>
          <w:szCs w:val="28"/>
        </w:rPr>
        <w:softHyphen/>
        <w:t>ла, в том числе и за счет указанных выше мер по финансированию, реализации для покупателей в 2011 г. более миллиона единиц, и око</w:t>
      </w:r>
      <w:r w:rsidRPr="00535ABC">
        <w:rPr>
          <w:rFonts w:ascii="Times New Roman" w:hAnsi="Times New Roman" w:cs="Times New Roman"/>
          <w:sz w:val="28"/>
          <w:szCs w:val="28"/>
        </w:rPr>
        <w:softHyphen/>
        <w:t>ло половины продаж происходит за счет кредитов.</w:t>
      </w:r>
      <w:r w:rsidR="00E0685E" w:rsidRPr="00E0685E">
        <w:rPr>
          <w:rFonts w:ascii="Times New Roman" w:hAnsi="Times New Roman" w:cs="Times New Roman"/>
          <w:sz w:val="28"/>
          <w:szCs w:val="28"/>
        </w:rPr>
        <w:t>[7].</w:t>
      </w:r>
    </w:p>
    <w:p w:rsidR="00535ABC" w:rsidRPr="00FC7C56"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 xml:space="preserve">Учитывая </w:t>
      </w:r>
      <w:proofErr w:type="gramStart"/>
      <w:r w:rsidRPr="00535ABC">
        <w:rPr>
          <w:rFonts w:ascii="Times New Roman" w:hAnsi="Times New Roman" w:cs="Times New Roman"/>
          <w:sz w:val="28"/>
          <w:szCs w:val="28"/>
        </w:rPr>
        <w:t>амбициозные</w:t>
      </w:r>
      <w:proofErr w:type="gramEnd"/>
      <w:r w:rsidRPr="00535ABC">
        <w:rPr>
          <w:rFonts w:ascii="Times New Roman" w:hAnsi="Times New Roman" w:cs="Times New Roman"/>
          <w:sz w:val="28"/>
          <w:szCs w:val="28"/>
        </w:rPr>
        <w:t xml:space="preserve"> планы руководства страны по модерниза</w:t>
      </w:r>
      <w:r w:rsidRPr="00535ABC">
        <w:rPr>
          <w:rFonts w:ascii="Times New Roman" w:hAnsi="Times New Roman" w:cs="Times New Roman"/>
          <w:sz w:val="28"/>
          <w:szCs w:val="28"/>
        </w:rPr>
        <w:softHyphen/>
        <w:t>ции производства и созданию миллионов новых высокотехнологич</w:t>
      </w:r>
      <w:r w:rsidRPr="00535ABC">
        <w:rPr>
          <w:rFonts w:ascii="Times New Roman" w:hAnsi="Times New Roman" w:cs="Times New Roman"/>
          <w:sz w:val="28"/>
          <w:szCs w:val="28"/>
        </w:rPr>
        <w:softHyphen/>
        <w:t xml:space="preserve">ных рабочих мест, необходимость развития </w:t>
      </w:r>
      <w:proofErr w:type="spellStart"/>
      <w:r w:rsidRPr="00535ABC">
        <w:rPr>
          <w:rFonts w:ascii="Times New Roman" w:hAnsi="Times New Roman" w:cs="Times New Roman"/>
          <w:sz w:val="28"/>
          <w:szCs w:val="28"/>
        </w:rPr>
        <w:t>конкурентности</w:t>
      </w:r>
      <w:proofErr w:type="spellEnd"/>
      <w:r w:rsidRPr="00535ABC">
        <w:rPr>
          <w:rFonts w:ascii="Times New Roman" w:hAnsi="Times New Roman" w:cs="Times New Roman"/>
          <w:sz w:val="28"/>
          <w:szCs w:val="28"/>
        </w:rPr>
        <w:t xml:space="preserve"> на рын</w:t>
      </w:r>
      <w:r w:rsidRPr="00535ABC">
        <w:rPr>
          <w:rFonts w:ascii="Times New Roman" w:hAnsi="Times New Roman" w:cs="Times New Roman"/>
          <w:sz w:val="28"/>
          <w:szCs w:val="28"/>
        </w:rPr>
        <w:softHyphen/>
        <w:t xml:space="preserve">ке машиностроительной продукции становится все более актуальной. При этом начинать придется с нуля, так как такой </w:t>
      </w:r>
      <w:proofErr w:type="spellStart"/>
      <w:r w:rsidRPr="00535ABC">
        <w:rPr>
          <w:rFonts w:ascii="Times New Roman" w:hAnsi="Times New Roman" w:cs="Times New Roman"/>
          <w:sz w:val="28"/>
          <w:szCs w:val="28"/>
        </w:rPr>
        <w:t>конкурентности</w:t>
      </w:r>
      <w:proofErr w:type="spellEnd"/>
      <w:r w:rsidRPr="00535ABC">
        <w:rPr>
          <w:rFonts w:ascii="Times New Roman" w:hAnsi="Times New Roman" w:cs="Times New Roman"/>
          <w:sz w:val="28"/>
          <w:szCs w:val="28"/>
        </w:rPr>
        <w:t xml:space="preserve"> у нас практически просто нет, о чем публично заявляли ученые (акаде</w:t>
      </w:r>
      <w:r w:rsidRPr="00535ABC">
        <w:rPr>
          <w:rFonts w:ascii="Times New Roman" w:hAnsi="Times New Roman" w:cs="Times New Roman"/>
          <w:sz w:val="28"/>
          <w:szCs w:val="28"/>
        </w:rPr>
        <w:softHyphen/>
        <w:t xml:space="preserve">мик Е.М. Примаков и др.) </w:t>
      </w:r>
      <w:r w:rsidRPr="00535ABC">
        <w:rPr>
          <w:rFonts w:ascii="Times New Roman" w:hAnsi="Times New Roman" w:cs="Times New Roman"/>
          <w:sz w:val="28"/>
          <w:szCs w:val="28"/>
        </w:rPr>
        <w:lastRenderedPageBreak/>
        <w:t>и руководители страны, в частности, об этом неоднократно заявлял В.В. Путин.</w:t>
      </w:r>
      <w:r w:rsidR="00FC7C56" w:rsidRPr="00FC7C56">
        <w:rPr>
          <w:rFonts w:ascii="Times New Roman" w:hAnsi="Times New Roman" w:cs="Times New Roman"/>
          <w:sz w:val="28"/>
          <w:szCs w:val="28"/>
        </w:rPr>
        <w:t>[30].</w:t>
      </w:r>
      <w:bookmarkStart w:id="22" w:name="_GoBack"/>
      <w:bookmarkEnd w:id="22"/>
    </w:p>
    <w:p w:rsidR="00535ABC" w:rsidRPr="00785547"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Отечественное машиностроение всегда составляло основу народного хозяйства. Эта отрасль обеспечивала средствами производства другие сферы промышленности, во многом работала на обороноспособность страны, а производимые машины и механизмы в основном соответствовали уровню мирового развития технического прогресса. Экспортные позиции, за исключением военной техники, были не блестящими, но потребности народного хозяйства обеспечивались самостоятельно и почти в полном объеме.</w:t>
      </w:r>
      <w:r w:rsidR="00785547" w:rsidRPr="00785547">
        <w:rPr>
          <w:rFonts w:ascii="Times New Roman" w:hAnsi="Times New Roman" w:cs="Times New Roman"/>
          <w:sz w:val="28"/>
          <w:szCs w:val="28"/>
        </w:rPr>
        <w:t>[8]</w:t>
      </w:r>
    </w:p>
    <w:p w:rsidR="00535ABC" w:rsidRPr="00535ABC"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С распадом СССР машиностроение пострадало значительно сильнее других отраслей в силу того, что была развалена инфраструктура, прежде всего тяжелой промышленности. Крупнейшие производители энергетического и добывающего оборудования, а также многие предприятия металлургии остались на Украине. Общая нестабильность и отсутствие промышленных программ в стране способствовали перераспределению финансовых потоков в сырьевую часть экономики, со сворачиванием долгосрочных строек и проектов. В такой ситуации на рынке остался спрос только на оборудование для сырьевых отраслей, в значительной степени удовлетворявшийся лишь ремонтом оборудования, а не созданием новых образцов техники. Предприятия, производящие высокотехнологичную продукцию в основном оборонного назначения, в отсутствие государственного заказа выживали за счет экспорта наработок советского периода. Причем зачастую продавалось не только оборудование, но и сами технологии.</w:t>
      </w:r>
    </w:p>
    <w:p w:rsidR="00535ABC" w:rsidRPr="00E0685E" w:rsidRDefault="00535ABC" w:rsidP="00535ABC">
      <w:pPr>
        <w:spacing w:after="0" w:line="360" w:lineRule="auto"/>
        <w:ind w:firstLine="709"/>
        <w:jc w:val="both"/>
        <w:rPr>
          <w:rFonts w:ascii="Times New Roman" w:hAnsi="Times New Roman" w:cs="Times New Roman"/>
          <w:sz w:val="28"/>
          <w:szCs w:val="28"/>
        </w:rPr>
      </w:pPr>
      <w:proofErr w:type="gramStart"/>
      <w:r w:rsidRPr="00535ABC">
        <w:rPr>
          <w:rFonts w:ascii="Times New Roman" w:hAnsi="Times New Roman" w:cs="Times New Roman"/>
          <w:sz w:val="28"/>
          <w:szCs w:val="28"/>
        </w:rPr>
        <w:t xml:space="preserve">В настоящее время машиностроительный комплекс РФ объединяет в себе 12 крупных отраслей, образованных сотнями высоко дифференцированных </w:t>
      </w:r>
      <w:proofErr w:type="spellStart"/>
      <w:r w:rsidRPr="00535ABC">
        <w:rPr>
          <w:rFonts w:ascii="Times New Roman" w:hAnsi="Times New Roman" w:cs="Times New Roman"/>
          <w:sz w:val="28"/>
          <w:szCs w:val="28"/>
        </w:rPr>
        <w:t>подотраслей</w:t>
      </w:r>
      <w:proofErr w:type="spellEnd"/>
      <w:r w:rsidRPr="00535ABC">
        <w:rPr>
          <w:rFonts w:ascii="Times New Roman" w:hAnsi="Times New Roman" w:cs="Times New Roman"/>
          <w:sz w:val="28"/>
          <w:szCs w:val="28"/>
        </w:rPr>
        <w:t>, продукцию которых принято подразделять на: предназначенную для гражданских потребителей и идущую на нужды ВПК.</w:t>
      </w:r>
      <w:r w:rsidR="00E0685E" w:rsidRPr="00E0685E">
        <w:rPr>
          <w:rFonts w:ascii="Times New Roman" w:hAnsi="Times New Roman" w:cs="Times New Roman"/>
          <w:sz w:val="28"/>
          <w:szCs w:val="28"/>
        </w:rPr>
        <w:t>[9].</w:t>
      </w:r>
      <w:proofErr w:type="gramEnd"/>
    </w:p>
    <w:p w:rsidR="00535ABC" w:rsidRPr="00FC7C56"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lastRenderedPageBreak/>
        <w:t>Нынешнее положение машиностроения следует оценивать как тяжелое, несмотря на экономический рост последних лет. Доля машиностроения в валовом внутреннем продукте России составляет в среднем 15%, при изношенности производственных фондов по отрасли - более 50%. Средний срок службы оборудования, используемого на машиностроительных предприятиях, составляет более 20 лет, а в отдельных случаях и 40-50. Очевидно, что это логичный результат инвестиционного голодания отрасли - доля машиностроения в структуре инвестиций в экономику России не превышает 1%, при этом доля добывающих отраслей - 14-15%.</w:t>
      </w:r>
      <w:r w:rsidR="00FC7C56" w:rsidRPr="00FC7C56">
        <w:rPr>
          <w:rFonts w:ascii="Times New Roman" w:hAnsi="Times New Roman" w:cs="Times New Roman"/>
          <w:sz w:val="28"/>
          <w:szCs w:val="28"/>
        </w:rPr>
        <w:t>[7].</w:t>
      </w:r>
    </w:p>
    <w:p w:rsidR="00535ABC" w:rsidRPr="00FC7C56" w:rsidRDefault="00535ABC" w:rsidP="00535ABC">
      <w:pPr>
        <w:spacing w:after="0" w:line="360" w:lineRule="auto"/>
        <w:ind w:firstLine="709"/>
        <w:jc w:val="both"/>
        <w:rPr>
          <w:rFonts w:ascii="Times New Roman" w:hAnsi="Times New Roman" w:cs="Times New Roman"/>
          <w:sz w:val="28"/>
          <w:szCs w:val="28"/>
          <w:lang w:val="en-US"/>
        </w:rPr>
      </w:pPr>
      <w:proofErr w:type="gramStart"/>
      <w:r w:rsidRPr="00535ABC">
        <w:rPr>
          <w:rFonts w:ascii="Times New Roman" w:hAnsi="Times New Roman" w:cs="Times New Roman"/>
          <w:sz w:val="28"/>
          <w:szCs w:val="28"/>
        </w:rPr>
        <w:t>Для сравнения: в странах с развитой экономикой доля производства машин для других отраслей составляет до 30-50% от общепромышленного выпуска, что обеспечивает обновление парка основного оборудования промышленности на современное каждые десять лет.</w:t>
      </w:r>
      <w:proofErr w:type="gramEnd"/>
      <w:r w:rsidRPr="00535ABC">
        <w:rPr>
          <w:rFonts w:ascii="Times New Roman" w:hAnsi="Times New Roman" w:cs="Times New Roman"/>
          <w:sz w:val="28"/>
          <w:szCs w:val="28"/>
        </w:rPr>
        <w:t xml:space="preserve"> Понятно, что такой подход требует значительных инвестиционных вложений.</w:t>
      </w:r>
      <w:r w:rsidR="00FC7C56">
        <w:rPr>
          <w:rFonts w:ascii="Times New Roman" w:hAnsi="Times New Roman" w:cs="Times New Roman"/>
          <w:sz w:val="28"/>
          <w:szCs w:val="28"/>
          <w:lang w:val="en-US"/>
        </w:rPr>
        <w:t>[8].</w:t>
      </w:r>
    </w:p>
    <w:p w:rsidR="00535ABC" w:rsidRPr="00535ABC" w:rsidRDefault="00535ABC" w:rsidP="00535ABC">
      <w:pPr>
        <w:spacing w:after="0" w:line="360" w:lineRule="auto"/>
        <w:ind w:firstLine="709"/>
        <w:jc w:val="both"/>
        <w:rPr>
          <w:rFonts w:ascii="Times New Roman" w:hAnsi="Times New Roman" w:cs="Times New Roman"/>
          <w:sz w:val="28"/>
          <w:szCs w:val="28"/>
        </w:rPr>
      </w:pPr>
      <w:proofErr w:type="gramStart"/>
      <w:r w:rsidRPr="00535ABC">
        <w:rPr>
          <w:rFonts w:ascii="Times New Roman" w:hAnsi="Times New Roman" w:cs="Times New Roman"/>
          <w:sz w:val="28"/>
          <w:szCs w:val="28"/>
        </w:rPr>
        <w:t>Современная российская промышленность, продолжает тяготеть в сторону добывающего сектора экономики, который в течение последних 4 отчетных лет увеличил свои масштабы на 36,20% против 25,58% со стороны обрабатывающих отраслей и на общем фоне прироста объемов отгруженной промышленными предприятиями продукции на 31,39%. В данном аспекте наиболее информативным является тот факт, что за последние 20 лет доля</w:t>
      </w:r>
      <w:proofErr w:type="gramEnd"/>
      <w:r w:rsidRPr="00535ABC">
        <w:rPr>
          <w:rFonts w:ascii="Times New Roman" w:hAnsi="Times New Roman" w:cs="Times New Roman"/>
          <w:sz w:val="28"/>
          <w:szCs w:val="28"/>
        </w:rPr>
        <w:t xml:space="preserve"> </w:t>
      </w:r>
      <w:proofErr w:type="gramStart"/>
      <w:r w:rsidRPr="00535ABC">
        <w:rPr>
          <w:rFonts w:ascii="Times New Roman" w:hAnsi="Times New Roman" w:cs="Times New Roman"/>
          <w:sz w:val="28"/>
          <w:szCs w:val="28"/>
        </w:rPr>
        <w:t>машиностроительного комплекса в структуре отечественного промышленного</w:t>
      </w:r>
      <w:proofErr w:type="gramEnd"/>
      <w:r w:rsidRPr="00535ABC">
        <w:rPr>
          <w:rFonts w:ascii="Times New Roman" w:hAnsi="Times New Roman" w:cs="Times New Roman"/>
          <w:sz w:val="28"/>
          <w:szCs w:val="28"/>
        </w:rPr>
        <w:t xml:space="preserve"> выпуска сократилась с 22,90% до 12,93%, а та же характеристика топливной промышленности напротив возросла с 12,30% в 1990 г. до 31,84% </w:t>
      </w:r>
      <w:proofErr w:type="gramStart"/>
      <w:r w:rsidRPr="00535ABC">
        <w:rPr>
          <w:rFonts w:ascii="Times New Roman" w:hAnsi="Times New Roman" w:cs="Times New Roman"/>
          <w:sz w:val="28"/>
          <w:szCs w:val="28"/>
        </w:rPr>
        <w:t>в</w:t>
      </w:r>
      <w:proofErr w:type="gramEnd"/>
      <w:r w:rsidRPr="00535ABC">
        <w:rPr>
          <w:rFonts w:ascii="Times New Roman" w:hAnsi="Times New Roman" w:cs="Times New Roman"/>
          <w:sz w:val="28"/>
          <w:szCs w:val="28"/>
        </w:rPr>
        <w:t xml:space="preserve"> 2010 г. и </w:t>
      </w:r>
      <w:proofErr w:type="gramStart"/>
      <w:r w:rsidRPr="00535ABC">
        <w:rPr>
          <w:rFonts w:ascii="Times New Roman" w:hAnsi="Times New Roman" w:cs="Times New Roman"/>
          <w:sz w:val="28"/>
          <w:szCs w:val="28"/>
        </w:rPr>
        <w:t>до</w:t>
      </w:r>
      <w:proofErr w:type="gramEnd"/>
      <w:r w:rsidRPr="00535ABC">
        <w:rPr>
          <w:rFonts w:ascii="Times New Roman" w:hAnsi="Times New Roman" w:cs="Times New Roman"/>
          <w:sz w:val="28"/>
          <w:szCs w:val="28"/>
        </w:rPr>
        <w:t xml:space="preserve"> 34,74% по результатам января-июня 2011 г.</w:t>
      </w:r>
    </w:p>
    <w:p w:rsidR="00535ABC" w:rsidRPr="00785547"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 xml:space="preserve">Как было отмечено ранее машиностроение – наиболее пострадавшая в период последнего кризиса отрасль промышленности РФ. Такое положение дел обусловлено в первую очередь тем, что результаты хозяйственной деятельности предприятий </w:t>
      </w:r>
      <w:proofErr w:type="gramStart"/>
      <w:r w:rsidRPr="00535ABC">
        <w:rPr>
          <w:rFonts w:ascii="Times New Roman" w:hAnsi="Times New Roman" w:cs="Times New Roman"/>
          <w:sz w:val="28"/>
          <w:szCs w:val="28"/>
        </w:rPr>
        <w:t>МСК</w:t>
      </w:r>
      <w:proofErr w:type="gramEnd"/>
      <w:r w:rsidRPr="00535ABC">
        <w:rPr>
          <w:rFonts w:ascii="Times New Roman" w:hAnsi="Times New Roman" w:cs="Times New Roman"/>
          <w:sz w:val="28"/>
          <w:szCs w:val="28"/>
        </w:rPr>
        <w:t xml:space="preserve"> находятся в глубокой зависимости от платежеспособности отраслей, на спрос которых они ориентируются. Так, неся потери в финансовой устойчивости, субъекты различных отраслей </w:t>
      </w:r>
      <w:r w:rsidRPr="00535ABC">
        <w:rPr>
          <w:rFonts w:ascii="Times New Roman" w:hAnsi="Times New Roman" w:cs="Times New Roman"/>
          <w:sz w:val="28"/>
          <w:szCs w:val="28"/>
        </w:rPr>
        <w:lastRenderedPageBreak/>
        <w:t>российской промышленности были вынуждены с конца 2008 года значительно сократить объемы заказов машиностроительной продукции. Что же касается последнего отчетного года, то, на первый взгляд, прекрасные показатели прироста объемов производства по всем направлениям машиностроения – лучшие результаты среди всех отраслей обрабатывающей промышленности – не выносят критики докризисного периода. Следовательно, успех машиностроительного комплекса в 2010 году во многом обусловлен фактором низкой базы для сравнения</w:t>
      </w:r>
      <w:r w:rsidR="006F0AFB">
        <w:rPr>
          <w:rFonts w:ascii="Times New Roman" w:hAnsi="Times New Roman" w:cs="Times New Roman"/>
          <w:sz w:val="28"/>
          <w:szCs w:val="28"/>
        </w:rPr>
        <w:t>.</w:t>
      </w:r>
      <w:r w:rsidRPr="00535ABC">
        <w:rPr>
          <w:rFonts w:ascii="Times New Roman" w:hAnsi="Times New Roman" w:cs="Times New Roman"/>
          <w:sz w:val="28"/>
          <w:szCs w:val="28"/>
        </w:rPr>
        <w:t xml:space="preserve"> </w:t>
      </w:r>
      <w:proofErr w:type="gramStart"/>
      <w:r w:rsidRPr="00535ABC">
        <w:rPr>
          <w:rFonts w:ascii="Times New Roman" w:hAnsi="Times New Roman" w:cs="Times New Roman"/>
          <w:sz w:val="28"/>
          <w:szCs w:val="28"/>
        </w:rPr>
        <w:t>В свою очередь в сопоставлении индекса производства по основным машиностроительным направлениям за первое полугодие 2011 г. с результатами за тот же период 2010г. показательным является факт некоторого замедления темпов роста объемов производства, которые лишь в выпуске транспортных средств и оборудования смогли достичь докризисного уровня, что объясняется запуском утилизации изношенных автомобилей.</w:t>
      </w:r>
      <w:r w:rsidR="00785547" w:rsidRPr="00785547">
        <w:rPr>
          <w:rFonts w:ascii="Times New Roman" w:hAnsi="Times New Roman" w:cs="Times New Roman"/>
          <w:sz w:val="28"/>
          <w:szCs w:val="28"/>
        </w:rPr>
        <w:t>[8]</w:t>
      </w:r>
      <w:proofErr w:type="gramEnd"/>
    </w:p>
    <w:p w:rsidR="00535ABC" w:rsidRPr="00FC7C56" w:rsidRDefault="00535ABC" w:rsidP="00535ABC">
      <w:pPr>
        <w:spacing w:after="0" w:line="360" w:lineRule="auto"/>
        <w:ind w:firstLine="709"/>
        <w:jc w:val="both"/>
        <w:rPr>
          <w:rFonts w:ascii="Times New Roman" w:hAnsi="Times New Roman" w:cs="Times New Roman"/>
          <w:sz w:val="28"/>
          <w:szCs w:val="28"/>
        </w:rPr>
      </w:pPr>
      <w:proofErr w:type="gramStart"/>
      <w:r w:rsidRPr="00535ABC">
        <w:rPr>
          <w:rFonts w:ascii="Times New Roman" w:hAnsi="Times New Roman" w:cs="Times New Roman"/>
          <w:sz w:val="28"/>
          <w:szCs w:val="28"/>
        </w:rPr>
        <w:t>В подтверждение всему приведенному выше, отметим, что согласно официальным статистическим данным в 2010 г. по сравнению с 2009 г. на 21,9% возрос объем экспорта российской машиностроительной продукции, но это лишь 95% от уровня 2008 г. При этом, на фоне прироста зарубежных поставок, доля экспорта машиностроения в общепромышленных масштабах российского экспорта за 2010 г. сократилась с 4,6% в 2009 г. до</w:t>
      </w:r>
      <w:proofErr w:type="gramEnd"/>
      <w:r w:rsidRPr="00535ABC">
        <w:rPr>
          <w:rFonts w:ascii="Times New Roman" w:hAnsi="Times New Roman" w:cs="Times New Roman"/>
          <w:sz w:val="28"/>
          <w:szCs w:val="28"/>
        </w:rPr>
        <w:t xml:space="preserve"> 4,3%. Таким образом, можно судить о низкой конкурентоспособности отечественного машиностроения и неблагоприятной структуре российской экономики. Так, доля экспорта продукции ТЭКа в общем объеме российского экспорта за 2010 г. составила 70,8% против 69,6% годом ранее. И надо заметить, эта цифра, несмотря ни на что, остается примерно на одном уровне уже много лет.</w:t>
      </w:r>
      <w:r w:rsidR="00FC7C56" w:rsidRPr="00FC7C56">
        <w:rPr>
          <w:rFonts w:ascii="Times New Roman" w:hAnsi="Times New Roman" w:cs="Times New Roman"/>
          <w:sz w:val="28"/>
          <w:szCs w:val="28"/>
        </w:rPr>
        <w:t>[11].</w:t>
      </w:r>
    </w:p>
    <w:p w:rsidR="00535ABC" w:rsidRPr="00FC7C56"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 xml:space="preserve">Подводя итог анализу условий функционирования предприятий российского машиностроения, было выявлено, что на сегодняшний день по оценкам большинства аналитиков для российской экономики характерна тенденция устойчивого роста потребности в продукции </w:t>
      </w:r>
      <w:r w:rsidRPr="00535ABC">
        <w:rPr>
          <w:rFonts w:ascii="Times New Roman" w:hAnsi="Times New Roman" w:cs="Times New Roman"/>
          <w:sz w:val="28"/>
          <w:szCs w:val="28"/>
        </w:rPr>
        <w:lastRenderedPageBreak/>
        <w:t xml:space="preserve">машиностроительных отраслей. Несомненным представляется и механизм взаимного влияния уровня развития науки и техники в стране на структуру её машиностроительного комплекса и наоборот роль </w:t>
      </w:r>
      <w:proofErr w:type="gramStart"/>
      <w:r w:rsidRPr="00535ABC">
        <w:rPr>
          <w:rFonts w:ascii="Times New Roman" w:hAnsi="Times New Roman" w:cs="Times New Roman"/>
          <w:sz w:val="28"/>
          <w:szCs w:val="28"/>
        </w:rPr>
        <w:t>МСК</w:t>
      </w:r>
      <w:proofErr w:type="gramEnd"/>
      <w:r w:rsidRPr="00535ABC">
        <w:rPr>
          <w:rFonts w:ascii="Times New Roman" w:hAnsi="Times New Roman" w:cs="Times New Roman"/>
          <w:sz w:val="28"/>
          <w:szCs w:val="28"/>
        </w:rPr>
        <w:t xml:space="preserve"> России, как локомотива научно–технического прогресса во всех отраслях экономики. Однако за период с 2007 по 2010 гг. в российском машиностроении существенно снизился объем выпуска (в натуральных величинах) многих видов продукции.</w:t>
      </w:r>
      <w:r w:rsidR="00FC7C56" w:rsidRPr="00FC7C56">
        <w:rPr>
          <w:rFonts w:ascii="Times New Roman" w:hAnsi="Times New Roman" w:cs="Times New Roman"/>
          <w:sz w:val="28"/>
          <w:szCs w:val="28"/>
        </w:rPr>
        <w:t>[10].</w:t>
      </w:r>
    </w:p>
    <w:p w:rsidR="00535ABC" w:rsidRPr="00785547" w:rsidRDefault="00535ABC" w:rsidP="00785547">
      <w:pPr>
        <w:pStyle w:val="2"/>
        <w:jc w:val="center"/>
        <w:rPr>
          <w:rFonts w:ascii="Times New Roman" w:hAnsi="Times New Roman" w:cs="Times New Roman"/>
          <w:color w:val="auto"/>
          <w:sz w:val="28"/>
          <w:szCs w:val="28"/>
        </w:rPr>
      </w:pPr>
      <w:bookmarkStart w:id="23" w:name="_Toc417936342"/>
      <w:r w:rsidRPr="00785547">
        <w:rPr>
          <w:rFonts w:ascii="Times New Roman" w:hAnsi="Times New Roman" w:cs="Times New Roman"/>
          <w:color w:val="auto"/>
          <w:sz w:val="28"/>
          <w:szCs w:val="28"/>
        </w:rPr>
        <w:t>2.2</w:t>
      </w:r>
      <w:r w:rsidR="005728C2">
        <w:rPr>
          <w:rFonts w:ascii="Times New Roman" w:hAnsi="Times New Roman" w:cs="Times New Roman"/>
          <w:color w:val="auto"/>
          <w:sz w:val="28"/>
          <w:szCs w:val="28"/>
        </w:rPr>
        <w:t>.</w:t>
      </w:r>
      <w:r w:rsidRPr="00785547">
        <w:rPr>
          <w:rFonts w:ascii="Times New Roman" w:hAnsi="Times New Roman" w:cs="Times New Roman"/>
          <w:color w:val="auto"/>
          <w:sz w:val="28"/>
          <w:szCs w:val="28"/>
        </w:rPr>
        <w:t xml:space="preserve"> Проблемы и причины низкой конкурентоспособности отечественного машиностроения</w:t>
      </w:r>
      <w:bookmarkEnd w:id="23"/>
    </w:p>
    <w:p w:rsidR="00535ABC" w:rsidRPr="00535ABC"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Основные проблемы российского машиностроения кратко можно охарактеризовать следующим образом:</w:t>
      </w:r>
    </w:p>
    <w:p w:rsidR="00535ABC" w:rsidRPr="00535ABC"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 сильная изношенность основных фондов. Степень износа в 2011 г. составила 71,2%, коэффициент обновления в 2010г. – 1,0%. Средний возраст оборудования составляет в среднем 22 года. Доля оборудования старше 20 лет превышает 60%, а на многих предприятиях используются машины, чуть ли не полувековой давности.</w:t>
      </w:r>
    </w:p>
    <w:p w:rsidR="00535ABC" w:rsidRPr="00535ABC"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 xml:space="preserve">- </w:t>
      </w:r>
      <w:proofErr w:type="gramStart"/>
      <w:r w:rsidRPr="00535ABC">
        <w:rPr>
          <w:rFonts w:ascii="Times New Roman" w:hAnsi="Times New Roman" w:cs="Times New Roman"/>
          <w:sz w:val="28"/>
          <w:szCs w:val="28"/>
        </w:rPr>
        <w:t>д</w:t>
      </w:r>
      <w:proofErr w:type="gramEnd"/>
      <w:r w:rsidRPr="00535ABC">
        <w:rPr>
          <w:rFonts w:ascii="Times New Roman" w:hAnsi="Times New Roman" w:cs="Times New Roman"/>
          <w:sz w:val="28"/>
          <w:szCs w:val="28"/>
        </w:rPr>
        <w:t>лительность (зачастую неопределенность) периода окупаемости инвестиционных ресурсов. Из-за низкой инвестиционной привлекательности возрастает доля самофинансирования машиностроительных предприятий (за счет прибыли и амортизации), которая может достигать 90%. Что, в принципе, неплохо, но явно недостаточно для проведения серьезной модернизации оборудования и внедрения новых технологий. Глубочайшая специализация производства. Каждое машиностроительное предприятие до сих пор имеет свою, достаточно строго определенную номенклатуру выпускаемой продукции.</w:t>
      </w:r>
    </w:p>
    <w:p w:rsidR="00535ABC" w:rsidRPr="00535ABC"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 неуклонное старение и ухудшение качественного состава инженерных и производственных кадров, их низкая квалификация. Недостаточный уровень инновационного развития: низкая степень овладения передовыми технологиями.</w:t>
      </w:r>
    </w:p>
    <w:p w:rsidR="00535ABC" w:rsidRPr="00FC7C56"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lastRenderedPageBreak/>
        <w:t>Приведенная характеристика показывает, что обрабатывающие отрасли промышленности, и, в частности, машиностроение, производят неконкурентоспособную продукцию, которая потребляется преимущественно на внутреннем рынке. Достаточно очевидно, что все более открытая экономика потребует от значительной части отечественных предприятий и даже отраслей или повысить свою эффективность, или уйти с рынка. Более детальный анализ производства и использования материальных производственных ресурсов показывает, что российское машиностроение начинает терять и на внутреннем рынке даже конкурентные преимущества низшего порядка, которые выражались в относительно низких ценах на основные производственные ресурсы. Начиная с 1995 года, происходит не только выравнивание внутренних цен на ресурсы с мировыми, но и, по ряду позиций, наблюдается превышение внутренних цен над мировыми, причем эта тенденция нарастает.</w:t>
      </w:r>
      <w:r w:rsidR="00FC7C56" w:rsidRPr="00FC7C56">
        <w:rPr>
          <w:rFonts w:ascii="Times New Roman" w:hAnsi="Times New Roman" w:cs="Times New Roman"/>
          <w:sz w:val="28"/>
          <w:szCs w:val="28"/>
        </w:rPr>
        <w:t>[13].</w:t>
      </w:r>
    </w:p>
    <w:p w:rsidR="00535ABC" w:rsidRPr="00785547"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Данная тенденция обусловлена многими причинами, как общеэкономического, так и производственно-технологического характера. Одной из причин является рост капиталоемкости самого сырьевого сектора, причем в темпах, опережающих рост производства, что является следствием использования неэффективного оборудования и приводит к удорожанию себестоимости продукции, другой - рост потребления многих видов ресурсов в промышленности.</w:t>
      </w:r>
      <w:r w:rsidR="00785547" w:rsidRPr="00785547">
        <w:rPr>
          <w:rFonts w:ascii="Times New Roman" w:hAnsi="Times New Roman" w:cs="Times New Roman"/>
          <w:sz w:val="28"/>
          <w:szCs w:val="28"/>
        </w:rPr>
        <w:t>[9]</w:t>
      </w:r>
    </w:p>
    <w:p w:rsidR="00535ABC" w:rsidRPr="00535ABC"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Таблица 1 - Основные проблемы функционирования предприятий российского машиностроения</w:t>
      </w:r>
    </w:p>
    <w:p w:rsidR="00AB25EB" w:rsidRDefault="00485342" w:rsidP="0051053C">
      <w:pPr>
        <w:rPr>
          <w:rFonts w:ascii="Times New Roman" w:hAnsi="Times New Roman" w:cs="Times New Roman"/>
          <w:sz w:val="28"/>
          <w:szCs w:val="28"/>
        </w:rPr>
      </w:pPr>
      <w:r>
        <w:rPr>
          <w:rFonts w:ascii="Times New Roman" w:hAnsi="Times New Roman" w:cs="Times New Roman"/>
          <w:sz w:val="28"/>
          <w:szCs w:val="28"/>
        </w:rPr>
        <w:br w:type="page"/>
      </w:r>
    </w:p>
    <w:tbl>
      <w:tblPr>
        <w:tblW w:w="7260" w:type="dxa"/>
        <w:tblInd w:w="93" w:type="dxa"/>
        <w:tblLook w:val="04A0" w:firstRow="1" w:lastRow="0" w:firstColumn="1" w:lastColumn="0" w:noHBand="0" w:noVBand="1"/>
      </w:tblPr>
      <w:tblGrid>
        <w:gridCol w:w="2060"/>
        <w:gridCol w:w="2500"/>
        <w:gridCol w:w="2700"/>
      </w:tblGrid>
      <w:tr w:rsidR="003B2B96" w:rsidRPr="003B2B96" w:rsidTr="003B2B96">
        <w:trPr>
          <w:trHeight w:val="900"/>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lastRenderedPageBreak/>
              <w:t>Область возникновения проблемы</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Особенности отраслевого развития</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Основные причины</w:t>
            </w:r>
          </w:p>
        </w:tc>
      </w:tr>
      <w:tr w:rsidR="003B2B96" w:rsidRPr="003B2B96" w:rsidTr="003B2B96">
        <w:trPr>
          <w:trHeight w:val="960"/>
        </w:trPr>
        <w:tc>
          <w:tcPr>
            <w:tcW w:w="2060" w:type="dxa"/>
            <w:vMerge w:val="restart"/>
            <w:tcBorders>
              <w:top w:val="nil"/>
              <w:left w:val="single" w:sz="4" w:space="0" w:color="auto"/>
              <w:bottom w:val="single" w:sz="4" w:space="0" w:color="000000"/>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Кадровый состав</w:t>
            </w:r>
          </w:p>
        </w:tc>
        <w:tc>
          <w:tcPr>
            <w:tcW w:w="25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высокая степень текучести кадров;</w:t>
            </w:r>
          </w:p>
        </w:tc>
        <w:tc>
          <w:tcPr>
            <w:tcW w:w="27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низкий среднеотраслевой уровень оплаты труда;</w:t>
            </w:r>
          </w:p>
        </w:tc>
      </w:tr>
      <w:tr w:rsidR="003B2B96" w:rsidRPr="003B2B96" w:rsidTr="003B2B96">
        <w:trPr>
          <w:trHeight w:val="1170"/>
        </w:trPr>
        <w:tc>
          <w:tcPr>
            <w:tcW w:w="2060" w:type="dxa"/>
            <w:vMerge/>
            <w:tcBorders>
              <w:top w:val="nil"/>
              <w:left w:val="single" w:sz="4" w:space="0" w:color="auto"/>
              <w:bottom w:val="single" w:sz="4" w:space="0" w:color="000000"/>
              <w:right w:val="single" w:sz="4" w:space="0" w:color="auto"/>
            </w:tcBorders>
            <w:vAlign w:val="center"/>
            <w:hideMark/>
          </w:tcPr>
          <w:p w:rsidR="003B2B96" w:rsidRPr="003B2B96" w:rsidRDefault="003B2B96" w:rsidP="003B2B96">
            <w:pPr>
              <w:spacing w:after="0" w:line="240" w:lineRule="auto"/>
              <w:rPr>
                <w:rFonts w:ascii="Calibri" w:eastAsia="Times New Roman" w:hAnsi="Calibri" w:cs="Times New Roman"/>
                <w:color w:val="000000"/>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отсутствие работников необходимой профессиональной подготовки;</w:t>
            </w:r>
          </w:p>
        </w:tc>
        <w:tc>
          <w:tcPr>
            <w:tcW w:w="27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поражена система внутреннего контроля;</w:t>
            </w:r>
          </w:p>
        </w:tc>
      </w:tr>
      <w:tr w:rsidR="003B2B96" w:rsidRPr="003B2B96" w:rsidTr="003B2B96">
        <w:trPr>
          <w:trHeight w:val="945"/>
        </w:trPr>
        <w:tc>
          <w:tcPr>
            <w:tcW w:w="2060" w:type="dxa"/>
            <w:vMerge/>
            <w:tcBorders>
              <w:top w:val="nil"/>
              <w:left w:val="single" w:sz="4" w:space="0" w:color="auto"/>
              <w:bottom w:val="single" w:sz="4" w:space="0" w:color="000000"/>
              <w:right w:val="single" w:sz="4" w:space="0" w:color="auto"/>
            </w:tcBorders>
            <w:vAlign w:val="center"/>
            <w:hideMark/>
          </w:tcPr>
          <w:p w:rsidR="003B2B96" w:rsidRPr="003B2B96" w:rsidRDefault="003B2B96" w:rsidP="003B2B96">
            <w:pPr>
              <w:spacing w:after="0" w:line="240" w:lineRule="auto"/>
              <w:rPr>
                <w:rFonts w:ascii="Calibri" w:eastAsia="Times New Roman" w:hAnsi="Calibri" w:cs="Times New Roman"/>
                <w:color w:val="000000"/>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w:t>
            </w:r>
          </w:p>
        </w:tc>
        <w:tc>
          <w:tcPr>
            <w:tcW w:w="27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снижение качества высшего технического образования;</w:t>
            </w:r>
          </w:p>
        </w:tc>
      </w:tr>
      <w:tr w:rsidR="003B2B96" w:rsidRPr="003B2B96" w:rsidTr="003B2B96">
        <w:trPr>
          <w:trHeight w:val="825"/>
        </w:trPr>
        <w:tc>
          <w:tcPr>
            <w:tcW w:w="2060" w:type="dxa"/>
            <w:vMerge/>
            <w:tcBorders>
              <w:top w:val="nil"/>
              <w:left w:val="single" w:sz="4" w:space="0" w:color="auto"/>
              <w:bottom w:val="single" w:sz="4" w:space="0" w:color="000000"/>
              <w:right w:val="single" w:sz="4" w:space="0" w:color="auto"/>
            </w:tcBorders>
            <w:vAlign w:val="center"/>
            <w:hideMark/>
          </w:tcPr>
          <w:p w:rsidR="003B2B96" w:rsidRPr="003B2B96" w:rsidRDefault="003B2B96" w:rsidP="003B2B96">
            <w:pPr>
              <w:spacing w:after="0" w:line="240" w:lineRule="auto"/>
              <w:rPr>
                <w:rFonts w:ascii="Calibri" w:eastAsia="Times New Roman" w:hAnsi="Calibri" w:cs="Times New Roman"/>
                <w:color w:val="000000"/>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w:t>
            </w:r>
          </w:p>
        </w:tc>
        <w:tc>
          <w:tcPr>
            <w:tcW w:w="27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разрыв партнерских связей между вузами и промышленниками;</w:t>
            </w:r>
          </w:p>
        </w:tc>
      </w:tr>
      <w:tr w:rsidR="003B2B96" w:rsidRPr="003B2B96" w:rsidTr="003B2B96">
        <w:trPr>
          <w:trHeight w:val="1260"/>
        </w:trPr>
        <w:tc>
          <w:tcPr>
            <w:tcW w:w="2060" w:type="dxa"/>
            <w:vMerge w:val="restart"/>
            <w:tcBorders>
              <w:top w:val="nil"/>
              <w:left w:val="single" w:sz="4" w:space="0" w:color="auto"/>
              <w:bottom w:val="nil"/>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Производственные фонды</w:t>
            </w:r>
          </w:p>
        </w:tc>
        <w:tc>
          <w:tcPr>
            <w:tcW w:w="25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высокая степень износа основных фондов;</w:t>
            </w:r>
          </w:p>
        </w:tc>
        <w:tc>
          <w:tcPr>
            <w:tcW w:w="27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отсутствие стратегического подхода в управлении предприятиями;</w:t>
            </w:r>
          </w:p>
        </w:tc>
      </w:tr>
      <w:tr w:rsidR="003B2B96" w:rsidRPr="003B2B96" w:rsidTr="003B2B96">
        <w:trPr>
          <w:trHeight w:val="1365"/>
        </w:trPr>
        <w:tc>
          <w:tcPr>
            <w:tcW w:w="2060" w:type="dxa"/>
            <w:vMerge/>
            <w:tcBorders>
              <w:top w:val="nil"/>
              <w:left w:val="single" w:sz="4" w:space="0" w:color="auto"/>
              <w:bottom w:val="nil"/>
              <w:right w:val="single" w:sz="4" w:space="0" w:color="auto"/>
            </w:tcBorders>
            <w:vAlign w:val="center"/>
            <w:hideMark/>
          </w:tcPr>
          <w:p w:rsidR="003B2B96" w:rsidRPr="003B2B96" w:rsidRDefault="003B2B96" w:rsidP="003B2B96">
            <w:pPr>
              <w:spacing w:after="0" w:line="240" w:lineRule="auto"/>
              <w:rPr>
                <w:rFonts w:ascii="Calibri" w:eastAsia="Times New Roman" w:hAnsi="Calibri" w:cs="Times New Roman"/>
                <w:color w:val="000000"/>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незначительная инвестиционная активность;</w:t>
            </w:r>
          </w:p>
        </w:tc>
        <w:tc>
          <w:tcPr>
            <w:tcW w:w="27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xml:space="preserve">- преследование </w:t>
            </w:r>
            <w:proofErr w:type="gramStart"/>
            <w:r w:rsidRPr="003B2B96">
              <w:rPr>
                <w:rFonts w:ascii="Calibri" w:eastAsia="Times New Roman" w:hAnsi="Calibri" w:cs="Times New Roman"/>
                <w:color w:val="000000"/>
                <w:lang w:eastAsia="ru-RU"/>
              </w:rPr>
              <w:t>корпоративными</w:t>
            </w:r>
            <w:proofErr w:type="gramEnd"/>
            <w:r w:rsidRPr="003B2B96">
              <w:rPr>
                <w:rFonts w:ascii="Calibri" w:eastAsia="Times New Roman" w:hAnsi="Calibri" w:cs="Times New Roman"/>
                <w:color w:val="000000"/>
                <w:lang w:eastAsia="ru-RU"/>
              </w:rPr>
              <w:t xml:space="preserve"> топ-менеджментом личных целей;</w:t>
            </w:r>
          </w:p>
        </w:tc>
      </w:tr>
      <w:tr w:rsidR="003B2B96" w:rsidRPr="003B2B96" w:rsidTr="003B2B96">
        <w:trPr>
          <w:trHeight w:val="795"/>
        </w:trPr>
        <w:tc>
          <w:tcPr>
            <w:tcW w:w="2060" w:type="dxa"/>
            <w:vMerge/>
            <w:tcBorders>
              <w:top w:val="nil"/>
              <w:left w:val="single" w:sz="4" w:space="0" w:color="auto"/>
              <w:bottom w:val="nil"/>
              <w:right w:val="single" w:sz="4" w:space="0" w:color="auto"/>
            </w:tcBorders>
            <w:vAlign w:val="center"/>
            <w:hideMark/>
          </w:tcPr>
          <w:p w:rsidR="003B2B96" w:rsidRPr="003B2B96" w:rsidRDefault="003B2B96" w:rsidP="003B2B96">
            <w:pPr>
              <w:spacing w:after="0" w:line="240" w:lineRule="auto"/>
              <w:rPr>
                <w:rFonts w:ascii="Calibri" w:eastAsia="Times New Roman" w:hAnsi="Calibri" w:cs="Times New Roman"/>
                <w:color w:val="000000"/>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неэффективные подходы к управлению оборотными фондами;</w:t>
            </w:r>
          </w:p>
        </w:tc>
        <w:tc>
          <w:tcPr>
            <w:tcW w:w="27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неэффективный налоговый режим;</w:t>
            </w:r>
          </w:p>
        </w:tc>
      </w:tr>
      <w:tr w:rsidR="003B2B96" w:rsidRPr="003B2B96" w:rsidTr="003B2B96">
        <w:trPr>
          <w:trHeight w:val="1800"/>
        </w:trPr>
        <w:tc>
          <w:tcPr>
            <w:tcW w:w="2060" w:type="dxa"/>
            <w:vMerge w:val="restart"/>
            <w:tcBorders>
              <w:top w:val="single" w:sz="4" w:space="0" w:color="auto"/>
              <w:left w:val="single" w:sz="4" w:space="0" w:color="auto"/>
              <w:bottom w:val="nil"/>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Внутренний рынок</w:t>
            </w:r>
          </w:p>
        </w:tc>
        <w:tc>
          <w:tcPr>
            <w:tcW w:w="25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преобладание импортной продукции;</w:t>
            </w:r>
          </w:p>
        </w:tc>
        <w:tc>
          <w:tcPr>
            <w:tcW w:w="27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xml:space="preserve">- высокая степень </w:t>
            </w:r>
            <w:proofErr w:type="gramStart"/>
            <w:r w:rsidRPr="003B2B96">
              <w:rPr>
                <w:rFonts w:ascii="Calibri" w:eastAsia="Times New Roman" w:hAnsi="Calibri" w:cs="Times New Roman"/>
                <w:color w:val="000000"/>
                <w:lang w:eastAsia="ru-RU"/>
              </w:rPr>
              <w:t>специализации зависимости платежеспособности субъектов закупающих отраслей</w:t>
            </w:r>
            <w:proofErr w:type="gramEnd"/>
            <w:r w:rsidRPr="003B2B96">
              <w:rPr>
                <w:rFonts w:ascii="Calibri" w:eastAsia="Times New Roman" w:hAnsi="Calibri" w:cs="Times New Roman"/>
                <w:color w:val="000000"/>
                <w:lang w:eastAsia="ru-RU"/>
              </w:rPr>
              <w:t>;</w:t>
            </w:r>
          </w:p>
        </w:tc>
      </w:tr>
      <w:tr w:rsidR="003B2B96" w:rsidRPr="003B2B96" w:rsidTr="003B2B96">
        <w:trPr>
          <w:trHeight w:val="1005"/>
        </w:trPr>
        <w:tc>
          <w:tcPr>
            <w:tcW w:w="2060" w:type="dxa"/>
            <w:vMerge/>
            <w:tcBorders>
              <w:top w:val="single" w:sz="4" w:space="0" w:color="auto"/>
              <w:left w:val="single" w:sz="4" w:space="0" w:color="auto"/>
              <w:bottom w:val="nil"/>
              <w:right w:val="single" w:sz="4" w:space="0" w:color="auto"/>
            </w:tcBorders>
            <w:vAlign w:val="center"/>
            <w:hideMark/>
          </w:tcPr>
          <w:p w:rsidR="003B2B96" w:rsidRPr="003B2B96" w:rsidRDefault="003B2B96" w:rsidP="003B2B96">
            <w:pPr>
              <w:spacing w:after="0" w:line="240" w:lineRule="auto"/>
              <w:rPr>
                <w:rFonts w:ascii="Calibri" w:eastAsia="Times New Roman" w:hAnsi="Calibri" w:cs="Times New Roman"/>
                <w:color w:val="000000"/>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контроль внутреннего рынка;</w:t>
            </w:r>
          </w:p>
        </w:tc>
        <w:tc>
          <w:tcPr>
            <w:tcW w:w="27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отсутствие прочных взаимовыгодных партнерских связей;</w:t>
            </w:r>
          </w:p>
        </w:tc>
      </w:tr>
      <w:tr w:rsidR="003B2B96" w:rsidRPr="003B2B96" w:rsidTr="003B2B96">
        <w:trPr>
          <w:trHeight w:val="915"/>
        </w:trPr>
        <w:tc>
          <w:tcPr>
            <w:tcW w:w="2060" w:type="dxa"/>
            <w:vMerge/>
            <w:tcBorders>
              <w:top w:val="single" w:sz="4" w:space="0" w:color="auto"/>
              <w:left w:val="single" w:sz="4" w:space="0" w:color="auto"/>
              <w:bottom w:val="nil"/>
              <w:right w:val="single" w:sz="4" w:space="0" w:color="auto"/>
            </w:tcBorders>
            <w:vAlign w:val="center"/>
            <w:hideMark/>
          </w:tcPr>
          <w:p w:rsidR="003B2B96" w:rsidRPr="003B2B96" w:rsidRDefault="003B2B96" w:rsidP="003B2B96">
            <w:pPr>
              <w:spacing w:after="0" w:line="240" w:lineRule="auto"/>
              <w:rPr>
                <w:rFonts w:ascii="Calibri" w:eastAsia="Times New Roman" w:hAnsi="Calibri" w:cs="Times New Roman"/>
                <w:color w:val="000000"/>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низкий уровень платежеспособности, спроса;</w:t>
            </w:r>
          </w:p>
        </w:tc>
        <w:tc>
          <w:tcPr>
            <w:tcW w:w="27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дороговизна ресурсной производственной базы;</w:t>
            </w:r>
          </w:p>
        </w:tc>
      </w:tr>
      <w:tr w:rsidR="003B2B96" w:rsidRPr="003B2B96" w:rsidTr="003B2B96">
        <w:trPr>
          <w:trHeight w:val="990"/>
        </w:trPr>
        <w:tc>
          <w:tcPr>
            <w:tcW w:w="2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Внешний рынок</w:t>
            </w:r>
          </w:p>
        </w:tc>
        <w:tc>
          <w:tcPr>
            <w:tcW w:w="25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политический «оттенок» закупок;</w:t>
            </w:r>
          </w:p>
        </w:tc>
        <w:tc>
          <w:tcPr>
            <w:tcW w:w="27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неблагоприятный паритет покупательской способности;</w:t>
            </w:r>
          </w:p>
        </w:tc>
      </w:tr>
      <w:tr w:rsidR="003B2B96" w:rsidRPr="003B2B96" w:rsidTr="003B2B96">
        <w:trPr>
          <w:trHeight w:val="945"/>
        </w:trPr>
        <w:tc>
          <w:tcPr>
            <w:tcW w:w="2060" w:type="dxa"/>
            <w:vMerge/>
            <w:tcBorders>
              <w:top w:val="single" w:sz="4" w:space="0" w:color="auto"/>
              <w:left w:val="single" w:sz="4" w:space="0" w:color="auto"/>
              <w:bottom w:val="single" w:sz="4" w:space="0" w:color="000000"/>
              <w:right w:val="single" w:sz="4" w:space="0" w:color="auto"/>
            </w:tcBorders>
            <w:vAlign w:val="center"/>
            <w:hideMark/>
          </w:tcPr>
          <w:p w:rsidR="003B2B96" w:rsidRPr="003B2B96" w:rsidRDefault="003B2B96" w:rsidP="003B2B96">
            <w:pPr>
              <w:spacing w:after="0" w:line="240" w:lineRule="auto"/>
              <w:rPr>
                <w:rFonts w:ascii="Calibri" w:eastAsia="Times New Roman" w:hAnsi="Calibri" w:cs="Times New Roman"/>
                <w:color w:val="000000"/>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сокращение величины экспорта;</w:t>
            </w:r>
          </w:p>
        </w:tc>
        <w:tc>
          <w:tcPr>
            <w:tcW w:w="2700" w:type="dxa"/>
            <w:tcBorders>
              <w:top w:val="nil"/>
              <w:left w:val="nil"/>
              <w:bottom w:val="single" w:sz="4" w:space="0" w:color="auto"/>
              <w:right w:val="single" w:sz="4" w:space="0" w:color="auto"/>
            </w:tcBorders>
            <w:shd w:val="clear" w:color="auto" w:fill="auto"/>
            <w:vAlign w:val="center"/>
            <w:hideMark/>
          </w:tcPr>
          <w:p w:rsidR="003B2B96" w:rsidRPr="003B2B96" w:rsidRDefault="003B2B96" w:rsidP="003B2B96">
            <w:pPr>
              <w:spacing w:after="0" w:line="240" w:lineRule="auto"/>
              <w:jc w:val="center"/>
              <w:rPr>
                <w:rFonts w:ascii="Calibri" w:eastAsia="Times New Roman" w:hAnsi="Calibri" w:cs="Times New Roman"/>
                <w:color w:val="000000"/>
                <w:lang w:eastAsia="ru-RU"/>
              </w:rPr>
            </w:pPr>
            <w:r w:rsidRPr="003B2B96">
              <w:rPr>
                <w:rFonts w:ascii="Calibri" w:eastAsia="Times New Roman" w:hAnsi="Calibri" w:cs="Times New Roman"/>
                <w:color w:val="000000"/>
                <w:lang w:eastAsia="ru-RU"/>
              </w:rPr>
              <w:t>- низкий уровень конкурентоспособности продукции.</w:t>
            </w:r>
          </w:p>
        </w:tc>
      </w:tr>
    </w:tbl>
    <w:p w:rsidR="003B2B96" w:rsidRDefault="003B2B96" w:rsidP="00485342">
      <w:pPr>
        <w:spacing w:after="0" w:line="360" w:lineRule="auto"/>
        <w:jc w:val="both"/>
        <w:rPr>
          <w:rFonts w:ascii="Times New Roman" w:hAnsi="Times New Roman" w:cs="Times New Roman"/>
          <w:sz w:val="28"/>
          <w:szCs w:val="28"/>
        </w:rPr>
      </w:pPr>
    </w:p>
    <w:p w:rsidR="00535ABC" w:rsidRPr="00FC7C56"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lastRenderedPageBreak/>
        <w:t>В ситуации, характеризующейся узостью рынка и низкой конкурентоспособностью, машиностроители оказались в чрезвычайно сложных условиях выживания.</w:t>
      </w:r>
      <w:r w:rsidR="00FC7C56" w:rsidRPr="00FC7C56">
        <w:rPr>
          <w:rFonts w:ascii="Times New Roman" w:hAnsi="Times New Roman" w:cs="Times New Roman"/>
          <w:sz w:val="28"/>
          <w:szCs w:val="28"/>
        </w:rPr>
        <w:t>[14].</w:t>
      </w:r>
      <w:r w:rsidRPr="00535ABC">
        <w:rPr>
          <w:rFonts w:ascii="Times New Roman" w:hAnsi="Times New Roman" w:cs="Times New Roman"/>
          <w:sz w:val="28"/>
          <w:szCs w:val="28"/>
        </w:rPr>
        <w:t xml:space="preserve"> К этому следует добавить немаловажный факт: машиностроительные отрасли изначально создавались как единые хозяйственные комплексы, объединявшие в своем составе предприятия, родственные по характеру выпускаемой продукции, технологическим процессам, сложившимся хозяйственным связям. В современных условиях такое единство превратилось в чистую формальность и к настоящему моменту можно говорить лишь о совокупности независимых, предпринимающих попытки бороться за выживание предприятий, а - не мощного промышленного комплекса. Поэтому одной из основных проблем функционирования производственных субъектов машиностроительного комплекса РФ на сегодняшний момент является их существование, как в большинстве своем аморфных структур, состоящих из самостоятельных предприятий, зачастую входящих в состав отраслевых акционерных обществ. Последние, по понятным причинам не заинтересованы в интенсификации процесса модернизации производственной базы машиностроительных предприятий, как основы стратегически эффективного развития, а их деятельность сконцентрирована главным образом на вытягивании "последних сил" из входящих в их состав предприятий.</w:t>
      </w:r>
      <w:r w:rsidR="00FC7C56" w:rsidRPr="00FC7C56">
        <w:rPr>
          <w:rFonts w:ascii="Times New Roman" w:hAnsi="Times New Roman" w:cs="Times New Roman"/>
          <w:sz w:val="28"/>
          <w:szCs w:val="28"/>
        </w:rPr>
        <w:t>[14].</w:t>
      </w:r>
    </w:p>
    <w:p w:rsidR="00535ABC" w:rsidRPr="00FC7C56" w:rsidRDefault="00535ABC" w:rsidP="00535ABC">
      <w:pPr>
        <w:spacing w:after="0" w:line="360" w:lineRule="auto"/>
        <w:ind w:firstLine="709"/>
        <w:jc w:val="both"/>
        <w:rPr>
          <w:rFonts w:ascii="Times New Roman" w:hAnsi="Times New Roman" w:cs="Times New Roman"/>
          <w:sz w:val="28"/>
          <w:szCs w:val="28"/>
        </w:rPr>
      </w:pPr>
      <w:proofErr w:type="gramStart"/>
      <w:r w:rsidRPr="00535ABC">
        <w:rPr>
          <w:rFonts w:ascii="Times New Roman" w:hAnsi="Times New Roman" w:cs="Times New Roman"/>
          <w:sz w:val="28"/>
          <w:szCs w:val="28"/>
        </w:rPr>
        <w:t>Таким образом, менеджменту предприятий российского машиностроительного комплекса в рамках первоочередных мероприятий, направленных на преодоление глубоких застойных явлений в их развитии, на наш взгляд, требуется изменить в первую очередь стереотип депрессивного мышления в рамках управления хозяйственной деятельностью вверенных структур, стремясь к повышению степени финансовой устойчивости за счет оптимизации продуктового портфеля под постоянно меняющиеся потребности российского и глобального рынка.</w:t>
      </w:r>
      <w:proofErr w:type="gramEnd"/>
      <w:r w:rsidRPr="00535ABC">
        <w:rPr>
          <w:rFonts w:ascii="Times New Roman" w:hAnsi="Times New Roman" w:cs="Times New Roman"/>
          <w:sz w:val="28"/>
          <w:szCs w:val="28"/>
        </w:rPr>
        <w:t xml:space="preserve"> А в данном аспекте необходимо незамедлительно перестраиваться на маркетинговые методы ведения бизнеса, и, в частности, "становиться на рельсы" промышленного </w:t>
      </w:r>
      <w:r w:rsidRPr="00535ABC">
        <w:rPr>
          <w:rFonts w:ascii="Times New Roman" w:hAnsi="Times New Roman" w:cs="Times New Roman"/>
          <w:sz w:val="28"/>
          <w:szCs w:val="28"/>
        </w:rPr>
        <w:lastRenderedPageBreak/>
        <w:t>маркетинга, имеющего свою уникальную, по отношению к традиционной теории и практике потребительского маркетинга, специфику.</w:t>
      </w:r>
      <w:r w:rsidR="00FC7C56">
        <w:rPr>
          <w:rFonts w:ascii="Times New Roman" w:hAnsi="Times New Roman" w:cs="Times New Roman"/>
          <w:sz w:val="28"/>
          <w:szCs w:val="28"/>
        </w:rPr>
        <w:t>[</w:t>
      </w:r>
      <w:r w:rsidR="00FC7C56" w:rsidRPr="00FC7C56">
        <w:rPr>
          <w:rFonts w:ascii="Times New Roman" w:hAnsi="Times New Roman" w:cs="Times New Roman"/>
          <w:sz w:val="28"/>
          <w:szCs w:val="28"/>
        </w:rPr>
        <w:t>15</w:t>
      </w:r>
      <w:r w:rsidR="00785547" w:rsidRPr="00785547">
        <w:rPr>
          <w:rFonts w:ascii="Times New Roman" w:hAnsi="Times New Roman" w:cs="Times New Roman"/>
          <w:sz w:val="28"/>
          <w:szCs w:val="28"/>
        </w:rPr>
        <w:t>]</w:t>
      </w:r>
      <w:r w:rsidR="00FC7C56" w:rsidRPr="00FC7C56">
        <w:rPr>
          <w:rFonts w:ascii="Times New Roman" w:hAnsi="Times New Roman" w:cs="Times New Roman"/>
          <w:sz w:val="28"/>
          <w:szCs w:val="28"/>
        </w:rPr>
        <w:t>.</w:t>
      </w:r>
    </w:p>
    <w:p w:rsidR="00535ABC" w:rsidRPr="00785547" w:rsidRDefault="00535ABC" w:rsidP="00785547">
      <w:pPr>
        <w:pStyle w:val="2"/>
        <w:jc w:val="center"/>
        <w:rPr>
          <w:rFonts w:ascii="Times New Roman" w:hAnsi="Times New Roman" w:cs="Times New Roman"/>
          <w:color w:val="auto"/>
          <w:sz w:val="28"/>
          <w:szCs w:val="28"/>
        </w:rPr>
      </w:pPr>
      <w:bookmarkStart w:id="24" w:name="_Toc417936343"/>
      <w:r w:rsidRPr="00785547">
        <w:rPr>
          <w:rFonts w:ascii="Times New Roman" w:hAnsi="Times New Roman" w:cs="Times New Roman"/>
          <w:color w:val="auto"/>
          <w:sz w:val="28"/>
          <w:szCs w:val="28"/>
        </w:rPr>
        <w:t>2.3</w:t>
      </w:r>
      <w:r w:rsidR="005728C2">
        <w:rPr>
          <w:rFonts w:ascii="Times New Roman" w:hAnsi="Times New Roman" w:cs="Times New Roman"/>
          <w:color w:val="auto"/>
          <w:sz w:val="28"/>
          <w:szCs w:val="28"/>
        </w:rPr>
        <w:t>.</w:t>
      </w:r>
      <w:r w:rsidRPr="00785547">
        <w:rPr>
          <w:rFonts w:ascii="Times New Roman" w:hAnsi="Times New Roman" w:cs="Times New Roman"/>
          <w:color w:val="auto"/>
          <w:sz w:val="28"/>
          <w:szCs w:val="28"/>
        </w:rPr>
        <w:t xml:space="preserve"> Государственная поддержка конкурентоспособности машиностроения</w:t>
      </w:r>
      <w:bookmarkEnd w:id="24"/>
    </w:p>
    <w:p w:rsidR="00535ABC" w:rsidRPr="00FC7C56"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 xml:space="preserve">Уже достаточно четко сформировалось мнение, что без масштабной государственной поддержки высокотехнологические отрасли отечественного машиностроения и оборонно-промышленного комплекса (ОПК) динамично развиваться не смогут. Через некоторое, весьма непродолжительное по историческим масштабам время новые способы добычи энергоносителей из </w:t>
      </w:r>
      <w:proofErr w:type="spellStart"/>
      <w:r w:rsidRPr="00535ABC">
        <w:rPr>
          <w:rFonts w:ascii="Times New Roman" w:hAnsi="Times New Roman" w:cs="Times New Roman"/>
          <w:sz w:val="28"/>
          <w:szCs w:val="28"/>
        </w:rPr>
        <w:t>битумиозных</w:t>
      </w:r>
      <w:proofErr w:type="spellEnd"/>
      <w:r w:rsidRPr="00535ABC">
        <w:rPr>
          <w:rFonts w:ascii="Times New Roman" w:hAnsi="Times New Roman" w:cs="Times New Roman"/>
          <w:sz w:val="28"/>
          <w:szCs w:val="28"/>
        </w:rPr>
        <w:t xml:space="preserve"> песков, </w:t>
      </w:r>
      <w:proofErr w:type="spellStart"/>
      <w:r w:rsidRPr="00535ABC">
        <w:rPr>
          <w:rFonts w:ascii="Times New Roman" w:hAnsi="Times New Roman" w:cs="Times New Roman"/>
          <w:sz w:val="28"/>
          <w:szCs w:val="28"/>
        </w:rPr>
        <w:t>метаногидрата</w:t>
      </w:r>
      <w:proofErr w:type="spellEnd"/>
      <w:r w:rsidRPr="00535ABC">
        <w:rPr>
          <w:rFonts w:ascii="Times New Roman" w:hAnsi="Times New Roman" w:cs="Times New Roman"/>
          <w:sz w:val="28"/>
          <w:szCs w:val="28"/>
        </w:rPr>
        <w:t>, сланцевого газа, а также возобновляемые источники энергии снизят значимость российских энергоресурсов. И если своевременно не предпринять упреждающие меры по развитию замещающих их передовых технологий и подготовке необходимого количества высококвалифицированных специалистов, то в нашей стране могут возникнуть большие проблемы. Поэтому государство должно «держать руку на пульсе» развития передовых технологий и отраслей.</w:t>
      </w:r>
      <w:r w:rsidR="00FC7C56" w:rsidRPr="00FC7C56">
        <w:rPr>
          <w:rFonts w:ascii="Times New Roman" w:hAnsi="Times New Roman" w:cs="Times New Roman"/>
          <w:sz w:val="28"/>
          <w:szCs w:val="28"/>
        </w:rPr>
        <w:t>[16].</w:t>
      </w:r>
    </w:p>
    <w:p w:rsidR="00535ABC" w:rsidRPr="00FC7C56"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 xml:space="preserve">Участие России в ВТО предполагает модификацию арсенала инструментов государственной поддержки, смещение акцента на стимулирование спроса, развитие институциональных условий, выстраивание системы долгосрочных, устойчивых и предсказуемых мер повышения эффективности промышленных предприятий, в </w:t>
      </w:r>
      <w:proofErr w:type="spellStart"/>
      <w:r w:rsidRPr="00535ABC">
        <w:rPr>
          <w:rFonts w:ascii="Times New Roman" w:hAnsi="Times New Roman" w:cs="Times New Roman"/>
          <w:sz w:val="28"/>
          <w:szCs w:val="28"/>
        </w:rPr>
        <w:t>т.ч</w:t>
      </w:r>
      <w:proofErr w:type="spellEnd"/>
      <w:r w:rsidRPr="00535ABC">
        <w:rPr>
          <w:rFonts w:ascii="Times New Roman" w:hAnsi="Times New Roman" w:cs="Times New Roman"/>
          <w:sz w:val="28"/>
          <w:szCs w:val="28"/>
        </w:rPr>
        <w:t>. по выравниванию макроэкономических показателей, влияющих на конкурентоспособность экономики. В этом ряду актуально создание комплекса инструментов государственной поддержки на основе проектных принципов.</w:t>
      </w:r>
      <w:r w:rsidR="00FC7C56" w:rsidRPr="00FC7C56">
        <w:rPr>
          <w:rFonts w:ascii="Times New Roman" w:hAnsi="Times New Roman" w:cs="Times New Roman"/>
          <w:sz w:val="28"/>
          <w:szCs w:val="28"/>
        </w:rPr>
        <w:t>[15].</w:t>
      </w:r>
    </w:p>
    <w:p w:rsidR="00535ABC" w:rsidRPr="00535ABC"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 xml:space="preserve">Современная государственная промышленная политика ориентирована на решение системных проблем, препятствующих переходу промышленности на инновационный путь развития. Эти проблемы хорошо известны и </w:t>
      </w:r>
      <w:proofErr w:type="gramStart"/>
      <w:r w:rsidRPr="00535ABC">
        <w:rPr>
          <w:rFonts w:ascii="Times New Roman" w:hAnsi="Times New Roman" w:cs="Times New Roman"/>
          <w:sz w:val="28"/>
          <w:szCs w:val="28"/>
        </w:rPr>
        <w:t>повторять</w:t>
      </w:r>
      <w:proofErr w:type="gramEnd"/>
      <w:r w:rsidRPr="00535ABC">
        <w:rPr>
          <w:rFonts w:ascii="Times New Roman" w:hAnsi="Times New Roman" w:cs="Times New Roman"/>
          <w:sz w:val="28"/>
          <w:szCs w:val="28"/>
        </w:rPr>
        <w:t xml:space="preserve"> их в очередной раз нет необходимости.</w:t>
      </w:r>
      <w:r w:rsidR="006F0AFB">
        <w:rPr>
          <w:rFonts w:ascii="Times New Roman" w:hAnsi="Times New Roman" w:cs="Times New Roman"/>
          <w:sz w:val="28"/>
          <w:szCs w:val="28"/>
        </w:rPr>
        <w:t xml:space="preserve"> Р</w:t>
      </w:r>
      <w:r w:rsidRPr="00535ABC">
        <w:rPr>
          <w:rFonts w:ascii="Times New Roman" w:hAnsi="Times New Roman" w:cs="Times New Roman"/>
          <w:sz w:val="28"/>
          <w:szCs w:val="28"/>
        </w:rPr>
        <w:t xml:space="preserve">абота промышленных предприятий происходит на фоне дефицита современного </w:t>
      </w:r>
      <w:r w:rsidRPr="00535ABC">
        <w:rPr>
          <w:rFonts w:ascii="Times New Roman" w:hAnsi="Times New Roman" w:cs="Times New Roman"/>
          <w:sz w:val="28"/>
          <w:szCs w:val="28"/>
        </w:rPr>
        <w:lastRenderedPageBreak/>
        <w:t>оборудования, недостаточного кадрового обеспечения, низкой производительности труда, высокой материал</w:t>
      </w:r>
      <w:r w:rsidR="003B2B96">
        <w:rPr>
          <w:rFonts w:ascii="Times New Roman" w:hAnsi="Times New Roman" w:cs="Times New Roman"/>
          <w:sz w:val="28"/>
          <w:szCs w:val="28"/>
        </w:rPr>
        <w:t>ьн</w:t>
      </w:r>
      <w:proofErr w:type="gramStart"/>
      <w:r w:rsidRPr="00535ABC">
        <w:rPr>
          <w:rFonts w:ascii="Times New Roman" w:hAnsi="Times New Roman" w:cs="Times New Roman"/>
          <w:sz w:val="28"/>
          <w:szCs w:val="28"/>
        </w:rPr>
        <w:t>о-</w:t>
      </w:r>
      <w:proofErr w:type="gramEnd"/>
      <w:r w:rsidRPr="00535ABC">
        <w:rPr>
          <w:rFonts w:ascii="Times New Roman" w:hAnsi="Times New Roman" w:cs="Times New Roman"/>
          <w:sz w:val="28"/>
          <w:szCs w:val="28"/>
        </w:rPr>
        <w:t xml:space="preserve"> и энергоемкости производимой продукции, дорогих денег.</w:t>
      </w:r>
    </w:p>
    <w:p w:rsidR="00535ABC" w:rsidRPr="00535ABC"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Основными документами, определяющими государственную политику по развитию промышленного потенциала, является Указ Президента РФ от 7 мая 2012 г. № 596 «О долгосрочной государственной экономической политике», а также отраслевые стратегии и программы.</w:t>
      </w:r>
    </w:p>
    <w:p w:rsidR="00535ABC" w:rsidRPr="00FC7C56"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Федеральные министерства и ведомства во взаимодействии с органами исполнительной власти субъектов РФ разрабатывают и реализуют ряд мер государственной поддержки отраслей промышленности, направленных на стимулирование предприятий к переходу на принципы и стандарты развитой экономической системы.</w:t>
      </w:r>
      <w:r w:rsidR="00FC7C56">
        <w:rPr>
          <w:rFonts w:ascii="Times New Roman" w:hAnsi="Times New Roman" w:cs="Times New Roman"/>
          <w:sz w:val="28"/>
          <w:szCs w:val="28"/>
        </w:rPr>
        <w:t>[1</w:t>
      </w:r>
      <w:r w:rsidR="00FC7C56" w:rsidRPr="00FC7C56">
        <w:rPr>
          <w:rFonts w:ascii="Times New Roman" w:hAnsi="Times New Roman" w:cs="Times New Roman"/>
          <w:sz w:val="28"/>
          <w:szCs w:val="28"/>
        </w:rPr>
        <w:t>6</w:t>
      </w:r>
      <w:r w:rsidR="00785547" w:rsidRPr="00785547">
        <w:rPr>
          <w:rFonts w:ascii="Times New Roman" w:hAnsi="Times New Roman" w:cs="Times New Roman"/>
          <w:sz w:val="28"/>
          <w:szCs w:val="28"/>
        </w:rPr>
        <w:t>]</w:t>
      </w:r>
      <w:r w:rsidR="00FC7C56" w:rsidRPr="00FC7C56">
        <w:rPr>
          <w:rFonts w:ascii="Times New Roman" w:hAnsi="Times New Roman" w:cs="Times New Roman"/>
          <w:sz w:val="28"/>
          <w:szCs w:val="28"/>
        </w:rPr>
        <w:t>.</w:t>
      </w:r>
    </w:p>
    <w:p w:rsidR="00535ABC" w:rsidRPr="00535ABC"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Для этого применяется различный набор инструментов - это Государственные программы и федеральные целевые программы (ФЦП), реализация которых предполагает развитие высокотехнологичных отраслей отечественного машиностроительного комплекса.</w:t>
      </w:r>
    </w:p>
    <w:p w:rsidR="00535ABC" w:rsidRPr="00FC7C56" w:rsidRDefault="00535ABC" w:rsidP="00535ABC">
      <w:pPr>
        <w:spacing w:after="0" w:line="360" w:lineRule="auto"/>
        <w:ind w:firstLine="709"/>
        <w:jc w:val="both"/>
        <w:rPr>
          <w:rFonts w:ascii="Times New Roman" w:hAnsi="Times New Roman" w:cs="Times New Roman"/>
          <w:sz w:val="28"/>
          <w:szCs w:val="28"/>
          <w:lang w:val="en-US"/>
        </w:rPr>
      </w:pPr>
      <w:proofErr w:type="gramStart"/>
      <w:r w:rsidRPr="00535ABC">
        <w:rPr>
          <w:rFonts w:ascii="Times New Roman" w:hAnsi="Times New Roman" w:cs="Times New Roman"/>
          <w:sz w:val="28"/>
          <w:szCs w:val="28"/>
        </w:rPr>
        <w:t>В настоящее время в сфере высокотехнологичного машиностроения приняты и действуют 10 комплексных Государственных программ:</w:t>
      </w:r>
      <w:proofErr w:type="gramEnd"/>
      <w:r w:rsidRPr="00535ABC">
        <w:rPr>
          <w:rFonts w:ascii="Times New Roman" w:hAnsi="Times New Roman" w:cs="Times New Roman"/>
          <w:sz w:val="28"/>
          <w:szCs w:val="28"/>
        </w:rPr>
        <w:t xml:space="preserve"> </w:t>
      </w:r>
      <w:proofErr w:type="gramStart"/>
      <w:r w:rsidRPr="00535ABC">
        <w:rPr>
          <w:rFonts w:ascii="Times New Roman" w:hAnsi="Times New Roman" w:cs="Times New Roman"/>
          <w:sz w:val="28"/>
          <w:szCs w:val="28"/>
        </w:rPr>
        <w:t>«Развитие промышленности и повышение ее конкурентоспособности» (2012–2020 гг.), «Развитие транспортной системы» (2013–2020 гг.), «Развитие авиационной промышленности на 2013–2025 гг.», «Развитие судостроения на 2013–2030 гг.», «Развитие электронной и радиоэлектронной промышленности на 2013–2025 гг.», «Космическая деятельность России на 2013–2020 годы», «Развитие науки и технологий» (2013–2020 гг.), «Экономическое развитие и инновационная экономика» (2013–2020 гг.), «</w:t>
      </w:r>
      <w:proofErr w:type="spellStart"/>
      <w:r w:rsidRPr="00535ABC">
        <w:rPr>
          <w:rFonts w:ascii="Times New Roman" w:hAnsi="Times New Roman" w:cs="Times New Roman"/>
          <w:sz w:val="28"/>
          <w:szCs w:val="28"/>
        </w:rPr>
        <w:t>Энергоэффективность</w:t>
      </w:r>
      <w:proofErr w:type="spellEnd"/>
      <w:r w:rsidRPr="00535ABC">
        <w:rPr>
          <w:rFonts w:ascii="Times New Roman" w:hAnsi="Times New Roman" w:cs="Times New Roman"/>
          <w:sz w:val="28"/>
          <w:szCs w:val="28"/>
        </w:rPr>
        <w:t xml:space="preserve"> и развитие энергетики» (2013–2020 гг.).</w:t>
      </w:r>
      <w:proofErr w:type="gramEnd"/>
      <w:r w:rsidRPr="00535ABC">
        <w:rPr>
          <w:rFonts w:ascii="Times New Roman" w:hAnsi="Times New Roman" w:cs="Times New Roman"/>
          <w:sz w:val="28"/>
          <w:szCs w:val="28"/>
        </w:rPr>
        <w:t xml:space="preserve"> Составными элементами большинства этих госпрограмм являются ФЦП.</w:t>
      </w:r>
      <w:r w:rsidR="00FC7C56">
        <w:rPr>
          <w:rFonts w:ascii="Times New Roman" w:hAnsi="Times New Roman" w:cs="Times New Roman"/>
          <w:sz w:val="28"/>
          <w:szCs w:val="28"/>
          <w:lang w:val="en-US"/>
        </w:rPr>
        <w:t>[17].</w:t>
      </w:r>
    </w:p>
    <w:p w:rsidR="00535ABC" w:rsidRPr="00535ABC"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На финансирование предусмотренных госпрограммами мероприятий в 2013 г. из федерального бюджета предпола</w:t>
      </w:r>
      <w:r w:rsidR="006F0AFB">
        <w:rPr>
          <w:rFonts w:ascii="Times New Roman" w:hAnsi="Times New Roman" w:cs="Times New Roman"/>
          <w:sz w:val="28"/>
          <w:szCs w:val="28"/>
        </w:rPr>
        <w:t>галось</w:t>
      </w:r>
      <w:r w:rsidRPr="00535ABC">
        <w:rPr>
          <w:rFonts w:ascii="Times New Roman" w:hAnsi="Times New Roman" w:cs="Times New Roman"/>
          <w:sz w:val="28"/>
          <w:szCs w:val="28"/>
        </w:rPr>
        <w:t xml:space="preserve"> более 1 </w:t>
      </w:r>
      <w:proofErr w:type="gramStart"/>
      <w:r w:rsidRPr="00535ABC">
        <w:rPr>
          <w:rFonts w:ascii="Times New Roman" w:hAnsi="Times New Roman" w:cs="Times New Roman"/>
          <w:sz w:val="28"/>
          <w:szCs w:val="28"/>
        </w:rPr>
        <w:t>трлн</w:t>
      </w:r>
      <w:proofErr w:type="gramEnd"/>
      <w:r w:rsidRPr="00535ABC">
        <w:rPr>
          <w:rFonts w:ascii="Times New Roman" w:hAnsi="Times New Roman" w:cs="Times New Roman"/>
          <w:sz w:val="28"/>
          <w:szCs w:val="28"/>
        </w:rPr>
        <w:t xml:space="preserve"> руб., но основной объем их финансирования – внебюджетные источники. Т.е. </w:t>
      </w:r>
      <w:r w:rsidRPr="00535ABC">
        <w:rPr>
          <w:rFonts w:ascii="Times New Roman" w:hAnsi="Times New Roman" w:cs="Times New Roman"/>
          <w:sz w:val="28"/>
          <w:szCs w:val="28"/>
        </w:rPr>
        <w:lastRenderedPageBreak/>
        <w:t>применен принцип инициирования комплекса работ, создания условий для их стимулирования на начальном, наиболее сложном этапе. Этот принцип позволяет распределить риски между государством и частными компаниями, не позволяя последним превратиться в безынициативных исполнителей, мало заботящихся о конечных результатах. Меры государственной поддержки должны быть конечны, а отрасли, ее получившие, должны войти в режим развития на основе рыночных принципов в эффективно работающих компаниях.</w:t>
      </w:r>
    </w:p>
    <w:p w:rsidR="00535ABC" w:rsidRPr="00535ABC"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 xml:space="preserve">В частности, общее финансирование госпрограммы «Развитие промышленности и повышение ее конкурентоспособности» должно составить более 3,5 </w:t>
      </w:r>
      <w:proofErr w:type="gramStart"/>
      <w:r w:rsidRPr="00535ABC">
        <w:rPr>
          <w:rFonts w:ascii="Times New Roman" w:hAnsi="Times New Roman" w:cs="Times New Roman"/>
          <w:sz w:val="28"/>
          <w:szCs w:val="28"/>
        </w:rPr>
        <w:t>трлн</w:t>
      </w:r>
      <w:proofErr w:type="gramEnd"/>
      <w:r w:rsidRPr="00535ABC">
        <w:rPr>
          <w:rFonts w:ascii="Times New Roman" w:hAnsi="Times New Roman" w:cs="Times New Roman"/>
          <w:sz w:val="28"/>
          <w:szCs w:val="28"/>
        </w:rPr>
        <w:t xml:space="preserve"> руб. Из них средства федерального бюджета выделяется 234,6 млрд руб., из средств государственных внебюджетных фондов – 207,5 млрд руб., а средства юридических лиц составят 3 трлн 078 млрд руб.</w:t>
      </w:r>
    </w:p>
    <w:p w:rsidR="00535ABC" w:rsidRPr="00FC7C56"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Таким образом, доля бюджетного финансирования предусмотренных программой мероприятий составляет около 7,5%, а с учетом государственных внебюджетных фондов – примерно 14,2%.</w:t>
      </w:r>
      <w:r w:rsidR="00FC7C56" w:rsidRPr="00FC7C56">
        <w:rPr>
          <w:rFonts w:ascii="Times New Roman" w:hAnsi="Times New Roman" w:cs="Times New Roman"/>
          <w:sz w:val="28"/>
          <w:szCs w:val="28"/>
        </w:rPr>
        <w:t>[18].</w:t>
      </w:r>
    </w:p>
    <w:p w:rsidR="00535ABC" w:rsidRPr="00FC7C56"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В состав госпрограммы входят 17 подпрограмм, в частности: «Автомобильная промышленность», «Машиностроение специализированных производств», «</w:t>
      </w:r>
      <w:proofErr w:type="spellStart"/>
      <w:r w:rsidRPr="00535ABC">
        <w:rPr>
          <w:rFonts w:ascii="Times New Roman" w:hAnsi="Times New Roman" w:cs="Times New Roman"/>
          <w:sz w:val="28"/>
          <w:szCs w:val="28"/>
        </w:rPr>
        <w:t>Станкоинструментальная</w:t>
      </w:r>
      <w:proofErr w:type="spellEnd"/>
      <w:r w:rsidRPr="00535ABC">
        <w:rPr>
          <w:rFonts w:ascii="Times New Roman" w:hAnsi="Times New Roman" w:cs="Times New Roman"/>
          <w:sz w:val="28"/>
          <w:szCs w:val="28"/>
        </w:rPr>
        <w:t xml:space="preserve"> промышленность», «Ускоренное развитие оборонно-промышленного комплекса», «Транспортное машиностроение», «Тяжелое машиностроение», «Металлургия», «Химическая промышленность», «Конструкционные и функциональные композиционные материалы нового поколения» и другие. Реализация госпрограммы предусмотрена в 2 этапа: 1-й – до 2015 г., 2-й – 2016–2020 гг.</w:t>
      </w:r>
      <w:r w:rsidR="00FC7C56" w:rsidRPr="00FC7C56">
        <w:rPr>
          <w:rFonts w:ascii="Times New Roman" w:hAnsi="Times New Roman" w:cs="Times New Roman"/>
          <w:sz w:val="28"/>
          <w:szCs w:val="28"/>
        </w:rPr>
        <w:t>[19].</w:t>
      </w:r>
    </w:p>
    <w:p w:rsidR="00535ABC" w:rsidRPr="00FC7C56"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 xml:space="preserve">В рамках комплексной госпрограммы к 2020 г. должно быть создано и модернизировано 25 </w:t>
      </w:r>
      <w:proofErr w:type="gramStart"/>
      <w:r w:rsidRPr="00535ABC">
        <w:rPr>
          <w:rFonts w:ascii="Times New Roman" w:hAnsi="Times New Roman" w:cs="Times New Roman"/>
          <w:sz w:val="28"/>
          <w:szCs w:val="28"/>
        </w:rPr>
        <w:t>млн</w:t>
      </w:r>
      <w:proofErr w:type="gramEnd"/>
      <w:r w:rsidRPr="00535ABC">
        <w:rPr>
          <w:rFonts w:ascii="Times New Roman" w:hAnsi="Times New Roman" w:cs="Times New Roman"/>
          <w:sz w:val="28"/>
          <w:szCs w:val="28"/>
        </w:rPr>
        <w:t xml:space="preserve"> высокопроизводительных рабочих мест, объем инвестиций в промышленность увеличен не менее чем до 25% ВВП к 2015 г. и до 27% к 2018 г. Доля продукции высокотехнологичных и наукоемких </w:t>
      </w:r>
      <w:r w:rsidRPr="00535ABC">
        <w:rPr>
          <w:rFonts w:ascii="Times New Roman" w:hAnsi="Times New Roman" w:cs="Times New Roman"/>
          <w:sz w:val="28"/>
          <w:szCs w:val="28"/>
        </w:rPr>
        <w:lastRenderedPageBreak/>
        <w:t>отраслей экономики в ВВП к 2018 г. должна вырасти в 1,3 раза относительно уровня 2011 г., а производительность труда к тому же периоду – увеличиться в 1,5 раза.</w:t>
      </w:r>
      <w:r w:rsidR="00785547" w:rsidRPr="00785547">
        <w:rPr>
          <w:rFonts w:ascii="Times New Roman" w:hAnsi="Times New Roman" w:cs="Times New Roman"/>
          <w:sz w:val="28"/>
          <w:szCs w:val="28"/>
        </w:rPr>
        <w:t>[</w:t>
      </w:r>
      <w:r w:rsidR="00FC7C56" w:rsidRPr="00FC7C56">
        <w:rPr>
          <w:rFonts w:ascii="Times New Roman" w:hAnsi="Times New Roman" w:cs="Times New Roman"/>
          <w:sz w:val="28"/>
          <w:szCs w:val="28"/>
        </w:rPr>
        <w:t>20</w:t>
      </w:r>
      <w:r w:rsidR="00785547" w:rsidRPr="00785547">
        <w:rPr>
          <w:rFonts w:ascii="Times New Roman" w:hAnsi="Times New Roman" w:cs="Times New Roman"/>
          <w:sz w:val="28"/>
          <w:szCs w:val="28"/>
        </w:rPr>
        <w:t>]</w:t>
      </w:r>
      <w:r w:rsidR="00FC7C56" w:rsidRPr="00FC7C56">
        <w:rPr>
          <w:rFonts w:ascii="Times New Roman" w:hAnsi="Times New Roman" w:cs="Times New Roman"/>
          <w:sz w:val="28"/>
          <w:szCs w:val="28"/>
        </w:rPr>
        <w:t>.</w:t>
      </w:r>
    </w:p>
    <w:p w:rsidR="00535ABC" w:rsidRPr="00A66E4E"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Актуальным направлением государственной поддержки является формирование прозрачных законодательных основ, обеспечивающих устойчивое и динамичное развитие функционирования отечественного машиностроения. Это направление – приоритетное в законодательной деятельности Комитета по промышленности Государственной Думы VI созыва.</w:t>
      </w:r>
      <w:r w:rsidR="00A66E4E" w:rsidRPr="00A66E4E">
        <w:rPr>
          <w:rFonts w:ascii="Times New Roman" w:hAnsi="Times New Roman" w:cs="Times New Roman"/>
          <w:sz w:val="28"/>
          <w:szCs w:val="28"/>
        </w:rPr>
        <w:t>[20].</w:t>
      </w:r>
    </w:p>
    <w:p w:rsidR="00535ABC" w:rsidRPr="00535ABC"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Особо следует отметить законодательное обеспечение государственной поддержки производителей автомобильной промышленности в условиях ВТО. С этой целью в 2012 г. был принят закон «О внесении изменений в Федеральный закон «Об отходах производства и потребления» и другие законодательные акты Российской Федерации в части обеспечения безопасной утилизации отдельных видов колесных транспортных средств». Этот закон, предполагающий введение специального утилизационного сбора, позволяет не только создать финансовую базу для соответствующей инфраструктуры по переработке устаревшей техники, но и обеспечить конкурентоспособность отечественных автопроизводителей при снижении таможенных пошлин на импортную продукцию.</w:t>
      </w:r>
    </w:p>
    <w:p w:rsidR="00535ABC" w:rsidRPr="00535ABC"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Несмотря на активное давление ряда стран Евросоюза на Россию через механизмы ВТО, это был очень важный и своевременный шаг, поддерживающий отечественных производителей.</w:t>
      </w:r>
    </w:p>
    <w:p w:rsidR="00535ABC" w:rsidRPr="00A66E4E"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Положительные стороны присутствия государства в экономике очевидны – концентрация усилий на наиболее значимых для страны направлениях деятельности, форматирование экономики по принципу единого организма, подчиненного выполнению общих задач.</w:t>
      </w:r>
      <w:r w:rsidR="00A66E4E" w:rsidRPr="00A66E4E">
        <w:rPr>
          <w:rFonts w:ascii="Times New Roman" w:hAnsi="Times New Roman" w:cs="Times New Roman"/>
          <w:sz w:val="28"/>
          <w:szCs w:val="28"/>
        </w:rPr>
        <w:t>[21].</w:t>
      </w:r>
    </w:p>
    <w:p w:rsidR="00535ABC" w:rsidRPr="00A66E4E"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 xml:space="preserve">Но также очевидны и минусы государственного вмешательства: частные предприятия, получившие госзаказ с гарантированной нормой прибыли, при формировании цены продукции не склонны бороться за </w:t>
      </w:r>
      <w:r w:rsidRPr="00535ABC">
        <w:rPr>
          <w:rFonts w:ascii="Times New Roman" w:hAnsi="Times New Roman" w:cs="Times New Roman"/>
          <w:sz w:val="28"/>
          <w:szCs w:val="28"/>
        </w:rPr>
        <w:lastRenderedPageBreak/>
        <w:t>снижение издержек производства. Кроме этого, гипертрофированно возрастает роль распределителей госзаказа, что приводит к росту коррумпированности чиновничества. Очевидно, целесообразно сочетание положительных сторон этих двух подходов – конкуренции, свойственной частному бизнесу, и долгосрочного государственного управления.</w:t>
      </w:r>
      <w:r w:rsidR="00A66E4E" w:rsidRPr="00A66E4E">
        <w:rPr>
          <w:rFonts w:ascii="Times New Roman" w:hAnsi="Times New Roman" w:cs="Times New Roman"/>
          <w:sz w:val="28"/>
          <w:szCs w:val="28"/>
        </w:rPr>
        <w:t>[22].</w:t>
      </w:r>
    </w:p>
    <w:p w:rsidR="00535ABC" w:rsidRPr="00A66E4E"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 xml:space="preserve">В настоящее время законодательная деятельность приобретает новое качество – Государственная Дума начинает непосредственно участвовать в формировании и корректировке Государственных программ. Это – очень важное, ответственное и перспективное направление государственной поддержки машиностроения, связанное с оценкой важности заявленных в госпрограммах целей и предлагаемых для их реализации комплексов мероприятий. В этом году произвели только первую «пробу пера». И сразу выявились множество проблем традиционного программного планирования: недостаточная проработка госпрограмм с целевой точки зрения, когда оказалось сложным обосновать актуальность предлагаемых мероприятий, установить связь между изменением объемов финансирования подпрограмм и отдельных программных элементов, с одной стороны, и степенью реализации заявленных госпрограммами стратегических целей – </w:t>
      </w:r>
      <w:proofErr w:type="gramStart"/>
      <w:r w:rsidRPr="00535ABC">
        <w:rPr>
          <w:rFonts w:ascii="Times New Roman" w:hAnsi="Times New Roman" w:cs="Times New Roman"/>
          <w:sz w:val="28"/>
          <w:szCs w:val="28"/>
        </w:rPr>
        <w:t>с</w:t>
      </w:r>
      <w:proofErr w:type="gramEnd"/>
      <w:r w:rsidRPr="00535ABC">
        <w:rPr>
          <w:rFonts w:ascii="Times New Roman" w:hAnsi="Times New Roman" w:cs="Times New Roman"/>
          <w:sz w:val="28"/>
          <w:szCs w:val="28"/>
        </w:rPr>
        <w:t xml:space="preserve"> другой.</w:t>
      </w:r>
      <w:r w:rsidR="00A66E4E" w:rsidRPr="00A66E4E">
        <w:rPr>
          <w:rFonts w:ascii="Times New Roman" w:hAnsi="Times New Roman" w:cs="Times New Roman"/>
          <w:sz w:val="28"/>
          <w:szCs w:val="28"/>
        </w:rPr>
        <w:t>[22].</w:t>
      </w:r>
      <w:r w:rsidRPr="00535ABC">
        <w:rPr>
          <w:rFonts w:ascii="Times New Roman" w:hAnsi="Times New Roman" w:cs="Times New Roman"/>
          <w:sz w:val="28"/>
          <w:szCs w:val="28"/>
        </w:rPr>
        <w:t xml:space="preserve"> Чувствуется, что в министерствах и ведомствах отсутствуют или недостаточно развиты автоматизированные системы принятия рациональных плановых решений, способные оперативно формировать оптимальные варианты программ при различных уровнях общего финансирования. Поэтому стимулирование создания подобных систем принятия эффективных плановых решений может рассматриваться как одна из важных задач деятельности Государственной Думы. Тогда у руководства страны будет меньше оснований для критики процедуры и результатов программного планирования.</w:t>
      </w:r>
      <w:r w:rsidR="00A66E4E">
        <w:rPr>
          <w:rFonts w:ascii="Times New Roman" w:hAnsi="Times New Roman" w:cs="Times New Roman"/>
          <w:sz w:val="28"/>
          <w:szCs w:val="28"/>
        </w:rPr>
        <w:t>[</w:t>
      </w:r>
      <w:r w:rsidR="00A66E4E" w:rsidRPr="00A66E4E">
        <w:rPr>
          <w:rFonts w:ascii="Times New Roman" w:hAnsi="Times New Roman" w:cs="Times New Roman"/>
          <w:sz w:val="28"/>
          <w:szCs w:val="28"/>
        </w:rPr>
        <w:t>23</w:t>
      </w:r>
      <w:r w:rsidR="00785547" w:rsidRPr="00785547">
        <w:rPr>
          <w:rFonts w:ascii="Times New Roman" w:hAnsi="Times New Roman" w:cs="Times New Roman"/>
          <w:sz w:val="28"/>
          <w:szCs w:val="28"/>
        </w:rPr>
        <w:t>]</w:t>
      </w:r>
      <w:r w:rsidR="00A66E4E" w:rsidRPr="00A66E4E">
        <w:rPr>
          <w:rFonts w:ascii="Times New Roman" w:hAnsi="Times New Roman" w:cs="Times New Roman"/>
          <w:sz w:val="28"/>
          <w:szCs w:val="28"/>
        </w:rPr>
        <w:t>.</w:t>
      </w:r>
    </w:p>
    <w:p w:rsidR="00535ABC" w:rsidRPr="00A66E4E"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 xml:space="preserve">В частности, учитывая сложность и высокую </w:t>
      </w:r>
      <w:proofErr w:type="spellStart"/>
      <w:r w:rsidRPr="00535ABC">
        <w:rPr>
          <w:rFonts w:ascii="Times New Roman" w:hAnsi="Times New Roman" w:cs="Times New Roman"/>
          <w:sz w:val="28"/>
          <w:szCs w:val="28"/>
        </w:rPr>
        <w:t>наукоемкость</w:t>
      </w:r>
      <w:proofErr w:type="spellEnd"/>
      <w:r w:rsidRPr="00535ABC">
        <w:rPr>
          <w:rFonts w:ascii="Times New Roman" w:hAnsi="Times New Roman" w:cs="Times New Roman"/>
          <w:sz w:val="28"/>
          <w:szCs w:val="28"/>
        </w:rPr>
        <w:t xml:space="preserve"> работ по государственному планированию, целесообразно подумать над созданием специального федерального органа для реализации этой функции. Условно </w:t>
      </w:r>
      <w:r w:rsidRPr="00535ABC">
        <w:rPr>
          <w:rFonts w:ascii="Times New Roman" w:hAnsi="Times New Roman" w:cs="Times New Roman"/>
          <w:sz w:val="28"/>
          <w:szCs w:val="28"/>
        </w:rPr>
        <w:lastRenderedPageBreak/>
        <w:t>его можно назвать современной версией Госплана с тем существенным отличием от предшественника, что теперь его деятельность должна акцентироваться не на директивных методах, а на методах экономического индикативного государственного планирования и управления, дополняющих рыночные механизмы.</w:t>
      </w:r>
      <w:r w:rsidR="00A66E4E" w:rsidRPr="00A66E4E">
        <w:rPr>
          <w:rFonts w:ascii="Times New Roman" w:hAnsi="Times New Roman" w:cs="Times New Roman"/>
          <w:sz w:val="28"/>
          <w:szCs w:val="28"/>
        </w:rPr>
        <w:t>[24].</w:t>
      </w:r>
    </w:p>
    <w:p w:rsidR="00535ABC" w:rsidRPr="00535ABC"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В последние годы действенным механизмом повышения качества и эффективности государственной поддержки отечественного машиностроения стали Общественная палата, общественные организации и обществен</w:t>
      </w:r>
      <w:r w:rsidR="00485342">
        <w:rPr>
          <w:rFonts w:ascii="Times New Roman" w:hAnsi="Times New Roman" w:cs="Times New Roman"/>
          <w:sz w:val="28"/>
          <w:szCs w:val="28"/>
        </w:rPr>
        <w:t xml:space="preserve">ные советы. Выше </w:t>
      </w:r>
      <w:r w:rsidRPr="00535ABC">
        <w:rPr>
          <w:rFonts w:ascii="Times New Roman" w:hAnsi="Times New Roman" w:cs="Times New Roman"/>
          <w:sz w:val="28"/>
          <w:szCs w:val="28"/>
        </w:rPr>
        <w:t xml:space="preserve"> уже</w:t>
      </w:r>
      <w:r w:rsidR="00485342">
        <w:rPr>
          <w:rFonts w:ascii="Times New Roman" w:hAnsi="Times New Roman" w:cs="Times New Roman"/>
          <w:sz w:val="28"/>
          <w:szCs w:val="28"/>
        </w:rPr>
        <w:t xml:space="preserve"> было сказано</w:t>
      </w:r>
      <w:r w:rsidRPr="00535ABC">
        <w:rPr>
          <w:rFonts w:ascii="Times New Roman" w:hAnsi="Times New Roman" w:cs="Times New Roman"/>
          <w:sz w:val="28"/>
          <w:szCs w:val="28"/>
        </w:rPr>
        <w:t xml:space="preserve"> о деятельности «Народного фронта – за Россию».</w:t>
      </w:r>
    </w:p>
    <w:p w:rsidR="00535ABC" w:rsidRPr="00A66E4E"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 xml:space="preserve">В качестве еще одного показательного примера деятельности профильных общественных организаций можно привести заинтересованное обсуждение проблемных вопросов разработки и внедрения контрактов полного жизненного цикла вооружения и военной техники (ВВТ) на совместном июльском (2013 г.) бюро </w:t>
      </w:r>
      <w:proofErr w:type="spellStart"/>
      <w:r w:rsidRPr="00535ABC">
        <w:rPr>
          <w:rFonts w:ascii="Times New Roman" w:hAnsi="Times New Roman" w:cs="Times New Roman"/>
          <w:sz w:val="28"/>
          <w:szCs w:val="28"/>
        </w:rPr>
        <w:t>СоюзМаш</w:t>
      </w:r>
      <w:proofErr w:type="spellEnd"/>
      <w:r w:rsidRPr="00535ABC">
        <w:rPr>
          <w:rFonts w:ascii="Times New Roman" w:hAnsi="Times New Roman" w:cs="Times New Roman"/>
          <w:sz w:val="28"/>
          <w:szCs w:val="28"/>
        </w:rPr>
        <w:t xml:space="preserve"> России и Лиги, где с докладом выступил Председатель Союза С.В. Чемезов. Серьезные вопросы в своем выступлении поднял член Бюро Союза В.А. Гапанович. Важность рассматриваемого вопроса подчеркивалась тем, что в заседании приняли участие заместители министра обороны и председателя ВПК.</w:t>
      </w:r>
      <w:r w:rsidR="00A66E4E" w:rsidRPr="00A66E4E">
        <w:rPr>
          <w:rFonts w:ascii="Times New Roman" w:hAnsi="Times New Roman" w:cs="Times New Roman"/>
          <w:sz w:val="28"/>
          <w:szCs w:val="28"/>
        </w:rPr>
        <w:t>[25].</w:t>
      </w:r>
    </w:p>
    <w:p w:rsidR="00535ABC" w:rsidRPr="00A66E4E"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В сущности, если назвать вещи своими привычными именами, на этом бюро шла речь о Государственной программе вооружения, о мерах государственного управления по единому замыслу процессами разработки, создания, эксплуатации, ремонта и утилизации образцов ВВТ. Это – сложнейший и многогранный вопрос, от успешного решения которого во многом зависит обороноспособность нашей страны.</w:t>
      </w:r>
      <w:r w:rsidR="00A66E4E" w:rsidRPr="00A66E4E">
        <w:rPr>
          <w:rFonts w:ascii="Times New Roman" w:hAnsi="Times New Roman" w:cs="Times New Roman"/>
          <w:sz w:val="28"/>
          <w:szCs w:val="28"/>
        </w:rPr>
        <w:t>[26].</w:t>
      </w:r>
    </w:p>
    <w:p w:rsidR="00535ABC" w:rsidRPr="00535ABC"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 xml:space="preserve">На заседании бюро не только проявились наиболее острые проблемы управления жизненным циклом ВВТ, но и обозначились возможные пути их решения. Но в целом формируется экспертное мнение, что назрела настоятельная необходимость в законодательном оформлении процесса формирования Государственной программы вооружения, адекватной </w:t>
      </w:r>
      <w:r w:rsidRPr="00535ABC">
        <w:rPr>
          <w:rFonts w:ascii="Times New Roman" w:hAnsi="Times New Roman" w:cs="Times New Roman"/>
          <w:sz w:val="28"/>
          <w:szCs w:val="28"/>
        </w:rPr>
        <w:lastRenderedPageBreak/>
        <w:t xml:space="preserve">современным экономическим условиям и взятому курсу на реализацию государственно-частного партнерства. На </w:t>
      </w:r>
      <w:r w:rsidR="00485342">
        <w:rPr>
          <w:rFonts w:ascii="Times New Roman" w:hAnsi="Times New Roman" w:cs="Times New Roman"/>
          <w:sz w:val="28"/>
          <w:szCs w:val="28"/>
        </w:rPr>
        <w:t>первый</w:t>
      </w:r>
      <w:r w:rsidRPr="00535ABC">
        <w:rPr>
          <w:rFonts w:ascii="Times New Roman" w:hAnsi="Times New Roman" w:cs="Times New Roman"/>
          <w:sz w:val="28"/>
          <w:szCs w:val="28"/>
        </w:rPr>
        <w:t xml:space="preserve"> взгляд, эта проблема такой же сложности, как разработка и принятие жизнеспособного закона о промышленной политике в РФ.</w:t>
      </w:r>
    </w:p>
    <w:p w:rsidR="00535ABC" w:rsidRPr="00A66E4E" w:rsidRDefault="00535ABC" w:rsidP="00535ABC">
      <w:pPr>
        <w:spacing w:after="0" w:line="360" w:lineRule="auto"/>
        <w:ind w:firstLine="709"/>
        <w:jc w:val="both"/>
        <w:rPr>
          <w:rFonts w:ascii="Times New Roman" w:hAnsi="Times New Roman" w:cs="Times New Roman"/>
          <w:sz w:val="28"/>
          <w:szCs w:val="28"/>
        </w:rPr>
      </w:pPr>
      <w:r w:rsidRPr="00535ABC">
        <w:rPr>
          <w:rFonts w:ascii="Times New Roman" w:hAnsi="Times New Roman" w:cs="Times New Roman"/>
          <w:sz w:val="28"/>
          <w:szCs w:val="28"/>
        </w:rPr>
        <w:t>Поэтому впереди ожидает</w:t>
      </w:r>
      <w:r w:rsidR="00485342">
        <w:rPr>
          <w:rFonts w:ascii="Times New Roman" w:hAnsi="Times New Roman" w:cs="Times New Roman"/>
          <w:sz w:val="28"/>
          <w:szCs w:val="28"/>
        </w:rPr>
        <w:t>ся</w:t>
      </w:r>
      <w:r w:rsidRPr="00535ABC">
        <w:rPr>
          <w:rFonts w:ascii="Times New Roman" w:hAnsi="Times New Roman" w:cs="Times New Roman"/>
          <w:sz w:val="28"/>
          <w:szCs w:val="28"/>
        </w:rPr>
        <w:t xml:space="preserve"> большая и ответственная работа по разработке и совершенствованию комплекса мер государственной поддержки отечественного машиностроения, их адаптации к новым условиям и новым вызовам.</w:t>
      </w:r>
      <w:r w:rsidR="00A66E4E" w:rsidRPr="00A66E4E">
        <w:rPr>
          <w:rFonts w:ascii="Times New Roman" w:hAnsi="Times New Roman" w:cs="Times New Roman"/>
          <w:sz w:val="28"/>
          <w:szCs w:val="28"/>
        </w:rPr>
        <w:t>[25].</w:t>
      </w:r>
    </w:p>
    <w:p w:rsidR="00104397" w:rsidRPr="00104397" w:rsidRDefault="00104397" w:rsidP="00104397">
      <w:pPr>
        <w:spacing w:after="0" w:line="360" w:lineRule="auto"/>
        <w:ind w:firstLine="709"/>
        <w:jc w:val="both"/>
        <w:rPr>
          <w:rFonts w:ascii="Times New Roman" w:hAnsi="Times New Roman" w:cs="Times New Roman"/>
          <w:sz w:val="28"/>
          <w:szCs w:val="28"/>
        </w:rPr>
      </w:pPr>
      <w:r w:rsidRPr="00104397">
        <w:rPr>
          <w:rFonts w:ascii="Times New Roman" w:hAnsi="Times New Roman" w:cs="Times New Roman"/>
          <w:sz w:val="28"/>
          <w:szCs w:val="28"/>
        </w:rPr>
        <w:t>Россия - часть мировой экономики, и это свершившийся факт, поэтому на современном этапе развития проблема конкурентоспособности товаров и услуг, и в целом экономики России выходит на первый план.</w:t>
      </w:r>
    </w:p>
    <w:p w:rsidR="004C3428" w:rsidRPr="004C3428" w:rsidRDefault="00104397" w:rsidP="00D149F7">
      <w:pPr>
        <w:spacing w:after="0" w:line="360" w:lineRule="auto"/>
        <w:ind w:firstLine="709"/>
        <w:jc w:val="both"/>
        <w:rPr>
          <w:rFonts w:ascii="Times New Roman" w:hAnsi="Times New Roman" w:cs="Times New Roman"/>
          <w:sz w:val="28"/>
          <w:szCs w:val="28"/>
        </w:rPr>
      </w:pPr>
      <w:r w:rsidRPr="00104397">
        <w:rPr>
          <w:rFonts w:ascii="Times New Roman" w:hAnsi="Times New Roman" w:cs="Times New Roman"/>
          <w:sz w:val="28"/>
          <w:szCs w:val="28"/>
        </w:rPr>
        <w:t>За последние несколько лет на глобальном рынке появились новые игроки, которые поменяли правила игры, а сила мировой экономики, еще недавно сконцентрированная в США, Европе и Японии, теперь рассредоточена: доступ к финансам, интеллектуальной элите и высоким технологиям сегодня можно получить практически отовсюду.</w:t>
      </w:r>
      <w:r w:rsidR="00A66E4E" w:rsidRPr="00A66E4E">
        <w:rPr>
          <w:rFonts w:ascii="Times New Roman" w:hAnsi="Times New Roman" w:cs="Times New Roman"/>
          <w:sz w:val="28"/>
          <w:szCs w:val="28"/>
        </w:rPr>
        <w:t>[26].</w:t>
      </w:r>
      <w:r w:rsidRPr="00104397">
        <w:rPr>
          <w:rFonts w:ascii="Times New Roman" w:hAnsi="Times New Roman" w:cs="Times New Roman"/>
          <w:sz w:val="28"/>
          <w:szCs w:val="28"/>
        </w:rPr>
        <w:t xml:space="preserve"> Глобальные компании, которые вошли на развивающиеся рынки главным образом чтобы понизить затраты на производство, стали ключевыми игроками на национальных рынках.</w:t>
      </w:r>
      <w:r w:rsidR="00785547" w:rsidRPr="00785547">
        <w:rPr>
          <w:rFonts w:ascii="Times New Roman" w:hAnsi="Times New Roman" w:cs="Times New Roman"/>
          <w:sz w:val="28"/>
          <w:szCs w:val="28"/>
        </w:rPr>
        <w:t>[</w:t>
      </w:r>
      <w:r w:rsidR="00A66E4E" w:rsidRPr="00A66E4E">
        <w:rPr>
          <w:rFonts w:ascii="Times New Roman" w:hAnsi="Times New Roman" w:cs="Times New Roman"/>
          <w:sz w:val="28"/>
          <w:szCs w:val="28"/>
        </w:rPr>
        <w:t>2</w:t>
      </w:r>
      <w:r w:rsidR="00785547" w:rsidRPr="00785547">
        <w:rPr>
          <w:rFonts w:ascii="Times New Roman" w:hAnsi="Times New Roman" w:cs="Times New Roman"/>
          <w:sz w:val="28"/>
          <w:szCs w:val="28"/>
        </w:rPr>
        <w:t>9]</w:t>
      </w:r>
      <w:r w:rsidR="00A66E4E" w:rsidRPr="00A66E4E">
        <w:rPr>
          <w:rFonts w:ascii="Times New Roman" w:hAnsi="Times New Roman" w:cs="Times New Roman"/>
          <w:sz w:val="28"/>
          <w:szCs w:val="28"/>
        </w:rPr>
        <w:t>.</w:t>
      </w:r>
      <w:r w:rsidRPr="00104397">
        <w:rPr>
          <w:rFonts w:ascii="Times New Roman" w:hAnsi="Times New Roman" w:cs="Times New Roman"/>
          <w:sz w:val="28"/>
          <w:szCs w:val="28"/>
        </w:rPr>
        <w:t xml:space="preserve"> Но завтра им предстоит конкурировать наравне с местными компаниями и брендами, которые неуклонно набирают вес. Кроме того, по мнению авторов отчета, одним из главных достижений последнего времени стал стремительный рост среднего класса в Азии, России, Центральной Европе, Латинской Америке и районе Персидского залива: с 2000 года около 600 млн. человек достигли статуса среднего класса, и они тратят в среднем приблизительно $ 4 млрд. каждый год. </w:t>
      </w:r>
      <w:proofErr w:type="gramStart"/>
      <w:r w:rsidRPr="00104397">
        <w:rPr>
          <w:rFonts w:ascii="Times New Roman" w:hAnsi="Times New Roman" w:cs="Times New Roman"/>
          <w:sz w:val="28"/>
          <w:szCs w:val="28"/>
        </w:rPr>
        <w:t>Вместе с тем большинство развивающихся экономик, в том числе лидеров по экономическому росту, по- прежнему находятся в нижней части рейтинга.</w:t>
      </w:r>
      <w:proofErr w:type="gramEnd"/>
      <w:r w:rsidRPr="00104397">
        <w:rPr>
          <w:rFonts w:ascii="Times New Roman" w:hAnsi="Times New Roman" w:cs="Times New Roman"/>
          <w:sz w:val="28"/>
          <w:szCs w:val="28"/>
        </w:rPr>
        <w:t xml:space="preserve"> Так, Китай опустился с 15-го на 17-е место и теперь уступает Тайваню, поднявшемуся на 13-ю строчку с 18-й в 2007 году. Индия снизилась с 27-го места на 29-е. Из всех стран «большой четверки» (Китай, </w:t>
      </w:r>
      <w:r w:rsidRPr="00104397">
        <w:rPr>
          <w:rFonts w:ascii="Times New Roman" w:hAnsi="Times New Roman" w:cs="Times New Roman"/>
          <w:sz w:val="28"/>
          <w:szCs w:val="28"/>
        </w:rPr>
        <w:lastRenderedPageBreak/>
        <w:t>Индия, Бразилия и Россия) только Бразилия показала рост, поднявшись с 49-го места на 43-е. «Несмотря на то, что экономики Китая, Индии и России развиваются очень быстрыми темпами — Китай на 11%, Индия и Россия на 8%, — это не дает им серьезной прибавки к рейтингу, поскольку им все еще достается очень небольшая часть от пирога мировой экономики».</w:t>
      </w:r>
      <w:r w:rsidRPr="00104397">
        <w:rPr>
          <w:rFonts w:ascii="Times New Roman" w:hAnsi="Times New Roman" w:cs="Times New Roman"/>
          <w:b/>
          <w:bCs/>
          <w:sz w:val="28"/>
          <w:szCs w:val="28"/>
        </w:rPr>
        <w:t> </w:t>
      </w:r>
      <w:r w:rsidRPr="00FC4D0E">
        <w:rPr>
          <w:rFonts w:ascii="Times New Roman" w:hAnsi="Times New Roman" w:cs="Times New Roman"/>
          <w:bCs/>
          <w:sz w:val="28"/>
          <w:szCs w:val="28"/>
        </w:rPr>
        <w:t>В этом году Россия в глобальном рейтинге конкурентоспособности опустилась с 43-го на 47-е место.</w:t>
      </w:r>
      <w:r w:rsidRPr="00104397">
        <w:rPr>
          <w:rFonts w:ascii="Times New Roman" w:hAnsi="Times New Roman" w:cs="Times New Roman"/>
          <w:sz w:val="28"/>
          <w:szCs w:val="28"/>
        </w:rPr>
        <w:t> Вместе с тем она опережает Турцию (48-е место), Хорватию (49-е), Мексику (50-е), Индонезию (51-е), Аргентину (52-е), Украину (54-е) и ряд других стран</w:t>
      </w:r>
      <w:r w:rsidRPr="00104397">
        <w:rPr>
          <w:rFonts w:ascii="Times New Roman" w:hAnsi="Times New Roman" w:cs="Times New Roman"/>
          <w:b/>
          <w:bCs/>
          <w:sz w:val="28"/>
          <w:szCs w:val="28"/>
        </w:rPr>
        <w:t>. </w:t>
      </w:r>
      <w:r w:rsidRPr="00FC4D0E">
        <w:rPr>
          <w:rFonts w:ascii="Times New Roman" w:hAnsi="Times New Roman" w:cs="Times New Roman"/>
          <w:bCs/>
          <w:sz w:val="28"/>
          <w:szCs w:val="28"/>
        </w:rPr>
        <w:t>По критерию эффективности государственной политики Россия за последний год поднялась с 39-го на 30-е место в рейтинге</w:t>
      </w:r>
      <w:r w:rsidRPr="00FC4D0E">
        <w:rPr>
          <w:rFonts w:ascii="Times New Roman" w:hAnsi="Times New Roman" w:cs="Times New Roman"/>
          <w:sz w:val="28"/>
          <w:szCs w:val="28"/>
        </w:rPr>
        <w:t>.</w:t>
      </w:r>
      <w:r w:rsidR="00A66E4E" w:rsidRPr="00A66E4E">
        <w:rPr>
          <w:rFonts w:ascii="Times New Roman" w:hAnsi="Times New Roman" w:cs="Times New Roman"/>
          <w:sz w:val="28"/>
          <w:szCs w:val="28"/>
        </w:rPr>
        <w:t>[28].</w:t>
      </w:r>
      <w:r w:rsidRPr="00104397">
        <w:rPr>
          <w:rFonts w:ascii="Times New Roman" w:hAnsi="Times New Roman" w:cs="Times New Roman"/>
          <w:sz w:val="28"/>
          <w:szCs w:val="28"/>
        </w:rPr>
        <w:t xml:space="preserve"> Среди наиболее сильных показателей России авторы отчета назвали уровень налоговых отчислений на социальные нужды (1-е место в мире), уровень золотовалютных и иных государственных резервов (3-е место), профицит бюджета (4-е). К отрицательным показателям эксперты IMD, в частности, относят состояние пенсионной системы (54-е место). В целом по критерию эффективности государственной политики Россия опережает Японию (39-е место) и Францию (45-е), но уступает США (18-е), Австрии (20-е), Великобритании (24-е) и Германии (26-е). Первая тройка лидеров по данному критерию: Сингапур, Гонконг и Швейцария. Причем за последний год эти страны не изменили свое положение в рейтинге. По оценкам макроэкономических показателей внутренней экономики Россия поднялась с 52-го на 49-е место. </w:t>
      </w:r>
      <w:r w:rsidR="00A66E4E" w:rsidRPr="00A66E4E">
        <w:rPr>
          <w:rFonts w:ascii="Times New Roman" w:hAnsi="Times New Roman" w:cs="Times New Roman"/>
          <w:sz w:val="28"/>
          <w:szCs w:val="28"/>
        </w:rPr>
        <w:t>[</w:t>
      </w:r>
      <w:r w:rsidR="00A66E4E">
        <w:rPr>
          <w:rFonts w:ascii="Times New Roman" w:hAnsi="Times New Roman" w:cs="Times New Roman"/>
          <w:sz w:val="28"/>
          <w:szCs w:val="28"/>
          <w:lang w:val="en-US"/>
        </w:rPr>
        <w:t>30</w:t>
      </w:r>
      <w:r w:rsidR="00A66E4E" w:rsidRPr="00A66E4E">
        <w:rPr>
          <w:rFonts w:ascii="Times New Roman" w:hAnsi="Times New Roman" w:cs="Times New Roman"/>
          <w:sz w:val="28"/>
          <w:szCs w:val="28"/>
        </w:rPr>
        <w:t xml:space="preserve">]. </w:t>
      </w:r>
      <w:proofErr w:type="gramStart"/>
      <w:r w:rsidRPr="00104397">
        <w:rPr>
          <w:rFonts w:ascii="Times New Roman" w:hAnsi="Times New Roman" w:cs="Times New Roman"/>
          <w:sz w:val="28"/>
          <w:szCs w:val="28"/>
        </w:rPr>
        <w:t>Так, по уровню прямых инвестиций в собственную экономику Россия находится на 10-м месте, по инвестициям в иностранную экономику — на 11-м, по росту ВВП на душу населения (в фиксированных ценах в пересчете на национальную валюту) — на 5-м, а по реальному росту ВВП — на 8-м.</w:t>
      </w:r>
      <w:proofErr w:type="gramEnd"/>
      <w:r w:rsidRPr="00104397">
        <w:rPr>
          <w:rFonts w:ascii="Times New Roman" w:hAnsi="Times New Roman" w:cs="Times New Roman"/>
          <w:sz w:val="28"/>
          <w:szCs w:val="28"/>
        </w:rPr>
        <w:t xml:space="preserve"> Зато по уровню диверсификации экономики страна находится на предпоследнем, 54-м месте, равно как и по уровню портфельных инвестиций. В целом по критерию макроэкономических показателей России в рейтинге уступают такие страны, как Украина (50-е место), Иордания (51-е), Индонезия (52-е), Турция (53-е), Венесуэла (54-е) и Южная Африка (55-е). </w:t>
      </w:r>
      <w:r w:rsidRPr="00104397">
        <w:rPr>
          <w:rFonts w:ascii="Times New Roman" w:hAnsi="Times New Roman" w:cs="Times New Roman"/>
          <w:sz w:val="28"/>
          <w:szCs w:val="28"/>
        </w:rPr>
        <w:lastRenderedPageBreak/>
        <w:t xml:space="preserve">Лидирующее положение по этому параметру </w:t>
      </w:r>
      <w:r w:rsidR="00785547">
        <w:rPr>
          <w:rFonts w:ascii="Times New Roman" w:hAnsi="Times New Roman" w:cs="Times New Roman"/>
          <w:sz w:val="28"/>
          <w:szCs w:val="28"/>
        </w:rPr>
        <w:t>занимают США, Китай и Сингапур.</w:t>
      </w:r>
      <w:r w:rsidR="00785547" w:rsidRPr="00785547">
        <w:rPr>
          <w:rFonts w:ascii="Times New Roman" w:hAnsi="Times New Roman" w:cs="Times New Roman"/>
          <w:sz w:val="28"/>
          <w:szCs w:val="28"/>
        </w:rPr>
        <w:t>[</w:t>
      </w:r>
      <w:r w:rsidR="00A66E4E" w:rsidRPr="00A66E4E">
        <w:rPr>
          <w:rFonts w:ascii="Times New Roman" w:hAnsi="Times New Roman" w:cs="Times New Roman"/>
          <w:sz w:val="28"/>
          <w:szCs w:val="28"/>
        </w:rPr>
        <w:t>2</w:t>
      </w:r>
      <w:r w:rsidR="00785547" w:rsidRPr="00785547">
        <w:rPr>
          <w:rFonts w:ascii="Times New Roman" w:hAnsi="Times New Roman" w:cs="Times New Roman"/>
          <w:sz w:val="28"/>
          <w:szCs w:val="28"/>
        </w:rPr>
        <w:t>9]</w:t>
      </w:r>
      <w:r w:rsidR="00A66E4E" w:rsidRPr="00A66E4E">
        <w:rPr>
          <w:rFonts w:ascii="Times New Roman" w:hAnsi="Times New Roman" w:cs="Times New Roman"/>
          <w:sz w:val="28"/>
          <w:szCs w:val="28"/>
        </w:rPr>
        <w:t>.</w:t>
      </w:r>
      <w:r w:rsidR="00785547" w:rsidRPr="00785547">
        <w:rPr>
          <w:rFonts w:ascii="Times New Roman" w:hAnsi="Times New Roman" w:cs="Times New Roman"/>
          <w:sz w:val="28"/>
          <w:szCs w:val="28"/>
        </w:rPr>
        <w:t xml:space="preserve"> </w:t>
      </w:r>
      <w:r w:rsidRPr="00104397">
        <w:rPr>
          <w:rFonts w:ascii="Times New Roman" w:hAnsi="Times New Roman" w:cs="Times New Roman"/>
          <w:sz w:val="28"/>
          <w:szCs w:val="28"/>
        </w:rPr>
        <w:t xml:space="preserve">По критерию эффективности бизнеса позиции России в рейтинге также остались низкими — 49-е место (в прошлом году — 48-е). Эксперты поставили ее на предпоследнее место в мире по финансовой прозрачности бизнеса, а по социальной ответственности бизнеса — на последнее. </w:t>
      </w:r>
      <w:r w:rsidR="00A66E4E" w:rsidRPr="00A66E4E">
        <w:rPr>
          <w:rFonts w:ascii="Times New Roman" w:hAnsi="Times New Roman" w:cs="Times New Roman"/>
          <w:sz w:val="28"/>
          <w:szCs w:val="28"/>
        </w:rPr>
        <w:t xml:space="preserve">[31]. </w:t>
      </w:r>
      <w:r w:rsidRPr="00104397">
        <w:rPr>
          <w:rFonts w:ascii="Times New Roman" w:hAnsi="Times New Roman" w:cs="Times New Roman"/>
          <w:sz w:val="28"/>
          <w:szCs w:val="28"/>
        </w:rPr>
        <w:t>В то же время Россия опережает такие страны, как Польша, Хорватия, Венесуэла, Аргентина и Мексика. Тройка лидеров по данному параметру: Гонконг, Сингапур и США. По рейтингу стран с точки зрения развитости инфраструктуры (соответствия основных технологических, научных и трудовых ресурсов потребностям бизнеса) Россия сейчас занимает 45-е место (снижение с 37-го места в прошлом году). В частности, по данным IMD, по уровню инвестиций в телекоммуникации и стоимости широкополосной связи Россия находится на последнем месте в мире. Однако по количеству эксплуатируемых компьютеров — уже на 9-м месте, а по уровню цен на электроэнергию для бизнеса и соотношению числа учителей к числу учеников в образовательной системе — на 5-м. В целом по критерию развитости инфраструктуры Россия опережает Украину, Аргентину, Филиппины, Индию. Лидирующие места по этому параметру уже не первый год занимают США, Швейцария и Сингапур</w:t>
      </w:r>
      <w:r w:rsidR="00D149F7">
        <w:rPr>
          <w:rFonts w:ascii="Times New Roman" w:hAnsi="Times New Roman" w:cs="Times New Roman"/>
          <w:sz w:val="28"/>
          <w:szCs w:val="28"/>
        </w:rPr>
        <w:t>.</w:t>
      </w:r>
      <w:r w:rsidR="00D149F7" w:rsidRPr="00104397">
        <w:rPr>
          <w:rFonts w:ascii="Times New Roman" w:hAnsi="Times New Roman" w:cs="Times New Roman"/>
          <w:sz w:val="28"/>
          <w:szCs w:val="28"/>
        </w:rPr>
        <w:t xml:space="preserve"> </w:t>
      </w:r>
    </w:p>
    <w:p w:rsidR="00485342" w:rsidRDefault="00485342">
      <w:pPr>
        <w:rPr>
          <w:rFonts w:ascii="Times New Roman" w:hAnsi="Times New Roman" w:cs="Times New Roman"/>
          <w:sz w:val="28"/>
          <w:szCs w:val="28"/>
        </w:rPr>
      </w:pPr>
      <w:r>
        <w:rPr>
          <w:rFonts w:ascii="Times New Roman" w:hAnsi="Times New Roman" w:cs="Times New Roman"/>
          <w:sz w:val="28"/>
          <w:szCs w:val="28"/>
        </w:rPr>
        <w:br w:type="page"/>
      </w:r>
    </w:p>
    <w:p w:rsidR="00A7130C" w:rsidRPr="005728C2" w:rsidRDefault="00485342" w:rsidP="00785547">
      <w:pPr>
        <w:pStyle w:val="1"/>
        <w:jc w:val="center"/>
        <w:rPr>
          <w:rFonts w:ascii="Times New Roman" w:hAnsi="Times New Roman" w:cs="Times New Roman"/>
          <w:caps/>
          <w:color w:val="auto"/>
        </w:rPr>
      </w:pPr>
      <w:bookmarkStart w:id="25" w:name="_Toc417936344"/>
      <w:r w:rsidRPr="005728C2">
        <w:rPr>
          <w:rFonts w:ascii="Times New Roman" w:hAnsi="Times New Roman" w:cs="Times New Roman"/>
          <w:caps/>
          <w:color w:val="auto"/>
        </w:rPr>
        <w:lastRenderedPageBreak/>
        <w:t>Заключение</w:t>
      </w:r>
      <w:bookmarkEnd w:id="25"/>
    </w:p>
    <w:p w:rsidR="00485342" w:rsidRDefault="00485342" w:rsidP="007C514A">
      <w:pPr>
        <w:spacing w:after="0" w:line="360" w:lineRule="auto"/>
        <w:ind w:firstLine="709"/>
        <w:jc w:val="both"/>
        <w:rPr>
          <w:rFonts w:ascii="Times New Roman" w:hAnsi="Times New Roman" w:cs="Times New Roman"/>
          <w:sz w:val="28"/>
          <w:szCs w:val="28"/>
        </w:rPr>
      </w:pPr>
      <w:r w:rsidRPr="00485342">
        <w:rPr>
          <w:rFonts w:ascii="Times New Roman" w:hAnsi="Times New Roman" w:cs="Times New Roman"/>
          <w:sz w:val="28"/>
          <w:szCs w:val="28"/>
        </w:rPr>
        <w:t xml:space="preserve">В ходе выполнения работы сделаны следующие выводы, </w:t>
      </w:r>
      <w:r w:rsidR="007C514A">
        <w:rPr>
          <w:rFonts w:ascii="Times New Roman" w:hAnsi="Times New Roman" w:cs="Times New Roman"/>
          <w:sz w:val="28"/>
          <w:szCs w:val="28"/>
        </w:rPr>
        <w:t>что</w:t>
      </w:r>
      <w:r w:rsidR="007C514A">
        <w:rPr>
          <w:rFonts w:ascii="Times New Roman" w:hAnsi="Times New Roman" w:cs="Times New Roman"/>
          <w:sz w:val="28"/>
          <w:szCs w:val="28"/>
        </w:rPr>
        <w:br/>
        <w:t>к</w:t>
      </w:r>
      <w:r w:rsidRPr="00485342">
        <w:rPr>
          <w:rFonts w:ascii="Times New Roman" w:hAnsi="Times New Roman" w:cs="Times New Roman"/>
          <w:sz w:val="28"/>
          <w:szCs w:val="28"/>
        </w:rPr>
        <w:t xml:space="preserve">онкуренция является необходимым и определяющим условием нормального функционирования рыночной экономики. Она имеет свои плюсы и минусы. К положительным чертам конкуренции можно отнести: активизацию инновационного процесса, гибкое приспособление к спросу, высокое качество продукции, высокую производительность труда, минимум издержек </w:t>
      </w:r>
      <w:proofErr w:type="gramStart"/>
      <w:r w:rsidR="007C514A">
        <w:rPr>
          <w:rFonts w:ascii="Times New Roman" w:hAnsi="Times New Roman" w:cs="Times New Roman"/>
          <w:sz w:val="28"/>
          <w:szCs w:val="28"/>
        </w:rPr>
        <w:t>-</w:t>
      </w:r>
      <w:r w:rsidRPr="00485342">
        <w:rPr>
          <w:rFonts w:ascii="Times New Roman" w:hAnsi="Times New Roman" w:cs="Times New Roman"/>
          <w:sz w:val="28"/>
          <w:szCs w:val="28"/>
        </w:rPr>
        <w:t>э</w:t>
      </w:r>
      <w:proofErr w:type="gramEnd"/>
      <w:r w:rsidRPr="00485342">
        <w:rPr>
          <w:rFonts w:ascii="Times New Roman" w:hAnsi="Times New Roman" w:cs="Times New Roman"/>
          <w:sz w:val="28"/>
          <w:szCs w:val="28"/>
        </w:rPr>
        <w:t xml:space="preserve">то обеспечивает эффективность конкурентных рынков. К негативным последствиям конкуренции относятся: разорение и обнищание ряда производителей, чрезмерная дифференциация в условиях жизнедеятельности, порождение нечестных приемов, преступности, чрезмерной </w:t>
      </w:r>
      <w:r w:rsidR="007C514A">
        <w:rPr>
          <w:rFonts w:ascii="Times New Roman" w:hAnsi="Times New Roman" w:cs="Times New Roman"/>
          <w:sz w:val="28"/>
          <w:szCs w:val="28"/>
        </w:rPr>
        <w:t>эксплуатации природных ресурсов</w:t>
      </w:r>
      <w:r w:rsidRPr="00485342">
        <w:rPr>
          <w:rFonts w:ascii="Times New Roman" w:hAnsi="Times New Roman" w:cs="Times New Roman"/>
          <w:sz w:val="28"/>
          <w:szCs w:val="28"/>
        </w:rPr>
        <w:t xml:space="preserve">. </w:t>
      </w:r>
    </w:p>
    <w:p w:rsidR="007C514A" w:rsidRDefault="007C514A" w:rsidP="007C514A">
      <w:pPr>
        <w:spacing w:after="0" w:line="360" w:lineRule="auto"/>
        <w:ind w:firstLine="709"/>
        <w:jc w:val="both"/>
        <w:rPr>
          <w:rFonts w:ascii="Times New Roman" w:hAnsi="Times New Roman" w:cs="Times New Roman"/>
          <w:sz w:val="28"/>
          <w:szCs w:val="28"/>
        </w:rPr>
      </w:pPr>
      <w:r w:rsidRPr="007C514A">
        <w:rPr>
          <w:rFonts w:ascii="Times New Roman" w:hAnsi="Times New Roman" w:cs="Times New Roman"/>
          <w:sz w:val="28"/>
          <w:szCs w:val="28"/>
        </w:rPr>
        <w:t xml:space="preserve">Рассматривая проблему вступления России в ВТО надо понимать, что торговая политика и ее </w:t>
      </w:r>
      <w:r>
        <w:rPr>
          <w:rFonts w:ascii="Times New Roman" w:hAnsi="Times New Roman" w:cs="Times New Roman"/>
          <w:sz w:val="28"/>
          <w:szCs w:val="28"/>
        </w:rPr>
        <w:t xml:space="preserve">изменения будут </w:t>
      </w:r>
      <w:proofErr w:type="gramStart"/>
      <w:r>
        <w:rPr>
          <w:rFonts w:ascii="Times New Roman" w:hAnsi="Times New Roman" w:cs="Times New Roman"/>
          <w:sz w:val="28"/>
          <w:szCs w:val="28"/>
        </w:rPr>
        <w:t>на прямую зависи</w:t>
      </w:r>
      <w:r w:rsidRPr="007C514A">
        <w:rPr>
          <w:rFonts w:ascii="Times New Roman" w:hAnsi="Times New Roman" w:cs="Times New Roman"/>
          <w:sz w:val="28"/>
          <w:szCs w:val="28"/>
        </w:rPr>
        <w:t>т</w:t>
      </w:r>
      <w:proofErr w:type="gramEnd"/>
      <w:r>
        <w:rPr>
          <w:rFonts w:ascii="Times New Roman" w:hAnsi="Times New Roman" w:cs="Times New Roman"/>
          <w:sz w:val="28"/>
          <w:szCs w:val="28"/>
        </w:rPr>
        <w:t xml:space="preserve"> </w:t>
      </w:r>
      <w:r w:rsidRPr="007C514A">
        <w:rPr>
          <w:rFonts w:ascii="Times New Roman" w:hAnsi="Times New Roman" w:cs="Times New Roman"/>
          <w:sz w:val="28"/>
          <w:szCs w:val="28"/>
        </w:rPr>
        <w:t xml:space="preserve"> от экономического влияния вступления ВТО на Россию</w:t>
      </w:r>
      <w:r>
        <w:rPr>
          <w:rFonts w:ascii="Times New Roman" w:hAnsi="Times New Roman" w:cs="Times New Roman"/>
          <w:sz w:val="28"/>
          <w:szCs w:val="28"/>
        </w:rPr>
        <w:t xml:space="preserve">. </w:t>
      </w:r>
    </w:p>
    <w:p w:rsidR="007C514A" w:rsidRPr="007C514A" w:rsidRDefault="007C514A" w:rsidP="007C514A">
      <w:pPr>
        <w:spacing w:after="0" w:line="360" w:lineRule="auto"/>
        <w:ind w:firstLine="709"/>
        <w:jc w:val="both"/>
        <w:rPr>
          <w:rFonts w:ascii="Times New Roman" w:hAnsi="Times New Roman" w:cs="Times New Roman"/>
          <w:sz w:val="28"/>
          <w:szCs w:val="28"/>
        </w:rPr>
      </w:pPr>
      <w:r w:rsidRPr="007C514A">
        <w:rPr>
          <w:rFonts w:ascii="Times New Roman" w:hAnsi="Times New Roman" w:cs="Times New Roman"/>
          <w:sz w:val="28"/>
          <w:szCs w:val="28"/>
        </w:rPr>
        <w:t xml:space="preserve">Добиться повышения конкурентоспособности нельзя без кардинального изменения всей экономической системы управления на уровне отдельного предприятия, отрасли, региона, всего национального хозяйства. Для этого необходима политическая воля к возрождению государства и последовательное проведение социально-экономических преобразований, которые </w:t>
      </w:r>
      <w:proofErr w:type="gramStart"/>
      <w:r w:rsidRPr="007C514A">
        <w:rPr>
          <w:rFonts w:ascii="Times New Roman" w:hAnsi="Times New Roman" w:cs="Times New Roman"/>
          <w:sz w:val="28"/>
          <w:szCs w:val="28"/>
        </w:rPr>
        <w:t>приведут</w:t>
      </w:r>
      <w:proofErr w:type="gramEnd"/>
      <w:r w:rsidRPr="007C514A">
        <w:rPr>
          <w:rFonts w:ascii="Times New Roman" w:hAnsi="Times New Roman" w:cs="Times New Roman"/>
          <w:sz w:val="28"/>
          <w:szCs w:val="28"/>
        </w:rPr>
        <w:t xml:space="preserve"> в конечном счете к формированию современной высокоэффективной социально-ориентированной рыночной экономики, обеспечат всесторонний рост </w:t>
      </w:r>
      <w:proofErr w:type="spellStart"/>
      <w:r w:rsidRPr="007C514A">
        <w:rPr>
          <w:rFonts w:ascii="Times New Roman" w:hAnsi="Times New Roman" w:cs="Times New Roman"/>
          <w:sz w:val="28"/>
          <w:szCs w:val="28"/>
        </w:rPr>
        <w:t>духовногоиматериального</w:t>
      </w:r>
      <w:proofErr w:type="spellEnd"/>
      <w:r w:rsidRPr="007C514A">
        <w:rPr>
          <w:rFonts w:ascii="Times New Roman" w:hAnsi="Times New Roman" w:cs="Times New Roman"/>
          <w:sz w:val="28"/>
          <w:szCs w:val="28"/>
        </w:rPr>
        <w:t xml:space="preserve"> богатства российского народа. Конкурентоспособность российской промышленности основанной на высокотехнологичном производстве - это флаг, который Правительство должно нести в руках как главный символ преобразований в экономике. Это та идея, которая может объединить людей, независимо от их политических предпочтений и положения в обществе.</w:t>
      </w:r>
    </w:p>
    <w:p w:rsidR="007C514A" w:rsidRPr="007C514A" w:rsidRDefault="007C514A" w:rsidP="007C514A">
      <w:pPr>
        <w:spacing w:after="0" w:line="360" w:lineRule="auto"/>
        <w:ind w:firstLine="709"/>
        <w:jc w:val="both"/>
        <w:rPr>
          <w:rFonts w:ascii="Times New Roman" w:hAnsi="Times New Roman" w:cs="Times New Roman"/>
          <w:sz w:val="28"/>
          <w:szCs w:val="28"/>
        </w:rPr>
      </w:pPr>
      <w:r w:rsidRPr="007C514A">
        <w:rPr>
          <w:rFonts w:ascii="Times New Roman" w:hAnsi="Times New Roman" w:cs="Times New Roman"/>
          <w:sz w:val="28"/>
          <w:szCs w:val="28"/>
        </w:rPr>
        <w:t>Будет конкурентоспособная промышленность, будут</w:t>
      </w:r>
      <w:proofErr w:type="gramStart"/>
      <w:r w:rsidRPr="007C514A">
        <w:rPr>
          <w:rFonts w:ascii="Times New Roman" w:hAnsi="Times New Roman" w:cs="Times New Roman"/>
          <w:sz w:val="28"/>
          <w:szCs w:val="28"/>
        </w:rPr>
        <w:t>:</w:t>
      </w:r>
      <w:proofErr w:type="gramEnd"/>
    </w:p>
    <w:p w:rsidR="007C514A" w:rsidRPr="007C514A" w:rsidRDefault="007C514A" w:rsidP="007C514A">
      <w:pPr>
        <w:spacing w:after="0" w:line="360" w:lineRule="auto"/>
        <w:ind w:firstLine="709"/>
        <w:jc w:val="both"/>
        <w:rPr>
          <w:rFonts w:ascii="Times New Roman" w:hAnsi="Times New Roman" w:cs="Times New Roman"/>
          <w:sz w:val="28"/>
          <w:szCs w:val="28"/>
        </w:rPr>
      </w:pPr>
      <w:r w:rsidRPr="007C514A">
        <w:rPr>
          <w:rFonts w:ascii="Times New Roman" w:hAnsi="Times New Roman" w:cs="Times New Roman"/>
          <w:sz w:val="28"/>
          <w:szCs w:val="28"/>
        </w:rPr>
        <w:lastRenderedPageBreak/>
        <w:t>. экспорт и валютные поступления (независимость от состояния международных сырьевых рынков);</w:t>
      </w:r>
    </w:p>
    <w:p w:rsidR="007C514A" w:rsidRPr="007C514A" w:rsidRDefault="007C514A" w:rsidP="007C514A">
      <w:pPr>
        <w:spacing w:after="0" w:line="360" w:lineRule="auto"/>
        <w:ind w:firstLine="709"/>
        <w:jc w:val="both"/>
        <w:rPr>
          <w:rFonts w:ascii="Times New Roman" w:hAnsi="Times New Roman" w:cs="Times New Roman"/>
          <w:sz w:val="28"/>
          <w:szCs w:val="28"/>
        </w:rPr>
      </w:pPr>
      <w:r w:rsidRPr="007C514A">
        <w:rPr>
          <w:rFonts w:ascii="Times New Roman" w:hAnsi="Times New Roman" w:cs="Times New Roman"/>
          <w:sz w:val="28"/>
          <w:szCs w:val="28"/>
        </w:rPr>
        <w:t>. стабильные налоговые поступления в бюджет;</w:t>
      </w:r>
    </w:p>
    <w:p w:rsidR="007C514A" w:rsidRPr="007C514A" w:rsidRDefault="007C514A" w:rsidP="007C514A">
      <w:pPr>
        <w:spacing w:after="0" w:line="360" w:lineRule="auto"/>
        <w:ind w:firstLine="709"/>
        <w:jc w:val="both"/>
        <w:rPr>
          <w:rFonts w:ascii="Times New Roman" w:hAnsi="Times New Roman" w:cs="Times New Roman"/>
          <w:sz w:val="28"/>
          <w:szCs w:val="28"/>
        </w:rPr>
      </w:pPr>
      <w:r w:rsidRPr="007C514A">
        <w:rPr>
          <w:rFonts w:ascii="Times New Roman" w:hAnsi="Times New Roman" w:cs="Times New Roman"/>
          <w:sz w:val="28"/>
          <w:szCs w:val="28"/>
        </w:rPr>
        <w:t>. занятость населения;</w:t>
      </w:r>
    </w:p>
    <w:p w:rsidR="007C514A" w:rsidRPr="007C514A" w:rsidRDefault="007C514A" w:rsidP="007C514A">
      <w:pPr>
        <w:spacing w:after="0" w:line="360" w:lineRule="auto"/>
        <w:ind w:firstLine="709"/>
        <w:jc w:val="both"/>
        <w:rPr>
          <w:rFonts w:ascii="Times New Roman" w:hAnsi="Times New Roman" w:cs="Times New Roman"/>
          <w:sz w:val="28"/>
          <w:szCs w:val="28"/>
        </w:rPr>
      </w:pPr>
      <w:r w:rsidRPr="007C514A">
        <w:rPr>
          <w:rFonts w:ascii="Times New Roman" w:hAnsi="Times New Roman" w:cs="Times New Roman"/>
          <w:sz w:val="28"/>
          <w:szCs w:val="28"/>
        </w:rPr>
        <w:t>. социальная и политическая стабильность;</w:t>
      </w:r>
    </w:p>
    <w:p w:rsidR="007C514A" w:rsidRDefault="007C514A" w:rsidP="007C514A">
      <w:pPr>
        <w:spacing w:after="0" w:line="360" w:lineRule="auto"/>
        <w:ind w:firstLine="709"/>
        <w:jc w:val="both"/>
        <w:rPr>
          <w:rFonts w:ascii="Times New Roman" w:hAnsi="Times New Roman" w:cs="Times New Roman"/>
          <w:sz w:val="28"/>
          <w:szCs w:val="28"/>
        </w:rPr>
      </w:pPr>
      <w:r w:rsidRPr="007C514A">
        <w:rPr>
          <w:rFonts w:ascii="Times New Roman" w:hAnsi="Times New Roman" w:cs="Times New Roman"/>
          <w:sz w:val="28"/>
          <w:szCs w:val="28"/>
        </w:rPr>
        <w:t>. заслуженное положение России на международной арене.</w:t>
      </w:r>
    </w:p>
    <w:p w:rsidR="007C514A" w:rsidRDefault="007C514A">
      <w:pPr>
        <w:rPr>
          <w:rFonts w:ascii="Times New Roman" w:hAnsi="Times New Roman" w:cs="Times New Roman"/>
          <w:sz w:val="28"/>
          <w:szCs w:val="28"/>
        </w:rPr>
      </w:pPr>
      <w:r>
        <w:rPr>
          <w:rFonts w:ascii="Times New Roman" w:hAnsi="Times New Roman" w:cs="Times New Roman"/>
          <w:sz w:val="28"/>
          <w:szCs w:val="28"/>
        </w:rPr>
        <w:br w:type="page"/>
      </w:r>
    </w:p>
    <w:p w:rsidR="007C514A" w:rsidRPr="00E25124" w:rsidRDefault="007C514A" w:rsidP="00785547">
      <w:pPr>
        <w:pStyle w:val="1"/>
        <w:jc w:val="center"/>
        <w:rPr>
          <w:rFonts w:ascii="Times New Roman" w:hAnsi="Times New Roman" w:cs="Times New Roman"/>
          <w:caps/>
          <w:color w:val="auto"/>
        </w:rPr>
      </w:pPr>
      <w:bookmarkStart w:id="26" w:name="_Toc417936345"/>
      <w:r w:rsidRPr="00E25124">
        <w:rPr>
          <w:rFonts w:ascii="Times New Roman" w:hAnsi="Times New Roman" w:cs="Times New Roman"/>
          <w:caps/>
          <w:color w:val="auto"/>
        </w:rPr>
        <w:lastRenderedPageBreak/>
        <w:t>Список литературы</w:t>
      </w:r>
      <w:bookmarkEnd w:id="26"/>
    </w:p>
    <w:p w:rsidR="00E25124" w:rsidRPr="005808FA" w:rsidRDefault="00CC3006"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 xml:space="preserve">1. Анисимов О. С. Стратегия и стратегическое мышление. М.: – </w:t>
      </w:r>
      <w:r w:rsidR="00E25124" w:rsidRPr="005808FA">
        <w:rPr>
          <w:rFonts w:ascii="Times New Roman" w:hAnsi="Times New Roman" w:cs="Times New Roman"/>
          <w:sz w:val="28"/>
          <w:szCs w:val="28"/>
        </w:rPr>
        <w:t xml:space="preserve">      </w:t>
      </w:r>
      <w:r w:rsidRPr="005808FA">
        <w:rPr>
          <w:rFonts w:ascii="Times New Roman" w:hAnsi="Times New Roman" w:cs="Times New Roman"/>
          <w:sz w:val="28"/>
          <w:szCs w:val="28"/>
        </w:rPr>
        <w:t>Издательство «Инфа-М», 2007.– 436с.</w:t>
      </w:r>
    </w:p>
    <w:p w:rsidR="00E25124" w:rsidRPr="005808FA" w:rsidRDefault="00E25124"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 xml:space="preserve">2. </w:t>
      </w:r>
      <w:proofErr w:type="spellStart"/>
      <w:r w:rsidRPr="005808FA">
        <w:rPr>
          <w:rFonts w:ascii="Times New Roman" w:hAnsi="Times New Roman" w:cs="Times New Roman"/>
          <w:sz w:val="28"/>
          <w:szCs w:val="28"/>
        </w:rPr>
        <w:t>Арзуманова</w:t>
      </w:r>
      <w:proofErr w:type="spellEnd"/>
      <w:r w:rsidRPr="005808FA">
        <w:rPr>
          <w:rFonts w:ascii="Times New Roman" w:hAnsi="Times New Roman" w:cs="Times New Roman"/>
          <w:sz w:val="28"/>
          <w:szCs w:val="28"/>
        </w:rPr>
        <w:t xml:space="preserve"> Т.И., Мачабели М.Ш. Экономик</w:t>
      </w:r>
      <w:r w:rsidR="008D2ACB">
        <w:rPr>
          <w:rFonts w:ascii="Times New Roman" w:hAnsi="Times New Roman" w:cs="Times New Roman"/>
          <w:sz w:val="28"/>
          <w:szCs w:val="28"/>
        </w:rPr>
        <w:t>а организации</w:t>
      </w:r>
      <w:r w:rsidRPr="005808FA">
        <w:rPr>
          <w:rFonts w:ascii="Times New Roman" w:hAnsi="Times New Roman" w:cs="Times New Roman"/>
          <w:sz w:val="28"/>
          <w:szCs w:val="28"/>
        </w:rPr>
        <w:t xml:space="preserve"> , 2013. - 240 с.</w:t>
      </w:r>
      <w:r w:rsidR="00CC3006" w:rsidRPr="005808FA">
        <w:rPr>
          <w:rFonts w:ascii="Times New Roman" w:hAnsi="Times New Roman" w:cs="Times New Roman"/>
          <w:sz w:val="28"/>
          <w:szCs w:val="28"/>
        </w:rPr>
        <w:br/>
      </w:r>
      <w:r w:rsidRPr="005808FA">
        <w:rPr>
          <w:rFonts w:ascii="Times New Roman" w:hAnsi="Times New Roman" w:cs="Times New Roman"/>
          <w:sz w:val="28"/>
          <w:szCs w:val="28"/>
        </w:rPr>
        <w:t>3</w:t>
      </w:r>
      <w:r w:rsidR="00CC3006" w:rsidRPr="005808FA">
        <w:rPr>
          <w:rFonts w:ascii="Times New Roman" w:hAnsi="Times New Roman" w:cs="Times New Roman"/>
          <w:sz w:val="28"/>
          <w:szCs w:val="28"/>
        </w:rPr>
        <w:t xml:space="preserve">. </w:t>
      </w:r>
      <w:r w:rsidR="008D2ACB">
        <w:rPr>
          <w:rFonts w:ascii="Times New Roman" w:hAnsi="Times New Roman" w:cs="Times New Roman"/>
          <w:sz w:val="28"/>
          <w:szCs w:val="28"/>
        </w:rPr>
        <w:t xml:space="preserve">Большаков А. С. Менеджмент. </w:t>
      </w:r>
      <w:r w:rsidR="00CC3006" w:rsidRPr="005808FA">
        <w:rPr>
          <w:rFonts w:ascii="Times New Roman" w:hAnsi="Times New Roman" w:cs="Times New Roman"/>
          <w:sz w:val="28"/>
          <w:szCs w:val="28"/>
        </w:rPr>
        <w:t>СПб</w:t>
      </w:r>
      <w:proofErr w:type="gramStart"/>
      <w:r w:rsidR="00CC3006" w:rsidRPr="005808FA">
        <w:rPr>
          <w:rFonts w:ascii="Times New Roman" w:hAnsi="Times New Roman" w:cs="Times New Roman"/>
          <w:sz w:val="28"/>
          <w:szCs w:val="28"/>
        </w:rPr>
        <w:t xml:space="preserve">.: </w:t>
      </w:r>
      <w:proofErr w:type="gramEnd"/>
      <w:r w:rsidR="00CC3006" w:rsidRPr="005808FA">
        <w:rPr>
          <w:rFonts w:ascii="Times New Roman" w:hAnsi="Times New Roman" w:cs="Times New Roman"/>
          <w:sz w:val="28"/>
          <w:szCs w:val="28"/>
        </w:rPr>
        <w:t>Издательство «Питер», 2008. — 423с</w:t>
      </w:r>
    </w:p>
    <w:p w:rsidR="00E25124" w:rsidRPr="005808FA" w:rsidRDefault="00E25124"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 xml:space="preserve">4. </w:t>
      </w:r>
      <w:proofErr w:type="spellStart"/>
      <w:r w:rsidRPr="005808FA">
        <w:rPr>
          <w:rFonts w:ascii="Times New Roman" w:hAnsi="Times New Roman" w:cs="Times New Roman"/>
          <w:sz w:val="28"/>
          <w:szCs w:val="28"/>
        </w:rPr>
        <w:t>Балдоржиев</w:t>
      </w:r>
      <w:proofErr w:type="spellEnd"/>
      <w:r w:rsidRPr="005808FA">
        <w:rPr>
          <w:rFonts w:ascii="Times New Roman" w:hAnsi="Times New Roman" w:cs="Times New Roman"/>
          <w:sz w:val="28"/>
          <w:szCs w:val="28"/>
        </w:rPr>
        <w:t>, Д.Д. Экономическая теория: Учеб</w:t>
      </w:r>
      <w:proofErr w:type="gramStart"/>
      <w:r w:rsidRPr="005808FA">
        <w:rPr>
          <w:rFonts w:ascii="Times New Roman" w:hAnsi="Times New Roman" w:cs="Times New Roman"/>
          <w:sz w:val="28"/>
          <w:szCs w:val="28"/>
        </w:rPr>
        <w:t>.</w:t>
      </w:r>
      <w:proofErr w:type="gramEnd"/>
      <w:r w:rsidRPr="005808FA">
        <w:rPr>
          <w:rFonts w:ascii="Times New Roman" w:hAnsi="Times New Roman" w:cs="Times New Roman"/>
          <w:sz w:val="28"/>
          <w:szCs w:val="28"/>
        </w:rPr>
        <w:t xml:space="preserve"> </w:t>
      </w:r>
      <w:proofErr w:type="gramStart"/>
      <w:r w:rsidRPr="005808FA">
        <w:rPr>
          <w:rFonts w:ascii="Times New Roman" w:hAnsi="Times New Roman" w:cs="Times New Roman"/>
          <w:sz w:val="28"/>
          <w:szCs w:val="28"/>
        </w:rPr>
        <w:t>п</w:t>
      </w:r>
      <w:proofErr w:type="gramEnd"/>
      <w:r w:rsidRPr="005808FA">
        <w:rPr>
          <w:rFonts w:ascii="Times New Roman" w:hAnsi="Times New Roman" w:cs="Times New Roman"/>
          <w:sz w:val="28"/>
          <w:szCs w:val="28"/>
        </w:rPr>
        <w:t>особие / – Смоленск, 2002. – 396 с.</w:t>
      </w:r>
    </w:p>
    <w:p w:rsidR="00962A56" w:rsidRPr="005808FA" w:rsidRDefault="00E25124"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 xml:space="preserve">5. Борисов, Е. Ф. Основы экономики: Учебное пособие / Е. Ф.  Борисов. – М.: </w:t>
      </w:r>
      <w:proofErr w:type="spellStart"/>
      <w:r w:rsidRPr="005808FA">
        <w:rPr>
          <w:rFonts w:ascii="Times New Roman" w:hAnsi="Times New Roman" w:cs="Times New Roman"/>
          <w:sz w:val="28"/>
          <w:szCs w:val="28"/>
        </w:rPr>
        <w:t>Юрайт</w:t>
      </w:r>
      <w:proofErr w:type="spellEnd"/>
      <w:r w:rsidRPr="005808FA">
        <w:rPr>
          <w:rFonts w:ascii="Times New Roman" w:hAnsi="Times New Roman" w:cs="Times New Roman"/>
          <w:sz w:val="28"/>
          <w:szCs w:val="28"/>
        </w:rPr>
        <w:t xml:space="preserve"> – </w:t>
      </w:r>
      <w:proofErr w:type="spellStart"/>
      <w:r w:rsidRPr="005808FA">
        <w:rPr>
          <w:rFonts w:ascii="Times New Roman" w:hAnsi="Times New Roman" w:cs="Times New Roman"/>
          <w:sz w:val="28"/>
          <w:szCs w:val="28"/>
        </w:rPr>
        <w:t>Издат</w:t>
      </w:r>
      <w:proofErr w:type="spellEnd"/>
      <w:r w:rsidRPr="005808FA">
        <w:rPr>
          <w:rFonts w:ascii="Times New Roman" w:hAnsi="Times New Roman" w:cs="Times New Roman"/>
          <w:sz w:val="28"/>
          <w:szCs w:val="28"/>
        </w:rPr>
        <w:t>, 2009. – 316 с.</w:t>
      </w:r>
      <w:r w:rsidR="00CC3006" w:rsidRPr="005808FA">
        <w:rPr>
          <w:rFonts w:ascii="Times New Roman" w:hAnsi="Times New Roman" w:cs="Times New Roman"/>
          <w:sz w:val="28"/>
          <w:szCs w:val="28"/>
        </w:rPr>
        <w:br/>
      </w:r>
      <w:r w:rsidRPr="005808FA">
        <w:rPr>
          <w:rFonts w:ascii="Times New Roman" w:hAnsi="Times New Roman" w:cs="Times New Roman"/>
          <w:sz w:val="28"/>
          <w:szCs w:val="28"/>
        </w:rPr>
        <w:t>6</w:t>
      </w:r>
      <w:r w:rsidR="00CC3006" w:rsidRPr="005808FA">
        <w:rPr>
          <w:rFonts w:ascii="Times New Roman" w:hAnsi="Times New Roman" w:cs="Times New Roman"/>
          <w:sz w:val="28"/>
          <w:szCs w:val="28"/>
        </w:rPr>
        <w:t>. Волков О. И., Поздняков В. Я., Экономика предприятия. - М.: Издательство «Инфа-М», 2008 – 494с.</w:t>
      </w:r>
    </w:p>
    <w:p w:rsidR="00962A56" w:rsidRPr="005808FA" w:rsidRDefault="00E25124"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7.</w:t>
      </w:r>
      <w:r w:rsidR="00CC3006" w:rsidRPr="005808FA">
        <w:rPr>
          <w:rFonts w:ascii="Times New Roman" w:hAnsi="Times New Roman" w:cs="Times New Roman"/>
          <w:sz w:val="28"/>
          <w:szCs w:val="28"/>
        </w:rPr>
        <w:t xml:space="preserve"> Власова В. М. Предпринимательская деятельность. М.: «Финансы и статистика», 2006. – 497с.</w:t>
      </w:r>
    </w:p>
    <w:p w:rsidR="00962A56" w:rsidRPr="005808FA" w:rsidRDefault="00E25124"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8</w:t>
      </w:r>
      <w:r w:rsidR="00962A56" w:rsidRPr="005808FA">
        <w:rPr>
          <w:rFonts w:ascii="Times New Roman" w:hAnsi="Times New Roman" w:cs="Times New Roman"/>
          <w:sz w:val="28"/>
          <w:szCs w:val="28"/>
        </w:rPr>
        <w:t>. Гончаренко О. В. , Экономика, труд, управление в сельском хозяйстве, 2013-№3-ст 35-37</w:t>
      </w:r>
    </w:p>
    <w:p w:rsidR="00985375" w:rsidRPr="005808FA" w:rsidRDefault="00E25124"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9</w:t>
      </w:r>
      <w:r w:rsidR="00962A56" w:rsidRPr="005808FA">
        <w:rPr>
          <w:rFonts w:ascii="Times New Roman" w:hAnsi="Times New Roman" w:cs="Times New Roman"/>
          <w:sz w:val="28"/>
          <w:szCs w:val="28"/>
        </w:rPr>
        <w:t>.</w:t>
      </w:r>
      <w:r w:rsidR="00985375" w:rsidRPr="005808FA">
        <w:rPr>
          <w:rFonts w:ascii="Times New Roman" w:hAnsi="Times New Roman" w:cs="Times New Roman"/>
        </w:rPr>
        <w:t xml:space="preserve"> </w:t>
      </w:r>
      <w:proofErr w:type="spellStart"/>
      <w:r w:rsidR="00985375" w:rsidRPr="005808FA">
        <w:rPr>
          <w:rFonts w:ascii="Times New Roman" w:hAnsi="Times New Roman" w:cs="Times New Roman"/>
          <w:sz w:val="28"/>
          <w:szCs w:val="28"/>
        </w:rPr>
        <w:t>Клейнер</w:t>
      </w:r>
      <w:proofErr w:type="spellEnd"/>
      <w:r w:rsidR="00985375" w:rsidRPr="005808FA">
        <w:rPr>
          <w:rFonts w:ascii="Times New Roman" w:hAnsi="Times New Roman" w:cs="Times New Roman"/>
          <w:sz w:val="28"/>
          <w:szCs w:val="28"/>
        </w:rPr>
        <w:t>, Георгий Борисович. Стратегия предприятия /Г. Б. Клейнер.-М.:Дело,2008.-567 с.:</w:t>
      </w:r>
    </w:p>
    <w:p w:rsidR="00985375" w:rsidRPr="005808FA" w:rsidRDefault="00E25124"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10</w:t>
      </w:r>
      <w:r w:rsidR="00985375" w:rsidRPr="005808FA">
        <w:rPr>
          <w:rFonts w:ascii="Times New Roman" w:hAnsi="Times New Roman" w:cs="Times New Roman"/>
          <w:sz w:val="28"/>
          <w:szCs w:val="28"/>
        </w:rPr>
        <w:t>. Комплексный экономический анализ хозяйственной деятельнос</w:t>
      </w:r>
      <w:r w:rsidR="008D2ACB">
        <w:rPr>
          <w:rFonts w:ascii="Times New Roman" w:hAnsi="Times New Roman" w:cs="Times New Roman"/>
          <w:sz w:val="28"/>
          <w:szCs w:val="28"/>
        </w:rPr>
        <w:t xml:space="preserve">ти </w:t>
      </w:r>
      <w:proofErr w:type="gramStart"/>
      <w:r w:rsidRPr="005808FA">
        <w:rPr>
          <w:rFonts w:ascii="Times New Roman" w:hAnsi="Times New Roman" w:cs="Times New Roman"/>
          <w:sz w:val="28"/>
          <w:szCs w:val="28"/>
        </w:rPr>
        <w:t>:у</w:t>
      </w:r>
      <w:proofErr w:type="gramEnd"/>
      <w:r w:rsidRPr="005808FA">
        <w:rPr>
          <w:rFonts w:ascii="Times New Roman" w:hAnsi="Times New Roman" w:cs="Times New Roman"/>
          <w:sz w:val="28"/>
          <w:szCs w:val="28"/>
        </w:rPr>
        <w:t xml:space="preserve">чебное пособие для вузов </w:t>
      </w:r>
      <w:r w:rsidR="00985375" w:rsidRPr="005808FA">
        <w:rPr>
          <w:rFonts w:ascii="Times New Roman" w:hAnsi="Times New Roman" w:cs="Times New Roman"/>
          <w:sz w:val="28"/>
          <w:szCs w:val="28"/>
        </w:rPr>
        <w:t xml:space="preserve">.-2-е изд., </w:t>
      </w:r>
      <w:proofErr w:type="spellStart"/>
      <w:r w:rsidR="00985375" w:rsidRPr="005808FA">
        <w:rPr>
          <w:rFonts w:ascii="Times New Roman" w:hAnsi="Times New Roman" w:cs="Times New Roman"/>
          <w:sz w:val="28"/>
          <w:szCs w:val="28"/>
        </w:rPr>
        <w:t>перераб</w:t>
      </w:r>
      <w:proofErr w:type="spellEnd"/>
      <w:r w:rsidR="00985375" w:rsidRPr="005808FA">
        <w:rPr>
          <w:rFonts w:ascii="Times New Roman" w:hAnsi="Times New Roman" w:cs="Times New Roman"/>
          <w:sz w:val="28"/>
          <w:szCs w:val="28"/>
        </w:rPr>
        <w:t>. и доп.-М.:КНОРУС,2009.-687</w:t>
      </w:r>
    </w:p>
    <w:p w:rsidR="00985375" w:rsidRPr="005808FA" w:rsidRDefault="00E25124"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11</w:t>
      </w:r>
      <w:r w:rsidR="00985375" w:rsidRPr="005808FA">
        <w:rPr>
          <w:rFonts w:ascii="Times New Roman" w:hAnsi="Times New Roman" w:cs="Times New Roman"/>
          <w:sz w:val="28"/>
          <w:szCs w:val="28"/>
        </w:rPr>
        <w:t xml:space="preserve">. </w:t>
      </w:r>
      <w:proofErr w:type="spellStart"/>
      <w:r w:rsidR="00985375" w:rsidRPr="005808FA">
        <w:rPr>
          <w:rFonts w:ascii="Times New Roman" w:hAnsi="Times New Roman" w:cs="Times New Roman"/>
          <w:sz w:val="28"/>
          <w:szCs w:val="28"/>
        </w:rPr>
        <w:t>Крутик</w:t>
      </w:r>
      <w:proofErr w:type="spellEnd"/>
      <w:r w:rsidR="00985375" w:rsidRPr="005808FA">
        <w:rPr>
          <w:rFonts w:ascii="Times New Roman" w:hAnsi="Times New Roman" w:cs="Times New Roman"/>
          <w:sz w:val="28"/>
          <w:szCs w:val="28"/>
        </w:rPr>
        <w:t>, Александр Борисович</w:t>
      </w:r>
      <w:proofErr w:type="gramStart"/>
      <w:r w:rsidR="00985375" w:rsidRPr="005808FA">
        <w:rPr>
          <w:rFonts w:ascii="Times New Roman" w:hAnsi="Times New Roman" w:cs="Times New Roman"/>
          <w:sz w:val="28"/>
          <w:szCs w:val="28"/>
        </w:rPr>
        <w:t>.</w:t>
      </w:r>
      <w:proofErr w:type="gramEnd"/>
      <w:r w:rsidR="00985375" w:rsidRPr="005808FA">
        <w:rPr>
          <w:rFonts w:ascii="Times New Roman" w:hAnsi="Times New Roman" w:cs="Times New Roman"/>
          <w:sz w:val="28"/>
          <w:szCs w:val="28"/>
        </w:rPr>
        <w:t xml:space="preserve"> </w:t>
      </w:r>
      <w:proofErr w:type="gramStart"/>
      <w:r w:rsidR="00985375" w:rsidRPr="005808FA">
        <w:rPr>
          <w:rFonts w:ascii="Times New Roman" w:hAnsi="Times New Roman" w:cs="Times New Roman"/>
          <w:sz w:val="28"/>
          <w:szCs w:val="28"/>
        </w:rPr>
        <w:t>у</w:t>
      </w:r>
      <w:proofErr w:type="gramEnd"/>
      <w:r w:rsidR="00985375" w:rsidRPr="005808FA">
        <w:rPr>
          <w:rFonts w:ascii="Times New Roman" w:hAnsi="Times New Roman" w:cs="Times New Roman"/>
          <w:sz w:val="28"/>
          <w:szCs w:val="28"/>
        </w:rPr>
        <w:t>чебное пособие для вузов / А. Б. Крутик.-М.:Академия,2008.-154.</w:t>
      </w:r>
    </w:p>
    <w:p w:rsidR="00E25124" w:rsidRPr="005808FA" w:rsidRDefault="00E25124" w:rsidP="005808FA">
      <w:pPr>
        <w:spacing w:after="0" w:line="360" w:lineRule="auto"/>
        <w:rPr>
          <w:rFonts w:ascii="Times New Roman" w:hAnsi="Times New Roman" w:cs="Times New Roman"/>
          <w:color w:val="373737"/>
          <w:sz w:val="23"/>
          <w:szCs w:val="23"/>
          <w:shd w:val="clear" w:color="auto" w:fill="FFFFFF"/>
        </w:rPr>
      </w:pPr>
      <w:r w:rsidRPr="005808FA">
        <w:rPr>
          <w:rFonts w:ascii="Times New Roman" w:hAnsi="Times New Roman" w:cs="Times New Roman"/>
          <w:sz w:val="28"/>
          <w:szCs w:val="28"/>
        </w:rPr>
        <w:t>12</w:t>
      </w:r>
      <w:r w:rsidR="00985375" w:rsidRPr="005808FA">
        <w:rPr>
          <w:rFonts w:ascii="Times New Roman" w:hAnsi="Times New Roman" w:cs="Times New Roman"/>
          <w:sz w:val="28"/>
          <w:szCs w:val="28"/>
        </w:rPr>
        <w:t>.Кузнецов, Ю. В. Теория организации : учеб</w:t>
      </w:r>
      <w:proofErr w:type="gramStart"/>
      <w:r w:rsidR="00985375" w:rsidRPr="005808FA">
        <w:rPr>
          <w:rFonts w:ascii="Times New Roman" w:hAnsi="Times New Roman" w:cs="Times New Roman"/>
          <w:sz w:val="28"/>
          <w:szCs w:val="28"/>
        </w:rPr>
        <w:t>.</w:t>
      </w:r>
      <w:proofErr w:type="gramEnd"/>
      <w:r w:rsidR="00985375" w:rsidRPr="005808FA">
        <w:rPr>
          <w:rFonts w:ascii="Times New Roman" w:hAnsi="Times New Roman" w:cs="Times New Roman"/>
          <w:sz w:val="28"/>
          <w:szCs w:val="28"/>
        </w:rPr>
        <w:t xml:space="preserve"> </w:t>
      </w:r>
      <w:proofErr w:type="gramStart"/>
      <w:r w:rsidR="00985375" w:rsidRPr="005808FA">
        <w:rPr>
          <w:rFonts w:ascii="Times New Roman" w:hAnsi="Times New Roman" w:cs="Times New Roman"/>
          <w:sz w:val="28"/>
          <w:szCs w:val="28"/>
        </w:rPr>
        <w:t>д</w:t>
      </w:r>
      <w:proofErr w:type="gramEnd"/>
      <w:r w:rsidR="00985375" w:rsidRPr="005808FA">
        <w:rPr>
          <w:rFonts w:ascii="Times New Roman" w:hAnsi="Times New Roman" w:cs="Times New Roman"/>
          <w:sz w:val="28"/>
          <w:szCs w:val="28"/>
        </w:rPr>
        <w:t>ля бакалавров / Ю. В. 1</w:t>
      </w:r>
      <w:r w:rsidRPr="005808FA">
        <w:rPr>
          <w:rFonts w:ascii="Times New Roman" w:hAnsi="Times New Roman" w:cs="Times New Roman"/>
          <w:sz w:val="28"/>
          <w:szCs w:val="28"/>
        </w:rPr>
        <w:t>3</w:t>
      </w:r>
      <w:r w:rsidR="00985375" w:rsidRPr="005808FA">
        <w:rPr>
          <w:rFonts w:ascii="Times New Roman" w:hAnsi="Times New Roman" w:cs="Times New Roman"/>
          <w:sz w:val="28"/>
          <w:szCs w:val="28"/>
        </w:rPr>
        <w:t xml:space="preserve">.Кузнецов, Е. В. </w:t>
      </w:r>
      <w:proofErr w:type="spellStart"/>
      <w:r w:rsidR="00985375" w:rsidRPr="005808FA">
        <w:rPr>
          <w:rFonts w:ascii="Times New Roman" w:hAnsi="Times New Roman" w:cs="Times New Roman"/>
          <w:sz w:val="28"/>
          <w:szCs w:val="28"/>
        </w:rPr>
        <w:t>Мелякова</w:t>
      </w:r>
      <w:proofErr w:type="spellEnd"/>
      <w:r w:rsidR="00985375" w:rsidRPr="005808FA">
        <w:rPr>
          <w:rFonts w:ascii="Times New Roman" w:hAnsi="Times New Roman" w:cs="Times New Roman"/>
          <w:sz w:val="28"/>
          <w:szCs w:val="28"/>
        </w:rPr>
        <w:t>. – М.</w:t>
      </w:r>
      <w:proofErr w:type="gramStart"/>
      <w:r w:rsidR="00985375" w:rsidRPr="005808FA">
        <w:rPr>
          <w:rFonts w:ascii="Times New Roman" w:hAnsi="Times New Roman" w:cs="Times New Roman"/>
          <w:sz w:val="28"/>
          <w:szCs w:val="28"/>
        </w:rPr>
        <w:t xml:space="preserve"> :</w:t>
      </w:r>
      <w:proofErr w:type="gramEnd"/>
      <w:r w:rsidR="00985375" w:rsidRPr="005808FA">
        <w:rPr>
          <w:rFonts w:ascii="Times New Roman" w:hAnsi="Times New Roman" w:cs="Times New Roman"/>
          <w:sz w:val="28"/>
          <w:szCs w:val="28"/>
        </w:rPr>
        <w:t xml:space="preserve"> </w:t>
      </w:r>
      <w:proofErr w:type="spellStart"/>
      <w:r w:rsidR="00985375" w:rsidRPr="005808FA">
        <w:rPr>
          <w:rFonts w:ascii="Times New Roman" w:hAnsi="Times New Roman" w:cs="Times New Roman"/>
          <w:sz w:val="28"/>
          <w:szCs w:val="28"/>
        </w:rPr>
        <w:t>Юрайт</w:t>
      </w:r>
      <w:proofErr w:type="spellEnd"/>
      <w:r w:rsidR="00985375" w:rsidRPr="005808FA">
        <w:rPr>
          <w:rFonts w:ascii="Times New Roman" w:hAnsi="Times New Roman" w:cs="Times New Roman"/>
          <w:sz w:val="28"/>
          <w:szCs w:val="28"/>
        </w:rPr>
        <w:t>, 2013. – 365 с.</w:t>
      </w:r>
      <w:r w:rsidR="00962A56" w:rsidRPr="005808FA">
        <w:rPr>
          <w:rFonts w:ascii="Times New Roman" w:hAnsi="Times New Roman" w:cs="Times New Roman"/>
          <w:color w:val="373737"/>
          <w:sz w:val="23"/>
          <w:szCs w:val="23"/>
          <w:shd w:val="clear" w:color="auto" w:fill="FFFFFF"/>
        </w:rPr>
        <w:t xml:space="preserve"> </w:t>
      </w:r>
    </w:p>
    <w:p w:rsidR="00962A56" w:rsidRPr="005808FA" w:rsidRDefault="00E25124"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 xml:space="preserve">14. </w:t>
      </w:r>
      <w:r w:rsidR="00962A56" w:rsidRPr="005808FA">
        <w:rPr>
          <w:rFonts w:ascii="Times New Roman" w:hAnsi="Times New Roman" w:cs="Times New Roman"/>
          <w:sz w:val="28"/>
          <w:szCs w:val="28"/>
        </w:rPr>
        <w:t xml:space="preserve">Портер М. Международная конкуренция. Пер. с англ. М.: Межд. </w:t>
      </w:r>
      <w:proofErr w:type="spellStart"/>
      <w:r w:rsidR="00962A56" w:rsidRPr="005808FA">
        <w:rPr>
          <w:rFonts w:ascii="Times New Roman" w:hAnsi="Times New Roman" w:cs="Times New Roman"/>
          <w:sz w:val="28"/>
          <w:szCs w:val="28"/>
        </w:rPr>
        <w:t>отн</w:t>
      </w:r>
      <w:proofErr w:type="spellEnd"/>
      <w:r w:rsidR="00962A56" w:rsidRPr="005808FA">
        <w:rPr>
          <w:rFonts w:ascii="Times New Roman" w:hAnsi="Times New Roman" w:cs="Times New Roman"/>
          <w:sz w:val="28"/>
          <w:szCs w:val="28"/>
        </w:rPr>
        <w:t>., 2007. - 569с</w:t>
      </w:r>
    </w:p>
    <w:p w:rsidR="00E25124" w:rsidRPr="005808FA" w:rsidRDefault="005808FA"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 xml:space="preserve">15. </w:t>
      </w:r>
      <w:r w:rsidR="00E25124" w:rsidRPr="005808FA">
        <w:rPr>
          <w:rFonts w:ascii="Times New Roman" w:hAnsi="Times New Roman" w:cs="Times New Roman"/>
          <w:sz w:val="28"/>
          <w:szCs w:val="28"/>
        </w:rPr>
        <w:t>Самойлович В.Г., Телушкина Е.К. Экономика предприятия. – М.: Академия, 2009. – 224 с.</w:t>
      </w:r>
    </w:p>
    <w:p w:rsidR="00E25124" w:rsidRPr="005808FA" w:rsidRDefault="005808FA"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 xml:space="preserve">16. </w:t>
      </w:r>
      <w:r w:rsidR="00E25124" w:rsidRPr="005808FA">
        <w:rPr>
          <w:rFonts w:ascii="Times New Roman" w:hAnsi="Times New Roman" w:cs="Times New Roman"/>
          <w:sz w:val="28"/>
          <w:szCs w:val="28"/>
        </w:rPr>
        <w:t xml:space="preserve">Сергеев И.В., Веретенникова И.И. Экономика организации (предприятия). - М.: </w:t>
      </w:r>
      <w:proofErr w:type="spellStart"/>
      <w:r w:rsidR="00E25124" w:rsidRPr="005808FA">
        <w:rPr>
          <w:rFonts w:ascii="Times New Roman" w:hAnsi="Times New Roman" w:cs="Times New Roman"/>
          <w:sz w:val="28"/>
          <w:szCs w:val="28"/>
        </w:rPr>
        <w:t>Юрайт</w:t>
      </w:r>
      <w:proofErr w:type="spellEnd"/>
      <w:r w:rsidR="00E25124" w:rsidRPr="005808FA">
        <w:rPr>
          <w:rFonts w:ascii="Times New Roman" w:hAnsi="Times New Roman" w:cs="Times New Roman"/>
          <w:sz w:val="28"/>
          <w:szCs w:val="28"/>
        </w:rPr>
        <w:t>, 2013. - 672 с.</w:t>
      </w:r>
    </w:p>
    <w:p w:rsidR="005808FA" w:rsidRPr="005808FA" w:rsidRDefault="005808FA"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17.</w:t>
      </w:r>
      <w:r w:rsidR="006E6334" w:rsidRPr="005808FA">
        <w:rPr>
          <w:rFonts w:ascii="Times New Roman" w:hAnsi="Times New Roman" w:cs="Times New Roman"/>
          <w:sz w:val="28"/>
          <w:szCs w:val="28"/>
        </w:rPr>
        <w:t> Экономика: Учебник</w:t>
      </w:r>
      <w:proofErr w:type="gramStart"/>
      <w:r w:rsidR="006E6334" w:rsidRPr="005808FA">
        <w:rPr>
          <w:rFonts w:ascii="Times New Roman" w:hAnsi="Times New Roman" w:cs="Times New Roman"/>
          <w:sz w:val="28"/>
          <w:szCs w:val="28"/>
        </w:rPr>
        <w:t xml:space="preserve"> / П</w:t>
      </w:r>
      <w:proofErr w:type="gramEnd"/>
      <w:r w:rsidR="006E6334" w:rsidRPr="005808FA">
        <w:rPr>
          <w:rFonts w:ascii="Times New Roman" w:hAnsi="Times New Roman" w:cs="Times New Roman"/>
          <w:sz w:val="28"/>
          <w:szCs w:val="28"/>
        </w:rPr>
        <w:t>од р</w:t>
      </w:r>
      <w:r>
        <w:rPr>
          <w:rFonts w:ascii="Times New Roman" w:hAnsi="Times New Roman" w:cs="Times New Roman"/>
          <w:sz w:val="28"/>
          <w:szCs w:val="28"/>
        </w:rPr>
        <w:t>ед. Р. П. Колосовой. – М.</w:t>
      </w:r>
      <w:r w:rsidR="006E6334" w:rsidRPr="005808FA">
        <w:rPr>
          <w:rFonts w:ascii="Times New Roman" w:hAnsi="Times New Roman" w:cs="Times New Roman"/>
          <w:sz w:val="28"/>
          <w:szCs w:val="28"/>
        </w:rPr>
        <w:t>, 2011. – 345 с.</w:t>
      </w:r>
    </w:p>
    <w:p w:rsidR="005808FA" w:rsidRPr="005808FA" w:rsidRDefault="005808FA"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lastRenderedPageBreak/>
        <w:t xml:space="preserve">18. </w:t>
      </w:r>
      <w:r w:rsidR="006E6334" w:rsidRPr="005808FA">
        <w:rPr>
          <w:rFonts w:ascii="Times New Roman" w:hAnsi="Times New Roman" w:cs="Times New Roman"/>
          <w:sz w:val="28"/>
          <w:szCs w:val="28"/>
        </w:rPr>
        <w:t>Экономика: Учебное пособие</w:t>
      </w:r>
      <w:proofErr w:type="gramStart"/>
      <w:r w:rsidR="006E6334" w:rsidRPr="005808FA">
        <w:rPr>
          <w:rFonts w:ascii="Times New Roman" w:hAnsi="Times New Roman" w:cs="Times New Roman"/>
          <w:sz w:val="28"/>
          <w:szCs w:val="28"/>
        </w:rPr>
        <w:t xml:space="preserve"> /П</w:t>
      </w:r>
      <w:proofErr w:type="gramEnd"/>
      <w:r w:rsidR="006E6334" w:rsidRPr="005808FA">
        <w:rPr>
          <w:rFonts w:ascii="Times New Roman" w:hAnsi="Times New Roman" w:cs="Times New Roman"/>
          <w:sz w:val="28"/>
          <w:szCs w:val="28"/>
        </w:rPr>
        <w:t xml:space="preserve">од ред. А.С. Булатова. – М.: </w:t>
      </w:r>
      <w:proofErr w:type="spellStart"/>
      <w:r w:rsidR="006E6334" w:rsidRPr="005808FA">
        <w:rPr>
          <w:rFonts w:ascii="Times New Roman" w:hAnsi="Times New Roman" w:cs="Times New Roman"/>
          <w:sz w:val="28"/>
          <w:szCs w:val="28"/>
        </w:rPr>
        <w:t>Юристъ</w:t>
      </w:r>
      <w:proofErr w:type="spellEnd"/>
      <w:r w:rsidR="006E6334" w:rsidRPr="005808FA">
        <w:rPr>
          <w:rFonts w:ascii="Times New Roman" w:hAnsi="Times New Roman" w:cs="Times New Roman"/>
          <w:sz w:val="28"/>
          <w:szCs w:val="28"/>
        </w:rPr>
        <w:t>, 2009. – 896 с.</w:t>
      </w:r>
    </w:p>
    <w:p w:rsidR="006E6334" w:rsidRPr="005808FA" w:rsidRDefault="005808FA"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19.</w:t>
      </w:r>
      <w:r w:rsidR="006E6334" w:rsidRPr="005808FA">
        <w:rPr>
          <w:rFonts w:ascii="Times New Roman" w:hAnsi="Times New Roman" w:cs="Times New Roman"/>
          <w:sz w:val="28"/>
          <w:szCs w:val="28"/>
        </w:rPr>
        <w:t>   Экономическая теория: Учеб. пособие</w:t>
      </w:r>
      <w:proofErr w:type="gramStart"/>
      <w:r w:rsidR="006E6334" w:rsidRPr="005808FA">
        <w:rPr>
          <w:rFonts w:ascii="Times New Roman" w:hAnsi="Times New Roman" w:cs="Times New Roman"/>
          <w:b/>
          <w:bCs/>
          <w:sz w:val="28"/>
          <w:szCs w:val="28"/>
        </w:rPr>
        <w:t> </w:t>
      </w:r>
      <w:r w:rsidR="006E6334" w:rsidRPr="005808FA">
        <w:rPr>
          <w:rFonts w:ascii="Times New Roman" w:hAnsi="Times New Roman" w:cs="Times New Roman"/>
          <w:sz w:val="28"/>
          <w:szCs w:val="28"/>
        </w:rPr>
        <w:t>/П</w:t>
      </w:r>
      <w:proofErr w:type="gramEnd"/>
      <w:r w:rsidR="006E6334" w:rsidRPr="005808FA">
        <w:rPr>
          <w:rFonts w:ascii="Times New Roman" w:hAnsi="Times New Roman" w:cs="Times New Roman"/>
          <w:sz w:val="28"/>
          <w:szCs w:val="28"/>
        </w:rPr>
        <w:t>од ред. Н.И. Базылева.- М.: ИНФРА – М, 2011. – 662 с.</w:t>
      </w:r>
    </w:p>
    <w:p w:rsidR="006E6334" w:rsidRPr="005808FA" w:rsidRDefault="005808FA"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 xml:space="preserve">20. </w:t>
      </w:r>
      <w:r w:rsidR="006E6334" w:rsidRPr="005808FA">
        <w:rPr>
          <w:rFonts w:ascii="Times New Roman" w:hAnsi="Times New Roman" w:cs="Times New Roman"/>
          <w:sz w:val="28"/>
          <w:szCs w:val="28"/>
        </w:rPr>
        <w:t>Экономическая теория: Учебник</w:t>
      </w:r>
      <w:proofErr w:type="gramStart"/>
      <w:r w:rsidR="006E6334" w:rsidRPr="005808FA">
        <w:rPr>
          <w:rFonts w:ascii="Times New Roman" w:hAnsi="Times New Roman" w:cs="Times New Roman"/>
          <w:sz w:val="28"/>
          <w:szCs w:val="28"/>
        </w:rPr>
        <w:t xml:space="preserve"> / П</w:t>
      </w:r>
      <w:proofErr w:type="gramEnd"/>
      <w:r w:rsidR="006E6334" w:rsidRPr="005808FA">
        <w:rPr>
          <w:rFonts w:ascii="Times New Roman" w:hAnsi="Times New Roman" w:cs="Times New Roman"/>
          <w:sz w:val="28"/>
          <w:szCs w:val="28"/>
        </w:rPr>
        <w:t>од общей ред.  Г. П. Журавлевой, Л. С. Тарасевича. – М.: ИНФРА-М, 2011. – 714 с.</w:t>
      </w:r>
    </w:p>
    <w:p w:rsidR="006E6334" w:rsidRPr="005808FA" w:rsidRDefault="005808FA"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 xml:space="preserve">21. </w:t>
      </w:r>
      <w:r w:rsidR="006E6334" w:rsidRPr="005808FA">
        <w:rPr>
          <w:rFonts w:ascii="Times New Roman" w:hAnsi="Times New Roman" w:cs="Times New Roman"/>
          <w:sz w:val="28"/>
          <w:szCs w:val="28"/>
        </w:rPr>
        <w:t>Экономическая теория: Учебник</w:t>
      </w:r>
      <w:proofErr w:type="gramStart"/>
      <w:r w:rsidR="006E6334" w:rsidRPr="005808FA">
        <w:rPr>
          <w:rFonts w:ascii="Times New Roman" w:hAnsi="Times New Roman" w:cs="Times New Roman"/>
          <w:sz w:val="28"/>
          <w:szCs w:val="28"/>
        </w:rPr>
        <w:t xml:space="preserve"> / П</w:t>
      </w:r>
      <w:proofErr w:type="gramEnd"/>
      <w:r w:rsidR="006E6334" w:rsidRPr="005808FA">
        <w:rPr>
          <w:rFonts w:ascii="Times New Roman" w:hAnsi="Times New Roman" w:cs="Times New Roman"/>
          <w:sz w:val="28"/>
          <w:szCs w:val="28"/>
        </w:rPr>
        <w:t>од ред.  Н.И. Базылева,  С.П. Гурко.  – М.:  ИНФРА-М, 2010. – 512 с.</w:t>
      </w:r>
    </w:p>
    <w:p w:rsidR="006E6334" w:rsidRPr="005808FA" w:rsidRDefault="005808FA"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 xml:space="preserve">22. </w:t>
      </w:r>
      <w:r w:rsidR="006E6334" w:rsidRPr="005808FA">
        <w:rPr>
          <w:rFonts w:ascii="Times New Roman" w:hAnsi="Times New Roman" w:cs="Times New Roman"/>
          <w:sz w:val="28"/>
          <w:szCs w:val="28"/>
        </w:rPr>
        <w:t xml:space="preserve"> Экономическая теория: Учебник</w:t>
      </w:r>
      <w:proofErr w:type="gramStart"/>
      <w:r w:rsidR="006E6334" w:rsidRPr="005808FA">
        <w:rPr>
          <w:rFonts w:ascii="Times New Roman" w:hAnsi="Times New Roman" w:cs="Times New Roman"/>
          <w:sz w:val="28"/>
          <w:szCs w:val="28"/>
        </w:rPr>
        <w:t xml:space="preserve"> / П</w:t>
      </w:r>
      <w:proofErr w:type="gramEnd"/>
      <w:r w:rsidR="006E6334" w:rsidRPr="005808FA">
        <w:rPr>
          <w:rFonts w:ascii="Times New Roman" w:hAnsi="Times New Roman" w:cs="Times New Roman"/>
          <w:sz w:val="28"/>
          <w:szCs w:val="28"/>
        </w:rPr>
        <w:t>од ред. О.С. Белокрыловой. – Ростов-на-Дону: Феникс, 2011. – 448 с.</w:t>
      </w:r>
    </w:p>
    <w:p w:rsidR="006E6334" w:rsidRPr="005808FA" w:rsidRDefault="005808FA"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 xml:space="preserve">23. </w:t>
      </w:r>
      <w:r w:rsidR="006E6334" w:rsidRPr="005808FA">
        <w:rPr>
          <w:rFonts w:ascii="Times New Roman" w:hAnsi="Times New Roman" w:cs="Times New Roman"/>
          <w:sz w:val="28"/>
          <w:szCs w:val="28"/>
        </w:rPr>
        <w:t xml:space="preserve">Экономическая теория: Учебник/ под ред. В.Д. </w:t>
      </w:r>
      <w:proofErr w:type="spellStart"/>
      <w:r w:rsidR="006E6334" w:rsidRPr="005808FA">
        <w:rPr>
          <w:rFonts w:ascii="Times New Roman" w:hAnsi="Times New Roman" w:cs="Times New Roman"/>
          <w:sz w:val="28"/>
          <w:szCs w:val="28"/>
        </w:rPr>
        <w:t>Камаева</w:t>
      </w:r>
      <w:proofErr w:type="spellEnd"/>
      <w:r w:rsidR="006E6334" w:rsidRPr="005808FA">
        <w:rPr>
          <w:rFonts w:ascii="Times New Roman" w:hAnsi="Times New Roman" w:cs="Times New Roman"/>
          <w:sz w:val="28"/>
          <w:szCs w:val="28"/>
        </w:rPr>
        <w:t xml:space="preserve">, Е.И. Лобачевой. – М.: </w:t>
      </w:r>
      <w:proofErr w:type="spellStart"/>
      <w:r w:rsidR="006E6334" w:rsidRPr="005808FA">
        <w:rPr>
          <w:rFonts w:ascii="Times New Roman" w:hAnsi="Times New Roman" w:cs="Times New Roman"/>
          <w:sz w:val="28"/>
          <w:szCs w:val="28"/>
        </w:rPr>
        <w:t>Юрайт-Издат</w:t>
      </w:r>
      <w:proofErr w:type="spellEnd"/>
      <w:r w:rsidR="006E6334" w:rsidRPr="005808FA">
        <w:rPr>
          <w:rFonts w:ascii="Times New Roman" w:hAnsi="Times New Roman" w:cs="Times New Roman"/>
          <w:sz w:val="28"/>
          <w:szCs w:val="28"/>
        </w:rPr>
        <w:t>, 2010. – 557с.</w:t>
      </w:r>
    </w:p>
    <w:p w:rsidR="006E6334" w:rsidRPr="005808FA" w:rsidRDefault="005808FA"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 xml:space="preserve">24. </w:t>
      </w:r>
      <w:r w:rsidR="006E6334" w:rsidRPr="005808FA">
        <w:rPr>
          <w:rFonts w:ascii="Times New Roman" w:hAnsi="Times New Roman" w:cs="Times New Roman"/>
          <w:sz w:val="28"/>
          <w:szCs w:val="28"/>
        </w:rPr>
        <w:t>Экономическая теория: Учебное пособие</w:t>
      </w:r>
      <w:proofErr w:type="gramStart"/>
      <w:r w:rsidR="006E6334" w:rsidRPr="005808FA">
        <w:rPr>
          <w:rFonts w:ascii="Times New Roman" w:hAnsi="Times New Roman" w:cs="Times New Roman"/>
          <w:b/>
          <w:bCs/>
          <w:sz w:val="28"/>
          <w:szCs w:val="28"/>
        </w:rPr>
        <w:t> </w:t>
      </w:r>
      <w:r w:rsidR="006E6334" w:rsidRPr="005808FA">
        <w:rPr>
          <w:rFonts w:ascii="Times New Roman" w:hAnsi="Times New Roman" w:cs="Times New Roman"/>
          <w:sz w:val="28"/>
          <w:szCs w:val="28"/>
        </w:rPr>
        <w:t>/П</w:t>
      </w:r>
      <w:proofErr w:type="gramEnd"/>
      <w:r w:rsidR="006E6334" w:rsidRPr="005808FA">
        <w:rPr>
          <w:rFonts w:ascii="Times New Roman" w:hAnsi="Times New Roman" w:cs="Times New Roman"/>
          <w:sz w:val="28"/>
          <w:szCs w:val="28"/>
        </w:rPr>
        <w:t>од ред. В.И. Видяпина. – М.: ИНФРА – М, 2011. – 714 с.</w:t>
      </w:r>
    </w:p>
    <w:p w:rsidR="00962A56" w:rsidRPr="005808FA" w:rsidRDefault="00962A56" w:rsidP="005808FA">
      <w:pPr>
        <w:spacing w:after="0" w:line="360" w:lineRule="auto"/>
        <w:rPr>
          <w:rFonts w:ascii="Times New Roman" w:hAnsi="Times New Roman" w:cs="Times New Roman"/>
          <w:sz w:val="28"/>
          <w:szCs w:val="28"/>
        </w:rPr>
      </w:pPr>
      <w:r w:rsidRPr="005808FA">
        <w:rPr>
          <w:rFonts w:ascii="Times New Roman" w:hAnsi="Times New Roman" w:cs="Times New Roman"/>
          <w:color w:val="373737"/>
          <w:sz w:val="23"/>
          <w:szCs w:val="23"/>
          <w:shd w:val="clear" w:color="auto" w:fill="FFFFFF"/>
        </w:rPr>
        <w:t xml:space="preserve"> </w:t>
      </w:r>
      <w:r w:rsidR="005808FA" w:rsidRPr="005808FA">
        <w:rPr>
          <w:rFonts w:ascii="Times New Roman" w:hAnsi="Times New Roman" w:cs="Times New Roman"/>
          <w:color w:val="373737"/>
          <w:sz w:val="28"/>
          <w:szCs w:val="28"/>
          <w:shd w:val="clear" w:color="auto" w:fill="FFFFFF"/>
        </w:rPr>
        <w:t xml:space="preserve">25. </w:t>
      </w:r>
      <w:r w:rsidRPr="005808FA">
        <w:rPr>
          <w:rFonts w:ascii="Times New Roman" w:hAnsi="Times New Roman" w:cs="Times New Roman"/>
          <w:sz w:val="28"/>
          <w:szCs w:val="28"/>
        </w:rPr>
        <w:t>Юдаева К. В. Влияние вступления в ВТО на российскую экономику. - СПб</w:t>
      </w:r>
      <w:proofErr w:type="gramStart"/>
      <w:r w:rsidRPr="005808FA">
        <w:rPr>
          <w:rFonts w:ascii="Times New Roman" w:hAnsi="Times New Roman" w:cs="Times New Roman"/>
          <w:sz w:val="28"/>
          <w:szCs w:val="28"/>
        </w:rPr>
        <w:t xml:space="preserve">.: </w:t>
      </w:r>
      <w:proofErr w:type="gramEnd"/>
      <w:r w:rsidRPr="005808FA">
        <w:rPr>
          <w:rFonts w:ascii="Times New Roman" w:hAnsi="Times New Roman" w:cs="Times New Roman"/>
          <w:sz w:val="28"/>
          <w:szCs w:val="28"/>
        </w:rPr>
        <w:t>Изд-во «Петрополис».2010. -324с</w:t>
      </w:r>
    </w:p>
    <w:p w:rsidR="005808FA" w:rsidRPr="005808FA" w:rsidRDefault="005808FA"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26. Юсупова А.Т. Промышленная экономика. Новосибирск: НГУ, 2007</w:t>
      </w:r>
    </w:p>
    <w:p w:rsidR="005808FA" w:rsidRPr="005808FA" w:rsidRDefault="005808FA"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27.  Яковлев Г. А. Экономика и статистика туризма: Учеб</w:t>
      </w:r>
      <w:proofErr w:type="gramStart"/>
      <w:r w:rsidRPr="005808FA">
        <w:rPr>
          <w:rFonts w:ascii="Times New Roman" w:hAnsi="Times New Roman" w:cs="Times New Roman"/>
          <w:sz w:val="28"/>
          <w:szCs w:val="28"/>
        </w:rPr>
        <w:t>.</w:t>
      </w:r>
      <w:proofErr w:type="gramEnd"/>
      <w:r w:rsidRPr="005808FA">
        <w:rPr>
          <w:rFonts w:ascii="Times New Roman" w:hAnsi="Times New Roman" w:cs="Times New Roman"/>
          <w:sz w:val="28"/>
          <w:szCs w:val="28"/>
        </w:rPr>
        <w:t xml:space="preserve"> </w:t>
      </w:r>
      <w:proofErr w:type="gramStart"/>
      <w:r w:rsidRPr="005808FA">
        <w:rPr>
          <w:rFonts w:ascii="Times New Roman" w:hAnsi="Times New Roman" w:cs="Times New Roman"/>
          <w:sz w:val="28"/>
          <w:szCs w:val="28"/>
        </w:rPr>
        <w:t>п</w:t>
      </w:r>
      <w:proofErr w:type="gramEnd"/>
      <w:r w:rsidRPr="005808FA">
        <w:rPr>
          <w:rFonts w:ascii="Times New Roman" w:hAnsi="Times New Roman" w:cs="Times New Roman"/>
          <w:sz w:val="28"/>
          <w:szCs w:val="28"/>
        </w:rPr>
        <w:t>особие. М., 2003.</w:t>
      </w:r>
    </w:p>
    <w:p w:rsidR="005808FA" w:rsidRPr="005808FA" w:rsidRDefault="005808FA"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 xml:space="preserve">28. </w:t>
      </w:r>
      <w:hyperlink r:id="rId8" w:history="1">
        <w:r w:rsidRPr="005808FA">
          <w:rPr>
            <w:rStyle w:val="afb"/>
            <w:rFonts w:ascii="Times New Roman" w:hAnsi="Times New Roman" w:cs="Times New Roman"/>
            <w:color w:val="auto"/>
            <w:sz w:val="28"/>
            <w:szCs w:val="28"/>
            <w:u w:val="none"/>
          </w:rPr>
          <w:t>http://gallery.economicus.ru</w:t>
        </w:r>
      </w:hyperlink>
    </w:p>
    <w:p w:rsidR="005808FA" w:rsidRPr="005808FA" w:rsidRDefault="005808FA"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29.</w:t>
      </w:r>
      <w:r w:rsidRPr="005808FA">
        <w:rPr>
          <w:rFonts w:ascii="Times New Roman" w:hAnsi="Times New Roman" w:cs="Times New Roman"/>
        </w:rPr>
        <w:t xml:space="preserve"> </w:t>
      </w:r>
      <w:r w:rsidRPr="005808FA">
        <w:rPr>
          <w:rFonts w:ascii="Times New Roman" w:hAnsi="Times New Roman" w:cs="Times New Roman"/>
          <w:sz w:val="28"/>
          <w:szCs w:val="28"/>
        </w:rPr>
        <w:t>http://www.economy.gov.ru</w:t>
      </w:r>
    </w:p>
    <w:p w:rsidR="00962A56" w:rsidRPr="005808FA" w:rsidRDefault="005808FA"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3</w:t>
      </w:r>
      <w:r w:rsidR="00962A56" w:rsidRPr="005808FA">
        <w:rPr>
          <w:rFonts w:ascii="Times New Roman" w:hAnsi="Times New Roman" w:cs="Times New Roman"/>
          <w:sz w:val="28"/>
          <w:szCs w:val="28"/>
        </w:rPr>
        <w:t xml:space="preserve">0. </w:t>
      </w:r>
      <w:hyperlink r:id="rId9" w:history="1">
        <w:r w:rsidRPr="005808FA">
          <w:rPr>
            <w:rStyle w:val="afb"/>
            <w:rFonts w:ascii="Times New Roman" w:hAnsi="Times New Roman" w:cs="Times New Roman"/>
            <w:color w:val="auto"/>
            <w:sz w:val="28"/>
            <w:szCs w:val="28"/>
            <w:u w:val="none"/>
          </w:rPr>
          <w:t>http://www.adhdportal.com/</w:t>
        </w:r>
      </w:hyperlink>
    </w:p>
    <w:p w:rsidR="005808FA" w:rsidRPr="005808FA" w:rsidRDefault="005808FA" w:rsidP="005808FA">
      <w:pPr>
        <w:spacing w:after="0" w:line="360" w:lineRule="auto"/>
        <w:rPr>
          <w:rFonts w:ascii="Times New Roman" w:hAnsi="Times New Roman" w:cs="Times New Roman"/>
          <w:sz w:val="28"/>
          <w:szCs w:val="28"/>
        </w:rPr>
      </w:pPr>
      <w:r w:rsidRPr="005808FA">
        <w:rPr>
          <w:rFonts w:ascii="Times New Roman" w:hAnsi="Times New Roman" w:cs="Times New Roman"/>
          <w:sz w:val="28"/>
          <w:szCs w:val="28"/>
        </w:rPr>
        <w:t>31. http://www.libertarium.ru</w:t>
      </w:r>
    </w:p>
    <w:p w:rsidR="00CC3006" w:rsidRPr="007C514A" w:rsidRDefault="00CC3006" w:rsidP="007C514A">
      <w:pPr>
        <w:spacing w:after="0" w:line="360" w:lineRule="auto"/>
        <w:ind w:firstLine="709"/>
        <w:rPr>
          <w:rFonts w:ascii="Times New Roman" w:hAnsi="Times New Roman" w:cs="Times New Roman"/>
          <w:sz w:val="28"/>
          <w:szCs w:val="28"/>
        </w:rPr>
      </w:pPr>
    </w:p>
    <w:p w:rsidR="007C514A" w:rsidRPr="00485342" w:rsidRDefault="007C514A" w:rsidP="00485342">
      <w:pPr>
        <w:spacing w:after="0" w:line="360" w:lineRule="auto"/>
        <w:ind w:firstLine="709"/>
        <w:rPr>
          <w:rFonts w:ascii="Times New Roman" w:hAnsi="Times New Roman" w:cs="Times New Roman"/>
          <w:sz w:val="28"/>
          <w:szCs w:val="28"/>
        </w:rPr>
      </w:pPr>
    </w:p>
    <w:sectPr w:rsidR="007C514A" w:rsidRPr="00485342" w:rsidSect="007D1E1B">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0B2" w:rsidRDefault="007400B2" w:rsidP="00213739">
      <w:pPr>
        <w:spacing w:after="0" w:line="240" w:lineRule="auto"/>
      </w:pPr>
      <w:r>
        <w:separator/>
      </w:r>
    </w:p>
  </w:endnote>
  <w:endnote w:type="continuationSeparator" w:id="0">
    <w:p w:rsidR="007400B2" w:rsidRDefault="007400B2" w:rsidP="00213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686379"/>
      <w:docPartObj>
        <w:docPartGallery w:val="Page Numbers (Bottom of Page)"/>
        <w:docPartUnique/>
      </w:docPartObj>
    </w:sdtPr>
    <w:sdtEndPr/>
    <w:sdtContent>
      <w:p w:rsidR="007D1E1B" w:rsidRDefault="007D1E1B">
        <w:pPr>
          <w:pStyle w:val="af7"/>
          <w:jc w:val="center"/>
        </w:pPr>
        <w:r>
          <w:fldChar w:fldCharType="begin"/>
        </w:r>
        <w:r>
          <w:instrText>PAGE   \* MERGEFORMAT</w:instrText>
        </w:r>
        <w:r>
          <w:fldChar w:fldCharType="separate"/>
        </w:r>
        <w:r w:rsidR="00FC7C56">
          <w:rPr>
            <w:noProof/>
          </w:rPr>
          <w:t>19</w:t>
        </w:r>
        <w:r>
          <w:fldChar w:fldCharType="end"/>
        </w:r>
      </w:p>
    </w:sdtContent>
  </w:sdt>
  <w:p w:rsidR="007D1E1B" w:rsidRDefault="007D1E1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0B2" w:rsidRDefault="007400B2" w:rsidP="00213739">
      <w:pPr>
        <w:spacing w:after="0" w:line="240" w:lineRule="auto"/>
      </w:pPr>
      <w:r>
        <w:separator/>
      </w:r>
    </w:p>
  </w:footnote>
  <w:footnote w:type="continuationSeparator" w:id="0">
    <w:p w:rsidR="007400B2" w:rsidRDefault="007400B2" w:rsidP="002137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5E2"/>
    <w:rsid w:val="000B48E3"/>
    <w:rsid w:val="00104397"/>
    <w:rsid w:val="00213739"/>
    <w:rsid w:val="0028289C"/>
    <w:rsid w:val="002F00C7"/>
    <w:rsid w:val="003B2B96"/>
    <w:rsid w:val="003C18FC"/>
    <w:rsid w:val="00485342"/>
    <w:rsid w:val="004C3428"/>
    <w:rsid w:val="0051053C"/>
    <w:rsid w:val="00535ABC"/>
    <w:rsid w:val="005728C2"/>
    <w:rsid w:val="005808FA"/>
    <w:rsid w:val="005F05E2"/>
    <w:rsid w:val="006E6334"/>
    <w:rsid w:val="006F0AFB"/>
    <w:rsid w:val="007400B2"/>
    <w:rsid w:val="00760B23"/>
    <w:rsid w:val="007625C9"/>
    <w:rsid w:val="00785547"/>
    <w:rsid w:val="007C514A"/>
    <w:rsid w:val="007D1E1B"/>
    <w:rsid w:val="007F383E"/>
    <w:rsid w:val="007F4C5E"/>
    <w:rsid w:val="008D1348"/>
    <w:rsid w:val="008D2ACB"/>
    <w:rsid w:val="00913360"/>
    <w:rsid w:val="00933870"/>
    <w:rsid w:val="00962A56"/>
    <w:rsid w:val="00985375"/>
    <w:rsid w:val="009B1310"/>
    <w:rsid w:val="00A66E4E"/>
    <w:rsid w:val="00A7130C"/>
    <w:rsid w:val="00AB25EB"/>
    <w:rsid w:val="00CC3006"/>
    <w:rsid w:val="00D149F7"/>
    <w:rsid w:val="00E0685E"/>
    <w:rsid w:val="00E25124"/>
    <w:rsid w:val="00F416BA"/>
    <w:rsid w:val="00FC4D0E"/>
    <w:rsid w:val="00FC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83E"/>
  </w:style>
  <w:style w:type="paragraph" w:styleId="1">
    <w:name w:val="heading 1"/>
    <w:basedOn w:val="a"/>
    <w:next w:val="a"/>
    <w:link w:val="10"/>
    <w:uiPriority w:val="9"/>
    <w:qFormat/>
    <w:rsid w:val="007F38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F38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F383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F38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F38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F38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F38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F383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F38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8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F38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F383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F383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F383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F38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F38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F383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7F383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F383E"/>
    <w:pPr>
      <w:spacing w:line="240" w:lineRule="auto"/>
    </w:pPr>
    <w:rPr>
      <w:b/>
      <w:bCs/>
      <w:color w:val="4F81BD" w:themeColor="accent1"/>
      <w:sz w:val="18"/>
      <w:szCs w:val="18"/>
    </w:rPr>
  </w:style>
  <w:style w:type="paragraph" w:styleId="a4">
    <w:name w:val="Title"/>
    <w:basedOn w:val="a"/>
    <w:next w:val="a"/>
    <w:link w:val="a5"/>
    <w:uiPriority w:val="10"/>
    <w:qFormat/>
    <w:rsid w:val="007F38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F383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F38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F383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F383E"/>
    <w:rPr>
      <w:b/>
      <w:bCs/>
    </w:rPr>
  </w:style>
  <w:style w:type="character" w:styleId="a9">
    <w:name w:val="Emphasis"/>
    <w:basedOn w:val="a0"/>
    <w:uiPriority w:val="20"/>
    <w:qFormat/>
    <w:rsid w:val="007F383E"/>
    <w:rPr>
      <w:i/>
      <w:iCs/>
    </w:rPr>
  </w:style>
  <w:style w:type="paragraph" w:styleId="aa">
    <w:name w:val="No Spacing"/>
    <w:uiPriority w:val="1"/>
    <w:qFormat/>
    <w:rsid w:val="007F383E"/>
    <w:pPr>
      <w:spacing w:after="0" w:line="240" w:lineRule="auto"/>
    </w:pPr>
  </w:style>
  <w:style w:type="paragraph" w:styleId="ab">
    <w:name w:val="List Paragraph"/>
    <w:basedOn w:val="a"/>
    <w:uiPriority w:val="34"/>
    <w:qFormat/>
    <w:rsid w:val="007F383E"/>
    <w:pPr>
      <w:ind w:left="720"/>
      <w:contextualSpacing/>
    </w:pPr>
  </w:style>
  <w:style w:type="paragraph" w:styleId="21">
    <w:name w:val="Quote"/>
    <w:basedOn w:val="a"/>
    <w:next w:val="a"/>
    <w:link w:val="22"/>
    <w:uiPriority w:val="29"/>
    <w:qFormat/>
    <w:rsid w:val="007F383E"/>
    <w:rPr>
      <w:i/>
      <w:iCs/>
      <w:color w:val="000000" w:themeColor="text1"/>
    </w:rPr>
  </w:style>
  <w:style w:type="character" w:customStyle="1" w:styleId="22">
    <w:name w:val="Цитата 2 Знак"/>
    <w:basedOn w:val="a0"/>
    <w:link w:val="21"/>
    <w:uiPriority w:val="29"/>
    <w:rsid w:val="007F383E"/>
    <w:rPr>
      <w:i/>
      <w:iCs/>
      <w:color w:val="000000" w:themeColor="text1"/>
    </w:rPr>
  </w:style>
  <w:style w:type="paragraph" w:styleId="ac">
    <w:name w:val="Intense Quote"/>
    <w:basedOn w:val="a"/>
    <w:next w:val="a"/>
    <w:link w:val="ad"/>
    <w:uiPriority w:val="30"/>
    <w:qFormat/>
    <w:rsid w:val="007F383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F383E"/>
    <w:rPr>
      <w:b/>
      <w:bCs/>
      <w:i/>
      <w:iCs/>
      <w:color w:val="4F81BD" w:themeColor="accent1"/>
    </w:rPr>
  </w:style>
  <w:style w:type="character" w:styleId="ae">
    <w:name w:val="Subtle Emphasis"/>
    <w:basedOn w:val="a0"/>
    <w:uiPriority w:val="19"/>
    <w:qFormat/>
    <w:rsid w:val="007F383E"/>
    <w:rPr>
      <w:i/>
      <w:iCs/>
      <w:color w:val="808080" w:themeColor="text1" w:themeTint="7F"/>
    </w:rPr>
  </w:style>
  <w:style w:type="character" w:styleId="af">
    <w:name w:val="Intense Emphasis"/>
    <w:basedOn w:val="a0"/>
    <w:uiPriority w:val="21"/>
    <w:qFormat/>
    <w:rsid w:val="007F383E"/>
    <w:rPr>
      <w:b/>
      <w:bCs/>
      <w:i/>
      <w:iCs/>
      <w:color w:val="4F81BD" w:themeColor="accent1"/>
    </w:rPr>
  </w:style>
  <w:style w:type="character" w:styleId="af0">
    <w:name w:val="Subtle Reference"/>
    <w:basedOn w:val="a0"/>
    <w:uiPriority w:val="31"/>
    <w:qFormat/>
    <w:rsid w:val="007F383E"/>
    <w:rPr>
      <w:smallCaps/>
      <w:color w:val="C0504D" w:themeColor="accent2"/>
      <w:u w:val="single"/>
    </w:rPr>
  </w:style>
  <w:style w:type="character" w:styleId="af1">
    <w:name w:val="Intense Reference"/>
    <w:basedOn w:val="a0"/>
    <w:uiPriority w:val="32"/>
    <w:qFormat/>
    <w:rsid w:val="007F383E"/>
    <w:rPr>
      <w:b/>
      <w:bCs/>
      <w:smallCaps/>
      <w:color w:val="C0504D" w:themeColor="accent2"/>
      <w:spacing w:val="5"/>
      <w:u w:val="single"/>
    </w:rPr>
  </w:style>
  <w:style w:type="character" w:styleId="af2">
    <w:name w:val="Book Title"/>
    <w:basedOn w:val="a0"/>
    <w:uiPriority w:val="33"/>
    <w:qFormat/>
    <w:rsid w:val="007F383E"/>
    <w:rPr>
      <w:b/>
      <w:bCs/>
      <w:smallCaps/>
      <w:spacing w:val="5"/>
    </w:rPr>
  </w:style>
  <w:style w:type="paragraph" w:styleId="af3">
    <w:name w:val="TOC Heading"/>
    <w:basedOn w:val="1"/>
    <w:next w:val="a"/>
    <w:uiPriority w:val="39"/>
    <w:unhideWhenUsed/>
    <w:qFormat/>
    <w:rsid w:val="007F383E"/>
    <w:pPr>
      <w:outlineLvl w:val="9"/>
    </w:pPr>
  </w:style>
  <w:style w:type="paragraph" w:styleId="af4">
    <w:name w:val="Normal (Web)"/>
    <w:basedOn w:val="a"/>
    <w:uiPriority w:val="99"/>
    <w:unhideWhenUsed/>
    <w:rsid w:val="00F416BA"/>
    <w:rPr>
      <w:rFonts w:ascii="Times New Roman" w:hAnsi="Times New Roman" w:cs="Times New Roman"/>
      <w:sz w:val="24"/>
      <w:szCs w:val="24"/>
    </w:rPr>
  </w:style>
  <w:style w:type="paragraph" w:styleId="af5">
    <w:name w:val="header"/>
    <w:basedOn w:val="a"/>
    <w:link w:val="af6"/>
    <w:uiPriority w:val="99"/>
    <w:unhideWhenUsed/>
    <w:rsid w:val="0021373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13739"/>
  </w:style>
  <w:style w:type="paragraph" w:styleId="af7">
    <w:name w:val="footer"/>
    <w:basedOn w:val="a"/>
    <w:link w:val="af8"/>
    <w:uiPriority w:val="99"/>
    <w:unhideWhenUsed/>
    <w:rsid w:val="0021373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13739"/>
  </w:style>
  <w:style w:type="paragraph" w:styleId="af9">
    <w:name w:val="Balloon Text"/>
    <w:basedOn w:val="a"/>
    <w:link w:val="afa"/>
    <w:uiPriority w:val="99"/>
    <w:semiHidden/>
    <w:unhideWhenUsed/>
    <w:rsid w:val="00962A5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962A56"/>
    <w:rPr>
      <w:rFonts w:ascii="Tahoma" w:hAnsi="Tahoma" w:cs="Tahoma"/>
      <w:sz w:val="16"/>
      <w:szCs w:val="16"/>
    </w:rPr>
  </w:style>
  <w:style w:type="paragraph" w:styleId="11">
    <w:name w:val="toc 1"/>
    <w:basedOn w:val="a"/>
    <w:next w:val="a"/>
    <w:autoRedefine/>
    <w:uiPriority w:val="39"/>
    <w:unhideWhenUsed/>
    <w:rsid w:val="007D1E1B"/>
    <w:pPr>
      <w:spacing w:after="100"/>
    </w:pPr>
  </w:style>
  <w:style w:type="paragraph" w:styleId="23">
    <w:name w:val="toc 2"/>
    <w:basedOn w:val="a"/>
    <w:next w:val="a"/>
    <w:autoRedefine/>
    <w:uiPriority w:val="39"/>
    <w:unhideWhenUsed/>
    <w:rsid w:val="007D1E1B"/>
    <w:pPr>
      <w:spacing w:after="100"/>
      <w:ind w:left="220"/>
    </w:pPr>
  </w:style>
  <w:style w:type="character" w:styleId="afb">
    <w:name w:val="Hyperlink"/>
    <w:basedOn w:val="a0"/>
    <w:uiPriority w:val="99"/>
    <w:unhideWhenUsed/>
    <w:rsid w:val="007D1E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83E"/>
  </w:style>
  <w:style w:type="paragraph" w:styleId="1">
    <w:name w:val="heading 1"/>
    <w:basedOn w:val="a"/>
    <w:next w:val="a"/>
    <w:link w:val="10"/>
    <w:uiPriority w:val="9"/>
    <w:qFormat/>
    <w:rsid w:val="007F38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F38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F383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F38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F38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F38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F38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F383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F38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8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F38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F383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F383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F383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F38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F38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F383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7F383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F383E"/>
    <w:pPr>
      <w:spacing w:line="240" w:lineRule="auto"/>
    </w:pPr>
    <w:rPr>
      <w:b/>
      <w:bCs/>
      <w:color w:val="4F81BD" w:themeColor="accent1"/>
      <w:sz w:val="18"/>
      <w:szCs w:val="18"/>
    </w:rPr>
  </w:style>
  <w:style w:type="paragraph" w:styleId="a4">
    <w:name w:val="Title"/>
    <w:basedOn w:val="a"/>
    <w:next w:val="a"/>
    <w:link w:val="a5"/>
    <w:uiPriority w:val="10"/>
    <w:qFormat/>
    <w:rsid w:val="007F38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F383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F38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F383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F383E"/>
    <w:rPr>
      <w:b/>
      <w:bCs/>
    </w:rPr>
  </w:style>
  <w:style w:type="character" w:styleId="a9">
    <w:name w:val="Emphasis"/>
    <w:basedOn w:val="a0"/>
    <w:uiPriority w:val="20"/>
    <w:qFormat/>
    <w:rsid w:val="007F383E"/>
    <w:rPr>
      <w:i/>
      <w:iCs/>
    </w:rPr>
  </w:style>
  <w:style w:type="paragraph" w:styleId="aa">
    <w:name w:val="No Spacing"/>
    <w:uiPriority w:val="1"/>
    <w:qFormat/>
    <w:rsid w:val="007F383E"/>
    <w:pPr>
      <w:spacing w:after="0" w:line="240" w:lineRule="auto"/>
    </w:pPr>
  </w:style>
  <w:style w:type="paragraph" w:styleId="ab">
    <w:name w:val="List Paragraph"/>
    <w:basedOn w:val="a"/>
    <w:uiPriority w:val="34"/>
    <w:qFormat/>
    <w:rsid w:val="007F383E"/>
    <w:pPr>
      <w:ind w:left="720"/>
      <w:contextualSpacing/>
    </w:pPr>
  </w:style>
  <w:style w:type="paragraph" w:styleId="21">
    <w:name w:val="Quote"/>
    <w:basedOn w:val="a"/>
    <w:next w:val="a"/>
    <w:link w:val="22"/>
    <w:uiPriority w:val="29"/>
    <w:qFormat/>
    <w:rsid w:val="007F383E"/>
    <w:rPr>
      <w:i/>
      <w:iCs/>
      <w:color w:val="000000" w:themeColor="text1"/>
    </w:rPr>
  </w:style>
  <w:style w:type="character" w:customStyle="1" w:styleId="22">
    <w:name w:val="Цитата 2 Знак"/>
    <w:basedOn w:val="a0"/>
    <w:link w:val="21"/>
    <w:uiPriority w:val="29"/>
    <w:rsid w:val="007F383E"/>
    <w:rPr>
      <w:i/>
      <w:iCs/>
      <w:color w:val="000000" w:themeColor="text1"/>
    </w:rPr>
  </w:style>
  <w:style w:type="paragraph" w:styleId="ac">
    <w:name w:val="Intense Quote"/>
    <w:basedOn w:val="a"/>
    <w:next w:val="a"/>
    <w:link w:val="ad"/>
    <w:uiPriority w:val="30"/>
    <w:qFormat/>
    <w:rsid w:val="007F383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F383E"/>
    <w:rPr>
      <w:b/>
      <w:bCs/>
      <w:i/>
      <w:iCs/>
      <w:color w:val="4F81BD" w:themeColor="accent1"/>
    </w:rPr>
  </w:style>
  <w:style w:type="character" w:styleId="ae">
    <w:name w:val="Subtle Emphasis"/>
    <w:basedOn w:val="a0"/>
    <w:uiPriority w:val="19"/>
    <w:qFormat/>
    <w:rsid w:val="007F383E"/>
    <w:rPr>
      <w:i/>
      <w:iCs/>
      <w:color w:val="808080" w:themeColor="text1" w:themeTint="7F"/>
    </w:rPr>
  </w:style>
  <w:style w:type="character" w:styleId="af">
    <w:name w:val="Intense Emphasis"/>
    <w:basedOn w:val="a0"/>
    <w:uiPriority w:val="21"/>
    <w:qFormat/>
    <w:rsid w:val="007F383E"/>
    <w:rPr>
      <w:b/>
      <w:bCs/>
      <w:i/>
      <w:iCs/>
      <w:color w:val="4F81BD" w:themeColor="accent1"/>
    </w:rPr>
  </w:style>
  <w:style w:type="character" w:styleId="af0">
    <w:name w:val="Subtle Reference"/>
    <w:basedOn w:val="a0"/>
    <w:uiPriority w:val="31"/>
    <w:qFormat/>
    <w:rsid w:val="007F383E"/>
    <w:rPr>
      <w:smallCaps/>
      <w:color w:val="C0504D" w:themeColor="accent2"/>
      <w:u w:val="single"/>
    </w:rPr>
  </w:style>
  <w:style w:type="character" w:styleId="af1">
    <w:name w:val="Intense Reference"/>
    <w:basedOn w:val="a0"/>
    <w:uiPriority w:val="32"/>
    <w:qFormat/>
    <w:rsid w:val="007F383E"/>
    <w:rPr>
      <w:b/>
      <w:bCs/>
      <w:smallCaps/>
      <w:color w:val="C0504D" w:themeColor="accent2"/>
      <w:spacing w:val="5"/>
      <w:u w:val="single"/>
    </w:rPr>
  </w:style>
  <w:style w:type="character" w:styleId="af2">
    <w:name w:val="Book Title"/>
    <w:basedOn w:val="a0"/>
    <w:uiPriority w:val="33"/>
    <w:qFormat/>
    <w:rsid w:val="007F383E"/>
    <w:rPr>
      <w:b/>
      <w:bCs/>
      <w:smallCaps/>
      <w:spacing w:val="5"/>
    </w:rPr>
  </w:style>
  <w:style w:type="paragraph" w:styleId="af3">
    <w:name w:val="TOC Heading"/>
    <w:basedOn w:val="1"/>
    <w:next w:val="a"/>
    <w:uiPriority w:val="39"/>
    <w:unhideWhenUsed/>
    <w:qFormat/>
    <w:rsid w:val="007F383E"/>
    <w:pPr>
      <w:outlineLvl w:val="9"/>
    </w:pPr>
  </w:style>
  <w:style w:type="paragraph" w:styleId="af4">
    <w:name w:val="Normal (Web)"/>
    <w:basedOn w:val="a"/>
    <w:uiPriority w:val="99"/>
    <w:unhideWhenUsed/>
    <w:rsid w:val="00F416BA"/>
    <w:rPr>
      <w:rFonts w:ascii="Times New Roman" w:hAnsi="Times New Roman" w:cs="Times New Roman"/>
      <w:sz w:val="24"/>
      <w:szCs w:val="24"/>
    </w:rPr>
  </w:style>
  <w:style w:type="paragraph" w:styleId="af5">
    <w:name w:val="header"/>
    <w:basedOn w:val="a"/>
    <w:link w:val="af6"/>
    <w:uiPriority w:val="99"/>
    <w:unhideWhenUsed/>
    <w:rsid w:val="0021373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13739"/>
  </w:style>
  <w:style w:type="paragraph" w:styleId="af7">
    <w:name w:val="footer"/>
    <w:basedOn w:val="a"/>
    <w:link w:val="af8"/>
    <w:uiPriority w:val="99"/>
    <w:unhideWhenUsed/>
    <w:rsid w:val="0021373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13739"/>
  </w:style>
  <w:style w:type="paragraph" w:styleId="af9">
    <w:name w:val="Balloon Text"/>
    <w:basedOn w:val="a"/>
    <w:link w:val="afa"/>
    <w:uiPriority w:val="99"/>
    <w:semiHidden/>
    <w:unhideWhenUsed/>
    <w:rsid w:val="00962A5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962A56"/>
    <w:rPr>
      <w:rFonts w:ascii="Tahoma" w:hAnsi="Tahoma" w:cs="Tahoma"/>
      <w:sz w:val="16"/>
      <w:szCs w:val="16"/>
    </w:rPr>
  </w:style>
  <w:style w:type="paragraph" w:styleId="11">
    <w:name w:val="toc 1"/>
    <w:basedOn w:val="a"/>
    <w:next w:val="a"/>
    <w:autoRedefine/>
    <w:uiPriority w:val="39"/>
    <w:unhideWhenUsed/>
    <w:rsid w:val="007D1E1B"/>
    <w:pPr>
      <w:spacing w:after="100"/>
    </w:pPr>
  </w:style>
  <w:style w:type="paragraph" w:styleId="23">
    <w:name w:val="toc 2"/>
    <w:basedOn w:val="a"/>
    <w:next w:val="a"/>
    <w:autoRedefine/>
    <w:uiPriority w:val="39"/>
    <w:unhideWhenUsed/>
    <w:rsid w:val="007D1E1B"/>
    <w:pPr>
      <w:spacing w:after="100"/>
      <w:ind w:left="220"/>
    </w:pPr>
  </w:style>
  <w:style w:type="character" w:styleId="afb">
    <w:name w:val="Hyperlink"/>
    <w:basedOn w:val="a0"/>
    <w:uiPriority w:val="99"/>
    <w:unhideWhenUsed/>
    <w:rsid w:val="007D1E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79692">
      <w:bodyDiv w:val="1"/>
      <w:marLeft w:val="0"/>
      <w:marRight w:val="0"/>
      <w:marTop w:val="0"/>
      <w:marBottom w:val="0"/>
      <w:divBdr>
        <w:top w:val="none" w:sz="0" w:space="0" w:color="auto"/>
        <w:left w:val="none" w:sz="0" w:space="0" w:color="auto"/>
        <w:bottom w:val="none" w:sz="0" w:space="0" w:color="auto"/>
        <w:right w:val="none" w:sz="0" w:space="0" w:color="auto"/>
      </w:divBdr>
    </w:div>
    <w:div w:id="319620737">
      <w:bodyDiv w:val="1"/>
      <w:marLeft w:val="0"/>
      <w:marRight w:val="0"/>
      <w:marTop w:val="0"/>
      <w:marBottom w:val="0"/>
      <w:divBdr>
        <w:top w:val="none" w:sz="0" w:space="0" w:color="auto"/>
        <w:left w:val="none" w:sz="0" w:space="0" w:color="auto"/>
        <w:bottom w:val="none" w:sz="0" w:space="0" w:color="auto"/>
        <w:right w:val="none" w:sz="0" w:space="0" w:color="auto"/>
      </w:divBdr>
    </w:div>
    <w:div w:id="412552868">
      <w:bodyDiv w:val="1"/>
      <w:marLeft w:val="0"/>
      <w:marRight w:val="0"/>
      <w:marTop w:val="0"/>
      <w:marBottom w:val="0"/>
      <w:divBdr>
        <w:top w:val="none" w:sz="0" w:space="0" w:color="auto"/>
        <w:left w:val="none" w:sz="0" w:space="0" w:color="auto"/>
        <w:bottom w:val="none" w:sz="0" w:space="0" w:color="auto"/>
        <w:right w:val="none" w:sz="0" w:space="0" w:color="auto"/>
      </w:divBdr>
    </w:div>
    <w:div w:id="472216188">
      <w:bodyDiv w:val="1"/>
      <w:marLeft w:val="0"/>
      <w:marRight w:val="0"/>
      <w:marTop w:val="0"/>
      <w:marBottom w:val="0"/>
      <w:divBdr>
        <w:top w:val="none" w:sz="0" w:space="0" w:color="auto"/>
        <w:left w:val="none" w:sz="0" w:space="0" w:color="auto"/>
        <w:bottom w:val="none" w:sz="0" w:space="0" w:color="auto"/>
        <w:right w:val="none" w:sz="0" w:space="0" w:color="auto"/>
      </w:divBdr>
    </w:div>
    <w:div w:id="669674053">
      <w:bodyDiv w:val="1"/>
      <w:marLeft w:val="0"/>
      <w:marRight w:val="0"/>
      <w:marTop w:val="0"/>
      <w:marBottom w:val="0"/>
      <w:divBdr>
        <w:top w:val="none" w:sz="0" w:space="0" w:color="auto"/>
        <w:left w:val="none" w:sz="0" w:space="0" w:color="auto"/>
        <w:bottom w:val="none" w:sz="0" w:space="0" w:color="auto"/>
        <w:right w:val="none" w:sz="0" w:space="0" w:color="auto"/>
      </w:divBdr>
    </w:div>
    <w:div w:id="711612735">
      <w:bodyDiv w:val="1"/>
      <w:marLeft w:val="0"/>
      <w:marRight w:val="0"/>
      <w:marTop w:val="0"/>
      <w:marBottom w:val="0"/>
      <w:divBdr>
        <w:top w:val="none" w:sz="0" w:space="0" w:color="auto"/>
        <w:left w:val="none" w:sz="0" w:space="0" w:color="auto"/>
        <w:bottom w:val="none" w:sz="0" w:space="0" w:color="auto"/>
        <w:right w:val="none" w:sz="0" w:space="0" w:color="auto"/>
      </w:divBdr>
    </w:div>
    <w:div w:id="736897863">
      <w:bodyDiv w:val="1"/>
      <w:marLeft w:val="0"/>
      <w:marRight w:val="0"/>
      <w:marTop w:val="0"/>
      <w:marBottom w:val="0"/>
      <w:divBdr>
        <w:top w:val="none" w:sz="0" w:space="0" w:color="auto"/>
        <w:left w:val="none" w:sz="0" w:space="0" w:color="auto"/>
        <w:bottom w:val="none" w:sz="0" w:space="0" w:color="auto"/>
        <w:right w:val="none" w:sz="0" w:space="0" w:color="auto"/>
      </w:divBdr>
    </w:div>
    <w:div w:id="739985070">
      <w:bodyDiv w:val="1"/>
      <w:marLeft w:val="0"/>
      <w:marRight w:val="0"/>
      <w:marTop w:val="0"/>
      <w:marBottom w:val="0"/>
      <w:divBdr>
        <w:top w:val="none" w:sz="0" w:space="0" w:color="auto"/>
        <w:left w:val="none" w:sz="0" w:space="0" w:color="auto"/>
        <w:bottom w:val="none" w:sz="0" w:space="0" w:color="auto"/>
        <w:right w:val="none" w:sz="0" w:space="0" w:color="auto"/>
      </w:divBdr>
    </w:div>
    <w:div w:id="968127801">
      <w:bodyDiv w:val="1"/>
      <w:marLeft w:val="0"/>
      <w:marRight w:val="0"/>
      <w:marTop w:val="0"/>
      <w:marBottom w:val="0"/>
      <w:divBdr>
        <w:top w:val="none" w:sz="0" w:space="0" w:color="auto"/>
        <w:left w:val="none" w:sz="0" w:space="0" w:color="auto"/>
        <w:bottom w:val="none" w:sz="0" w:space="0" w:color="auto"/>
        <w:right w:val="none" w:sz="0" w:space="0" w:color="auto"/>
      </w:divBdr>
    </w:div>
    <w:div w:id="1177303939">
      <w:bodyDiv w:val="1"/>
      <w:marLeft w:val="0"/>
      <w:marRight w:val="0"/>
      <w:marTop w:val="0"/>
      <w:marBottom w:val="0"/>
      <w:divBdr>
        <w:top w:val="none" w:sz="0" w:space="0" w:color="auto"/>
        <w:left w:val="none" w:sz="0" w:space="0" w:color="auto"/>
        <w:bottom w:val="none" w:sz="0" w:space="0" w:color="auto"/>
        <w:right w:val="none" w:sz="0" w:space="0" w:color="auto"/>
      </w:divBdr>
    </w:div>
    <w:div w:id="1294019946">
      <w:bodyDiv w:val="1"/>
      <w:marLeft w:val="0"/>
      <w:marRight w:val="0"/>
      <w:marTop w:val="0"/>
      <w:marBottom w:val="0"/>
      <w:divBdr>
        <w:top w:val="none" w:sz="0" w:space="0" w:color="auto"/>
        <w:left w:val="none" w:sz="0" w:space="0" w:color="auto"/>
        <w:bottom w:val="none" w:sz="0" w:space="0" w:color="auto"/>
        <w:right w:val="none" w:sz="0" w:space="0" w:color="auto"/>
      </w:divBdr>
    </w:div>
    <w:div w:id="1901331997">
      <w:bodyDiv w:val="1"/>
      <w:marLeft w:val="0"/>
      <w:marRight w:val="0"/>
      <w:marTop w:val="0"/>
      <w:marBottom w:val="0"/>
      <w:divBdr>
        <w:top w:val="none" w:sz="0" w:space="0" w:color="auto"/>
        <w:left w:val="none" w:sz="0" w:space="0" w:color="auto"/>
        <w:bottom w:val="none" w:sz="0" w:space="0" w:color="auto"/>
        <w:right w:val="none" w:sz="0" w:space="0" w:color="auto"/>
      </w:divBdr>
    </w:div>
    <w:div w:id="1936281497">
      <w:bodyDiv w:val="1"/>
      <w:marLeft w:val="0"/>
      <w:marRight w:val="0"/>
      <w:marTop w:val="0"/>
      <w:marBottom w:val="0"/>
      <w:divBdr>
        <w:top w:val="none" w:sz="0" w:space="0" w:color="auto"/>
        <w:left w:val="none" w:sz="0" w:space="0" w:color="auto"/>
        <w:bottom w:val="none" w:sz="0" w:space="0" w:color="auto"/>
        <w:right w:val="none" w:sz="0" w:space="0" w:color="auto"/>
      </w:divBdr>
    </w:div>
    <w:div w:id="212692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llery.economicus.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hdporta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261CA-8FE7-4EC3-92AA-34C02139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38</Pages>
  <Words>9354</Words>
  <Characters>53324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3</cp:revision>
  <dcterms:created xsi:type="dcterms:W3CDTF">2015-04-18T16:15:00Z</dcterms:created>
  <dcterms:modified xsi:type="dcterms:W3CDTF">2015-04-27T19:50:00Z</dcterms:modified>
</cp:coreProperties>
</file>