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Нижнетагильский государственный социально-педагогический институт 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(филиал) федерального государственного автономного 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государственный профессионально-педагогический университет»</w:t>
      </w:r>
    </w:p>
    <w:p w:rsidR="0037496C" w:rsidRPr="0037496C" w:rsidRDefault="0037496C" w:rsidP="0037496C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Факультет психолого-педагогического образования</w:t>
      </w:r>
    </w:p>
    <w:p w:rsidR="0037496C" w:rsidRPr="0037496C" w:rsidRDefault="0037496C" w:rsidP="0037496C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Кафедра педагогики и психологии </w:t>
      </w:r>
    </w:p>
    <w:p w:rsidR="0037496C" w:rsidRPr="0037496C" w:rsidRDefault="0037496C" w:rsidP="0037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 xml:space="preserve">Эмоциональное выгорание педагогов и пути совладания с ним 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Курсовая работа</w:t>
      </w:r>
    </w:p>
    <w:p w:rsidR="0037496C" w:rsidRPr="0037496C" w:rsidRDefault="0037496C" w:rsidP="00374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«Психолого-педагогические основы образования различных категорий обучающихся» 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Направление подготовки 44.03.05 Педагогическое образование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двумя профилями подготовки)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профиль «Математика и информатика»</w:t>
      </w:r>
    </w:p>
    <w:p w:rsidR="0037496C" w:rsidRPr="0037496C" w:rsidRDefault="0037496C" w:rsidP="0037496C">
      <w:pPr>
        <w:spacing w:after="0" w:line="240" w:lineRule="auto"/>
        <w:ind w:left="-720" w:firstLine="3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</w:p>
    <w:p w:rsidR="0037496C" w:rsidRPr="0037496C" w:rsidRDefault="0037496C" w:rsidP="0037496C">
      <w:pPr>
        <w:spacing w:after="0" w:line="240" w:lineRule="auto"/>
        <w:ind w:left="-720" w:firstLine="3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7496C" w:rsidRPr="0037496C" w:rsidRDefault="0037496C" w:rsidP="0037496C">
      <w:pPr>
        <w:spacing w:after="0" w:line="240" w:lineRule="auto"/>
        <w:ind w:left="-720" w:firstLine="3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7496C" w:rsidRPr="0037496C" w:rsidRDefault="0037496C" w:rsidP="0037496C">
      <w:pPr>
        <w:spacing w:after="0" w:line="240" w:lineRule="auto"/>
        <w:ind w:left="-720" w:firstLine="3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70"/>
        <w:gridCol w:w="3686"/>
      </w:tblGrid>
      <w:tr w:rsidR="0037496C" w:rsidRPr="0037496C" w:rsidTr="004764E3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Оценка: ___________________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Исполнитель: Анкудинов</w:t>
            </w:r>
          </w:p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Иван Андреевич</w:t>
            </w:r>
          </w:p>
        </w:tc>
      </w:tr>
      <w:tr w:rsidR="0037496C" w:rsidRPr="0037496C" w:rsidTr="004764E3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Дата: ____________________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студент ФЕМИ </w:t>
            </w:r>
          </w:p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группы Нт-304о МИ</w:t>
            </w:r>
          </w:p>
        </w:tc>
      </w:tr>
      <w:tr w:rsidR="0037496C" w:rsidRPr="0037496C" w:rsidTr="004764E3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</w:tr>
      <w:tr w:rsidR="0037496C" w:rsidRPr="0037496C" w:rsidTr="004764E3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Подпись: _________________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Научный руководитель:</w:t>
            </w:r>
          </w:p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Кузнецова Е.Н.</w:t>
            </w:r>
          </w:p>
          <w:p w:rsidR="0037496C" w:rsidRPr="0037496C" w:rsidRDefault="0037496C" w:rsidP="0037496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749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доцент кафедры педагогики и психологии, к.пс.н.</w:t>
            </w:r>
          </w:p>
        </w:tc>
      </w:tr>
    </w:tbl>
    <w:p w:rsidR="0037496C" w:rsidRPr="0037496C" w:rsidRDefault="0037496C" w:rsidP="0037496C">
      <w:pPr>
        <w:spacing w:after="0" w:line="240" w:lineRule="auto"/>
        <w:ind w:firstLine="32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7496C" w:rsidRPr="0037496C" w:rsidRDefault="0037496C" w:rsidP="0037496C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Нижний Тагил</w:t>
      </w:r>
    </w:p>
    <w:p w:rsidR="0037496C" w:rsidRPr="0037496C" w:rsidRDefault="0037496C" w:rsidP="00374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08322767"/>
        <w:docPartObj>
          <w:docPartGallery w:val="Оглавление"/>
          <w:docPartUnique/>
        </w:docPartObj>
      </w:sdtPr>
      <w:sdtContent>
        <w:p w:rsidR="00981BD3" w:rsidRPr="00832432" w:rsidRDefault="00981BD3" w:rsidP="00832432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832432">
            <w:rPr>
              <w:rFonts w:ascii="Times New Roman" w:hAnsi="Times New Roman" w:cs="Times New Roman"/>
              <w:color w:val="000000" w:themeColor="text1"/>
            </w:rPr>
            <w:t>О</w:t>
          </w:r>
          <w:r w:rsidR="00832432">
            <w:rPr>
              <w:rFonts w:ascii="Times New Roman" w:hAnsi="Times New Roman" w:cs="Times New Roman"/>
              <w:color w:val="000000" w:themeColor="text1"/>
            </w:rPr>
            <w:t>ГЛАВЛЕНИЕ</w:t>
          </w:r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1174D">
            <w:fldChar w:fldCharType="begin"/>
          </w:r>
          <w:r w:rsidR="00981BD3" w:rsidRPr="00832432">
            <w:instrText xml:space="preserve"> TOC \o "1-3" \h \z \u </w:instrText>
          </w:r>
          <w:r w:rsidRPr="0001174D">
            <w:fldChar w:fldCharType="separate"/>
          </w:r>
          <w:hyperlink w:anchor="_Toc58157261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_Toc58157261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2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ЭМОЦИОНАЛЬНОГО ВЫГОРАНИЯ И СПЕЦИФИКА ДЕЯТЕЛЬНОСТИ ПЕДАГОГОВ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_Toc58157262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3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 Характеристика и особенности эмоционального выгорания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_Toc58157263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4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1C1AED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Характеристика среднего возраста педагогов в России.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_Toc58157264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5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1C1AED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Специфика педагогической деятельности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_Toc58157265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6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2. ИССЛЕДОВАНИЕ ЭМОЦИОНАЛЬНОГО ВЫГОРАНИЯ ПЕДАГОГОВ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_Toc58157266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7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Методология и организационные принципы проведения экспериментального исследования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_Toc58157267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8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Анализ результатов исследования эмоционального выгорания педагогов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_Toc58157268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ind w:firstLine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69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 Рекомендации по преодолению эмоционального выгорания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_Toc58157269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70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_Toc58157270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71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 И ИСТОЧНИКОВ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_Toc58157271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72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_Toc58157272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73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_Toc58157273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432" w:rsidRPr="0030706D" w:rsidRDefault="0001174D" w:rsidP="00832432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8157274" w:history="1">
            <w:r w:rsidR="00832432" w:rsidRPr="0030706D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_Toc58157274 \h </w:instrTex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2432"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3070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81BD3" w:rsidRDefault="0001174D" w:rsidP="00832432">
          <w:pPr>
            <w:spacing w:line="360" w:lineRule="auto"/>
            <w:jc w:val="both"/>
          </w:pPr>
          <w:r w:rsidRPr="0083243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81BD3" w:rsidRPr="0071698F" w:rsidRDefault="00981BD3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br w:type="page"/>
      </w:r>
    </w:p>
    <w:p w:rsidR="0018436C" w:rsidRPr="0018436C" w:rsidRDefault="0018436C" w:rsidP="00981BD3">
      <w:pPr>
        <w:pStyle w:val="1"/>
        <w:spacing w:beforeAutospacing="0" w:afterAutospacing="0" w:line="360" w:lineRule="auto"/>
        <w:ind w:firstLine="709"/>
      </w:pPr>
      <w:bookmarkStart w:id="0" w:name="_Toc58157261"/>
      <w:r w:rsidRPr="0018436C">
        <w:lastRenderedPageBreak/>
        <w:t>ВВЕДЕНИЕ</w:t>
      </w:r>
      <w:bookmarkEnd w:id="0"/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– одна из самых сложных профессий из всех существующих. Как известно, именно педагог учит и воспитывает подрастающие поколения, делится жизненным опытом, закладывает нормы поведения и этикет,</w:t>
      </w: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принять правильное решение о своей будущей жизни.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Считают, что актуальная проблема нашего времени, это дефицит педагогических кадров. Известный факт, что большинство работающих педагогов в нашем образовании не молодые, иногда, пожилые, но они до сих пор работают. В то же время, малое количество молодых выпускников педагогических вузов идёт работать по профессии. Как известно, современное общество предъявляет высокие требования к системе образования. Педагоги, стремясь соответствовать этим требованиям, вынуждены беспрестанно повышать уровень профессиональной компетентности, что, как правило, ведет к физическим и интеллектуальным перегрузкам. Помимо этого, низкий уровень оплаты труда вынуждает многих педагогов брать на себя лишнюю учебную нагрузку, чаще всего, и дополнительную работу, связанную с репетиторством.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профессия – одна из тех, которая в большей степени подвержена влиянию эмоционального выгорания. Иными словами, профессиональный труд педагога отличает очень высокая эмоциональная загруженность.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вышесказанного вытекает </w:t>
      </w:r>
      <w:r w:rsidRPr="0018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эмоционального выгорания педагогов в процессе профессиональной деятельности.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исследования: «Эмоциональное выгорание педагогов и пути совладания с ним».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 исследования: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Эмоциональное выгорание педагогов.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 исследования: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Пути преодоления эмоционального выгорания педагогов.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 исследования: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Теоретически обосновать эмоциональное выгорание педагогов, определить пути и способы его преодоления.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CE1" w:themeFill="background2"/>
          <w:lang w:eastAsia="ru-RU"/>
        </w:rPr>
        <w:t xml:space="preserve"> Провести тестирование среди педагогов с разным педагогическим стажем.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Гипотеза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вероятно, эмоциональное выгорание педагогов развивается в процессе длительной профессиональной деятельности и зависит от его возраста и педагогического стажа.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объектом, предметом, целью и гипотезой исследования были поставлены следующие </w:t>
      </w: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изучения и анализа литературы определить характеристики и особенности эмоционального выгорания;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охарактеризовать средний возраст педагогов;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специфику педагогической деятельности;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анкетирование для педагогов разного возраста и по различным дисциплинам;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полученные результаты исследования.</w:t>
      </w:r>
    </w:p>
    <w:p w:rsidR="0018436C" w:rsidRPr="0018436C" w:rsidRDefault="0018436C" w:rsidP="0018436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рекомендации по преод</w:t>
      </w:r>
      <w:r w:rsidR="00045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олению эмоционального выгорания.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исследования будут использованы следующие </w:t>
      </w:r>
      <w:r w:rsidRPr="0018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</w:t>
      </w: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8436C" w:rsidRPr="0018436C" w:rsidRDefault="0018436C" w:rsidP="0018436C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теоретические (анализ и синтез научной психолого-педагогической литературы по теме исследования, обобщение, классификация, сравнение);</w:t>
      </w:r>
    </w:p>
    <w:p w:rsidR="0018436C" w:rsidRPr="0018436C" w:rsidRDefault="0018436C" w:rsidP="0018436C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эмпирические (анкета, тест, методы математической обработки результатов исследования).</w:t>
      </w:r>
    </w:p>
    <w:p w:rsid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значимость исследования заключается в проведении тестирования среди педагогов с разным педагогическим стажем, с целью  выявления у них эмоционального выгорания или его отсутствия.</w:t>
      </w:r>
    </w:p>
    <w:p w:rsidR="0018436C" w:rsidRDefault="0018436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C1CB7" w:rsidRDefault="0005389D" w:rsidP="001E13D6">
      <w:pPr>
        <w:pStyle w:val="1"/>
        <w:spacing w:beforeAutospacing="0" w:afterAutospacing="0"/>
      </w:pPr>
      <w:bookmarkStart w:id="1" w:name="_Toc58157262"/>
      <w:r w:rsidRPr="0005389D">
        <w:lastRenderedPageBreak/>
        <w:t>ГЛАВА 1. ТЕОРЕТИЧЕСКИЕ ОС</w:t>
      </w:r>
      <w:r w:rsidR="00F40536">
        <w:t>НОВЫ ЭМОЦИОНАЛ</w:t>
      </w:r>
      <w:r w:rsidR="0058159E">
        <w:t>ЬНОГО ВЫГОРАНИЯ И</w:t>
      </w:r>
      <w:r w:rsidR="00F40536">
        <w:t xml:space="preserve"> </w:t>
      </w:r>
      <w:r w:rsidR="0058159E">
        <w:t xml:space="preserve">СПЕЦИФИКА </w:t>
      </w:r>
      <w:r w:rsidR="00F40536">
        <w:t>ДЕЯТЕЛЬНОСТИ</w:t>
      </w:r>
      <w:r w:rsidR="0058159E">
        <w:t xml:space="preserve"> ПЕДАГОГОВ</w:t>
      </w:r>
      <w:bookmarkEnd w:id="1"/>
    </w:p>
    <w:p w:rsidR="0005389D" w:rsidRPr="0005389D" w:rsidRDefault="0005389D" w:rsidP="001E13D6">
      <w:pPr>
        <w:pStyle w:val="1"/>
        <w:spacing w:beforeAutospacing="0" w:afterAutospacing="0" w:line="360" w:lineRule="auto"/>
        <w:ind w:firstLine="709"/>
      </w:pPr>
      <w:bookmarkStart w:id="2" w:name="_Toc58157263"/>
      <w:r w:rsidRPr="0005389D">
        <w:t xml:space="preserve">1.1. </w:t>
      </w:r>
      <w:r w:rsidR="008F417D">
        <w:t>Характеристика и о</w:t>
      </w:r>
      <w:r w:rsidRPr="0005389D">
        <w:t>собенности эмоционального выгорания</w:t>
      </w:r>
      <w:bookmarkEnd w:id="2"/>
    </w:p>
    <w:p w:rsidR="00A1433B" w:rsidRDefault="008B60B0" w:rsidP="006D1D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C">
        <w:rPr>
          <w:rFonts w:ascii="Times New Roman" w:hAnsi="Times New Roman" w:cs="Times New Roman"/>
          <w:sz w:val="28"/>
          <w:szCs w:val="28"/>
        </w:rPr>
        <w:t>Американский психиатр Герберт Фрейденбергер п</w:t>
      </w:r>
      <w:r w:rsidR="00B15468" w:rsidRPr="005D6E8C">
        <w:rPr>
          <w:rFonts w:ascii="Times New Roman" w:hAnsi="Times New Roman" w:cs="Times New Roman"/>
          <w:sz w:val="28"/>
          <w:szCs w:val="28"/>
        </w:rPr>
        <w:t xml:space="preserve">ервым ввел </w:t>
      </w:r>
      <w:r w:rsidRPr="005D6E8C">
        <w:rPr>
          <w:rFonts w:ascii="Times New Roman" w:hAnsi="Times New Roman" w:cs="Times New Roman"/>
          <w:sz w:val="28"/>
          <w:szCs w:val="28"/>
        </w:rPr>
        <w:t xml:space="preserve">термин «эмоциональное выгорание» </w:t>
      </w:r>
      <w:r w:rsidR="00B15468" w:rsidRPr="005D6E8C">
        <w:rPr>
          <w:rFonts w:ascii="Times New Roman" w:hAnsi="Times New Roman" w:cs="Times New Roman"/>
          <w:sz w:val="28"/>
          <w:szCs w:val="28"/>
        </w:rPr>
        <w:t xml:space="preserve">в 1974 году. </w:t>
      </w:r>
      <w:r w:rsidRPr="005D6E8C">
        <w:rPr>
          <w:rFonts w:ascii="Times New Roman" w:hAnsi="Times New Roman" w:cs="Times New Roman"/>
          <w:sz w:val="28"/>
          <w:szCs w:val="28"/>
        </w:rPr>
        <w:t>Он описывает состояние деморализации, разочарования и крайней усталости, которые Фрейденбергер наблюдал у работников психиатрических учреждений</w:t>
      </w:r>
      <w:r w:rsidR="00E54C27">
        <w:rPr>
          <w:rFonts w:ascii="Times New Roman" w:hAnsi="Times New Roman" w:cs="Times New Roman"/>
          <w:sz w:val="28"/>
          <w:szCs w:val="28"/>
        </w:rPr>
        <w:t xml:space="preserve"> [25</w:t>
      </w:r>
      <w:r w:rsidR="00CB6CD3" w:rsidRPr="00CB6CD3">
        <w:rPr>
          <w:rFonts w:ascii="Times New Roman" w:hAnsi="Times New Roman" w:cs="Times New Roman"/>
          <w:sz w:val="28"/>
          <w:szCs w:val="28"/>
        </w:rPr>
        <w:t>]</w:t>
      </w:r>
      <w:r w:rsidRPr="005D6E8C">
        <w:rPr>
          <w:rFonts w:ascii="Times New Roman" w:hAnsi="Times New Roman" w:cs="Times New Roman"/>
          <w:sz w:val="28"/>
          <w:szCs w:val="28"/>
        </w:rPr>
        <w:t>.</w:t>
      </w:r>
    </w:p>
    <w:p w:rsidR="00F805E1" w:rsidRDefault="00F805E1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E1">
        <w:rPr>
          <w:rFonts w:ascii="Times New Roman" w:hAnsi="Times New Roman" w:cs="Times New Roman"/>
          <w:sz w:val="28"/>
          <w:szCs w:val="28"/>
        </w:rPr>
        <w:t>Более подробно проблему эмоционал</w:t>
      </w:r>
      <w:r w:rsidR="00842446">
        <w:rPr>
          <w:rFonts w:ascii="Times New Roman" w:hAnsi="Times New Roman" w:cs="Times New Roman"/>
          <w:sz w:val="28"/>
          <w:szCs w:val="28"/>
        </w:rPr>
        <w:t>ьного выгорания затронула уже Кристина</w:t>
      </w:r>
      <w:r w:rsidRPr="00F805E1">
        <w:rPr>
          <w:rFonts w:ascii="Times New Roman" w:hAnsi="Times New Roman" w:cs="Times New Roman"/>
          <w:sz w:val="28"/>
          <w:szCs w:val="28"/>
        </w:rPr>
        <w:t xml:space="preserve"> Маслач, предложив новый термин: «burnout» («выгорание»). Этот термин обозначал состояние истощения и изнеможения, сопряженное с ощущением собственной бесполезности</w:t>
      </w:r>
      <w:r w:rsidR="00336DD8">
        <w:rPr>
          <w:rFonts w:ascii="Times New Roman" w:hAnsi="Times New Roman" w:cs="Times New Roman"/>
          <w:sz w:val="28"/>
          <w:szCs w:val="28"/>
        </w:rPr>
        <w:t xml:space="preserve"> </w:t>
      </w:r>
      <w:r w:rsidR="00E54C27">
        <w:rPr>
          <w:rFonts w:ascii="Times New Roman" w:hAnsi="Times New Roman" w:cs="Times New Roman"/>
          <w:sz w:val="28"/>
          <w:szCs w:val="28"/>
        </w:rPr>
        <w:t>[15, 1</w:t>
      </w:r>
      <w:r w:rsidR="009B6207">
        <w:rPr>
          <w:rFonts w:ascii="Times New Roman" w:hAnsi="Times New Roman" w:cs="Times New Roman"/>
          <w:sz w:val="28"/>
          <w:szCs w:val="28"/>
        </w:rPr>
        <w:t>7</w:t>
      </w:r>
      <w:r w:rsidR="00336DD8" w:rsidRPr="00336DD8">
        <w:rPr>
          <w:rFonts w:ascii="Times New Roman" w:hAnsi="Times New Roman" w:cs="Times New Roman"/>
          <w:sz w:val="28"/>
          <w:szCs w:val="28"/>
        </w:rPr>
        <w:t>]</w:t>
      </w:r>
      <w:r w:rsidRPr="00F805E1">
        <w:rPr>
          <w:rFonts w:ascii="Times New Roman" w:hAnsi="Times New Roman" w:cs="Times New Roman"/>
          <w:sz w:val="28"/>
          <w:szCs w:val="28"/>
        </w:rPr>
        <w:t>.</w:t>
      </w:r>
    </w:p>
    <w:p w:rsidR="00363FDB" w:rsidRDefault="00842446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статья Кристины</w:t>
      </w:r>
      <w:r w:rsidR="00994936" w:rsidRPr="00994936">
        <w:rPr>
          <w:rFonts w:ascii="Times New Roman" w:hAnsi="Times New Roman" w:cs="Times New Roman"/>
          <w:sz w:val="28"/>
          <w:szCs w:val="28"/>
        </w:rPr>
        <w:t xml:space="preserve"> Маслач на эту тему была опубликована в журнале «Human Behavior» в 1976 г. и получила достаточно широкую огласку и заинтересовала множество людей</w:t>
      </w:r>
      <w:r w:rsidR="00994936">
        <w:rPr>
          <w:rFonts w:ascii="Times New Roman" w:hAnsi="Times New Roman" w:cs="Times New Roman"/>
          <w:sz w:val="28"/>
          <w:szCs w:val="28"/>
        </w:rPr>
        <w:t xml:space="preserve"> абсолютно разных профессий</w:t>
      </w:r>
      <w:r w:rsidR="00994936" w:rsidRPr="00994936">
        <w:rPr>
          <w:rFonts w:ascii="Times New Roman" w:hAnsi="Times New Roman" w:cs="Times New Roman"/>
          <w:sz w:val="28"/>
          <w:szCs w:val="28"/>
        </w:rPr>
        <w:t>. В течение 10 лет проблема эмоционального выгорания углублялась, и если первоначально речь шла об описании проблем только работников медицинской сферы, то дальнейшие исследования в этой области распространились на более широкий</w:t>
      </w:r>
      <w:r w:rsidR="005C2210">
        <w:rPr>
          <w:rFonts w:ascii="Times New Roman" w:hAnsi="Times New Roman" w:cs="Times New Roman"/>
          <w:sz w:val="28"/>
          <w:szCs w:val="28"/>
        </w:rPr>
        <w:t xml:space="preserve"> круг профессионалов. В книге Кристины</w:t>
      </w:r>
      <w:r w:rsidR="00994936" w:rsidRPr="00994936">
        <w:rPr>
          <w:rFonts w:ascii="Times New Roman" w:hAnsi="Times New Roman" w:cs="Times New Roman"/>
          <w:sz w:val="28"/>
          <w:szCs w:val="28"/>
        </w:rPr>
        <w:t xml:space="preserve"> Маслач, опубликованной спустя шесть лет, речь идет уже и </w:t>
      </w:r>
      <w:r w:rsidR="00126751" w:rsidRPr="00994936">
        <w:rPr>
          <w:rFonts w:ascii="Times New Roman" w:hAnsi="Times New Roman" w:cs="Times New Roman"/>
          <w:sz w:val="28"/>
          <w:szCs w:val="28"/>
        </w:rPr>
        <w:t>о</w:t>
      </w:r>
      <w:r w:rsidR="00994936" w:rsidRPr="00994936">
        <w:rPr>
          <w:rFonts w:ascii="Times New Roman" w:hAnsi="Times New Roman" w:cs="Times New Roman"/>
          <w:sz w:val="28"/>
          <w:szCs w:val="28"/>
        </w:rPr>
        <w:t xml:space="preserve"> </w:t>
      </w:r>
      <w:r w:rsidR="00AD3A26">
        <w:rPr>
          <w:rFonts w:ascii="Times New Roman" w:hAnsi="Times New Roman" w:cs="Times New Roman"/>
          <w:sz w:val="28"/>
          <w:szCs w:val="28"/>
        </w:rPr>
        <w:t>воспитателях, полицейских</w:t>
      </w:r>
      <w:r w:rsidR="005C2210">
        <w:rPr>
          <w:rFonts w:ascii="Times New Roman" w:hAnsi="Times New Roman" w:cs="Times New Roman"/>
          <w:sz w:val="28"/>
          <w:szCs w:val="28"/>
        </w:rPr>
        <w:t xml:space="preserve"> и учителях</w:t>
      </w:r>
      <w:r w:rsidR="009804AC">
        <w:rPr>
          <w:rFonts w:ascii="Times New Roman" w:hAnsi="Times New Roman" w:cs="Times New Roman"/>
          <w:sz w:val="28"/>
          <w:szCs w:val="28"/>
        </w:rPr>
        <w:t xml:space="preserve"> </w:t>
      </w:r>
      <w:r w:rsidR="00E54C27">
        <w:rPr>
          <w:rFonts w:ascii="Times New Roman" w:hAnsi="Times New Roman" w:cs="Times New Roman"/>
          <w:sz w:val="28"/>
          <w:szCs w:val="28"/>
        </w:rPr>
        <w:t>[14</w:t>
      </w:r>
      <w:r w:rsidR="009804AC" w:rsidRPr="009804AC">
        <w:rPr>
          <w:rFonts w:ascii="Times New Roman" w:hAnsi="Times New Roman" w:cs="Times New Roman"/>
          <w:sz w:val="28"/>
          <w:szCs w:val="28"/>
        </w:rPr>
        <w:t>]</w:t>
      </w:r>
      <w:r w:rsidR="00994936" w:rsidRPr="00994936">
        <w:rPr>
          <w:rFonts w:ascii="Times New Roman" w:hAnsi="Times New Roman" w:cs="Times New Roman"/>
          <w:sz w:val="28"/>
          <w:szCs w:val="28"/>
        </w:rPr>
        <w:t>.</w:t>
      </w:r>
    </w:p>
    <w:p w:rsidR="00D516AB" w:rsidRDefault="002252BC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Описывая процесс выгорания, К. </w:t>
      </w:r>
      <w:r w:rsidR="00D516AB" w:rsidRPr="00D516AB">
        <w:rPr>
          <w:rFonts w:ascii="Times New Roman" w:hAnsi="Times New Roman" w:cs="Times New Roman"/>
          <w:sz w:val="28"/>
          <w:szCs w:val="28"/>
        </w:rPr>
        <w:t>Маслач подразумевает под эмоциональным</w:t>
      </w:r>
      <w:r w:rsidR="00D516AB">
        <w:rPr>
          <w:rFonts w:ascii="Times New Roman" w:hAnsi="Times New Roman" w:cs="Times New Roman"/>
          <w:sz w:val="28"/>
          <w:szCs w:val="28"/>
        </w:rPr>
        <w:t xml:space="preserve"> выгоранием нарушение «баланса» </w:t>
      </w:r>
      <w:r w:rsidR="00D516AB" w:rsidRPr="00D516AB">
        <w:rPr>
          <w:rFonts w:ascii="Times New Roman" w:hAnsi="Times New Roman" w:cs="Times New Roman"/>
          <w:sz w:val="28"/>
          <w:szCs w:val="28"/>
        </w:rPr>
        <w:t>– как в профессиональной, так и в личной жизни. Испытывая хроническое эмоциональное напряжение и стараясь каким-то образом справиться с ним, уменьшить его, человек физически и психологически дистанцируется от своих партнеров по общению. Физическое дистанцирование проявляется в сокращении рабочего времени, увеличении рабочих перерывов или их количества, избегании деятельности или</w:t>
      </w:r>
      <w:r w:rsidR="00D516AB">
        <w:rPr>
          <w:rFonts w:ascii="Times New Roman" w:hAnsi="Times New Roman" w:cs="Times New Roman"/>
          <w:sz w:val="28"/>
          <w:szCs w:val="28"/>
        </w:rPr>
        <w:t xml:space="preserve"> профессионального общения</w:t>
      </w:r>
      <w:r w:rsidR="00D516AB" w:rsidRPr="00D516AB">
        <w:rPr>
          <w:rFonts w:ascii="Times New Roman" w:hAnsi="Times New Roman" w:cs="Times New Roman"/>
          <w:sz w:val="28"/>
          <w:szCs w:val="28"/>
        </w:rPr>
        <w:t xml:space="preserve">. Западные исследователи отмечают прямую связь между профессиональным выгоранием и увольнениями с работы. Нередки случаи, когда работник </w:t>
      </w:r>
      <w:r w:rsidR="00D516AB" w:rsidRPr="00D516AB">
        <w:rPr>
          <w:rFonts w:ascii="Times New Roman" w:hAnsi="Times New Roman" w:cs="Times New Roman"/>
          <w:sz w:val="28"/>
          <w:szCs w:val="28"/>
        </w:rPr>
        <w:lastRenderedPageBreak/>
        <w:t>стремится перейти на административную работу в той же области, так как она допускает меньшее</w:t>
      </w:r>
      <w:r w:rsidR="00D516AB">
        <w:rPr>
          <w:rFonts w:ascii="Times New Roman" w:hAnsi="Times New Roman" w:cs="Times New Roman"/>
          <w:sz w:val="28"/>
          <w:szCs w:val="28"/>
        </w:rPr>
        <w:t xml:space="preserve"> вовлечение в проблемы людей</w:t>
      </w:r>
      <w:r w:rsidR="00E54C27">
        <w:rPr>
          <w:rFonts w:ascii="Times New Roman" w:hAnsi="Times New Roman" w:cs="Times New Roman"/>
          <w:sz w:val="28"/>
          <w:szCs w:val="28"/>
        </w:rPr>
        <w:t xml:space="preserve"> [8</w:t>
      </w:r>
      <w:r w:rsidR="00C91FDA" w:rsidRPr="00C91FDA">
        <w:rPr>
          <w:rFonts w:ascii="Times New Roman" w:hAnsi="Times New Roman" w:cs="Times New Roman"/>
          <w:sz w:val="28"/>
          <w:szCs w:val="28"/>
        </w:rPr>
        <w:t>]</w:t>
      </w:r>
      <w:r w:rsidR="00D516AB" w:rsidRPr="00D516AB">
        <w:rPr>
          <w:rFonts w:ascii="Times New Roman" w:hAnsi="Times New Roman" w:cs="Times New Roman"/>
          <w:sz w:val="28"/>
          <w:szCs w:val="28"/>
        </w:rPr>
        <w:t>.</w:t>
      </w:r>
    </w:p>
    <w:p w:rsidR="0021524A" w:rsidRPr="0021524A" w:rsidRDefault="007702E4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E4">
        <w:rPr>
          <w:rFonts w:ascii="Times New Roman" w:hAnsi="Times New Roman" w:cs="Times New Roman"/>
          <w:sz w:val="28"/>
          <w:szCs w:val="28"/>
        </w:rPr>
        <w:t>Обратим внимание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21524A" w:rsidRPr="0021524A">
        <w:rPr>
          <w:rFonts w:ascii="Times New Roman" w:hAnsi="Times New Roman" w:cs="Times New Roman"/>
          <w:sz w:val="28"/>
          <w:szCs w:val="28"/>
        </w:rPr>
        <w:t xml:space="preserve"> «выгореть» потенциально может человек любой занятости, если он выкладывается по максимуму ради результата. Психотерапевт Вероника Пивкина говорит, что выгоранию в любых сферах способствуют:</w:t>
      </w:r>
    </w:p>
    <w:p w:rsidR="0021524A" w:rsidRPr="0021524A" w:rsidRDefault="0021524A" w:rsidP="005F4173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24A">
        <w:rPr>
          <w:rFonts w:ascii="Times New Roman" w:hAnsi="Times New Roman" w:cs="Times New Roman"/>
          <w:sz w:val="28"/>
          <w:szCs w:val="28"/>
        </w:rPr>
        <w:t>тложенный результат стараний – человек не может оценить свой вклад и эффективность;</w:t>
      </w:r>
    </w:p>
    <w:p w:rsidR="0021524A" w:rsidRPr="0021524A" w:rsidRDefault="0021524A" w:rsidP="005F4173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524A">
        <w:rPr>
          <w:rFonts w:ascii="Times New Roman" w:hAnsi="Times New Roman" w:cs="Times New Roman"/>
          <w:sz w:val="28"/>
          <w:szCs w:val="28"/>
        </w:rPr>
        <w:t>утинная работа – человеку из раза в раз приходится выполнять одни и те же действия;</w:t>
      </w:r>
    </w:p>
    <w:p w:rsidR="0021524A" w:rsidRPr="0021524A" w:rsidRDefault="0021524A" w:rsidP="005F4173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24A">
        <w:rPr>
          <w:rFonts w:ascii="Times New Roman" w:hAnsi="Times New Roman" w:cs="Times New Roman"/>
          <w:sz w:val="28"/>
          <w:szCs w:val="28"/>
        </w:rPr>
        <w:t>тсутствие обратной связи в оценке работы: как похвалы, так и адекватной критики, помощи в разборе и устранении ошибок;</w:t>
      </w:r>
    </w:p>
    <w:p w:rsidR="0021524A" w:rsidRPr="0021524A" w:rsidRDefault="0021524A" w:rsidP="005F4173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524A">
        <w:rPr>
          <w:rFonts w:ascii="Times New Roman" w:hAnsi="Times New Roman" w:cs="Times New Roman"/>
          <w:sz w:val="28"/>
          <w:szCs w:val="28"/>
        </w:rPr>
        <w:t>ильная загруженность и отсутствие нормального отдыха, особенно в сферах, требующих быстро принимать решения и изучать большие объемы материала;</w:t>
      </w:r>
    </w:p>
    <w:p w:rsidR="00B50134" w:rsidRPr="00B50134" w:rsidRDefault="0021524A" w:rsidP="005F4173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524A">
        <w:rPr>
          <w:rFonts w:ascii="Times New Roman" w:hAnsi="Times New Roman" w:cs="Times New Roman"/>
          <w:sz w:val="28"/>
          <w:szCs w:val="28"/>
        </w:rPr>
        <w:t xml:space="preserve">тсутствие должного вознаграждение за работу, пропорционального </w:t>
      </w:r>
      <w:r w:rsidR="00EB1E5F">
        <w:rPr>
          <w:rFonts w:ascii="Times New Roman" w:hAnsi="Times New Roman" w:cs="Times New Roman"/>
          <w:sz w:val="28"/>
          <w:szCs w:val="28"/>
        </w:rPr>
        <w:t>вложенным человеком усилий</w:t>
      </w:r>
      <w:r w:rsidRPr="0021524A">
        <w:rPr>
          <w:rFonts w:ascii="Times New Roman" w:hAnsi="Times New Roman" w:cs="Times New Roman"/>
          <w:sz w:val="28"/>
          <w:szCs w:val="28"/>
        </w:rPr>
        <w:t xml:space="preserve"> не только материального, но и морального.</w:t>
      </w:r>
    </w:p>
    <w:p w:rsidR="00B50134" w:rsidRDefault="005D6E8C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8C">
        <w:rPr>
          <w:rFonts w:ascii="Times New Roman" w:hAnsi="Times New Roman" w:cs="Times New Roman"/>
          <w:sz w:val="28"/>
          <w:szCs w:val="28"/>
        </w:rPr>
        <w:t xml:space="preserve">Эмоциональное выгорание – </w:t>
      </w:r>
      <w:r w:rsidR="00B50134">
        <w:rPr>
          <w:rFonts w:ascii="Times New Roman" w:hAnsi="Times New Roman" w:cs="Times New Roman"/>
          <w:sz w:val="28"/>
          <w:szCs w:val="28"/>
        </w:rPr>
        <w:t xml:space="preserve">это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 </w:t>
      </w:r>
      <w:r w:rsidR="00B50134" w:rsidRPr="00B50134">
        <w:rPr>
          <w:rFonts w:ascii="Times New Roman" w:hAnsi="Times New Roman" w:cs="Times New Roman"/>
          <w:sz w:val="28"/>
          <w:szCs w:val="28"/>
        </w:rPr>
        <w:t>[</w:t>
      </w:r>
      <w:r w:rsidR="00E54C27">
        <w:rPr>
          <w:rFonts w:ascii="Times New Roman" w:hAnsi="Times New Roman" w:cs="Times New Roman"/>
          <w:sz w:val="28"/>
          <w:szCs w:val="28"/>
        </w:rPr>
        <w:t>1, с.</w:t>
      </w:r>
      <w:r w:rsidR="00F52416">
        <w:rPr>
          <w:rFonts w:ascii="Times New Roman" w:hAnsi="Times New Roman" w:cs="Times New Roman"/>
          <w:sz w:val="28"/>
          <w:szCs w:val="28"/>
        </w:rPr>
        <w:t>87</w:t>
      </w:r>
      <w:r w:rsidR="00B50134" w:rsidRPr="00B50134">
        <w:rPr>
          <w:rFonts w:ascii="Times New Roman" w:hAnsi="Times New Roman" w:cs="Times New Roman"/>
          <w:sz w:val="28"/>
          <w:szCs w:val="28"/>
        </w:rPr>
        <w:t>]</w:t>
      </w:r>
      <w:r w:rsidR="00B50134">
        <w:rPr>
          <w:rFonts w:ascii="Times New Roman" w:hAnsi="Times New Roman" w:cs="Times New Roman"/>
          <w:sz w:val="28"/>
          <w:szCs w:val="28"/>
        </w:rPr>
        <w:t>.</w:t>
      </w:r>
    </w:p>
    <w:p w:rsidR="00F805E1" w:rsidRDefault="0091116A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выгорание</w:t>
      </w:r>
      <w:r w:rsidRPr="0091116A">
        <w:rPr>
          <w:rFonts w:ascii="Times New Roman" w:hAnsi="Times New Roman" w:cs="Times New Roman"/>
          <w:sz w:val="28"/>
          <w:szCs w:val="28"/>
        </w:rPr>
        <w:t xml:space="preserve"> является комбинацией физического, эмоционального и когнитивного истощения или уто</w:t>
      </w:r>
      <w:r w:rsidR="00AD3A26">
        <w:rPr>
          <w:rFonts w:ascii="Times New Roman" w:hAnsi="Times New Roman" w:cs="Times New Roman"/>
          <w:sz w:val="28"/>
          <w:szCs w:val="28"/>
        </w:rPr>
        <w:t xml:space="preserve">мления, при этом главным фактор </w:t>
      </w:r>
      <w:r w:rsidRPr="0091116A">
        <w:rPr>
          <w:rFonts w:ascii="Times New Roman" w:hAnsi="Times New Roman" w:cs="Times New Roman"/>
          <w:sz w:val="28"/>
          <w:szCs w:val="28"/>
        </w:rPr>
        <w:t>– эмоциональное истощение.</w:t>
      </w:r>
    </w:p>
    <w:p w:rsidR="00760597" w:rsidRPr="00760597" w:rsidRDefault="00760597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597">
        <w:rPr>
          <w:rFonts w:ascii="Times New Roman" w:hAnsi="Times New Roman" w:cs="Times New Roman"/>
          <w:bCs/>
          <w:sz w:val="28"/>
          <w:szCs w:val="28"/>
        </w:rPr>
        <w:t>В 1982 году феномен эмоционального выгорания был более подробно описан Маслач, Пельманом и Хартманом. Авторы описали синдром, состоящий из трех главных компонентов</w:t>
      </w:r>
      <w:r w:rsidRPr="0076059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9E5D22">
        <w:rPr>
          <w:rFonts w:ascii="Times New Roman" w:hAnsi="Times New Roman" w:cs="Times New Roman"/>
          <w:bCs/>
          <w:iCs/>
          <w:sz w:val="28"/>
          <w:szCs w:val="28"/>
        </w:rPr>
        <w:t>трехфакторная модель</w:t>
      </w:r>
      <w:r w:rsidRPr="00760597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:rsidR="00864F73" w:rsidRPr="00864F73" w:rsidRDefault="00864F73" w:rsidP="005F417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71B">
        <w:rPr>
          <w:rFonts w:ascii="Times New Roman" w:hAnsi="Times New Roman" w:cs="Times New Roman"/>
          <w:iCs/>
          <w:sz w:val="28"/>
          <w:szCs w:val="28"/>
        </w:rPr>
        <w:t>Эмоциональное истощение.</w:t>
      </w:r>
      <w:r w:rsidR="004540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4F73">
        <w:rPr>
          <w:rFonts w:ascii="Times New Roman" w:hAnsi="Times New Roman" w:cs="Times New Roman"/>
          <w:iCs/>
          <w:sz w:val="28"/>
          <w:szCs w:val="28"/>
        </w:rPr>
        <w:t xml:space="preserve">Проявляется в чувстве опустошенности и снижении эмоционального тонуса вследствие перенапряжения и исчерпанности своих эмоциональных ресурсов. Также присутствует утрата </w:t>
      </w:r>
      <w:r w:rsidRPr="00864F73">
        <w:rPr>
          <w:rFonts w:ascii="Times New Roman" w:hAnsi="Times New Roman" w:cs="Times New Roman"/>
          <w:iCs/>
          <w:sz w:val="28"/>
          <w:szCs w:val="28"/>
        </w:rPr>
        <w:lastRenderedPageBreak/>
        <w:t>интереса, как к профессиональной деятельности, так и к межличностному общению. Человек чувствует, что не может работат</w:t>
      </w:r>
      <w:r w:rsidR="00C31672">
        <w:rPr>
          <w:rFonts w:ascii="Times New Roman" w:hAnsi="Times New Roman" w:cs="Times New Roman"/>
          <w:iCs/>
          <w:sz w:val="28"/>
          <w:szCs w:val="28"/>
        </w:rPr>
        <w:t>ь с «воодушевлением», как прежде</w:t>
      </w:r>
      <w:r w:rsidRPr="00864F73">
        <w:rPr>
          <w:rFonts w:ascii="Times New Roman" w:hAnsi="Times New Roman" w:cs="Times New Roman"/>
          <w:iCs/>
          <w:sz w:val="28"/>
          <w:szCs w:val="28"/>
        </w:rPr>
        <w:t>.</w:t>
      </w:r>
    </w:p>
    <w:p w:rsidR="00864F73" w:rsidRPr="00864F73" w:rsidRDefault="00864F73" w:rsidP="005F417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71B">
        <w:rPr>
          <w:rFonts w:ascii="Times New Roman" w:hAnsi="Times New Roman" w:cs="Times New Roman"/>
          <w:iCs/>
          <w:sz w:val="28"/>
          <w:szCs w:val="28"/>
        </w:rPr>
        <w:t>Деперсонализация.</w:t>
      </w:r>
      <w:r w:rsidR="004540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4F73">
        <w:rPr>
          <w:rFonts w:ascii="Times New Roman" w:hAnsi="Times New Roman" w:cs="Times New Roman"/>
          <w:iCs/>
          <w:sz w:val="28"/>
          <w:szCs w:val="28"/>
        </w:rPr>
        <w:t>Проявляется в равнодушном и даже негативном отношении к людям, обслуживаемым по роду профессиональной деятельности. Контакты с ними становятся формальными, обезличенными и поверхностными. Притупляется либо исчезает сопереживание и включенность в проблемы клиента, и появляется внутреннее раздражение, часто не имеющее причины, сдерживаемое специалистом, которое со временем вырывается наружу и приводит к конфликтам. На поведенческом уровне можно заметить цинизм, сарказм, навешивание ярлыков и появление профессионального сленга, может расцениваться коллегами как проявление высокомерия. Подобные состояния имеют место в замкнутых рабочих коллективах, выполняющих длительное время (до полугода) совместную деятельность.</w:t>
      </w:r>
    </w:p>
    <w:p w:rsidR="00864F73" w:rsidRDefault="00864F73" w:rsidP="005F4173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771B">
        <w:rPr>
          <w:rFonts w:ascii="Times New Roman" w:hAnsi="Times New Roman" w:cs="Times New Roman"/>
          <w:iCs/>
          <w:sz w:val="28"/>
          <w:szCs w:val="28"/>
        </w:rPr>
        <w:t>Редукция профессиональных достижений.</w:t>
      </w:r>
      <w:r w:rsidR="004540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08B">
        <w:rPr>
          <w:rFonts w:ascii="Times New Roman" w:hAnsi="Times New Roman" w:cs="Times New Roman"/>
          <w:iCs/>
          <w:sz w:val="28"/>
          <w:szCs w:val="28"/>
        </w:rPr>
        <w:t xml:space="preserve">Сниженная </w:t>
      </w:r>
      <w:r w:rsidRPr="00864F73">
        <w:rPr>
          <w:rFonts w:ascii="Times New Roman" w:hAnsi="Times New Roman" w:cs="Times New Roman"/>
          <w:iCs/>
          <w:sz w:val="28"/>
          <w:szCs w:val="28"/>
        </w:rPr>
        <w:t xml:space="preserve">продуктивность проявляется в снижении мотивации к </w:t>
      </w:r>
      <w:r w:rsidR="000C008B">
        <w:rPr>
          <w:rFonts w:ascii="Times New Roman" w:hAnsi="Times New Roman" w:cs="Times New Roman"/>
          <w:iCs/>
          <w:sz w:val="28"/>
          <w:szCs w:val="28"/>
        </w:rPr>
        <w:t>рабочей деятельности и, в то же время</w:t>
      </w:r>
      <w:r w:rsidRPr="00864F7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C008B">
        <w:rPr>
          <w:rFonts w:ascii="Times New Roman" w:hAnsi="Times New Roman" w:cs="Times New Roman"/>
          <w:iCs/>
          <w:sz w:val="28"/>
          <w:szCs w:val="28"/>
        </w:rPr>
        <w:t>неудовлетворительных итогах</w:t>
      </w:r>
      <w:r w:rsidRPr="00864F73">
        <w:rPr>
          <w:rFonts w:ascii="Times New Roman" w:hAnsi="Times New Roman" w:cs="Times New Roman"/>
          <w:iCs/>
          <w:sz w:val="28"/>
          <w:szCs w:val="28"/>
        </w:rPr>
        <w:t>, которые оцениваются</w:t>
      </w:r>
      <w:r w:rsidR="000C008B">
        <w:rPr>
          <w:rFonts w:ascii="Times New Roman" w:hAnsi="Times New Roman" w:cs="Times New Roman"/>
          <w:iCs/>
          <w:sz w:val="28"/>
          <w:szCs w:val="28"/>
        </w:rPr>
        <w:t xml:space="preserve"> отрицательно</w:t>
      </w:r>
      <w:r w:rsidRPr="00864F73">
        <w:rPr>
          <w:rFonts w:ascii="Times New Roman" w:hAnsi="Times New Roman" w:cs="Times New Roman"/>
          <w:iCs/>
          <w:sz w:val="28"/>
          <w:szCs w:val="28"/>
        </w:rPr>
        <w:t>, чаще всего чрезмерно, что приводит к негативизму и, как следствие, снижению самооценки недовольству собой, негативному отношению к себе как личности и как профессионала</w:t>
      </w:r>
      <w:r w:rsidR="00E54C27">
        <w:rPr>
          <w:rFonts w:ascii="Times New Roman" w:hAnsi="Times New Roman" w:cs="Times New Roman"/>
          <w:iCs/>
          <w:sz w:val="28"/>
          <w:szCs w:val="28"/>
        </w:rPr>
        <w:t xml:space="preserve"> [14</w:t>
      </w:r>
      <w:r w:rsidR="004851B2" w:rsidRPr="004851B2">
        <w:rPr>
          <w:rFonts w:ascii="Times New Roman" w:hAnsi="Times New Roman" w:cs="Times New Roman"/>
          <w:iCs/>
          <w:sz w:val="28"/>
          <w:szCs w:val="28"/>
        </w:rPr>
        <w:t>]</w:t>
      </w:r>
      <w:r w:rsidRPr="00864F73">
        <w:rPr>
          <w:rFonts w:ascii="Times New Roman" w:hAnsi="Times New Roman" w:cs="Times New Roman"/>
          <w:iCs/>
          <w:sz w:val="28"/>
          <w:szCs w:val="28"/>
        </w:rPr>
        <w:t>.</w:t>
      </w:r>
    </w:p>
    <w:p w:rsidR="0045400B" w:rsidRDefault="0045400B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400B">
        <w:rPr>
          <w:rFonts w:ascii="Times New Roman" w:hAnsi="Times New Roman" w:cs="Times New Roman"/>
          <w:bCs/>
          <w:iCs/>
          <w:sz w:val="28"/>
          <w:szCs w:val="28"/>
        </w:rPr>
        <w:t>Однофакторная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модель была предложена </w:t>
      </w:r>
      <w:r>
        <w:rPr>
          <w:rFonts w:ascii="Times New Roman" w:hAnsi="Times New Roman" w:cs="Times New Roman"/>
          <w:bCs/>
          <w:iCs/>
          <w:sz w:val="28"/>
          <w:szCs w:val="28"/>
        </w:rPr>
        <w:t>А. </w:t>
      </w:r>
      <w:r w:rsidRPr="0045400B">
        <w:rPr>
          <w:rFonts w:ascii="Times New Roman" w:hAnsi="Times New Roman" w:cs="Times New Roman"/>
          <w:bCs/>
          <w:iCs/>
          <w:sz w:val="28"/>
          <w:szCs w:val="28"/>
        </w:rPr>
        <w:t>Пайнсом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</w:rPr>
        <w:t>Е. </w:t>
      </w:r>
      <w:r w:rsidRPr="0045400B">
        <w:rPr>
          <w:rFonts w:ascii="Times New Roman" w:hAnsi="Times New Roman" w:cs="Times New Roman"/>
          <w:bCs/>
          <w:iCs/>
          <w:sz w:val="28"/>
          <w:szCs w:val="28"/>
        </w:rPr>
        <w:t>Айронсоном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 1988 году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. Они </w:t>
      </w:r>
      <w:r w:rsidR="00DD10B8">
        <w:rPr>
          <w:rFonts w:ascii="Times New Roman" w:hAnsi="Times New Roman" w:cs="Times New Roman"/>
          <w:iCs/>
          <w:sz w:val="28"/>
          <w:szCs w:val="28"/>
        </w:rPr>
        <w:t xml:space="preserve">считали 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истощение в качестве главной причины эмоционального выгорания (физического, эмоционального и когнитивного истощения, вызванного длительным пребыванием в эмоционально перегруженных ситуациях), а </w:t>
      </w:r>
      <w:r w:rsidR="00DD10B8">
        <w:rPr>
          <w:rFonts w:ascii="Times New Roman" w:hAnsi="Times New Roman" w:cs="Times New Roman"/>
          <w:iCs/>
          <w:sz w:val="28"/>
          <w:szCs w:val="28"/>
        </w:rPr>
        <w:t>другие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 проявления дисг</w:t>
      </w:r>
      <w:r>
        <w:rPr>
          <w:rFonts w:ascii="Times New Roman" w:hAnsi="Times New Roman" w:cs="Times New Roman"/>
          <w:iCs/>
          <w:sz w:val="28"/>
          <w:szCs w:val="28"/>
        </w:rPr>
        <w:t xml:space="preserve">армонии переживаний и поведения 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– следствием. Особое внимание уделялось </w:t>
      </w:r>
      <w:r w:rsidR="00221774">
        <w:rPr>
          <w:rFonts w:ascii="Times New Roman" w:hAnsi="Times New Roman" w:cs="Times New Roman"/>
          <w:iCs/>
          <w:sz w:val="28"/>
          <w:szCs w:val="28"/>
        </w:rPr>
        <w:t>связи мотивации и «вы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горания». В </w:t>
      </w:r>
      <w:r w:rsidRPr="0045400B">
        <w:rPr>
          <w:rFonts w:ascii="Times New Roman" w:hAnsi="Times New Roman" w:cs="Times New Roman"/>
          <w:iCs/>
          <w:sz w:val="28"/>
          <w:szCs w:val="28"/>
        </w:rPr>
        <w:t>частности, такие мотивы трудовой деятельности, как уд</w:t>
      </w:r>
      <w:r w:rsidR="00DD10B8">
        <w:rPr>
          <w:rFonts w:ascii="Times New Roman" w:hAnsi="Times New Roman" w:cs="Times New Roman"/>
          <w:iCs/>
          <w:sz w:val="28"/>
          <w:szCs w:val="28"/>
        </w:rPr>
        <w:t>овлетворенность заработной платы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, ощущение значимости и нужности на рабочем месте, карьерный рост и продвижение по службе, внутриличностное </w:t>
      </w:r>
      <w:r w:rsidRPr="0045400B">
        <w:rPr>
          <w:rFonts w:ascii="Times New Roman" w:hAnsi="Times New Roman" w:cs="Times New Roman"/>
          <w:iCs/>
          <w:sz w:val="28"/>
          <w:szCs w:val="28"/>
        </w:rPr>
        <w:lastRenderedPageBreak/>
        <w:t>развитие, самостоятельность и уровень конт</w:t>
      </w:r>
      <w:r w:rsidR="00221774">
        <w:rPr>
          <w:rFonts w:ascii="Times New Roman" w:hAnsi="Times New Roman" w:cs="Times New Roman"/>
          <w:iCs/>
          <w:sz w:val="28"/>
          <w:szCs w:val="28"/>
        </w:rPr>
        <w:t>роля со стороны руководства</w:t>
      </w:r>
      <w:r w:rsidRPr="0045400B">
        <w:rPr>
          <w:rFonts w:ascii="Times New Roman" w:hAnsi="Times New Roman" w:cs="Times New Roman"/>
          <w:iCs/>
          <w:sz w:val="28"/>
          <w:szCs w:val="28"/>
        </w:rPr>
        <w:t>. Пря</w:t>
      </w:r>
      <w:r w:rsidR="00221774">
        <w:rPr>
          <w:rFonts w:ascii="Times New Roman" w:hAnsi="Times New Roman" w:cs="Times New Roman"/>
          <w:iCs/>
          <w:sz w:val="28"/>
          <w:szCs w:val="28"/>
        </w:rPr>
        <w:t>мой связи синдрома «вы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горания» с </w:t>
      </w:r>
      <w:r w:rsidRPr="0045400B">
        <w:rPr>
          <w:rFonts w:ascii="Times New Roman" w:hAnsi="Times New Roman" w:cs="Times New Roman"/>
          <w:iCs/>
          <w:sz w:val="28"/>
          <w:szCs w:val="28"/>
        </w:rPr>
        <w:t>уровнем зарплаты не было обнаружено. Однако неудовлетворенность карьерным ростом и установка на поддержку со стороны руководства оказались более связанными с ра</w:t>
      </w:r>
      <w:r>
        <w:rPr>
          <w:rFonts w:ascii="Times New Roman" w:hAnsi="Times New Roman" w:cs="Times New Roman"/>
          <w:iCs/>
          <w:sz w:val="28"/>
          <w:szCs w:val="28"/>
        </w:rPr>
        <w:t>звитием синдрома «сгорания»</w:t>
      </w:r>
      <w:r w:rsidRPr="0045400B">
        <w:rPr>
          <w:rFonts w:ascii="Times New Roman" w:hAnsi="Times New Roman" w:cs="Times New Roman"/>
          <w:iCs/>
          <w:sz w:val="28"/>
          <w:szCs w:val="28"/>
        </w:rPr>
        <w:t>. Выяви</w:t>
      </w:r>
      <w:r w:rsidR="00221774">
        <w:rPr>
          <w:rFonts w:ascii="Times New Roman" w:hAnsi="Times New Roman" w:cs="Times New Roman"/>
          <w:iCs/>
          <w:sz w:val="28"/>
          <w:szCs w:val="28"/>
        </w:rPr>
        <w:t>лась и большая подверженность «вы</w:t>
      </w:r>
      <w:r w:rsidRPr="0045400B">
        <w:rPr>
          <w:rFonts w:ascii="Times New Roman" w:hAnsi="Times New Roman" w:cs="Times New Roman"/>
          <w:iCs/>
          <w:sz w:val="28"/>
          <w:szCs w:val="28"/>
        </w:rPr>
        <w:t>горанию» профессионалов, испытывающих недостаток самостоятельности и потребность во внешнем контроле со стороны руководства. Но если неудовлетворенность профессиональным ростом, потребность в поддержке, недостаток автономии способствую «выгоранию», то значимость самой деятельности, ее ценность является барьером для развития «выгорания»</w:t>
      </w:r>
      <w:r w:rsidR="00E54C27">
        <w:rPr>
          <w:rFonts w:ascii="Times New Roman" w:hAnsi="Times New Roman" w:cs="Times New Roman"/>
          <w:iCs/>
          <w:sz w:val="28"/>
          <w:szCs w:val="28"/>
        </w:rPr>
        <w:t xml:space="preserve"> [27</w:t>
      </w:r>
      <w:r w:rsidR="005B72AC">
        <w:rPr>
          <w:rFonts w:ascii="Times New Roman" w:hAnsi="Times New Roman" w:cs="Times New Roman"/>
          <w:iCs/>
          <w:sz w:val="28"/>
          <w:szCs w:val="28"/>
        </w:rPr>
        <w:t>, с.14</w:t>
      </w:r>
      <w:r w:rsidR="00D2322C" w:rsidRPr="00D2322C">
        <w:rPr>
          <w:rFonts w:ascii="Times New Roman" w:hAnsi="Times New Roman" w:cs="Times New Roman"/>
          <w:iCs/>
          <w:sz w:val="28"/>
          <w:szCs w:val="28"/>
        </w:rPr>
        <w:t>]</w:t>
      </w:r>
      <w:r w:rsidRPr="0045400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24354" w:rsidRDefault="007012B5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Д. Дирендонк, В. Шауфели, X. </w:t>
      </w:r>
      <w:r w:rsidR="00324354" w:rsidRPr="00324354">
        <w:rPr>
          <w:rFonts w:ascii="Times New Roman" w:hAnsi="Times New Roman" w:cs="Times New Roman"/>
          <w:bCs/>
          <w:iCs/>
          <w:sz w:val="28"/>
          <w:szCs w:val="28"/>
        </w:rPr>
        <w:t>Сиксма</w:t>
      </w:r>
      <w:r w:rsidR="00324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4354" w:rsidRPr="00324354">
        <w:rPr>
          <w:rFonts w:ascii="Times New Roman" w:hAnsi="Times New Roman" w:cs="Times New Roman"/>
          <w:iCs/>
          <w:sz w:val="28"/>
          <w:szCs w:val="28"/>
        </w:rPr>
        <w:t>– голландские исследователи, проводившие исследования среди медсестер, предположили, что синдром выгорания сводится к двухмерной конструкции, состоящей из эмоционального и</w:t>
      </w:r>
      <w:r w:rsidR="00324354">
        <w:rPr>
          <w:rFonts w:ascii="Times New Roman" w:hAnsi="Times New Roman" w:cs="Times New Roman"/>
          <w:iCs/>
          <w:sz w:val="28"/>
          <w:szCs w:val="28"/>
        </w:rPr>
        <w:t>стощения и деперсонализации</w:t>
      </w:r>
      <w:r w:rsidR="00324354" w:rsidRPr="00324354">
        <w:rPr>
          <w:rFonts w:ascii="Times New Roman" w:hAnsi="Times New Roman" w:cs="Times New Roman"/>
          <w:iCs/>
          <w:sz w:val="28"/>
          <w:szCs w:val="28"/>
        </w:rPr>
        <w:t>. Модель была названа</w:t>
      </w:r>
      <w:r w:rsidR="00324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4354" w:rsidRPr="00324354">
        <w:rPr>
          <w:rFonts w:ascii="Times New Roman" w:hAnsi="Times New Roman" w:cs="Times New Roman"/>
          <w:bCs/>
          <w:iCs/>
          <w:sz w:val="28"/>
          <w:szCs w:val="28"/>
        </w:rPr>
        <w:t>двухфакторной</w:t>
      </w:r>
      <w:r w:rsidR="00324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4354" w:rsidRPr="00324354">
        <w:rPr>
          <w:rFonts w:ascii="Times New Roman" w:hAnsi="Times New Roman" w:cs="Times New Roman"/>
          <w:iCs/>
          <w:sz w:val="28"/>
          <w:szCs w:val="28"/>
        </w:rPr>
        <w:t>и состояла из двух компонентов:</w:t>
      </w:r>
    </w:p>
    <w:p w:rsidR="00A27DFF" w:rsidRPr="00A27DFF" w:rsidRDefault="00A27DFF" w:rsidP="005F4173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7DFF">
        <w:rPr>
          <w:rFonts w:ascii="Times New Roman" w:hAnsi="Times New Roman" w:cs="Times New Roman"/>
          <w:iCs/>
          <w:sz w:val="28"/>
          <w:szCs w:val="28"/>
        </w:rPr>
        <w:t>первый компонент «аффективный», относится к сфере жалоб на свое здоровье, физическое самочувствие, нервное напряжение, эмоциональное истощение;</w:t>
      </w:r>
    </w:p>
    <w:p w:rsidR="00324354" w:rsidRDefault="00A27DFF" w:rsidP="005F4173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7DFF">
        <w:rPr>
          <w:rFonts w:ascii="Times New Roman" w:hAnsi="Times New Roman" w:cs="Times New Roman"/>
          <w:iCs/>
          <w:sz w:val="28"/>
          <w:szCs w:val="28"/>
        </w:rPr>
        <w:t>второй компонент, получивший название «установочного», проявляется в изменении отношений либо к пациентам, либо к себе.</w:t>
      </w:r>
    </w:p>
    <w:p w:rsidR="001A7828" w:rsidRDefault="00AA06DA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06DA">
        <w:rPr>
          <w:rFonts w:ascii="Times New Roman" w:hAnsi="Times New Roman" w:cs="Times New Roman"/>
          <w:iCs/>
          <w:sz w:val="28"/>
          <w:szCs w:val="28"/>
        </w:rPr>
        <w:t>Другая разновидность двухфакторной модели была приведена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06DA">
        <w:rPr>
          <w:rFonts w:ascii="Times New Roman" w:hAnsi="Times New Roman" w:cs="Times New Roman"/>
          <w:bCs/>
          <w:iCs/>
          <w:sz w:val="28"/>
          <w:szCs w:val="28"/>
        </w:rPr>
        <w:t>Е. Махер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06DA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A06DA">
        <w:rPr>
          <w:rFonts w:ascii="Times New Roman" w:hAnsi="Times New Roman" w:cs="Times New Roman"/>
          <w:bCs/>
          <w:iCs/>
          <w:sz w:val="28"/>
          <w:szCs w:val="28"/>
        </w:rPr>
        <w:t>К. Кондо</w:t>
      </w:r>
      <w:r w:rsidRPr="00AA06DA">
        <w:rPr>
          <w:rFonts w:ascii="Times New Roman" w:hAnsi="Times New Roman" w:cs="Times New Roman"/>
          <w:iCs/>
          <w:sz w:val="28"/>
          <w:szCs w:val="28"/>
        </w:rPr>
        <w:t>. В рамках двухфакторной модели вопросы профессионального характера почти сразу начали рассматриваться как значимые наряду с психофизиологической конституцией (энергичность, гибкость, эмоциональность), а синдром «эмоционального выгорания» определяется как форма дезадаптации к рабочему месту из-за чрезмерной рабочей нагрузки и нарушения межличностных отношений. Этому определению соответствуе</w:t>
      </w:r>
      <w:r>
        <w:rPr>
          <w:rFonts w:ascii="Times New Roman" w:hAnsi="Times New Roman" w:cs="Times New Roman"/>
          <w:iCs/>
          <w:sz w:val="28"/>
          <w:szCs w:val="28"/>
        </w:rPr>
        <w:t>т и предположение, выдвинутое К. </w:t>
      </w:r>
      <w:r w:rsidRPr="00AA06DA">
        <w:rPr>
          <w:rFonts w:ascii="Times New Roman" w:hAnsi="Times New Roman" w:cs="Times New Roman"/>
          <w:iCs/>
          <w:sz w:val="28"/>
          <w:szCs w:val="28"/>
        </w:rPr>
        <w:t>Кондо до этого, в котором о</w:t>
      </w:r>
      <w:r>
        <w:rPr>
          <w:rFonts w:ascii="Times New Roman" w:hAnsi="Times New Roman" w:cs="Times New Roman"/>
          <w:iCs/>
          <w:sz w:val="28"/>
          <w:szCs w:val="28"/>
        </w:rPr>
        <w:t xml:space="preserve">н утверждает, что «трудоголики» </w:t>
      </w:r>
      <w:r w:rsidRPr="00AA06DA">
        <w:rPr>
          <w:rFonts w:ascii="Times New Roman" w:hAnsi="Times New Roman" w:cs="Times New Roman"/>
          <w:iCs/>
          <w:sz w:val="28"/>
          <w:szCs w:val="28"/>
        </w:rPr>
        <w:t xml:space="preserve">– те, кто альтруистически и чрезмерно интенсивно работают с </w:t>
      </w:r>
      <w:r w:rsidRPr="00AA06DA">
        <w:rPr>
          <w:rFonts w:ascii="Times New Roman" w:hAnsi="Times New Roman" w:cs="Times New Roman"/>
          <w:iCs/>
          <w:sz w:val="28"/>
          <w:szCs w:val="28"/>
        </w:rPr>
        <w:lastRenderedPageBreak/>
        <w:t>людьми, «сгорают» быстрее. Подобная эмоционально напряженная изнуряющая работа, сопровождаемая чрезмерной тратой психической энергии, приводит к пси</w:t>
      </w:r>
      <w:r w:rsidR="001E71FE">
        <w:rPr>
          <w:rFonts w:ascii="Times New Roman" w:hAnsi="Times New Roman" w:cs="Times New Roman"/>
          <w:iCs/>
          <w:sz w:val="28"/>
          <w:szCs w:val="28"/>
        </w:rPr>
        <w:t xml:space="preserve">хосоматической усталости и эмоциональному истощению. </w:t>
      </w:r>
      <w:r w:rsidRPr="00AA06DA">
        <w:rPr>
          <w:rFonts w:ascii="Times New Roman" w:hAnsi="Times New Roman" w:cs="Times New Roman"/>
          <w:iCs/>
          <w:sz w:val="28"/>
          <w:szCs w:val="28"/>
        </w:rPr>
        <w:t>Это может пр</w:t>
      </w:r>
      <w:r w:rsidR="001E71FE">
        <w:rPr>
          <w:rFonts w:ascii="Times New Roman" w:hAnsi="Times New Roman" w:cs="Times New Roman"/>
          <w:iCs/>
          <w:sz w:val="28"/>
          <w:szCs w:val="28"/>
        </w:rPr>
        <w:t>иводить к беспокойству</w:t>
      </w:r>
      <w:r w:rsidRPr="00AA06DA">
        <w:rPr>
          <w:rFonts w:ascii="Times New Roman" w:hAnsi="Times New Roman" w:cs="Times New Roman"/>
          <w:iCs/>
          <w:sz w:val="28"/>
          <w:szCs w:val="28"/>
        </w:rPr>
        <w:t>, раздражению, пониженной самооценке на фоне учащенного сердцебиения, одышки, желудочно-кишечных расстройств, головных болей, пониженн</w:t>
      </w:r>
      <w:r>
        <w:rPr>
          <w:rFonts w:ascii="Times New Roman" w:hAnsi="Times New Roman" w:cs="Times New Roman"/>
          <w:iCs/>
          <w:sz w:val="28"/>
          <w:szCs w:val="28"/>
        </w:rPr>
        <w:t>ого давления, нарушения сна</w:t>
      </w:r>
      <w:r w:rsidR="00E54C27">
        <w:rPr>
          <w:rFonts w:ascii="Times New Roman" w:hAnsi="Times New Roman" w:cs="Times New Roman"/>
          <w:iCs/>
          <w:sz w:val="28"/>
          <w:szCs w:val="28"/>
        </w:rPr>
        <w:t xml:space="preserve"> [25</w:t>
      </w:r>
      <w:r w:rsidR="00CB1AEE" w:rsidRPr="00CB1AEE">
        <w:rPr>
          <w:rFonts w:ascii="Times New Roman" w:hAnsi="Times New Roman" w:cs="Times New Roman"/>
          <w:iCs/>
          <w:sz w:val="28"/>
          <w:szCs w:val="28"/>
        </w:rPr>
        <w:t>]</w:t>
      </w:r>
      <w:r w:rsidRPr="00AA06DA">
        <w:rPr>
          <w:rFonts w:ascii="Times New Roman" w:hAnsi="Times New Roman" w:cs="Times New Roman"/>
          <w:iCs/>
          <w:sz w:val="28"/>
          <w:szCs w:val="28"/>
        </w:rPr>
        <w:t>.</w:t>
      </w:r>
    </w:p>
    <w:p w:rsidR="008B5DCB" w:rsidRPr="0045400B" w:rsidRDefault="008B5DCB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5DCB">
        <w:rPr>
          <w:rFonts w:ascii="Times New Roman" w:hAnsi="Times New Roman" w:cs="Times New Roman"/>
          <w:iCs/>
          <w:sz w:val="28"/>
          <w:szCs w:val="28"/>
        </w:rPr>
        <w:t>В</w:t>
      </w:r>
      <w:r w:rsidR="00813F70">
        <w:rPr>
          <w:rFonts w:ascii="Times New Roman" w:hAnsi="Times New Roman" w:cs="Times New Roman"/>
          <w:iCs/>
          <w:sz w:val="28"/>
          <w:szCs w:val="28"/>
        </w:rPr>
        <w:t>лияние</w:t>
      </w:r>
      <w:r w:rsidRPr="008B5DCB">
        <w:rPr>
          <w:rFonts w:ascii="Times New Roman" w:hAnsi="Times New Roman" w:cs="Times New Roman"/>
          <w:iCs/>
          <w:sz w:val="28"/>
          <w:szCs w:val="28"/>
        </w:rPr>
        <w:t xml:space="preserve"> стрессогенных факторов, вызывающих </w:t>
      </w:r>
      <w:r w:rsidR="00813F70">
        <w:rPr>
          <w:rFonts w:ascii="Times New Roman" w:hAnsi="Times New Roman" w:cs="Times New Roman"/>
          <w:iCs/>
          <w:sz w:val="28"/>
          <w:szCs w:val="28"/>
        </w:rPr>
        <w:t xml:space="preserve">появление </w:t>
      </w:r>
      <w:r w:rsidRPr="008B5DCB">
        <w:rPr>
          <w:rFonts w:ascii="Times New Roman" w:hAnsi="Times New Roman" w:cs="Times New Roman"/>
          <w:iCs/>
          <w:sz w:val="28"/>
          <w:szCs w:val="28"/>
        </w:rPr>
        <w:t>«эмоционального сг</w:t>
      </w:r>
      <w:r w:rsidR="00813F70">
        <w:rPr>
          <w:rFonts w:ascii="Times New Roman" w:hAnsi="Times New Roman" w:cs="Times New Roman"/>
          <w:iCs/>
          <w:sz w:val="28"/>
          <w:szCs w:val="28"/>
        </w:rPr>
        <w:t>орания», охватывает обширный</w:t>
      </w:r>
      <w:r w:rsidRPr="008B5DCB">
        <w:rPr>
          <w:rFonts w:ascii="Times New Roman" w:hAnsi="Times New Roman" w:cs="Times New Roman"/>
          <w:iCs/>
          <w:sz w:val="28"/>
          <w:szCs w:val="28"/>
        </w:rPr>
        <w:t xml:space="preserve"> круг професс</w:t>
      </w:r>
      <w:r w:rsidR="00204EF1">
        <w:rPr>
          <w:rFonts w:ascii="Times New Roman" w:hAnsi="Times New Roman" w:cs="Times New Roman"/>
          <w:iCs/>
          <w:sz w:val="28"/>
          <w:szCs w:val="28"/>
        </w:rPr>
        <w:t>ий, и, проводя исследования, Е. Махер и К. Кондо уделяют особенное</w:t>
      </w:r>
      <w:r w:rsidRPr="008B5DCB">
        <w:rPr>
          <w:rFonts w:ascii="Times New Roman" w:hAnsi="Times New Roman" w:cs="Times New Roman"/>
          <w:iCs/>
          <w:sz w:val="28"/>
          <w:szCs w:val="28"/>
        </w:rPr>
        <w:t xml:space="preserve"> внимание межличностным взаимоотношениям сотрудников с клиентами и выделяют две группы риска, с</w:t>
      </w:r>
      <w:r w:rsidR="00204EF1">
        <w:rPr>
          <w:rFonts w:ascii="Times New Roman" w:hAnsi="Times New Roman" w:cs="Times New Roman"/>
          <w:iCs/>
          <w:sz w:val="28"/>
          <w:szCs w:val="28"/>
        </w:rPr>
        <w:t>одействующие эмоциональному выгоранию. К. </w:t>
      </w:r>
      <w:r w:rsidRPr="008B5DCB">
        <w:rPr>
          <w:rFonts w:ascii="Times New Roman" w:hAnsi="Times New Roman" w:cs="Times New Roman"/>
          <w:iCs/>
          <w:sz w:val="28"/>
          <w:szCs w:val="28"/>
        </w:rPr>
        <w:t>Кондо выделяет как особо значимую группу, влияющую на эмоциональное выгорание, клиентов социальных служб, работа с которыми проявлялась в нетерпимом характере взаимодействия с сотрудниками этих</w:t>
      </w:r>
      <w:r w:rsidR="00204EF1">
        <w:rPr>
          <w:rFonts w:ascii="Times New Roman" w:hAnsi="Times New Roman" w:cs="Times New Roman"/>
          <w:iCs/>
          <w:sz w:val="28"/>
          <w:szCs w:val="28"/>
        </w:rPr>
        <w:t xml:space="preserve"> служб </w:t>
      </w:r>
      <w:r w:rsidRPr="008B5DCB">
        <w:rPr>
          <w:rFonts w:ascii="Times New Roman" w:hAnsi="Times New Roman" w:cs="Times New Roman"/>
          <w:iCs/>
          <w:sz w:val="28"/>
          <w:szCs w:val="28"/>
        </w:rPr>
        <w:t>– конкурентного и агресс</w:t>
      </w:r>
      <w:r w:rsidR="00204EF1">
        <w:rPr>
          <w:rFonts w:ascii="Times New Roman" w:hAnsi="Times New Roman" w:cs="Times New Roman"/>
          <w:iCs/>
          <w:sz w:val="28"/>
          <w:szCs w:val="28"/>
        </w:rPr>
        <w:t>ивного. Второй группой риска Е. </w:t>
      </w:r>
      <w:r w:rsidRPr="008B5DCB">
        <w:rPr>
          <w:rFonts w:ascii="Times New Roman" w:hAnsi="Times New Roman" w:cs="Times New Roman"/>
          <w:iCs/>
          <w:sz w:val="28"/>
          <w:szCs w:val="28"/>
        </w:rPr>
        <w:t>Махер называл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работников доминантного типа со</w:t>
      </w:r>
      <w:r w:rsidRPr="008B5DCB">
        <w:rPr>
          <w:rFonts w:ascii="Times New Roman" w:hAnsi="Times New Roman" w:cs="Times New Roman"/>
          <w:iCs/>
          <w:sz w:val="28"/>
          <w:szCs w:val="28"/>
        </w:rPr>
        <w:t xml:space="preserve"> слабой эмпатией</w:t>
      </w:r>
      <w:r w:rsidR="00E54C27">
        <w:rPr>
          <w:rFonts w:ascii="Times New Roman" w:hAnsi="Times New Roman" w:cs="Times New Roman"/>
          <w:iCs/>
          <w:sz w:val="28"/>
          <w:szCs w:val="28"/>
        </w:rPr>
        <w:t xml:space="preserve"> [25</w:t>
      </w:r>
      <w:r w:rsidR="00464A2D" w:rsidRPr="00464A2D">
        <w:rPr>
          <w:rFonts w:ascii="Times New Roman" w:hAnsi="Times New Roman" w:cs="Times New Roman"/>
          <w:iCs/>
          <w:sz w:val="28"/>
          <w:szCs w:val="28"/>
        </w:rPr>
        <w:t>]</w:t>
      </w:r>
      <w:r w:rsidRPr="008B5DCB">
        <w:rPr>
          <w:rFonts w:ascii="Times New Roman" w:hAnsi="Times New Roman" w:cs="Times New Roman"/>
          <w:iCs/>
          <w:sz w:val="28"/>
          <w:szCs w:val="28"/>
        </w:rPr>
        <w:t>.</w:t>
      </w:r>
    </w:p>
    <w:p w:rsidR="00080AC7" w:rsidRPr="00AD3A26" w:rsidRDefault="00864F73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7E3" w:rsidRPr="00F817E3">
        <w:rPr>
          <w:rFonts w:ascii="Times New Roman" w:hAnsi="Times New Roman" w:cs="Times New Roman"/>
          <w:bCs/>
          <w:iCs/>
          <w:sz w:val="28"/>
          <w:szCs w:val="28"/>
        </w:rPr>
        <w:t>Помимо факторных моделей</w:t>
      </w:r>
      <w:r w:rsidR="00F817E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12D1E">
        <w:rPr>
          <w:rFonts w:ascii="Times New Roman" w:hAnsi="Times New Roman" w:cs="Times New Roman"/>
          <w:bCs/>
          <w:sz w:val="28"/>
          <w:szCs w:val="28"/>
        </w:rPr>
        <w:t>Б. </w:t>
      </w:r>
      <w:r w:rsidR="00080AC7" w:rsidRPr="00080AC7">
        <w:rPr>
          <w:rFonts w:ascii="Times New Roman" w:hAnsi="Times New Roman" w:cs="Times New Roman"/>
          <w:bCs/>
          <w:sz w:val="28"/>
          <w:szCs w:val="28"/>
        </w:rPr>
        <w:t>Перлман</w:t>
      </w:r>
      <w:r w:rsidR="00080AC7">
        <w:rPr>
          <w:rFonts w:ascii="Times New Roman" w:hAnsi="Times New Roman" w:cs="Times New Roman"/>
          <w:sz w:val="28"/>
          <w:szCs w:val="28"/>
        </w:rPr>
        <w:t xml:space="preserve"> </w:t>
      </w:r>
      <w:r w:rsidR="00080AC7" w:rsidRPr="00080AC7">
        <w:rPr>
          <w:rFonts w:ascii="Times New Roman" w:hAnsi="Times New Roman" w:cs="Times New Roman"/>
          <w:sz w:val="28"/>
          <w:szCs w:val="28"/>
        </w:rPr>
        <w:t>и</w:t>
      </w:r>
      <w:r w:rsidR="00080AC7">
        <w:rPr>
          <w:rFonts w:ascii="Times New Roman" w:hAnsi="Times New Roman" w:cs="Times New Roman"/>
          <w:sz w:val="28"/>
          <w:szCs w:val="28"/>
        </w:rPr>
        <w:t xml:space="preserve"> </w:t>
      </w:r>
      <w:r w:rsidR="00312D1E">
        <w:rPr>
          <w:rFonts w:ascii="Times New Roman" w:hAnsi="Times New Roman" w:cs="Times New Roman"/>
          <w:bCs/>
          <w:sz w:val="28"/>
          <w:szCs w:val="28"/>
        </w:rPr>
        <w:t>Е.А. </w:t>
      </w:r>
      <w:r w:rsidR="00080AC7" w:rsidRPr="00080AC7">
        <w:rPr>
          <w:rFonts w:ascii="Times New Roman" w:hAnsi="Times New Roman" w:cs="Times New Roman"/>
          <w:bCs/>
          <w:sz w:val="28"/>
          <w:szCs w:val="28"/>
        </w:rPr>
        <w:t>Хартман</w:t>
      </w:r>
      <w:r w:rsidR="00080AC7">
        <w:rPr>
          <w:rFonts w:ascii="Times New Roman" w:hAnsi="Times New Roman" w:cs="Times New Roman"/>
          <w:sz w:val="28"/>
          <w:szCs w:val="28"/>
        </w:rPr>
        <w:t xml:space="preserve"> </w:t>
      </w:r>
      <w:r w:rsidR="00080AC7" w:rsidRPr="00080AC7">
        <w:rPr>
          <w:rFonts w:ascii="Times New Roman" w:hAnsi="Times New Roman" w:cs="Times New Roman"/>
          <w:sz w:val="28"/>
          <w:szCs w:val="28"/>
        </w:rPr>
        <w:t>предположили, что эмоциональное выгорание представляет собой процесс, протекающий в четыре стадии.</w:t>
      </w:r>
      <w:r w:rsidR="00CC32DF">
        <w:rPr>
          <w:rFonts w:ascii="Times New Roman" w:hAnsi="Times New Roman" w:cs="Times New Roman"/>
          <w:sz w:val="28"/>
          <w:szCs w:val="28"/>
        </w:rPr>
        <w:t xml:space="preserve"> </w:t>
      </w:r>
      <w:r w:rsidR="00312D1E">
        <w:rPr>
          <w:rFonts w:ascii="Times New Roman" w:hAnsi="Times New Roman" w:cs="Times New Roman"/>
          <w:sz w:val="28"/>
          <w:szCs w:val="28"/>
        </w:rPr>
        <w:t xml:space="preserve">Первая стадия </w:t>
      </w:r>
      <w:r w:rsidR="00080AC7" w:rsidRPr="00080AC7">
        <w:rPr>
          <w:rFonts w:ascii="Times New Roman" w:hAnsi="Times New Roman" w:cs="Times New Roman"/>
          <w:sz w:val="28"/>
          <w:szCs w:val="28"/>
        </w:rPr>
        <w:t xml:space="preserve">– условия адаптации вызывают напряжение, которое не прекращается до наступления второй стадии, в которой напряжение усиливается до стрессового. Третья стадия сопровождается реакциями основных трех классов (физиологические, аффективно-когнитивные, поведенческие) в </w:t>
      </w:r>
      <w:r w:rsidR="003229F0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080AC7" w:rsidRPr="00080AC7">
        <w:rPr>
          <w:rFonts w:ascii="Times New Roman" w:hAnsi="Times New Roman" w:cs="Times New Roman"/>
          <w:sz w:val="28"/>
          <w:szCs w:val="28"/>
        </w:rPr>
        <w:t>вариациях и соответствующих соматических проявлениях. Четвертая стадия представляет собой эмоциональное выгорание как многогранное переживание хронического психологического стресса. Будучи негативным последствием психологического стресса, переживание выгорания проявляется как физическое, эмоциональное истощение.</w:t>
      </w:r>
      <w:r w:rsidR="003229F0">
        <w:rPr>
          <w:rFonts w:ascii="Times New Roman" w:hAnsi="Times New Roman" w:cs="Times New Roman"/>
          <w:sz w:val="28"/>
          <w:szCs w:val="28"/>
        </w:rPr>
        <w:t xml:space="preserve"> Более того, авторы установили важную</w:t>
      </w:r>
      <w:r w:rsidR="00080AC7" w:rsidRPr="00080AC7">
        <w:rPr>
          <w:rFonts w:ascii="Times New Roman" w:hAnsi="Times New Roman" w:cs="Times New Roman"/>
          <w:sz w:val="28"/>
          <w:szCs w:val="28"/>
        </w:rPr>
        <w:t xml:space="preserve"> связь между административно-управленческими особенностями </w:t>
      </w:r>
      <w:r w:rsidR="00080AC7" w:rsidRPr="00080AC7">
        <w:rPr>
          <w:rFonts w:ascii="Times New Roman" w:hAnsi="Times New Roman" w:cs="Times New Roman"/>
          <w:sz w:val="28"/>
          <w:szCs w:val="28"/>
        </w:rPr>
        <w:lastRenderedPageBreak/>
        <w:t>организаций и статусно-ролевыми и индивидуальными характеристиками рабочего персонала</w:t>
      </w:r>
      <w:r w:rsidR="00E54C27">
        <w:rPr>
          <w:rFonts w:ascii="Times New Roman" w:hAnsi="Times New Roman" w:cs="Times New Roman"/>
          <w:sz w:val="28"/>
          <w:szCs w:val="28"/>
        </w:rPr>
        <w:t xml:space="preserve"> [14</w:t>
      </w:r>
      <w:r w:rsidR="00D0315B" w:rsidRPr="00D0315B">
        <w:rPr>
          <w:rFonts w:ascii="Times New Roman" w:hAnsi="Times New Roman" w:cs="Times New Roman"/>
          <w:sz w:val="28"/>
          <w:szCs w:val="28"/>
        </w:rPr>
        <w:t>]</w:t>
      </w:r>
      <w:r w:rsidR="00080AC7" w:rsidRPr="00080AC7">
        <w:rPr>
          <w:rFonts w:ascii="Times New Roman" w:hAnsi="Times New Roman" w:cs="Times New Roman"/>
          <w:sz w:val="28"/>
          <w:szCs w:val="28"/>
        </w:rPr>
        <w:t>.</w:t>
      </w:r>
    </w:p>
    <w:p w:rsidR="00AD3A26" w:rsidRPr="00AD3A26" w:rsidRDefault="00306225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нет конкретного</w:t>
      </w:r>
      <w:r w:rsidR="008E42DF">
        <w:rPr>
          <w:rFonts w:ascii="Times New Roman" w:hAnsi="Times New Roman" w:cs="Times New Roman"/>
          <w:sz w:val="28"/>
          <w:szCs w:val="28"/>
        </w:rPr>
        <w:t xml:space="preserve"> взгляда на структуру</w:t>
      </w:r>
      <w:r w:rsidR="00AD3A26" w:rsidRPr="00AD3A26">
        <w:rPr>
          <w:rFonts w:ascii="Times New Roman" w:hAnsi="Times New Roman" w:cs="Times New Roman"/>
          <w:sz w:val="28"/>
          <w:szCs w:val="28"/>
        </w:rPr>
        <w:t xml:space="preserve"> эмоционального выгорания, но можно сказать, что он</w:t>
      </w:r>
      <w:r w:rsidR="008E42DF">
        <w:rPr>
          <w:rFonts w:ascii="Times New Roman" w:hAnsi="Times New Roman" w:cs="Times New Roman"/>
          <w:sz w:val="28"/>
          <w:szCs w:val="28"/>
        </w:rPr>
        <w:t>о</w:t>
      </w:r>
      <w:r w:rsidR="00AD3A26" w:rsidRPr="00AD3A26">
        <w:rPr>
          <w:rFonts w:ascii="Times New Roman" w:hAnsi="Times New Roman" w:cs="Times New Roman"/>
          <w:sz w:val="28"/>
          <w:szCs w:val="28"/>
        </w:rPr>
        <w:t xml:space="preserve"> представляет собой личностную деформацию вследствие эмоционально затрудненных и напряженных отношений в системе «человек – человек». Последствия выгорания могут проявляться как в психосоматических нарушениях, так и в сугубо психологических (когнитивных, эмоциональных, мотивационно-установочных) изменениях личности. То и другое имеет непосредственное значение для со</w:t>
      </w:r>
      <w:r>
        <w:rPr>
          <w:rFonts w:ascii="Times New Roman" w:hAnsi="Times New Roman" w:cs="Times New Roman"/>
          <w:sz w:val="28"/>
          <w:szCs w:val="28"/>
        </w:rPr>
        <w:t>циального и психосоматического самочувствия</w:t>
      </w:r>
      <w:r w:rsidR="00AD3A26" w:rsidRPr="00AD3A26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91116A" w:rsidRDefault="001E6EC4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C4">
        <w:rPr>
          <w:rFonts w:ascii="Times New Roman" w:hAnsi="Times New Roman" w:cs="Times New Roman"/>
          <w:sz w:val="28"/>
          <w:szCs w:val="28"/>
        </w:rPr>
        <w:t xml:space="preserve">Эмоциональное истощение ощущается как эмоциональное перенапряжение, опустошенность, исчерпанность собственных эмоциональных ресурсов. Человек не может отдаваться работе как </w:t>
      </w:r>
      <w:r w:rsidR="008516B5">
        <w:rPr>
          <w:rFonts w:ascii="Times New Roman" w:hAnsi="Times New Roman" w:cs="Times New Roman"/>
          <w:sz w:val="28"/>
          <w:szCs w:val="28"/>
        </w:rPr>
        <w:t>раньше</w:t>
      </w:r>
      <w:r w:rsidRPr="001E6EC4">
        <w:rPr>
          <w:rFonts w:ascii="Times New Roman" w:hAnsi="Times New Roman" w:cs="Times New Roman"/>
          <w:sz w:val="28"/>
          <w:szCs w:val="28"/>
        </w:rPr>
        <w:t>,</w:t>
      </w:r>
      <w:r w:rsidR="008516B5">
        <w:rPr>
          <w:rFonts w:ascii="Times New Roman" w:hAnsi="Times New Roman" w:cs="Times New Roman"/>
          <w:sz w:val="28"/>
          <w:szCs w:val="28"/>
        </w:rPr>
        <w:t xml:space="preserve"> он</w:t>
      </w:r>
      <w:r w:rsidRPr="001E6EC4">
        <w:rPr>
          <w:rFonts w:ascii="Times New Roman" w:hAnsi="Times New Roman" w:cs="Times New Roman"/>
          <w:sz w:val="28"/>
          <w:szCs w:val="28"/>
        </w:rPr>
        <w:t xml:space="preserve"> чувствует приглушенность, притупленность собственных эмоций, возможны эмоциональные срывы.</w:t>
      </w:r>
    </w:p>
    <w:p w:rsidR="00BB1123" w:rsidRDefault="00BB1123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выгорание</w:t>
      </w:r>
      <w:r w:rsidRPr="00BB1123"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="008516B5">
        <w:rPr>
          <w:rFonts w:ascii="Times New Roman" w:hAnsi="Times New Roman" w:cs="Times New Roman"/>
          <w:sz w:val="28"/>
          <w:szCs w:val="28"/>
        </w:rPr>
        <w:t>скорее у того</w:t>
      </w:r>
      <w:r w:rsidRPr="00BB1123">
        <w:rPr>
          <w:rFonts w:ascii="Times New Roman" w:hAnsi="Times New Roman" w:cs="Times New Roman"/>
          <w:sz w:val="28"/>
          <w:szCs w:val="28"/>
        </w:rPr>
        <w:t xml:space="preserve">, кто более эмоционально сдержан. </w:t>
      </w:r>
      <w:r w:rsidR="008516B5">
        <w:rPr>
          <w:rFonts w:ascii="Times New Roman" w:hAnsi="Times New Roman" w:cs="Times New Roman"/>
          <w:sz w:val="28"/>
          <w:szCs w:val="28"/>
        </w:rPr>
        <w:t>Любая</w:t>
      </w:r>
      <w:r w:rsidRPr="00BB1123">
        <w:rPr>
          <w:rFonts w:ascii="Times New Roman" w:hAnsi="Times New Roman" w:cs="Times New Roman"/>
          <w:sz w:val="28"/>
          <w:szCs w:val="28"/>
        </w:rPr>
        <w:t xml:space="preserve"> напряжённая </w:t>
      </w:r>
      <w:r w:rsidR="008516B5">
        <w:rPr>
          <w:rFonts w:ascii="Times New Roman" w:hAnsi="Times New Roman" w:cs="Times New Roman"/>
          <w:sz w:val="28"/>
          <w:szCs w:val="28"/>
        </w:rPr>
        <w:t>обстановка</w:t>
      </w:r>
      <w:r w:rsidRPr="00BB1123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 оставляет у </w:t>
      </w:r>
      <w:r w:rsidR="008516B5">
        <w:rPr>
          <w:rFonts w:ascii="Times New Roman" w:hAnsi="Times New Roman" w:cs="Times New Roman"/>
          <w:sz w:val="28"/>
          <w:szCs w:val="28"/>
        </w:rPr>
        <w:t>этих</w:t>
      </w:r>
      <w:r w:rsidRPr="00BB1123">
        <w:rPr>
          <w:rFonts w:ascii="Times New Roman" w:hAnsi="Times New Roman" w:cs="Times New Roman"/>
          <w:sz w:val="28"/>
          <w:szCs w:val="28"/>
        </w:rPr>
        <w:t xml:space="preserve"> людей глубокий </w:t>
      </w:r>
      <w:r w:rsidR="008516B5">
        <w:rPr>
          <w:rFonts w:ascii="Times New Roman" w:hAnsi="Times New Roman" w:cs="Times New Roman"/>
          <w:sz w:val="28"/>
          <w:szCs w:val="28"/>
        </w:rPr>
        <w:t>отпечаток</w:t>
      </w:r>
      <w:r w:rsidRPr="00BB1123">
        <w:rPr>
          <w:rFonts w:ascii="Times New Roman" w:hAnsi="Times New Roman" w:cs="Times New Roman"/>
          <w:sz w:val="28"/>
          <w:szCs w:val="28"/>
        </w:rPr>
        <w:t xml:space="preserve"> в душе, вызывает </w:t>
      </w:r>
      <w:r w:rsidR="008516B5">
        <w:rPr>
          <w:rFonts w:ascii="Times New Roman" w:hAnsi="Times New Roman" w:cs="Times New Roman"/>
          <w:sz w:val="28"/>
          <w:szCs w:val="28"/>
        </w:rPr>
        <w:t>активное</w:t>
      </w:r>
      <w:r w:rsidRPr="00BB1123">
        <w:rPr>
          <w:rFonts w:ascii="Times New Roman" w:hAnsi="Times New Roman" w:cs="Times New Roman"/>
          <w:sz w:val="28"/>
          <w:szCs w:val="28"/>
        </w:rPr>
        <w:t xml:space="preserve"> сопереживание, бессонницу. Постепенно эмоциональные ресурсы истощаются, и возникает необходимость беречь их, прибегая к механизмам психологической защиты. У людей эмоционально гибких,</w:t>
      </w:r>
      <w:r w:rsidR="00E63BC9" w:rsidRPr="00E63BC9">
        <w:rPr>
          <w:rFonts w:ascii="Times New Roman" w:hAnsi="Times New Roman" w:cs="Times New Roman"/>
          <w:sz w:val="28"/>
          <w:szCs w:val="28"/>
        </w:rPr>
        <w:t xml:space="preserve"> </w:t>
      </w:r>
      <w:r w:rsidR="00E63BC9">
        <w:rPr>
          <w:rFonts w:ascii="Times New Roman" w:hAnsi="Times New Roman" w:cs="Times New Roman"/>
          <w:sz w:val="28"/>
          <w:szCs w:val="28"/>
        </w:rPr>
        <w:t>импульсивных,</w:t>
      </w:r>
      <w:r w:rsidRPr="00BB1123">
        <w:rPr>
          <w:rFonts w:ascii="Times New Roman" w:hAnsi="Times New Roman" w:cs="Times New Roman"/>
          <w:sz w:val="28"/>
          <w:szCs w:val="28"/>
        </w:rPr>
        <w:t xml:space="preserve"> чувственных, отзывчивых развитие симптомов </w:t>
      </w:r>
      <w:r w:rsidR="000C4AB2">
        <w:rPr>
          <w:rFonts w:ascii="Times New Roman" w:hAnsi="Times New Roman" w:cs="Times New Roman"/>
          <w:sz w:val="28"/>
          <w:szCs w:val="28"/>
        </w:rPr>
        <w:t xml:space="preserve">«выгорания» </w:t>
      </w:r>
      <w:r w:rsidR="006343D3">
        <w:rPr>
          <w:rFonts w:ascii="Times New Roman" w:hAnsi="Times New Roman" w:cs="Times New Roman"/>
          <w:sz w:val="28"/>
          <w:szCs w:val="28"/>
        </w:rPr>
        <w:t xml:space="preserve">протекает </w:t>
      </w:r>
      <w:r w:rsidR="000C4AB2">
        <w:rPr>
          <w:rFonts w:ascii="Times New Roman" w:hAnsi="Times New Roman" w:cs="Times New Roman"/>
          <w:sz w:val="28"/>
          <w:szCs w:val="28"/>
        </w:rPr>
        <w:t>медл</w:t>
      </w:r>
      <w:r w:rsidR="006343D3">
        <w:rPr>
          <w:rFonts w:ascii="Times New Roman" w:hAnsi="Times New Roman" w:cs="Times New Roman"/>
          <w:sz w:val="28"/>
          <w:szCs w:val="28"/>
        </w:rPr>
        <w:t>ительнее</w:t>
      </w:r>
      <w:r w:rsidR="000C4AB2">
        <w:rPr>
          <w:rFonts w:ascii="Times New Roman" w:hAnsi="Times New Roman" w:cs="Times New Roman"/>
          <w:sz w:val="28"/>
          <w:szCs w:val="28"/>
        </w:rPr>
        <w:t>.</w:t>
      </w:r>
    </w:p>
    <w:p w:rsidR="00672DD1" w:rsidRDefault="001115CE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, инициирующими </w:t>
      </w:r>
      <w:r>
        <w:rPr>
          <w:rFonts w:ascii="Times New Roman" w:hAnsi="Times New Roman" w:cs="Times New Roman"/>
          <w:sz w:val="28"/>
          <w:szCs w:val="28"/>
        </w:rPr>
        <w:t>появление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 </w:t>
      </w:r>
      <w:r w:rsidR="00AC50A5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выгорания, </w:t>
      </w:r>
      <w:r w:rsidR="00941324">
        <w:rPr>
          <w:rFonts w:ascii="Times New Roman" w:hAnsi="Times New Roman" w:cs="Times New Roman"/>
          <w:sz w:val="28"/>
          <w:szCs w:val="28"/>
        </w:rPr>
        <w:t>считаются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 как особенности профессиональной деятельности, так и индивидуальные характеристики самих профессионалов. Эти </w:t>
      </w:r>
      <w:r w:rsidR="00941324">
        <w:rPr>
          <w:rFonts w:ascii="Times New Roman" w:hAnsi="Times New Roman" w:cs="Times New Roman"/>
          <w:sz w:val="28"/>
          <w:szCs w:val="28"/>
        </w:rPr>
        <w:t>причины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 называют орг</w:t>
      </w:r>
      <w:r w:rsidR="00941324">
        <w:rPr>
          <w:rFonts w:ascii="Times New Roman" w:hAnsi="Times New Roman" w:cs="Times New Roman"/>
          <w:sz w:val="28"/>
          <w:szCs w:val="28"/>
        </w:rPr>
        <w:t>анизационными и индивидуальными. Г</w:t>
      </w:r>
      <w:r w:rsidR="000C4AB2" w:rsidRPr="000C4AB2">
        <w:rPr>
          <w:rFonts w:ascii="Times New Roman" w:hAnsi="Times New Roman" w:cs="Times New Roman"/>
          <w:sz w:val="28"/>
          <w:szCs w:val="28"/>
        </w:rPr>
        <w:t>руппа организационных факторов включает в себя условия работы и материальной среды, социально-психологические усл</w:t>
      </w:r>
      <w:r w:rsidR="00941324">
        <w:rPr>
          <w:rFonts w:ascii="Times New Roman" w:hAnsi="Times New Roman" w:cs="Times New Roman"/>
          <w:sz w:val="28"/>
          <w:szCs w:val="28"/>
        </w:rPr>
        <w:t>овия деятельности профессионала. Г</w:t>
      </w:r>
      <w:r w:rsidR="000C4AB2" w:rsidRPr="000C4AB2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0C4AB2" w:rsidRPr="000C4AB2">
        <w:rPr>
          <w:rFonts w:ascii="Times New Roman" w:hAnsi="Times New Roman" w:cs="Times New Roman"/>
          <w:sz w:val="28"/>
          <w:szCs w:val="28"/>
        </w:rPr>
        <w:lastRenderedPageBreak/>
        <w:t>индивидуальных факторов включает в себя социально-демографические характеристики и личностные особенности профессионала.</w:t>
      </w:r>
    </w:p>
    <w:p w:rsidR="001E6EC4" w:rsidRDefault="0054684C" w:rsidP="006D1DC6">
      <w:pPr>
        <w:pStyle w:val="1"/>
        <w:spacing w:beforeAutospacing="0" w:afterAutospacing="0" w:line="360" w:lineRule="auto"/>
        <w:ind w:firstLine="709"/>
      </w:pPr>
      <w:bookmarkStart w:id="3" w:name="_Toc58157264"/>
      <w:r>
        <w:t>1.2</w:t>
      </w:r>
      <w:r w:rsidR="00916002">
        <w:t>.</w:t>
      </w:r>
      <w:r>
        <w:t xml:space="preserve"> Характеристика среднего возраста</w:t>
      </w:r>
      <w:r w:rsidR="003D0F69">
        <w:t xml:space="preserve"> педагогов</w:t>
      </w:r>
      <w:r w:rsidR="00325C55">
        <w:t xml:space="preserve"> в России</w:t>
      </w:r>
      <w:r w:rsidR="00553306" w:rsidRPr="00553306">
        <w:t>.</w:t>
      </w:r>
      <w:bookmarkEnd w:id="3"/>
    </w:p>
    <w:p w:rsidR="00787614" w:rsidRDefault="00F53364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Собирательный образ учителя</w:t>
      </w:r>
      <w:r w:rsidRPr="00C7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4585">
        <w:rPr>
          <w:rFonts w:ascii="Times New Roman" w:hAnsi="Times New Roman" w:cs="Times New Roman"/>
          <w:sz w:val="28"/>
          <w:szCs w:val="28"/>
        </w:rPr>
        <w:t xml:space="preserve"> эпоху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СС</w:t>
      </w:r>
      <w:r w:rsidR="00512B6E">
        <w:rPr>
          <w:rFonts w:ascii="Times New Roman" w:hAnsi="Times New Roman" w:cs="Times New Roman"/>
          <w:sz w:val="28"/>
          <w:szCs w:val="28"/>
        </w:rPr>
        <w:t xml:space="preserve">СР </w:t>
      </w:r>
      <w:r w:rsidR="00C72185" w:rsidRPr="00C72185">
        <w:rPr>
          <w:rFonts w:ascii="Times New Roman" w:hAnsi="Times New Roman" w:cs="Times New Roman"/>
          <w:sz w:val="28"/>
          <w:szCs w:val="28"/>
        </w:rPr>
        <w:t>выгля</w:t>
      </w:r>
      <w:r w:rsidR="00E44585">
        <w:rPr>
          <w:rFonts w:ascii="Times New Roman" w:hAnsi="Times New Roman" w:cs="Times New Roman"/>
          <w:sz w:val="28"/>
          <w:szCs w:val="28"/>
        </w:rPr>
        <w:t xml:space="preserve">дел приблизительно так: возраст от 40 до </w:t>
      </w:r>
      <w:r w:rsidR="00D73FF2">
        <w:rPr>
          <w:rFonts w:ascii="Times New Roman" w:hAnsi="Times New Roman" w:cs="Times New Roman"/>
          <w:sz w:val="28"/>
          <w:szCs w:val="28"/>
        </w:rPr>
        <w:t>45 лет, высокая степень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культуры и компетенций, работа в одной школе от</w:t>
      </w:r>
      <w:r w:rsidR="00D73FF2">
        <w:rPr>
          <w:rFonts w:ascii="Times New Roman" w:hAnsi="Times New Roman" w:cs="Times New Roman"/>
          <w:sz w:val="28"/>
          <w:szCs w:val="28"/>
        </w:rPr>
        <w:t xml:space="preserve"> начала карьеры до ее окончания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. </w:t>
      </w:r>
      <w:r w:rsidR="00870DC5">
        <w:rPr>
          <w:rFonts w:ascii="Times New Roman" w:hAnsi="Times New Roman" w:cs="Times New Roman"/>
          <w:sz w:val="28"/>
          <w:szCs w:val="28"/>
        </w:rPr>
        <w:t>Общественный статус учителя ценился</w:t>
      </w:r>
      <w:r w:rsidR="005B3945">
        <w:rPr>
          <w:rFonts w:ascii="Times New Roman" w:hAnsi="Times New Roman" w:cs="Times New Roman"/>
          <w:sz w:val="28"/>
          <w:szCs w:val="28"/>
        </w:rPr>
        <w:t xml:space="preserve"> довольно высоко. В то же время,</w:t>
      </w:r>
      <w:r w:rsidR="00F62F67">
        <w:rPr>
          <w:rFonts w:ascii="Times New Roman" w:hAnsi="Times New Roman" w:cs="Times New Roman"/>
          <w:sz w:val="28"/>
          <w:szCs w:val="28"/>
        </w:rPr>
        <w:t xml:space="preserve"> заработная </w:t>
      </w:r>
      <w:r w:rsidR="00870DC5">
        <w:rPr>
          <w:rFonts w:ascii="Times New Roman" w:hAnsi="Times New Roman" w:cs="Times New Roman"/>
          <w:sz w:val="28"/>
          <w:szCs w:val="28"/>
        </w:rPr>
        <w:t>плата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преподавателя со стажем в 15-20 лет не выходил</w:t>
      </w:r>
      <w:r w:rsidR="00870DC5">
        <w:rPr>
          <w:rFonts w:ascii="Times New Roman" w:hAnsi="Times New Roman" w:cs="Times New Roman"/>
          <w:sz w:val="28"/>
          <w:szCs w:val="28"/>
        </w:rPr>
        <w:t>а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за рамки среднего заработка технического специалиста на заводе, почета и уважения учителям доставалось с избытком.</w:t>
      </w:r>
      <w:r w:rsidR="00C87B71">
        <w:rPr>
          <w:rFonts w:ascii="Times New Roman" w:hAnsi="Times New Roman" w:cs="Times New Roman"/>
          <w:sz w:val="28"/>
          <w:szCs w:val="28"/>
        </w:rPr>
        <w:t xml:space="preserve"> </w:t>
      </w:r>
      <w:r w:rsidR="0079651C">
        <w:rPr>
          <w:rFonts w:ascii="Times New Roman" w:hAnsi="Times New Roman" w:cs="Times New Roman"/>
          <w:sz w:val="28"/>
          <w:szCs w:val="28"/>
        </w:rPr>
        <w:t>В постперестроечные времена значимость педагогов значительно снизилась</w:t>
      </w:r>
      <w:r w:rsidR="00C72185" w:rsidRPr="00C72185">
        <w:rPr>
          <w:rFonts w:ascii="Times New Roman" w:hAnsi="Times New Roman" w:cs="Times New Roman"/>
          <w:sz w:val="28"/>
          <w:szCs w:val="28"/>
        </w:rPr>
        <w:t>. Главной причиной стал низкий уровень оплаты труда в школах и</w:t>
      </w:r>
      <w:r w:rsidR="0082325F">
        <w:rPr>
          <w:rFonts w:ascii="Times New Roman" w:hAnsi="Times New Roman" w:cs="Times New Roman"/>
          <w:sz w:val="28"/>
          <w:szCs w:val="28"/>
        </w:rPr>
        <w:t xml:space="preserve"> вузах, помимо этого,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постоянные реформы, проводимые в системе образования, не дающие возможности адаптироваться к новым</w:t>
      </w:r>
      <w:r w:rsidR="000C312E">
        <w:rPr>
          <w:rFonts w:ascii="Times New Roman" w:hAnsi="Times New Roman" w:cs="Times New Roman"/>
          <w:sz w:val="28"/>
          <w:szCs w:val="28"/>
        </w:rPr>
        <w:t xml:space="preserve"> требованиям и условиям.</w:t>
      </w:r>
      <w:r w:rsidR="00C87B71">
        <w:rPr>
          <w:rFonts w:ascii="Times New Roman" w:hAnsi="Times New Roman" w:cs="Times New Roman"/>
          <w:sz w:val="28"/>
          <w:szCs w:val="28"/>
        </w:rPr>
        <w:t xml:space="preserve"> </w:t>
      </w:r>
      <w:r w:rsidR="00C72185" w:rsidRPr="00C72185">
        <w:rPr>
          <w:rFonts w:ascii="Times New Roman" w:hAnsi="Times New Roman" w:cs="Times New Roman"/>
          <w:sz w:val="28"/>
          <w:szCs w:val="28"/>
        </w:rPr>
        <w:t>Частично с</w:t>
      </w:r>
      <w:r w:rsidR="00A4255A">
        <w:rPr>
          <w:rFonts w:ascii="Times New Roman" w:hAnsi="Times New Roman" w:cs="Times New Roman"/>
          <w:sz w:val="28"/>
          <w:szCs w:val="28"/>
        </w:rPr>
        <w:t>охранить себя в профессии сумели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те, кому повезло устроиться на работу в частные колледжи, гимназии или лицеи. В таких учебных заведениях практиковались новые для России методики преподавания, </w:t>
      </w:r>
      <w:r w:rsidR="00A4255A"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 w:rsidR="00C72185" w:rsidRPr="00C72185">
        <w:rPr>
          <w:rFonts w:ascii="Times New Roman" w:hAnsi="Times New Roman" w:cs="Times New Roman"/>
          <w:sz w:val="28"/>
          <w:szCs w:val="28"/>
        </w:rPr>
        <w:t>выше ценил</w:t>
      </w:r>
      <w:r w:rsidR="00A94D01">
        <w:rPr>
          <w:rFonts w:ascii="Times New Roman" w:hAnsi="Times New Roman" w:cs="Times New Roman"/>
          <w:sz w:val="28"/>
          <w:szCs w:val="28"/>
        </w:rPr>
        <w:t>ась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и оплачивал</w:t>
      </w:r>
      <w:r w:rsidR="00A94D01">
        <w:rPr>
          <w:rFonts w:ascii="Times New Roman" w:hAnsi="Times New Roman" w:cs="Times New Roman"/>
          <w:sz w:val="28"/>
          <w:szCs w:val="28"/>
        </w:rPr>
        <w:t>ась работа</w:t>
      </w:r>
      <w:r w:rsidR="00C72185" w:rsidRPr="00C7218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A531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4C27">
        <w:rPr>
          <w:rFonts w:ascii="Times New Roman" w:hAnsi="Times New Roman" w:cs="Times New Roman"/>
          <w:sz w:val="28"/>
          <w:szCs w:val="28"/>
        </w:rPr>
        <w:t>[18, 22, 29</w:t>
      </w:r>
      <w:r w:rsidR="001D4DC2" w:rsidRPr="001D4DC2">
        <w:rPr>
          <w:rFonts w:ascii="Times New Roman" w:hAnsi="Times New Roman" w:cs="Times New Roman"/>
          <w:sz w:val="28"/>
          <w:szCs w:val="28"/>
        </w:rPr>
        <w:t>]</w:t>
      </w:r>
      <w:r w:rsidR="00C72185" w:rsidRPr="00C72185">
        <w:rPr>
          <w:rFonts w:ascii="Times New Roman" w:hAnsi="Times New Roman" w:cs="Times New Roman"/>
          <w:sz w:val="28"/>
          <w:szCs w:val="28"/>
        </w:rPr>
        <w:t>.</w:t>
      </w:r>
    </w:p>
    <w:p w:rsidR="00512B6E" w:rsidRDefault="00C66256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>Обратим внимание</w:t>
      </w:r>
      <w:r w:rsidR="001D3865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="001D3865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512B6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епрестижность профессии педагога в России обусловлена сильной</w:t>
      </w:r>
      <w:r w:rsidR="00512B6E" w:rsidRPr="00EB4529">
        <w:rPr>
          <w:rFonts w:ascii="Times New Roman" w:hAnsi="Times New Roman" w:cs="Times New Roman"/>
          <w:sz w:val="28"/>
          <w:szCs w:val="28"/>
        </w:rPr>
        <w:t xml:space="preserve"> загруженностью, высокой бюрократизацией образовательного процесса и, самое гл</w:t>
      </w:r>
      <w:r>
        <w:rPr>
          <w:rFonts w:ascii="Times New Roman" w:hAnsi="Times New Roman" w:cs="Times New Roman"/>
          <w:sz w:val="28"/>
          <w:szCs w:val="28"/>
        </w:rPr>
        <w:t>авное, невысокой заработной платой</w:t>
      </w:r>
      <w:r w:rsidR="00512B6E">
        <w:rPr>
          <w:rFonts w:ascii="Times New Roman" w:hAnsi="Times New Roman" w:cs="Times New Roman"/>
          <w:sz w:val="28"/>
          <w:szCs w:val="28"/>
        </w:rPr>
        <w:t>.</w:t>
      </w:r>
    </w:p>
    <w:p w:rsidR="006237BF" w:rsidRDefault="006237BF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35">
        <w:rPr>
          <w:rFonts w:ascii="Times New Roman" w:hAnsi="Times New Roman" w:cs="Times New Roman"/>
          <w:sz w:val="28"/>
          <w:szCs w:val="28"/>
        </w:rPr>
        <w:t>Основными, наиболее важными и разделяемыми мотивами, побудившими к выбору профессии уч</w:t>
      </w:r>
      <w:r w:rsidR="002674B4">
        <w:rPr>
          <w:rFonts w:ascii="Times New Roman" w:hAnsi="Times New Roman" w:cs="Times New Roman"/>
          <w:sz w:val="28"/>
          <w:szCs w:val="28"/>
        </w:rPr>
        <w:t>ителя, стали возможность внести</w:t>
      </w:r>
      <w:r w:rsidRPr="00E53735">
        <w:rPr>
          <w:rFonts w:ascii="Times New Roman" w:hAnsi="Times New Roman" w:cs="Times New Roman"/>
          <w:sz w:val="28"/>
          <w:szCs w:val="28"/>
        </w:rPr>
        <w:t xml:space="preserve"> свой вклад в развитие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E53735">
        <w:rPr>
          <w:rFonts w:ascii="Times New Roman" w:hAnsi="Times New Roman" w:cs="Times New Roman"/>
          <w:sz w:val="28"/>
          <w:szCs w:val="28"/>
        </w:rPr>
        <w:t xml:space="preserve"> и возможность влиять на</w:t>
      </w:r>
      <w:r w:rsidR="002674B4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="00E54C27">
        <w:rPr>
          <w:rFonts w:ascii="Times New Roman" w:hAnsi="Times New Roman" w:cs="Times New Roman"/>
          <w:sz w:val="28"/>
          <w:szCs w:val="28"/>
        </w:rPr>
        <w:t xml:space="preserve"> [20</w:t>
      </w:r>
      <w:r w:rsidR="00351F42" w:rsidRPr="00351F42">
        <w:rPr>
          <w:rFonts w:ascii="Times New Roman" w:hAnsi="Times New Roman" w:cs="Times New Roman"/>
          <w:sz w:val="28"/>
          <w:szCs w:val="28"/>
        </w:rPr>
        <w:t>]</w:t>
      </w:r>
      <w:r w:rsidRPr="00E53735">
        <w:rPr>
          <w:rFonts w:ascii="Times New Roman" w:hAnsi="Times New Roman" w:cs="Times New Roman"/>
          <w:sz w:val="28"/>
          <w:szCs w:val="28"/>
        </w:rPr>
        <w:t>.</w:t>
      </w:r>
    </w:p>
    <w:p w:rsidR="00512B6E" w:rsidRDefault="00512B6E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14">
        <w:rPr>
          <w:rFonts w:ascii="Times New Roman" w:hAnsi="Times New Roman" w:cs="Times New Roman"/>
          <w:sz w:val="28"/>
          <w:szCs w:val="28"/>
        </w:rPr>
        <w:t xml:space="preserve">«Сегодня у нас омоложения педагогических кадров не происходит. Средний возраст учителей превышает 50 лет. Но тот факт, что молодежи в школе нет, означает, что нужно заниматься подготовкой педагогов», – заявила </w:t>
      </w:r>
      <w:r>
        <w:rPr>
          <w:rFonts w:ascii="Times New Roman" w:hAnsi="Times New Roman" w:cs="Times New Roman"/>
          <w:sz w:val="28"/>
          <w:szCs w:val="28"/>
        </w:rPr>
        <w:t>О.Ю. Васильева</w:t>
      </w:r>
      <w:r w:rsidR="00E54C27">
        <w:rPr>
          <w:rFonts w:ascii="Times New Roman" w:hAnsi="Times New Roman" w:cs="Times New Roman"/>
          <w:sz w:val="28"/>
          <w:szCs w:val="28"/>
        </w:rPr>
        <w:t xml:space="preserve"> [2</w:t>
      </w:r>
      <w:r w:rsidR="00701D15" w:rsidRPr="00701D15">
        <w:rPr>
          <w:rFonts w:ascii="Times New Roman" w:hAnsi="Times New Roman" w:cs="Times New Roman"/>
          <w:sz w:val="28"/>
          <w:szCs w:val="28"/>
        </w:rPr>
        <w:t>]</w:t>
      </w:r>
      <w:r w:rsidRPr="00787614">
        <w:rPr>
          <w:rFonts w:ascii="Times New Roman" w:hAnsi="Times New Roman" w:cs="Times New Roman"/>
          <w:sz w:val="28"/>
          <w:szCs w:val="28"/>
        </w:rPr>
        <w:t>.</w:t>
      </w:r>
    </w:p>
    <w:p w:rsidR="001E206D" w:rsidRDefault="001E206D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06D">
        <w:rPr>
          <w:rFonts w:ascii="Times New Roman" w:hAnsi="Times New Roman" w:cs="Times New Roman"/>
          <w:sz w:val="28"/>
          <w:szCs w:val="28"/>
        </w:rPr>
        <w:lastRenderedPageBreak/>
        <w:t>Практически половина российских учителей находится в возрастном диапазоне от 30 до 49 лет. Молодых педагогов (до 30 лет) в структуре российского педагогического корпуса 12,3% (в 2009 году – 11%), что соответствует усреднённым показателям по другим странам. Однако, доля начинающих педагогов (до 25 лет), недавно окончивших высшее учебное заведение в России вдвое больше (4,7%), чем в среднем по странам (2%). Доля учителей предпенсионного и пенсионного возраста (от 50 до 59 лет) в педагогическом корпусе составляет 29,9%, что выше среднего значения (23,9%). Старше 60 лет – каждый десятый российский учитель (9,7%)</w:t>
      </w:r>
      <w:r w:rsidR="004E712F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[21</w:t>
      </w:r>
      <w:r w:rsidR="004E712F" w:rsidRPr="00701D15">
        <w:rPr>
          <w:rFonts w:ascii="Times New Roman" w:hAnsi="Times New Roman" w:cs="Times New Roman"/>
          <w:sz w:val="28"/>
          <w:szCs w:val="28"/>
        </w:rPr>
        <w:t>]</w:t>
      </w:r>
      <w:r w:rsidR="00D92700">
        <w:rPr>
          <w:rFonts w:ascii="Times New Roman" w:hAnsi="Times New Roman" w:cs="Times New Roman"/>
          <w:sz w:val="28"/>
          <w:szCs w:val="28"/>
        </w:rPr>
        <w:t>.</w:t>
      </w:r>
    </w:p>
    <w:p w:rsidR="00E53735" w:rsidRDefault="00B1726D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D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 в России 86</w:t>
      </w:r>
      <w:r w:rsidRPr="001E206D">
        <w:rPr>
          <w:rFonts w:ascii="Times New Roman" w:hAnsi="Times New Roman" w:cs="Times New Roman"/>
          <w:sz w:val="28"/>
          <w:szCs w:val="28"/>
        </w:rPr>
        <w:t>%</w:t>
      </w:r>
      <w:r w:rsidRPr="00D44989">
        <w:rPr>
          <w:rFonts w:ascii="Times New Roman" w:hAnsi="Times New Roman" w:cs="Times New Roman"/>
          <w:sz w:val="28"/>
          <w:szCs w:val="28"/>
        </w:rPr>
        <w:t xml:space="preserve"> учителей - женщины. В начальной школе встретить педагога-мужчину практически нереально, а в старшей и средн</w:t>
      </w:r>
      <w:r>
        <w:rPr>
          <w:rFonts w:ascii="Times New Roman" w:hAnsi="Times New Roman" w:cs="Times New Roman"/>
          <w:sz w:val="28"/>
          <w:szCs w:val="28"/>
        </w:rPr>
        <w:t>ей их число не превышает 12-14</w:t>
      </w:r>
      <w:r w:rsidRPr="001E206D">
        <w:rPr>
          <w:rFonts w:ascii="Times New Roman" w:hAnsi="Times New Roman" w:cs="Times New Roman"/>
          <w:sz w:val="28"/>
          <w:szCs w:val="28"/>
        </w:rPr>
        <w:t>%</w:t>
      </w:r>
      <w:r w:rsidRPr="00D4498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общего педагогического штата</w:t>
      </w:r>
      <w:r w:rsidR="000B02C2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[7</w:t>
      </w:r>
      <w:r w:rsidR="000B02C2" w:rsidRPr="000B02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BC" w:rsidRDefault="0096367A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</w:t>
      </w:r>
      <w:r w:rsidRPr="0096367A">
        <w:rPr>
          <w:rFonts w:ascii="Times New Roman" w:hAnsi="Times New Roman" w:cs="Times New Roman"/>
          <w:sz w:val="28"/>
          <w:szCs w:val="28"/>
        </w:rPr>
        <w:t>еобходимо подчеркнуть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4E2E">
        <w:rPr>
          <w:rFonts w:ascii="Times New Roman" w:hAnsi="Times New Roman" w:cs="Times New Roman"/>
          <w:sz w:val="28"/>
          <w:szCs w:val="28"/>
        </w:rPr>
        <w:t>что многие родители</w:t>
      </w:r>
      <w:r w:rsidR="00426FA5" w:rsidRPr="00426FA5">
        <w:rPr>
          <w:rFonts w:ascii="Times New Roman" w:hAnsi="Times New Roman" w:cs="Times New Roman"/>
          <w:sz w:val="28"/>
          <w:szCs w:val="28"/>
        </w:rPr>
        <w:t xml:space="preserve"> </w:t>
      </w:r>
      <w:r w:rsidR="00E04E2E">
        <w:rPr>
          <w:rFonts w:ascii="Times New Roman" w:hAnsi="Times New Roman" w:cs="Times New Roman"/>
          <w:sz w:val="28"/>
          <w:szCs w:val="28"/>
        </w:rPr>
        <w:t>считают, что</w:t>
      </w:r>
      <w:r w:rsidR="00426FA5" w:rsidRPr="00426FA5">
        <w:rPr>
          <w:rFonts w:ascii="Times New Roman" w:hAnsi="Times New Roman" w:cs="Times New Roman"/>
          <w:sz w:val="28"/>
          <w:szCs w:val="28"/>
        </w:rPr>
        <w:t xml:space="preserve"> чем старше преподаватель, тем лучше. Молодым учителям </w:t>
      </w:r>
      <w:r w:rsidR="00E04E2E">
        <w:rPr>
          <w:rFonts w:ascii="Times New Roman" w:hAnsi="Times New Roman" w:cs="Times New Roman"/>
          <w:sz w:val="28"/>
          <w:szCs w:val="28"/>
        </w:rPr>
        <w:t>склонны приписывать целый список</w:t>
      </w:r>
      <w:r w:rsidR="00426FA5" w:rsidRPr="00426FA5">
        <w:rPr>
          <w:rFonts w:ascii="Times New Roman" w:hAnsi="Times New Roman" w:cs="Times New Roman"/>
          <w:sz w:val="28"/>
          <w:szCs w:val="28"/>
        </w:rPr>
        <w:t xml:space="preserve"> недостатков, начиная с неумения владеть ситуацией и дисциплиной и заканчивая расплывчатой «невоспитанностью».</w:t>
      </w:r>
      <w:r w:rsidR="00426FA5">
        <w:rPr>
          <w:rFonts w:ascii="Times New Roman" w:hAnsi="Times New Roman" w:cs="Times New Roman"/>
          <w:sz w:val="28"/>
          <w:szCs w:val="28"/>
        </w:rPr>
        <w:t xml:space="preserve"> </w:t>
      </w:r>
      <w:r w:rsidR="00426FA5" w:rsidRPr="00426FA5">
        <w:rPr>
          <w:rFonts w:ascii="Times New Roman" w:hAnsi="Times New Roman" w:cs="Times New Roman"/>
          <w:sz w:val="28"/>
          <w:szCs w:val="28"/>
        </w:rPr>
        <w:t xml:space="preserve">С другой стороны, жалобы не обходят и преподавателей почтенного возраста, которым обычно «предъявляют» усталость от детей, нежелание </w:t>
      </w:r>
      <w:r w:rsidR="00DD25E9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426FA5" w:rsidRPr="00426FA5">
        <w:rPr>
          <w:rFonts w:ascii="Times New Roman" w:hAnsi="Times New Roman" w:cs="Times New Roman"/>
          <w:sz w:val="28"/>
          <w:szCs w:val="28"/>
        </w:rPr>
        <w:t xml:space="preserve"> во внеклассных активностях и архаичные воспитательные меры.</w:t>
      </w:r>
      <w:r w:rsidR="00FC4DBC">
        <w:rPr>
          <w:rFonts w:ascii="Times New Roman" w:hAnsi="Times New Roman" w:cs="Times New Roman"/>
          <w:sz w:val="28"/>
          <w:szCs w:val="28"/>
        </w:rPr>
        <w:t xml:space="preserve"> </w:t>
      </w:r>
      <w:r w:rsidR="00FC4DBC" w:rsidRPr="00FC4DBC">
        <w:rPr>
          <w:rFonts w:ascii="Times New Roman" w:hAnsi="Times New Roman" w:cs="Times New Roman"/>
          <w:sz w:val="28"/>
          <w:szCs w:val="28"/>
        </w:rPr>
        <w:t>Кроме того, молодые преподаватели в массе своей более энергичны, что</w:t>
      </w:r>
      <w:r w:rsidR="00FC4DBC">
        <w:rPr>
          <w:rFonts w:ascii="Times New Roman" w:hAnsi="Times New Roman" w:cs="Times New Roman"/>
          <w:sz w:val="28"/>
          <w:szCs w:val="28"/>
        </w:rPr>
        <w:t xml:space="preserve"> </w:t>
      </w:r>
      <w:r w:rsidR="00FC4DBC" w:rsidRPr="00FC4DBC">
        <w:rPr>
          <w:rFonts w:ascii="Times New Roman" w:hAnsi="Times New Roman" w:cs="Times New Roman"/>
          <w:sz w:val="28"/>
          <w:szCs w:val="28"/>
        </w:rPr>
        <w:t>определяется в первую очередь физиологие</w:t>
      </w:r>
      <w:r w:rsidR="00FC4DBC">
        <w:rPr>
          <w:rFonts w:ascii="Times New Roman" w:hAnsi="Times New Roman" w:cs="Times New Roman"/>
          <w:sz w:val="28"/>
          <w:szCs w:val="28"/>
        </w:rPr>
        <w:t xml:space="preserve">й: у них элементарно больше сил. </w:t>
      </w:r>
      <w:r w:rsidR="00FC4DBC" w:rsidRPr="00FC4DBC">
        <w:rPr>
          <w:rFonts w:ascii="Times New Roman" w:hAnsi="Times New Roman" w:cs="Times New Roman"/>
          <w:sz w:val="28"/>
          <w:szCs w:val="28"/>
        </w:rPr>
        <w:t>Конечно, и в этом положении встречаются и исключения, но в целом активность и энергичность — именно то, что зачастую помогает молодым преподавателям «пробиться» к ученикам, которых сложно замотивировать.</w:t>
      </w:r>
      <w:r w:rsidR="00FC4DBC">
        <w:rPr>
          <w:rFonts w:ascii="Times New Roman" w:hAnsi="Times New Roman" w:cs="Times New Roman"/>
          <w:sz w:val="28"/>
          <w:szCs w:val="28"/>
        </w:rPr>
        <w:t xml:space="preserve"> П</w:t>
      </w:r>
      <w:r w:rsidR="00FC4DBC" w:rsidRPr="00FC4DBC">
        <w:rPr>
          <w:rFonts w:ascii="Times New Roman" w:hAnsi="Times New Roman" w:cs="Times New Roman"/>
          <w:sz w:val="28"/>
          <w:szCs w:val="28"/>
        </w:rPr>
        <w:t>омимо этого, когда речь идёт о сдаче ЕГЭ, стоит вспомнить, что преподаватели, которым ещё нет тридцати, имеют соответствующий опыт «с другой стороны» и могут помочь не только подготовкой, но и психологической поддержкой.</w:t>
      </w:r>
      <w:r w:rsidR="00FC4DBC">
        <w:rPr>
          <w:rFonts w:ascii="Times New Roman" w:hAnsi="Times New Roman" w:cs="Times New Roman"/>
          <w:sz w:val="28"/>
          <w:szCs w:val="28"/>
        </w:rPr>
        <w:t xml:space="preserve"> </w:t>
      </w:r>
      <w:r w:rsidR="00791A44" w:rsidRPr="00791A44">
        <w:rPr>
          <w:rFonts w:ascii="Times New Roman" w:hAnsi="Times New Roman" w:cs="Times New Roman"/>
          <w:sz w:val="28"/>
          <w:szCs w:val="28"/>
        </w:rPr>
        <w:t>Среди молодых учителей немало энтузиастов, пользующихся уважением и любовью учеников, умеющих найти к ним подход и элементарно ув</w:t>
      </w:r>
      <w:r w:rsidR="00AC22C9">
        <w:rPr>
          <w:rFonts w:ascii="Times New Roman" w:hAnsi="Times New Roman" w:cs="Times New Roman"/>
          <w:sz w:val="28"/>
          <w:szCs w:val="28"/>
        </w:rPr>
        <w:t>ажающих в них личностей. В то же время,</w:t>
      </w:r>
      <w:r w:rsidR="00791A44" w:rsidRPr="00791A44">
        <w:rPr>
          <w:rFonts w:ascii="Times New Roman" w:hAnsi="Times New Roman" w:cs="Times New Roman"/>
          <w:sz w:val="28"/>
          <w:szCs w:val="28"/>
        </w:rPr>
        <w:t xml:space="preserve"> и среди педагогов старшего поколения достаточно </w:t>
      </w:r>
      <w:r w:rsidR="00791A44" w:rsidRPr="00791A44">
        <w:rPr>
          <w:rFonts w:ascii="Times New Roman" w:hAnsi="Times New Roman" w:cs="Times New Roman"/>
          <w:sz w:val="28"/>
          <w:szCs w:val="28"/>
        </w:rPr>
        <w:lastRenderedPageBreak/>
        <w:t>тех, кто в качестве единственного метода взаимодействия с учениками использует свой возраст, что никак не сказывается на успеваемости.</w:t>
      </w:r>
    </w:p>
    <w:p w:rsidR="00426FA5" w:rsidRDefault="00FC4DBC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добавить, что </w:t>
      </w:r>
      <w:r w:rsidRPr="00FC4DBC">
        <w:rPr>
          <w:rFonts w:ascii="Times New Roman" w:hAnsi="Times New Roman" w:cs="Times New Roman"/>
          <w:sz w:val="28"/>
          <w:szCs w:val="28"/>
        </w:rPr>
        <w:t>педагогов «со стажем» принято ценить за те годы, которые они уже отработали в соответствующем качестве.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DBC">
        <w:rPr>
          <w:rFonts w:ascii="Times New Roman" w:hAnsi="Times New Roman" w:cs="Times New Roman"/>
          <w:sz w:val="28"/>
          <w:szCs w:val="28"/>
        </w:rPr>
        <w:t>Преподаватель, пос</w:t>
      </w:r>
      <w:r w:rsidR="00B864CE">
        <w:rPr>
          <w:rFonts w:ascii="Times New Roman" w:hAnsi="Times New Roman" w:cs="Times New Roman"/>
          <w:sz w:val="28"/>
          <w:szCs w:val="28"/>
        </w:rPr>
        <w:t>вятивший педагогической деятельности</w:t>
      </w:r>
      <w:r w:rsidRPr="00FC4DBC">
        <w:rPr>
          <w:rFonts w:ascii="Times New Roman" w:hAnsi="Times New Roman" w:cs="Times New Roman"/>
          <w:sz w:val="28"/>
          <w:szCs w:val="28"/>
        </w:rPr>
        <w:t xml:space="preserve"> значимое количество лет, в теории умеет не только чётко</w:t>
      </w:r>
      <w:r w:rsidR="00B864CE">
        <w:rPr>
          <w:rFonts w:ascii="Times New Roman" w:hAnsi="Times New Roman" w:cs="Times New Roman"/>
          <w:sz w:val="28"/>
          <w:szCs w:val="28"/>
        </w:rPr>
        <w:t xml:space="preserve"> и понятно</w:t>
      </w:r>
      <w:r w:rsidRPr="00FC4DBC">
        <w:rPr>
          <w:rFonts w:ascii="Times New Roman" w:hAnsi="Times New Roman" w:cs="Times New Roman"/>
          <w:sz w:val="28"/>
          <w:szCs w:val="28"/>
        </w:rPr>
        <w:t xml:space="preserve"> подавать свой материал, но и быстро разбираться в характерах своих новоиспечённых 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4DBC">
        <w:rPr>
          <w:rFonts w:ascii="Times New Roman" w:hAnsi="Times New Roman" w:cs="Times New Roman"/>
          <w:sz w:val="28"/>
          <w:szCs w:val="28"/>
        </w:rPr>
        <w:t>Есть также распространённое мнение, что преподаватель «в возрас</w:t>
      </w:r>
      <w:r w:rsidR="00B864CE">
        <w:rPr>
          <w:rFonts w:ascii="Times New Roman" w:hAnsi="Times New Roman" w:cs="Times New Roman"/>
          <w:sz w:val="28"/>
          <w:szCs w:val="28"/>
        </w:rPr>
        <w:t>те» заведомо вызывает у учащихся</w:t>
      </w:r>
      <w:r w:rsidRPr="00FC4DBC">
        <w:rPr>
          <w:rFonts w:ascii="Times New Roman" w:hAnsi="Times New Roman" w:cs="Times New Roman"/>
          <w:sz w:val="28"/>
          <w:szCs w:val="28"/>
        </w:rPr>
        <w:t xml:space="preserve"> более уважительное отношение одним своим видом.</w:t>
      </w:r>
    </w:p>
    <w:p w:rsidR="0045562E" w:rsidRDefault="0045562E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E565F8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8530F6">
        <w:rPr>
          <w:rFonts w:ascii="Times New Roman" w:hAnsi="Times New Roman" w:cs="Times New Roman"/>
          <w:sz w:val="28"/>
          <w:szCs w:val="28"/>
        </w:rPr>
        <w:t xml:space="preserve">тяжёлой профессиональной деятельности и </w:t>
      </w:r>
      <w:r w:rsidR="00E565F8">
        <w:rPr>
          <w:rFonts w:ascii="Times New Roman" w:hAnsi="Times New Roman" w:cs="Times New Roman"/>
          <w:sz w:val="28"/>
          <w:szCs w:val="28"/>
        </w:rPr>
        <w:t xml:space="preserve">эмоционального выгорания, </w:t>
      </w:r>
      <w:r w:rsidR="00251C99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среднего возраста </w:t>
      </w:r>
      <w:r w:rsidR="00251C99">
        <w:rPr>
          <w:rFonts w:ascii="Times New Roman" w:hAnsi="Times New Roman" w:cs="Times New Roman"/>
          <w:sz w:val="28"/>
          <w:szCs w:val="28"/>
        </w:rPr>
        <w:t>встречает ещё</w:t>
      </w:r>
      <w:r w:rsidR="008530F6">
        <w:rPr>
          <w:rFonts w:ascii="Times New Roman" w:hAnsi="Times New Roman" w:cs="Times New Roman"/>
          <w:sz w:val="28"/>
          <w:szCs w:val="28"/>
        </w:rPr>
        <w:t xml:space="preserve"> </w:t>
      </w:r>
      <w:r w:rsidR="00251C99">
        <w:rPr>
          <w:rFonts w:ascii="Times New Roman" w:hAnsi="Times New Roman" w:cs="Times New Roman"/>
          <w:sz w:val="28"/>
          <w:szCs w:val="28"/>
        </w:rPr>
        <w:t>одна проблема - кризис</w:t>
      </w:r>
      <w:r w:rsidR="00E565F8">
        <w:rPr>
          <w:rFonts w:ascii="Times New Roman" w:hAnsi="Times New Roman" w:cs="Times New Roman"/>
          <w:sz w:val="28"/>
          <w:szCs w:val="28"/>
        </w:rPr>
        <w:t xml:space="preserve"> среднего возраста.</w:t>
      </w:r>
    </w:p>
    <w:p w:rsidR="008F2FF3" w:rsidRPr="001F5C4D" w:rsidRDefault="008F2FF3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Э. </w:t>
      </w:r>
      <w:r w:rsidRPr="008F2FF3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иксону, на возрастной период 35-</w:t>
      </w:r>
      <w:r w:rsidRPr="008F2FF3">
        <w:rPr>
          <w:rFonts w:ascii="Times New Roman" w:hAnsi="Times New Roman" w:cs="Times New Roman"/>
          <w:sz w:val="28"/>
          <w:szCs w:val="28"/>
        </w:rPr>
        <w:t>45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F3">
        <w:rPr>
          <w:rFonts w:ascii="Times New Roman" w:hAnsi="Times New Roman" w:cs="Times New Roman"/>
          <w:sz w:val="28"/>
          <w:szCs w:val="28"/>
        </w:rPr>
        <w:t>приходится так называемый «кризис середины жизни».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FF3">
        <w:rPr>
          <w:rFonts w:ascii="Times New Roman" w:hAnsi="Times New Roman" w:cs="Times New Roman"/>
          <w:sz w:val="28"/>
          <w:szCs w:val="28"/>
        </w:rPr>
        <w:t>И именно от того, как</w:t>
      </w:r>
      <w:r>
        <w:rPr>
          <w:rFonts w:ascii="Times New Roman" w:hAnsi="Times New Roman" w:cs="Times New Roman"/>
          <w:sz w:val="28"/>
          <w:szCs w:val="28"/>
        </w:rPr>
        <w:t xml:space="preserve"> он будет протекать, каким обра</w:t>
      </w:r>
      <w:r w:rsidRPr="008F2FF3">
        <w:rPr>
          <w:rFonts w:ascii="Times New Roman" w:hAnsi="Times New Roman" w:cs="Times New Roman"/>
          <w:sz w:val="28"/>
          <w:szCs w:val="28"/>
        </w:rPr>
        <w:t xml:space="preserve">зом </w:t>
      </w:r>
      <w:r w:rsidR="000651E8">
        <w:rPr>
          <w:rFonts w:ascii="Times New Roman" w:hAnsi="Times New Roman" w:cs="Times New Roman"/>
          <w:sz w:val="28"/>
          <w:szCs w:val="28"/>
        </w:rPr>
        <w:t xml:space="preserve">он </w:t>
      </w:r>
      <w:r w:rsidRPr="008F2FF3">
        <w:rPr>
          <w:rFonts w:ascii="Times New Roman" w:hAnsi="Times New Roman" w:cs="Times New Roman"/>
          <w:sz w:val="28"/>
          <w:szCs w:val="28"/>
        </w:rPr>
        <w:t>завершиться</w:t>
      </w:r>
      <w:r w:rsidR="000651E8">
        <w:rPr>
          <w:rFonts w:ascii="Times New Roman" w:hAnsi="Times New Roman" w:cs="Times New Roman"/>
          <w:sz w:val="28"/>
          <w:szCs w:val="28"/>
        </w:rPr>
        <w:t>,</w:t>
      </w:r>
      <w:r w:rsidRPr="008F2FF3">
        <w:rPr>
          <w:rFonts w:ascii="Times New Roman" w:hAnsi="Times New Roman" w:cs="Times New Roman"/>
          <w:sz w:val="28"/>
          <w:szCs w:val="28"/>
        </w:rPr>
        <w:t xml:space="preserve"> и бу</w:t>
      </w:r>
      <w:r w:rsidR="000651E8">
        <w:rPr>
          <w:rFonts w:ascii="Times New Roman" w:hAnsi="Times New Roman" w:cs="Times New Roman"/>
          <w:sz w:val="28"/>
          <w:szCs w:val="28"/>
        </w:rPr>
        <w:t>дет зависеть, как сложится будущая</w:t>
      </w:r>
      <w:r w:rsidRPr="008F2FF3">
        <w:rPr>
          <w:rFonts w:ascii="Times New Roman" w:hAnsi="Times New Roman" w:cs="Times New Roman"/>
          <w:sz w:val="28"/>
          <w:szCs w:val="28"/>
        </w:rPr>
        <w:t xml:space="preserve"> социально-психологическая адаптация человека</w:t>
      </w:r>
      <w:r w:rsidR="001F5C4D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[30</w:t>
      </w:r>
      <w:r w:rsidR="001F5C4D" w:rsidRPr="001F5C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207" w:rsidRPr="007A1994" w:rsidRDefault="001B5207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7">
        <w:rPr>
          <w:rFonts w:ascii="Times New Roman" w:hAnsi="Times New Roman" w:cs="Times New Roman"/>
          <w:sz w:val="28"/>
          <w:szCs w:val="28"/>
        </w:rPr>
        <w:t>Определение кризиса среднего возраста, приводимое в «Психологическом словаре»</w:t>
      </w:r>
      <w:r>
        <w:rPr>
          <w:rFonts w:ascii="Times New Roman" w:hAnsi="Times New Roman" w:cs="Times New Roman"/>
          <w:sz w:val="28"/>
          <w:szCs w:val="28"/>
        </w:rPr>
        <w:t xml:space="preserve"> Р.С. </w:t>
      </w:r>
      <w:r w:rsidRPr="001B5207">
        <w:rPr>
          <w:rFonts w:ascii="Times New Roman" w:hAnsi="Times New Roman" w:cs="Times New Roman"/>
          <w:sz w:val="28"/>
          <w:szCs w:val="28"/>
        </w:rPr>
        <w:t>Немова гласит: «Кризис среднего возраста - возрастной кризис, который наступает у человека примерно</w:t>
      </w:r>
      <w:r>
        <w:rPr>
          <w:rFonts w:ascii="Times New Roman" w:hAnsi="Times New Roman" w:cs="Times New Roman"/>
          <w:sz w:val="28"/>
          <w:szCs w:val="28"/>
        </w:rPr>
        <w:t xml:space="preserve"> в период от 40 до 50 лет. Кризис среднего возраста</w:t>
      </w:r>
      <w:r w:rsidRPr="001B5207">
        <w:rPr>
          <w:rFonts w:ascii="Times New Roman" w:hAnsi="Times New Roman" w:cs="Times New Roman"/>
          <w:sz w:val="28"/>
          <w:szCs w:val="28"/>
        </w:rPr>
        <w:t xml:space="preserve"> проявляется в осознании того, что он уже не молод, что стал выглядеть менее привлекательным, чем в молодости, что ему приходится от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5207">
        <w:rPr>
          <w:rFonts w:ascii="Times New Roman" w:hAnsi="Times New Roman" w:cs="Times New Roman"/>
          <w:sz w:val="28"/>
          <w:szCs w:val="28"/>
        </w:rPr>
        <w:t>азываться от многого, чем занимается молодежь»</w:t>
      </w:r>
      <w:r w:rsidR="007A1994">
        <w:rPr>
          <w:rFonts w:ascii="Times New Roman" w:hAnsi="Times New Roman" w:cs="Times New Roman"/>
          <w:sz w:val="28"/>
          <w:szCs w:val="28"/>
        </w:rPr>
        <w:t xml:space="preserve"> </w:t>
      </w:r>
      <w:r w:rsidR="007A1994" w:rsidRPr="007A1994">
        <w:rPr>
          <w:rFonts w:ascii="Times New Roman" w:hAnsi="Times New Roman" w:cs="Times New Roman"/>
          <w:sz w:val="28"/>
          <w:szCs w:val="28"/>
        </w:rPr>
        <w:t>[</w:t>
      </w:r>
      <w:r w:rsidR="00E1275E">
        <w:rPr>
          <w:rFonts w:ascii="Times New Roman" w:hAnsi="Times New Roman" w:cs="Times New Roman"/>
          <w:sz w:val="28"/>
          <w:szCs w:val="28"/>
        </w:rPr>
        <w:t>16</w:t>
      </w:r>
      <w:r w:rsidR="007A1994">
        <w:rPr>
          <w:rFonts w:ascii="Times New Roman" w:hAnsi="Times New Roman" w:cs="Times New Roman"/>
          <w:sz w:val="28"/>
          <w:szCs w:val="28"/>
        </w:rPr>
        <w:t>, с. 172</w:t>
      </w:r>
      <w:r w:rsidR="007A1994" w:rsidRPr="007A1994">
        <w:rPr>
          <w:rFonts w:ascii="Times New Roman" w:hAnsi="Times New Roman" w:cs="Times New Roman"/>
          <w:sz w:val="28"/>
          <w:szCs w:val="28"/>
        </w:rPr>
        <w:t>]</w:t>
      </w:r>
      <w:r w:rsidR="007A1994">
        <w:rPr>
          <w:rFonts w:ascii="Times New Roman" w:hAnsi="Times New Roman" w:cs="Times New Roman"/>
          <w:sz w:val="28"/>
          <w:szCs w:val="28"/>
        </w:rPr>
        <w:t>.</w:t>
      </w:r>
    </w:p>
    <w:p w:rsidR="008530F6" w:rsidRDefault="008530F6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0F6">
        <w:rPr>
          <w:rFonts w:ascii="Times New Roman" w:hAnsi="Times New Roman" w:cs="Times New Roman"/>
          <w:sz w:val="28"/>
          <w:szCs w:val="28"/>
        </w:rPr>
        <w:t>В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сфере кризис среднего возраста </w:t>
      </w:r>
      <w:r w:rsidRPr="008530F6">
        <w:rPr>
          <w:rFonts w:ascii="Times New Roman" w:hAnsi="Times New Roman" w:cs="Times New Roman"/>
          <w:sz w:val="28"/>
          <w:szCs w:val="28"/>
        </w:rPr>
        <w:t>часто воспринимается как возможность «последнего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0F6">
        <w:rPr>
          <w:rFonts w:ascii="Times New Roman" w:hAnsi="Times New Roman" w:cs="Times New Roman"/>
          <w:sz w:val="28"/>
          <w:szCs w:val="28"/>
        </w:rPr>
        <w:t>рывка» в достижении желаемого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0F6">
        <w:rPr>
          <w:rFonts w:ascii="Times New Roman" w:hAnsi="Times New Roman" w:cs="Times New Roman"/>
          <w:sz w:val="28"/>
          <w:szCs w:val="28"/>
        </w:rPr>
        <w:t>уровня, поэтому он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увеличением тем</w:t>
      </w:r>
      <w:r w:rsidRPr="008530F6">
        <w:rPr>
          <w:rFonts w:ascii="Times New Roman" w:hAnsi="Times New Roman" w:cs="Times New Roman"/>
          <w:sz w:val="28"/>
          <w:szCs w:val="28"/>
        </w:rPr>
        <w:t>пов работы и дополнительными нагрузками,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0F6">
        <w:rPr>
          <w:rFonts w:ascii="Times New Roman" w:hAnsi="Times New Roman" w:cs="Times New Roman"/>
          <w:sz w:val="28"/>
          <w:szCs w:val="28"/>
        </w:rPr>
        <w:t>приводят к перенапряжению</w:t>
      </w:r>
      <w:r w:rsidR="00265506">
        <w:rPr>
          <w:rFonts w:ascii="Times New Roman" w:hAnsi="Times New Roman" w:cs="Times New Roman"/>
          <w:sz w:val="28"/>
          <w:szCs w:val="28"/>
        </w:rPr>
        <w:t xml:space="preserve"> или же выгоранию</w:t>
      </w:r>
      <w:r w:rsidRPr="008530F6">
        <w:rPr>
          <w:rFonts w:ascii="Times New Roman" w:hAnsi="Times New Roman" w:cs="Times New Roman"/>
          <w:sz w:val="28"/>
          <w:szCs w:val="28"/>
        </w:rPr>
        <w:t>.</w:t>
      </w:r>
    </w:p>
    <w:p w:rsidR="008530F6" w:rsidRDefault="001416A2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</w:t>
      </w:r>
      <w:r w:rsidR="008622BC">
        <w:rPr>
          <w:rFonts w:ascii="Times New Roman" w:hAnsi="Times New Roman" w:cs="Times New Roman"/>
          <w:sz w:val="28"/>
          <w:szCs w:val="28"/>
        </w:rPr>
        <w:t xml:space="preserve">от 40 до </w:t>
      </w:r>
      <w:r w:rsidR="008530F6" w:rsidRPr="008530F6">
        <w:rPr>
          <w:rFonts w:ascii="Times New Roman" w:hAnsi="Times New Roman" w:cs="Times New Roman"/>
          <w:sz w:val="28"/>
          <w:szCs w:val="28"/>
        </w:rPr>
        <w:t>50 лет профессиональное развитие</w:t>
      </w:r>
      <w:r w:rsidR="008530F6">
        <w:rPr>
          <w:rFonts w:ascii="Times New Roman" w:hAnsi="Times New Roman" w:cs="Times New Roman"/>
          <w:sz w:val="28"/>
          <w:szCs w:val="28"/>
        </w:rPr>
        <w:t xml:space="preserve"> </w:t>
      </w:r>
      <w:r w:rsidR="008622BC">
        <w:rPr>
          <w:rFonts w:ascii="Times New Roman" w:hAnsi="Times New Roman" w:cs="Times New Roman"/>
          <w:sz w:val="28"/>
          <w:szCs w:val="28"/>
        </w:rPr>
        <w:t>не закончено</w:t>
      </w:r>
      <w:r w:rsidR="008530F6" w:rsidRPr="008530F6">
        <w:rPr>
          <w:rFonts w:ascii="Times New Roman" w:hAnsi="Times New Roman" w:cs="Times New Roman"/>
          <w:sz w:val="28"/>
          <w:szCs w:val="28"/>
        </w:rPr>
        <w:t>, но у</w:t>
      </w:r>
      <w:r w:rsidR="008530F6">
        <w:rPr>
          <w:rFonts w:ascii="Times New Roman" w:hAnsi="Times New Roman" w:cs="Times New Roman"/>
          <w:sz w:val="28"/>
          <w:szCs w:val="28"/>
        </w:rPr>
        <w:t>же накоплен значительный профес</w:t>
      </w:r>
      <w:r w:rsidR="008530F6" w:rsidRPr="008530F6">
        <w:rPr>
          <w:rFonts w:ascii="Times New Roman" w:hAnsi="Times New Roman" w:cs="Times New Roman"/>
          <w:sz w:val="28"/>
          <w:szCs w:val="28"/>
        </w:rPr>
        <w:t>сиональный опыт</w:t>
      </w:r>
      <w:r w:rsidR="008530F6">
        <w:rPr>
          <w:rFonts w:ascii="Times New Roman" w:hAnsi="Times New Roman" w:cs="Times New Roman"/>
          <w:sz w:val="28"/>
          <w:szCs w:val="28"/>
        </w:rPr>
        <w:t>, достигнуты индивидуальные вер</w:t>
      </w:r>
      <w:r w:rsidR="008530F6" w:rsidRPr="008530F6">
        <w:rPr>
          <w:rFonts w:ascii="Times New Roman" w:hAnsi="Times New Roman" w:cs="Times New Roman"/>
          <w:sz w:val="28"/>
          <w:szCs w:val="28"/>
        </w:rPr>
        <w:t>шины в труде, имеет</w:t>
      </w:r>
      <w:r w:rsidR="008530F6">
        <w:rPr>
          <w:rFonts w:ascii="Times New Roman" w:hAnsi="Times New Roman" w:cs="Times New Roman"/>
          <w:sz w:val="28"/>
          <w:szCs w:val="28"/>
        </w:rPr>
        <w:t>ся творческий потенциал, вложен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8530F6" w:rsidRPr="008530F6">
        <w:rPr>
          <w:rFonts w:ascii="Times New Roman" w:hAnsi="Times New Roman" w:cs="Times New Roman"/>
          <w:sz w:val="28"/>
          <w:szCs w:val="28"/>
        </w:rPr>
        <w:t>или вкладываемый в данную отрасль.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0F6" w:rsidRPr="008530F6">
        <w:rPr>
          <w:rFonts w:ascii="Times New Roman" w:hAnsi="Times New Roman" w:cs="Times New Roman"/>
          <w:sz w:val="28"/>
          <w:szCs w:val="28"/>
        </w:rPr>
        <w:t>профессиональные притязания, как правило, 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0F6" w:rsidRPr="008530F6">
        <w:rPr>
          <w:rFonts w:ascii="Times New Roman" w:hAnsi="Times New Roman" w:cs="Times New Roman"/>
          <w:sz w:val="28"/>
          <w:szCs w:val="28"/>
        </w:rPr>
        <w:t>стабильными. Более т</w:t>
      </w:r>
      <w:r>
        <w:rPr>
          <w:rFonts w:ascii="Times New Roman" w:hAnsi="Times New Roman" w:cs="Times New Roman"/>
          <w:sz w:val="28"/>
          <w:szCs w:val="28"/>
        </w:rPr>
        <w:t>ого, у специалистов часто насту</w:t>
      </w:r>
      <w:r w:rsidR="008530F6" w:rsidRPr="008530F6">
        <w:rPr>
          <w:rFonts w:ascii="Times New Roman" w:hAnsi="Times New Roman" w:cs="Times New Roman"/>
          <w:sz w:val="28"/>
          <w:szCs w:val="28"/>
        </w:rPr>
        <w:t>пает пресыщение.</w:t>
      </w:r>
    </w:p>
    <w:p w:rsidR="00E76882" w:rsidRDefault="00E76882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82">
        <w:rPr>
          <w:rFonts w:ascii="Times New Roman" w:hAnsi="Times New Roman" w:cs="Times New Roman"/>
          <w:sz w:val="28"/>
          <w:szCs w:val="28"/>
        </w:rPr>
        <w:t>Г. Шихи называет проблему 45 лет — «Обновление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или покорность». По мнению автора, «если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 xml:space="preserve">проявил активную </w:t>
      </w:r>
      <w:r>
        <w:rPr>
          <w:rFonts w:ascii="Times New Roman" w:hAnsi="Times New Roman" w:cs="Times New Roman"/>
          <w:sz w:val="28"/>
          <w:szCs w:val="28"/>
        </w:rPr>
        <w:t>позицию и успешно преодолел пре</w:t>
      </w:r>
      <w:r w:rsidRPr="00E76882">
        <w:rPr>
          <w:rFonts w:ascii="Times New Roman" w:hAnsi="Times New Roman" w:cs="Times New Roman"/>
          <w:sz w:val="28"/>
          <w:szCs w:val="28"/>
        </w:rPr>
        <w:t>дыдущие кризисы, то к 45 годам появляется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стабильности и удовлетворения. Если человек смирился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со своим положение</w:t>
      </w:r>
      <w:r>
        <w:rPr>
          <w:rFonts w:ascii="Times New Roman" w:hAnsi="Times New Roman" w:cs="Times New Roman"/>
          <w:sz w:val="28"/>
          <w:szCs w:val="28"/>
        </w:rPr>
        <w:t>м, то проявляется чувство покор</w:t>
      </w:r>
      <w:r w:rsidR="00E73CA4">
        <w:rPr>
          <w:rFonts w:ascii="Times New Roman" w:hAnsi="Times New Roman" w:cs="Times New Roman"/>
          <w:sz w:val="28"/>
          <w:szCs w:val="28"/>
        </w:rPr>
        <w:t>ности, то есть</w:t>
      </w:r>
      <w:r w:rsidRPr="00E76882">
        <w:rPr>
          <w:rFonts w:ascii="Times New Roman" w:hAnsi="Times New Roman" w:cs="Times New Roman"/>
          <w:sz w:val="28"/>
          <w:szCs w:val="28"/>
        </w:rPr>
        <w:t xml:space="preserve"> человек лишается поддержки и безопасности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с кем он еще неда</w:t>
      </w:r>
      <w:r>
        <w:rPr>
          <w:rFonts w:ascii="Times New Roman" w:hAnsi="Times New Roman" w:cs="Times New Roman"/>
          <w:sz w:val="28"/>
          <w:szCs w:val="28"/>
        </w:rPr>
        <w:t>вно поддерживал активные отношения,</w:t>
      </w:r>
      <w:r w:rsidRPr="00E76882">
        <w:rPr>
          <w:rFonts w:ascii="Times New Roman" w:hAnsi="Times New Roman" w:cs="Times New Roman"/>
          <w:sz w:val="28"/>
          <w:szCs w:val="28"/>
        </w:rPr>
        <w:t xml:space="preserve"> друзья вырастают</w:t>
      </w:r>
      <w:r>
        <w:rPr>
          <w:rFonts w:ascii="Times New Roman" w:hAnsi="Times New Roman" w:cs="Times New Roman"/>
          <w:sz w:val="28"/>
          <w:szCs w:val="28"/>
        </w:rPr>
        <w:t xml:space="preserve"> и уходят, дети становятся неза</w:t>
      </w:r>
      <w:r w:rsidRPr="00E76882">
        <w:rPr>
          <w:rFonts w:ascii="Times New Roman" w:hAnsi="Times New Roman" w:cs="Times New Roman"/>
          <w:sz w:val="28"/>
          <w:szCs w:val="28"/>
        </w:rPr>
        <w:t>висимыми людьми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882">
        <w:rPr>
          <w:rFonts w:ascii="Times New Roman" w:hAnsi="Times New Roman" w:cs="Times New Roman"/>
          <w:sz w:val="28"/>
          <w:szCs w:val="28"/>
        </w:rPr>
        <w:t xml:space="preserve"> карьера превращается просто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82">
        <w:rPr>
          <w:rFonts w:ascii="Times New Roman" w:hAnsi="Times New Roman" w:cs="Times New Roman"/>
          <w:sz w:val="28"/>
          <w:szCs w:val="28"/>
        </w:rPr>
        <w:t>работу. Все эти со</w:t>
      </w:r>
      <w:r>
        <w:rPr>
          <w:rFonts w:ascii="Times New Roman" w:hAnsi="Times New Roman" w:cs="Times New Roman"/>
          <w:sz w:val="28"/>
          <w:szCs w:val="28"/>
        </w:rPr>
        <w:t>бытия будут ощущаться как «несо</w:t>
      </w:r>
      <w:r w:rsidRPr="00E76882">
        <w:rPr>
          <w:rFonts w:ascii="Times New Roman" w:hAnsi="Times New Roman" w:cs="Times New Roman"/>
          <w:sz w:val="28"/>
          <w:szCs w:val="28"/>
        </w:rPr>
        <w:t>стоявшиеся». Авто</w:t>
      </w:r>
      <w:r>
        <w:rPr>
          <w:rFonts w:ascii="Times New Roman" w:hAnsi="Times New Roman" w:cs="Times New Roman"/>
          <w:sz w:val="28"/>
          <w:szCs w:val="28"/>
        </w:rPr>
        <w:t>р считает, что новый кризис поя</w:t>
      </w:r>
      <w:r w:rsidRPr="00E76882">
        <w:rPr>
          <w:rFonts w:ascii="Times New Roman" w:hAnsi="Times New Roman" w:cs="Times New Roman"/>
          <w:sz w:val="28"/>
          <w:szCs w:val="28"/>
        </w:rPr>
        <w:t>вится к 50 годам</w:t>
      </w:r>
      <w:r w:rsidR="001F5969" w:rsidRPr="001F5969">
        <w:rPr>
          <w:rFonts w:ascii="Times New Roman" w:hAnsi="Times New Roman" w:cs="Times New Roman"/>
          <w:sz w:val="28"/>
          <w:szCs w:val="28"/>
        </w:rPr>
        <w:t xml:space="preserve"> [2</w:t>
      </w:r>
      <w:r w:rsidR="00E1275E">
        <w:rPr>
          <w:rFonts w:ascii="Times New Roman" w:hAnsi="Times New Roman" w:cs="Times New Roman"/>
          <w:sz w:val="28"/>
          <w:szCs w:val="28"/>
        </w:rPr>
        <w:t>8</w:t>
      </w:r>
      <w:r w:rsidR="001F5969" w:rsidRPr="001F596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159" w:rsidRDefault="005D0159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59">
        <w:rPr>
          <w:rFonts w:ascii="Times New Roman" w:hAnsi="Times New Roman" w:cs="Times New Roman"/>
          <w:sz w:val="28"/>
          <w:szCs w:val="28"/>
        </w:rPr>
        <w:t>Существует такж</w:t>
      </w:r>
      <w:r w:rsidR="004F7598">
        <w:rPr>
          <w:rFonts w:ascii="Times New Roman" w:hAnsi="Times New Roman" w:cs="Times New Roman"/>
          <w:sz w:val="28"/>
          <w:szCs w:val="28"/>
        </w:rPr>
        <w:t>е точка зрения, что кризис с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4F7598">
        <w:rPr>
          <w:rFonts w:ascii="Times New Roman" w:hAnsi="Times New Roman" w:cs="Times New Roman"/>
          <w:sz w:val="28"/>
          <w:szCs w:val="28"/>
        </w:rPr>
        <w:t>днего возраста – это</w:t>
      </w:r>
      <w:r w:rsidRPr="005D0159">
        <w:rPr>
          <w:rFonts w:ascii="Times New Roman" w:hAnsi="Times New Roman" w:cs="Times New Roman"/>
          <w:sz w:val="28"/>
          <w:szCs w:val="28"/>
        </w:rPr>
        <w:t xml:space="preserve"> «результат того, что этот этап не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59">
        <w:rPr>
          <w:rFonts w:ascii="Times New Roman" w:hAnsi="Times New Roman" w:cs="Times New Roman"/>
          <w:sz w:val="28"/>
          <w:szCs w:val="28"/>
        </w:rPr>
        <w:t xml:space="preserve">правильно пройден в </w:t>
      </w:r>
      <w:r>
        <w:rPr>
          <w:rFonts w:ascii="Times New Roman" w:hAnsi="Times New Roman" w:cs="Times New Roman"/>
          <w:sz w:val="28"/>
          <w:szCs w:val="28"/>
        </w:rPr>
        <w:t>молодости. Фактически, это позд</w:t>
      </w:r>
      <w:r w:rsidRPr="005D0159">
        <w:rPr>
          <w:rFonts w:ascii="Times New Roman" w:hAnsi="Times New Roman" w:cs="Times New Roman"/>
          <w:sz w:val="28"/>
          <w:szCs w:val="28"/>
        </w:rPr>
        <w:t>ний «кризис взрослени</w:t>
      </w:r>
      <w:r>
        <w:rPr>
          <w:rFonts w:ascii="Times New Roman" w:hAnsi="Times New Roman" w:cs="Times New Roman"/>
          <w:sz w:val="28"/>
          <w:szCs w:val="28"/>
        </w:rPr>
        <w:t>я» с последствиями различной тя</w:t>
      </w:r>
      <w:r w:rsidR="002B375F">
        <w:rPr>
          <w:rFonts w:ascii="Times New Roman" w:hAnsi="Times New Roman" w:cs="Times New Roman"/>
          <w:sz w:val="28"/>
          <w:szCs w:val="28"/>
        </w:rPr>
        <w:t>жести. П</w:t>
      </w:r>
      <w:r w:rsidR="004F7598">
        <w:rPr>
          <w:rFonts w:ascii="Times New Roman" w:hAnsi="Times New Roman" w:cs="Times New Roman"/>
          <w:sz w:val="28"/>
          <w:szCs w:val="28"/>
        </w:rPr>
        <w:t xml:space="preserve">ричины одни и те же – </w:t>
      </w:r>
      <w:r w:rsidRPr="005D0159">
        <w:rPr>
          <w:rFonts w:ascii="Times New Roman" w:hAnsi="Times New Roman" w:cs="Times New Roman"/>
          <w:sz w:val="28"/>
          <w:szCs w:val="28"/>
        </w:rPr>
        <w:t>необходимость пр</w:t>
      </w:r>
      <w:r>
        <w:rPr>
          <w:rFonts w:ascii="Times New Roman" w:hAnsi="Times New Roman" w:cs="Times New Roman"/>
          <w:sz w:val="28"/>
          <w:szCs w:val="28"/>
        </w:rPr>
        <w:t>ини</w:t>
      </w:r>
      <w:r w:rsidRPr="005D0159">
        <w:rPr>
          <w:rFonts w:ascii="Times New Roman" w:hAnsi="Times New Roman" w:cs="Times New Roman"/>
          <w:sz w:val="28"/>
          <w:szCs w:val="28"/>
        </w:rPr>
        <w:t>мать решения и изменять свою жизнь, когда человек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59">
        <w:rPr>
          <w:rFonts w:ascii="Times New Roman" w:hAnsi="Times New Roman" w:cs="Times New Roman"/>
          <w:sz w:val="28"/>
          <w:szCs w:val="28"/>
        </w:rPr>
        <w:t>этому не готов»</w:t>
      </w:r>
      <w:r w:rsidR="00E1275E">
        <w:rPr>
          <w:rFonts w:ascii="Times New Roman" w:hAnsi="Times New Roman" w:cs="Times New Roman"/>
          <w:sz w:val="28"/>
          <w:szCs w:val="28"/>
        </w:rPr>
        <w:t xml:space="preserve"> [12</w:t>
      </w:r>
      <w:r w:rsidR="008F16DB" w:rsidRPr="008F16D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68A" w:rsidRDefault="00C4068A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8A">
        <w:rPr>
          <w:rFonts w:ascii="Times New Roman" w:hAnsi="Times New Roman" w:cs="Times New Roman"/>
          <w:sz w:val="28"/>
          <w:szCs w:val="28"/>
        </w:rPr>
        <w:t>Известно, что кр</w:t>
      </w:r>
      <w:r>
        <w:rPr>
          <w:rFonts w:ascii="Times New Roman" w:hAnsi="Times New Roman" w:cs="Times New Roman"/>
          <w:sz w:val="28"/>
          <w:szCs w:val="28"/>
        </w:rPr>
        <w:t>изисы могут протекать кратковре</w:t>
      </w:r>
      <w:r w:rsidRPr="00C4068A">
        <w:rPr>
          <w:rFonts w:ascii="Times New Roman" w:hAnsi="Times New Roman" w:cs="Times New Roman"/>
          <w:sz w:val="28"/>
          <w:szCs w:val="28"/>
        </w:rPr>
        <w:t>менно, бурно или постепенно, без ярко выраженных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8A">
        <w:rPr>
          <w:rFonts w:ascii="Times New Roman" w:hAnsi="Times New Roman" w:cs="Times New Roman"/>
          <w:sz w:val="28"/>
          <w:szCs w:val="28"/>
        </w:rPr>
        <w:t>изменений профессионального поведения. В 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8A">
        <w:rPr>
          <w:rFonts w:ascii="Times New Roman" w:hAnsi="Times New Roman" w:cs="Times New Roman"/>
          <w:sz w:val="28"/>
          <w:szCs w:val="28"/>
        </w:rPr>
        <w:t>случае они порождаю</w:t>
      </w:r>
      <w:r>
        <w:rPr>
          <w:rFonts w:ascii="Times New Roman" w:hAnsi="Times New Roman" w:cs="Times New Roman"/>
          <w:sz w:val="28"/>
          <w:szCs w:val="28"/>
        </w:rPr>
        <w:t>т психическую напряженность, не</w:t>
      </w:r>
      <w:r w:rsidRPr="00C4068A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>
        <w:rPr>
          <w:rFonts w:ascii="Times New Roman" w:hAnsi="Times New Roman" w:cs="Times New Roman"/>
          <w:sz w:val="28"/>
          <w:szCs w:val="28"/>
        </w:rPr>
        <w:t xml:space="preserve">собой и </w:t>
      </w:r>
      <w:r w:rsidRPr="00C4068A">
        <w:rPr>
          <w:rFonts w:ascii="Times New Roman" w:hAnsi="Times New Roman" w:cs="Times New Roman"/>
          <w:sz w:val="28"/>
          <w:szCs w:val="28"/>
        </w:rPr>
        <w:t>социально-профессиональ</w:t>
      </w:r>
      <w:r>
        <w:rPr>
          <w:rFonts w:ascii="Times New Roman" w:hAnsi="Times New Roman" w:cs="Times New Roman"/>
          <w:sz w:val="28"/>
          <w:szCs w:val="28"/>
        </w:rPr>
        <w:t>ной средой</w:t>
      </w:r>
      <w:r w:rsidRPr="00C4068A">
        <w:rPr>
          <w:rFonts w:ascii="Times New Roman" w:hAnsi="Times New Roman" w:cs="Times New Roman"/>
          <w:sz w:val="28"/>
          <w:szCs w:val="28"/>
        </w:rPr>
        <w:t>.</w:t>
      </w:r>
    </w:p>
    <w:p w:rsidR="003F28D5" w:rsidRDefault="003F28D5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D5">
        <w:rPr>
          <w:rFonts w:ascii="Times New Roman" w:hAnsi="Times New Roman" w:cs="Times New Roman"/>
          <w:sz w:val="28"/>
          <w:szCs w:val="28"/>
        </w:rPr>
        <w:t>Кризисные явления в профессиональном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F0">
        <w:rPr>
          <w:rFonts w:ascii="Times New Roman" w:hAnsi="Times New Roman" w:cs="Times New Roman"/>
          <w:sz w:val="28"/>
          <w:szCs w:val="28"/>
        </w:rPr>
        <w:t>личности являются неотъемлемой</w:t>
      </w:r>
      <w:r w:rsidRPr="003F28D5">
        <w:rPr>
          <w:rFonts w:ascii="Times New Roman" w:hAnsi="Times New Roman" w:cs="Times New Roman"/>
          <w:sz w:val="28"/>
          <w:szCs w:val="28"/>
        </w:rPr>
        <w:t xml:space="preserve"> </w:t>
      </w:r>
      <w:r w:rsidR="006103F0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динамиче</w:t>
      </w:r>
      <w:r w:rsidRPr="003F28D5">
        <w:rPr>
          <w:rFonts w:ascii="Times New Roman" w:hAnsi="Times New Roman" w:cs="Times New Roman"/>
          <w:sz w:val="28"/>
          <w:szCs w:val="28"/>
        </w:rPr>
        <w:t>ского процесса проф</w:t>
      </w:r>
      <w:r>
        <w:rPr>
          <w:rFonts w:ascii="Times New Roman" w:hAnsi="Times New Roman" w:cs="Times New Roman"/>
          <w:sz w:val="28"/>
          <w:szCs w:val="28"/>
        </w:rPr>
        <w:t>ессионального становления лично</w:t>
      </w:r>
      <w:r w:rsidRPr="003F28D5">
        <w:rPr>
          <w:rFonts w:ascii="Times New Roman" w:hAnsi="Times New Roman" w:cs="Times New Roman"/>
          <w:sz w:val="28"/>
          <w:szCs w:val="28"/>
        </w:rPr>
        <w:t>сти. Степень осоз</w:t>
      </w:r>
      <w:r>
        <w:rPr>
          <w:rFonts w:ascii="Times New Roman" w:hAnsi="Times New Roman" w:cs="Times New Roman"/>
          <w:sz w:val="28"/>
          <w:szCs w:val="28"/>
        </w:rPr>
        <w:t>нания личностью кризисов индиви</w:t>
      </w:r>
      <w:r w:rsidRPr="003F28D5">
        <w:rPr>
          <w:rFonts w:ascii="Times New Roman" w:hAnsi="Times New Roman" w:cs="Times New Roman"/>
          <w:sz w:val="28"/>
          <w:szCs w:val="28"/>
        </w:rPr>
        <w:t>дуальна. Она зависит от способа протекания кризисной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 xml:space="preserve">ситуации, так как при </w:t>
      </w:r>
      <w:r>
        <w:rPr>
          <w:rFonts w:ascii="Times New Roman" w:hAnsi="Times New Roman" w:cs="Times New Roman"/>
          <w:sz w:val="28"/>
          <w:szCs w:val="28"/>
        </w:rPr>
        <w:t>благополучном ее прохождении че</w:t>
      </w:r>
      <w:r w:rsidRPr="003F28D5">
        <w:rPr>
          <w:rFonts w:ascii="Times New Roman" w:hAnsi="Times New Roman" w:cs="Times New Roman"/>
          <w:sz w:val="28"/>
          <w:szCs w:val="28"/>
        </w:rPr>
        <w:t>ловек редко осознает</w:t>
      </w:r>
      <w:r>
        <w:rPr>
          <w:rFonts w:ascii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явление как кризис. Оче</w:t>
      </w:r>
      <w:r w:rsidRPr="003F28D5">
        <w:rPr>
          <w:rFonts w:ascii="Times New Roman" w:hAnsi="Times New Roman" w:cs="Times New Roman"/>
          <w:sz w:val="28"/>
          <w:szCs w:val="28"/>
        </w:rPr>
        <w:t>видно, что порой кри</w:t>
      </w:r>
      <w:r>
        <w:rPr>
          <w:rFonts w:ascii="Times New Roman" w:hAnsi="Times New Roman" w:cs="Times New Roman"/>
          <w:sz w:val="28"/>
          <w:szCs w:val="28"/>
        </w:rPr>
        <w:t>зисы протекают без ярко выражен</w:t>
      </w:r>
      <w:r w:rsidRPr="003F28D5">
        <w:rPr>
          <w:rFonts w:ascii="Times New Roman" w:hAnsi="Times New Roman" w:cs="Times New Roman"/>
          <w:sz w:val="28"/>
          <w:szCs w:val="28"/>
        </w:rPr>
        <w:t>ных внешних изменений профессионального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Однако перестройка с</w:t>
      </w:r>
      <w:r>
        <w:rPr>
          <w:rFonts w:ascii="Times New Roman" w:hAnsi="Times New Roman" w:cs="Times New Roman"/>
          <w:sz w:val="28"/>
          <w:szCs w:val="28"/>
        </w:rPr>
        <w:t>мысловых структур профессиональ</w:t>
      </w:r>
      <w:r w:rsidRPr="003F28D5">
        <w:rPr>
          <w:rFonts w:ascii="Times New Roman" w:hAnsi="Times New Roman" w:cs="Times New Roman"/>
          <w:sz w:val="28"/>
          <w:szCs w:val="28"/>
        </w:rPr>
        <w:t>ного сознания, переориентация на новые цели, коррекция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социально-профессиональной позиции подготавливают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личность к изменению профессиональной биографии</w:t>
      </w:r>
      <w:r w:rsidR="00E1275E">
        <w:rPr>
          <w:rFonts w:ascii="Times New Roman" w:hAnsi="Times New Roman" w:cs="Times New Roman"/>
          <w:sz w:val="28"/>
          <w:szCs w:val="28"/>
        </w:rPr>
        <w:t xml:space="preserve"> [2</w:t>
      </w:r>
      <w:r w:rsidR="00D44E14" w:rsidRPr="00D44E14">
        <w:rPr>
          <w:rFonts w:ascii="Times New Roman" w:hAnsi="Times New Roman" w:cs="Times New Roman"/>
          <w:sz w:val="28"/>
          <w:szCs w:val="28"/>
        </w:rPr>
        <w:t>]</w:t>
      </w:r>
      <w:r w:rsidRPr="003F28D5">
        <w:rPr>
          <w:rFonts w:ascii="Times New Roman" w:hAnsi="Times New Roman" w:cs="Times New Roman"/>
          <w:sz w:val="28"/>
          <w:szCs w:val="28"/>
        </w:rPr>
        <w:t>.</w:t>
      </w:r>
    </w:p>
    <w:p w:rsidR="003F28D5" w:rsidRDefault="003F28D5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D5">
        <w:rPr>
          <w:rFonts w:ascii="Times New Roman" w:hAnsi="Times New Roman" w:cs="Times New Roman"/>
          <w:sz w:val="28"/>
          <w:szCs w:val="28"/>
        </w:rPr>
        <w:t>Преодоление кри</w:t>
      </w:r>
      <w:r>
        <w:rPr>
          <w:rFonts w:ascii="Times New Roman" w:hAnsi="Times New Roman" w:cs="Times New Roman"/>
          <w:sz w:val="28"/>
          <w:szCs w:val="28"/>
        </w:rPr>
        <w:t>зисных явлений требует от лично</w:t>
      </w:r>
      <w:r w:rsidRPr="003F28D5">
        <w:rPr>
          <w:rFonts w:ascii="Times New Roman" w:hAnsi="Times New Roman" w:cs="Times New Roman"/>
          <w:sz w:val="28"/>
          <w:szCs w:val="28"/>
        </w:rPr>
        <w:t>сти профессиональног</w:t>
      </w:r>
      <w:r>
        <w:rPr>
          <w:rFonts w:ascii="Times New Roman" w:hAnsi="Times New Roman" w:cs="Times New Roman"/>
          <w:sz w:val="28"/>
          <w:szCs w:val="28"/>
        </w:rPr>
        <w:t>о поступка и психологически ком</w:t>
      </w:r>
      <w:r w:rsidRPr="003F28D5">
        <w:rPr>
          <w:rFonts w:ascii="Times New Roman" w:hAnsi="Times New Roman" w:cs="Times New Roman"/>
          <w:sz w:val="28"/>
          <w:szCs w:val="28"/>
        </w:rPr>
        <w:t xml:space="preserve">петентного отношения </w:t>
      </w:r>
      <w:r>
        <w:rPr>
          <w:rFonts w:ascii="Times New Roman" w:hAnsi="Times New Roman" w:cs="Times New Roman"/>
          <w:sz w:val="28"/>
          <w:szCs w:val="28"/>
        </w:rPr>
        <w:t>к себе. Высокая психическая нап</w:t>
      </w:r>
      <w:r w:rsidRPr="003F28D5">
        <w:rPr>
          <w:rFonts w:ascii="Times New Roman" w:hAnsi="Times New Roman" w:cs="Times New Roman"/>
          <w:sz w:val="28"/>
          <w:szCs w:val="28"/>
        </w:rPr>
        <w:t>ряженность, отрицат</w:t>
      </w:r>
      <w:r>
        <w:rPr>
          <w:rFonts w:ascii="Times New Roman" w:hAnsi="Times New Roman" w:cs="Times New Roman"/>
          <w:sz w:val="28"/>
          <w:szCs w:val="28"/>
        </w:rPr>
        <w:t>ельные эмоции, пассивное отноше</w:t>
      </w:r>
      <w:r w:rsidRPr="003F28D5">
        <w:rPr>
          <w:rFonts w:ascii="Times New Roman" w:hAnsi="Times New Roman" w:cs="Times New Roman"/>
          <w:sz w:val="28"/>
          <w:szCs w:val="28"/>
        </w:rPr>
        <w:t>ние к себе, заниженная</w:t>
      </w:r>
      <w:r>
        <w:rPr>
          <w:rFonts w:ascii="Times New Roman" w:hAnsi="Times New Roman" w:cs="Times New Roman"/>
          <w:sz w:val="28"/>
          <w:szCs w:val="28"/>
        </w:rPr>
        <w:t xml:space="preserve"> самооценка часто приводят к дес</w:t>
      </w:r>
      <w:r w:rsidRPr="003F28D5">
        <w:rPr>
          <w:rFonts w:ascii="Times New Roman" w:hAnsi="Times New Roman" w:cs="Times New Roman"/>
          <w:sz w:val="28"/>
          <w:szCs w:val="28"/>
        </w:rPr>
        <w:t>труктивному профе</w:t>
      </w:r>
      <w:r>
        <w:rPr>
          <w:rFonts w:ascii="Times New Roman" w:hAnsi="Times New Roman" w:cs="Times New Roman"/>
          <w:sz w:val="28"/>
          <w:szCs w:val="28"/>
        </w:rPr>
        <w:t>ссиональному поведению. Следова</w:t>
      </w:r>
      <w:r w:rsidRPr="003F28D5">
        <w:rPr>
          <w:rFonts w:ascii="Times New Roman" w:hAnsi="Times New Roman" w:cs="Times New Roman"/>
          <w:sz w:val="28"/>
          <w:szCs w:val="28"/>
        </w:rPr>
        <w:t>тельно, проводя психологическую работу с люд</w:t>
      </w:r>
      <w:r>
        <w:rPr>
          <w:rFonts w:ascii="Times New Roman" w:hAnsi="Times New Roman" w:cs="Times New Roman"/>
          <w:sz w:val="28"/>
          <w:szCs w:val="28"/>
        </w:rPr>
        <w:t>ьми, на</w:t>
      </w:r>
      <w:r w:rsidRPr="003F28D5">
        <w:rPr>
          <w:rFonts w:ascii="Times New Roman" w:hAnsi="Times New Roman" w:cs="Times New Roman"/>
          <w:sz w:val="28"/>
          <w:szCs w:val="28"/>
        </w:rPr>
        <w:t>ходящимися в кризисе профессионально-личностного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развития, необходимо учитывать не только 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особенности, но и учитывать личностные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D5">
        <w:rPr>
          <w:rFonts w:ascii="Times New Roman" w:hAnsi="Times New Roman" w:cs="Times New Roman"/>
          <w:sz w:val="28"/>
          <w:szCs w:val="28"/>
        </w:rPr>
        <w:t>профессионалов.</w:t>
      </w:r>
    </w:p>
    <w:p w:rsidR="00527945" w:rsidRPr="00527945" w:rsidRDefault="00527945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45">
        <w:rPr>
          <w:rFonts w:ascii="Times New Roman" w:hAnsi="Times New Roman" w:cs="Times New Roman"/>
          <w:sz w:val="28"/>
          <w:szCs w:val="28"/>
        </w:rPr>
        <w:t xml:space="preserve">Что касается профессиональных качеств и умений преподавателей мужчин и женщин, то существенной разницы в оценке нет. Но, тем не менее, женщины более творчески подходят к процессу обучения, они стремятся разнообразить учебный процесс, могут успешно мотивировать и стимулировать учащихся. </w:t>
      </w:r>
      <w:r w:rsidR="00AC4562">
        <w:rPr>
          <w:rFonts w:ascii="Times New Roman" w:hAnsi="Times New Roman" w:cs="Times New Roman"/>
          <w:sz w:val="28"/>
          <w:szCs w:val="28"/>
        </w:rPr>
        <w:t>Выделим, что л</w:t>
      </w:r>
      <w:r w:rsidRPr="00527945">
        <w:rPr>
          <w:rFonts w:ascii="Times New Roman" w:hAnsi="Times New Roman" w:cs="Times New Roman"/>
          <w:sz w:val="28"/>
          <w:szCs w:val="28"/>
        </w:rPr>
        <w:t>учше всего женщинам удается формировать познавательный интерес студентов к своему предмету, а предъявляемый женщин</w:t>
      </w:r>
      <w:r>
        <w:rPr>
          <w:rFonts w:ascii="Times New Roman" w:hAnsi="Times New Roman" w:cs="Times New Roman"/>
          <w:sz w:val="28"/>
          <w:szCs w:val="28"/>
        </w:rPr>
        <w:t>ами учебный материал носит больше</w:t>
      </w:r>
      <w:r w:rsidRPr="00527945">
        <w:rPr>
          <w:rFonts w:ascii="Times New Roman" w:hAnsi="Times New Roman" w:cs="Times New Roman"/>
          <w:sz w:val="28"/>
          <w:szCs w:val="28"/>
        </w:rPr>
        <w:t xml:space="preserve"> научный, системати</w:t>
      </w:r>
      <w:r w:rsidR="005F0B5A">
        <w:rPr>
          <w:rFonts w:ascii="Times New Roman" w:hAnsi="Times New Roman" w:cs="Times New Roman"/>
          <w:sz w:val="28"/>
          <w:szCs w:val="28"/>
        </w:rPr>
        <w:t xml:space="preserve">чный и актуальный характер. А </w:t>
      </w:r>
      <w:r w:rsidR="005F0B5A" w:rsidRPr="00527945">
        <w:rPr>
          <w:rFonts w:ascii="Times New Roman" w:hAnsi="Times New Roman" w:cs="Times New Roman"/>
          <w:sz w:val="28"/>
          <w:szCs w:val="28"/>
        </w:rPr>
        <w:t>мужчины</w:t>
      </w:r>
      <w:r w:rsidRPr="00527945">
        <w:rPr>
          <w:rFonts w:ascii="Times New Roman" w:hAnsi="Times New Roman" w:cs="Times New Roman"/>
          <w:sz w:val="28"/>
          <w:szCs w:val="28"/>
        </w:rPr>
        <w:t xml:space="preserve">, </w:t>
      </w:r>
      <w:r w:rsidR="002A541B">
        <w:rPr>
          <w:rFonts w:ascii="Times New Roman" w:hAnsi="Times New Roman" w:cs="Times New Roman"/>
          <w:sz w:val="28"/>
          <w:szCs w:val="28"/>
        </w:rPr>
        <w:t>в свою очередь,</w:t>
      </w:r>
      <w:r w:rsidRPr="00527945">
        <w:rPr>
          <w:rFonts w:ascii="Times New Roman" w:hAnsi="Times New Roman" w:cs="Times New Roman"/>
          <w:sz w:val="28"/>
          <w:szCs w:val="28"/>
        </w:rPr>
        <w:t xml:space="preserve"> более четко определяют цель занятия и связывают изучаемый материал с профессиональными интересами аудитории, а также они лучше адаптируют учебный материал к особенностям слушателей</w:t>
      </w:r>
      <w:r w:rsidR="00E1275E">
        <w:rPr>
          <w:rFonts w:ascii="Times New Roman" w:hAnsi="Times New Roman" w:cs="Times New Roman"/>
          <w:sz w:val="28"/>
          <w:szCs w:val="28"/>
        </w:rPr>
        <w:t xml:space="preserve"> [3</w:t>
      </w:r>
      <w:r w:rsidR="005F0064" w:rsidRPr="005F0064">
        <w:rPr>
          <w:rFonts w:ascii="Times New Roman" w:hAnsi="Times New Roman" w:cs="Times New Roman"/>
          <w:sz w:val="28"/>
          <w:szCs w:val="28"/>
        </w:rPr>
        <w:t>]</w:t>
      </w:r>
      <w:r w:rsidRPr="00527945">
        <w:rPr>
          <w:rFonts w:ascii="Times New Roman" w:hAnsi="Times New Roman" w:cs="Times New Roman"/>
          <w:sz w:val="28"/>
          <w:szCs w:val="28"/>
        </w:rPr>
        <w:t>.</w:t>
      </w:r>
    </w:p>
    <w:p w:rsidR="00482935" w:rsidRDefault="00A51519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случаев,</w:t>
      </w:r>
      <w:r w:rsidR="00DC7527">
        <w:rPr>
          <w:rFonts w:ascii="Times New Roman" w:hAnsi="Times New Roman" w:cs="Times New Roman"/>
          <w:sz w:val="28"/>
          <w:szCs w:val="28"/>
        </w:rPr>
        <w:t xml:space="preserve"> </w:t>
      </w:r>
      <w:r w:rsidRPr="00A51519">
        <w:rPr>
          <w:rFonts w:ascii="Times New Roman" w:hAnsi="Times New Roman" w:cs="Times New Roman"/>
          <w:sz w:val="28"/>
          <w:szCs w:val="28"/>
        </w:rPr>
        <w:t>преподаватели</w:t>
      </w:r>
      <w:r w:rsidR="00DC7527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Pr="00A51519">
        <w:rPr>
          <w:rFonts w:ascii="Times New Roman" w:hAnsi="Times New Roman" w:cs="Times New Roman"/>
          <w:sz w:val="28"/>
          <w:szCs w:val="28"/>
        </w:rPr>
        <w:t xml:space="preserve">, хоть и ненамного, но лучше владеют искусством общения. Женщина более успешно, чем мужчина использует невербальные средства общения, налаживает эмоциональный контакт, с большей легкостью разрешает конфликтные ситуации, создает </w:t>
      </w:r>
      <w:r w:rsidRPr="00A51519">
        <w:rPr>
          <w:rFonts w:ascii="Times New Roman" w:hAnsi="Times New Roman" w:cs="Times New Roman"/>
          <w:sz w:val="28"/>
          <w:szCs w:val="28"/>
        </w:rPr>
        <w:lastRenderedPageBreak/>
        <w:t>благоприятную психологическую атмосферу. Такое качество, как умение сплотить коллектив</w:t>
      </w:r>
      <w:r>
        <w:rPr>
          <w:rFonts w:ascii="Times New Roman" w:hAnsi="Times New Roman" w:cs="Times New Roman"/>
          <w:sz w:val="28"/>
          <w:szCs w:val="28"/>
        </w:rPr>
        <w:t>, обычно,</w:t>
      </w:r>
      <w:r w:rsidRPr="00A51519">
        <w:rPr>
          <w:rFonts w:ascii="Times New Roman" w:hAnsi="Times New Roman" w:cs="Times New Roman"/>
          <w:sz w:val="28"/>
          <w:szCs w:val="28"/>
        </w:rPr>
        <w:t xml:space="preserve"> одинаково и у мужчин, и у ж</w:t>
      </w:r>
      <w:r w:rsidR="00DC7527">
        <w:rPr>
          <w:rFonts w:ascii="Times New Roman" w:hAnsi="Times New Roman" w:cs="Times New Roman"/>
          <w:sz w:val="28"/>
          <w:szCs w:val="28"/>
        </w:rPr>
        <w:t xml:space="preserve">енщин. В свою очередь, </w:t>
      </w:r>
      <w:r w:rsidRPr="00A51519">
        <w:rPr>
          <w:rFonts w:ascii="Times New Roman" w:hAnsi="Times New Roman" w:cs="Times New Roman"/>
          <w:sz w:val="28"/>
          <w:szCs w:val="28"/>
        </w:rPr>
        <w:t>педагогам</w:t>
      </w:r>
      <w:r w:rsidR="00DC7527">
        <w:rPr>
          <w:rFonts w:ascii="Times New Roman" w:hAnsi="Times New Roman" w:cs="Times New Roman"/>
          <w:sz w:val="28"/>
          <w:szCs w:val="28"/>
        </w:rPr>
        <w:t xml:space="preserve"> мужчинам</w:t>
      </w:r>
      <w:r w:rsidRPr="00A51519">
        <w:rPr>
          <w:rFonts w:ascii="Times New Roman" w:hAnsi="Times New Roman" w:cs="Times New Roman"/>
          <w:sz w:val="28"/>
          <w:szCs w:val="28"/>
        </w:rPr>
        <w:t xml:space="preserve"> удается лучше поддерживать дисциплину на занятиях</w:t>
      </w:r>
      <w:r w:rsidR="001E1884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[23</w:t>
      </w:r>
      <w:r w:rsidR="001E1884" w:rsidRPr="001E1884">
        <w:rPr>
          <w:rFonts w:ascii="Times New Roman" w:hAnsi="Times New Roman" w:cs="Times New Roman"/>
          <w:sz w:val="28"/>
          <w:szCs w:val="28"/>
        </w:rPr>
        <w:t>]</w:t>
      </w:r>
      <w:r w:rsidRPr="00A51519">
        <w:rPr>
          <w:rFonts w:ascii="Times New Roman" w:hAnsi="Times New Roman" w:cs="Times New Roman"/>
          <w:sz w:val="28"/>
          <w:szCs w:val="28"/>
        </w:rPr>
        <w:t>.</w:t>
      </w:r>
    </w:p>
    <w:p w:rsidR="00086B6B" w:rsidRPr="00086B6B" w:rsidRDefault="00086B6B" w:rsidP="006D1DC6">
      <w:pPr>
        <w:pStyle w:val="1"/>
        <w:spacing w:beforeAutospacing="0" w:afterAutospacing="0" w:line="360" w:lineRule="auto"/>
        <w:ind w:firstLine="709"/>
      </w:pPr>
      <w:bookmarkStart w:id="4" w:name="_Toc58157265"/>
      <w:r w:rsidRPr="00086B6B">
        <w:t>1.3</w:t>
      </w:r>
      <w:r w:rsidR="001C1AED">
        <w:t>.</w:t>
      </w:r>
      <w:r w:rsidRPr="00086B6B">
        <w:t xml:space="preserve"> Специфика педагогической деятельности</w:t>
      </w:r>
      <w:bookmarkEnd w:id="4"/>
    </w:p>
    <w:p w:rsidR="00394C10" w:rsidRDefault="002070CC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CC">
        <w:rPr>
          <w:rFonts w:ascii="Times New Roman" w:hAnsi="Times New Roman" w:cs="Times New Roman"/>
          <w:sz w:val="28"/>
          <w:szCs w:val="28"/>
        </w:rPr>
        <w:t>Большие социально-экономические преобразования, происходящие в нашей стране на современном этапе, непосредственно касаются системы образования, осуществления обучения и воспитания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CC" w:rsidRDefault="002070CC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0CC">
        <w:rPr>
          <w:rFonts w:ascii="Times New Roman" w:hAnsi="Times New Roman" w:cs="Times New Roman"/>
          <w:sz w:val="28"/>
          <w:szCs w:val="28"/>
        </w:rPr>
        <w:t>Решающая роль в подготовке подрастающего поколения к жизни принадлежит школьному учителю. Сегодня общество выдвигает принципиально новые требования к личности и деятельности педагога, требует сформированности его профессионального мастерства. Ведь именно школьный учитель реализует цели и задачи обучения и воспитания, организует активную учебно-познавательную, трудовую, общественную, художественно-эстетическую и спортивно-оздоровительную деятельность учащихся, направленную на их развитие и формирование разнообразных личностных качеств</w:t>
      </w:r>
      <w:r w:rsidR="00D110EB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[5</w:t>
      </w:r>
      <w:r w:rsidR="00D110EB" w:rsidRPr="00D110EB">
        <w:rPr>
          <w:rFonts w:ascii="Times New Roman" w:hAnsi="Times New Roman" w:cs="Times New Roman"/>
          <w:sz w:val="28"/>
          <w:szCs w:val="28"/>
        </w:rPr>
        <w:t>]</w:t>
      </w:r>
      <w:r w:rsidRPr="002070CC">
        <w:rPr>
          <w:rFonts w:ascii="Times New Roman" w:hAnsi="Times New Roman" w:cs="Times New Roman"/>
          <w:sz w:val="28"/>
          <w:szCs w:val="28"/>
        </w:rPr>
        <w:t>.</w:t>
      </w:r>
    </w:p>
    <w:p w:rsidR="00CE3FBE" w:rsidRDefault="00CE3FBE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71">
        <w:rPr>
          <w:rFonts w:ascii="Times New Roman" w:hAnsi="Times New Roman" w:cs="Times New Roman"/>
          <w:sz w:val="28"/>
          <w:szCs w:val="28"/>
        </w:rPr>
        <w:t>По кл</w:t>
      </w:r>
      <w:r>
        <w:rPr>
          <w:rFonts w:ascii="Times New Roman" w:hAnsi="Times New Roman" w:cs="Times New Roman"/>
          <w:sz w:val="28"/>
          <w:szCs w:val="28"/>
        </w:rPr>
        <w:t>ассификации, предложенной Е.А. </w:t>
      </w:r>
      <w:r w:rsidRPr="00122971">
        <w:rPr>
          <w:rFonts w:ascii="Times New Roman" w:hAnsi="Times New Roman" w:cs="Times New Roman"/>
          <w:sz w:val="28"/>
          <w:szCs w:val="28"/>
        </w:rPr>
        <w:t>Климовым, педагогическая профессия относится к группе профессий, предметом которых является другой человек. Но педагогическую профессию из ряда других выделяют, прежде всего, по образу мыслей ее представителей, повышенному чувству долга и ответственности. В связи с этим педагогическая профессия стоит особняком, выделяясь в отдельную группу. Главное ее отличие от других профессий типа "человек – человек" заключается в том, что она относится как к классу преобразующих, так и к классу заправляющих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71">
        <w:rPr>
          <w:rFonts w:ascii="Times New Roman" w:hAnsi="Times New Roman" w:cs="Times New Roman"/>
          <w:sz w:val="28"/>
          <w:szCs w:val="28"/>
        </w:rPr>
        <w:t>[</w:t>
      </w:r>
      <w:r w:rsidR="00E1275E">
        <w:rPr>
          <w:rFonts w:ascii="Times New Roman" w:hAnsi="Times New Roman" w:cs="Times New Roman"/>
          <w:sz w:val="28"/>
          <w:szCs w:val="28"/>
        </w:rPr>
        <w:t>6, 11</w:t>
      </w:r>
      <w:r w:rsidRPr="00122971">
        <w:rPr>
          <w:rFonts w:ascii="Times New Roman" w:hAnsi="Times New Roman" w:cs="Times New Roman"/>
          <w:sz w:val="28"/>
          <w:szCs w:val="28"/>
        </w:rPr>
        <w:t>].</w:t>
      </w:r>
    </w:p>
    <w:p w:rsidR="00A94AA9" w:rsidRDefault="00A94AA9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A9">
        <w:rPr>
          <w:rFonts w:ascii="Times New Roman" w:hAnsi="Times New Roman" w:cs="Times New Roman"/>
          <w:sz w:val="28"/>
          <w:szCs w:val="28"/>
        </w:rPr>
        <w:lastRenderedPageBreak/>
        <w:t>Об определяющей роли учителя в образовании и воспитании учащихся говорят многочисленные примеры школьной практики, есть высказывания о ней многих выдающихся педагогов прош</w:t>
      </w:r>
      <w:r w:rsidR="002926E1">
        <w:rPr>
          <w:rFonts w:ascii="Times New Roman" w:hAnsi="Times New Roman" w:cs="Times New Roman"/>
          <w:sz w:val="28"/>
          <w:szCs w:val="28"/>
        </w:rPr>
        <w:t>лого и современности. Так, Я.А. </w:t>
      </w:r>
      <w:r w:rsidRPr="00A94AA9">
        <w:rPr>
          <w:rFonts w:ascii="Times New Roman" w:hAnsi="Times New Roman" w:cs="Times New Roman"/>
          <w:sz w:val="28"/>
          <w:szCs w:val="28"/>
        </w:rPr>
        <w:t>Коменский утверждал в «Великой дидактике»: «Учителями пусть будут самые лучшие из людей, выдающиеся своей нравственностью, – вот наиболее действенное замечательное средство к тому, чтобы побудить учеников к самой честной жизни»</w:t>
      </w:r>
      <w:r w:rsidR="00E1275E">
        <w:rPr>
          <w:rFonts w:ascii="Times New Roman" w:hAnsi="Times New Roman" w:cs="Times New Roman"/>
          <w:sz w:val="28"/>
          <w:szCs w:val="28"/>
        </w:rPr>
        <w:t xml:space="preserve"> [9, 6</w:t>
      </w:r>
      <w:r w:rsidR="00194C43" w:rsidRPr="00194C43">
        <w:rPr>
          <w:rFonts w:ascii="Times New Roman" w:hAnsi="Times New Roman" w:cs="Times New Roman"/>
          <w:sz w:val="28"/>
          <w:szCs w:val="28"/>
        </w:rPr>
        <w:t>]</w:t>
      </w:r>
      <w:r w:rsidRPr="00A94AA9">
        <w:rPr>
          <w:rFonts w:ascii="Times New Roman" w:hAnsi="Times New Roman" w:cs="Times New Roman"/>
          <w:sz w:val="28"/>
          <w:szCs w:val="28"/>
        </w:rPr>
        <w:t>.</w:t>
      </w:r>
    </w:p>
    <w:p w:rsidR="007D23EB" w:rsidRPr="007D23EB" w:rsidRDefault="007D23EB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EB">
        <w:rPr>
          <w:rFonts w:ascii="Times New Roman" w:hAnsi="Times New Roman" w:cs="Times New Roman"/>
          <w:sz w:val="28"/>
          <w:szCs w:val="28"/>
        </w:rPr>
        <w:t>Особенности педагогической профессии проявляются в её целях и результате, функциях, характере труда педагога и характере взаимодействия участников педагоги</w:t>
      </w:r>
      <w:r w:rsidR="00496B2B">
        <w:rPr>
          <w:rFonts w:ascii="Times New Roman" w:hAnsi="Times New Roman" w:cs="Times New Roman"/>
          <w:sz w:val="28"/>
          <w:szCs w:val="28"/>
        </w:rPr>
        <w:t>ческого процесса:</w:t>
      </w:r>
    </w:p>
    <w:p w:rsidR="007D23EB" w:rsidRPr="007D23EB" w:rsidRDefault="00496B2B" w:rsidP="005F417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D23EB" w:rsidRPr="007D23EB">
        <w:rPr>
          <w:rFonts w:ascii="Times New Roman" w:hAnsi="Times New Roman" w:cs="Times New Roman"/>
          <w:sz w:val="28"/>
          <w:szCs w:val="28"/>
        </w:rPr>
        <w:t>ель педагогической деятельности – формирование личности человека.</w:t>
      </w:r>
    </w:p>
    <w:p w:rsidR="007D23EB" w:rsidRPr="007D23EB" w:rsidRDefault="00496B2B" w:rsidP="005F417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23EB" w:rsidRPr="007D23EB">
        <w:rPr>
          <w:rFonts w:ascii="Times New Roman" w:hAnsi="Times New Roman" w:cs="Times New Roman"/>
          <w:sz w:val="28"/>
          <w:szCs w:val="28"/>
        </w:rPr>
        <w:t>езультат педагогической деятельности – личность, полезная и успешная в обществе.</w:t>
      </w:r>
    </w:p>
    <w:p w:rsidR="007D23EB" w:rsidRPr="007D23EB" w:rsidRDefault="00496B2B" w:rsidP="005F417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23EB" w:rsidRPr="007D23EB">
        <w:rPr>
          <w:rFonts w:ascii="Times New Roman" w:hAnsi="Times New Roman" w:cs="Times New Roman"/>
          <w:sz w:val="28"/>
          <w:szCs w:val="28"/>
        </w:rPr>
        <w:t>а педагогической профессией в обществе исторически закреплены две основных функции: адаптивная и гумани</w:t>
      </w:r>
      <w:r>
        <w:rPr>
          <w:rFonts w:ascii="Times New Roman" w:hAnsi="Times New Roman" w:cs="Times New Roman"/>
          <w:sz w:val="28"/>
          <w:szCs w:val="28"/>
        </w:rPr>
        <w:t>стическая</w:t>
      </w:r>
      <w:r w:rsidR="007D23EB" w:rsidRPr="007D23EB">
        <w:rPr>
          <w:rFonts w:ascii="Times New Roman" w:hAnsi="Times New Roman" w:cs="Times New Roman"/>
          <w:sz w:val="28"/>
          <w:szCs w:val="28"/>
        </w:rPr>
        <w:t xml:space="preserve">. Адаптивная функция связана с </w:t>
      </w:r>
      <w:r>
        <w:rPr>
          <w:rFonts w:ascii="Times New Roman" w:hAnsi="Times New Roman" w:cs="Times New Roman"/>
          <w:sz w:val="28"/>
          <w:szCs w:val="28"/>
        </w:rPr>
        <w:t>адаптацией</w:t>
      </w:r>
      <w:r w:rsidR="007D23EB" w:rsidRPr="007D23EB">
        <w:rPr>
          <w:rFonts w:ascii="Times New Roman" w:hAnsi="Times New Roman" w:cs="Times New Roman"/>
          <w:sz w:val="28"/>
          <w:szCs w:val="28"/>
        </w:rPr>
        <w:t xml:space="preserve"> ребёнка к конкретным социальным и культурным условиям, а гуманистическая – с развитием его личности, творческой индивидуальности.</w:t>
      </w:r>
    </w:p>
    <w:p w:rsidR="00075E59" w:rsidRDefault="00496B2B" w:rsidP="005F417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5E59" w:rsidRPr="00075E59">
        <w:rPr>
          <w:rFonts w:ascii="Times New Roman" w:hAnsi="Times New Roman" w:cs="Times New Roman"/>
          <w:sz w:val="28"/>
          <w:szCs w:val="28"/>
        </w:rPr>
        <w:t>собенности взаимодействия педагога с ребёнком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том, что педагог. В</w:t>
      </w:r>
      <w:r w:rsidR="00075E59" w:rsidRPr="00075E59">
        <w:rPr>
          <w:rFonts w:ascii="Times New Roman" w:hAnsi="Times New Roman" w:cs="Times New Roman"/>
          <w:sz w:val="28"/>
          <w:szCs w:val="28"/>
        </w:rPr>
        <w:t>о-первых, управляет процессом обр</w:t>
      </w:r>
      <w:r>
        <w:rPr>
          <w:rFonts w:ascii="Times New Roman" w:hAnsi="Times New Roman" w:cs="Times New Roman"/>
          <w:sz w:val="28"/>
          <w:szCs w:val="28"/>
        </w:rPr>
        <w:t>азования, воспитания и развития. В</w:t>
      </w:r>
      <w:r w:rsidR="00075E59" w:rsidRPr="00075E59">
        <w:rPr>
          <w:rFonts w:ascii="Times New Roman" w:hAnsi="Times New Roman" w:cs="Times New Roman"/>
          <w:sz w:val="28"/>
          <w:szCs w:val="28"/>
        </w:rPr>
        <w:t>о-вторых, стремится удовлетворить образовательные потребности ученика. Иначе говоря, он оказывает ученикам образовательную услугу, но для этого должен эффективно управлять их деятельностью. Поэтому педагогическая деятельность всегда предполагает наличие у осуществляющего её человека организаторских способностей и управленческих умений.</w:t>
      </w:r>
    </w:p>
    <w:p w:rsidR="00075E59" w:rsidRDefault="00496B2B" w:rsidP="005F417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0707" w:rsidRPr="00590707">
        <w:rPr>
          <w:rFonts w:ascii="Times New Roman" w:hAnsi="Times New Roman" w:cs="Times New Roman"/>
          <w:sz w:val="28"/>
          <w:szCs w:val="28"/>
        </w:rPr>
        <w:t>езультаты педагогической деятельности – это сформированные им у ребёнка знания, отношения к различным сторонам жизни, опыт деятельности и поведения.</w:t>
      </w:r>
    </w:p>
    <w:p w:rsidR="00A94AA9" w:rsidRDefault="00A94AA9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A9">
        <w:rPr>
          <w:rFonts w:ascii="Times New Roman" w:hAnsi="Times New Roman" w:cs="Times New Roman"/>
          <w:sz w:val="28"/>
          <w:szCs w:val="28"/>
        </w:rPr>
        <w:lastRenderedPageBreak/>
        <w:t>Сегодня в школах работают учителя, которые добиваются высокого качества обучения и воспитания, проявляют методическое творчество, обогащают передовой педагогический опыт. Однако нельзя не констатировать тот факт, что по ряду многих причин в современных учебных заведениях явно недостаточно педагогов, осуществляющих педагогическую деятельность на высоком профессиональном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AA9">
        <w:rPr>
          <w:rFonts w:ascii="Times New Roman" w:hAnsi="Times New Roman" w:cs="Times New Roman"/>
          <w:sz w:val="28"/>
          <w:szCs w:val="28"/>
        </w:rPr>
        <w:t>Более того, намечается некоторая тенденция к снижению уровня профессионального роста учителей. Ведь работа учителя относится к весьма сложным видам деятельности. В этом плане перед учителем возникает целый ряд профессиональных проблем. Даже глубокие знания педагогической теории не снижают тех трудностей, с которыми ему приходится сталкиваться в своей деятельности. Дело в том, что педагогическая теория содержит обобщенные положения о том, как нужно осуществлять обучение и воспитание учащихся, в ней фиксируются общие методические идеи о подходе к детям, об учете их возрастных и индивидуальных особенностей. Практика же выступает в большом разнообразии конкретного и единичного и часто ставит такие вопросы, на которые нет прямых ответов в педагогической теории. Поэтому от учителя, призванного профессионально осущ</w:t>
      </w:r>
      <w:r w:rsidR="006D5173">
        <w:rPr>
          <w:rFonts w:ascii="Times New Roman" w:hAnsi="Times New Roman" w:cs="Times New Roman"/>
          <w:sz w:val="28"/>
          <w:szCs w:val="28"/>
        </w:rPr>
        <w:t xml:space="preserve">ествлять педагогический процесс </w:t>
      </w:r>
      <w:r w:rsidRPr="00A94AA9">
        <w:rPr>
          <w:rFonts w:ascii="Times New Roman" w:hAnsi="Times New Roman" w:cs="Times New Roman"/>
          <w:sz w:val="28"/>
          <w:szCs w:val="28"/>
        </w:rPr>
        <w:t>в школе, требуется не только глубокое и всестороннее знание теоретических положений педагогики, но и большая практическая подготовка, гибкость педагогического мышления, умение творчески решать задачи учебно-воспитательной деятельности, что в конечном итоге и определяет уровень его профессионализма.</w:t>
      </w:r>
    </w:p>
    <w:p w:rsidR="00D37480" w:rsidRDefault="00E83021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Б.Т. </w:t>
      </w:r>
      <w:r w:rsidR="00D37480">
        <w:rPr>
          <w:rFonts w:ascii="Times New Roman" w:hAnsi="Times New Roman" w:cs="Times New Roman"/>
          <w:sz w:val="28"/>
          <w:szCs w:val="28"/>
        </w:rPr>
        <w:t>Лихачев определяет педагогическую деятельность</w:t>
      </w:r>
      <w:r w:rsidR="00D37480" w:rsidRPr="00D37480">
        <w:rPr>
          <w:rFonts w:ascii="Times New Roman" w:hAnsi="Times New Roman" w:cs="Times New Roman"/>
          <w:sz w:val="28"/>
          <w:szCs w:val="28"/>
        </w:rPr>
        <w:t xml:space="preserve"> следующим образом: </w:t>
      </w:r>
      <w:r w:rsidR="00D37480" w:rsidRPr="00D37480">
        <w:rPr>
          <w:rFonts w:ascii="Times New Roman" w:hAnsi="Times New Roman" w:cs="Times New Roman"/>
          <w:bCs/>
          <w:sz w:val="28"/>
          <w:szCs w:val="28"/>
        </w:rPr>
        <w:t>«Это особый вид общественно-полезной деятельности взрослых людей, сознательно направленной на подготовку подрастающего поколения к жизни в соответствии с экономическими, политическими, нравственными, эстетическими целями»</w:t>
      </w:r>
      <w:r w:rsidR="00E1275E">
        <w:rPr>
          <w:rFonts w:ascii="Times New Roman" w:hAnsi="Times New Roman" w:cs="Times New Roman"/>
          <w:bCs/>
          <w:sz w:val="28"/>
          <w:szCs w:val="28"/>
        </w:rPr>
        <w:t xml:space="preserve"> [9, 10</w:t>
      </w:r>
      <w:r w:rsidR="0021536E" w:rsidRPr="0021536E">
        <w:rPr>
          <w:rFonts w:ascii="Times New Roman" w:hAnsi="Times New Roman" w:cs="Times New Roman"/>
          <w:bCs/>
          <w:sz w:val="28"/>
          <w:szCs w:val="28"/>
        </w:rPr>
        <w:t>]</w:t>
      </w:r>
      <w:r w:rsidR="00D374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27214" w:rsidRDefault="00927214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14">
        <w:rPr>
          <w:rFonts w:ascii="Times New Roman" w:hAnsi="Times New Roman" w:cs="Times New Roman"/>
          <w:sz w:val="28"/>
          <w:szCs w:val="28"/>
        </w:rPr>
        <w:lastRenderedPageBreak/>
        <w:t>Высокие требования к труду учителя обусловлены не только сложностью выполняемой им деятельности, но и ее ярко выраженной спецификой.</w:t>
      </w:r>
    </w:p>
    <w:p w:rsidR="00927214" w:rsidRDefault="00E83021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</w:t>
      </w:r>
      <w:r w:rsidR="00927214" w:rsidRPr="00927214">
        <w:rPr>
          <w:rFonts w:ascii="Times New Roman" w:hAnsi="Times New Roman" w:cs="Times New Roman"/>
          <w:sz w:val="28"/>
          <w:szCs w:val="28"/>
        </w:rPr>
        <w:t>Сухомлинским в этом отношении был выдвинут главный тезис о том, что учительская профессия – это человековедение, постоянное, никогда не прекращающееся, проникновение в сложный духовный мир человека. В связи с этим тезисом автор предлагает следующие специфические характеристики педагогического труда:</w:t>
      </w:r>
    </w:p>
    <w:p w:rsidR="00A872A8" w:rsidRPr="00A872A8" w:rsidRDefault="00A872A8" w:rsidP="005F4173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872A8">
        <w:rPr>
          <w:rFonts w:ascii="Times New Roman" w:hAnsi="Times New Roman" w:cs="Times New Roman"/>
          <w:sz w:val="28"/>
          <w:szCs w:val="28"/>
        </w:rPr>
        <w:t xml:space="preserve">ы имеем дело с самым сложным, бесценным, </w:t>
      </w:r>
      <w:r w:rsidR="004930F6">
        <w:rPr>
          <w:rFonts w:ascii="Times New Roman" w:hAnsi="Times New Roman" w:cs="Times New Roman"/>
          <w:sz w:val="28"/>
          <w:szCs w:val="28"/>
        </w:rPr>
        <w:t>самым дорогим, что есть в жизни</w:t>
      </w:r>
      <w:r w:rsidRPr="00A872A8">
        <w:rPr>
          <w:rFonts w:ascii="Times New Roman" w:hAnsi="Times New Roman" w:cs="Times New Roman"/>
          <w:sz w:val="28"/>
          <w:szCs w:val="28"/>
        </w:rPr>
        <w:t xml:space="preserve"> – с человеком. От нас, от нашего умения, мастерства, искусства, мудрости зависит его жизнь, здоровье, разум, характер, воля, гражданское и интеллектуальное лицо, его мес</w:t>
      </w:r>
      <w:r w:rsidR="006A399A">
        <w:rPr>
          <w:rFonts w:ascii="Times New Roman" w:hAnsi="Times New Roman" w:cs="Times New Roman"/>
          <w:sz w:val="28"/>
          <w:szCs w:val="28"/>
        </w:rPr>
        <w:t>то и роль в жизни, его счастье.</w:t>
      </w:r>
    </w:p>
    <w:p w:rsidR="00A872A8" w:rsidRPr="00A872A8" w:rsidRDefault="00A872A8" w:rsidP="005F4173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872A8">
        <w:rPr>
          <w:rFonts w:ascii="Times New Roman" w:hAnsi="Times New Roman" w:cs="Times New Roman"/>
          <w:sz w:val="28"/>
          <w:szCs w:val="28"/>
        </w:rPr>
        <w:t>еловеческая природа может раскрыться в полной мере лишь тогда, когда у ребенка есть умн</w:t>
      </w:r>
      <w:r w:rsidR="006A399A">
        <w:rPr>
          <w:rFonts w:ascii="Times New Roman" w:hAnsi="Times New Roman" w:cs="Times New Roman"/>
          <w:sz w:val="28"/>
          <w:szCs w:val="28"/>
        </w:rPr>
        <w:t>ый, умелый, мудрый воспитатель.</w:t>
      </w:r>
    </w:p>
    <w:p w:rsidR="00A872A8" w:rsidRPr="00A872A8" w:rsidRDefault="00A872A8" w:rsidP="005F4173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72A8">
        <w:rPr>
          <w:rFonts w:ascii="Times New Roman" w:hAnsi="Times New Roman" w:cs="Times New Roman"/>
          <w:sz w:val="28"/>
          <w:szCs w:val="28"/>
        </w:rPr>
        <w:t>бъект нашего труда – тончайшие сферы духовной жизни формирующейся личности – ум, чувства, воля, убежденность, самосознание. Воздействовать на эти сферы можно только тем же – умом, чувством, волей, убежденностью, самосознанием. Важнейшие инструменты воздействия на духовный мир школьника – слово учителя, красота окружающего мира и искусства, создание обстоятельств, в которых наиболее ярко выражаются чувства – весь эмоциональный диапазон человеческих отн</w:t>
      </w:r>
      <w:r w:rsidR="006A399A">
        <w:rPr>
          <w:rFonts w:ascii="Times New Roman" w:hAnsi="Times New Roman" w:cs="Times New Roman"/>
          <w:sz w:val="28"/>
          <w:szCs w:val="28"/>
        </w:rPr>
        <w:t>ошений.</w:t>
      </w:r>
    </w:p>
    <w:p w:rsidR="00927214" w:rsidRDefault="00A872A8" w:rsidP="005F4173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72A8">
        <w:rPr>
          <w:rFonts w:ascii="Times New Roman" w:hAnsi="Times New Roman" w:cs="Times New Roman"/>
          <w:sz w:val="28"/>
          <w:szCs w:val="28"/>
        </w:rPr>
        <w:t>дной из важнейших особенностей творчества педагога является то, что объект его труда</w:t>
      </w:r>
      <w:r w:rsidR="0014766E">
        <w:rPr>
          <w:rFonts w:ascii="Times New Roman" w:hAnsi="Times New Roman" w:cs="Times New Roman"/>
          <w:sz w:val="28"/>
          <w:szCs w:val="28"/>
        </w:rPr>
        <w:t xml:space="preserve"> </w:t>
      </w:r>
      <w:r w:rsidRPr="00A872A8">
        <w:rPr>
          <w:rFonts w:ascii="Times New Roman" w:hAnsi="Times New Roman" w:cs="Times New Roman"/>
          <w:sz w:val="28"/>
          <w:szCs w:val="28"/>
        </w:rPr>
        <w:t>– ребенок – постоянно меняющийся, всегда новый, сегодн</w:t>
      </w:r>
      <w:r w:rsidR="0014766E">
        <w:rPr>
          <w:rFonts w:ascii="Times New Roman" w:hAnsi="Times New Roman" w:cs="Times New Roman"/>
          <w:sz w:val="28"/>
          <w:szCs w:val="28"/>
        </w:rPr>
        <w:t>я не тот, что вчера.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Pr="00A872A8">
        <w:rPr>
          <w:rFonts w:ascii="Times New Roman" w:hAnsi="Times New Roman" w:cs="Times New Roman"/>
          <w:sz w:val="28"/>
          <w:szCs w:val="28"/>
        </w:rPr>
        <w:t xml:space="preserve"> возлагает на</w:t>
      </w:r>
      <w:r w:rsidR="0014766E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A872A8">
        <w:rPr>
          <w:rFonts w:ascii="Times New Roman" w:hAnsi="Times New Roman" w:cs="Times New Roman"/>
          <w:sz w:val="28"/>
          <w:szCs w:val="28"/>
        </w:rPr>
        <w:t xml:space="preserve"> особую, ни с чем не </w:t>
      </w:r>
      <w:r>
        <w:rPr>
          <w:rFonts w:ascii="Times New Roman" w:hAnsi="Times New Roman" w:cs="Times New Roman"/>
          <w:sz w:val="28"/>
          <w:szCs w:val="28"/>
        </w:rPr>
        <w:t>сопоставимую ответственность</w:t>
      </w:r>
      <w:r w:rsidR="00865F99">
        <w:rPr>
          <w:rFonts w:ascii="Times New Roman" w:hAnsi="Times New Roman" w:cs="Times New Roman"/>
          <w:sz w:val="28"/>
          <w:szCs w:val="28"/>
        </w:rPr>
        <w:t xml:space="preserve"> </w:t>
      </w:r>
      <w:r w:rsidR="00E1275E">
        <w:rPr>
          <w:rFonts w:ascii="Times New Roman" w:hAnsi="Times New Roman" w:cs="Times New Roman"/>
          <w:sz w:val="28"/>
          <w:szCs w:val="28"/>
        </w:rPr>
        <w:t>[24</w:t>
      </w:r>
      <w:r w:rsidR="00865F99" w:rsidRPr="00865F99">
        <w:rPr>
          <w:rFonts w:ascii="Times New Roman" w:hAnsi="Times New Roman" w:cs="Times New Roman"/>
          <w:sz w:val="28"/>
          <w:szCs w:val="28"/>
        </w:rPr>
        <w:t>]</w:t>
      </w:r>
      <w:r w:rsidRPr="00A872A8">
        <w:rPr>
          <w:rFonts w:ascii="Times New Roman" w:hAnsi="Times New Roman" w:cs="Times New Roman"/>
          <w:sz w:val="28"/>
          <w:szCs w:val="28"/>
        </w:rPr>
        <w:t>.</w:t>
      </w:r>
    </w:p>
    <w:p w:rsidR="00CF0F55" w:rsidRPr="00CF0F55" w:rsidRDefault="00CF0F55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55">
        <w:rPr>
          <w:rFonts w:ascii="Times New Roman" w:hAnsi="Times New Roman" w:cs="Times New Roman"/>
          <w:sz w:val="28"/>
          <w:szCs w:val="28"/>
        </w:rPr>
        <w:t>Выступая в качестве специфического общественного явления, педагогическая деятельность состоит из следующих компонентов:</w:t>
      </w:r>
    </w:p>
    <w:p w:rsidR="00CF0F55" w:rsidRPr="00CF0F55" w:rsidRDefault="00567ECB" w:rsidP="005F4173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деятельности;</w:t>
      </w:r>
    </w:p>
    <w:p w:rsidR="00CF0F55" w:rsidRPr="00CF0F55" w:rsidRDefault="00CF0F55" w:rsidP="005F4173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55">
        <w:rPr>
          <w:rFonts w:ascii="Times New Roman" w:hAnsi="Times New Roman" w:cs="Times New Roman"/>
          <w:sz w:val="28"/>
          <w:szCs w:val="28"/>
        </w:rPr>
        <w:t>предм</w:t>
      </w:r>
      <w:r w:rsidR="00567ECB">
        <w:rPr>
          <w:rFonts w:ascii="Times New Roman" w:hAnsi="Times New Roman" w:cs="Times New Roman"/>
          <w:sz w:val="28"/>
          <w:szCs w:val="28"/>
        </w:rPr>
        <w:t>ет педагогической деятельности;</w:t>
      </w:r>
    </w:p>
    <w:p w:rsidR="00CF0F55" w:rsidRPr="00CF0F55" w:rsidRDefault="00567ECB" w:rsidP="005F4173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педагогического труда;</w:t>
      </w:r>
    </w:p>
    <w:p w:rsidR="00CF0F55" w:rsidRPr="00CF0F55" w:rsidRDefault="00567ECB" w:rsidP="005F4173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 педагогического труда;</w:t>
      </w:r>
    </w:p>
    <w:p w:rsidR="00CF0F55" w:rsidRDefault="00CF0F55" w:rsidP="005F4173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55">
        <w:rPr>
          <w:rFonts w:ascii="Times New Roman" w:hAnsi="Times New Roman" w:cs="Times New Roman"/>
          <w:sz w:val="28"/>
          <w:szCs w:val="28"/>
        </w:rPr>
        <w:t>его</w:t>
      </w:r>
      <w:r w:rsidR="00567ECB">
        <w:rPr>
          <w:rFonts w:ascii="Times New Roman" w:hAnsi="Times New Roman" w:cs="Times New Roman"/>
          <w:sz w:val="28"/>
          <w:szCs w:val="28"/>
        </w:rPr>
        <w:t xml:space="preserve"> итоги.</w:t>
      </w:r>
    </w:p>
    <w:p w:rsidR="00CF0F55" w:rsidRDefault="00F479F7" w:rsidP="005F4173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F7">
        <w:rPr>
          <w:rFonts w:ascii="Times New Roman" w:hAnsi="Times New Roman" w:cs="Times New Roman"/>
          <w:sz w:val="28"/>
          <w:szCs w:val="28"/>
        </w:rPr>
        <w:t xml:space="preserve">Педагогический труд как </w:t>
      </w:r>
      <w:r w:rsidRPr="00D36F80">
        <w:rPr>
          <w:rFonts w:ascii="Times New Roman" w:hAnsi="Times New Roman" w:cs="Times New Roman"/>
          <w:iCs/>
          <w:sz w:val="28"/>
          <w:szCs w:val="28"/>
        </w:rPr>
        <w:t>целесообразная деятельность</w:t>
      </w:r>
      <w:r w:rsidRPr="00F4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79F7">
        <w:rPr>
          <w:rFonts w:ascii="Times New Roman" w:hAnsi="Times New Roman" w:cs="Times New Roman"/>
          <w:sz w:val="28"/>
          <w:szCs w:val="28"/>
        </w:rPr>
        <w:t>направлен на создание условий для развития и формирования личности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9F7">
        <w:rPr>
          <w:rFonts w:ascii="Times New Roman" w:hAnsi="Times New Roman" w:cs="Times New Roman"/>
          <w:sz w:val="28"/>
          <w:szCs w:val="28"/>
        </w:rPr>
        <w:t>следовательно, на формирование подрастающего поколения. Это процесс взаимодействия между человеком, овладевшим опытом предыдущих поколений, и человеком, только овладевающим им. Через посредство педагогической деятельности осуществляется социальная преемственность поколений, включение растущего человека в существующую систему социальных связей, реализуются природные возможности развивающейся личности в овладении общественным опытом. Специфика целевого компонента педагогической деятельности в том, что ее цель всегда является «социальным заказом».</w:t>
      </w:r>
    </w:p>
    <w:p w:rsidR="00F479F7" w:rsidRDefault="00F479F7" w:rsidP="005F4173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80">
        <w:rPr>
          <w:rFonts w:ascii="Times New Roman" w:hAnsi="Times New Roman" w:cs="Times New Roman"/>
          <w:iCs/>
          <w:sz w:val="28"/>
          <w:szCs w:val="28"/>
        </w:rPr>
        <w:t>Предмет педагогического труда</w:t>
      </w:r>
      <w:r w:rsidRPr="00F4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41A4">
        <w:rPr>
          <w:rFonts w:ascii="Times New Roman" w:hAnsi="Times New Roman" w:cs="Times New Roman"/>
          <w:sz w:val="28"/>
          <w:szCs w:val="28"/>
        </w:rPr>
        <w:t>тоже специфичен, поскольку э</w:t>
      </w:r>
      <w:r w:rsidRPr="00F479F7">
        <w:rPr>
          <w:rFonts w:ascii="Times New Roman" w:hAnsi="Times New Roman" w:cs="Times New Roman"/>
          <w:sz w:val="28"/>
          <w:szCs w:val="28"/>
        </w:rPr>
        <w:t>то не мертвый материал природы, а активное человеческое существо с неповторимыми индивидуальными качествами, с собственным отношением и пониманием происходящих событий. На ребенка в школе одновременно действуют и другие факторы. Часто они воздействуют стихийно, многопланово, в различных направлениях. Поэтому педагогический труд предполагает одновременно корректировку всех воздействий, в том числе исходящих от самого воспитанника, то есть организацию и воспитания, и перевоспитания, и самовоспитания личности. Главное заключается в том, что учащийся, его отношения выступают в труде пе</w:t>
      </w:r>
      <w:r w:rsidR="005441A4">
        <w:rPr>
          <w:rFonts w:ascii="Times New Roman" w:hAnsi="Times New Roman" w:cs="Times New Roman"/>
          <w:sz w:val="28"/>
          <w:szCs w:val="28"/>
        </w:rPr>
        <w:t>дагога не только его объектом</w:t>
      </w:r>
      <w:r w:rsidRPr="00F479F7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9E2EEE">
        <w:rPr>
          <w:rFonts w:ascii="Times New Roman" w:hAnsi="Times New Roman" w:cs="Times New Roman"/>
          <w:bCs/>
          <w:sz w:val="28"/>
          <w:szCs w:val="28"/>
        </w:rPr>
        <w:t>субъектом</w:t>
      </w:r>
      <w:r w:rsidRPr="00F479F7">
        <w:rPr>
          <w:rFonts w:ascii="Times New Roman" w:hAnsi="Times New Roman" w:cs="Times New Roman"/>
          <w:sz w:val="28"/>
          <w:szCs w:val="28"/>
        </w:rPr>
        <w:t>, поскольку педагогический процесс только тогда эффективен, когда ориентирует воспитанника на са</w:t>
      </w:r>
      <w:r w:rsidR="006A399A">
        <w:rPr>
          <w:rFonts w:ascii="Times New Roman" w:hAnsi="Times New Roman" w:cs="Times New Roman"/>
          <w:sz w:val="28"/>
          <w:szCs w:val="28"/>
        </w:rPr>
        <w:t>мообразование и самовоспитание.</w:t>
      </w:r>
    </w:p>
    <w:p w:rsidR="00CF0F55" w:rsidRPr="00B818A8" w:rsidRDefault="00F479F7" w:rsidP="005F4173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F7">
        <w:rPr>
          <w:rFonts w:ascii="Times New Roman" w:hAnsi="Times New Roman" w:cs="Times New Roman"/>
          <w:sz w:val="28"/>
          <w:szCs w:val="28"/>
        </w:rPr>
        <w:t xml:space="preserve">Специфичны </w:t>
      </w:r>
      <w:r w:rsidRPr="00D36F80">
        <w:rPr>
          <w:rFonts w:ascii="Times New Roman" w:hAnsi="Times New Roman" w:cs="Times New Roman"/>
          <w:iCs/>
          <w:sz w:val="28"/>
          <w:szCs w:val="28"/>
        </w:rPr>
        <w:t>субъект и средства</w:t>
      </w:r>
      <w:r w:rsidRPr="00F47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79F7">
        <w:rPr>
          <w:rFonts w:ascii="Times New Roman" w:hAnsi="Times New Roman" w:cs="Times New Roman"/>
          <w:sz w:val="28"/>
          <w:szCs w:val="28"/>
        </w:rPr>
        <w:t>педагогиче</w:t>
      </w:r>
      <w:r w:rsidR="005441A4">
        <w:rPr>
          <w:rFonts w:ascii="Times New Roman" w:hAnsi="Times New Roman" w:cs="Times New Roman"/>
          <w:sz w:val="28"/>
          <w:szCs w:val="28"/>
        </w:rPr>
        <w:t>ского труда. Педагог</w:t>
      </w:r>
      <w:r w:rsidRPr="00F479F7">
        <w:rPr>
          <w:rFonts w:ascii="Times New Roman" w:hAnsi="Times New Roman" w:cs="Times New Roman"/>
          <w:sz w:val="28"/>
          <w:szCs w:val="28"/>
        </w:rPr>
        <w:t xml:space="preserve"> – </w:t>
      </w:r>
      <w:r w:rsidR="005441A4">
        <w:rPr>
          <w:rFonts w:ascii="Times New Roman" w:hAnsi="Times New Roman" w:cs="Times New Roman"/>
          <w:sz w:val="28"/>
          <w:szCs w:val="28"/>
        </w:rPr>
        <w:t xml:space="preserve">он является и </w:t>
      </w:r>
      <w:r w:rsidRPr="00F479F7">
        <w:rPr>
          <w:rFonts w:ascii="Times New Roman" w:hAnsi="Times New Roman" w:cs="Times New Roman"/>
          <w:sz w:val="28"/>
          <w:szCs w:val="28"/>
        </w:rPr>
        <w:t>субъект</w:t>
      </w:r>
      <w:r w:rsidR="005441A4">
        <w:rPr>
          <w:rFonts w:ascii="Times New Roman" w:hAnsi="Times New Roman" w:cs="Times New Roman"/>
          <w:sz w:val="28"/>
          <w:szCs w:val="28"/>
        </w:rPr>
        <w:t>ом, и главным</w:t>
      </w:r>
      <w:r w:rsidRPr="00F479F7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5441A4">
        <w:rPr>
          <w:rFonts w:ascii="Times New Roman" w:hAnsi="Times New Roman" w:cs="Times New Roman"/>
          <w:sz w:val="28"/>
          <w:szCs w:val="28"/>
        </w:rPr>
        <w:t>м</w:t>
      </w:r>
      <w:r w:rsidRPr="00F479F7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5441A4">
        <w:rPr>
          <w:rFonts w:ascii="Times New Roman" w:hAnsi="Times New Roman" w:cs="Times New Roman"/>
          <w:sz w:val="28"/>
          <w:szCs w:val="28"/>
        </w:rPr>
        <w:t>, которые</w:t>
      </w:r>
      <w:r w:rsidRPr="00F479F7">
        <w:rPr>
          <w:rFonts w:ascii="Times New Roman" w:hAnsi="Times New Roman" w:cs="Times New Roman"/>
          <w:sz w:val="28"/>
          <w:szCs w:val="28"/>
        </w:rPr>
        <w:t xml:space="preserve"> сливаются в</w:t>
      </w:r>
      <w:r w:rsidR="005441A4">
        <w:rPr>
          <w:rFonts w:ascii="Times New Roman" w:hAnsi="Times New Roman" w:cs="Times New Roman"/>
          <w:sz w:val="28"/>
          <w:szCs w:val="28"/>
        </w:rPr>
        <w:t xml:space="preserve"> педагогическом процессе</w:t>
      </w:r>
      <w:r w:rsidRPr="00F479F7">
        <w:rPr>
          <w:rFonts w:ascii="Times New Roman" w:hAnsi="Times New Roman" w:cs="Times New Roman"/>
          <w:sz w:val="28"/>
          <w:szCs w:val="28"/>
        </w:rPr>
        <w:t xml:space="preserve">. Основной инструмент воздействия на </w:t>
      </w:r>
      <w:r w:rsidRPr="00F479F7">
        <w:rPr>
          <w:rFonts w:ascii="Times New Roman" w:hAnsi="Times New Roman" w:cs="Times New Roman"/>
          <w:sz w:val="28"/>
          <w:szCs w:val="28"/>
        </w:rPr>
        <w:lastRenderedPageBreak/>
        <w:t>воспитанника – личность учителя, его знания и умения, чувства и в</w:t>
      </w:r>
      <w:r w:rsidR="005441A4">
        <w:rPr>
          <w:rFonts w:ascii="Times New Roman" w:hAnsi="Times New Roman" w:cs="Times New Roman"/>
          <w:sz w:val="28"/>
          <w:szCs w:val="28"/>
        </w:rPr>
        <w:t>оля, индивидуальные проявления.</w:t>
      </w:r>
    </w:p>
    <w:p w:rsidR="00B818A8" w:rsidRPr="00B818A8" w:rsidRDefault="00B818A8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8">
        <w:rPr>
          <w:rFonts w:ascii="Times New Roman" w:hAnsi="Times New Roman" w:cs="Times New Roman"/>
          <w:sz w:val="28"/>
          <w:szCs w:val="28"/>
        </w:rPr>
        <w:t>Субъектами педагогической деятельности являются учитель, родители, референтные группы учащихся, школьный и классный коллективы</w:t>
      </w:r>
      <w:r w:rsidR="006A399A">
        <w:rPr>
          <w:rFonts w:ascii="Times New Roman" w:hAnsi="Times New Roman" w:cs="Times New Roman"/>
          <w:sz w:val="28"/>
          <w:szCs w:val="28"/>
        </w:rPr>
        <w:t>, коллеги, администрация школы</w:t>
      </w:r>
      <w:r w:rsidR="00E1275E">
        <w:rPr>
          <w:rFonts w:ascii="Times New Roman" w:hAnsi="Times New Roman" w:cs="Times New Roman"/>
          <w:sz w:val="28"/>
          <w:szCs w:val="28"/>
        </w:rPr>
        <w:t xml:space="preserve"> [26</w:t>
      </w:r>
      <w:r w:rsidR="00675E0F" w:rsidRPr="00675E0F">
        <w:rPr>
          <w:rFonts w:ascii="Times New Roman" w:hAnsi="Times New Roman" w:cs="Times New Roman"/>
          <w:sz w:val="28"/>
          <w:szCs w:val="28"/>
        </w:rPr>
        <w:t>]</w:t>
      </w:r>
      <w:r w:rsidR="006A399A">
        <w:rPr>
          <w:rFonts w:ascii="Times New Roman" w:hAnsi="Times New Roman" w:cs="Times New Roman"/>
          <w:sz w:val="28"/>
          <w:szCs w:val="28"/>
        </w:rPr>
        <w:t>.</w:t>
      </w:r>
    </w:p>
    <w:p w:rsidR="00B818A8" w:rsidRPr="00B818A8" w:rsidRDefault="00B818A8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A8">
        <w:rPr>
          <w:rFonts w:ascii="Times New Roman" w:hAnsi="Times New Roman" w:cs="Times New Roman"/>
          <w:bCs/>
          <w:sz w:val="28"/>
          <w:szCs w:val="28"/>
        </w:rPr>
        <w:t xml:space="preserve">Специфичен и итог педагогического труда – </w:t>
      </w:r>
      <w:r w:rsidR="00011AAE">
        <w:rPr>
          <w:rFonts w:ascii="Times New Roman" w:hAnsi="Times New Roman" w:cs="Times New Roman"/>
          <w:bCs/>
          <w:sz w:val="28"/>
          <w:szCs w:val="28"/>
        </w:rPr>
        <w:t>человек, овладевший определенными знаниями</w:t>
      </w:r>
      <w:r w:rsidRPr="00B818A8">
        <w:rPr>
          <w:rFonts w:ascii="Times New Roman" w:hAnsi="Times New Roman" w:cs="Times New Roman"/>
          <w:bCs/>
          <w:sz w:val="28"/>
          <w:szCs w:val="28"/>
        </w:rPr>
        <w:t xml:space="preserve"> общественной культуры.</w:t>
      </w:r>
      <w:r w:rsidRPr="00B81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8A8">
        <w:rPr>
          <w:rFonts w:ascii="Times New Roman" w:hAnsi="Times New Roman" w:cs="Times New Roman"/>
          <w:sz w:val="28"/>
          <w:szCs w:val="28"/>
        </w:rPr>
        <w:t xml:space="preserve">Но если в материальном производстве с получением продукта труда процесс развития завершается, то продукт педагогической деятельности – </w:t>
      </w:r>
      <w:r w:rsidRPr="00B818A8">
        <w:rPr>
          <w:rFonts w:ascii="Times New Roman" w:hAnsi="Times New Roman" w:cs="Times New Roman"/>
          <w:bCs/>
          <w:sz w:val="28"/>
          <w:szCs w:val="28"/>
        </w:rPr>
        <w:t>человек в совокупности общественных отношений</w:t>
      </w:r>
      <w:r w:rsidR="00011AA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818A8">
        <w:rPr>
          <w:rFonts w:ascii="Times New Roman" w:hAnsi="Times New Roman" w:cs="Times New Roman"/>
          <w:sz w:val="28"/>
          <w:szCs w:val="28"/>
        </w:rPr>
        <w:t>спосо</w:t>
      </w:r>
      <w:r w:rsidR="00011AAE">
        <w:rPr>
          <w:rFonts w:ascii="Times New Roman" w:hAnsi="Times New Roman" w:cs="Times New Roman"/>
          <w:sz w:val="28"/>
          <w:szCs w:val="28"/>
        </w:rPr>
        <w:t>бен к дальнейшему саморазвитию.</w:t>
      </w:r>
    </w:p>
    <w:p w:rsidR="00B818A8" w:rsidRPr="00B818A8" w:rsidRDefault="006A399A" w:rsidP="005F417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выделить, что в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оздействие педагога на личность и судьбу другого человека не </w:t>
      </w:r>
      <w:r w:rsidR="009D27DD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с </w:t>
      </w:r>
      <w:r w:rsidR="009D27DD">
        <w:rPr>
          <w:rFonts w:ascii="Times New Roman" w:hAnsi="Times New Roman" w:cs="Times New Roman"/>
          <w:sz w:val="28"/>
          <w:szCs w:val="28"/>
        </w:rPr>
        <w:t xml:space="preserve">завершением </w:t>
      </w:r>
      <w:r w:rsidR="00B34722">
        <w:rPr>
          <w:rFonts w:ascii="Times New Roman" w:hAnsi="Times New Roman" w:cs="Times New Roman"/>
          <w:sz w:val="28"/>
          <w:szCs w:val="28"/>
        </w:rPr>
        <w:t>последним школы, а временами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 </w:t>
      </w:r>
      <w:r w:rsidR="00B34722">
        <w:rPr>
          <w:rFonts w:ascii="Times New Roman" w:hAnsi="Times New Roman" w:cs="Times New Roman"/>
          <w:sz w:val="28"/>
          <w:szCs w:val="28"/>
        </w:rPr>
        <w:t xml:space="preserve">длится </w:t>
      </w:r>
      <w:r w:rsidR="00B818A8" w:rsidRPr="00B818A8">
        <w:rPr>
          <w:rFonts w:ascii="Times New Roman" w:hAnsi="Times New Roman" w:cs="Times New Roman"/>
          <w:sz w:val="28"/>
          <w:szCs w:val="28"/>
        </w:rPr>
        <w:t>всю жизнь.</w:t>
      </w:r>
      <w:r w:rsidR="00B34722">
        <w:rPr>
          <w:rFonts w:ascii="Times New Roman" w:hAnsi="Times New Roman" w:cs="Times New Roman"/>
          <w:sz w:val="28"/>
          <w:szCs w:val="28"/>
        </w:rPr>
        <w:t xml:space="preserve"> </w:t>
      </w:r>
      <w:r w:rsidR="00B34722" w:rsidRPr="00B34722">
        <w:rPr>
          <w:rFonts w:ascii="Times New Roman" w:hAnsi="Times New Roman" w:cs="Times New Roman"/>
          <w:sz w:val="28"/>
          <w:szCs w:val="28"/>
        </w:rPr>
        <w:t>Данную</w:t>
      </w:r>
      <w:r w:rsidR="00B34722">
        <w:rPr>
          <w:rFonts w:ascii="Times New Roman" w:hAnsi="Times New Roman" w:cs="Times New Roman"/>
          <w:sz w:val="28"/>
          <w:szCs w:val="28"/>
        </w:rPr>
        <w:t xml:space="preserve"> идею </w:t>
      </w:r>
      <w:r w:rsidR="00B34722" w:rsidRPr="00B34722">
        <w:rPr>
          <w:rFonts w:ascii="Times New Roman" w:hAnsi="Times New Roman" w:cs="Times New Roman"/>
          <w:sz w:val="28"/>
          <w:szCs w:val="28"/>
        </w:rPr>
        <w:t>доказал</w:t>
      </w:r>
      <w:r w:rsidR="00B34722">
        <w:rPr>
          <w:rFonts w:ascii="Times New Roman" w:hAnsi="Times New Roman" w:cs="Times New Roman"/>
          <w:sz w:val="28"/>
          <w:szCs w:val="28"/>
        </w:rPr>
        <w:t xml:space="preserve"> </w:t>
      </w:r>
      <w:r w:rsidR="00B34722" w:rsidRPr="00B34722">
        <w:rPr>
          <w:rFonts w:ascii="Times New Roman" w:hAnsi="Times New Roman" w:cs="Times New Roman"/>
          <w:sz w:val="28"/>
          <w:szCs w:val="28"/>
        </w:rPr>
        <w:t>гениальный</w:t>
      </w:r>
      <w:r w:rsidR="00B34722">
        <w:rPr>
          <w:rFonts w:ascii="Times New Roman" w:hAnsi="Times New Roman" w:cs="Times New Roman"/>
          <w:sz w:val="28"/>
          <w:szCs w:val="28"/>
        </w:rPr>
        <w:t xml:space="preserve"> советский </w:t>
      </w:r>
      <w:r w:rsidR="00B34722" w:rsidRPr="00B34722">
        <w:rPr>
          <w:rFonts w:ascii="Times New Roman" w:hAnsi="Times New Roman" w:cs="Times New Roman"/>
          <w:sz w:val="28"/>
          <w:szCs w:val="28"/>
        </w:rPr>
        <w:t>преподаватель</w:t>
      </w:r>
      <w:r w:rsidR="00B34722">
        <w:rPr>
          <w:rFonts w:ascii="Times New Roman" w:hAnsi="Times New Roman" w:cs="Times New Roman"/>
          <w:sz w:val="28"/>
          <w:szCs w:val="28"/>
        </w:rPr>
        <w:t xml:space="preserve"> 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В.А. Сухомлинский в книге «Сто советов учителю»: «Конечный результат педагогического труда можно увидеть не сегодня, не завтра, а через продолжительное время. То, что вы сделали, сказали, сумели внушить ребенку, иногда сказывается </w:t>
      </w:r>
      <w:r w:rsidR="00B818A8">
        <w:rPr>
          <w:rFonts w:ascii="Times New Roman" w:hAnsi="Times New Roman" w:cs="Times New Roman"/>
          <w:sz w:val="28"/>
          <w:szCs w:val="28"/>
        </w:rPr>
        <w:t>через пять, десять лет»</w:t>
      </w:r>
      <w:r w:rsidR="00E1275E">
        <w:rPr>
          <w:rFonts w:ascii="Times New Roman" w:hAnsi="Times New Roman" w:cs="Times New Roman"/>
          <w:sz w:val="28"/>
          <w:szCs w:val="28"/>
        </w:rPr>
        <w:t xml:space="preserve"> [24</w:t>
      </w:r>
      <w:r w:rsidR="00D3444C">
        <w:rPr>
          <w:rFonts w:ascii="Times New Roman" w:hAnsi="Times New Roman" w:cs="Times New Roman"/>
          <w:sz w:val="28"/>
          <w:szCs w:val="28"/>
        </w:rPr>
        <w:t>, с.423</w:t>
      </w:r>
      <w:r w:rsidR="00C25341" w:rsidRPr="00C253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6E1" w:rsidRDefault="006A399A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можем</w:t>
      </w:r>
      <w:r w:rsidRPr="006A399A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818A8" w:rsidRPr="00B818A8">
        <w:rPr>
          <w:rFonts w:ascii="Times New Roman" w:hAnsi="Times New Roman" w:cs="Times New Roman"/>
          <w:bCs/>
          <w:sz w:val="28"/>
          <w:szCs w:val="28"/>
        </w:rPr>
        <w:t>важнейшей особенностью педагогической дея</w:t>
      </w:r>
      <w:r w:rsidR="00E94A5C">
        <w:rPr>
          <w:rFonts w:ascii="Times New Roman" w:hAnsi="Times New Roman" w:cs="Times New Roman"/>
          <w:bCs/>
          <w:sz w:val="28"/>
          <w:szCs w:val="28"/>
        </w:rPr>
        <w:t>тельности является</w:t>
      </w:r>
      <w:r w:rsidR="00D36F80">
        <w:rPr>
          <w:rFonts w:ascii="Times New Roman" w:hAnsi="Times New Roman" w:cs="Times New Roman"/>
          <w:bCs/>
          <w:sz w:val="28"/>
          <w:szCs w:val="28"/>
        </w:rPr>
        <w:t xml:space="preserve"> то, что она от</w:t>
      </w:r>
      <w:r w:rsidR="00E94A5C">
        <w:rPr>
          <w:rFonts w:ascii="Times New Roman" w:hAnsi="Times New Roman" w:cs="Times New Roman"/>
          <w:bCs/>
          <w:sz w:val="28"/>
          <w:szCs w:val="28"/>
        </w:rPr>
        <w:t xml:space="preserve"> начала и до конца  осуществляется </w:t>
      </w:r>
      <w:r w:rsidR="00B818A8" w:rsidRPr="00B818A8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E94A5C">
        <w:rPr>
          <w:rFonts w:ascii="Times New Roman" w:hAnsi="Times New Roman" w:cs="Times New Roman"/>
          <w:bCs/>
          <w:sz w:val="28"/>
          <w:szCs w:val="28"/>
        </w:rPr>
        <w:t>ом</w:t>
      </w:r>
      <w:r w:rsidR="00B818A8" w:rsidRPr="00B818A8">
        <w:rPr>
          <w:rFonts w:ascii="Times New Roman" w:hAnsi="Times New Roman" w:cs="Times New Roman"/>
          <w:bCs/>
          <w:sz w:val="28"/>
          <w:szCs w:val="28"/>
        </w:rPr>
        <w:t xml:space="preserve"> взаимодействия людей. </w:t>
      </w:r>
      <w:r w:rsidR="00B818A8" w:rsidRPr="00B818A8">
        <w:rPr>
          <w:rFonts w:ascii="Times New Roman" w:hAnsi="Times New Roman" w:cs="Times New Roman"/>
          <w:sz w:val="28"/>
          <w:szCs w:val="28"/>
        </w:rPr>
        <w:t xml:space="preserve">Следовательно, цели, задачи и методы обучения и воспитания в педагогической деятельности, определяемые, в конечном итоге, социальными факторами, </w:t>
      </w:r>
      <w:r w:rsidR="00B818A8" w:rsidRPr="00B818A8">
        <w:rPr>
          <w:rFonts w:ascii="Times New Roman" w:hAnsi="Times New Roman" w:cs="Times New Roman"/>
          <w:bCs/>
          <w:sz w:val="28"/>
          <w:szCs w:val="28"/>
        </w:rPr>
        <w:t xml:space="preserve">осуществляются в форме межличностных отношений. </w:t>
      </w:r>
      <w:r w:rsidR="00B818A8" w:rsidRPr="00B818A8">
        <w:rPr>
          <w:rFonts w:ascii="Times New Roman" w:hAnsi="Times New Roman" w:cs="Times New Roman"/>
          <w:sz w:val="28"/>
          <w:szCs w:val="28"/>
        </w:rPr>
        <w:t>Это диктует особые требования к человеку, избравшему профессию учителя, требует сформированности его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E1" w:rsidRDefault="006A399A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="009C2768">
        <w:rPr>
          <w:rFonts w:ascii="Times New Roman" w:hAnsi="Times New Roman" w:cs="Times New Roman"/>
          <w:sz w:val="28"/>
          <w:szCs w:val="28"/>
        </w:rPr>
        <w:t>, эмоциональное выгорание</w:t>
      </w:r>
      <w:r w:rsidR="009C2768" w:rsidRPr="001E6EC4">
        <w:rPr>
          <w:rFonts w:ascii="Times New Roman" w:hAnsi="Times New Roman" w:cs="Times New Roman"/>
          <w:sz w:val="28"/>
          <w:szCs w:val="28"/>
        </w:rPr>
        <w:t xml:space="preserve"> представляет собой личностную деформацию вследствие эмоциональных затруднений или напряженных отношений в системе «человек-человек», развивающуюся во времени. Последствия выгорания могут проявляться как в </w:t>
      </w:r>
      <w:r w:rsidR="009C2768" w:rsidRPr="001E6EC4">
        <w:rPr>
          <w:rFonts w:ascii="Times New Roman" w:hAnsi="Times New Roman" w:cs="Times New Roman"/>
          <w:sz w:val="28"/>
          <w:szCs w:val="28"/>
        </w:rPr>
        <w:lastRenderedPageBreak/>
        <w:t>психосоматиче</w:t>
      </w:r>
      <w:r w:rsidR="009C2768">
        <w:rPr>
          <w:rFonts w:ascii="Times New Roman" w:hAnsi="Times New Roman" w:cs="Times New Roman"/>
          <w:sz w:val="28"/>
          <w:szCs w:val="28"/>
        </w:rPr>
        <w:t xml:space="preserve">ских нарушениях, так и в сугубо </w:t>
      </w:r>
      <w:r w:rsidR="009C2768" w:rsidRPr="001E6EC4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логических изменениях личности.</w:t>
      </w:r>
      <w:r w:rsidR="00292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BA" w:rsidRDefault="00E3606B" w:rsidP="005F41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добавим, что н</w:t>
      </w:r>
      <w:r w:rsidR="002926E1" w:rsidRPr="00D8039D">
        <w:rPr>
          <w:rFonts w:ascii="Times New Roman" w:hAnsi="Times New Roman" w:cs="Times New Roman"/>
          <w:sz w:val="28"/>
          <w:szCs w:val="28"/>
        </w:rPr>
        <w:t>а сегодня</w:t>
      </w:r>
      <w:r>
        <w:rPr>
          <w:rFonts w:ascii="Times New Roman" w:hAnsi="Times New Roman" w:cs="Times New Roman"/>
          <w:sz w:val="28"/>
          <w:szCs w:val="28"/>
        </w:rPr>
        <w:t>шний день</w:t>
      </w:r>
      <w:r w:rsidR="002926E1" w:rsidRPr="00D8039D">
        <w:rPr>
          <w:rFonts w:ascii="Times New Roman" w:hAnsi="Times New Roman" w:cs="Times New Roman"/>
          <w:sz w:val="28"/>
          <w:szCs w:val="28"/>
        </w:rPr>
        <w:t xml:space="preserve"> российский педа</w:t>
      </w:r>
      <w:r w:rsidR="002926E1">
        <w:rPr>
          <w:rFonts w:ascii="Times New Roman" w:hAnsi="Times New Roman" w:cs="Times New Roman"/>
          <w:sz w:val="28"/>
          <w:szCs w:val="28"/>
        </w:rPr>
        <w:t>гог – это женщина, реже мужчина,</w:t>
      </w:r>
      <w:r w:rsidR="002926E1" w:rsidRPr="00D8039D">
        <w:rPr>
          <w:rFonts w:ascii="Times New Roman" w:hAnsi="Times New Roman" w:cs="Times New Roman"/>
          <w:sz w:val="28"/>
          <w:szCs w:val="28"/>
        </w:rPr>
        <w:t xml:space="preserve"> в возрасте до 45 лет, с высшим образованием. Это человек, обладающий высоким уровнем квалификации и несущий большую профессиональную ответственность. В сферу его компетенций входит не только образовательный процесс, но и взаимодействие с учениками и родителями во внеклассное время.</w:t>
      </w:r>
      <w:r w:rsidR="002926E1" w:rsidRPr="00BB3E8E">
        <w:rPr>
          <w:rFonts w:ascii="Times New Roman" w:hAnsi="Times New Roman" w:cs="Times New Roman"/>
          <w:sz w:val="28"/>
          <w:szCs w:val="28"/>
        </w:rPr>
        <w:t xml:space="preserve"> </w:t>
      </w:r>
      <w:r w:rsidR="002926E1" w:rsidRPr="00D8039D">
        <w:rPr>
          <w:rFonts w:ascii="Times New Roman" w:hAnsi="Times New Roman" w:cs="Times New Roman"/>
          <w:sz w:val="28"/>
          <w:szCs w:val="28"/>
        </w:rPr>
        <w:t xml:space="preserve">В глазах общества в </w:t>
      </w:r>
      <w:r w:rsidR="002926E1">
        <w:rPr>
          <w:rFonts w:ascii="Times New Roman" w:hAnsi="Times New Roman" w:cs="Times New Roman"/>
          <w:sz w:val="28"/>
          <w:szCs w:val="28"/>
        </w:rPr>
        <w:t>его обязанности входит как учебная, так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воспитательная функция.</w:t>
      </w:r>
    </w:p>
    <w:p w:rsidR="002B31BA" w:rsidRDefault="002B31BA" w:rsidP="005F4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436C" w:rsidRPr="0018436C" w:rsidRDefault="0018436C" w:rsidP="001E13D6">
      <w:pPr>
        <w:pStyle w:val="1"/>
        <w:spacing w:beforeAutospacing="0" w:afterAutospacing="0"/>
      </w:pPr>
      <w:bookmarkStart w:id="5" w:name="_Toc58157266"/>
      <w:r w:rsidRPr="0018436C">
        <w:lastRenderedPageBreak/>
        <w:t>ГЛАВА 2. ИССЛЕДОВАНИЕ ЭМОЦИОНАЛЬНОГО ВЫГОРАНИЯ ПЕДАГОГОВ</w:t>
      </w:r>
      <w:bookmarkEnd w:id="5"/>
    </w:p>
    <w:p w:rsidR="0018436C" w:rsidRPr="00981BD3" w:rsidRDefault="0018436C" w:rsidP="001E13D6">
      <w:pPr>
        <w:pStyle w:val="1"/>
        <w:spacing w:beforeAutospacing="0" w:afterAutospacing="0" w:line="360" w:lineRule="auto"/>
      </w:pPr>
      <w:bookmarkStart w:id="6" w:name="_Toc58157267"/>
      <w:r w:rsidRPr="00981BD3">
        <w:t>2.1. Методология и организационные принципы проведения экспериментального исследования</w:t>
      </w:r>
      <w:bookmarkEnd w:id="6"/>
    </w:p>
    <w:p w:rsidR="0018436C" w:rsidRPr="0018436C" w:rsidRDefault="0018436C" w:rsidP="006D1D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психолого-педагогической литературы позволило  установить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, что </w:t>
      </w:r>
      <w:r w:rsidRPr="0018436C">
        <w:rPr>
          <w:rFonts w:ascii="Times New Roman" w:eastAsia="Times New Roman" w:hAnsi="Times New Roman" w:cs="Times New Roman"/>
          <w:iCs/>
          <w:sz w:val="28"/>
          <w:lang w:eastAsia="ru-RU"/>
        </w:rPr>
        <w:t>синдром выгорания складывается у педагогов по-разному.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Pr="0018436C">
        <w:rPr>
          <w:rFonts w:ascii="Times New Roman" w:eastAsia="Times New Roman" w:hAnsi="Times New Roman" w:cs="Times New Roman" w:hint="eastAsia"/>
          <w:sz w:val="28"/>
          <w:lang w:eastAsia="ru-RU"/>
        </w:rPr>
        <w:t>зависимости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8436C">
        <w:rPr>
          <w:rFonts w:ascii="Times New Roman" w:eastAsia="Times New Roman" w:hAnsi="Times New Roman" w:cs="Times New Roman" w:hint="eastAsia"/>
          <w:sz w:val="28"/>
          <w:lang w:eastAsia="ru-RU"/>
        </w:rPr>
        <w:t>от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8436C">
        <w:rPr>
          <w:rFonts w:ascii="Times New Roman" w:eastAsia="Times New Roman" w:hAnsi="Times New Roman" w:cs="Times New Roman" w:hint="eastAsia"/>
          <w:sz w:val="28"/>
          <w:lang w:eastAsia="ru-RU"/>
        </w:rPr>
        <w:t>отношения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педагога к профессии, учащимся, коллегам по работе, в тоже время, в зависимости от пола, возраста, стажа работы  можно </w:t>
      </w:r>
      <w:r w:rsidRPr="0018436C">
        <w:rPr>
          <w:rFonts w:ascii="Times New Roman" w:eastAsia="Times New Roman" w:hAnsi="Times New Roman" w:cs="Times New Roman" w:hint="eastAsia"/>
          <w:sz w:val="28"/>
          <w:lang w:eastAsia="ru-RU"/>
        </w:rPr>
        <w:t>выдел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ить </w:t>
      </w:r>
      <w:r w:rsidRPr="0018436C">
        <w:rPr>
          <w:rFonts w:ascii="Times New Roman" w:eastAsia="Times New Roman" w:hAnsi="Times New Roman" w:cs="Times New Roman" w:hint="eastAsia"/>
          <w:sz w:val="28"/>
          <w:lang w:eastAsia="ru-RU"/>
        </w:rPr>
        <w:t>три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фазы эмоционального выгорания педагогов: напряжения, резистенции и истощения.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уровня эмоционального выгорания педагогов была выбрана методика, предложенная Виктором Бойко, которая позволяет диагностировать механизм психологической защиты в форме полного или частичного исключения эмоций в ответ на избранные психотравмирующие воздействия (</w:t>
      </w:r>
      <w:r w:rsidRPr="0018436C">
        <w:rPr>
          <w:rFonts w:ascii="Times New Roman" w:eastAsia="TimesNewRomanPSMT" w:hAnsi="Times New Roman" w:cs="Times New Roman"/>
          <w:bCs/>
          <w:color w:val="000000"/>
          <w:sz w:val="28"/>
          <w:szCs w:val="28"/>
          <w:lang w:eastAsia="ru-RU"/>
        </w:rPr>
        <w:t>текст диагностики представлен в приложении 1)</w:t>
      </w: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Виктора Бойко, предназначенная для диагностики уровня эмоционального выгорания имеет 12 шкал: 3 фазы, в каждой из 4 показателя (шкалы методики представлены в приложении 2).</w:t>
      </w:r>
    </w:p>
    <w:p w:rsidR="0018436C" w:rsidRPr="0018436C" w:rsidRDefault="0018436C" w:rsidP="001843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этого целью данного исследования было проведение диагностики среди педагогов разного возраста с разным педагогическим стажем.</w:t>
      </w:r>
    </w:p>
    <w:p w:rsidR="0018436C" w:rsidRPr="0018436C" w:rsidRDefault="0018436C" w:rsidP="001843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приняли участие педагоги в количестве 10 человек, работающие в Нижнетагильском государственном социально-педагогическом институте (НТГСПИ), из них 9 женщин и 1 мужчина.</w:t>
      </w:r>
    </w:p>
    <w:p w:rsidR="0018436C" w:rsidRPr="0018436C" w:rsidRDefault="0018436C" w:rsidP="00A0592B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подверглись количественной и качественной обработке. По результатам диагностики составлена таблица «Сырых данных» (Приложение 3).</w:t>
      </w:r>
    </w:p>
    <w:p w:rsidR="0018436C" w:rsidRPr="00981BD3" w:rsidRDefault="0018436C" w:rsidP="00981BD3">
      <w:pPr>
        <w:pStyle w:val="1"/>
        <w:spacing w:beforeAutospacing="0" w:afterAutospacing="0" w:line="360" w:lineRule="auto"/>
        <w:ind w:firstLine="709"/>
      </w:pPr>
      <w:bookmarkStart w:id="7" w:name="_Toc58157268"/>
      <w:r w:rsidRPr="00981BD3">
        <w:t>2.2. Анализ результатов исследования эмоционального выгорания педагогов</w:t>
      </w:r>
      <w:bookmarkEnd w:id="7"/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полученных данных позволил установить, что наиболее высокие результаты имеют такие шкалы как: «Неадекватное избирательное эмоциональное реагирование» – 12,7; «Редукция профессиональных обязанностей» – 11,2; «Эмоционально-нравственная дезориентация» – 10,4; «Эмоциональный дефицит» – 9,4. А наименьшие результаты имеют шкалы: «Личная отстранённость» – 1,5; «Загнанность в клетку» – 2,5; «Тревога и депрессия» – 4,7; «Психосоматические нарушения» – 5,6.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анализ результатов методики по симптомам представлен на рисунке 2.1.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27108" cy="2498651"/>
            <wp:effectExtent l="19050" t="0" r="16392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436C" w:rsidRPr="0018436C" w:rsidRDefault="006A0EE6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Рис.</w:t>
      </w:r>
      <w:r w:rsidR="0018436C"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2.1. </w:t>
      </w:r>
      <w:r w:rsidR="0018436C" w:rsidRPr="0018436C">
        <w:rPr>
          <w:rFonts w:ascii="Times New Roman" w:eastAsia="Times New Roman" w:hAnsi="Times New Roman" w:cs="Times New Roman"/>
          <w:b/>
          <w:sz w:val="28"/>
          <w:lang w:eastAsia="ru-RU"/>
        </w:rPr>
        <w:t>Усредненные показатели симптомов эмоционального выгорания преподавателей НТГСПИ, по методике Виктора Бойко «</w:t>
      </w:r>
      <w:r w:rsidR="0018436C" w:rsidRPr="0018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уровня эмоционального выгорания»</w:t>
      </w:r>
    </w:p>
    <w:p w:rsidR="0018436C" w:rsidRPr="0018436C" w:rsidRDefault="0018436C" w:rsidP="0018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36C" w:rsidRPr="0018436C" w:rsidSect="004764E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436C" w:rsidRPr="0018436C" w:rsidRDefault="0018436C" w:rsidP="00184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Условные обозначения:</w:t>
      </w:r>
    </w:p>
    <w:p w:rsidR="0018436C" w:rsidRPr="0018436C" w:rsidRDefault="0018436C" w:rsidP="0018436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переживание обстоятельств;</w:t>
      </w:r>
    </w:p>
    <w:p w:rsidR="0018436C" w:rsidRPr="0018436C" w:rsidRDefault="0018436C" w:rsidP="0018436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неудовлетворённость собой;</w:t>
      </w:r>
    </w:p>
    <w:p w:rsidR="0018436C" w:rsidRPr="0018436C" w:rsidRDefault="0018436C" w:rsidP="0018436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ЗвК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"загнанность в клетку";</w:t>
      </w:r>
    </w:p>
    <w:p w:rsidR="0018436C" w:rsidRPr="0018436C" w:rsidRDefault="0018436C" w:rsidP="0018436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ТиД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тревога и депрессия;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неадекватное реагирование;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 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эмоционально-нравственная дезориентация;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РСЭЭ 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сферы экономии эмоций;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РПО 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редукция профессиональных обязанностей;</w:t>
      </w:r>
    </w:p>
    <w:p w:rsidR="0018436C" w:rsidRPr="0018436C" w:rsidRDefault="0018436C" w:rsidP="00184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дефицит;</w:t>
      </w:r>
    </w:p>
    <w:p w:rsidR="0018436C" w:rsidRPr="0018436C" w:rsidRDefault="0018436C" w:rsidP="00184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отстранённость;</w:t>
      </w:r>
    </w:p>
    <w:p w:rsidR="0018436C" w:rsidRPr="0018436C" w:rsidRDefault="0018436C" w:rsidP="00184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отстранённость;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36C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психосоматические нарушения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Следовательно, педагоги исследуемой выборки склонны к стиранию понимания различий. В среднем симптомы не сложились, иначе говоря, педагоги перестают улавливать разницу между двумя принципиально отличающимися явлениями: экономичное проявление эмоций и неадекватное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эмоциональное реагирование. Это говорит о том, что преподаватели ограничивают эмоциональную отдачу, выборочно реагируя на ситуации субъектов деятельности, неадекватно «экономят» на эмоциях. В тоже время, к преподавателю приходит ощущение, что эмоционально он уже не может помогать субъектам своей деятельности. А также, у педагога углубляется неадекватная реакция в отношениях с коллегами по работе, и возникает потребность в самооправдании. Добавим, что педагогу приходит ощущение, что эмоционально он уже не может помогать субъектам своей деятельности.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В тоже время, педагоги исследуемой выборки легко вступают во взаимоотношения с другими людьми, они всё также готовы с интересом работать с педагогами вуза работают со студентами и коллегами. Помимо этого, преподаватели не испытывают состояние интеллектуально-эмоционального тупика, они не считают, что есть жизненные ситуации, из которых нет выхода. Отметим, что педагоги не испытывают чувство неудовлетворённости своей работой.</w:t>
      </w:r>
    </w:p>
    <w:p w:rsidR="0018436C" w:rsidRPr="0018436C" w:rsidRDefault="0018436C" w:rsidP="0018436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анализ результатов методики по фазам представлен на рисунке 2.2.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55165" cy="2402959"/>
            <wp:effectExtent l="19050" t="0" r="1683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436C" w:rsidRPr="0018436C" w:rsidRDefault="006A0EE6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Рис.</w:t>
      </w:r>
      <w:r w:rsidR="0018436C"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2.2. </w:t>
      </w:r>
      <w:r w:rsidR="0018436C" w:rsidRPr="0018436C">
        <w:rPr>
          <w:rFonts w:ascii="Times New Roman" w:eastAsia="Times New Roman" w:hAnsi="Times New Roman" w:cs="Times New Roman"/>
          <w:b/>
          <w:sz w:val="28"/>
          <w:lang w:eastAsia="ru-RU"/>
        </w:rPr>
        <w:t>Усредненные показатели фаз эмоционального выгорания преподавателей НТГСПИ, по методике Виктора Бойко «</w:t>
      </w:r>
      <w:r w:rsidR="0018436C" w:rsidRPr="00184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уровня эмоционального выгорания»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Условные обозначения:</w:t>
      </w:r>
    </w:p>
    <w:p w:rsidR="0018436C" w:rsidRPr="0018436C" w:rsidRDefault="0018436C" w:rsidP="001843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I.ФН – I Фаза напряжения;</w:t>
      </w:r>
    </w:p>
    <w:p w:rsidR="0018436C" w:rsidRPr="0018436C" w:rsidRDefault="0018436C" w:rsidP="0018436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II.</w:t>
      </w:r>
      <w:proofErr w:type="gramStart"/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gramEnd"/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II Фаза резистенции;</w:t>
      </w:r>
    </w:p>
    <w:p w:rsidR="0018436C" w:rsidRPr="0018436C" w:rsidRDefault="0018436C" w:rsidP="0018436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III.ФИ – III Фаза истощения.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Анализ полученных данных позволил установить, что наиболее высокие результаты в исследуемой выборке получены по фазе резистенции – 42,3. Следовательно, преподаватели пытаются более или менее успешно оградить себя от неприятных впечатлений. Они осознанно или бессознательно стремятся к психологическому комфорту, хотят снизить давление внешних обстоятельств с помощью имеющихся в их распоряжении средств.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Наиболее низкие результаты в исследуемой выборке получены по фазе напряжения – 22,7. Как известно, нервное напряжение создают хроническая психоэмоциональная атмосфера, дестабилизирующая обстановка, повышенная ответственность и трудность контингента. Напряжение имеет динамический характер, что обусловливается изматывающим постоянством или усилением психотравмирующих факторов. Поскольку данная фаза по результатам исследования менее выражена, следовательно, преподаватели менее подвержены  переживаниям, тревоге, неудовлетворённости собой  и состоянию интеллектуально-эмоционального тупика, иными словами, педагоги в малой степени подвержены нервному напряжению, они справляются с повышенной ответственностью, хорошо ладят с коллегами по работе, поддерживают положительную атмосферу и создают комфортную рабочую обстановку.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Далее все результаты были сортированы по возрасту преподавателей, сформировано две выборки: молодые преподаватели (3 человека) и зрелые преподаватели (4 человека), и проведено сравнение показателей эмоционального выгорания сформированных групп.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Графический анализ результатов методики по фазам зрелых и молодых преподавателей представлен на рисунке 2.3.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95480" cy="2551179"/>
            <wp:effectExtent l="19050" t="0" r="14620" b="152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436C" w:rsidRPr="0018436C" w:rsidRDefault="006A0EE6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lang w:eastAsia="ru-RU"/>
        </w:rPr>
        <w:t>Рис.</w:t>
      </w:r>
      <w:r w:rsidR="0018436C"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2.3. </w:t>
      </w:r>
      <w:r w:rsidR="0018436C" w:rsidRPr="0018436C">
        <w:rPr>
          <w:rFonts w:ascii="Times New Roman" w:eastAsia="Times New Roman" w:hAnsi="Times New Roman" w:cs="Times New Roman"/>
          <w:b/>
          <w:sz w:val="28"/>
          <w:lang w:eastAsia="ru-RU"/>
        </w:rPr>
        <w:t>Сравнение показателей по фазам зрелых и молодых преподавателей, работающих в НТГСПИ</w:t>
      </w:r>
    </w:p>
    <w:p w:rsidR="0018436C" w:rsidRPr="0018436C" w:rsidRDefault="0018436C" w:rsidP="0018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Условные обозначения: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I.ФН – I Фаза напряжения;</w:t>
      </w:r>
    </w:p>
    <w:p w:rsidR="0018436C" w:rsidRPr="0018436C" w:rsidRDefault="0018436C" w:rsidP="0018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II.ФР – II Фаза резистенции;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III.ФИ – III Фаза истощения;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Зрелые преподаватели;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МП – Молодые преподаватели.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Сравнив результаты, мы обнаружили, что у молодых выше показатель по фазе резистенции – 54. Это можно объяснить тем, что они чаще используют  отстраненность, как попытку справиться с эмоциональными стрессорами на работе. В крайних проявлениях молодых педагогов почти ничего не волнует из профессиональной деятельности, практически ничто не вызывает эмоционального отклика – ни положительные обстоятельства, ни отрицательные. Отметим, что у зрелых выше показатель по той же фазе резистенции – 38. Но в сравнении с молодыми, показатель по фазе резистенции у зрелых педагогов ниже, это значит, что они, в силу опыта, реже используют отстранённость, чтобы справиться со стрессами по работе.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Самый низкий показатель у молодых педагогов имеет фаза напряжения – 19. Объяснить это можно тем, что молодые более работоспособны и менее раздражительны. Но, в тоже время, у зрелых самый низкий показатель имеет также фаза напряжения – 23,3. Это можно аргументировать тем, что у зрелых преподавателей больше опыта работы, и они знают как легче выходить из напряжённых ситуаций.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Значительное отличие получено по фазе резистенции, у молодых преподавателей – 54, у зрелых – 38, отличие составляет – 16. Такие результаты можно объяснить тем, что молодые педагоги менее опытны и поэтому они чаще используют отстранённость, чтобы справиться с эмоциональными стрессорами на работе, они осознанно или бессознательно стремятся к психологическому комфорту. В тоже время, зрелые педагоги имеют больший стаж работы и, следовательно, больше опыта, а значит, они меньше боятся стрессовых ситуаций и реже используют отстранённость. Наименьшее отличие получено по фазе истощения, у молодых педагогов  – 21, у зрелых – 24,8, отличие составляет – 3,8. Это можно объяснить тем, что в силу трудности профессии и молодые, и зрелые примерно одинаково слоны к снижению эмоционального тонуса.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Далее результаты были сортированы по полу педагогов, сформировано две выборки: женщины (9) и мужчины (1) и проведено сравнение показателей эмоционального выгорания сформированных групп.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Графический анализ результатов методики по фазам среди женщин и мужчин представлен на рисунке 2.4.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91173" cy="2519917"/>
            <wp:effectExtent l="19050" t="0" r="14177" b="0"/>
            <wp:docPr id="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436C" w:rsidRPr="0018436C" w:rsidRDefault="006A0EE6" w:rsidP="00131ADF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Рис.</w:t>
      </w:r>
      <w:r w:rsidR="0018436C"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 2.4. </w:t>
      </w:r>
      <w:r w:rsidR="0018436C" w:rsidRPr="0018436C">
        <w:rPr>
          <w:rFonts w:ascii="Times New Roman" w:eastAsia="Times New Roman" w:hAnsi="Times New Roman" w:cs="Times New Roman"/>
          <w:b/>
          <w:sz w:val="28"/>
          <w:lang w:eastAsia="ru-RU"/>
        </w:rPr>
        <w:t>Усреднённые показатели по фазам преподавателей-женщин и преподавателей-мужчин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Условные обозначения: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I.ФН – I Фаза напряжения;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II.ФР – II Фаза резистенции;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III.ФИ – III Фаза истощения;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 – Женщины;</w:t>
      </w:r>
    </w:p>
    <w:p w:rsidR="0018436C" w:rsidRPr="0018436C" w:rsidRDefault="0018436C" w:rsidP="00184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6C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Мужчины.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8436C" w:rsidRPr="0018436C" w:rsidSect="004764E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8436C" w:rsidRPr="0018436C" w:rsidRDefault="0018436C" w:rsidP="00A059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Обнаружено, что у женщин показатели выше по всем фазам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фаза напряжения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25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фаза резистенции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43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фаза истощения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26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мужчин все показатели ниже, чем у женщин: фаза напряжения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5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фаза резистенции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34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фаза истощения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13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значит, что женщины в большей степени подвержены напряжению, истощению и сопротивлению, в отличие от мужчин. Такие результаты можно объяснить тем, что мужчины более стрессоустойчивые, и поэтому они менее подвержены эмоциональному выгоранию. В свою очередь, женщины более эмоциональны, поэтому они сильнее подвержены выгоранию.</w:t>
      </w:r>
    </w:p>
    <w:p w:rsidR="0018436C" w:rsidRPr="0018436C" w:rsidRDefault="0018436C" w:rsidP="00A059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отличие получено по фазе напряжения, у женщин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– 25, у мужчин – 5, отличие составляет – 20. Это можно аргументировать тем, что мужчины менее эмоциональны, они лучше справляются с повышенной ответственностью и лучше организуют свою деятельность, а женщины менее стрессоустойчивые, следовательно, они чаще испытывают нервное напряжение. Наименьшее отличие получено по фазе резистенции, у женщин – 43, у мужчин – 34, отличие составляет – 9. Это можно объяснить тем, что и мужчины, и женщины более или менее успешно пытаются оградить себя от неприятных переживаний.</w:t>
      </w:r>
    </w:p>
    <w:p w:rsidR="0018436C" w:rsidRPr="0018436C" w:rsidRDefault="0018436C" w:rsidP="001D6119">
      <w:pPr>
        <w:pStyle w:val="1"/>
        <w:spacing w:beforeAutospacing="0" w:afterAutospacing="0" w:line="360" w:lineRule="auto"/>
        <w:ind w:firstLine="709"/>
      </w:pPr>
      <w:bookmarkStart w:id="8" w:name="_Toc58157269"/>
      <w:r w:rsidRPr="0018436C">
        <w:t>2.3. Рекомендации по преодолению эмоционального выгорания</w:t>
      </w:r>
      <w:bookmarkEnd w:id="8"/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Для предотвращения эмоционального выгорания мы предлагаем следующие рекомендации: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>прежде всего, питайтесь здоровой пищей, регулярно выполняйте физические упражнения и много отдыхайте, тогда у вас будет более высокая энергия и устойчивость к жизненным неприятностям и требованиям;</w:t>
      </w:r>
    </w:p>
    <w:p w:rsidR="0018436C" w:rsidRPr="0018436C" w:rsidRDefault="0018436C" w:rsidP="0018436C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делайте для себя ежедневный технологический перерыв, иначе говоря,</w:t>
      </w: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время, когда вы полностью можете отвлечься от работы;</w:t>
      </w:r>
    </w:p>
    <w:p w:rsidR="0018436C" w:rsidRPr="0018436C" w:rsidRDefault="0018436C" w:rsidP="0018436C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выделяйте достаточно времени для сна;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используйте методы профилактики стресса, иными словами,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занимайтесь любимым делом, которое не имеет ничего общего с работой;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п</w:t>
      </w: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роявите активную позицию, а не пассивную для решения проблем на вашем рабочем месте;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исключать стрессовые ситуации на работе;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правило, для смены обстановки можно попробовать себя на новой должности;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обдуманно распределяйте свои нагрузки;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наступления конечной стадии эмоционального выгорания, необходимо, пересмотреть ваше отношение к вашей работе и личной жизни;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подмечать свои достижения, радоваться достигнутым целям;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возникновении проблемы или конфликта, необходимо, решать их своевременно и обдуманно;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взять за правило: чаще общаться с людьми, которые приятны;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воспринимайте неудовлетворительные обстоятельства жизни как временные и пытайтесь изменить их к лучшему;</w:t>
      </w:r>
    </w:p>
    <w:p w:rsidR="0018436C" w:rsidRPr="0018436C" w:rsidRDefault="0018436C" w:rsidP="0018436C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отметим, если у вас сформировалось эмоциональное выгорание, необходимо, обратиться за помощью к специалисту.</w:t>
      </w:r>
    </w:p>
    <w:p w:rsidR="0018436C" w:rsidRPr="0018436C" w:rsidRDefault="0018436C" w:rsidP="0018436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Calibri" w:eastAsia="Times New Roman" w:hAnsi="Calibri" w:cs="Times New Roman"/>
          <w:color w:val="000000"/>
          <w:lang w:eastAsia="ru-RU"/>
        </w:rPr>
        <w:br w:type="page"/>
      </w:r>
    </w:p>
    <w:p w:rsidR="0018436C" w:rsidRPr="0018436C" w:rsidRDefault="0018436C" w:rsidP="001D6119">
      <w:pPr>
        <w:pStyle w:val="1"/>
        <w:spacing w:beforeAutospacing="0" w:afterAutospacing="0" w:line="360" w:lineRule="auto"/>
        <w:ind w:firstLine="709"/>
      </w:pPr>
      <w:bookmarkStart w:id="9" w:name="_Toc58157270"/>
      <w:r w:rsidRPr="0018436C">
        <w:lastRenderedPageBreak/>
        <w:t>ЗАКЛЮЧЕНИЕ</w:t>
      </w:r>
      <w:bookmarkEnd w:id="9"/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8436C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Мы рассмотрели основы формирования эмоционального выгорания педагогов. Анализ теоретического материала по данной теме позволяет нам сформулировать теоретическую позицию, согласно которой эмоциональное выгорание развивается в процессе профессиональной деятельности педагога.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Эмоциональное выгорание – это динамический процесс. Он возникает поэтапно, в полном соответствии с механизмом развития стресса, когда налицо все три фазы стресса: нервное напряжение, резистенция и истощение.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отметить, что эмоциональное выгорание очень сильно влияет на человека, подрывая его здоровье и желание работать, и более опасно в начале своего развития, так как страдающий от выгорания преподаватель не осознает его симптомов.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Выяснили, что </w:t>
      </w:r>
      <w:r w:rsidRPr="0018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выгорание –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Эмоциональное выгорание представляет собой личностную деформацию вследствие эмоциональных затруднений или напряженных отношений в системе «человек-человек», развивающуюся во времени. Далее охарактеризовали средний возраст педагогов и пришли к выводу, что на сегодняшний день российский педагог – это женщина, реже мужчина, в возрасте до 45 лет, с высшим образованием. Кроме того, мы изучили специфику педагогической деятельности, и можем сказать, что </w:t>
      </w:r>
      <w:r w:rsidRPr="0018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важнейшей особенностью педагогической деятельности является то, что она от начала и до конца  осуществляется процессом взаимодействия людей.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Отметим, что преподаватель может длительное время работать и не столкнуться с такой проблемой, как эмоциональное выгорание. </w:t>
      </w: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всё зависит от личности, от того как он воспитан, на сколько стрессоустойчивый, на сколько общительный, как умеет работать в коллективе, умеет ли выступать перед публикой и так далее, этот список можно долго продолжать </w:t>
      </w: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долго, потому что профессия учителя очень сложная. Ведь не даром говорят: «Педагог – это не профессия, это – призвание».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провели исследование, опросили преподавателей с разным стажем работы, после чего проанализировали результаты. Проанализировали результаты по фазам, по симптомам, по полу и возрасту. Установлено, что преподавателями исследуемой выборки в большей степени свойственна отстранённость,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как попытка справиться с эмоциональными стрессорами на работе, в тоже время, преподаватели пытаются более или менее успешно оградить себя от неприятных впечатлений. Они осознанно или бессознательно стремятся к психологическому комфорту, хотят снизить давление внешних обстоятельств с помощью имеющихся в их распоряжении средств. Также, обнаружено, что преподавателями исследуемой выборки в меньшей степени свойственны переживания, тревога, неудовлетворённость собой  и состояние интеллектуально-эмоционального тупика, иными словами, педагоги в малой степени подвержены нервному напряжению, они справляются с повышенной ответственностью, хорошо ладят с коллегами по работе, поддерживают положительную атмосферу и создают комфортную рабочую обстановку. В итоге, нами установлено, что эмоциональное выгорание педагогов развивается в процессе длительной профессиональной деятельности, зависит от возраста преподавателей, их педагогического стажа и пола.</w:t>
      </w:r>
    </w:p>
    <w:p w:rsidR="0018436C" w:rsidRPr="0018436C" w:rsidRDefault="0018436C" w:rsidP="001843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8436C">
        <w:rPr>
          <w:rFonts w:ascii="Times New Roman" w:eastAsia="Times New Roman" w:hAnsi="Times New Roman" w:cs="Times New Roman"/>
          <w:sz w:val="28"/>
          <w:lang w:eastAsia="ru-RU"/>
        </w:rPr>
        <w:t xml:space="preserve">Составленные нами рекомендации направлены на улучшение психического и физического состояния, и </w:t>
      </w:r>
      <w:r w:rsidR="007E4C49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r w:rsidRPr="0018436C">
        <w:rPr>
          <w:rFonts w:ascii="Times New Roman" w:eastAsia="Times New Roman" w:hAnsi="Times New Roman" w:cs="Times New Roman"/>
          <w:sz w:val="28"/>
          <w:lang w:eastAsia="ru-RU"/>
        </w:rPr>
        <w:t>улучшение процесса работы.</w:t>
      </w:r>
    </w:p>
    <w:p w:rsidR="00EA775C" w:rsidRDefault="0018436C" w:rsidP="00184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 работы достигнута, задачи решены, гипотеза подтверждена.</w:t>
      </w:r>
    </w:p>
    <w:p w:rsidR="00EA775C" w:rsidRDefault="00EA775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31BA" w:rsidRPr="002B31BA" w:rsidRDefault="001B3F97" w:rsidP="001D6119">
      <w:pPr>
        <w:pStyle w:val="1"/>
        <w:spacing w:beforeAutospacing="0" w:afterAutospacing="0" w:line="360" w:lineRule="auto"/>
        <w:ind w:firstLine="709"/>
      </w:pPr>
      <w:bookmarkStart w:id="10" w:name="_Toc58157271"/>
      <w:r>
        <w:lastRenderedPageBreak/>
        <w:t>СПИСОК</w:t>
      </w:r>
      <w:r w:rsidR="002B31BA" w:rsidRPr="002B31BA">
        <w:t xml:space="preserve"> ЛИТЕРАТУРЫ И ИСТОЧНИКОВ</w:t>
      </w:r>
      <w:bookmarkEnd w:id="10"/>
    </w:p>
    <w:p w:rsidR="00856665" w:rsidRPr="00A0592B" w:rsidRDefault="00BD03D4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Бойко В.В. Энергия эмоций в общении: взгляд на себя и на других. М.: Информационно-издательский дом «Филин», 1996</w:t>
      </w:r>
      <w:r w:rsidR="000D0B96" w:rsidRPr="00A0592B">
        <w:rPr>
          <w:rFonts w:ascii="Times New Roman" w:hAnsi="Times New Roman" w:cs="Times New Roman"/>
          <w:sz w:val="28"/>
          <w:szCs w:val="28"/>
        </w:rPr>
        <w:t xml:space="preserve">. </w:t>
      </w:r>
      <w:r w:rsidR="0071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472 </w:t>
      </w:r>
      <w:proofErr w:type="gramStart"/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0592B">
        <w:rPr>
          <w:rFonts w:ascii="Times New Roman" w:hAnsi="Times New Roman" w:cs="Times New Roman"/>
          <w:sz w:val="28"/>
          <w:szCs w:val="28"/>
        </w:rPr>
        <w:t>.</w:t>
      </w:r>
    </w:p>
    <w:p w:rsidR="009774F9" w:rsidRPr="00A0592B" w:rsidRDefault="00BD03D4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Вести образования [</w:t>
      </w:r>
      <w:r w:rsidR="00092393" w:rsidRPr="00A0592B">
        <w:rPr>
          <w:rFonts w:ascii="Times New Roman" w:hAnsi="Times New Roman" w:cs="Times New Roman"/>
          <w:sz w:val="28"/>
          <w:szCs w:val="28"/>
        </w:rPr>
        <w:t>Э</w:t>
      </w:r>
      <w:r w:rsidRPr="00A0592B">
        <w:rPr>
          <w:rFonts w:ascii="Times New Roman" w:hAnsi="Times New Roman" w:cs="Times New Roman"/>
          <w:sz w:val="28"/>
          <w:szCs w:val="28"/>
        </w:rPr>
        <w:t xml:space="preserve">лектронный ресурс] // 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0B96" w:rsidRPr="00A0592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vogazeta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</w:rPr>
          <w:t>/2019/4/11/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teacher</w:t>
        </w:r>
        <w:r w:rsidR="0021660A" w:rsidRPr="00A0592B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21660A" w:rsidRPr="00A0592B">
        <w:rPr>
          <w:rFonts w:ascii="Times New Roman" w:hAnsi="Times New Roman" w:cs="Times New Roman"/>
          <w:sz w:val="28"/>
          <w:szCs w:val="28"/>
        </w:rPr>
        <w:t xml:space="preserve"> </w:t>
      </w:r>
      <w:r w:rsidRPr="00A0592B">
        <w:rPr>
          <w:rFonts w:ascii="Times New Roman" w:hAnsi="Times New Roman" w:cs="Times New Roman"/>
          <w:sz w:val="28"/>
          <w:szCs w:val="28"/>
        </w:rPr>
        <w:t>(дата обращения: 09.10.2020)</w:t>
      </w:r>
    </w:p>
    <w:p w:rsidR="00A872A8" w:rsidRPr="00A0592B" w:rsidRDefault="00180EE3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Газета Марийского университета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главный редактор Иванов В.</w:t>
      </w:r>
      <w:r w:rsidR="00092393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А.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[</w:t>
      </w:r>
      <w:r w:rsidR="00092393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лектронный ресурс] //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URL</w:t>
      </w:r>
      <w:r w:rsidR="00092393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</w:t>
      </w:r>
      <w:hyperlink r:id="rId14" w:history="1">
        <w:r w:rsidR="00092393" w:rsidRPr="00A0592B">
          <w:rPr>
            <w:rStyle w:val="aa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http://newspaper.marsu.ru</w:t>
        </w:r>
      </w:hyperlink>
      <w:r w:rsidR="00092393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(дата обращения: 19.10.2020)</w:t>
      </w:r>
    </w:p>
    <w:p w:rsidR="009804AC" w:rsidRPr="00A0592B" w:rsidRDefault="00BF343E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Гамезо М.В., Петрова Е.А., Орлова Л.М.. Возрастная и педагогическая психология: Учебное пособие для студентов всех специальностей п</w:t>
      </w:r>
      <w:r w:rsidR="00222240"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едагогических вузов. </w:t>
      </w:r>
      <w:r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М.: Педагогическ</w:t>
      </w:r>
      <w:r w:rsidR="00222240"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ое общество России, 2003. </w:t>
      </w:r>
      <w:r w:rsidR="007169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512 </w:t>
      </w:r>
      <w:proofErr w:type="gramStart"/>
      <w:r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="00C54C3E" w:rsidRPr="00A0592B">
        <w:rPr>
          <w:rFonts w:ascii="Times New Roman" w:hAnsi="Times New Roman" w:cs="Times New Roman"/>
          <w:sz w:val="28"/>
          <w:szCs w:val="28"/>
        </w:rPr>
        <w:t>.</w:t>
      </w:r>
    </w:p>
    <w:p w:rsidR="009804AC" w:rsidRPr="00A0592B" w:rsidRDefault="00ED7253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Гоноболин Ф.Н. Книга об учит</w:t>
      </w:r>
      <w:r w:rsidR="006312F2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еле. М.: Просвещение, 1965. 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260 </w:t>
      </w:r>
      <w:proofErr w:type="gramStart"/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proofErr w:type="gramEnd"/>
      <w:r w:rsidR="005B72AC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828" w:rsidRPr="00A0592B" w:rsidRDefault="00522C03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Данильчук Д.И., Сериков В.В. Повышение профессиональной направленности преподавания специальных предметов в педагогическом вузе. М., 1987</w:t>
      </w:r>
      <w:r w:rsidR="009D1828" w:rsidRPr="00A0592B">
        <w:rPr>
          <w:rFonts w:ascii="Times New Roman" w:hAnsi="Times New Roman" w:cs="Times New Roman"/>
          <w:sz w:val="28"/>
          <w:szCs w:val="28"/>
        </w:rPr>
        <w:t>.</w:t>
      </w:r>
    </w:p>
    <w:p w:rsidR="00640E91" w:rsidRPr="00A0592B" w:rsidRDefault="00BD2884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Ильин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592B">
        <w:rPr>
          <w:rFonts w:ascii="Times New Roman" w:hAnsi="Times New Roman" w:cs="Times New Roman"/>
          <w:sz w:val="28"/>
          <w:szCs w:val="28"/>
        </w:rPr>
        <w:t>Е.П. Дифференциальная психофизио</w:t>
      </w:r>
      <w:r w:rsidR="00AC544F" w:rsidRPr="00A0592B">
        <w:rPr>
          <w:rFonts w:ascii="Times New Roman" w:hAnsi="Times New Roman" w:cs="Times New Roman"/>
          <w:sz w:val="28"/>
          <w:szCs w:val="28"/>
        </w:rPr>
        <w:t>логия мужчины и женщины. СПб.:</w:t>
      </w:r>
      <w:r w:rsidRPr="00A0592B">
        <w:rPr>
          <w:rFonts w:ascii="Times New Roman" w:hAnsi="Times New Roman" w:cs="Times New Roman"/>
          <w:sz w:val="28"/>
          <w:szCs w:val="28"/>
        </w:rPr>
        <w:t xml:space="preserve"> </w:t>
      </w:r>
      <w:r w:rsidR="0071698F">
        <w:rPr>
          <w:rFonts w:ascii="Times New Roman" w:hAnsi="Times New Roman" w:cs="Times New Roman"/>
          <w:sz w:val="28"/>
          <w:szCs w:val="28"/>
        </w:rPr>
        <w:t xml:space="preserve">Питер, 2003. 544 </w:t>
      </w:r>
      <w:r w:rsidRPr="00A0592B">
        <w:rPr>
          <w:rFonts w:ascii="Times New Roman" w:hAnsi="Times New Roman" w:cs="Times New Roman"/>
          <w:sz w:val="28"/>
          <w:szCs w:val="28"/>
        </w:rPr>
        <w:t>с</w:t>
      </w:r>
      <w:r w:rsidR="00640E91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884" w:rsidRPr="00A0592B" w:rsidRDefault="00E570CD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hAnsi="Times New Roman" w:cs="Times New Roman"/>
          <w:sz w:val="28"/>
          <w:szCs w:val="28"/>
        </w:rPr>
        <w:t xml:space="preserve">Карцева Т.Б. Личностные изменения в ситуациях жизненных перемен </w:t>
      </w:r>
      <w:r w:rsidR="00A909AC" w:rsidRPr="00A0592B">
        <w:rPr>
          <w:rFonts w:ascii="Times New Roman" w:hAnsi="Times New Roman" w:cs="Times New Roman"/>
          <w:sz w:val="28"/>
          <w:szCs w:val="28"/>
        </w:rPr>
        <w:t>// Психологический журнал, 1988.</w:t>
      </w:r>
      <w:r w:rsidRPr="00A0592B">
        <w:rPr>
          <w:rFonts w:ascii="Times New Roman" w:hAnsi="Times New Roman" w:cs="Times New Roman"/>
          <w:sz w:val="28"/>
          <w:szCs w:val="28"/>
        </w:rPr>
        <w:t xml:space="preserve"> № 5</w:t>
      </w:r>
      <w:r w:rsidR="00E72BAA" w:rsidRPr="00A0592B">
        <w:rPr>
          <w:rFonts w:ascii="Times New Roman" w:hAnsi="Times New Roman" w:cs="Times New Roman"/>
          <w:sz w:val="28"/>
          <w:szCs w:val="28"/>
        </w:rPr>
        <w:t>.</w:t>
      </w:r>
    </w:p>
    <w:p w:rsidR="0054356A" w:rsidRPr="00A0592B" w:rsidRDefault="00360DFB" w:rsidP="00A0592B">
      <w:pPr>
        <w:pStyle w:val="a9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Кузьмина Н.В. Очерки психологии труда учителя. – Л.: Изд-во Ленинград</w:t>
      </w:r>
      <w:r w:rsidR="00A909A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университета, 1967.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183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567723" w:rsidRPr="00A0592B">
        <w:rPr>
          <w:rFonts w:ascii="Times New Roman" w:hAnsi="Times New Roman" w:cs="Times New Roman"/>
          <w:sz w:val="28"/>
          <w:szCs w:val="28"/>
        </w:rPr>
        <w:t>.</w:t>
      </w:r>
    </w:p>
    <w:p w:rsidR="0054356A" w:rsidRPr="00A0592B" w:rsidRDefault="00AE7C38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Лихачев Б.Т. Педагогика: Курс л</w:t>
      </w:r>
      <w:r w:rsidR="00A909A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екций. – М.: Юрайт, 2000.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523 </w:t>
      </w:r>
      <w:r w:rsidR="00A3383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8F16DB" w:rsidRPr="00A0592B">
        <w:rPr>
          <w:rFonts w:ascii="Times New Roman" w:hAnsi="Times New Roman" w:cs="Times New Roman"/>
          <w:sz w:val="28"/>
          <w:szCs w:val="28"/>
        </w:rPr>
        <w:t>.</w:t>
      </w:r>
    </w:p>
    <w:p w:rsidR="000B3307" w:rsidRPr="00A0592B" w:rsidRDefault="00FC695E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Львова Ю.Л.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Творческая ла</w:t>
      </w:r>
      <w:r w:rsidR="00A909A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боратория учителя. Москва, 1980.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c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71698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164</w:t>
      </w:r>
      <w:r w:rsidR="00351F42" w:rsidRPr="00A0592B">
        <w:rPr>
          <w:rFonts w:ascii="Times New Roman" w:hAnsi="Times New Roman" w:cs="Times New Roman"/>
          <w:sz w:val="28"/>
          <w:szCs w:val="28"/>
        </w:rPr>
        <w:t>.</w:t>
      </w:r>
    </w:p>
    <w:p w:rsidR="000B3307" w:rsidRPr="00A0592B" w:rsidRDefault="00567723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hAnsi="Times New Roman" w:cs="Times New Roman"/>
          <w:sz w:val="28"/>
          <w:szCs w:val="28"/>
        </w:rPr>
        <w:t>Малкина-Пых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592B">
        <w:rPr>
          <w:rFonts w:ascii="Times New Roman" w:hAnsi="Times New Roman" w:cs="Times New Roman"/>
          <w:sz w:val="28"/>
          <w:szCs w:val="28"/>
        </w:rPr>
        <w:t>И.Г. Техники гештальта и когнитивной терапии. Москва</w:t>
      </w:r>
      <w:r w:rsidR="00A909AC" w:rsidRPr="00A0592B">
        <w:rPr>
          <w:rFonts w:ascii="Times New Roman" w:hAnsi="Times New Roman" w:cs="Times New Roman"/>
          <w:sz w:val="28"/>
          <w:szCs w:val="28"/>
        </w:rPr>
        <w:t>.</w:t>
      </w:r>
      <w:r w:rsidRPr="00A0592B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0B3307" w:rsidRPr="00A0592B" w:rsidRDefault="002D41E7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Мартынова Т.</w:t>
      </w:r>
      <w:r w:rsidR="0071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Н., </w:t>
      </w:r>
      <w:r w:rsidR="0071698F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Бусовикова</w:t>
      </w:r>
      <w:r w:rsidR="0071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О.</w:t>
      </w:r>
      <w:r w:rsidR="0071698F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формирования синдрома эмоционального выгорания в профессиональной деятельности социальных р</w:t>
      </w:r>
      <w:r w:rsidR="0071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аботников.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психология се</w:t>
      </w:r>
      <w:r w:rsidR="00A909AC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годня. Кемерово, 2003. Вып. 2.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</w:t>
      </w:r>
      <w:r w:rsidR="0071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0B3307" w:rsidRPr="00A0592B" w:rsidRDefault="002D41E7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hAnsi="Times New Roman" w:cs="Times New Roman"/>
          <w:sz w:val="28"/>
          <w:szCs w:val="28"/>
        </w:rPr>
        <w:lastRenderedPageBreak/>
        <w:t>Молокоедов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592B">
        <w:rPr>
          <w:rFonts w:ascii="Times New Roman" w:hAnsi="Times New Roman" w:cs="Times New Roman"/>
          <w:sz w:val="28"/>
          <w:szCs w:val="28"/>
        </w:rPr>
        <w:t>А.В, Слободчиков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592B">
        <w:rPr>
          <w:rFonts w:ascii="Times New Roman" w:hAnsi="Times New Roman" w:cs="Times New Roman"/>
          <w:sz w:val="28"/>
          <w:szCs w:val="28"/>
        </w:rPr>
        <w:t>И.М, Удовик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319A">
        <w:rPr>
          <w:rFonts w:ascii="Times New Roman" w:hAnsi="Times New Roman" w:cs="Times New Roman"/>
          <w:sz w:val="28"/>
          <w:szCs w:val="28"/>
        </w:rPr>
        <w:t>С.</w:t>
      </w:r>
      <w:r w:rsidRPr="00A0592B">
        <w:rPr>
          <w:rFonts w:ascii="Times New Roman" w:hAnsi="Times New Roman" w:cs="Times New Roman"/>
          <w:sz w:val="28"/>
          <w:szCs w:val="28"/>
        </w:rPr>
        <w:t xml:space="preserve">В. Эмоциональное выгорание в профессиональной деятельности. </w:t>
      </w:r>
      <w:r w:rsidRPr="00A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0592B">
        <w:rPr>
          <w:rFonts w:ascii="Times New Roman" w:hAnsi="Times New Roman" w:cs="Times New Roman"/>
          <w:sz w:val="28"/>
          <w:szCs w:val="28"/>
        </w:rPr>
        <w:t xml:space="preserve"> ООО «Левъ», 2018</w:t>
      </w:r>
      <w:r w:rsidR="00BA2805" w:rsidRPr="00A0592B">
        <w:rPr>
          <w:rFonts w:ascii="Times New Roman" w:hAnsi="Times New Roman" w:cs="Times New Roman"/>
          <w:sz w:val="28"/>
          <w:szCs w:val="28"/>
        </w:rPr>
        <w:t>.</w:t>
      </w:r>
    </w:p>
    <w:p w:rsidR="00447AD3" w:rsidRPr="00A0592B" w:rsidRDefault="00BA2805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hAnsi="Times New Roman" w:cs="Times New Roman"/>
          <w:sz w:val="28"/>
          <w:szCs w:val="28"/>
        </w:rPr>
        <w:t>Неги А. Профилактика синдрома эмоционального выгорания и профессиональной деформации с использованием когнитивного, телесно-ориентированного и экзистенциально-аналитического подходов. «Издательские решения», 2016.</w:t>
      </w:r>
    </w:p>
    <w:p w:rsidR="00447AD3" w:rsidRPr="00A0592B" w:rsidRDefault="007346CC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2B">
        <w:rPr>
          <w:rFonts w:ascii="Times New Roman" w:hAnsi="Times New Roman" w:cs="Times New Roman"/>
          <w:iCs/>
          <w:sz w:val="28"/>
          <w:szCs w:val="28"/>
        </w:rPr>
        <w:t>Немов Р.С</w:t>
      </w:r>
      <w:r w:rsidRPr="00A0592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0592B">
        <w:rPr>
          <w:rFonts w:ascii="Times New Roman" w:hAnsi="Times New Roman" w:cs="Times New Roman"/>
          <w:sz w:val="28"/>
          <w:szCs w:val="28"/>
        </w:rPr>
        <w:t>Психологический словарь. Москва: Гуманит</w:t>
      </w:r>
      <w:r w:rsidR="00571920" w:rsidRPr="00A0592B">
        <w:rPr>
          <w:rFonts w:ascii="Times New Roman" w:hAnsi="Times New Roman" w:cs="Times New Roman"/>
          <w:sz w:val="28"/>
          <w:szCs w:val="28"/>
        </w:rPr>
        <w:t>арное издание центр ВАДОС, 2007.</w:t>
      </w:r>
      <w:r w:rsidR="00C8319A">
        <w:rPr>
          <w:rFonts w:ascii="Times New Roman" w:hAnsi="Times New Roman" w:cs="Times New Roman"/>
          <w:sz w:val="28"/>
          <w:szCs w:val="28"/>
        </w:rPr>
        <w:t xml:space="preserve"> 560 </w:t>
      </w:r>
      <w:r w:rsidRPr="00A0592B">
        <w:rPr>
          <w:rFonts w:ascii="Times New Roman" w:hAnsi="Times New Roman" w:cs="Times New Roman"/>
          <w:sz w:val="28"/>
          <w:szCs w:val="28"/>
        </w:rPr>
        <w:t>с.</w:t>
      </w:r>
    </w:p>
    <w:p w:rsidR="00CF1018" w:rsidRPr="00A0592B" w:rsidRDefault="00C04061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 В.Е. Феномен «выгорания» в зарубежной психологии: эмпирические исследовани</w:t>
      </w:r>
      <w:r w:rsidR="00C8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практической психологии и </w:t>
      </w:r>
      <w:r w:rsidR="00C8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психоанализа. 2001. № </w:t>
      </w:r>
      <w:r w:rsidR="00274028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83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9D1828" w:rsidRPr="00A0592B" w:rsidRDefault="002C29A5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Портрет среднестатистического учителя в России [</w:t>
      </w:r>
      <w:r w:rsidR="00B74FEB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лектронный ресурс]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 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//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 URL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C831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15" w:history="1">
        <w:r w:rsidR="00B74FEB" w:rsidRPr="00A0592B">
          <w:rPr>
            <w:rStyle w:val="aa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https://activityedu.ru/Blogs/analytics</w:t>
        </w:r>
      </w:hyperlink>
      <w:r w:rsidR="00B74FEB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(дата обращения: 15.10.2020</w:t>
      </w:r>
      <w:r w:rsidRPr="00A0592B">
        <w:rPr>
          <w:rFonts w:ascii="Times New Roman" w:hAnsi="Times New Roman" w:cs="Times New Roman"/>
          <w:sz w:val="28"/>
          <w:szCs w:val="28"/>
        </w:rPr>
        <w:t>)</w:t>
      </w:r>
    </w:p>
    <w:p w:rsidR="00CF1018" w:rsidRPr="00A0592B" w:rsidRDefault="004F3B6D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Приказ Минтруда России от 18.10.2013 N 544н «Об утверждении профессионального стандарта Педагог (педагогическая деятельность в сфере дошкольного, начального общего, основного общего, среднего общего образования) (воспитатель, учитель)», Консультант Плюс 1992-2020, </w:t>
      </w:r>
      <w:r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URL</w:t>
      </w:r>
      <w:r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:</w:t>
      </w:r>
      <w:r w:rsidR="00661296"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hyperlink r:id="rId16" w:history="1">
        <w:r w:rsidR="00661296" w:rsidRPr="00A0592B">
          <w:rPr>
            <w:rStyle w:val="aa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http://www.consultant.ru/law/hotdocs/30085.html/</w:t>
        </w:r>
      </w:hyperlink>
      <w:r w:rsidR="00661296"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(дата обращения: 07.10.2020</w:t>
      </w:r>
      <w:r w:rsidR="002B36D1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053BA8" w:rsidRPr="00A0592B" w:rsidRDefault="00B423BD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 xml:space="preserve">РОСОБРНАДЗОР, </w:t>
      </w:r>
      <w:r w:rsidRPr="00A0592B">
        <w:rPr>
          <w:rFonts w:ascii="Times New Roman" w:hAnsi="Times New Roman" w:cs="Times New Roman"/>
          <w:sz w:val="28"/>
          <w:szCs w:val="28"/>
          <w:lang w:val="en-US"/>
        </w:rPr>
        <w:t>TALIS</w:t>
      </w:r>
      <w:r w:rsidRPr="00A0592B">
        <w:rPr>
          <w:rFonts w:ascii="Times New Roman" w:hAnsi="Times New Roman" w:cs="Times New Roman"/>
          <w:sz w:val="28"/>
          <w:szCs w:val="28"/>
        </w:rPr>
        <w:t xml:space="preserve">, отчёт по результатам международного исследования учительского корпуса по вопросам преподавания и обучения, часть 1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Непрерывное обучение учителей и директоров школ, Москва</w:t>
      </w:r>
      <w:r w:rsidR="00D4030C"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592B">
        <w:rPr>
          <w:rFonts w:ascii="Times New Roman" w:hAnsi="Times New Roman" w:cs="Times New Roman"/>
          <w:sz w:val="28"/>
          <w:szCs w:val="28"/>
        </w:rPr>
        <w:t xml:space="preserve"> 2019</w:t>
      </w:r>
      <w:r w:rsidR="0021536E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053BA8" w:rsidRPr="00A0592B" w:rsidRDefault="005319F3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Российские педагоги в зеркале международного сравнительного исследования педагогического корпуса (TALIS 2013)</w:t>
      </w:r>
      <w:r w:rsidR="00D4030C" w:rsidRPr="00A0592B">
        <w:rPr>
          <w:rFonts w:ascii="Times New Roman" w:hAnsi="Times New Roman" w:cs="Times New Roman"/>
          <w:sz w:val="28"/>
          <w:szCs w:val="28"/>
        </w:rPr>
        <w:t xml:space="preserve"> // под ред. Е. Ленской, М. </w:t>
      </w:r>
      <w:r w:rsidRPr="00A0592B">
        <w:rPr>
          <w:rFonts w:ascii="Times New Roman" w:hAnsi="Times New Roman" w:cs="Times New Roman"/>
          <w:sz w:val="28"/>
          <w:szCs w:val="28"/>
        </w:rPr>
        <w:t>Пинской; Нац. исслед. ун-т «Высшая школа</w:t>
      </w:r>
      <w:r w:rsidR="00D4030C" w:rsidRPr="00A0592B">
        <w:rPr>
          <w:rFonts w:ascii="Times New Roman" w:hAnsi="Times New Roman" w:cs="Times New Roman"/>
          <w:sz w:val="28"/>
          <w:szCs w:val="28"/>
        </w:rPr>
        <w:t xml:space="preserve"> экономики», Ин-т образования.</w:t>
      </w:r>
      <w:r w:rsidRPr="00A0592B">
        <w:rPr>
          <w:rFonts w:ascii="Times New Roman" w:hAnsi="Times New Roman" w:cs="Times New Roman"/>
          <w:sz w:val="28"/>
          <w:szCs w:val="28"/>
        </w:rPr>
        <w:t xml:space="preserve"> Москва: Изд. дом</w:t>
      </w:r>
      <w:r w:rsidR="00D4030C" w:rsidRPr="00A0592B">
        <w:rPr>
          <w:rFonts w:ascii="Times New Roman" w:hAnsi="Times New Roman" w:cs="Times New Roman"/>
          <w:sz w:val="28"/>
          <w:szCs w:val="28"/>
        </w:rPr>
        <w:t xml:space="preserve"> Высшей шк</w:t>
      </w:r>
      <w:r w:rsidR="00C8319A">
        <w:rPr>
          <w:rFonts w:ascii="Times New Roman" w:hAnsi="Times New Roman" w:cs="Times New Roman"/>
          <w:sz w:val="28"/>
          <w:szCs w:val="28"/>
        </w:rPr>
        <w:t xml:space="preserve">олы экономики, 2015. 36 </w:t>
      </w:r>
      <w:proofErr w:type="gramStart"/>
      <w:r w:rsidRPr="00A059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592B">
        <w:rPr>
          <w:rFonts w:ascii="Times New Roman" w:hAnsi="Times New Roman" w:cs="Times New Roman"/>
          <w:sz w:val="28"/>
          <w:szCs w:val="28"/>
        </w:rPr>
        <w:t>.</w:t>
      </w:r>
    </w:p>
    <w:p w:rsidR="00053BA8" w:rsidRPr="00A0592B" w:rsidRDefault="00D61BC9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Сластенин В.А. Формирование личности учителя советской школы.</w:t>
      </w:r>
      <w:r w:rsidRPr="00A0592B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 </w:t>
      </w:r>
      <w:r w:rsidRPr="00A0592B">
        <w:rPr>
          <w:rFonts w:ascii="Times New Roman" w:hAnsi="Times New Roman" w:cs="Times New Roman"/>
          <w:kern w:val="36"/>
          <w:sz w:val="28"/>
          <w:szCs w:val="28"/>
          <w:lang w:eastAsia="ru-RU"/>
        </w:rPr>
        <w:t>–</w:t>
      </w:r>
      <w:r w:rsidRPr="00A0592B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 </w:t>
      </w:r>
      <w:r w:rsidR="00C8319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Москва: Прометей, </w:t>
      </w:r>
      <w:r w:rsidR="00D4030C" w:rsidRPr="00A0592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1991. </w:t>
      </w:r>
      <w:r w:rsidRPr="00A0592B">
        <w:rPr>
          <w:rFonts w:ascii="Times New Roman" w:hAnsi="Times New Roman" w:cs="Times New Roman"/>
          <w:kern w:val="36"/>
          <w:sz w:val="28"/>
          <w:szCs w:val="28"/>
          <w:lang w:eastAsia="ru-RU"/>
        </w:rPr>
        <w:t>158</w:t>
      </w:r>
      <w:r w:rsidR="00C8319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r w:rsidR="00053BA8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053BA8" w:rsidRPr="00A0592B" w:rsidRDefault="00D24716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Соколова </w:t>
      </w:r>
      <w:r w:rsidR="00A06C49" w:rsidRPr="00A0592B">
        <w:rPr>
          <w:rFonts w:ascii="Times New Roman" w:hAnsi="Times New Roman" w:cs="Times New Roman"/>
          <w:sz w:val="28"/>
          <w:szCs w:val="28"/>
        </w:rPr>
        <w:t>И.И. Социально-профессиональный портрет учителя // Universum: Вестник Герценовско</w:t>
      </w:r>
      <w:r w:rsidRPr="00A0592B">
        <w:rPr>
          <w:rFonts w:ascii="Times New Roman" w:hAnsi="Times New Roman" w:cs="Times New Roman"/>
          <w:sz w:val="28"/>
          <w:szCs w:val="28"/>
        </w:rPr>
        <w:t>го университета, 2010. №2</w:t>
      </w:r>
      <w:r w:rsidR="0014292C" w:rsidRPr="00A0592B">
        <w:rPr>
          <w:rFonts w:ascii="Times New Roman" w:hAnsi="Times New Roman" w:cs="Times New Roman"/>
          <w:sz w:val="28"/>
          <w:szCs w:val="28"/>
        </w:rPr>
        <w:t>,</w:t>
      </w:r>
      <w:r w:rsidR="00C8319A">
        <w:rPr>
          <w:rFonts w:ascii="Times New Roman" w:hAnsi="Times New Roman" w:cs="Times New Roman"/>
          <w:sz w:val="28"/>
          <w:szCs w:val="28"/>
        </w:rPr>
        <w:t xml:space="preserve"> с. </w:t>
      </w:r>
      <w:r w:rsidR="00A06C49" w:rsidRPr="00A0592B">
        <w:rPr>
          <w:rFonts w:ascii="Times New Roman" w:hAnsi="Times New Roman" w:cs="Times New Roman"/>
          <w:sz w:val="28"/>
          <w:szCs w:val="28"/>
        </w:rPr>
        <w:t>3-15.</w:t>
      </w:r>
    </w:p>
    <w:p w:rsidR="00401F73" w:rsidRPr="00A0592B" w:rsidRDefault="00340BEA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Сухомлинский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 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В.А. Избранные произведения. В 5-ти т. –</w:t>
      </w:r>
      <w:r w:rsidR="0014292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Т.2. – Киев: Рад. школа.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535</w:t>
      </w:r>
      <w:r w:rsidR="00C831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с.</w:t>
      </w:r>
    </w:p>
    <w:p w:rsidR="00927383" w:rsidRPr="00A0592B" w:rsidRDefault="00490A6B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Форманюк Т.В. Синдром "эмоционального сгорания" уч</w:t>
      </w:r>
      <w:r w:rsidR="0014292C" w:rsidRPr="00A0592B">
        <w:rPr>
          <w:rFonts w:ascii="Times New Roman" w:hAnsi="Times New Roman" w:cs="Times New Roman"/>
          <w:sz w:val="28"/>
          <w:szCs w:val="28"/>
        </w:rPr>
        <w:t>ителя, Вопросы психологии. 1994.</w:t>
      </w:r>
      <w:r w:rsidRPr="00A0592B">
        <w:rPr>
          <w:rFonts w:ascii="Times New Roman" w:hAnsi="Times New Roman" w:cs="Times New Roman"/>
          <w:sz w:val="28"/>
          <w:szCs w:val="28"/>
        </w:rPr>
        <w:t xml:space="preserve"> № 6, с.</w:t>
      </w:r>
      <w:r w:rsidR="00C8319A">
        <w:rPr>
          <w:rFonts w:ascii="Times New Roman" w:hAnsi="Times New Roman" w:cs="Times New Roman"/>
          <w:sz w:val="28"/>
          <w:szCs w:val="28"/>
        </w:rPr>
        <w:t xml:space="preserve"> </w:t>
      </w:r>
      <w:r w:rsidRPr="00A0592B">
        <w:rPr>
          <w:rFonts w:ascii="Times New Roman" w:hAnsi="Times New Roman" w:cs="Times New Roman"/>
          <w:sz w:val="28"/>
          <w:szCs w:val="28"/>
        </w:rPr>
        <w:t>54-67.</w:t>
      </w:r>
    </w:p>
    <w:p w:rsidR="00D110EB" w:rsidRPr="00A0592B" w:rsidRDefault="005F062A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Харламов И.Ф. Педагогика. – Мн</w:t>
      </w:r>
      <w:r w:rsidR="0014292C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.: Университетское, 2001. </w:t>
      </w:r>
      <w:r w:rsidR="00C831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272 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A6795B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374A17" w:rsidRPr="00A0592B" w:rsidRDefault="00D14E19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 xml:space="preserve">Чутко Л.С, Козина Н.В. Синдром эмоционального выгорания. Клинические и психологические аспекты. </w:t>
      </w:r>
      <w:r w:rsidRPr="00A0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издание. – Москва, «МЕДпресс-информ», 2014</w:t>
      </w:r>
      <w:r w:rsidR="00BA3AA5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374A17" w:rsidRPr="00A0592B" w:rsidRDefault="00252CF3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sz w:val="28"/>
          <w:szCs w:val="28"/>
        </w:rPr>
        <w:t>Шихи Г. Возрастные криз</w:t>
      </w:r>
      <w:r w:rsidR="0014292C" w:rsidRPr="00A0592B">
        <w:rPr>
          <w:rFonts w:ascii="Times New Roman" w:hAnsi="Times New Roman" w:cs="Times New Roman"/>
          <w:sz w:val="28"/>
          <w:szCs w:val="28"/>
        </w:rPr>
        <w:t>исы. Ступени личностного роста,</w:t>
      </w:r>
      <w:r w:rsidRPr="00A0592B">
        <w:rPr>
          <w:rFonts w:ascii="Times New Roman" w:hAnsi="Times New Roman" w:cs="Times New Roman"/>
          <w:sz w:val="28"/>
          <w:szCs w:val="28"/>
        </w:rPr>
        <w:t xml:space="preserve"> Пер. с англ. СПб., 2005</w:t>
      </w:r>
      <w:r w:rsidR="008A09B9" w:rsidRPr="00A059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C570A" w:rsidRPr="00A0592B" w:rsidRDefault="0014292C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Щербаков </w:t>
      </w:r>
      <w:r w:rsidR="00206831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А.И. Психологические основы формирования личности советского учителя в системе высшего педагогического образования.</w:t>
      </w: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Л.: Просвещение, 1967.</w:t>
      </w:r>
      <w:r w:rsidR="00C831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147 </w:t>
      </w:r>
      <w:r w:rsidR="00206831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7904E1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AC015D" w:rsidRPr="00A0592B" w:rsidRDefault="00AB54BD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hAnsi="Times New Roman" w:cs="Times New Roman"/>
          <w:iCs/>
          <w:sz w:val="28"/>
          <w:szCs w:val="28"/>
        </w:rPr>
        <w:t>Эриксон Э.</w:t>
      </w:r>
      <w:r w:rsidRPr="00A059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92B">
        <w:rPr>
          <w:rFonts w:ascii="Times New Roman" w:hAnsi="Times New Roman" w:cs="Times New Roman"/>
          <w:sz w:val="28"/>
          <w:szCs w:val="28"/>
        </w:rPr>
        <w:t>Идентичность: юность и кризис: Перевод</w:t>
      </w:r>
      <w:r w:rsidR="0014292C" w:rsidRPr="00A0592B">
        <w:rPr>
          <w:rFonts w:ascii="Times New Roman" w:hAnsi="Times New Roman" w:cs="Times New Roman"/>
          <w:sz w:val="28"/>
          <w:szCs w:val="28"/>
        </w:rPr>
        <w:t xml:space="preserve"> с англ. Москва: Прогресс, 1996.</w:t>
      </w:r>
      <w:r w:rsidR="00C8319A">
        <w:rPr>
          <w:rFonts w:ascii="Times New Roman" w:hAnsi="Times New Roman" w:cs="Times New Roman"/>
          <w:sz w:val="28"/>
          <w:szCs w:val="28"/>
        </w:rPr>
        <w:t xml:space="preserve"> 344 </w:t>
      </w:r>
      <w:r w:rsidRPr="00A0592B">
        <w:rPr>
          <w:rFonts w:ascii="Times New Roman" w:hAnsi="Times New Roman" w:cs="Times New Roman"/>
          <w:sz w:val="28"/>
          <w:szCs w:val="28"/>
        </w:rPr>
        <w:t>с</w:t>
      </w:r>
      <w:r w:rsidR="000D341B"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AC015D" w:rsidRPr="00A0592B" w:rsidRDefault="00AC015D" w:rsidP="00A0592B">
      <w:pPr>
        <w:pStyle w:val="a9"/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059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 w:type="page"/>
      </w:r>
    </w:p>
    <w:p w:rsidR="00AC015D" w:rsidRDefault="00AC015D" w:rsidP="001D6119">
      <w:pPr>
        <w:pStyle w:val="1"/>
        <w:spacing w:beforeAutospacing="0" w:afterAutospacing="0" w:line="360" w:lineRule="auto"/>
        <w:ind w:firstLine="709"/>
      </w:pPr>
      <w:bookmarkStart w:id="11" w:name="_Toc58157272"/>
      <w:r>
        <w:lastRenderedPageBreak/>
        <w:t>ПРИЛОЖЕНИЕ</w:t>
      </w:r>
      <w:r w:rsidRPr="00C72B98">
        <w:t xml:space="preserve"> 1</w:t>
      </w:r>
      <w:bookmarkEnd w:id="11"/>
    </w:p>
    <w:p w:rsidR="00AC015D" w:rsidRPr="008B44D3" w:rsidRDefault="00AC015D" w:rsidP="00AC01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8B44D3">
        <w:rPr>
          <w:rFonts w:ascii="Times New Roman" w:hAnsi="Times New Roman" w:cs="Times New Roman"/>
          <w:sz w:val="28"/>
          <w:szCs w:val="28"/>
        </w:rPr>
        <w:t>диагностики уровня эмоционального выгорания</w:t>
      </w:r>
      <w:r>
        <w:rPr>
          <w:rFonts w:ascii="Times New Roman" w:hAnsi="Times New Roman" w:cs="Times New Roman"/>
          <w:sz w:val="28"/>
          <w:szCs w:val="28"/>
        </w:rPr>
        <w:t xml:space="preserve"> Виктора Бойко.</w:t>
      </w:r>
    </w:p>
    <w:p w:rsidR="00AC015D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98">
        <w:rPr>
          <w:rFonts w:ascii="Times New Roman" w:hAnsi="Times New Roman" w:cs="Times New Roman"/>
          <w:b/>
          <w:sz w:val="28"/>
          <w:szCs w:val="28"/>
        </w:rPr>
        <w:t>Ход обследования.</w:t>
      </w:r>
      <w:r w:rsidRPr="00C72B98">
        <w:rPr>
          <w:rFonts w:ascii="Times New Roman" w:hAnsi="Times New Roman" w:cs="Times New Roman"/>
          <w:sz w:val="28"/>
          <w:szCs w:val="28"/>
        </w:rPr>
        <w:t xml:space="preserve"> Методика состоит из опросного листа, состоящего из 84 утверждений. После заполнения опросного листа, результаты обрабатываются в соответствии с ключом.</w:t>
      </w:r>
    </w:p>
    <w:p w:rsidR="00AC015D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оценивания по фазам:</w:t>
      </w:r>
    </w:p>
    <w:p w:rsidR="00AC015D" w:rsidRPr="001E60AF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0–36 баллов — стадия не сформировалась;</w:t>
      </w:r>
    </w:p>
    <w:p w:rsidR="00AC015D" w:rsidRPr="001E60AF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37–60 баллов — стадия в стадии формирования;</w:t>
      </w:r>
    </w:p>
    <w:p w:rsidR="00AC015D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61–120 баллов — стадия сформировалась.</w:t>
      </w:r>
    </w:p>
    <w:p w:rsidR="00AC015D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оценивания по симптомам:</w:t>
      </w:r>
    </w:p>
    <w:p w:rsidR="00AC015D" w:rsidRPr="001E60AF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0–9 баллов — симптом не сложился;</w:t>
      </w:r>
    </w:p>
    <w:p w:rsidR="00AC015D" w:rsidRPr="001E60AF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10–15 баллов — складывающийся симптом;</w:t>
      </w:r>
    </w:p>
    <w:p w:rsidR="00AC015D" w:rsidRDefault="00AC015D" w:rsidP="00AC0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16–30 баллов — симптом сложился.</w:t>
      </w:r>
    </w:p>
    <w:p w:rsidR="00AC015D" w:rsidRDefault="00AC015D" w:rsidP="00131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98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B98">
        <w:rPr>
          <w:rFonts w:ascii="Times New Roman" w:hAnsi="Times New Roman" w:cs="Times New Roman"/>
          <w:sz w:val="28"/>
          <w:szCs w:val="28"/>
        </w:rPr>
        <w:t>Внимательно прочитайте каждое утверждение. Они касаются Вашего отношения к работе и к партнерам по профессиональной деятельности: клиентам, коллегам и др. Оцените, насколько каждое утверждение соответствует Вашим мнениям и переживаниям. Отвечайте «да», если Ваше мнение совпадает с утверждением, и «нет», если не совпадает.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Организационные недостатки на работе постоянно заставляют нервничать, переживать, напрягатьс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Сегодня я доволен своей профессией не меньше, чем в начале карьеры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ошибся в выборе профессии или профиля деятельности (занимаю не свое место)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Меня беспокоит то, что я стал хуже работать (менее продуктивно, качественно, медленнее)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Теплота взаимодействия с партнерами очень зависит от моего настроения — хорошего или плохого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От меня как профессионала мало зависит благополучие партнеров</w:t>
      </w:r>
      <w:r w:rsidRPr="00723F22">
        <w:rPr>
          <w:rFonts w:ascii="Times New Roman" w:hAnsi="Times New Roman" w:cs="Times New Roman"/>
          <w:sz w:val="28"/>
          <w:szCs w:val="28"/>
        </w:rPr>
        <w:tab/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lastRenderedPageBreak/>
        <w:t>Когда я прихожу с работы домой, то некоторое время (часа 2–3) мне хочется побыть наедине, чтобы со мной никто не общался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Когда я чувствую усталость или напряжение, то стараюсь поскорее решить проблемы партнера (свернуть взаимодействие)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Мне кажется, что эмоционально я не могу дать партнерам того, что требует профессиональный долг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 притупляет эмоции;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откровенно устал от человеческих проблем, с которыми приходится иметь дело на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Бывает, я плохо засыпаю (сплю) из-за переживаний, связанных с работой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Взаимодействие с партнерами требует от меня большого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Работа с людьми принос</w:t>
      </w:r>
      <w:r>
        <w:rPr>
          <w:rFonts w:ascii="Times New Roman" w:hAnsi="Times New Roman" w:cs="Times New Roman"/>
          <w:sz w:val="28"/>
          <w:szCs w:val="28"/>
        </w:rPr>
        <w:t>ит все меньше удовлетворения;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бы сменил место работы, если бы представилась возможность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Меня часто расстраивает то, что я не могу должным образом оказать партнеру профессиональную поддержку, услугу,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Мне всегда удается предотвратить влияние плохого настроения на деловые контакты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Меня очень огорчает, если что-то не ладится в отношениях с деловым партнером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настолько устаю на работе, что дома стараюсь общаться как можно меньше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Из-за нехватки времени, усталости или напряжения часто уделяю внимание партнеру меньше, чем положено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Иногда самые обычные ситуации общения на работе вызывают раздражение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спокойно воспринимаю обоснованные претензии партнеров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Общение с партнерами побудило меня сторониться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lastRenderedPageBreak/>
        <w:t>При воспоминании о некоторых коллегах по работе или партнерах у меня портится настроение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Конфликты или разногласия с коллегами отнимают много сил 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Мне все труднее устанавливать или поддерживать ко</w:t>
      </w:r>
      <w:r>
        <w:rPr>
          <w:rFonts w:ascii="Times New Roman" w:hAnsi="Times New Roman" w:cs="Times New Roman"/>
          <w:sz w:val="28"/>
          <w:szCs w:val="28"/>
        </w:rPr>
        <w:t>нтакты с деловыми партнерами;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Обстановка на работе мне кажется очень трудной, сложн</w:t>
      </w:r>
      <w:r>
        <w:rPr>
          <w:rFonts w:ascii="Times New Roman" w:hAnsi="Times New Roman" w:cs="Times New Roman"/>
          <w:sz w:val="28"/>
          <w:szCs w:val="28"/>
        </w:rPr>
        <w:t>ой;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</w:t>
      </w:r>
      <w:r w:rsidR="001447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Если партнер мне не приятен, я стараюсь ограничить время общения с ним или</w:t>
      </w:r>
      <w:r>
        <w:rPr>
          <w:rFonts w:ascii="Times New Roman" w:hAnsi="Times New Roman" w:cs="Times New Roman"/>
          <w:sz w:val="28"/>
          <w:szCs w:val="28"/>
        </w:rPr>
        <w:t xml:space="preserve"> меньше уделять ему внимания;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В общении на работе я придерживаюсь принципа: «не делай людям добра — не получишь зла»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охотно рассказываю домашним о своей работе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Бывают дни, когда мое эмоциональное состояние плохо сказывается на результатах работы (меньше делаю, снижается качество, случаются конфликты)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Порой я чувствую, что надо проявить к партнеру эмоциональную отзывчивость, но не могу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очень переживаю за свою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Партнерам по работе отдаешь внимания и заботы больше, чем по</w:t>
      </w:r>
      <w:r>
        <w:rPr>
          <w:rFonts w:ascii="Times New Roman" w:hAnsi="Times New Roman" w:cs="Times New Roman"/>
          <w:sz w:val="28"/>
          <w:szCs w:val="28"/>
        </w:rPr>
        <w:t>лучаешь от них признательности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 xml:space="preserve">При мысли о работе мне обычно становится не по себе, начинает колоть в области сердца, повышается давление, появляется головная </w:t>
      </w:r>
      <w:r>
        <w:rPr>
          <w:rFonts w:ascii="Times New Roman" w:hAnsi="Times New Roman" w:cs="Times New Roman"/>
          <w:sz w:val="28"/>
          <w:szCs w:val="28"/>
        </w:rPr>
        <w:t>боль;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У меня хорошие (вполне удовлетворительные) отношения с непосредственным руководителем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часто радуюсь, видя, что моя работа приносит пользу людям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Последнее время (или как всегда) меня преследуют неудачи в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lastRenderedPageBreak/>
        <w:t>Некоторые стороны (факты) моей работы вызывают глубокое разочарование, повергают в уныние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Бывают дни, когда контакты с партнерами складываются хуже, чем обычно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разделяю деловых партнеров (субъектов деятельности) на «хороших» и «плохих»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Усталость от работы приводит к тому, что я стараюсь сократить общение с друзьями и знакомыми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обычно проявляю интерес к личности партнера помимо того, что касается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Обычно я прихожу на работу отдохнувшим, со свежими силами, в хорошем настроении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иногда ловлю себя на том, что работаю с партнерами автоматически, без души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По работе встречаются настолько неприятные люди, что невольно желаешь им чего-нибудь плохого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После общения с неприятными партнерами у меня бывает ухудшение физического или психического самочувствия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На работе я испытываю постоянные физические или психологические перегрузки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Успехи в работе вдохновляют меня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Ситуация на работе, в которой я оказался, кажется безысходной (почти безысходной)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потерял покой из-за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На протяжении последнего года была жалоба (были жалобы) в мой адрес со стороны партнера(ов)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Мне удается беречь нервы благодаря тому, что многое из происходящего с партнерами я не принимаю близко к сердцу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часто с работы приношу домой отрицательные эмоции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часто работаю через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lastRenderedPageBreak/>
        <w:t>Прежде я был более отзывчивым и внимательным к партнерам, чем теперь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 xml:space="preserve">В работе с людьми руководствуюсь принципом: не </w:t>
      </w:r>
      <w:proofErr w:type="gramStart"/>
      <w:r w:rsidRPr="00723F22">
        <w:rPr>
          <w:rFonts w:ascii="Times New Roman" w:hAnsi="Times New Roman" w:cs="Times New Roman"/>
          <w:sz w:val="28"/>
          <w:szCs w:val="28"/>
        </w:rPr>
        <w:t>трать нервы</w:t>
      </w:r>
      <w:proofErr w:type="gramEnd"/>
      <w:r w:rsidRPr="00723F22">
        <w:rPr>
          <w:rFonts w:ascii="Times New Roman" w:hAnsi="Times New Roman" w:cs="Times New Roman"/>
          <w:sz w:val="28"/>
          <w:szCs w:val="28"/>
        </w:rPr>
        <w:t xml:space="preserve"> — береги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Иногда иду на работу с тяжелым чувством — как все надоело, никого бы не видеть и не слышать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После напряженного рабочего дня я чувствую недомогание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Контингент партнеров, с которым я работаю, очень трудный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Иногда мне кажется, что результаты моей работы не стоят тех усилий, которые я затрачиваю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Если бы мне повезло с работой, я был бы более счастлив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в отчаянии из-за того, что на рабо</w:t>
      </w:r>
      <w:r>
        <w:rPr>
          <w:rFonts w:ascii="Times New Roman" w:hAnsi="Times New Roman" w:cs="Times New Roman"/>
          <w:sz w:val="28"/>
          <w:szCs w:val="28"/>
        </w:rPr>
        <w:t>те у меня серьезные проблемы;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Иногда я поступаю со своими партнерами так, как не хотел бы, чтобы поступали со мной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осуждаю партнеров, которые рассчитывают на особое снисхождение,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Чаще всего после рабочего дня у меня нет сил заниматься домашними делами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Обычно я тороплю время: ско</w:t>
      </w:r>
      <w:r>
        <w:rPr>
          <w:rFonts w:ascii="Times New Roman" w:hAnsi="Times New Roman" w:cs="Times New Roman"/>
          <w:sz w:val="28"/>
          <w:szCs w:val="28"/>
        </w:rPr>
        <w:t>рей бы рабочий день кончился;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Состояния, просьбы, потребности партнеров обычно меня искренне волнуют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Работая с людьми, я обычно как бы ставлю экран, защищающий от чужих страданий и отрицательных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Работа с людьми (партнерами) очень разочар</w:t>
      </w:r>
      <w:r>
        <w:rPr>
          <w:rFonts w:ascii="Times New Roman" w:hAnsi="Times New Roman" w:cs="Times New Roman"/>
          <w:sz w:val="28"/>
          <w:szCs w:val="28"/>
        </w:rPr>
        <w:t>овала меня;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Чтобы восстановить си</w:t>
      </w:r>
      <w:r>
        <w:rPr>
          <w:rFonts w:ascii="Times New Roman" w:hAnsi="Times New Roman" w:cs="Times New Roman"/>
          <w:sz w:val="28"/>
          <w:szCs w:val="28"/>
        </w:rPr>
        <w:t>лы, я часто принимаю лекарства;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Как правило, мой рабочий день проходит спокойно и легко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Мои требования к выполняемой работе выше, чем то, чего я достигаю в силу обстоятельств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Моя карьера сложилась удачно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очень нервничаю из-за всего, что связано с работой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lastRenderedPageBreak/>
        <w:t>Некоторых из своих постоянных партнеров я не хотел бы видеть и слышать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Я одобряю коллег, которые полностью посвящают себя людям (партнерам), забывая о собственных интересах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Моя усталость на работе обычно мало сказывается (никак не сказывается) в общении с домашними и друзьями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Если предоставляется случай, я уделяю партнеру меньше внимания, но так, чтобы он этого не заметил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Меня часто подводят нервы в общении с людьми на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Ко всему (почти ко всему), что происходит на работе, я утратил интерес, живое чувство</w:t>
      </w:r>
      <w:r w:rsidRPr="00723F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15D" w:rsidRPr="00723F22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Работа с людьми плохо повлияла на меня как профессионала — обозлила, сде</w:t>
      </w:r>
      <w:r>
        <w:rPr>
          <w:rFonts w:ascii="Times New Roman" w:hAnsi="Times New Roman" w:cs="Times New Roman"/>
          <w:sz w:val="28"/>
          <w:szCs w:val="28"/>
        </w:rPr>
        <w:t>лала нервным, притупила эмоции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4F5CF9" w:rsidRDefault="00AC015D" w:rsidP="00131ADF">
      <w:pPr>
        <w:pStyle w:val="a9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2">
        <w:rPr>
          <w:rFonts w:ascii="Times New Roman" w:hAnsi="Times New Roman" w:cs="Times New Roman"/>
          <w:sz w:val="28"/>
          <w:szCs w:val="28"/>
        </w:rPr>
        <w:t>Работа с людьми явно подрывает мое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15D" w:rsidRDefault="00AC0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015D" w:rsidRPr="00270B12" w:rsidRDefault="00AC015D" w:rsidP="001D6119">
      <w:pPr>
        <w:pStyle w:val="1"/>
        <w:spacing w:beforeAutospacing="0" w:afterAutospacing="0" w:line="360" w:lineRule="auto"/>
        <w:ind w:firstLine="709"/>
      </w:pPr>
      <w:bookmarkStart w:id="12" w:name="_Toc58157273"/>
      <w:r w:rsidRPr="00270B12">
        <w:lastRenderedPageBreak/>
        <w:t>ПРИЛОЖЕНИЕ 2</w:t>
      </w:r>
      <w:bookmarkEnd w:id="12"/>
    </w:p>
    <w:p w:rsidR="00AC015D" w:rsidRDefault="00AC015D" w:rsidP="00AC015D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B0F65">
        <w:rPr>
          <w:rFonts w:ascii="Times New Roman" w:hAnsi="Times New Roman" w:cs="Times New Roman"/>
          <w:sz w:val="28"/>
          <w:szCs w:val="28"/>
        </w:rPr>
        <w:t>калы методики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015D" w:rsidRPr="00DB0F65" w:rsidRDefault="00AC015D" w:rsidP="00AC015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65">
        <w:rPr>
          <w:rFonts w:ascii="Times New Roman" w:hAnsi="Times New Roman" w:cs="Times New Roman"/>
          <w:sz w:val="28"/>
          <w:szCs w:val="28"/>
        </w:rPr>
        <w:t>Фаза напряжения:</w:t>
      </w:r>
    </w:p>
    <w:p w:rsidR="00AC015D" w:rsidRPr="00DB0F65" w:rsidRDefault="00AC015D" w:rsidP="00AC015D">
      <w:pPr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0F65">
        <w:rPr>
          <w:rFonts w:ascii="Times New Roman" w:hAnsi="Times New Roman" w:cs="Times New Roman"/>
          <w:sz w:val="28"/>
          <w:szCs w:val="28"/>
        </w:rPr>
        <w:t>ереживание обстоятельств;</w:t>
      </w:r>
    </w:p>
    <w:p w:rsidR="00AC015D" w:rsidRPr="00DB0F65" w:rsidRDefault="00AC015D" w:rsidP="00AC015D">
      <w:pPr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0F65">
        <w:rPr>
          <w:rFonts w:ascii="Times New Roman" w:hAnsi="Times New Roman" w:cs="Times New Roman"/>
          <w:sz w:val="28"/>
          <w:szCs w:val="28"/>
        </w:rPr>
        <w:t>еудовлетворённость собой;</w:t>
      </w:r>
    </w:p>
    <w:p w:rsidR="00AC015D" w:rsidRPr="00DB0F65" w:rsidRDefault="00AC015D" w:rsidP="00AC015D">
      <w:pPr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</w:t>
      </w:r>
      <w:r w:rsidRPr="00DB0F65">
        <w:rPr>
          <w:rFonts w:ascii="Times New Roman" w:hAnsi="Times New Roman" w:cs="Times New Roman"/>
          <w:sz w:val="28"/>
          <w:szCs w:val="28"/>
        </w:rPr>
        <w:t>агнанность в клетку";</w:t>
      </w:r>
    </w:p>
    <w:p w:rsidR="00AC015D" w:rsidRPr="00DB0F65" w:rsidRDefault="00AC015D" w:rsidP="00AC015D">
      <w:pPr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31ADF">
        <w:rPr>
          <w:rFonts w:ascii="Times New Roman" w:hAnsi="Times New Roman" w:cs="Times New Roman"/>
          <w:sz w:val="28"/>
          <w:szCs w:val="28"/>
        </w:rPr>
        <w:t>ревога и депрессия.</w:t>
      </w:r>
    </w:p>
    <w:p w:rsidR="00AC015D" w:rsidRPr="00DB0F65" w:rsidRDefault="00AC015D" w:rsidP="00AC015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65">
        <w:rPr>
          <w:rFonts w:ascii="Times New Roman" w:hAnsi="Times New Roman" w:cs="Times New Roman"/>
          <w:sz w:val="28"/>
          <w:szCs w:val="28"/>
        </w:rPr>
        <w:t>Фаза резистенции:</w:t>
      </w:r>
    </w:p>
    <w:p w:rsidR="00AC015D" w:rsidRPr="00DB0F65" w:rsidRDefault="00AC015D" w:rsidP="00AC015D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0F65">
        <w:rPr>
          <w:rFonts w:ascii="Times New Roman" w:hAnsi="Times New Roman" w:cs="Times New Roman"/>
          <w:sz w:val="28"/>
          <w:szCs w:val="28"/>
        </w:rPr>
        <w:t>еадекватное реагирование;</w:t>
      </w:r>
    </w:p>
    <w:p w:rsidR="00AC015D" w:rsidRPr="00DB0F65" w:rsidRDefault="00AC015D" w:rsidP="00AC015D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B0F65">
        <w:rPr>
          <w:rFonts w:ascii="Times New Roman" w:hAnsi="Times New Roman" w:cs="Times New Roman"/>
          <w:sz w:val="28"/>
          <w:szCs w:val="28"/>
        </w:rPr>
        <w:t>моционально-нравственная дезориентация;</w:t>
      </w:r>
    </w:p>
    <w:p w:rsidR="00AC015D" w:rsidRPr="00DB0F65" w:rsidRDefault="00AC015D" w:rsidP="00AC015D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0F65">
        <w:rPr>
          <w:rFonts w:ascii="Times New Roman" w:hAnsi="Times New Roman" w:cs="Times New Roman"/>
          <w:sz w:val="28"/>
          <w:szCs w:val="28"/>
        </w:rPr>
        <w:t>асширение сферы экономии эмоций;</w:t>
      </w:r>
    </w:p>
    <w:p w:rsidR="00AC015D" w:rsidRPr="00DB0F65" w:rsidRDefault="00AC015D" w:rsidP="00AC015D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0F65">
        <w:rPr>
          <w:rFonts w:ascii="Times New Roman" w:hAnsi="Times New Roman" w:cs="Times New Roman"/>
          <w:sz w:val="28"/>
          <w:szCs w:val="28"/>
        </w:rPr>
        <w:t>едукция профессион</w:t>
      </w:r>
      <w:r w:rsidR="00131ADF">
        <w:rPr>
          <w:rFonts w:ascii="Times New Roman" w:hAnsi="Times New Roman" w:cs="Times New Roman"/>
          <w:sz w:val="28"/>
          <w:szCs w:val="28"/>
        </w:rPr>
        <w:t>альных обязанностей.</w:t>
      </w:r>
    </w:p>
    <w:p w:rsidR="00AC015D" w:rsidRPr="00DB0F65" w:rsidRDefault="00AC015D" w:rsidP="00AC015D">
      <w:pPr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65">
        <w:rPr>
          <w:rFonts w:ascii="Times New Roman" w:hAnsi="Times New Roman" w:cs="Times New Roman"/>
          <w:sz w:val="28"/>
          <w:szCs w:val="28"/>
        </w:rPr>
        <w:t>Фаза истощения:</w:t>
      </w:r>
    </w:p>
    <w:p w:rsidR="00AC015D" w:rsidRPr="00DB0F65" w:rsidRDefault="00AC015D" w:rsidP="00AC015D">
      <w:pPr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B0F65">
        <w:rPr>
          <w:rFonts w:ascii="Times New Roman" w:hAnsi="Times New Roman" w:cs="Times New Roman"/>
          <w:sz w:val="28"/>
          <w:szCs w:val="28"/>
        </w:rPr>
        <w:t>моциональный дефицит;</w:t>
      </w:r>
    </w:p>
    <w:p w:rsidR="00AC015D" w:rsidRPr="00DB0F65" w:rsidRDefault="00AC015D" w:rsidP="00AC015D">
      <w:pPr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B0F65">
        <w:rPr>
          <w:rFonts w:ascii="Times New Roman" w:hAnsi="Times New Roman" w:cs="Times New Roman"/>
          <w:sz w:val="28"/>
          <w:szCs w:val="28"/>
        </w:rPr>
        <w:t>моциональная отстранённость;</w:t>
      </w:r>
    </w:p>
    <w:p w:rsidR="00AC015D" w:rsidRPr="00DB0F65" w:rsidRDefault="00AC015D" w:rsidP="00AC015D">
      <w:pPr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B0F65">
        <w:rPr>
          <w:rFonts w:ascii="Times New Roman" w:hAnsi="Times New Roman" w:cs="Times New Roman"/>
          <w:sz w:val="28"/>
          <w:szCs w:val="28"/>
        </w:rPr>
        <w:t>ичная отстранённость;</w:t>
      </w:r>
    </w:p>
    <w:p w:rsidR="00AC015D" w:rsidRPr="00DB0F65" w:rsidRDefault="00AC015D" w:rsidP="00AC015D">
      <w:pPr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0F65">
        <w:rPr>
          <w:rFonts w:ascii="Times New Roman" w:hAnsi="Times New Roman" w:cs="Times New Roman"/>
          <w:sz w:val="28"/>
          <w:szCs w:val="28"/>
        </w:rPr>
        <w:t>сихосоматические нарушения.</w:t>
      </w:r>
    </w:p>
    <w:p w:rsidR="00AC015D" w:rsidRDefault="00AC0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015D" w:rsidRPr="00FA0188" w:rsidRDefault="00AC015D" w:rsidP="001D6119">
      <w:pPr>
        <w:pStyle w:val="1"/>
        <w:spacing w:beforeAutospacing="0" w:afterAutospacing="0" w:line="360" w:lineRule="auto"/>
        <w:ind w:firstLine="709"/>
      </w:pPr>
      <w:bookmarkStart w:id="13" w:name="_Toc58157274"/>
      <w:r w:rsidRPr="00FA0188">
        <w:lastRenderedPageBreak/>
        <w:t>ПРИЛОЖЕНИЕ 3</w:t>
      </w:r>
      <w:bookmarkEnd w:id="13"/>
    </w:p>
    <w:p w:rsidR="00AC015D" w:rsidRDefault="00AC015D" w:rsidP="00AC01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«Сырых данных»</w:t>
      </w:r>
    </w:p>
    <w:tbl>
      <w:tblPr>
        <w:tblW w:w="9275" w:type="dxa"/>
        <w:tblInd w:w="91" w:type="dxa"/>
        <w:tblLook w:val="04A0"/>
      </w:tblPr>
      <w:tblGrid>
        <w:gridCol w:w="456"/>
        <w:gridCol w:w="506"/>
        <w:gridCol w:w="506"/>
        <w:gridCol w:w="506"/>
        <w:gridCol w:w="563"/>
        <w:gridCol w:w="598"/>
        <w:gridCol w:w="610"/>
        <w:gridCol w:w="655"/>
        <w:gridCol w:w="523"/>
        <w:gridCol w:w="539"/>
        <w:gridCol w:w="827"/>
        <w:gridCol w:w="697"/>
        <w:gridCol w:w="606"/>
        <w:gridCol w:w="567"/>
        <w:gridCol w:w="553"/>
        <w:gridCol w:w="563"/>
      </w:tblGrid>
      <w:tr w:rsidR="00AC015D" w:rsidRPr="00DD1558" w:rsidTr="00AC015D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ФН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ФР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III. ФИ</w:t>
            </w:r>
          </w:p>
        </w:tc>
      </w:tr>
      <w:tr w:rsidR="00AC015D" w:rsidRPr="00DD1558" w:rsidTr="00AC015D">
        <w:trPr>
          <w:trHeight w:val="8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РСЭЭ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ФН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ФР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III. ФИ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C015D" w:rsidRPr="00DD1558" w:rsidTr="00AC015D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15D" w:rsidRPr="00DD1558" w:rsidRDefault="00AC015D" w:rsidP="0047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15D" w:rsidRPr="00DD1558" w:rsidRDefault="00AC015D" w:rsidP="0047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C015D" w:rsidRDefault="00AC015D" w:rsidP="00AC015D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015D" w:rsidSect="00A14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5D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обозначения: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I.ФН – I Фаза напряжения;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II.ФР – II Фаза резистенции;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III.ФИ – III Фаза истощения.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ПО – переживание обстоятельств;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НС – неудовлетворённость собой;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ЗвК – "загнанность в клетку";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ТиД – тревога и депрессия;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НР – неадекватное реагирование;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ЭнД – эмоционально-нравственная дезориентация;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РСЭЭ – </w:t>
      </w:r>
      <w:r>
        <w:rPr>
          <w:rFonts w:ascii="Times New Roman" w:hAnsi="Times New Roman" w:cs="Times New Roman"/>
          <w:sz w:val="24"/>
          <w:szCs w:val="24"/>
        </w:rPr>
        <w:t>расширение </w:t>
      </w:r>
      <w:r w:rsidRPr="00AC015D">
        <w:rPr>
          <w:rFonts w:ascii="Times New Roman" w:hAnsi="Times New Roman" w:cs="Times New Roman"/>
          <w:sz w:val="24"/>
          <w:szCs w:val="24"/>
        </w:rPr>
        <w:t>сферы экономии эмоций;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РПО – редукция профессиональных обязанностей;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ЭД – эмоциональный дефицит;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ЭО – эмоциональная отстранённость;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lastRenderedPageBreak/>
        <w:t>ЛО – личная отстранённость;</w:t>
      </w:r>
    </w:p>
    <w:p w:rsidR="00AC015D" w:rsidRPr="00AC015D" w:rsidRDefault="00AC015D" w:rsidP="00AC015D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15D">
        <w:rPr>
          <w:rFonts w:ascii="Times New Roman" w:hAnsi="Times New Roman" w:cs="Times New Roman"/>
          <w:sz w:val="24"/>
          <w:szCs w:val="24"/>
        </w:rPr>
        <w:t>ПН – психосоматические нарушения.</w:t>
      </w:r>
    </w:p>
    <w:sectPr w:rsidR="00AC015D" w:rsidRPr="00AC015D" w:rsidSect="00AC015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44" w:rsidRDefault="00717C44" w:rsidP="00AC50A5">
      <w:pPr>
        <w:spacing w:after="0" w:line="240" w:lineRule="auto"/>
      </w:pPr>
      <w:r>
        <w:separator/>
      </w:r>
    </w:p>
  </w:endnote>
  <w:endnote w:type="continuationSeparator" w:id="0">
    <w:p w:rsidR="00717C44" w:rsidRDefault="00717C44" w:rsidP="00AC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22831"/>
    </w:sdtPr>
    <w:sdtEndPr>
      <w:rPr>
        <w:rFonts w:ascii="Times New Roman" w:hAnsi="Times New Roman" w:cs="Times New Roman"/>
      </w:rPr>
    </w:sdtEndPr>
    <w:sdtContent>
      <w:p w:rsidR="00045A5D" w:rsidRPr="00B53571" w:rsidRDefault="00045A5D">
        <w:pPr>
          <w:pStyle w:val="a6"/>
          <w:jc w:val="center"/>
          <w:rPr>
            <w:rFonts w:ascii="Times New Roman" w:hAnsi="Times New Roman" w:cs="Times New Roman"/>
          </w:rPr>
        </w:pPr>
        <w:r w:rsidRPr="00B53571">
          <w:rPr>
            <w:rFonts w:ascii="Times New Roman" w:hAnsi="Times New Roman" w:cs="Times New Roman"/>
          </w:rPr>
          <w:fldChar w:fldCharType="begin"/>
        </w:r>
        <w:r w:rsidRPr="00B53571">
          <w:rPr>
            <w:rFonts w:ascii="Times New Roman" w:hAnsi="Times New Roman" w:cs="Times New Roman"/>
          </w:rPr>
          <w:instrText>PAGE   \* MERGEFORMAT</w:instrText>
        </w:r>
        <w:r w:rsidRPr="00B53571">
          <w:rPr>
            <w:rFonts w:ascii="Times New Roman" w:hAnsi="Times New Roman" w:cs="Times New Roman"/>
          </w:rPr>
          <w:fldChar w:fldCharType="separate"/>
        </w:r>
        <w:r w:rsidR="0012144C">
          <w:rPr>
            <w:rFonts w:ascii="Times New Roman" w:hAnsi="Times New Roman" w:cs="Times New Roman"/>
            <w:noProof/>
          </w:rPr>
          <w:t>3</w:t>
        </w:r>
        <w:r w:rsidRPr="00B53571">
          <w:rPr>
            <w:rFonts w:ascii="Times New Roman" w:hAnsi="Times New Roman" w:cs="Times New Roman"/>
          </w:rPr>
          <w:fldChar w:fldCharType="end"/>
        </w:r>
      </w:p>
    </w:sdtContent>
  </w:sdt>
  <w:p w:rsidR="00045A5D" w:rsidRDefault="00045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44" w:rsidRDefault="00717C44" w:rsidP="00AC50A5">
      <w:pPr>
        <w:spacing w:after="0" w:line="240" w:lineRule="auto"/>
      </w:pPr>
      <w:r>
        <w:separator/>
      </w:r>
    </w:p>
  </w:footnote>
  <w:footnote w:type="continuationSeparator" w:id="0">
    <w:p w:rsidR="00717C44" w:rsidRDefault="00717C44" w:rsidP="00AC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EE0"/>
    <w:multiLevelType w:val="hybridMultilevel"/>
    <w:tmpl w:val="E17AA688"/>
    <w:lvl w:ilvl="0" w:tplc="23BC60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66AE0"/>
    <w:multiLevelType w:val="hybridMultilevel"/>
    <w:tmpl w:val="68747FC8"/>
    <w:lvl w:ilvl="0" w:tplc="1C6A762E">
      <w:start w:val="1"/>
      <w:numFmt w:val="decimal"/>
      <w:lvlText w:val="%1."/>
      <w:lvlJc w:val="left"/>
      <w:pPr>
        <w:ind w:left="1684" w:hanging="9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F3601"/>
    <w:multiLevelType w:val="hybridMultilevel"/>
    <w:tmpl w:val="0A220060"/>
    <w:lvl w:ilvl="0" w:tplc="735C24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22266"/>
    <w:multiLevelType w:val="hybridMultilevel"/>
    <w:tmpl w:val="B1F69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6C381C"/>
    <w:multiLevelType w:val="hybridMultilevel"/>
    <w:tmpl w:val="92182A5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4703EBD"/>
    <w:multiLevelType w:val="multilevel"/>
    <w:tmpl w:val="317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76F11"/>
    <w:multiLevelType w:val="hybridMultilevel"/>
    <w:tmpl w:val="4EC2E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5A08CF"/>
    <w:multiLevelType w:val="multilevel"/>
    <w:tmpl w:val="C21E7A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E2B35"/>
    <w:multiLevelType w:val="hybridMultilevel"/>
    <w:tmpl w:val="82B6E266"/>
    <w:lvl w:ilvl="0" w:tplc="70803CA2">
      <w:start w:val="1"/>
      <w:numFmt w:val="upperRoman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FF1C67"/>
    <w:multiLevelType w:val="hybridMultilevel"/>
    <w:tmpl w:val="7E7CDD7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9213E"/>
    <w:multiLevelType w:val="hybridMultilevel"/>
    <w:tmpl w:val="2280C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D065E8"/>
    <w:multiLevelType w:val="hybridMultilevel"/>
    <w:tmpl w:val="CBCC00B0"/>
    <w:lvl w:ilvl="0" w:tplc="78446EA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3733D"/>
    <w:multiLevelType w:val="hybridMultilevel"/>
    <w:tmpl w:val="6E6EC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FA7A7B"/>
    <w:multiLevelType w:val="hybridMultilevel"/>
    <w:tmpl w:val="435C96C6"/>
    <w:lvl w:ilvl="0" w:tplc="BAE809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9E9"/>
    <w:multiLevelType w:val="hybridMultilevel"/>
    <w:tmpl w:val="7B7A8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1B42FD"/>
    <w:multiLevelType w:val="hybridMultilevel"/>
    <w:tmpl w:val="683E8880"/>
    <w:lvl w:ilvl="0" w:tplc="23BC60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ED451E"/>
    <w:multiLevelType w:val="hybridMultilevel"/>
    <w:tmpl w:val="C2EA3F1E"/>
    <w:lvl w:ilvl="0" w:tplc="23BC60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F379F0"/>
    <w:multiLevelType w:val="hybridMultilevel"/>
    <w:tmpl w:val="6A7EE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6838B8"/>
    <w:multiLevelType w:val="hybridMultilevel"/>
    <w:tmpl w:val="3B62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A3E4C"/>
    <w:multiLevelType w:val="hybridMultilevel"/>
    <w:tmpl w:val="3348D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00440C"/>
    <w:multiLevelType w:val="hybridMultilevel"/>
    <w:tmpl w:val="121C16C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0958C9"/>
    <w:multiLevelType w:val="hybridMultilevel"/>
    <w:tmpl w:val="A4E46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124A9B"/>
    <w:multiLevelType w:val="hybridMultilevel"/>
    <w:tmpl w:val="6E6EC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570253"/>
    <w:multiLevelType w:val="hybridMultilevel"/>
    <w:tmpl w:val="C4661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B0398F"/>
    <w:multiLevelType w:val="hybridMultilevel"/>
    <w:tmpl w:val="E29E5F96"/>
    <w:lvl w:ilvl="0" w:tplc="097091AC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71150D"/>
    <w:multiLevelType w:val="hybridMultilevel"/>
    <w:tmpl w:val="A5DA370C"/>
    <w:lvl w:ilvl="0" w:tplc="23BC60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D361DB"/>
    <w:multiLevelType w:val="hybridMultilevel"/>
    <w:tmpl w:val="D0F04218"/>
    <w:lvl w:ilvl="0" w:tplc="23BC60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9B05FB"/>
    <w:multiLevelType w:val="hybridMultilevel"/>
    <w:tmpl w:val="3F2CE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003E51"/>
    <w:multiLevelType w:val="multilevel"/>
    <w:tmpl w:val="B5FE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836CF"/>
    <w:multiLevelType w:val="hybridMultilevel"/>
    <w:tmpl w:val="2A964758"/>
    <w:lvl w:ilvl="0" w:tplc="AB821E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23"/>
  </w:num>
  <w:num w:numId="5">
    <w:abstractNumId w:val="11"/>
  </w:num>
  <w:num w:numId="6">
    <w:abstractNumId w:val="3"/>
  </w:num>
  <w:num w:numId="7">
    <w:abstractNumId w:val="29"/>
  </w:num>
  <w:num w:numId="8">
    <w:abstractNumId w:val="16"/>
  </w:num>
  <w:num w:numId="9">
    <w:abstractNumId w:val="25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26"/>
  </w:num>
  <w:num w:numId="16">
    <w:abstractNumId w:val="27"/>
  </w:num>
  <w:num w:numId="17">
    <w:abstractNumId w:val="2"/>
  </w:num>
  <w:num w:numId="18">
    <w:abstractNumId w:val="12"/>
  </w:num>
  <w:num w:numId="19">
    <w:abstractNumId w:val="5"/>
  </w:num>
  <w:num w:numId="20">
    <w:abstractNumId w:val="28"/>
  </w:num>
  <w:num w:numId="21">
    <w:abstractNumId w:val="22"/>
  </w:num>
  <w:num w:numId="22">
    <w:abstractNumId w:val="24"/>
  </w:num>
  <w:num w:numId="23">
    <w:abstractNumId w:val="20"/>
  </w:num>
  <w:num w:numId="24">
    <w:abstractNumId w:val="0"/>
  </w:num>
  <w:num w:numId="25">
    <w:abstractNumId w:val="19"/>
  </w:num>
  <w:num w:numId="26">
    <w:abstractNumId w:val="8"/>
  </w:num>
  <w:num w:numId="27">
    <w:abstractNumId w:val="4"/>
  </w:num>
  <w:num w:numId="28">
    <w:abstractNumId w:val="9"/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E4"/>
    <w:rsid w:val="0001174D"/>
    <w:rsid w:val="00011AAE"/>
    <w:rsid w:val="00045A5D"/>
    <w:rsid w:val="0005389D"/>
    <w:rsid w:val="00053BA8"/>
    <w:rsid w:val="000617BC"/>
    <w:rsid w:val="000651E8"/>
    <w:rsid w:val="00075E59"/>
    <w:rsid w:val="00080AC7"/>
    <w:rsid w:val="00086B6B"/>
    <w:rsid w:val="00092393"/>
    <w:rsid w:val="000B02C2"/>
    <w:rsid w:val="000B3307"/>
    <w:rsid w:val="000C008B"/>
    <w:rsid w:val="000C312E"/>
    <w:rsid w:val="000C4AB2"/>
    <w:rsid w:val="000C5B70"/>
    <w:rsid w:val="000D0B96"/>
    <w:rsid w:val="000D341B"/>
    <w:rsid w:val="000D416A"/>
    <w:rsid w:val="000E4E79"/>
    <w:rsid w:val="000F5F16"/>
    <w:rsid w:val="00102869"/>
    <w:rsid w:val="001115CE"/>
    <w:rsid w:val="00112E81"/>
    <w:rsid w:val="001211D6"/>
    <w:rsid w:val="0012144C"/>
    <w:rsid w:val="00122971"/>
    <w:rsid w:val="0012299E"/>
    <w:rsid w:val="00126751"/>
    <w:rsid w:val="001277E0"/>
    <w:rsid w:val="00131ADF"/>
    <w:rsid w:val="00132526"/>
    <w:rsid w:val="0013525A"/>
    <w:rsid w:val="00135901"/>
    <w:rsid w:val="001374E4"/>
    <w:rsid w:val="001416A2"/>
    <w:rsid w:val="0014292C"/>
    <w:rsid w:val="00144757"/>
    <w:rsid w:val="00144C6D"/>
    <w:rsid w:val="00146863"/>
    <w:rsid w:val="0014766E"/>
    <w:rsid w:val="00180EE3"/>
    <w:rsid w:val="0018436C"/>
    <w:rsid w:val="0019083C"/>
    <w:rsid w:val="00194C43"/>
    <w:rsid w:val="001A54FC"/>
    <w:rsid w:val="001A64A7"/>
    <w:rsid w:val="001A7828"/>
    <w:rsid w:val="001B0C3C"/>
    <w:rsid w:val="001B3F97"/>
    <w:rsid w:val="001B5207"/>
    <w:rsid w:val="001B6F03"/>
    <w:rsid w:val="001C1AED"/>
    <w:rsid w:val="001D3865"/>
    <w:rsid w:val="001D4DC2"/>
    <w:rsid w:val="001D51FA"/>
    <w:rsid w:val="001D6119"/>
    <w:rsid w:val="001E0680"/>
    <w:rsid w:val="001E13D6"/>
    <w:rsid w:val="001E1884"/>
    <w:rsid w:val="001E206D"/>
    <w:rsid w:val="001E35E2"/>
    <w:rsid w:val="001E47B8"/>
    <w:rsid w:val="001E6EC4"/>
    <w:rsid w:val="001E71FE"/>
    <w:rsid w:val="001F548F"/>
    <w:rsid w:val="001F5969"/>
    <w:rsid w:val="001F5C4D"/>
    <w:rsid w:val="002032EA"/>
    <w:rsid w:val="00204EF1"/>
    <w:rsid w:val="00206831"/>
    <w:rsid w:val="002070CC"/>
    <w:rsid w:val="0021524A"/>
    <w:rsid w:val="0021536E"/>
    <w:rsid w:val="0021660A"/>
    <w:rsid w:val="00221774"/>
    <w:rsid w:val="00222240"/>
    <w:rsid w:val="002252BC"/>
    <w:rsid w:val="00233FF1"/>
    <w:rsid w:val="002367C2"/>
    <w:rsid w:val="00251C99"/>
    <w:rsid w:val="00252CF3"/>
    <w:rsid w:val="00265506"/>
    <w:rsid w:val="002674B4"/>
    <w:rsid w:val="00267CF3"/>
    <w:rsid w:val="00274028"/>
    <w:rsid w:val="00287B8C"/>
    <w:rsid w:val="002926E1"/>
    <w:rsid w:val="002A541B"/>
    <w:rsid w:val="002B31BA"/>
    <w:rsid w:val="002B36D1"/>
    <w:rsid w:val="002B375F"/>
    <w:rsid w:val="002B4886"/>
    <w:rsid w:val="002C29A5"/>
    <w:rsid w:val="002D41E7"/>
    <w:rsid w:val="0030243F"/>
    <w:rsid w:val="00306225"/>
    <w:rsid w:val="0030706D"/>
    <w:rsid w:val="00312D1E"/>
    <w:rsid w:val="003229F0"/>
    <w:rsid w:val="00324354"/>
    <w:rsid w:val="00325C55"/>
    <w:rsid w:val="003276C2"/>
    <w:rsid w:val="00336DD8"/>
    <w:rsid w:val="00340BEA"/>
    <w:rsid w:val="00343826"/>
    <w:rsid w:val="0034459B"/>
    <w:rsid w:val="00351F42"/>
    <w:rsid w:val="00360DFB"/>
    <w:rsid w:val="00362D47"/>
    <w:rsid w:val="00363FDB"/>
    <w:rsid w:val="003671EC"/>
    <w:rsid w:val="0037496C"/>
    <w:rsid w:val="00374A17"/>
    <w:rsid w:val="00394C10"/>
    <w:rsid w:val="003C7E4F"/>
    <w:rsid w:val="003D0F69"/>
    <w:rsid w:val="003E5DDE"/>
    <w:rsid w:val="003E6892"/>
    <w:rsid w:val="003F28D5"/>
    <w:rsid w:val="00401F73"/>
    <w:rsid w:val="00403EBE"/>
    <w:rsid w:val="0041487F"/>
    <w:rsid w:val="00426FA5"/>
    <w:rsid w:val="00446A11"/>
    <w:rsid w:val="00447AD3"/>
    <w:rsid w:val="0045400B"/>
    <w:rsid w:val="0045562E"/>
    <w:rsid w:val="0046109E"/>
    <w:rsid w:val="00464A2D"/>
    <w:rsid w:val="0046513F"/>
    <w:rsid w:val="00465BE3"/>
    <w:rsid w:val="004764E3"/>
    <w:rsid w:val="00476861"/>
    <w:rsid w:val="00482935"/>
    <w:rsid w:val="00484744"/>
    <w:rsid w:val="004851B2"/>
    <w:rsid w:val="00485D29"/>
    <w:rsid w:val="00490A6B"/>
    <w:rsid w:val="004930F6"/>
    <w:rsid w:val="00496B2B"/>
    <w:rsid w:val="004A2BCC"/>
    <w:rsid w:val="004B06F1"/>
    <w:rsid w:val="004E712F"/>
    <w:rsid w:val="004E74D0"/>
    <w:rsid w:val="004F3B6D"/>
    <w:rsid w:val="004F42B3"/>
    <w:rsid w:val="004F5CF9"/>
    <w:rsid w:val="004F7598"/>
    <w:rsid w:val="00512B6E"/>
    <w:rsid w:val="00522C03"/>
    <w:rsid w:val="00527945"/>
    <w:rsid w:val="005319F3"/>
    <w:rsid w:val="0054356A"/>
    <w:rsid w:val="005441A4"/>
    <w:rsid w:val="00545FB7"/>
    <w:rsid w:val="0054684C"/>
    <w:rsid w:val="00553306"/>
    <w:rsid w:val="00567723"/>
    <w:rsid w:val="00567ECB"/>
    <w:rsid w:val="00571920"/>
    <w:rsid w:val="0058159E"/>
    <w:rsid w:val="0058623C"/>
    <w:rsid w:val="00586F73"/>
    <w:rsid w:val="00587DAF"/>
    <w:rsid w:val="00590707"/>
    <w:rsid w:val="005A2996"/>
    <w:rsid w:val="005B1223"/>
    <w:rsid w:val="005B3945"/>
    <w:rsid w:val="005B72AC"/>
    <w:rsid w:val="005C0AFB"/>
    <w:rsid w:val="005C2210"/>
    <w:rsid w:val="005D0159"/>
    <w:rsid w:val="005D082D"/>
    <w:rsid w:val="005D3C40"/>
    <w:rsid w:val="005D6E8C"/>
    <w:rsid w:val="005D6FF6"/>
    <w:rsid w:val="005E1167"/>
    <w:rsid w:val="005E25F5"/>
    <w:rsid w:val="005E5673"/>
    <w:rsid w:val="005F0064"/>
    <w:rsid w:val="005F062A"/>
    <w:rsid w:val="005F0B5A"/>
    <w:rsid w:val="005F4173"/>
    <w:rsid w:val="00603255"/>
    <w:rsid w:val="006103F0"/>
    <w:rsid w:val="0061425D"/>
    <w:rsid w:val="006202E7"/>
    <w:rsid w:val="006237BF"/>
    <w:rsid w:val="006312F2"/>
    <w:rsid w:val="006343D3"/>
    <w:rsid w:val="00640E91"/>
    <w:rsid w:val="00661296"/>
    <w:rsid w:val="00665E1E"/>
    <w:rsid w:val="00672DD1"/>
    <w:rsid w:val="00674993"/>
    <w:rsid w:val="00675E0F"/>
    <w:rsid w:val="006A0EE6"/>
    <w:rsid w:val="006A399A"/>
    <w:rsid w:val="006A50F2"/>
    <w:rsid w:val="006C46DA"/>
    <w:rsid w:val="006D1DC6"/>
    <w:rsid w:val="006D5173"/>
    <w:rsid w:val="006E62B1"/>
    <w:rsid w:val="006F4CC2"/>
    <w:rsid w:val="007012B5"/>
    <w:rsid w:val="00701D15"/>
    <w:rsid w:val="00714E60"/>
    <w:rsid w:val="0071698F"/>
    <w:rsid w:val="00717C44"/>
    <w:rsid w:val="007346CC"/>
    <w:rsid w:val="007349F3"/>
    <w:rsid w:val="007568C8"/>
    <w:rsid w:val="00760597"/>
    <w:rsid w:val="007702E4"/>
    <w:rsid w:val="00780F3D"/>
    <w:rsid w:val="007875E7"/>
    <w:rsid w:val="00787614"/>
    <w:rsid w:val="007904E1"/>
    <w:rsid w:val="00791A44"/>
    <w:rsid w:val="007928E4"/>
    <w:rsid w:val="0079651C"/>
    <w:rsid w:val="007A1994"/>
    <w:rsid w:val="007A6208"/>
    <w:rsid w:val="007C2FA9"/>
    <w:rsid w:val="007D23EB"/>
    <w:rsid w:val="007E4C49"/>
    <w:rsid w:val="00813F70"/>
    <w:rsid w:val="00817E67"/>
    <w:rsid w:val="0082325F"/>
    <w:rsid w:val="00832432"/>
    <w:rsid w:val="0084081F"/>
    <w:rsid w:val="00842446"/>
    <w:rsid w:val="008516B5"/>
    <w:rsid w:val="008530F6"/>
    <w:rsid w:val="00856665"/>
    <w:rsid w:val="008622BC"/>
    <w:rsid w:val="00864F73"/>
    <w:rsid w:val="00865A2E"/>
    <w:rsid w:val="00865F99"/>
    <w:rsid w:val="00870DC5"/>
    <w:rsid w:val="00877EB5"/>
    <w:rsid w:val="00893DBB"/>
    <w:rsid w:val="008A09B9"/>
    <w:rsid w:val="008B5DCB"/>
    <w:rsid w:val="008B60B0"/>
    <w:rsid w:val="008E42DF"/>
    <w:rsid w:val="008F16DB"/>
    <w:rsid w:val="008F2FF3"/>
    <w:rsid w:val="008F417D"/>
    <w:rsid w:val="0091116A"/>
    <w:rsid w:val="00916002"/>
    <w:rsid w:val="00927214"/>
    <w:rsid w:val="00927383"/>
    <w:rsid w:val="00940A2D"/>
    <w:rsid w:val="00941324"/>
    <w:rsid w:val="00941A75"/>
    <w:rsid w:val="0094387B"/>
    <w:rsid w:val="00944158"/>
    <w:rsid w:val="0096367A"/>
    <w:rsid w:val="009639DC"/>
    <w:rsid w:val="009655B2"/>
    <w:rsid w:val="009705B9"/>
    <w:rsid w:val="00970F09"/>
    <w:rsid w:val="0097159B"/>
    <w:rsid w:val="009744A1"/>
    <w:rsid w:val="00976219"/>
    <w:rsid w:val="009774F9"/>
    <w:rsid w:val="009804AC"/>
    <w:rsid w:val="00981BD3"/>
    <w:rsid w:val="00994936"/>
    <w:rsid w:val="009A0A50"/>
    <w:rsid w:val="009A33A8"/>
    <w:rsid w:val="009B59B4"/>
    <w:rsid w:val="009B6207"/>
    <w:rsid w:val="009C270E"/>
    <w:rsid w:val="009C2768"/>
    <w:rsid w:val="009D1828"/>
    <w:rsid w:val="009D27DD"/>
    <w:rsid w:val="009D6598"/>
    <w:rsid w:val="009E1848"/>
    <w:rsid w:val="009E2EEE"/>
    <w:rsid w:val="009E5D22"/>
    <w:rsid w:val="00A0592B"/>
    <w:rsid w:val="00A06C49"/>
    <w:rsid w:val="00A13DC8"/>
    <w:rsid w:val="00A13E15"/>
    <w:rsid w:val="00A1433B"/>
    <w:rsid w:val="00A27DFF"/>
    <w:rsid w:val="00A3383C"/>
    <w:rsid w:val="00A4255A"/>
    <w:rsid w:val="00A51519"/>
    <w:rsid w:val="00A531B9"/>
    <w:rsid w:val="00A54DC4"/>
    <w:rsid w:val="00A56E9F"/>
    <w:rsid w:val="00A61BAE"/>
    <w:rsid w:val="00A6795B"/>
    <w:rsid w:val="00A7454B"/>
    <w:rsid w:val="00A77E5C"/>
    <w:rsid w:val="00A872A8"/>
    <w:rsid w:val="00A909AC"/>
    <w:rsid w:val="00A94AA9"/>
    <w:rsid w:val="00A94D01"/>
    <w:rsid w:val="00AA06DA"/>
    <w:rsid w:val="00AB54BD"/>
    <w:rsid w:val="00AC015D"/>
    <w:rsid w:val="00AC22C9"/>
    <w:rsid w:val="00AC4562"/>
    <w:rsid w:val="00AC50A5"/>
    <w:rsid w:val="00AC544F"/>
    <w:rsid w:val="00AC570A"/>
    <w:rsid w:val="00AD3A26"/>
    <w:rsid w:val="00AE7C38"/>
    <w:rsid w:val="00B15468"/>
    <w:rsid w:val="00B15C50"/>
    <w:rsid w:val="00B1726D"/>
    <w:rsid w:val="00B323B4"/>
    <w:rsid w:val="00B34722"/>
    <w:rsid w:val="00B423BD"/>
    <w:rsid w:val="00B50134"/>
    <w:rsid w:val="00B700E2"/>
    <w:rsid w:val="00B74FEB"/>
    <w:rsid w:val="00B818A8"/>
    <w:rsid w:val="00B864CE"/>
    <w:rsid w:val="00BA2805"/>
    <w:rsid w:val="00BA3AA5"/>
    <w:rsid w:val="00BB1123"/>
    <w:rsid w:val="00BB1333"/>
    <w:rsid w:val="00BB3E8E"/>
    <w:rsid w:val="00BB5279"/>
    <w:rsid w:val="00BB5485"/>
    <w:rsid w:val="00BD03D4"/>
    <w:rsid w:val="00BD2884"/>
    <w:rsid w:val="00BD7140"/>
    <w:rsid w:val="00BE101A"/>
    <w:rsid w:val="00BF06F8"/>
    <w:rsid w:val="00BF2CFE"/>
    <w:rsid w:val="00BF343E"/>
    <w:rsid w:val="00C04061"/>
    <w:rsid w:val="00C15066"/>
    <w:rsid w:val="00C20048"/>
    <w:rsid w:val="00C238E1"/>
    <w:rsid w:val="00C23900"/>
    <w:rsid w:val="00C25341"/>
    <w:rsid w:val="00C253A1"/>
    <w:rsid w:val="00C31672"/>
    <w:rsid w:val="00C32AAA"/>
    <w:rsid w:val="00C4068A"/>
    <w:rsid w:val="00C53448"/>
    <w:rsid w:val="00C54C3E"/>
    <w:rsid w:val="00C6535E"/>
    <w:rsid w:val="00C66256"/>
    <w:rsid w:val="00C70529"/>
    <w:rsid w:val="00C72185"/>
    <w:rsid w:val="00C73626"/>
    <w:rsid w:val="00C80786"/>
    <w:rsid w:val="00C8319A"/>
    <w:rsid w:val="00C87B71"/>
    <w:rsid w:val="00C87C6E"/>
    <w:rsid w:val="00C91FDA"/>
    <w:rsid w:val="00CB1AEE"/>
    <w:rsid w:val="00CB6CD3"/>
    <w:rsid w:val="00CC05AB"/>
    <w:rsid w:val="00CC32DF"/>
    <w:rsid w:val="00CC5D17"/>
    <w:rsid w:val="00CE1204"/>
    <w:rsid w:val="00CE3FBE"/>
    <w:rsid w:val="00CF0F55"/>
    <w:rsid w:val="00CF1018"/>
    <w:rsid w:val="00CF5AF3"/>
    <w:rsid w:val="00D0315B"/>
    <w:rsid w:val="00D110EB"/>
    <w:rsid w:val="00D11B5B"/>
    <w:rsid w:val="00D14E19"/>
    <w:rsid w:val="00D2322C"/>
    <w:rsid w:val="00D24716"/>
    <w:rsid w:val="00D3444C"/>
    <w:rsid w:val="00D36F80"/>
    <w:rsid w:val="00D37480"/>
    <w:rsid w:val="00D4030C"/>
    <w:rsid w:val="00D44989"/>
    <w:rsid w:val="00D44E14"/>
    <w:rsid w:val="00D516AB"/>
    <w:rsid w:val="00D54375"/>
    <w:rsid w:val="00D57F6C"/>
    <w:rsid w:val="00D61BC9"/>
    <w:rsid w:val="00D739D9"/>
    <w:rsid w:val="00D73FF2"/>
    <w:rsid w:val="00D7771B"/>
    <w:rsid w:val="00D8039D"/>
    <w:rsid w:val="00D80E1B"/>
    <w:rsid w:val="00D86C85"/>
    <w:rsid w:val="00D92700"/>
    <w:rsid w:val="00DB2E1C"/>
    <w:rsid w:val="00DC2565"/>
    <w:rsid w:val="00DC68D7"/>
    <w:rsid w:val="00DC7527"/>
    <w:rsid w:val="00DD10B8"/>
    <w:rsid w:val="00DD25E9"/>
    <w:rsid w:val="00DE2B50"/>
    <w:rsid w:val="00DF56B9"/>
    <w:rsid w:val="00DF6D80"/>
    <w:rsid w:val="00E04E2E"/>
    <w:rsid w:val="00E1275E"/>
    <w:rsid w:val="00E2513E"/>
    <w:rsid w:val="00E31CA6"/>
    <w:rsid w:val="00E32DE6"/>
    <w:rsid w:val="00E3606B"/>
    <w:rsid w:val="00E44585"/>
    <w:rsid w:val="00E5078C"/>
    <w:rsid w:val="00E53735"/>
    <w:rsid w:val="00E54C27"/>
    <w:rsid w:val="00E565F8"/>
    <w:rsid w:val="00E570CD"/>
    <w:rsid w:val="00E57325"/>
    <w:rsid w:val="00E6292C"/>
    <w:rsid w:val="00E63BC9"/>
    <w:rsid w:val="00E72BAA"/>
    <w:rsid w:val="00E73CA4"/>
    <w:rsid w:val="00E76882"/>
    <w:rsid w:val="00E83021"/>
    <w:rsid w:val="00E949DD"/>
    <w:rsid w:val="00E94A5C"/>
    <w:rsid w:val="00EA775C"/>
    <w:rsid w:val="00EB111D"/>
    <w:rsid w:val="00EB1E5F"/>
    <w:rsid w:val="00EB245E"/>
    <w:rsid w:val="00EB3987"/>
    <w:rsid w:val="00EB3C38"/>
    <w:rsid w:val="00EB4529"/>
    <w:rsid w:val="00ED3A5D"/>
    <w:rsid w:val="00ED57D9"/>
    <w:rsid w:val="00ED7253"/>
    <w:rsid w:val="00F06F64"/>
    <w:rsid w:val="00F217F8"/>
    <w:rsid w:val="00F23D28"/>
    <w:rsid w:val="00F40536"/>
    <w:rsid w:val="00F479F7"/>
    <w:rsid w:val="00F52416"/>
    <w:rsid w:val="00F53364"/>
    <w:rsid w:val="00F57E64"/>
    <w:rsid w:val="00F62F67"/>
    <w:rsid w:val="00F805E1"/>
    <w:rsid w:val="00F817E3"/>
    <w:rsid w:val="00F92FBE"/>
    <w:rsid w:val="00F934DE"/>
    <w:rsid w:val="00FC1CB7"/>
    <w:rsid w:val="00FC4DBC"/>
    <w:rsid w:val="00FC695E"/>
    <w:rsid w:val="00FE1B97"/>
    <w:rsid w:val="00FE4075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3B"/>
  </w:style>
  <w:style w:type="paragraph" w:styleId="1">
    <w:name w:val="heading 1"/>
    <w:aliases w:val="КР Заголовок 1"/>
    <w:basedOn w:val="a"/>
    <w:link w:val="10"/>
    <w:uiPriority w:val="9"/>
    <w:qFormat/>
    <w:rsid w:val="006D1DC6"/>
    <w:pPr>
      <w:spacing w:beforeAutospacing="1" w:after="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8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C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0A5"/>
  </w:style>
  <w:style w:type="paragraph" w:styleId="a6">
    <w:name w:val="footer"/>
    <w:basedOn w:val="a"/>
    <w:link w:val="a7"/>
    <w:uiPriority w:val="99"/>
    <w:semiHidden/>
    <w:unhideWhenUsed/>
    <w:rsid w:val="00AC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0A5"/>
  </w:style>
  <w:style w:type="paragraph" w:styleId="a8">
    <w:name w:val="Normal (Web)"/>
    <w:basedOn w:val="a"/>
    <w:uiPriority w:val="99"/>
    <w:semiHidden/>
    <w:unhideWhenUsed/>
    <w:rsid w:val="00864F7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E7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КР Заголовок 1 Знак"/>
    <w:basedOn w:val="a0"/>
    <w:link w:val="1"/>
    <w:uiPriority w:val="9"/>
    <w:rsid w:val="006D1DC6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9">
    <w:name w:val="List Paragraph"/>
    <w:basedOn w:val="a"/>
    <w:uiPriority w:val="34"/>
    <w:qFormat/>
    <w:rsid w:val="001B6F0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349F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36C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A0592B"/>
    <w:pPr>
      <w:keepNext/>
      <w:keepLines/>
      <w:spacing w:before="480" w:beforeAutospacing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32432"/>
    <w:pPr>
      <w:tabs>
        <w:tab w:val="right" w:leader="dot" w:pos="9345"/>
      </w:tabs>
      <w:spacing w:after="100"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ogazeta.ru/articles/2019/4/11/teach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law/hotdocs/30085.htm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activityedu.ru/Blogs/analytics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ewspaper.marsu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3%20&#1082;&#1091;&#1088;&#1089;\&#1050;&#1091;&#1088;&#1089;&#1086;&#1074;&#1072;&#1103;%20&#1088;&#1072;&#1073;&#1086;&#1090;&#1072;\&#1048;&#1089;&#1087;&#1088;&#1072;&#1074;&#1083;&#1077;&#1085;&#1080;&#1077;\&#1056;&#1077;&#1079;&#1091;&#1083;&#1100;&#1090;&#1072;&#1090;&#1099;%20&#1090;&#1077;&#1089;&#1090;&#1080;&#1088;&#1086;&#1074;&#1072;&#1085;&#1080;&#1103;%20(1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3%20&#1082;&#1091;&#1088;&#1089;\&#1050;&#1091;&#1088;&#1089;&#1086;&#1074;&#1072;&#1103;%20&#1088;&#1072;&#1073;&#1086;&#1090;&#1072;\&#1048;&#1089;&#1087;&#1088;&#1072;&#1074;&#1083;&#1077;&#1085;&#1080;&#1077;\&#1056;&#1077;&#1079;&#1091;&#1083;&#1100;&#1090;&#1072;&#1090;&#1099;%20&#1090;&#1077;&#1089;&#1090;&#1080;&#1088;&#1086;&#1074;&#1072;&#1085;&#1080;&#1103;%20(1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3%20&#1082;&#1091;&#1088;&#1089;\&#1050;&#1091;&#1088;&#1089;&#1086;&#1074;&#1072;&#1103;%20&#1088;&#1072;&#1073;&#1086;&#1090;&#1072;\&#1048;&#1089;&#1087;&#1088;&#1072;&#1074;&#1083;&#1077;&#1085;&#1080;&#1077;\&#1056;&#1077;&#1079;&#1091;&#1083;&#1100;&#1090;&#1072;&#1090;&#1099;%20&#1090;&#1077;&#1089;&#1090;&#1080;&#1088;&#1086;&#1074;&#1072;&#1085;&#1080;&#1103;%20(1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3%20&#1082;&#1091;&#1088;&#1089;\&#1050;&#1091;&#1088;&#1089;&#1086;&#1074;&#1072;&#1103;%20&#1088;&#1072;&#1073;&#1086;&#1090;&#1072;\&#1048;&#1089;&#1087;&#1088;&#1072;&#1074;&#1083;&#1077;&#1085;&#1080;&#1077;\&#1056;&#1077;&#1079;&#1091;&#1083;&#1100;&#1090;&#1072;&#1090;&#1099;%20&#1090;&#1077;&#1089;&#1090;&#1080;&#1088;&#1086;&#1074;&#1072;&#1085;&#1080;&#1103;%20(1)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Результаты!$E$19:$P$19</c:f>
              <c:strCache>
                <c:ptCount val="12"/>
                <c:pt idx="0">
                  <c:v>ПО</c:v>
                </c:pt>
                <c:pt idx="1">
                  <c:v>НС</c:v>
                </c:pt>
                <c:pt idx="2">
                  <c:v>ЗвК</c:v>
                </c:pt>
                <c:pt idx="3">
                  <c:v>ТиД</c:v>
                </c:pt>
                <c:pt idx="4">
                  <c:v>НР</c:v>
                </c:pt>
                <c:pt idx="5">
                  <c:v>ЭнД</c:v>
                </c:pt>
                <c:pt idx="6">
                  <c:v>РСЭЭ</c:v>
                </c:pt>
                <c:pt idx="7">
                  <c:v>РПО</c:v>
                </c:pt>
                <c:pt idx="8">
                  <c:v>ЭД</c:v>
                </c:pt>
                <c:pt idx="9">
                  <c:v>ЭО</c:v>
                </c:pt>
                <c:pt idx="10">
                  <c:v>ЛО</c:v>
                </c:pt>
                <c:pt idx="11">
                  <c:v>ПН</c:v>
                </c:pt>
              </c:strCache>
            </c:strRef>
          </c:cat>
          <c:val>
            <c:numRef>
              <c:f>Результаты!$E$20:$P$20</c:f>
              <c:numCache>
                <c:formatCode>General</c:formatCode>
                <c:ptCount val="12"/>
                <c:pt idx="0">
                  <c:v>8.7000000000000011</c:v>
                </c:pt>
                <c:pt idx="1">
                  <c:v>6.8</c:v>
                </c:pt>
                <c:pt idx="2">
                  <c:v>2.5</c:v>
                </c:pt>
                <c:pt idx="3">
                  <c:v>4.7</c:v>
                </c:pt>
                <c:pt idx="4">
                  <c:v>12.7</c:v>
                </c:pt>
                <c:pt idx="5">
                  <c:v>10.4</c:v>
                </c:pt>
                <c:pt idx="6">
                  <c:v>8</c:v>
                </c:pt>
                <c:pt idx="7">
                  <c:v>11.2</c:v>
                </c:pt>
                <c:pt idx="8">
                  <c:v>9.4</c:v>
                </c:pt>
                <c:pt idx="9">
                  <c:v>7.3</c:v>
                </c:pt>
                <c:pt idx="10">
                  <c:v>1.5</c:v>
                </c:pt>
                <c:pt idx="11">
                  <c:v>5.6</c:v>
                </c:pt>
              </c:numCache>
            </c:numRef>
          </c:val>
        </c:ser>
        <c:axId val="93031808"/>
        <c:axId val="81195008"/>
      </c:barChart>
      <c:catAx>
        <c:axId val="93031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1195008"/>
        <c:crosses val="autoZero"/>
        <c:auto val="1"/>
        <c:lblAlgn val="ctr"/>
        <c:lblOffset val="100"/>
      </c:catAx>
      <c:valAx>
        <c:axId val="81195008"/>
        <c:scaling>
          <c:orientation val="minMax"/>
        </c:scaling>
        <c:axPos val="l"/>
        <c:majorGridlines/>
        <c:numFmt formatCode="General" sourceLinked="1"/>
        <c:tickLblPos val="nextTo"/>
        <c:crossAx val="93031808"/>
        <c:crosses val="autoZero"/>
        <c:crossBetween val="between"/>
      </c:valAx>
    </c:plotArea>
    <c:plotVisOnly val="1"/>
  </c:chart>
  <c:txPr>
    <a:bodyPr/>
    <a:lstStyle/>
    <a:p>
      <a:pPr>
        <a:defRPr b="1" i="0" baseline="0">
          <a:latin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'Таблица сырых данных'!$I$10:$K$10</c:f>
              <c:strCache>
                <c:ptCount val="3"/>
                <c:pt idx="0">
                  <c:v>I. ФН</c:v>
                </c:pt>
                <c:pt idx="1">
                  <c:v>II. ФР</c:v>
                </c:pt>
                <c:pt idx="2">
                  <c:v>III. ФИ</c:v>
                </c:pt>
              </c:strCache>
            </c:strRef>
          </c:cat>
          <c:val>
            <c:numRef>
              <c:f>'Таблица сырых данных'!$I$11:$K$11</c:f>
              <c:numCache>
                <c:formatCode>General</c:formatCode>
                <c:ptCount val="3"/>
                <c:pt idx="0">
                  <c:v>22.7</c:v>
                </c:pt>
                <c:pt idx="1">
                  <c:v>42.3</c:v>
                </c:pt>
                <c:pt idx="2">
                  <c:v>24.7</c:v>
                </c:pt>
              </c:numCache>
            </c:numRef>
          </c:val>
        </c:ser>
        <c:axId val="81536896"/>
        <c:axId val="81538432"/>
      </c:barChart>
      <c:catAx>
        <c:axId val="81536896"/>
        <c:scaling>
          <c:orientation val="minMax"/>
        </c:scaling>
        <c:axPos val="b"/>
        <c:tickLblPos val="nextTo"/>
        <c:crossAx val="81538432"/>
        <c:crosses val="autoZero"/>
        <c:auto val="1"/>
        <c:lblAlgn val="ctr"/>
        <c:lblOffset val="100"/>
      </c:catAx>
      <c:valAx>
        <c:axId val="81538432"/>
        <c:scaling>
          <c:orientation val="minMax"/>
        </c:scaling>
        <c:axPos val="l"/>
        <c:majorGridlines/>
        <c:numFmt formatCode="General" sourceLinked="1"/>
        <c:tickLblPos val="nextTo"/>
        <c:crossAx val="81536896"/>
        <c:crosses val="autoZero"/>
        <c:crossBetween val="between"/>
      </c:valAx>
    </c:plotArea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v>ЗП</c:v>
          </c:tx>
          <c:cat>
            <c:strRef>
              <c:f>'Таблица сырых данных'!$B$36:$D$36</c:f>
              <c:strCache>
                <c:ptCount val="3"/>
                <c:pt idx="0">
                  <c:v>I. ФН</c:v>
                </c:pt>
                <c:pt idx="1">
                  <c:v>II. ФР</c:v>
                </c:pt>
                <c:pt idx="2">
                  <c:v>III. ФИ</c:v>
                </c:pt>
              </c:strCache>
            </c:strRef>
          </c:cat>
          <c:val>
            <c:numRef>
              <c:f>'Таблица сырых данных'!$B$37:$D$37</c:f>
              <c:numCache>
                <c:formatCode>General</c:formatCode>
                <c:ptCount val="3"/>
                <c:pt idx="0">
                  <c:v>23.25</c:v>
                </c:pt>
                <c:pt idx="1">
                  <c:v>38</c:v>
                </c:pt>
                <c:pt idx="2">
                  <c:v>24.75</c:v>
                </c:pt>
              </c:numCache>
            </c:numRef>
          </c:val>
        </c:ser>
        <c:ser>
          <c:idx val="1"/>
          <c:order val="1"/>
          <c:tx>
            <c:v>МП</c:v>
          </c:tx>
          <c:cat>
            <c:strRef>
              <c:f>'Таблица сырых данных'!$B$36:$D$36</c:f>
              <c:strCache>
                <c:ptCount val="3"/>
                <c:pt idx="0">
                  <c:v>I. ФН</c:v>
                </c:pt>
                <c:pt idx="1">
                  <c:v>II. ФР</c:v>
                </c:pt>
                <c:pt idx="2">
                  <c:v>III. ФИ</c:v>
                </c:pt>
              </c:strCache>
            </c:strRef>
          </c:cat>
          <c:val>
            <c:numRef>
              <c:f>'Таблица сырых данных'!$B$38:$D$38</c:f>
              <c:numCache>
                <c:formatCode>General</c:formatCode>
                <c:ptCount val="3"/>
                <c:pt idx="0">
                  <c:v>19</c:v>
                </c:pt>
                <c:pt idx="1">
                  <c:v>54</c:v>
                </c:pt>
                <c:pt idx="2">
                  <c:v>21</c:v>
                </c:pt>
              </c:numCache>
            </c:numRef>
          </c:val>
        </c:ser>
        <c:axId val="82844672"/>
        <c:axId val="82850560"/>
      </c:barChart>
      <c:catAx>
        <c:axId val="82844672"/>
        <c:scaling>
          <c:orientation val="minMax"/>
        </c:scaling>
        <c:axPos val="b"/>
        <c:tickLblPos val="nextTo"/>
        <c:crossAx val="82850560"/>
        <c:crosses val="autoZero"/>
        <c:auto val="1"/>
        <c:lblAlgn val="ctr"/>
        <c:lblOffset val="100"/>
      </c:catAx>
      <c:valAx>
        <c:axId val="82850560"/>
        <c:scaling>
          <c:orientation val="minMax"/>
        </c:scaling>
        <c:axPos val="l"/>
        <c:majorGridlines/>
        <c:numFmt formatCode="General" sourceLinked="1"/>
        <c:tickLblPos val="nextTo"/>
        <c:crossAx val="82844672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v>Ж</c:v>
          </c:tx>
          <c:cat>
            <c:strRef>
              <c:f>'Таблица сырых данных'!$B$47:$D$47</c:f>
              <c:strCache>
                <c:ptCount val="3"/>
                <c:pt idx="0">
                  <c:v>I. ФН</c:v>
                </c:pt>
                <c:pt idx="1">
                  <c:v>II. ФР</c:v>
                </c:pt>
                <c:pt idx="2">
                  <c:v>III. ФИ</c:v>
                </c:pt>
              </c:strCache>
            </c:strRef>
          </c:cat>
          <c:val>
            <c:numRef>
              <c:f>'Таблица сырых данных'!$B$57:$D$57</c:f>
              <c:numCache>
                <c:formatCode>0</c:formatCode>
                <c:ptCount val="3"/>
                <c:pt idx="0">
                  <c:v>24.666666666666668</c:v>
                </c:pt>
                <c:pt idx="1">
                  <c:v>43.222222222222413</c:v>
                </c:pt>
                <c:pt idx="2" formatCode="General">
                  <c:v>26</c:v>
                </c:pt>
              </c:numCache>
            </c:numRef>
          </c:val>
        </c:ser>
        <c:ser>
          <c:idx val="1"/>
          <c:order val="1"/>
          <c:tx>
            <c:v>М</c:v>
          </c:tx>
          <c:cat>
            <c:strRef>
              <c:f>'Таблица сырых данных'!$B$47:$D$47</c:f>
              <c:strCache>
                <c:ptCount val="3"/>
                <c:pt idx="0">
                  <c:v>I. ФН</c:v>
                </c:pt>
                <c:pt idx="1">
                  <c:v>II. ФР</c:v>
                </c:pt>
                <c:pt idx="2">
                  <c:v>III. ФИ</c:v>
                </c:pt>
              </c:strCache>
            </c:strRef>
          </c:cat>
          <c:val>
            <c:numRef>
              <c:f>'Таблица сырых данных'!$B$58:$D$58</c:f>
              <c:numCache>
                <c:formatCode>General</c:formatCode>
                <c:ptCount val="3"/>
                <c:pt idx="0">
                  <c:v>5</c:v>
                </c:pt>
                <c:pt idx="1">
                  <c:v>34</c:v>
                </c:pt>
                <c:pt idx="2">
                  <c:v>13</c:v>
                </c:pt>
              </c:numCache>
            </c:numRef>
          </c:val>
        </c:ser>
        <c:axId val="82879232"/>
        <c:axId val="82880768"/>
      </c:barChart>
      <c:catAx>
        <c:axId val="82879232"/>
        <c:scaling>
          <c:orientation val="minMax"/>
        </c:scaling>
        <c:axPos val="b"/>
        <c:tickLblPos val="nextTo"/>
        <c:crossAx val="82880768"/>
        <c:crosses val="autoZero"/>
        <c:auto val="1"/>
        <c:lblAlgn val="ctr"/>
        <c:lblOffset val="100"/>
      </c:catAx>
      <c:valAx>
        <c:axId val="82880768"/>
        <c:scaling>
          <c:orientation val="minMax"/>
        </c:scaling>
        <c:axPos val="l"/>
        <c:majorGridlines/>
        <c:numFmt formatCode="0" sourceLinked="1"/>
        <c:tickLblPos val="nextTo"/>
        <c:crossAx val="82879232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ADCF-E9E3-4C04-8156-88F4B91B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9658</Words>
  <Characters>55055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CREATOR</cp:lastModifiedBy>
  <cp:revision>449</cp:revision>
  <dcterms:created xsi:type="dcterms:W3CDTF">2020-10-12T13:42:00Z</dcterms:created>
  <dcterms:modified xsi:type="dcterms:W3CDTF">2020-12-13T19:21:00Z</dcterms:modified>
</cp:coreProperties>
</file>