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D33" w:rsidRPr="00901D33" w:rsidRDefault="00901D33" w:rsidP="00901D33">
      <w:pPr>
        <w:pStyle w:val="c1"/>
        <w:shd w:val="clear" w:color="auto" w:fill="FFFFFF"/>
        <w:spacing w:before="0" w:beforeAutospacing="0" w:after="0" w:afterAutospacing="0"/>
        <w:ind w:firstLine="709"/>
        <w:jc w:val="right"/>
        <w:rPr>
          <w:rStyle w:val="c5"/>
          <w:b/>
          <w:bCs/>
          <w:i/>
          <w:color w:val="000000"/>
          <w:sz w:val="28"/>
          <w:szCs w:val="28"/>
        </w:rPr>
      </w:pPr>
      <w:r w:rsidRPr="00901D33">
        <w:rPr>
          <w:rStyle w:val="c5"/>
          <w:b/>
          <w:bCs/>
          <w:i/>
          <w:color w:val="000000"/>
          <w:sz w:val="28"/>
          <w:szCs w:val="28"/>
        </w:rPr>
        <w:t>Консультация для родителей</w:t>
      </w:r>
    </w:p>
    <w:p w:rsidR="00901D33" w:rsidRPr="00901D33" w:rsidRDefault="00901D33" w:rsidP="00901D33">
      <w:pPr>
        <w:pStyle w:val="c1"/>
        <w:shd w:val="clear" w:color="auto" w:fill="FFFFFF"/>
        <w:spacing w:before="0" w:beforeAutospacing="0" w:after="0" w:afterAutospacing="0"/>
        <w:ind w:firstLine="709"/>
        <w:jc w:val="right"/>
        <w:rPr>
          <w:rFonts w:ascii="Arial" w:hAnsi="Arial" w:cs="Arial"/>
          <w:i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3275C6" wp14:editId="38DD1EAC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168015" cy="2120900"/>
            <wp:effectExtent l="0" t="0" r="0" b="0"/>
            <wp:wrapSquare wrapText="bothSides"/>
            <wp:docPr id="1" name="Рисунок 1" descr="https://www.bhmpics.com/walls/ready_for_spring_flowering_plants-oth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hmpics.com/walls/ready_for_spring_flowering_plants-oth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1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1D33" w:rsidRDefault="00901D33" w:rsidP="00901D33">
      <w:pPr>
        <w:pStyle w:val="c1"/>
        <w:shd w:val="clear" w:color="auto" w:fill="FFFFFF"/>
        <w:spacing w:before="0" w:beforeAutospacing="0" w:after="0" w:afterAutospacing="0"/>
        <w:ind w:firstLine="709"/>
        <w:jc w:val="center"/>
        <w:rPr>
          <w:rStyle w:val="c0"/>
          <w:b/>
          <w:bCs/>
          <w:color w:val="000000"/>
          <w:sz w:val="32"/>
          <w:szCs w:val="28"/>
        </w:rPr>
      </w:pPr>
    </w:p>
    <w:p w:rsidR="00901D33" w:rsidRPr="00901D33" w:rsidRDefault="00901D33" w:rsidP="00901D33">
      <w:pPr>
        <w:pStyle w:val="c1"/>
        <w:shd w:val="clear" w:color="auto" w:fill="FFFFFF"/>
        <w:spacing w:before="0" w:beforeAutospacing="0" w:after="0" w:afterAutospacing="0"/>
        <w:ind w:firstLine="709"/>
        <w:jc w:val="center"/>
        <w:rPr>
          <w:rStyle w:val="c0"/>
          <w:b/>
          <w:bCs/>
          <w:color w:val="1F3864" w:themeColor="accent5" w:themeShade="80"/>
          <w:sz w:val="32"/>
          <w:szCs w:val="28"/>
        </w:rPr>
      </w:pPr>
      <w:r w:rsidRPr="00901D33">
        <w:rPr>
          <w:rStyle w:val="c0"/>
          <w:b/>
          <w:bCs/>
          <w:color w:val="1F3864" w:themeColor="accent5" w:themeShade="80"/>
          <w:sz w:val="32"/>
          <w:szCs w:val="28"/>
        </w:rPr>
        <w:t>«Мир природы удивителен и прекрасен»</w:t>
      </w:r>
    </w:p>
    <w:p w:rsidR="00901D33" w:rsidRPr="00901D33" w:rsidRDefault="00901D33" w:rsidP="00901D33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32"/>
          <w:szCs w:val="28"/>
        </w:rPr>
      </w:pP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Предметный мир, социальная жизнь и природа – вот основные источники формирования детских ощущений, восприятий и представлений.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Мир природы удивителен и прекрасен. Однако далеко не все способны видеть эту красоту, многообразие цвета, форм, разнообразие оттенков красок неба, воды, листьев… Умение «смотреть» и «видеть», «слушать» и «слышать» не развивается само по себе, не дается от рождения в готовом виде, а воспитывается.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Природа повседневно воздействует на ребенка. Но малыш много не замечает порой его восприятие бывает очень поверхностным. И все же здесь, в царстве природы, он имеет первый чувственный опыт, накапливает ощущения, идущие от самой жизни. Здесь он первооткрыватель, исследователь, а порой и неудачник. Не сразу удается пройти через канавку, перешагнуть через ручеек, так как нет опыта, нет умения оценить расстояние «на глазок». И не от рождения мы знаем, что крапива «кусается», а репейник «пристает»</w:t>
      </w:r>
      <w:r>
        <w:rPr>
          <w:rStyle w:val="c0"/>
          <w:color w:val="000000"/>
          <w:sz w:val="28"/>
          <w:szCs w:val="28"/>
        </w:rPr>
        <w:t>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В этом сложном познании мира природы велика роль взрослого, он должен сам «видеть» и «слышать» природу и учить этому ребенка. Рассказывать о том, как богата и прекрасна наша планета, и о том, что у нее есть свои законы. Ребенок усвоит эти знания через непосредственное восприятие, накопление впечатлений, чувственного опыта, но с вашей помощью.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Ребенок, как доказали ученые, уже в самом раннем детстве копирует эмоции и поступки взрослых. Значит, и в отношении к природному окружению ребенок повторяет поступки взрослых. Если родители трепетно относятся к природе, восхищаются шелковистой травкой, прозрачным и сверкающим ручейком, нежным цветком и т. п., ребенок впитывает эти эмоции и чувства. И наоборот, если ребенок становится не только свидетелем, но и соучастником бесчинства взрослых в лесу, на поляне, на реке, в поле, он вырастет бездумным, жестоким.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 xml:space="preserve">Пример: если мама </w:t>
      </w:r>
      <w:r>
        <w:rPr>
          <w:rStyle w:val="c0"/>
          <w:color w:val="000000"/>
          <w:sz w:val="28"/>
          <w:szCs w:val="28"/>
        </w:rPr>
        <w:t>собирает полевые цветы, а потом</w:t>
      </w:r>
      <w:r w:rsidRPr="00901D33">
        <w:rPr>
          <w:rStyle w:val="c0"/>
          <w:color w:val="000000"/>
          <w:sz w:val="28"/>
          <w:szCs w:val="28"/>
        </w:rPr>
        <w:t> оставляет их вянуть на солнце, малыш получает «урок» безнравственного отношения к живой природе, и ему уже в старшем возрасте не придет в голову, лишенное воды и питания растение, как все живое страдает.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lastRenderedPageBreak/>
        <w:t>Только человек способен видеть, создавать и беречь красоту, способен испытывать радость от общения с братьями нашими меньшими, наслаждаться видом родных пейзажей, восходом солнца, красотой гор и морей и т. п. Эти истины ребенок усваивает не только через слово, но, главным образом через поступки взрослых.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Пример: малыш видит красивый цветок и бросается к нему, желая сорвать, но мама говорит: «Посмотри, какой красивый цветок! Давай не будем его срывать. Если сорвем, колокольчик завянет и умрет. Он нас не встретит завтра на этой тропинке. И нам будет грустно».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Главное, научить замечать необыкновенное в обыкновенном и при умелом руководстве ребенок начинает видеть те стороны явлений, которые раньше его не трогали.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Каждое время года имеет свои неповторимые особенности. Развивая тонкое восприятие окружающей действительности, взрослый должен выделить круг явлений и предметов природы, которые интересны в данный сезонный период: летом обратить внимание детей на многообразие цветов, оттенков зелени, запахов; осенью – сравнить листья по форме, подметить оттенки желтого цвета; зимой – рассмотреть строение ветвей деревьев, заметить различные свойства снега и пр.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В любое время года находите материал в природе для умственного и эстетического развития вашего ребенка. Передайте ему свою способность тонко чувствовать природу.    </w:t>
      </w:r>
    </w:p>
    <w:p w:rsidR="00901D33" w:rsidRPr="00901D33" w:rsidRDefault="00901D33" w:rsidP="00901D33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901D33">
        <w:rPr>
          <w:rStyle w:val="c0"/>
          <w:color w:val="000000"/>
          <w:sz w:val="28"/>
          <w:szCs w:val="28"/>
        </w:rPr>
        <w:t> </w:t>
      </w:r>
    </w:p>
    <w:p w:rsidR="008B6C1D" w:rsidRDefault="00427150" w:rsidP="000670C7">
      <w:pPr>
        <w:jc w:val="right"/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Шайдуллова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И.Р.</w:t>
      </w:r>
      <w:bookmarkStart w:id="0" w:name="_GoBack"/>
      <w:bookmarkEnd w:id="0"/>
    </w:p>
    <w:sectPr w:rsidR="008B6C1D" w:rsidSect="00901D33">
      <w:pgSz w:w="11906" w:h="16838"/>
      <w:pgMar w:top="1134" w:right="850" w:bottom="1134" w:left="1701" w:header="708" w:footer="708" w:gutter="0"/>
      <w:pgBorders w:offsetFrom="page">
        <w:top w:val="thinThickThinLargeGap" w:sz="24" w:space="24" w:color="1F3864" w:themeColor="accent5" w:themeShade="80"/>
        <w:left w:val="thinThickThinLargeGap" w:sz="24" w:space="24" w:color="1F3864" w:themeColor="accent5" w:themeShade="80"/>
        <w:bottom w:val="thinThickThinLargeGap" w:sz="24" w:space="24" w:color="1F3864" w:themeColor="accent5" w:themeShade="80"/>
        <w:right w:val="thinThickThinLargeGap" w:sz="24" w:space="24" w:color="1F3864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F7F"/>
    <w:rsid w:val="000670C7"/>
    <w:rsid w:val="00427150"/>
    <w:rsid w:val="008B6C1D"/>
    <w:rsid w:val="00901D33"/>
    <w:rsid w:val="0097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01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01D33"/>
  </w:style>
  <w:style w:type="character" w:customStyle="1" w:styleId="c0">
    <w:name w:val="c0"/>
    <w:basedOn w:val="a0"/>
    <w:rsid w:val="00901D33"/>
  </w:style>
  <w:style w:type="paragraph" w:customStyle="1" w:styleId="c3">
    <w:name w:val="c3"/>
    <w:basedOn w:val="a"/>
    <w:rsid w:val="00901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1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01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01D33"/>
  </w:style>
  <w:style w:type="character" w:customStyle="1" w:styleId="c0">
    <w:name w:val="c0"/>
    <w:basedOn w:val="a0"/>
    <w:rsid w:val="00901D33"/>
  </w:style>
  <w:style w:type="paragraph" w:customStyle="1" w:styleId="c3">
    <w:name w:val="c3"/>
    <w:basedOn w:val="a"/>
    <w:rsid w:val="00901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1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Дамир</cp:lastModifiedBy>
  <cp:revision>5</cp:revision>
  <dcterms:created xsi:type="dcterms:W3CDTF">2021-11-03T09:04:00Z</dcterms:created>
  <dcterms:modified xsi:type="dcterms:W3CDTF">2022-04-05T15:12:00Z</dcterms:modified>
</cp:coreProperties>
</file>