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786" w:rsidRPr="006363C4" w:rsidRDefault="00FA3786" w:rsidP="007B45FF">
      <w:pPr>
        <w:spacing w:line="360" w:lineRule="auto"/>
        <w:jc w:val="center"/>
        <w:rPr>
          <w:sz w:val="28"/>
          <w:szCs w:val="28"/>
        </w:rPr>
      </w:pPr>
      <w:r w:rsidRPr="006363C4">
        <w:rPr>
          <w:sz w:val="28"/>
          <w:szCs w:val="28"/>
        </w:rPr>
        <w:t>МИНИСТЕРСТВО НАУКИ И ВЫСШЕГО ОБРАЗОВАНИЯ РОССИЙСКОЙ ФЕДЕРАЦИИ</w:t>
      </w:r>
    </w:p>
    <w:p w:rsidR="00FA3786" w:rsidRPr="006363C4" w:rsidRDefault="00FA3786" w:rsidP="007B45FF">
      <w:pPr>
        <w:spacing w:line="360" w:lineRule="auto"/>
        <w:jc w:val="center"/>
        <w:rPr>
          <w:sz w:val="28"/>
          <w:szCs w:val="28"/>
        </w:rPr>
      </w:pPr>
      <w:r w:rsidRPr="006363C4">
        <w:rPr>
          <w:sz w:val="28"/>
          <w:szCs w:val="28"/>
        </w:rPr>
        <w:t>федеральное государственное бюджетное образовательное учреждение высшего образования</w:t>
      </w:r>
    </w:p>
    <w:p w:rsidR="00FA3786" w:rsidRPr="006363C4" w:rsidRDefault="00FA3786" w:rsidP="007B45FF">
      <w:pPr>
        <w:spacing w:line="360" w:lineRule="auto"/>
        <w:jc w:val="center"/>
        <w:rPr>
          <w:sz w:val="28"/>
          <w:szCs w:val="28"/>
        </w:rPr>
      </w:pPr>
      <w:r w:rsidRPr="006363C4">
        <w:rPr>
          <w:sz w:val="28"/>
          <w:szCs w:val="28"/>
        </w:rPr>
        <w:t>«Высшая школа народных искусств (академия)»</w:t>
      </w:r>
    </w:p>
    <w:p w:rsidR="00FA3786" w:rsidRPr="006363C4" w:rsidRDefault="00FA3786" w:rsidP="007B45FF">
      <w:pPr>
        <w:spacing w:line="360" w:lineRule="auto"/>
        <w:jc w:val="center"/>
        <w:rPr>
          <w:sz w:val="28"/>
          <w:szCs w:val="28"/>
        </w:rPr>
      </w:pPr>
      <w:r w:rsidRPr="006363C4">
        <w:rPr>
          <w:sz w:val="28"/>
          <w:szCs w:val="28"/>
        </w:rPr>
        <w:t>Кафедра</w:t>
      </w:r>
      <w:r w:rsidR="00F3135A" w:rsidRPr="006363C4">
        <w:rPr>
          <w:sz w:val="28"/>
          <w:szCs w:val="28"/>
        </w:rPr>
        <w:t xml:space="preserve"> художественного кружевоплетения</w:t>
      </w:r>
    </w:p>
    <w:p w:rsidR="00FA3786" w:rsidRPr="006363C4" w:rsidRDefault="00FA3786" w:rsidP="007B45FF">
      <w:pPr>
        <w:spacing w:line="360" w:lineRule="auto"/>
        <w:jc w:val="center"/>
        <w:rPr>
          <w:sz w:val="28"/>
          <w:szCs w:val="28"/>
        </w:rPr>
      </w:pPr>
    </w:p>
    <w:p w:rsidR="00FA3786" w:rsidRPr="006363C4" w:rsidRDefault="00FA3786" w:rsidP="007B45FF">
      <w:pPr>
        <w:spacing w:line="360" w:lineRule="auto"/>
        <w:jc w:val="center"/>
        <w:rPr>
          <w:sz w:val="28"/>
          <w:szCs w:val="28"/>
        </w:rPr>
      </w:pPr>
    </w:p>
    <w:p w:rsidR="00FA3786" w:rsidRPr="006363C4" w:rsidRDefault="00FA3786" w:rsidP="007B45FF">
      <w:pPr>
        <w:spacing w:line="360" w:lineRule="auto"/>
        <w:jc w:val="center"/>
        <w:rPr>
          <w:sz w:val="28"/>
          <w:szCs w:val="28"/>
        </w:rPr>
      </w:pPr>
    </w:p>
    <w:p w:rsidR="00FA3786" w:rsidRPr="006363C4" w:rsidRDefault="00FA3786" w:rsidP="007B45FF">
      <w:pPr>
        <w:spacing w:line="360" w:lineRule="auto"/>
        <w:jc w:val="center"/>
        <w:rPr>
          <w:sz w:val="28"/>
          <w:szCs w:val="28"/>
        </w:rPr>
      </w:pPr>
    </w:p>
    <w:p w:rsidR="00FA3786" w:rsidRPr="006363C4" w:rsidRDefault="00FA3786" w:rsidP="007B45FF">
      <w:pPr>
        <w:spacing w:line="360" w:lineRule="auto"/>
        <w:jc w:val="center"/>
        <w:rPr>
          <w:sz w:val="28"/>
          <w:szCs w:val="28"/>
        </w:rPr>
      </w:pPr>
    </w:p>
    <w:p w:rsidR="00FA3786" w:rsidRPr="006363C4" w:rsidRDefault="00FA3786" w:rsidP="007B45FF">
      <w:pPr>
        <w:spacing w:line="360" w:lineRule="auto"/>
        <w:jc w:val="center"/>
        <w:rPr>
          <w:sz w:val="28"/>
          <w:szCs w:val="28"/>
        </w:rPr>
      </w:pPr>
      <w:r w:rsidRPr="006363C4">
        <w:rPr>
          <w:b/>
          <w:sz w:val="28"/>
          <w:szCs w:val="28"/>
        </w:rPr>
        <w:t>РЕФЕРАТ</w:t>
      </w:r>
      <w:r w:rsidRPr="006363C4">
        <w:rPr>
          <w:sz w:val="28"/>
          <w:szCs w:val="28"/>
        </w:rPr>
        <w:t xml:space="preserve"> к Государственному междисциплинарному экзамену</w:t>
      </w:r>
    </w:p>
    <w:p w:rsidR="00FA3786" w:rsidRPr="006363C4" w:rsidRDefault="00FA3786" w:rsidP="007B45FF">
      <w:pPr>
        <w:spacing w:line="360" w:lineRule="auto"/>
        <w:jc w:val="center"/>
        <w:rPr>
          <w:sz w:val="28"/>
          <w:szCs w:val="28"/>
        </w:rPr>
      </w:pPr>
      <w:r w:rsidRPr="006363C4">
        <w:rPr>
          <w:sz w:val="28"/>
          <w:szCs w:val="28"/>
        </w:rPr>
        <w:t>на тему: «</w:t>
      </w:r>
      <w:r w:rsidR="00F3135A" w:rsidRPr="006363C4">
        <w:rPr>
          <w:sz w:val="28"/>
          <w:szCs w:val="28"/>
        </w:rPr>
        <w:t>Северная чернь</w:t>
      </w:r>
      <w:r w:rsidRPr="006363C4">
        <w:rPr>
          <w:sz w:val="28"/>
          <w:szCs w:val="28"/>
        </w:rPr>
        <w:t>»</w:t>
      </w:r>
    </w:p>
    <w:p w:rsidR="00FA3786" w:rsidRPr="006363C4" w:rsidRDefault="00FA3786" w:rsidP="007B45FF">
      <w:pPr>
        <w:spacing w:line="360" w:lineRule="auto"/>
        <w:jc w:val="center"/>
        <w:rPr>
          <w:b/>
          <w:sz w:val="28"/>
          <w:szCs w:val="28"/>
        </w:rPr>
      </w:pPr>
    </w:p>
    <w:p w:rsidR="00FA3786" w:rsidRPr="006363C4" w:rsidRDefault="00FA3786" w:rsidP="007B45FF">
      <w:pPr>
        <w:spacing w:line="360" w:lineRule="auto"/>
        <w:jc w:val="center"/>
        <w:rPr>
          <w:sz w:val="28"/>
          <w:szCs w:val="28"/>
        </w:rPr>
      </w:pPr>
    </w:p>
    <w:p w:rsidR="00FA3786" w:rsidRPr="006363C4" w:rsidRDefault="00FA3786" w:rsidP="007B45FF">
      <w:pPr>
        <w:spacing w:line="360" w:lineRule="auto"/>
        <w:jc w:val="center"/>
        <w:rPr>
          <w:sz w:val="28"/>
          <w:szCs w:val="28"/>
        </w:rPr>
      </w:pPr>
    </w:p>
    <w:p w:rsidR="00FA3786" w:rsidRPr="006363C4" w:rsidRDefault="00FA3786" w:rsidP="007B45FF">
      <w:pPr>
        <w:spacing w:line="360" w:lineRule="auto"/>
        <w:jc w:val="center"/>
        <w:rPr>
          <w:sz w:val="28"/>
          <w:szCs w:val="28"/>
        </w:rPr>
      </w:pPr>
    </w:p>
    <w:p w:rsidR="00FA3786" w:rsidRPr="006363C4" w:rsidRDefault="00FA3786" w:rsidP="007B45FF">
      <w:pPr>
        <w:spacing w:line="360" w:lineRule="auto"/>
        <w:jc w:val="center"/>
        <w:rPr>
          <w:sz w:val="28"/>
          <w:szCs w:val="28"/>
        </w:rPr>
      </w:pPr>
    </w:p>
    <w:p w:rsidR="00FA3786" w:rsidRPr="006363C4" w:rsidRDefault="00FA3786" w:rsidP="007B45FF">
      <w:pPr>
        <w:spacing w:line="360" w:lineRule="auto"/>
        <w:jc w:val="right"/>
        <w:rPr>
          <w:sz w:val="28"/>
          <w:szCs w:val="28"/>
        </w:rPr>
      </w:pPr>
    </w:p>
    <w:p w:rsidR="00FA3786" w:rsidRPr="006363C4" w:rsidRDefault="00FA3786" w:rsidP="007B45FF">
      <w:pPr>
        <w:spacing w:line="360" w:lineRule="auto"/>
        <w:jc w:val="right"/>
        <w:rPr>
          <w:sz w:val="28"/>
          <w:szCs w:val="28"/>
        </w:rPr>
      </w:pPr>
      <w:r w:rsidRPr="006363C4">
        <w:rPr>
          <w:sz w:val="28"/>
          <w:szCs w:val="28"/>
        </w:rPr>
        <w:t>Выполнил: студент группы 4</w:t>
      </w:r>
      <w:r w:rsidR="00F3135A" w:rsidRPr="006363C4">
        <w:rPr>
          <w:sz w:val="28"/>
          <w:szCs w:val="28"/>
        </w:rPr>
        <w:t>01</w:t>
      </w:r>
    </w:p>
    <w:p w:rsidR="00FA3786" w:rsidRPr="006363C4" w:rsidRDefault="00F3135A" w:rsidP="007B45FF">
      <w:pPr>
        <w:spacing w:line="360" w:lineRule="auto"/>
        <w:jc w:val="right"/>
        <w:rPr>
          <w:sz w:val="28"/>
          <w:szCs w:val="28"/>
        </w:rPr>
      </w:pPr>
      <w:r w:rsidRPr="006363C4">
        <w:rPr>
          <w:sz w:val="28"/>
          <w:szCs w:val="28"/>
        </w:rPr>
        <w:t>Гремитских Екатерина Владиславовна</w:t>
      </w:r>
    </w:p>
    <w:p w:rsidR="00FA3786" w:rsidRPr="006363C4" w:rsidRDefault="00FA3786" w:rsidP="007B45FF">
      <w:pPr>
        <w:spacing w:line="360" w:lineRule="auto"/>
        <w:jc w:val="right"/>
        <w:rPr>
          <w:sz w:val="28"/>
          <w:szCs w:val="28"/>
        </w:rPr>
      </w:pPr>
      <w:r w:rsidRPr="006363C4">
        <w:rPr>
          <w:sz w:val="28"/>
          <w:szCs w:val="28"/>
        </w:rPr>
        <w:t xml:space="preserve">Проверил: академик РАО, </w:t>
      </w:r>
      <w:proofErr w:type="spellStart"/>
      <w:r w:rsidRPr="006363C4">
        <w:rPr>
          <w:sz w:val="28"/>
          <w:szCs w:val="28"/>
        </w:rPr>
        <w:t>д.п.н</w:t>
      </w:r>
      <w:proofErr w:type="spellEnd"/>
      <w:r w:rsidRPr="006363C4">
        <w:rPr>
          <w:sz w:val="28"/>
          <w:szCs w:val="28"/>
        </w:rPr>
        <w:t>., профессор</w:t>
      </w:r>
    </w:p>
    <w:p w:rsidR="00FA3786" w:rsidRPr="006363C4" w:rsidRDefault="00FA3786" w:rsidP="007B45FF">
      <w:pPr>
        <w:spacing w:line="360" w:lineRule="auto"/>
        <w:jc w:val="right"/>
        <w:rPr>
          <w:sz w:val="28"/>
          <w:szCs w:val="28"/>
        </w:rPr>
      </w:pPr>
      <w:r w:rsidRPr="006363C4">
        <w:rPr>
          <w:sz w:val="28"/>
          <w:szCs w:val="28"/>
        </w:rPr>
        <w:t>В.Ф. Максимович</w:t>
      </w:r>
    </w:p>
    <w:p w:rsidR="00FA3786" w:rsidRPr="006363C4" w:rsidRDefault="00FA3786" w:rsidP="007B45FF">
      <w:pPr>
        <w:spacing w:line="360" w:lineRule="auto"/>
        <w:jc w:val="right"/>
        <w:rPr>
          <w:sz w:val="28"/>
          <w:szCs w:val="28"/>
        </w:rPr>
      </w:pPr>
    </w:p>
    <w:p w:rsidR="00FA3786" w:rsidRPr="006363C4" w:rsidRDefault="00FA3786" w:rsidP="007B45FF">
      <w:pPr>
        <w:spacing w:line="360" w:lineRule="auto"/>
        <w:jc w:val="center"/>
        <w:rPr>
          <w:sz w:val="28"/>
          <w:szCs w:val="28"/>
        </w:rPr>
      </w:pPr>
    </w:p>
    <w:p w:rsidR="00FA3786" w:rsidRDefault="00FA3786" w:rsidP="007B45FF">
      <w:pPr>
        <w:spacing w:line="360" w:lineRule="auto"/>
        <w:jc w:val="center"/>
        <w:rPr>
          <w:sz w:val="28"/>
          <w:szCs w:val="28"/>
        </w:rPr>
      </w:pPr>
    </w:p>
    <w:p w:rsidR="006363C4" w:rsidRDefault="006363C4" w:rsidP="007B45FF">
      <w:pPr>
        <w:spacing w:line="360" w:lineRule="auto"/>
        <w:jc w:val="center"/>
        <w:rPr>
          <w:sz w:val="28"/>
          <w:szCs w:val="28"/>
        </w:rPr>
      </w:pPr>
    </w:p>
    <w:p w:rsidR="00FA3786" w:rsidRPr="006363C4" w:rsidRDefault="00FA3786" w:rsidP="007B45FF">
      <w:pPr>
        <w:spacing w:line="360" w:lineRule="auto"/>
        <w:rPr>
          <w:sz w:val="28"/>
          <w:szCs w:val="28"/>
        </w:rPr>
      </w:pPr>
    </w:p>
    <w:p w:rsidR="00FA3786" w:rsidRPr="006363C4" w:rsidRDefault="00FA3786" w:rsidP="007B45FF">
      <w:pPr>
        <w:spacing w:line="360" w:lineRule="auto"/>
        <w:jc w:val="center"/>
        <w:rPr>
          <w:sz w:val="28"/>
          <w:szCs w:val="28"/>
        </w:rPr>
      </w:pPr>
      <w:r w:rsidRPr="006363C4">
        <w:rPr>
          <w:sz w:val="28"/>
          <w:szCs w:val="28"/>
        </w:rPr>
        <w:t>Санкт-Петербург</w:t>
      </w:r>
    </w:p>
    <w:p w:rsidR="00F3135A" w:rsidRDefault="00FA3786" w:rsidP="007B45FF">
      <w:pPr>
        <w:spacing w:line="360" w:lineRule="auto"/>
        <w:jc w:val="center"/>
        <w:rPr>
          <w:sz w:val="28"/>
          <w:szCs w:val="28"/>
        </w:rPr>
      </w:pPr>
      <w:r w:rsidRPr="006363C4">
        <w:rPr>
          <w:sz w:val="28"/>
          <w:szCs w:val="28"/>
        </w:rPr>
        <w:t>2021</w:t>
      </w:r>
    </w:p>
    <w:p w:rsidR="00FA3786" w:rsidRPr="006363C4" w:rsidRDefault="00FA3786" w:rsidP="007B45FF">
      <w:pPr>
        <w:spacing w:line="360" w:lineRule="auto"/>
        <w:jc w:val="center"/>
        <w:rPr>
          <w:sz w:val="28"/>
          <w:szCs w:val="28"/>
        </w:rPr>
      </w:pPr>
      <w:r w:rsidRPr="006363C4">
        <w:rPr>
          <w:sz w:val="28"/>
          <w:szCs w:val="28"/>
        </w:rPr>
        <w:lastRenderedPageBreak/>
        <w:t>СОДЕРЖАНИЕ</w:t>
      </w:r>
    </w:p>
    <w:p w:rsidR="00FA3786" w:rsidRPr="006363C4" w:rsidRDefault="00FA3786" w:rsidP="007B45FF">
      <w:pPr>
        <w:spacing w:line="360" w:lineRule="auto"/>
        <w:jc w:val="center"/>
        <w:rPr>
          <w:sz w:val="28"/>
          <w:szCs w:val="28"/>
        </w:rPr>
      </w:pPr>
      <w:r w:rsidRPr="006363C4">
        <w:rPr>
          <w:sz w:val="28"/>
          <w:szCs w:val="28"/>
        </w:rPr>
        <w:t>Введе</w:t>
      </w:r>
      <w:r w:rsidR="00775936" w:rsidRPr="006363C4">
        <w:rPr>
          <w:sz w:val="28"/>
          <w:szCs w:val="28"/>
        </w:rPr>
        <w:t>ние…………………………………………………………………………</w:t>
      </w:r>
      <w:r w:rsidR="00E062B3">
        <w:rPr>
          <w:sz w:val="28"/>
          <w:szCs w:val="28"/>
        </w:rPr>
        <w:t>3</w:t>
      </w:r>
    </w:p>
    <w:p w:rsidR="00FA3786" w:rsidRPr="006363C4" w:rsidRDefault="00FA3786" w:rsidP="007B45FF">
      <w:pPr>
        <w:spacing w:line="360" w:lineRule="auto"/>
        <w:rPr>
          <w:sz w:val="28"/>
          <w:szCs w:val="28"/>
        </w:rPr>
      </w:pPr>
      <w:r w:rsidRPr="006363C4">
        <w:rPr>
          <w:sz w:val="28"/>
          <w:szCs w:val="28"/>
        </w:rPr>
        <w:t xml:space="preserve">1. История становления и развития </w:t>
      </w:r>
      <w:r w:rsidR="00F32905" w:rsidRPr="006363C4">
        <w:rPr>
          <w:sz w:val="28"/>
          <w:szCs w:val="28"/>
        </w:rPr>
        <w:t>северного чернения</w:t>
      </w:r>
      <w:r w:rsidRPr="006363C4">
        <w:rPr>
          <w:sz w:val="28"/>
          <w:szCs w:val="28"/>
        </w:rPr>
        <w:t>…………</w:t>
      </w:r>
      <w:r w:rsidR="00D422A5">
        <w:rPr>
          <w:sz w:val="28"/>
          <w:szCs w:val="28"/>
        </w:rPr>
        <w:t>…………...</w:t>
      </w:r>
      <w:r w:rsidR="00E062B3">
        <w:rPr>
          <w:sz w:val="28"/>
          <w:szCs w:val="28"/>
        </w:rPr>
        <w:t>4</w:t>
      </w:r>
    </w:p>
    <w:p w:rsidR="00FA3786" w:rsidRPr="006363C4" w:rsidRDefault="00FA3786" w:rsidP="007B45FF">
      <w:pPr>
        <w:spacing w:line="360" w:lineRule="auto"/>
        <w:rPr>
          <w:sz w:val="28"/>
          <w:szCs w:val="28"/>
        </w:rPr>
      </w:pPr>
      <w:r w:rsidRPr="006363C4">
        <w:rPr>
          <w:sz w:val="28"/>
          <w:szCs w:val="28"/>
        </w:rPr>
        <w:t xml:space="preserve">2. Выдающиеся мастера </w:t>
      </w:r>
      <w:r w:rsidR="00F32905" w:rsidRPr="006363C4">
        <w:rPr>
          <w:sz w:val="28"/>
          <w:szCs w:val="28"/>
        </w:rPr>
        <w:t>северного чернения</w:t>
      </w:r>
      <w:r w:rsidR="006363C4">
        <w:rPr>
          <w:sz w:val="28"/>
          <w:szCs w:val="28"/>
        </w:rPr>
        <w:t xml:space="preserve"> </w:t>
      </w:r>
      <w:r w:rsidRPr="006363C4">
        <w:rPr>
          <w:sz w:val="28"/>
          <w:szCs w:val="28"/>
        </w:rPr>
        <w:t>и их</w:t>
      </w:r>
      <w:r w:rsidR="00C26283">
        <w:rPr>
          <w:sz w:val="28"/>
          <w:szCs w:val="28"/>
        </w:rPr>
        <w:t xml:space="preserve">  произведения…………...10</w:t>
      </w:r>
    </w:p>
    <w:p w:rsidR="00FA3786" w:rsidRPr="006363C4" w:rsidRDefault="00FA3786" w:rsidP="007B45FF">
      <w:pPr>
        <w:spacing w:line="360" w:lineRule="auto"/>
        <w:rPr>
          <w:sz w:val="28"/>
          <w:szCs w:val="28"/>
        </w:rPr>
      </w:pPr>
      <w:r w:rsidRPr="006363C4">
        <w:rPr>
          <w:sz w:val="28"/>
          <w:szCs w:val="28"/>
        </w:rPr>
        <w:t xml:space="preserve">3. Технология выполнения </w:t>
      </w:r>
      <w:r w:rsidR="00F32905" w:rsidRPr="006363C4">
        <w:rPr>
          <w:sz w:val="28"/>
          <w:szCs w:val="28"/>
        </w:rPr>
        <w:t>северного чернения</w:t>
      </w:r>
      <w:r w:rsidRPr="006363C4">
        <w:rPr>
          <w:sz w:val="28"/>
          <w:szCs w:val="28"/>
        </w:rPr>
        <w:t>……………………</w:t>
      </w:r>
      <w:r w:rsidR="00D422A5">
        <w:rPr>
          <w:sz w:val="28"/>
          <w:szCs w:val="28"/>
        </w:rPr>
        <w:t>………</w:t>
      </w:r>
      <w:r w:rsidR="00C26283">
        <w:rPr>
          <w:sz w:val="28"/>
          <w:szCs w:val="28"/>
        </w:rPr>
        <w:t>....18</w:t>
      </w:r>
    </w:p>
    <w:p w:rsidR="00D422A5" w:rsidRDefault="00FA3786" w:rsidP="007B45FF">
      <w:pPr>
        <w:spacing w:line="360" w:lineRule="auto"/>
        <w:rPr>
          <w:sz w:val="28"/>
          <w:szCs w:val="28"/>
        </w:rPr>
      </w:pPr>
      <w:r w:rsidRPr="006363C4">
        <w:rPr>
          <w:sz w:val="28"/>
          <w:szCs w:val="28"/>
        </w:rPr>
        <w:t xml:space="preserve">4. Профессиональное образование в </w:t>
      </w:r>
      <w:r w:rsidR="00775936" w:rsidRPr="006363C4">
        <w:rPr>
          <w:sz w:val="28"/>
          <w:szCs w:val="28"/>
        </w:rPr>
        <w:t>сев</w:t>
      </w:r>
      <w:r w:rsidR="00F32905" w:rsidRPr="006363C4">
        <w:rPr>
          <w:sz w:val="28"/>
          <w:szCs w:val="28"/>
        </w:rPr>
        <w:t>ерном чернении</w:t>
      </w:r>
      <w:r w:rsidR="00D422A5">
        <w:rPr>
          <w:sz w:val="28"/>
          <w:szCs w:val="28"/>
        </w:rPr>
        <w:t>…………………….22</w:t>
      </w:r>
    </w:p>
    <w:p w:rsidR="00FA3786" w:rsidRPr="006363C4" w:rsidRDefault="00FA3786" w:rsidP="007B45FF">
      <w:pPr>
        <w:spacing w:line="360" w:lineRule="auto"/>
        <w:rPr>
          <w:sz w:val="28"/>
          <w:szCs w:val="28"/>
        </w:rPr>
      </w:pPr>
      <w:r w:rsidRPr="006363C4">
        <w:rPr>
          <w:sz w:val="28"/>
          <w:szCs w:val="28"/>
        </w:rPr>
        <w:t>Заключ</w:t>
      </w:r>
      <w:r w:rsidR="00775936" w:rsidRPr="006363C4">
        <w:rPr>
          <w:sz w:val="28"/>
          <w:szCs w:val="28"/>
        </w:rPr>
        <w:t>ение………………………………………………………………………</w:t>
      </w:r>
      <w:r w:rsidR="00D422A5">
        <w:rPr>
          <w:sz w:val="28"/>
          <w:szCs w:val="28"/>
        </w:rPr>
        <w:t>23</w:t>
      </w:r>
    </w:p>
    <w:p w:rsidR="00FA3786" w:rsidRPr="006363C4" w:rsidRDefault="00FA3786" w:rsidP="007B45FF">
      <w:pPr>
        <w:spacing w:line="360" w:lineRule="auto"/>
        <w:jc w:val="center"/>
        <w:rPr>
          <w:sz w:val="28"/>
          <w:szCs w:val="28"/>
        </w:rPr>
      </w:pPr>
      <w:r w:rsidRPr="006363C4">
        <w:rPr>
          <w:sz w:val="28"/>
          <w:szCs w:val="28"/>
        </w:rPr>
        <w:t>Литерат</w:t>
      </w:r>
      <w:r w:rsidR="00D422A5">
        <w:rPr>
          <w:sz w:val="28"/>
          <w:szCs w:val="28"/>
        </w:rPr>
        <w:t>ура………………………………………………………………………24</w:t>
      </w:r>
    </w:p>
    <w:p w:rsidR="00FA3786" w:rsidRPr="006363C4" w:rsidRDefault="00FA3786" w:rsidP="007B45FF">
      <w:pPr>
        <w:spacing w:line="360" w:lineRule="auto"/>
        <w:jc w:val="center"/>
        <w:rPr>
          <w:sz w:val="28"/>
          <w:szCs w:val="28"/>
        </w:rPr>
      </w:pPr>
    </w:p>
    <w:p w:rsidR="00FA3786" w:rsidRPr="006363C4" w:rsidRDefault="00FA3786" w:rsidP="007B45FF">
      <w:pPr>
        <w:spacing w:line="360" w:lineRule="auto"/>
        <w:jc w:val="center"/>
        <w:rPr>
          <w:sz w:val="28"/>
          <w:szCs w:val="28"/>
        </w:rPr>
      </w:pPr>
    </w:p>
    <w:p w:rsidR="00FA3786" w:rsidRPr="006363C4" w:rsidRDefault="00FA3786" w:rsidP="007B45FF">
      <w:pPr>
        <w:spacing w:line="360" w:lineRule="auto"/>
        <w:jc w:val="center"/>
        <w:rPr>
          <w:sz w:val="28"/>
          <w:szCs w:val="28"/>
        </w:rPr>
      </w:pPr>
    </w:p>
    <w:p w:rsidR="00F3135A" w:rsidRPr="006363C4" w:rsidRDefault="00F3135A" w:rsidP="007B45FF">
      <w:pPr>
        <w:spacing w:line="360" w:lineRule="auto"/>
        <w:jc w:val="center"/>
        <w:rPr>
          <w:sz w:val="28"/>
          <w:szCs w:val="28"/>
        </w:rPr>
      </w:pPr>
    </w:p>
    <w:p w:rsidR="00F3135A" w:rsidRPr="006363C4" w:rsidRDefault="00F3135A" w:rsidP="007B45FF">
      <w:pPr>
        <w:spacing w:line="360" w:lineRule="auto"/>
        <w:jc w:val="center"/>
        <w:rPr>
          <w:sz w:val="28"/>
          <w:szCs w:val="28"/>
        </w:rPr>
      </w:pPr>
    </w:p>
    <w:p w:rsidR="00F3135A" w:rsidRPr="006363C4" w:rsidRDefault="00F3135A" w:rsidP="007B45FF">
      <w:pPr>
        <w:spacing w:line="360" w:lineRule="auto"/>
        <w:jc w:val="center"/>
        <w:rPr>
          <w:sz w:val="28"/>
          <w:szCs w:val="28"/>
        </w:rPr>
      </w:pPr>
    </w:p>
    <w:p w:rsidR="00F3135A" w:rsidRPr="006363C4" w:rsidRDefault="00F3135A" w:rsidP="007B45FF">
      <w:pPr>
        <w:spacing w:line="360" w:lineRule="auto"/>
        <w:jc w:val="center"/>
        <w:rPr>
          <w:sz w:val="28"/>
          <w:szCs w:val="28"/>
        </w:rPr>
      </w:pPr>
    </w:p>
    <w:p w:rsidR="00F3135A" w:rsidRPr="006363C4" w:rsidRDefault="00F3135A" w:rsidP="007B45FF">
      <w:pPr>
        <w:spacing w:line="360" w:lineRule="auto"/>
        <w:jc w:val="center"/>
        <w:rPr>
          <w:sz w:val="28"/>
          <w:szCs w:val="28"/>
        </w:rPr>
      </w:pPr>
    </w:p>
    <w:p w:rsidR="00F3135A" w:rsidRPr="006363C4" w:rsidRDefault="00F3135A" w:rsidP="007B45FF">
      <w:pPr>
        <w:spacing w:line="360" w:lineRule="auto"/>
        <w:jc w:val="center"/>
        <w:rPr>
          <w:sz w:val="28"/>
          <w:szCs w:val="28"/>
        </w:rPr>
      </w:pPr>
    </w:p>
    <w:p w:rsidR="00F3135A" w:rsidRPr="006363C4" w:rsidRDefault="00F3135A" w:rsidP="007B45FF">
      <w:pPr>
        <w:spacing w:line="360" w:lineRule="auto"/>
        <w:jc w:val="center"/>
        <w:rPr>
          <w:sz w:val="28"/>
          <w:szCs w:val="28"/>
        </w:rPr>
      </w:pPr>
    </w:p>
    <w:p w:rsidR="00F3135A" w:rsidRPr="006363C4" w:rsidRDefault="00F3135A" w:rsidP="007B45FF">
      <w:pPr>
        <w:spacing w:line="360" w:lineRule="auto"/>
        <w:jc w:val="center"/>
        <w:rPr>
          <w:sz w:val="28"/>
          <w:szCs w:val="28"/>
        </w:rPr>
      </w:pPr>
    </w:p>
    <w:p w:rsidR="00F3135A" w:rsidRPr="006363C4" w:rsidRDefault="00F3135A" w:rsidP="007B45FF">
      <w:pPr>
        <w:spacing w:line="360" w:lineRule="auto"/>
        <w:jc w:val="center"/>
        <w:rPr>
          <w:sz w:val="28"/>
          <w:szCs w:val="28"/>
        </w:rPr>
      </w:pPr>
    </w:p>
    <w:p w:rsidR="00F3135A" w:rsidRPr="006363C4" w:rsidRDefault="00F3135A" w:rsidP="007B45FF">
      <w:pPr>
        <w:spacing w:line="360" w:lineRule="auto"/>
        <w:jc w:val="center"/>
        <w:rPr>
          <w:sz w:val="28"/>
          <w:szCs w:val="28"/>
        </w:rPr>
      </w:pPr>
    </w:p>
    <w:p w:rsidR="00F3135A" w:rsidRPr="006363C4" w:rsidRDefault="00F3135A" w:rsidP="007B45FF">
      <w:pPr>
        <w:spacing w:line="360" w:lineRule="auto"/>
        <w:jc w:val="center"/>
        <w:rPr>
          <w:sz w:val="28"/>
          <w:szCs w:val="28"/>
        </w:rPr>
      </w:pPr>
    </w:p>
    <w:p w:rsidR="00F3135A" w:rsidRPr="006363C4" w:rsidRDefault="00F3135A" w:rsidP="007B45FF">
      <w:pPr>
        <w:spacing w:line="360" w:lineRule="auto"/>
        <w:jc w:val="center"/>
        <w:rPr>
          <w:sz w:val="28"/>
          <w:szCs w:val="28"/>
        </w:rPr>
      </w:pPr>
    </w:p>
    <w:p w:rsidR="00F3135A" w:rsidRPr="006363C4" w:rsidRDefault="00F3135A" w:rsidP="007B45FF">
      <w:pPr>
        <w:spacing w:line="360" w:lineRule="auto"/>
        <w:jc w:val="center"/>
        <w:rPr>
          <w:sz w:val="28"/>
          <w:szCs w:val="28"/>
        </w:rPr>
      </w:pPr>
    </w:p>
    <w:p w:rsidR="00F3135A" w:rsidRPr="006363C4" w:rsidRDefault="00F3135A" w:rsidP="007B45FF">
      <w:pPr>
        <w:spacing w:line="360" w:lineRule="auto"/>
        <w:jc w:val="center"/>
        <w:rPr>
          <w:sz w:val="28"/>
          <w:szCs w:val="28"/>
        </w:rPr>
      </w:pPr>
    </w:p>
    <w:p w:rsidR="00F3135A" w:rsidRPr="006363C4" w:rsidRDefault="00F3135A" w:rsidP="007B45FF">
      <w:pPr>
        <w:spacing w:line="360" w:lineRule="auto"/>
        <w:jc w:val="center"/>
        <w:rPr>
          <w:sz w:val="28"/>
          <w:szCs w:val="28"/>
        </w:rPr>
      </w:pPr>
    </w:p>
    <w:p w:rsidR="00F3135A" w:rsidRDefault="00F3135A" w:rsidP="007B45FF">
      <w:pPr>
        <w:spacing w:line="360" w:lineRule="auto"/>
        <w:jc w:val="center"/>
        <w:rPr>
          <w:sz w:val="28"/>
          <w:szCs w:val="28"/>
        </w:rPr>
      </w:pPr>
    </w:p>
    <w:p w:rsidR="009769A7" w:rsidRPr="006363C4" w:rsidRDefault="009769A7" w:rsidP="007B45FF">
      <w:pPr>
        <w:spacing w:line="360" w:lineRule="auto"/>
        <w:jc w:val="center"/>
        <w:rPr>
          <w:sz w:val="28"/>
          <w:szCs w:val="28"/>
        </w:rPr>
      </w:pPr>
    </w:p>
    <w:p w:rsidR="00F3135A" w:rsidRPr="006363C4" w:rsidRDefault="00F3135A" w:rsidP="007B45FF">
      <w:pPr>
        <w:spacing w:line="360" w:lineRule="auto"/>
        <w:jc w:val="center"/>
        <w:rPr>
          <w:sz w:val="28"/>
          <w:szCs w:val="28"/>
        </w:rPr>
      </w:pPr>
    </w:p>
    <w:p w:rsidR="00F3135A" w:rsidRPr="006363C4" w:rsidRDefault="00F3135A" w:rsidP="007B45FF">
      <w:pPr>
        <w:spacing w:line="360" w:lineRule="auto"/>
        <w:jc w:val="center"/>
        <w:rPr>
          <w:sz w:val="28"/>
          <w:szCs w:val="28"/>
        </w:rPr>
      </w:pPr>
    </w:p>
    <w:p w:rsidR="00F3135A" w:rsidRPr="006363C4" w:rsidRDefault="00F3135A" w:rsidP="007B45FF">
      <w:pPr>
        <w:spacing w:line="360" w:lineRule="auto"/>
        <w:jc w:val="center"/>
        <w:rPr>
          <w:sz w:val="32"/>
          <w:szCs w:val="28"/>
        </w:rPr>
      </w:pPr>
      <w:r w:rsidRPr="006363C4">
        <w:rPr>
          <w:sz w:val="32"/>
          <w:szCs w:val="28"/>
        </w:rPr>
        <w:lastRenderedPageBreak/>
        <w:t>Введение</w:t>
      </w:r>
    </w:p>
    <w:p w:rsidR="00F3135A" w:rsidRDefault="00631E31" w:rsidP="007B45FF">
      <w:pPr>
        <w:spacing w:line="360" w:lineRule="auto"/>
        <w:jc w:val="both"/>
        <w:rPr>
          <w:sz w:val="28"/>
          <w:szCs w:val="28"/>
        </w:rPr>
      </w:pPr>
      <w:r>
        <w:rPr>
          <w:sz w:val="28"/>
          <w:szCs w:val="28"/>
        </w:rPr>
        <w:tab/>
        <w:t xml:space="preserve">Народные художественные промыслы являются неотъемлемой частью культуры России, нашим достоянием. </w:t>
      </w:r>
      <w:r w:rsidR="00D847B6">
        <w:rPr>
          <w:sz w:val="28"/>
          <w:szCs w:val="28"/>
        </w:rPr>
        <w:t>К</w:t>
      </w:r>
      <w:r>
        <w:rPr>
          <w:sz w:val="28"/>
          <w:szCs w:val="28"/>
        </w:rPr>
        <w:t xml:space="preserve"> сожалению, многие виды народных промыслов </w:t>
      </w:r>
      <w:r w:rsidR="00D847B6">
        <w:rPr>
          <w:sz w:val="28"/>
          <w:szCs w:val="28"/>
        </w:rPr>
        <w:t>уже утрачены навсегда. К</w:t>
      </w:r>
      <w:r>
        <w:rPr>
          <w:sz w:val="28"/>
          <w:szCs w:val="28"/>
        </w:rPr>
        <w:t>онечно</w:t>
      </w:r>
      <w:r w:rsidR="00D847B6">
        <w:rPr>
          <w:sz w:val="28"/>
          <w:szCs w:val="28"/>
        </w:rPr>
        <w:t>, некоторая их</w:t>
      </w:r>
      <w:r>
        <w:rPr>
          <w:sz w:val="28"/>
          <w:szCs w:val="28"/>
        </w:rPr>
        <w:t xml:space="preserve"> </w:t>
      </w:r>
      <w:r w:rsidR="00D847B6">
        <w:rPr>
          <w:sz w:val="28"/>
          <w:szCs w:val="28"/>
        </w:rPr>
        <w:t>часть ещё существует, но, не смотря на это, большая часть населения нашей страны едва ли сможет назвать  самые известные из них, не говоря уже о тех видах НХП, что появляются в поле зрения или на слуху не так часто.</w:t>
      </w:r>
    </w:p>
    <w:p w:rsidR="00D847B6" w:rsidRPr="006363C4" w:rsidRDefault="00D847B6" w:rsidP="007B45FF">
      <w:pPr>
        <w:spacing w:line="360" w:lineRule="auto"/>
        <w:jc w:val="both"/>
        <w:rPr>
          <w:sz w:val="28"/>
          <w:szCs w:val="28"/>
        </w:rPr>
      </w:pPr>
      <w:r>
        <w:rPr>
          <w:sz w:val="28"/>
          <w:szCs w:val="28"/>
        </w:rPr>
        <w:tab/>
        <w:t>Северная чернь относится к тем видам народного искусства, что не так часто упоминаются, но</w:t>
      </w:r>
      <w:r w:rsidR="007B45FF">
        <w:rPr>
          <w:sz w:val="28"/>
          <w:szCs w:val="28"/>
        </w:rPr>
        <w:t xml:space="preserve">, не смотря на это, </w:t>
      </w:r>
      <w:r w:rsidR="00A844F0">
        <w:rPr>
          <w:sz w:val="28"/>
          <w:szCs w:val="28"/>
        </w:rPr>
        <w:t>оно легко отличимое благодаря своему уникальному внешнему виду</w:t>
      </w:r>
      <w:r w:rsidR="007B45FF">
        <w:rPr>
          <w:sz w:val="28"/>
          <w:szCs w:val="28"/>
        </w:rPr>
        <w:t xml:space="preserve">. </w:t>
      </w:r>
    </w:p>
    <w:p w:rsidR="00F3135A" w:rsidRPr="006363C4" w:rsidRDefault="00F3135A" w:rsidP="007B45FF">
      <w:pPr>
        <w:spacing w:line="360" w:lineRule="auto"/>
        <w:ind w:firstLine="708"/>
        <w:jc w:val="both"/>
        <w:rPr>
          <w:sz w:val="28"/>
          <w:szCs w:val="28"/>
        </w:rPr>
      </w:pPr>
      <w:r w:rsidRPr="006363C4">
        <w:rPr>
          <w:sz w:val="28"/>
          <w:szCs w:val="28"/>
        </w:rPr>
        <w:t>Актуальность исследования</w:t>
      </w:r>
      <w:r w:rsidR="006E256E">
        <w:rPr>
          <w:sz w:val="28"/>
          <w:szCs w:val="28"/>
        </w:rPr>
        <w:t xml:space="preserve"> заключается в н</w:t>
      </w:r>
      <w:r w:rsidR="00614D80">
        <w:rPr>
          <w:sz w:val="28"/>
          <w:szCs w:val="28"/>
        </w:rPr>
        <w:t>еобходимости знаний о северном чернении</w:t>
      </w:r>
      <w:r w:rsidR="00A844F0">
        <w:rPr>
          <w:sz w:val="28"/>
          <w:szCs w:val="28"/>
        </w:rPr>
        <w:t>,</w:t>
      </w:r>
      <w:r w:rsidR="006E256E">
        <w:rPr>
          <w:sz w:val="28"/>
          <w:szCs w:val="28"/>
        </w:rPr>
        <w:t xml:space="preserve"> важности исторического</w:t>
      </w:r>
      <w:r w:rsidR="00A844F0">
        <w:rPr>
          <w:sz w:val="28"/>
          <w:szCs w:val="28"/>
        </w:rPr>
        <w:t xml:space="preserve"> развития</w:t>
      </w:r>
      <w:r w:rsidR="00447005">
        <w:rPr>
          <w:sz w:val="28"/>
          <w:szCs w:val="28"/>
        </w:rPr>
        <w:t xml:space="preserve"> промысла и его</w:t>
      </w:r>
      <w:r w:rsidR="00A844F0">
        <w:rPr>
          <w:sz w:val="28"/>
          <w:szCs w:val="28"/>
        </w:rPr>
        <w:t xml:space="preserve"> стилистических особенностей</w:t>
      </w:r>
      <w:r w:rsidRPr="006363C4">
        <w:rPr>
          <w:sz w:val="28"/>
          <w:szCs w:val="28"/>
        </w:rPr>
        <w:t>.</w:t>
      </w:r>
    </w:p>
    <w:p w:rsidR="00F3135A" w:rsidRPr="006363C4" w:rsidRDefault="00F3135A" w:rsidP="007B45FF">
      <w:pPr>
        <w:spacing w:line="360" w:lineRule="auto"/>
        <w:ind w:firstLine="708"/>
        <w:jc w:val="both"/>
        <w:rPr>
          <w:sz w:val="28"/>
          <w:szCs w:val="28"/>
        </w:rPr>
      </w:pPr>
      <w:r w:rsidRPr="006E256E">
        <w:rPr>
          <w:b/>
          <w:sz w:val="28"/>
          <w:szCs w:val="28"/>
        </w:rPr>
        <w:t>Объект исследования:</w:t>
      </w:r>
      <w:r w:rsidR="00614D80">
        <w:rPr>
          <w:sz w:val="28"/>
          <w:szCs w:val="28"/>
        </w:rPr>
        <w:t xml:space="preserve"> с</w:t>
      </w:r>
      <w:r w:rsidR="006E256E">
        <w:rPr>
          <w:sz w:val="28"/>
          <w:szCs w:val="28"/>
        </w:rPr>
        <w:t>еверная чернь</w:t>
      </w:r>
      <w:r w:rsidRPr="006363C4">
        <w:rPr>
          <w:sz w:val="28"/>
          <w:szCs w:val="28"/>
        </w:rPr>
        <w:t>.</w:t>
      </w:r>
    </w:p>
    <w:p w:rsidR="00F3135A" w:rsidRPr="006363C4" w:rsidRDefault="00F3135A" w:rsidP="007B45FF">
      <w:pPr>
        <w:spacing w:line="360" w:lineRule="auto"/>
        <w:ind w:firstLine="708"/>
        <w:jc w:val="both"/>
        <w:rPr>
          <w:sz w:val="28"/>
          <w:szCs w:val="28"/>
        </w:rPr>
      </w:pPr>
      <w:r w:rsidRPr="006E256E">
        <w:rPr>
          <w:b/>
          <w:sz w:val="28"/>
          <w:szCs w:val="28"/>
        </w:rPr>
        <w:t>Предмет исследования:</w:t>
      </w:r>
      <w:r w:rsidRPr="006363C4">
        <w:rPr>
          <w:sz w:val="28"/>
          <w:szCs w:val="28"/>
        </w:rPr>
        <w:t xml:space="preserve"> художественно-стилистические особенности изделий, выполненных в технике</w:t>
      </w:r>
      <w:r w:rsidR="006E256E">
        <w:rPr>
          <w:sz w:val="28"/>
          <w:szCs w:val="28"/>
        </w:rPr>
        <w:t xml:space="preserve"> северной черни</w:t>
      </w:r>
      <w:r w:rsidRPr="006363C4">
        <w:rPr>
          <w:sz w:val="28"/>
          <w:szCs w:val="28"/>
        </w:rPr>
        <w:t>.</w:t>
      </w:r>
    </w:p>
    <w:p w:rsidR="00F3135A" w:rsidRPr="006363C4" w:rsidRDefault="00F3135A" w:rsidP="007B45FF">
      <w:pPr>
        <w:spacing w:line="360" w:lineRule="auto"/>
        <w:ind w:firstLine="708"/>
        <w:jc w:val="both"/>
        <w:rPr>
          <w:sz w:val="28"/>
          <w:szCs w:val="28"/>
        </w:rPr>
      </w:pPr>
      <w:r w:rsidRPr="006E256E">
        <w:rPr>
          <w:b/>
          <w:sz w:val="28"/>
          <w:szCs w:val="28"/>
        </w:rPr>
        <w:t>Цель исследования:</w:t>
      </w:r>
      <w:r w:rsidRPr="006363C4">
        <w:rPr>
          <w:sz w:val="28"/>
          <w:szCs w:val="28"/>
        </w:rPr>
        <w:t xml:space="preserve"> воспроизведение теоретических сведений о направлении традиционного прикладного искусства </w:t>
      </w:r>
      <w:r w:rsidR="003B0BCB">
        <w:rPr>
          <w:sz w:val="28"/>
          <w:szCs w:val="28"/>
        </w:rPr>
        <w:t>–</w:t>
      </w:r>
      <w:r w:rsidR="006E256E">
        <w:rPr>
          <w:sz w:val="28"/>
          <w:szCs w:val="28"/>
        </w:rPr>
        <w:t xml:space="preserve"> </w:t>
      </w:r>
      <w:r w:rsidR="003B0BCB">
        <w:rPr>
          <w:sz w:val="28"/>
          <w:szCs w:val="28"/>
        </w:rPr>
        <w:t>северная чернь</w:t>
      </w:r>
      <w:r w:rsidRPr="006363C4">
        <w:rPr>
          <w:sz w:val="28"/>
          <w:szCs w:val="28"/>
        </w:rPr>
        <w:t>.</w:t>
      </w:r>
    </w:p>
    <w:p w:rsidR="00F3135A" w:rsidRPr="006E256E" w:rsidRDefault="00F3135A" w:rsidP="007B45FF">
      <w:pPr>
        <w:spacing w:line="360" w:lineRule="auto"/>
        <w:jc w:val="both"/>
        <w:rPr>
          <w:b/>
          <w:sz w:val="28"/>
          <w:szCs w:val="28"/>
        </w:rPr>
      </w:pPr>
      <w:r w:rsidRPr="006E256E">
        <w:rPr>
          <w:b/>
          <w:sz w:val="28"/>
          <w:szCs w:val="28"/>
        </w:rPr>
        <w:t>Задачи исследования:</w:t>
      </w:r>
    </w:p>
    <w:p w:rsidR="00F3135A" w:rsidRPr="006363C4" w:rsidRDefault="00F3135A" w:rsidP="007B45FF">
      <w:pPr>
        <w:spacing w:line="360" w:lineRule="auto"/>
        <w:ind w:firstLine="708"/>
        <w:jc w:val="both"/>
        <w:rPr>
          <w:sz w:val="28"/>
          <w:szCs w:val="28"/>
        </w:rPr>
      </w:pPr>
      <w:r w:rsidRPr="006363C4">
        <w:rPr>
          <w:sz w:val="28"/>
          <w:szCs w:val="28"/>
        </w:rPr>
        <w:t xml:space="preserve">- изучить историю возникновения и развития </w:t>
      </w:r>
      <w:r w:rsidR="006E256E">
        <w:rPr>
          <w:sz w:val="28"/>
          <w:szCs w:val="28"/>
        </w:rPr>
        <w:t>северной черни</w:t>
      </w:r>
      <w:r w:rsidRPr="006363C4">
        <w:rPr>
          <w:sz w:val="28"/>
          <w:szCs w:val="28"/>
        </w:rPr>
        <w:t>;</w:t>
      </w:r>
    </w:p>
    <w:p w:rsidR="00F3135A" w:rsidRPr="006363C4" w:rsidRDefault="00F3135A" w:rsidP="007B45FF">
      <w:pPr>
        <w:spacing w:line="360" w:lineRule="auto"/>
        <w:ind w:firstLine="708"/>
        <w:jc w:val="both"/>
        <w:rPr>
          <w:sz w:val="28"/>
          <w:szCs w:val="28"/>
        </w:rPr>
      </w:pPr>
      <w:r w:rsidRPr="006363C4">
        <w:rPr>
          <w:sz w:val="28"/>
          <w:szCs w:val="28"/>
        </w:rPr>
        <w:t>- проанализировать произведения выдающихся (уникальных) мастеров</w:t>
      </w:r>
      <w:r w:rsidR="006E256E">
        <w:rPr>
          <w:sz w:val="28"/>
          <w:szCs w:val="28"/>
        </w:rPr>
        <w:t xml:space="preserve"> северной черни</w:t>
      </w:r>
      <w:r w:rsidRPr="006363C4">
        <w:rPr>
          <w:sz w:val="28"/>
          <w:szCs w:val="28"/>
        </w:rPr>
        <w:t>;</w:t>
      </w:r>
    </w:p>
    <w:p w:rsidR="00F3135A" w:rsidRPr="006363C4" w:rsidRDefault="00F3135A" w:rsidP="007B45FF">
      <w:pPr>
        <w:spacing w:line="360" w:lineRule="auto"/>
        <w:ind w:firstLine="708"/>
        <w:jc w:val="both"/>
        <w:rPr>
          <w:sz w:val="28"/>
          <w:szCs w:val="28"/>
        </w:rPr>
      </w:pPr>
      <w:r w:rsidRPr="006363C4">
        <w:rPr>
          <w:sz w:val="28"/>
          <w:szCs w:val="28"/>
        </w:rPr>
        <w:t>- ознакомиться с технологическими особенностями выполнения</w:t>
      </w:r>
      <w:r w:rsidR="006E256E">
        <w:rPr>
          <w:sz w:val="28"/>
          <w:szCs w:val="28"/>
        </w:rPr>
        <w:t xml:space="preserve"> северной черни</w:t>
      </w:r>
      <w:r w:rsidRPr="006363C4">
        <w:rPr>
          <w:sz w:val="28"/>
          <w:szCs w:val="28"/>
        </w:rPr>
        <w:t>;</w:t>
      </w:r>
    </w:p>
    <w:p w:rsidR="00F3135A" w:rsidRPr="006363C4" w:rsidRDefault="00F3135A" w:rsidP="007B45FF">
      <w:pPr>
        <w:spacing w:line="360" w:lineRule="auto"/>
        <w:ind w:firstLine="708"/>
        <w:jc w:val="both"/>
        <w:rPr>
          <w:sz w:val="28"/>
          <w:szCs w:val="28"/>
        </w:rPr>
      </w:pPr>
      <w:r w:rsidRPr="006363C4">
        <w:rPr>
          <w:sz w:val="28"/>
          <w:szCs w:val="28"/>
        </w:rPr>
        <w:t>- ознакомиться с профессиональным образованием в области</w:t>
      </w:r>
      <w:r w:rsidR="006E256E">
        <w:rPr>
          <w:sz w:val="28"/>
          <w:szCs w:val="28"/>
        </w:rPr>
        <w:t xml:space="preserve"> северной черни.</w:t>
      </w:r>
    </w:p>
    <w:p w:rsidR="00F3135A" w:rsidRPr="006363C4" w:rsidRDefault="00F3135A" w:rsidP="007B45FF">
      <w:pPr>
        <w:spacing w:line="360" w:lineRule="auto"/>
        <w:jc w:val="both"/>
        <w:rPr>
          <w:sz w:val="28"/>
          <w:szCs w:val="28"/>
        </w:rPr>
      </w:pPr>
    </w:p>
    <w:p w:rsidR="00F3135A" w:rsidRPr="006363C4" w:rsidRDefault="00F3135A" w:rsidP="007B45FF">
      <w:pPr>
        <w:spacing w:line="360" w:lineRule="auto"/>
        <w:jc w:val="center"/>
        <w:rPr>
          <w:sz w:val="28"/>
          <w:szCs w:val="28"/>
        </w:rPr>
      </w:pPr>
    </w:p>
    <w:p w:rsidR="00F3135A" w:rsidRPr="006363C4" w:rsidRDefault="00F3135A" w:rsidP="007B45FF">
      <w:pPr>
        <w:spacing w:line="360" w:lineRule="auto"/>
        <w:jc w:val="center"/>
        <w:rPr>
          <w:sz w:val="28"/>
          <w:szCs w:val="28"/>
        </w:rPr>
      </w:pPr>
    </w:p>
    <w:p w:rsidR="00F3135A" w:rsidRPr="006363C4" w:rsidRDefault="00F3135A" w:rsidP="007B45FF">
      <w:pPr>
        <w:spacing w:line="360" w:lineRule="auto"/>
        <w:jc w:val="center"/>
        <w:rPr>
          <w:sz w:val="28"/>
          <w:szCs w:val="28"/>
        </w:rPr>
      </w:pPr>
    </w:p>
    <w:p w:rsidR="006363C4" w:rsidRDefault="006363C4" w:rsidP="007B45FF">
      <w:pPr>
        <w:widowControl/>
        <w:autoSpaceDE/>
        <w:autoSpaceDN/>
        <w:adjustRightInd/>
        <w:spacing w:after="200" w:line="360" w:lineRule="auto"/>
        <w:jc w:val="center"/>
        <w:rPr>
          <w:sz w:val="32"/>
          <w:szCs w:val="28"/>
        </w:rPr>
      </w:pPr>
      <w:r w:rsidRPr="006363C4">
        <w:rPr>
          <w:sz w:val="32"/>
          <w:szCs w:val="28"/>
        </w:rPr>
        <w:lastRenderedPageBreak/>
        <w:t>История становления и развития северного чернения</w:t>
      </w:r>
    </w:p>
    <w:p w:rsidR="006363C4" w:rsidRDefault="008204CD" w:rsidP="007B45FF">
      <w:pPr>
        <w:spacing w:line="360" w:lineRule="auto"/>
        <w:ind w:firstLine="708"/>
        <w:jc w:val="both"/>
        <w:rPr>
          <w:sz w:val="28"/>
          <w:szCs w:val="28"/>
        </w:rPr>
      </w:pPr>
      <w:r>
        <w:rPr>
          <w:sz w:val="28"/>
          <w:szCs w:val="28"/>
        </w:rPr>
        <w:t>На всем протяжении истории человечество стремилось к созданию новых предметов быта, для более удобного существования. Когда же утилитарные потребности были удовлетворены,</w:t>
      </w:r>
      <w:r w:rsidR="00EF3FA7">
        <w:rPr>
          <w:sz w:val="28"/>
          <w:szCs w:val="28"/>
        </w:rPr>
        <w:t xml:space="preserve"> возникала другая потребность, помимо комфорта человеку хотелось видеть и чувствовать красоту в создаваемых изделиях, а также ощущать это вокруг себя. Чувство </w:t>
      </w:r>
      <w:proofErr w:type="gramStart"/>
      <w:r w:rsidR="00EF3FA7">
        <w:rPr>
          <w:sz w:val="28"/>
          <w:szCs w:val="28"/>
        </w:rPr>
        <w:t>прекрасного</w:t>
      </w:r>
      <w:proofErr w:type="gramEnd"/>
      <w:r w:rsidR="00EF3FA7">
        <w:rPr>
          <w:sz w:val="28"/>
          <w:szCs w:val="28"/>
        </w:rPr>
        <w:t xml:space="preserve"> всегда заставляло мастеров делать что-то со своими изделиями, украшать различной резьбой, росписью, вышивкой и т.д. </w:t>
      </w:r>
    </w:p>
    <w:p w:rsidR="001C77EE" w:rsidRDefault="001C77EE" w:rsidP="007B45FF">
      <w:pPr>
        <w:spacing w:line="360" w:lineRule="auto"/>
        <w:ind w:firstLine="708"/>
        <w:jc w:val="both"/>
        <w:rPr>
          <w:sz w:val="28"/>
          <w:szCs w:val="28"/>
        </w:rPr>
      </w:pPr>
      <w:r>
        <w:rPr>
          <w:sz w:val="28"/>
          <w:szCs w:val="28"/>
        </w:rPr>
        <w:t>Металл</w:t>
      </w:r>
      <w:r w:rsidR="00FC4F65">
        <w:rPr>
          <w:sz w:val="28"/>
          <w:szCs w:val="28"/>
        </w:rPr>
        <w:t>, как материал,</w:t>
      </w:r>
      <w:r>
        <w:rPr>
          <w:sz w:val="28"/>
          <w:szCs w:val="28"/>
        </w:rPr>
        <w:t xml:space="preserve"> существовал достаточно давно, так что не удивительно, что</w:t>
      </w:r>
      <w:r w:rsidR="00CA44FC">
        <w:rPr>
          <w:sz w:val="28"/>
          <w:szCs w:val="28"/>
        </w:rPr>
        <w:t xml:space="preserve"> есть</w:t>
      </w:r>
      <w:r>
        <w:rPr>
          <w:sz w:val="28"/>
          <w:szCs w:val="28"/>
        </w:rPr>
        <w:t xml:space="preserve"> различные способы </w:t>
      </w:r>
      <w:r w:rsidR="00CA44FC">
        <w:rPr>
          <w:sz w:val="28"/>
          <w:szCs w:val="28"/>
        </w:rPr>
        <w:t>его украшения. Одним из таких видов декора является -  северное чернение.</w:t>
      </w:r>
    </w:p>
    <w:p w:rsidR="00CA44FC" w:rsidRDefault="00CA44FC" w:rsidP="007B45FF">
      <w:pPr>
        <w:spacing w:line="360" w:lineRule="auto"/>
        <w:ind w:firstLine="708"/>
        <w:jc w:val="both"/>
        <w:rPr>
          <w:sz w:val="28"/>
          <w:szCs w:val="28"/>
        </w:rPr>
      </w:pPr>
      <w:r>
        <w:rPr>
          <w:sz w:val="28"/>
          <w:szCs w:val="28"/>
        </w:rPr>
        <w:t>Как уже было сказано выше, металл достаточно древний материал, и различные способы</w:t>
      </w:r>
      <w:r w:rsidR="002E22FC">
        <w:rPr>
          <w:sz w:val="28"/>
          <w:szCs w:val="28"/>
        </w:rPr>
        <w:t xml:space="preserve"> его</w:t>
      </w:r>
      <w:r>
        <w:rPr>
          <w:sz w:val="28"/>
          <w:szCs w:val="28"/>
        </w:rPr>
        <w:t xml:space="preserve"> декора</w:t>
      </w:r>
      <w:r w:rsidR="002E22FC">
        <w:rPr>
          <w:sz w:val="28"/>
          <w:szCs w:val="28"/>
        </w:rPr>
        <w:t xml:space="preserve"> известны уже давно. Так что уже в </w:t>
      </w:r>
      <w:r w:rsidR="002E22FC">
        <w:rPr>
          <w:sz w:val="28"/>
          <w:szCs w:val="28"/>
          <w:lang w:val="en-US"/>
        </w:rPr>
        <w:t>X</w:t>
      </w:r>
      <w:r w:rsidR="002E22FC" w:rsidRPr="002E22FC">
        <w:rPr>
          <w:sz w:val="28"/>
          <w:szCs w:val="28"/>
        </w:rPr>
        <w:t xml:space="preserve"> </w:t>
      </w:r>
      <w:r w:rsidR="00FD4F9C">
        <w:rPr>
          <w:sz w:val="28"/>
          <w:szCs w:val="28"/>
        </w:rPr>
        <w:t>веке, во времена Киевской Руси, изделия из серебра с черневы</w:t>
      </w:r>
      <w:r w:rsidR="002E22FC">
        <w:rPr>
          <w:sz w:val="28"/>
          <w:szCs w:val="28"/>
        </w:rPr>
        <w:t xml:space="preserve">м рисунком </w:t>
      </w:r>
      <w:r w:rsidR="00FD4F9C">
        <w:rPr>
          <w:sz w:val="28"/>
          <w:szCs w:val="28"/>
        </w:rPr>
        <w:t xml:space="preserve">считаются </w:t>
      </w:r>
      <w:r w:rsidR="002E22FC">
        <w:rPr>
          <w:sz w:val="28"/>
          <w:szCs w:val="28"/>
        </w:rPr>
        <w:t>достаточно распространёнными.</w:t>
      </w:r>
      <w:r>
        <w:rPr>
          <w:sz w:val="28"/>
          <w:szCs w:val="28"/>
        </w:rPr>
        <w:t xml:space="preserve"> </w:t>
      </w:r>
    </w:p>
    <w:p w:rsidR="000E0392" w:rsidRPr="000E0392" w:rsidRDefault="005B461F" w:rsidP="000E0392">
      <w:pPr>
        <w:spacing w:line="360" w:lineRule="auto"/>
        <w:ind w:firstLine="708"/>
        <w:jc w:val="both"/>
        <w:rPr>
          <w:sz w:val="28"/>
          <w:szCs w:val="28"/>
        </w:rPr>
      </w:pPr>
      <w:r>
        <w:rPr>
          <w:sz w:val="28"/>
          <w:szCs w:val="28"/>
        </w:rPr>
        <w:t xml:space="preserve">« </w:t>
      </w:r>
      <w:r w:rsidR="000E0392" w:rsidRPr="000E0392">
        <w:rPr>
          <w:sz w:val="28"/>
          <w:szCs w:val="28"/>
        </w:rPr>
        <w:t xml:space="preserve">В технике черневого производства сначала широко применялась чеканка, но уже в XI веке появляется тиснение серебра для чернения на медных штампах-матрицах. Тиснение заменило собой кропотливую чеканную работу и применялось при выработке </w:t>
      </w:r>
      <w:proofErr w:type="spellStart"/>
      <w:r w:rsidR="000E0392" w:rsidRPr="000E0392">
        <w:rPr>
          <w:sz w:val="28"/>
          <w:szCs w:val="28"/>
        </w:rPr>
        <w:t>колтов</w:t>
      </w:r>
      <w:proofErr w:type="spellEnd"/>
      <w:r w:rsidR="000E0392" w:rsidRPr="000E0392">
        <w:rPr>
          <w:sz w:val="28"/>
          <w:szCs w:val="28"/>
        </w:rPr>
        <w:t xml:space="preserve"> и других личных украшений. В XII веке рисунок, матриц постепенно усложнялся, а к концу века тиснением начинает заменяться не только чеканка, но и гравировка.</w:t>
      </w:r>
    </w:p>
    <w:p w:rsidR="000E0392" w:rsidRPr="000E0392" w:rsidRDefault="000E0392" w:rsidP="000E0392">
      <w:pPr>
        <w:spacing w:line="360" w:lineRule="auto"/>
        <w:ind w:firstLine="708"/>
        <w:jc w:val="both"/>
        <w:rPr>
          <w:sz w:val="28"/>
          <w:szCs w:val="28"/>
        </w:rPr>
      </w:pPr>
      <w:r w:rsidRPr="000E0392">
        <w:rPr>
          <w:sz w:val="28"/>
          <w:szCs w:val="28"/>
        </w:rPr>
        <w:t xml:space="preserve">До конца XII века в черневых изделиях преобладал чёрный фон, на котором рельефно выделялись светлые фигуры. Наружные и внутренние контуры рельефных изображений очерчивались и разделывались резцом, так как тонкие листы не позволяли делать глубоких контурных линий. Появление же массивных литых вещей позволило вынимать резцами в металле узкие канальцы для заполнения чернью. Постепенно исчезает контраст между чёрным фоном и белым серебряным, рельеф становится более плоским, часть фона освобождается от черни, но вместо этого чернь </w:t>
      </w:r>
      <w:r w:rsidRPr="000E0392">
        <w:rPr>
          <w:sz w:val="28"/>
          <w:szCs w:val="28"/>
        </w:rPr>
        <w:lastRenderedPageBreak/>
        <w:t>постепенно переносится внутрь светлых серебряных изображений, заполняет углубление контуров. Раньше для укрепления черни на предмете применялась насечка, позднее она не стала покрываться чернью и превратилась в орнамент фона.</w:t>
      </w:r>
    </w:p>
    <w:p w:rsidR="005B461F" w:rsidRDefault="000E0392" w:rsidP="000E0392">
      <w:pPr>
        <w:spacing w:line="360" w:lineRule="auto"/>
        <w:ind w:firstLine="708"/>
        <w:jc w:val="both"/>
        <w:rPr>
          <w:sz w:val="28"/>
          <w:szCs w:val="28"/>
        </w:rPr>
      </w:pPr>
      <w:r w:rsidRPr="000E0392">
        <w:rPr>
          <w:sz w:val="28"/>
          <w:szCs w:val="28"/>
        </w:rPr>
        <w:t>В кладах XIII века мы видим применение нового способа чернения: рисунок наводится жирным черневым контуром на гладком блестящем серебряном ф</w:t>
      </w:r>
      <w:r w:rsidR="005B461F">
        <w:rPr>
          <w:sz w:val="28"/>
          <w:szCs w:val="28"/>
        </w:rPr>
        <w:t>оне.</w:t>
      </w:r>
    </w:p>
    <w:p w:rsidR="000E0392" w:rsidRDefault="005B461F" w:rsidP="000E0392">
      <w:pPr>
        <w:spacing w:line="360" w:lineRule="auto"/>
        <w:ind w:firstLine="708"/>
        <w:jc w:val="both"/>
        <w:rPr>
          <w:sz w:val="28"/>
          <w:szCs w:val="28"/>
        </w:rPr>
      </w:pPr>
      <w:r w:rsidRPr="005B461F">
        <w:rPr>
          <w:sz w:val="28"/>
          <w:szCs w:val="28"/>
        </w:rPr>
        <w:t>В курганах близ Никонова, Подольского района (Владимиро-Суздальская Русь) обнаружены перстни, относящиеся к XIII веку, на которых звери и птицы изображены жирным чёрным контуром на белом серебряном фоне. Этот приём работы встречается и на киевских изделиях, но особенно тонкое исполнение его</w:t>
      </w:r>
      <w:r>
        <w:rPr>
          <w:sz w:val="28"/>
          <w:szCs w:val="28"/>
        </w:rPr>
        <w:t xml:space="preserve"> показали мастера Галицкой Руси».</w:t>
      </w:r>
      <w:r w:rsidRPr="005B461F">
        <w:rPr>
          <w:sz w:val="28"/>
          <w:szCs w:val="28"/>
        </w:rPr>
        <w:t>[</w:t>
      </w:r>
      <w:r>
        <w:rPr>
          <w:sz w:val="28"/>
          <w:szCs w:val="28"/>
        </w:rPr>
        <w:t>1</w:t>
      </w:r>
      <w:r w:rsidRPr="005B461F">
        <w:rPr>
          <w:sz w:val="28"/>
          <w:szCs w:val="28"/>
        </w:rPr>
        <w:t>]</w:t>
      </w:r>
    </w:p>
    <w:p w:rsidR="005B461F" w:rsidRDefault="005B461F" w:rsidP="000E0392">
      <w:pPr>
        <w:spacing w:line="360" w:lineRule="auto"/>
        <w:ind w:firstLine="708"/>
        <w:jc w:val="both"/>
        <w:rPr>
          <w:sz w:val="28"/>
          <w:szCs w:val="28"/>
        </w:rPr>
      </w:pPr>
      <w:r>
        <w:rPr>
          <w:sz w:val="28"/>
          <w:szCs w:val="28"/>
        </w:rPr>
        <w:t>Уже в этот период времени серебро с чернью, скань и эмаль активно экспортируются в другие страны, такие как Чехия и Польша</w:t>
      </w:r>
      <w:r w:rsidR="00243FBB">
        <w:rPr>
          <w:sz w:val="28"/>
          <w:szCs w:val="28"/>
        </w:rPr>
        <w:t>, и Киев становится полноправным конкурентом Византии в ювелирном искусстве.</w:t>
      </w:r>
    </w:p>
    <w:p w:rsidR="00243FBB" w:rsidRDefault="00243FBB" w:rsidP="000E0392">
      <w:pPr>
        <w:spacing w:line="360" w:lineRule="auto"/>
        <w:ind w:firstLine="708"/>
        <w:jc w:val="both"/>
        <w:rPr>
          <w:sz w:val="28"/>
          <w:szCs w:val="28"/>
        </w:rPr>
      </w:pPr>
      <w:r>
        <w:rPr>
          <w:sz w:val="28"/>
          <w:szCs w:val="28"/>
        </w:rPr>
        <w:t xml:space="preserve">Во  время монгольского нашествия многие ремесла перестали существовать, это же коснулось и чернения, но уже в </w:t>
      </w:r>
      <w:r w:rsidRPr="00243FBB">
        <w:rPr>
          <w:sz w:val="28"/>
          <w:szCs w:val="28"/>
        </w:rPr>
        <w:t>XVI в</w:t>
      </w:r>
      <w:r>
        <w:rPr>
          <w:sz w:val="28"/>
          <w:szCs w:val="28"/>
        </w:rPr>
        <w:t>еке черневые изделия снова появились и в быту.</w:t>
      </w:r>
    </w:p>
    <w:p w:rsidR="00243FBB" w:rsidRDefault="00DB4111" w:rsidP="000E0392">
      <w:pPr>
        <w:spacing w:line="360" w:lineRule="auto"/>
        <w:ind w:firstLine="708"/>
        <w:jc w:val="both"/>
        <w:rPr>
          <w:sz w:val="28"/>
          <w:szCs w:val="28"/>
        </w:rPr>
      </w:pPr>
      <w:r>
        <w:rPr>
          <w:sz w:val="28"/>
          <w:szCs w:val="28"/>
        </w:rPr>
        <w:t>Центром северного чернения является Ве</w:t>
      </w:r>
      <w:r w:rsidR="001E6389">
        <w:rPr>
          <w:sz w:val="28"/>
          <w:szCs w:val="28"/>
        </w:rPr>
        <w:t>ликий Устюг.</w:t>
      </w:r>
      <w:r>
        <w:rPr>
          <w:sz w:val="28"/>
          <w:szCs w:val="28"/>
        </w:rPr>
        <w:t xml:space="preserve"> </w:t>
      </w:r>
      <w:r w:rsidR="001E6389">
        <w:rPr>
          <w:sz w:val="28"/>
          <w:szCs w:val="28"/>
        </w:rPr>
        <w:t>О</w:t>
      </w:r>
      <w:r>
        <w:rPr>
          <w:sz w:val="28"/>
          <w:szCs w:val="28"/>
        </w:rPr>
        <w:t xml:space="preserve">ткуда именно чернь там появилась </w:t>
      </w:r>
      <w:r w:rsidR="001E6389">
        <w:rPr>
          <w:sz w:val="28"/>
          <w:szCs w:val="28"/>
        </w:rPr>
        <w:t xml:space="preserve">точно </w:t>
      </w:r>
      <w:r>
        <w:rPr>
          <w:sz w:val="28"/>
          <w:szCs w:val="28"/>
        </w:rPr>
        <w:t>не известно</w:t>
      </w:r>
      <w:r w:rsidR="001E6389">
        <w:rPr>
          <w:sz w:val="28"/>
          <w:szCs w:val="28"/>
        </w:rPr>
        <w:t>.</w:t>
      </w:r>
      <w:r>
        <w:rPr>
          <w:sz w:val="28"/>
          <w:szCs w:val="28"/>
        </w:rPr>
        <w:t xml:space="preserve"> </w:t>
      </w:r>
      <w:proofErr w:type="gramStart"/>
      <w:r w:rsidR="001E6389">
        <w:rPr>
          <w:sz w:val="28"/>
          <w:szCs w:val="28"/>
        </w:rPr>
        <w:t>Н</w:t>
      </w:r>
      <w:r>
        <w:rPr>
          <w:sz w:val="28"/>
          <w:szCs w:val="28"/>
        </w:rPr>
        <w:t xml:space="preserve">о есть большая вероятность, что она попала из городов </w:t>
      </w:r>
      <w:r w:rsidR="001E6389">
        <w:rPr>
          <w:sz w:val="28"/>
          <w:szCs w:val="28"/>
        </w:rPr>
        <w:t xml:space="preserve">времён </w:t>
      </w:r>
      <w:r>
        <w:rPr>
          <w:sz w:val="28"/>
          <w:szCs w:val="28"/>
        </w:rPr>
        <w:t>Киевской Руси</w:t>
      </w:r>
      <w:r w:rsidR="001E6389">
        <w:rPr>
          <w:sz w:val="28"/>
          <w:szCs w:val="28"/>
        </w:rPr>
        <w:t xml:space="preserve">, таких как </w:t>
      </w:r>
      <w:r>
        <w:rPr>
          <w:sz w:val="28"/>
          <w:szCs w:val="28"/>
        </w:rPr>
        <w:t>Киев,</w:t>
      </w:r>
      <w:r w:rsidRPr="00DB4111">
        <w:rPr>
          <w:sz w:val="28"/>
          <w:szCs w:val="28"/>
        </w:rPr>
        <w:t xml:space="preserve"> </w:t>
      </w:r>
      <w:r w:rsidR="001E6389">
        <w:rPr>
          <w:sz w:val="28"/>
          <w:szCs w:val="28"/>
        </w:rPr>
        <w:t>Чернигов, Владимира</w:t>
      </w:r>
      <w:r w:rsidRPr="00DB4111">
        <w:rPr>
          <w:sz w:val="28"/>
          <w:szCs w:val="28"/>
        </w:rPr>
        <w:t xml:space="preserve"> Суздальск</w:t>
      </w:r>
      <w:r w:rsidR="001E6389">
        <w:rPr>
          <w:sz w:val="28"/>
          <w:szCs w:val="28"/>
        </w:rPr>
        <w:t>ого, Смоленска или</w:t>
      </w:r>
      <w:r w:rsidRPr="00DB4111">
        <w:rPr>
          <w:sz w:val="28"/>
          <w:szCs w:val="28"/>
        </w:rPr>
        <w:t xml:space="preserve"> Москвы</w:t>
      </w:r>
      <w:r w:rsidR="001E6389">
        <w:rPr>
          <w:sz w:val="28"/>
          <w:szCs w:val="28"/>
        </w:rPr>
        <w:t>,</w:t>
      </w:r>
      <w:r>
        <w:rPr>
          <w:sz w:val="28"/>
          <w:szCs w:val="28"/>
        </w:rPr>
        <w:t xml:space="preserve"> в которых</w:t>
      </w:r>
      <w:r w:rsidRPr="00DB4111">
        <w:rPr>
          <w:sz w:val="28"/>
          <w:szCs w:val="28"/>
        </w:rPr>
        <w:t xml:space="preserve"> к XVI веку черневое искусство достигло большой художественной выразительности. </w:t>
      </w:r>
      <w:proofErr w:type="gramEnd"/>
    </w:p>
    <w:p w:rsidR="001E6389" w:rsidRPr="001E6389" w:rsidRDefault="007B1291" w:rsidP="007B1291">
      <w:pPr>
        <w:spacing w:line="360" w:lineRule="auto"/>
        <w:ind w:firstLine="708"/>
        <w:jc w:val="both"/>
        <w:rPr>
          <w:sz w:val="28"/>
          <w:szCs w:val="28"/>
        </w:rPr>
      </w:pPr>
      <w:r>
        <w:rPr>
          <w:sz w:val="28"/>
          <w:szCs w:val="28"/>
        </w:rPr>
        <w:t xml:space="preserve">Первое официальное упоминание Устюжской черни находится в </w:t>
      </w:r>
      <w:r w:rsidR="001E6389" w:rsidRPr="001E6389">
        <w:rPr>
          <w:sz w:val="28"/>
          <w:szCs w:val="28"/>
        </w:rPr>
        <w:t xml:space="preserve"> Московском архиве</w:t>
      </w:r>
      <w:r>
        <w:rPr>
          <w:sz w:val="28"/>
          <w:szCs w:val="28"/>
        </w:rPr>
        <w:t>, в котором</w:t>
      </w:r>
      <w:r w:rsidR="001E6389" w:rsidRPr="001E6389">
        <w:rPr>
          <w:sz w:val="28"/>
          <w:szCs w:val="28"/>
        </w:rPr>
        <w:t xml:space="preserve"> сохранились документы, </w:t>
      </w:r>
      <w:r>
        <w:rPr>
          <w:sz w:val="28"/>
          <w:szCs w:val="28"/>
        </w:rPr>
        <w:t>указывающие на то</w:t>
      </w:r>
      <w:r w:rsidR="001E6389" w:rsidRPr="001E6389">
        <w:rPr>
          <w:sz w:val="28"/>
          <w:szCs w:val="28"/>
        </w:rPr>
        <w:t xml:space="preserve">, что в 1744 году в Москву был вызван из Великого Устюга мастер Михаил </w:t>
      </w:r>
      <w:proofErr w:type="spellStart"/>
      <w:r w:rsidR="001E6389" w:rsidRPr="001E6389">
        <w:rPr>
          <w:sz w:val="28"/>
          <w:szCs w:val="28"/>
        </w:rPr>
        <w:t>Климшин</w:t>
      </w:r>
      <w:proofErr w:type="spellEnd"/>
      <w:r w:rsidR="001E6389" w:rsidRPr="001E6389">
        <w:rPr>
          <w:sz w:val="28"/>
          <w:szCs w:val="28"/>
        </w:rPr>
        <w:t>:</w:t>
      </w:r>
      <w:r>
        <w:rPr>
          <w:sz w:val="28"/>
          <w:szCs w:val="28"/>
        </w:rPr>
        <w:t xml:space="preserve"> </w:t>
      </w:r>
      <w:r w:rsidR="001E6389" w:rsidRPr="001E6389">
        <w:rPr>
          <w:sz w:val="28"/>
          <w:szCs w:val="28"/>
        </w:rPr>
        <w:t>«для обучения оного мастерства московских жителей из купечества».</w:t>
      </w:r>
    </w:p>
    <w:p w:rsidR="001F4819" w:rsidRDefault="001E6389" w:rsidP="001E6389">
      <w:pPr>
        <w:spacing w:line="360" w:lineRule="auto"/>
        <w:ind w:firstLine="708"/>
        <w:jc w:val="both"/>
        <w:rPr>
          <w:noProof/>
        </w:rPr>
      </w:pPr>
      <w:r w:rsidRPr="001E6389">
        <w:rPr>
          <w:sz w:val="28"/>
          <w:szCs w:val="28"/>
        </w:rPr>
        <w:t xml:space="preserve">Великоустюгская чернь по серебру ценилась очень высоко. Изделия мастеров, которые изготавливались в XVIII в. имели разнообразные формы. </w:t>
      </w:r>
      <w:r w:rsidRPr="001E6389">
        <w:rPr>
          <w:sz w:val="28"/>
          <w:szCs w:val="28"/>
        </w:rPr>
        <w:lastRenderedPageBreak/>
        <w:t>Серебряные работы имели матовый тон с золотым или черневым рисунком. Процветанию черневого искусства также способствовало открытие фабрики братьев Поповых в 1762 г., которая просуществовала 15 лет.</w:t>
      </w:r>
      <w:r w:rsidR="001F4819" w:rsidRPr="001F4819">
        <w:rPr>
          <w:noProof/>
        </w:rPr>
        <w:t xml:space="preserve"> </w:t>
      </w:r>
    </w:p>
    <w:p w:rsidR="001F4819" w:rsidRDefault="001F4819" w:rsidP="001F4819">
      <w:pPr>
        <w:pStyle w:val="a9"/>
        <w:spacing w:line="360" w:lineRule="auto"/>
        <w:ind w:left="1068"/>
        <w:jc w:val="center"/>
        <w:rPr>
          <w:szCs w:val="28"/>
        </w:rPr>
      </w:pPr>
      <w:r>
        <w:rPr>
          <w:noProof/>
        </w:rPr>
        <w:drawing>
          <wp:inline distT="0" distB="0" distL="0" distR="0" wp14:anchorId="6C18412E" wp14:editId="7989606B">
            <wp:extent cx="3349487" cy="2024348"/>
            <wp:effectExtent l="0" t="0" r="3810" b="0"/>
            <wp:docPr id="6" name="Рисунок 6" descr="http://mednolit.ru/_fr/358/532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nolit.ru/_fr/358/53255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5452" cy="2027953"/>
                    </a:xfrm>
                    <a:prstGeom prst="rect">
                      <a:avLst/>
                    </a:prstGeom>
                    <a:noFill/>
                    <a:ln>
                      <a:noFill/>
                    </a:ln>
                  </pic:spPr>
                </pic:pic>
              </a:graphicData>
            </a:graphic>
          </wp:inline>
        </w:drawing>
      </w:r>
    </w:p>
    <w:p w:rsidR="001F4819" w:rsidRDefault="001F4819" w:rsidP="001F4819">
      <w:pPr>
        <w:pStyle w:val="a9"/>
        <w:numPr>
          <w:ilvl w:val="0"/>
          <w:numId w:val="5"/>
        </w:numPr>
        <w:spacing w:line="360" w:lineRule="auto"/>
        <w:jc w:val="center"/>
        <w:rPr>
          <w:szCs w:val="28"/>
        </w:rPr>
      </w:pPr>
      <w:r w:rsidRPr="001F4819">
        <w:rPr>
          <w:szCs w:val="28"/>
        </w:rPr>
        <w:t xml:space="preserve"> </w:t>
      </w:r>
      <w:r w:rsidRPr="001F4819">
        <w:rPr>
          <w:szCs w:val="28"/>
        </w:rPr>
        <w:t>Пряжка для пояса священника. Великий Устюг. Середина XVIII века</w:t>
      </w:r>
      <w:r>
        <w:rPr>
          <w:szCs w:val="28"/>
        </w:rPr>
        <w:t>.</w:t>
      </w:r>
    </w:p>
    <w:p w:rsidR="00A6310E" w:rsidRDefault="00A6310E" w:rsidP="004A2EAF">
      <w:pPr>
        <w:spacing w:line="360" w:lineRule="auto"/>
        <w:ind w:firstLine="708"/>
        <w:jc w:val="both"/>
        <w:rPr>
          <w:sz w:val="28"/>
          <w:szCs w:val="28"/>
        </w:rPr>
      </w:pPr>
    </w:p>
    <w:p w:rsidR="001F4819" w:rsidRDefault="004A2EAF" w:rsidP="004A2EAF">
      <w:pPr>
        <w:spacing w:line="360" w:lineRule="auto"/>
        <w:ind w:firstLine="708"/>
        <w:jc w:val="both"/>
        <w:rPr>
          <w:noProof/>
        </w:rPr>
      </w:pPr>
      <w:r>
        <w:rPr>
          <w:sz w:val="28"/>
          <w:szCs w:val="28"/>
        </w:rPr>
        <w:t>«</w:t>
      </w:r>
      <w:r w:rsidRPr="004A2EAF">
        <w:rPr>
          <w:sz w:val="28"/>
          <w:szCs w:val="28"/>
        </w:rPr>
        <w:t>До половины XVIII века мастера работали главным образом над предметами религиозного культа, но позднее мы видим черневой рисунок на модных в то время табакерках. На этих табакерках в черненом рисунке от</w:t>
      </w:r>
      <w:r w:rsidR="001F4819">
        <w:rPr>
          <w:sz w:val="28"/>
          <w:szCs w:val="28"/>
        </w:rPr>
        <w:t>ражены все течения искусства XV</w:t>
      </w:r>
      <w:r w:rsidR="001F4819">
        <w:rPr>
          <w:sz w:val="28"/>
          <w:szCs w:val="28"/>
          <w:lang w:val="en-US"/>
        </w:rPr>
        <w:t>III</w:t>
      </w:r>
      <w:r w:rsidRPr="004A2EAF">
        <w:rPr>
          <w:sz w:val="28"/>
          <w:szCs w:val="28"/>
        </w:rPr>
        <w:t xml:space="preserve"> века. Такие табакерки пользовались огромным успехом и спросом.</w:t>
      </w:r>
      <w:r w:rsidR="001F4819" w:rsidRPr="001F4819">
        <w:rPr>
          <w:noProof/>
        </w:rPr>
        <w:t xml:space="preserve"> </w:t>
      </w:r>
    </w:p>
    <w:p w:rsidR="004A2EAF" w:rsidRPr="001F4819" w:rsidRDefault="001F4819" w:rsidP="00A6310E">
      <w:pPr>
        <w:spacing w:line="360" w:lineRule="auto"/>
        <w:jc w:val="center"/>
        <w:rPr>
          <w:sz w:val="28"/>
          <w:szCs w:val="28"/>
        </w:rPr>
      </w:pPr>
      <w:r>
        <w:rPr>
          <w:noProof/>
        </w:rPr>
        <w:drawing>
          <wp:inline distT="0" distB="0" distL="0" distR="0" wp14:anchorId="0E628C7A" wp14:editId="1C684CA2">
            <wp:extent cx="2464905" cy="3519111"/>
            <wp:effectExtent l="0" t="0" r="0" b="5715"/>
            <wp:docPr id="9" name="Рисунок 9" descr="http://ya-zemlyak.ru/images/photoarhiv/%D0%9F%D1%80%D0%BE%D0%BC%D1%8B%D1%81%D0%BB%D1%8B/%D0%A7%D0%B5%D1%80%D0%9C%D1%83%D0%B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a-zemlyak.ru/images/photoarhiv/%D0%9F%D1%80%D0%BE%D0%BC%D1%8B%D1%81%D0%BB%D1%8B/%D0%A7%D0%B5%D1%80%D0%9C%D1%83%D0%B7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9900" cy="3526242"/>
                    </a:xfrm>
                    <a:prstGeom prst="rect">
                      <a:avLst/>
                    </a:prstGeom>
                    <a:noFill/>
                    <a:ln>
                      <a:noFill/>
                    </a:ln>
                  </pic:spPr>
                </pic:pic>
              </a:graphicData>
            </a:graphic>
          </wp:inline>
        </w:drawing>
      </w:r>
    </w:p>
    <w:p w:rsidR="001F4819" w:rsidRDefault="00A6310E" w:rsidP="00A6310E">
      <w:pPr>
        <w:pStyle w:val="a9"/>
        <w:numPr>
          <w:ilvl w:val="0"/>
          <w:numId w:val="5"/>
        </w:numPr>
        <w:spacing w:line="360" w:lineRule="auto"/>
        <w:jc w:val="center"/>
        <w:rPr>
          <w:szCs w:val="28"/>
        </w:rPr>
      </w:pPr>
      <w:r>
        <w:rPr>
          <w:szCs w:val="28"/>
        </w:rPr>
        <w:t xml:space="preserve">Дарохранительница. Великий </w:t>
      </w:r>
      <w:proofErr w:type="spellStart"/>
      <w:r>
        <w:rPr>
          <w:szCs w:val="28"/>
        </w:rPr>
        <w:t>устюг</w:t>
      </w:r>
      <w:proofErr w:type="spellEnd"/>
      <w:r>
        <w:rPr>
          <w:szCs w:val="28"/>
        </w:rPr>
        <w:t>. И. Островских. 1770 год.</w:t>
      </w:r>
    </w:p>
    <w:p w:rsidR="00A6310E" w:rsidRPr="00A6310E" w:rsidRDefault="00A6310E" w:rsidP="00A6310E">
      <w:pPr>
        <w:spacing w:line="360" w:lineRule="auto"/>
        <w:ind w:left="708"/>
        <w:rPr>
          <w:szCs w:val="28"/>
        </w:rPr>
      </w:pPr>
    </w:p>
    <w:p w:rsidR="004A2EAF" w:rsidRDefault="004A2EAF" w:rsidP="004A2EAF">
      <w:pPr>
        <w:spacing w:line="360" w:lineRule="auto"/>
        <w:ind w:firstLine="708"/>
        <w:jc w:val="both"/>
        <w:rPr>
          <w:sz w:val="28"/>
          <w:szCs w:val="28"/>
        </w:rPr>
      </w:pPr>
      <w:proofErr w:type="gramStart"/>
      <w:r w:rsidRPr="004A2EAF">
        <w:rPr>
          <w:sz w:val="28"/>
          <w:szCs w:val="28"/>
        </w:rPr>
        <w:lastRenderedPageBreak/>
        <w:t>Вслед за табакерками появляются черневые туалетные коробочки, чарки, ручки для тростей, броши, подносы, браслеты, чайницы, ложки, солонки, напёрстки, пряжки, детские рожки и многие другие светские предметы.</w:t>
      </w:r>
      <w:proofErr w:type="gramEnd"/>
      <w:r w:rsidRPr="004A2EAF">
        <w:rPr>
          <w:sz w:val="28"/>
          <w:szCs w:val="28"/>
        </w:rPr>
        <w:t xml:space="preserve"> К концу XVIII века мастера уже работали в основном над предметами светского обихода, так как основными заказчиками </w:t>
      </w:r>
      <w:r w:rsidR="00C26283">
        <w:rPr>
          <w:sz w:val="28"/>
          <w:szCs w:val="28"/>
        </w:rPr>
        <w:t>были императорский двор и знать</w:t>
      </w:r>
      <w:r>
        <w:rPr>
          <w:sz w:val="28"/>
          <w:szCs w:val="28"/>
        </w:rPr>
        <w:t>»</w:t>
      </w:r>
      <w:r w:rsidR="00C26283">
        <w:rPr>
          <w:sz w:val="28"/>
          <w:szCs w:val="28"/>
        </w:rPr>
        <w:t>.</w:t>
      </w:r>
      <w:r w:rsidR="00C26283" w:rsidRPr="00C26283">
        <w:t xml:space="preserve"> </w:t>
      </w:r>
      <w:r w:rsidR="00C26283" w:rsidRPr="00C26283">
        <w:rPr>
          <w:sz w:val="28"/>
          <w:szCs w:val="28"/>
        </w:rPr>
        <w:t>[1]</w:t>
      </w:r>
    </w:p>
    <w:p w:rsidR="00A6310E" w:rsidRDefault="00A6310E" w:rsidP="00A6310E">
      <w:pPr>
        <w:spacing w:line="360" w:lineRule="auto"/>
        <w:ind w:firstLine="708"/>
        <w:jc w:val="center"/>
        <w:rPr>
          <w:sz w:val="28"/>
          <w:szCs w:val="28"/>
        </w:rPr>
      </w:pPr>
      <w:r>
        <w:rPr>
          <w:noProof/>
        </w:rPr>
        <w:drawing>
          <wp:inline distT="0" distB="0" distL="0" distR="0" wp14:anchorId="1F5CDF2B" wp14:editId="4DF1F577">
            <wp:extent cx="2763079" cy="3417610"/>
            <wp:effectExtent l="0" t="0" r="0" b="0"/>
            <wp:docPr id="11" name="Рисунок 11" descr="http://ya-zemlyak.ru/images/photoarhiv/%D0%9F%D1%80%D0%BE%D0%BC%D1%8B%D1%81%D0%BB%D1%8B/%D0%A7%D0%B5%D1%80%D0%9C%D1%83%D0%B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a-zemlyak.ru/images/photoarhiv/%D0%9F%D1%80%D0%BE%D0%BC%D1%8B%D1%81%D0%BB%D1%8B/%D0%A7%D0%B5%D1%80%D0%9C%D1%83%D0%B7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4058" cy="3418821"/>
                    </a:xfrm>
                    <a:prstGeom prst="rect">
                      <a:avLst/>
                    </a:prstGeom>
                    <a:noFill/>
                    <a:ln>
                      <a:noFill/>
                    </a:ln>
                  </pic:spPr>
                </pic:pic>
              </a:graphicData>
            </a:graphic>
          </wp:inline>
        </w:drawing>
      </w:r>
    </w:p>
    <w:p w:rsidR="00A6310E" w:rsidRPr="00F01459" w:rsidRDefault="00A6310E" w:rsidP="00A6310E">
      <w:pPr>
        <w:pStyle w:val="a9"/>
        <w:numPr>
          <w:ilvl w:val="0"/>
          <w:numId w:val="5"/>
        </w:numPr>
        <w:spacing w:line="360" w:lineRule="auto"/>
        <w:jc w:val="center"/>
        <w:rPr>
          <w:sz w:val="28"/>
          <w:szCs w:val="28"/>
        </w:rPr>
      </w:pPr>
      <w:r w:rsidRPr="00A6310E">
        <w:rPr>
          <w:szCs w:val="28"/>
        </w:rPr>
        <w:t>Чайная ложка. Великий Устюг. Кошков М. И. 1868 год.</w:t>
      </w:r>
    </w:p>
    <w:p w:rsidR="00F01459" w:rsidRPr="00A6310E" w:rsidRDefault="00F01459" w:rsidP="00F01459">
      <w:pPr>
        <w:pStyle w:val="a9"/>
        <w:spacing w:line="360" w:lineRule="auto"/>
        <w:ind w:left="1068"/>
        <w:rPr>
          <w:sz w:val="28"/>
          <w:szCs w:val="28"/>
        </w:rPr>
      </w:pPr>
    </w:p>
    <w:p w:rsidR="00A6310E" w:rsidRPr="00A6310E" w:rsidRDefault="00F01459" w:rsidP="00F01459">
      <w:pPr>
        <w:pStyle w:val="a9"/>
        <w:spacing w:line="360" w:lineRule="auto"/>
        <w:ind w:left="0" w:firstLine="708"/>
        <w:jc w:val="both"/>
        <w:rPr>
          <w:sz w:val="28"/>
          <w:szCs w:val="28"/>
        </w:rPr>
      </w:pPr>
      <w:r w:rsidRPr="00F01459">
        <w:rPr>
          <w:sz w:val="28"/>
          <w:szCs w:val="28"/>
        </w:rPr>
        <w:t xml:space="preserve">В начале XIX столетия  в северном черневом искусстве проявляется господствующий тогда стиль классицизма. В изделиях устюжских мастеров черни исчезает характерный для стиля барокко золотой фон, рисунок становится строгим и лаконичным. Формы изделий также преобразуются, приобретая простоту и некоторую универсальность, чего не наблюдалось в изделиях времён барокко. На смену мягкой тональности переходов черневого рисунка приходит контрастность, характерной становится графичность, четко прорисовываются детали. Полностью исчезают </w:t>
      </w:r>
      <w:proofErr w:type="spellStart"/>
      <w:r w:rsidRPr="00F01459">
        <w:rPr>
          <w:sz w:val="28"/>
          <w:szCs w:val="28"/>
        </w:rPr>
        <w:t>пространственность</w:t>
      </w:r>
      <w:proofErr w:type="spellEnd"/>
      <w:r w:rsidRPr="00F01459">
        <w:rPr>
          <w:sz w:val="28"/>
          <w:szCs w:val="28"/>
        </w:rPr>
        <w:t xml:space="preserve"> и глубина черневого рисунка, на смену им приходит плоскостность изображений. Типичными становятся изображения гирлянд, </w:t>
      </w:r>
      <w:proofErr w:type="gramStart"/>
      <w:r w:rsidRPr="00F01459">
        <w:rPr>
          <w:sz w:val="28"/>
          <w:szCs w:val="28"/>
        </w:rPr>
        <w:t>военная</w:t>
      </w:r>
      <w:proofErr w:type="gramEnd"/>
      <w:r w:rsidRPr="00F01459">
        <w:rPr>
          <w:sz w:val="28"/>
          <w:szCs w:val="28"/>
        </w:rPr>
        <w:t xml:space="preserve"> </w:t>
      </w:r>
      <w:proofErr w:type="spellStart"/>
      <w:r w:rsidRPr="00F01459">
        <w:rPr>
          <w:sz w:val="28"/>
          <w:szCs w:val="28"/>
        </w:rPr>
        <w:t>эмблематика</w:t>
      </w:r>
      <w:proofErr w:type="spellEnd"/>
      <w:r w:rsidRPr="00F01459">
        <w:rPr>
          <w:sz w:val="28"/>
          <w:szCs w:val="28"/>
        </w:rPr>
        <w:t xml:space="preserve">, свойственная классицизму, особенно его завершающему </w:t>
      </w:r>
      <w:r w:rsidRPr="00F01459">
        <w:rPr>
          <w:sz w:val="28"/>
          <w:szCs w:val="28"/>
        </w:rPr>
        <w:lastRenderedPageBreak/>
        <w:t>периоду. Вместе с тем в рисунке и изделиях северной черни времен классицизма наглядно проявляются черты, присущие народному искусству, такие, как декоративность и богатство узора, традиционная законченность композиций.</w:t>
      </w:r>
    </w:p>
    <w:p w:rsidR="00663CB3" w:rsidRDefault="001E6389" w:rsidP="001E6389">
      <w:pPr>
        <w:spacing w:line="360" w:lineRule="auto"/>
        <w:ind w:firstLine="708"/>
        <w:jc w:val="both"/>
      </w:pPr>
      <w:r w:rsidRPr="001E6389">
        <w:rPr>
          <w:sz w:val="28"/>
          <w:szCs w:val="28"/>
        </w:rPr>
        <w:t>Во второй половине XIX столетия чернь постепенно утрачивает высокий уровень уникального искусства. Продукция местных мастеров вытесняется с центральных рынков более простыми и дешёвыми черневыми изделиями столичных фирм.</w:t>
      </w:r>
      <w:r w:rsidR="00663CB3" w:rsidRPr="00663CB3">
        <w:t xml:space="preserve"> </w:t>
      </w:r>
    </w:p>
    <w:p w:rsidR="001E6389" w:rsidRDefault="00663CB3" w:rsidP="001E6389">
      <w:pPr>
        <w:spacing w:line="360" w:lineRule="auto"/>
        <w:ind w:firstLine="708"/>
        <w:jc w:val="both"/>
        <w:rPr>
          <w:sz w:val="28"/>
          <w:szCs w:val="28"/>
        </w:rPr>
      </w:pPr>
      <w:r>
        <w:rPr>
          <w:sz w:val="28"/>
          <w:szCs w:val="28"/>
        </w:rPr>
        <w:t>«</w:t>
      </w:r>
      <w:r w:rsidRPr="00663CB3">
        <w:rPr>
          <w:sz w:val="28"/>
          <w:szCs w:val="28"/>
        </w:rPr>
        <w:t xml:space="preserve">В начале XX века устюжское черневое производство почти прекратило своё существование. Михаил Иванович Кошков, который умер в 1896 году, 80 лет от роду, с половины XIX века оставался единственным видным мастером в Устюге. Он был сыном видного мастера черневого производства Ивана Алексеевича </w:t>
      </w:r>
      <w:proofErr w:type="spellStart"/>
      <w:r w:rsidRPr="00663CB3">
        <w:rPr>
          <w:sz w:val="28"/>
          <w:szCs w:val="28"/>
        </w:rPr>
        <w:t>Кошкова</w:t>
      </w:r>
      <w:proofErr w:type="spellEnd"/>
      <w:r w:rsidRPr="00663CB3">
        <w:rPr>
          <w:sz w:val="28"/>
          <w:szCs w:val="28"/>
        </w:rPr>
        <w:t>.</w:t>
      </w:r>
      <w:r>
        <w:rPr>
          <w:sz w:val="28"/>
          <w:szCs w:val="28"/>
        </w:rPr>
        <w:t>»</w:t>
      </w:r>
    </w:p>
    <w:p w:rsidR="00742519" w:rsidRPr="00742519" w:rsidRDefault="00742519" w:rsidP="00742519">
      <w:pPr>
        <w:spacing w:line="360" w:lineRule="auto"/>
        <w:ind w:firstLine="708"/>
        <w:jc w:val="both"/>
        <w:rPr>
          <w:sz w:val="28"/>
          <w:szCs w:val="28"/>
        </w:rPr>
      </w:pPr>
      <w:r w:rsidRPr="00742519">
        <w:rPr>
          <w:sz w:val="28"/>
          <w:szCs w:val="28"/>
        </w:rPr>
        <w:t xml:space="preserve">Возрождение «северной черни» в XX веке связано с именем потомственного мастера М.П. </w:t>
      </w:r>
      <w:proofErr w:type="spellStart"/>
      <w:r w:rsidRPr="00742519">
        <w:rPr>
          <w:sz w:val="28"/>
          <w:szCs w:val="28"/>
        </w:rPr>
        <w:t>Чиркова</w:t>
      </w:r>
      <w:proofErr w:type="spellEnd"/>
      <w:r w:rsidR="00663CB3">
        <w:rPr>
          <w:sz w:val="28"/>
          <w:szCs w:val="28"/>
        </w:rPr>
        <w:t xml:space="preserve">, который являлся учеником и преемником </w:t>
      </w:r>
      <w:proofErr w:type="spellStart"/>
      <w:r w:rsidR="00663CB3">
        <w:rPr>
          <w:sz w:val="28"/>
          <w:szCs w:val="28"/>
        </w:rPr>
        <w:t>Кошкова</w:t>
      </w:r>
      <w:proofErr w:type="spellEnd"/>
      <w:r w:rsidRPr="00742519">
        <w:rPr>
          <w:sz w:val="28"/>
          <w:szCs w:val="28"/>
        </w:rPr>
        <w:t>. Под его руководством молодые мастера освоили художественные приемы и технику черневого дела. Объединившись в 1933 году в артель «Северная чернь», они наладили выпуск ювелирных изделий.</w:t>
      </w:r>
      <w:r w:rsidRPr="00742519">
        <w:rPr>
          <w:sz w:val="28"/>
          <w:szCs w:val="28"/>
        </w:rPr>
        <w:t xml:space="preserve"> 1933 году в Великом Устюге М. П. Чирковым основывается артель «Северная чернь». Первоначально в ней изготовляется незатейливый ширпотреб: подстаканники, ложки и т. п., украшенные лишь простым цветочным орнаментом. Однако, начиная с 1936 года, художественным руководителем артели становится Е. П. </w:t>
      </w:r>
      <w:proofErr w:type="spellStart"/>
      <w:r w:rsidRPr="00742519">
        <w:rPr>
          <w:sz w:val="28"/>
          <w:szCs w:val="28"/>
        </w:rPr>
        <w:t>Шильниковский</w:t>
      </w:r>
      <w:proofErr w:type="spellEnd"/>
      <w:r w:rsidRPr="00742519">
        <w:rPr>
          <w:sz w:val="28"/>
          <w:szCs w:val="28"/>
        </w:rPr>
        <w:t>, сумевший восстановить забытые традиции, а также сделавший и ряд нововведений, одним из которых явилось создание литературных коллекций, основанных на произведениях Пушкина, Гоголя, Крылова.</w:t>
      </w:r>
    </w:p>
    <w:p w:rsidR="00742519" w:rsidRPr="00742519" w:rsidRDefault="00742519" w:rsidP="00742519">
      <w:pPr>
        <w:spacing w:line="360" w:lineRule="auto"/>
        <w:ind w:firstLine="708"/>
        <w:jc w:val="both"/>
        <w:rPr>
          <w:sz w:val="28"/>
          <w:szCs w:val="28"/>
        </w:rPr>
      </w:pPr>
      <w:r w:rsidRPr="00742519">
        <w:rPr>
          <w:sz w:val="28"/>
          <w:szCs w:val="28"/>
        </w:rPr>
        <w:t xml:space="preserve">Под руководством </w:t>
      </w:r>
      <w:proofErr w:type="spellStart"/>
      <w:r w:rsidRPr="00742519">
        <w:rPr>
          <w:sz w:val="28"/>
          <w:szCs w:val="28"/>
        </w:rPr>
        <w:t>Шильниковского</w:t>
      </w:r>
      <w:proofErr w:type="spellEnd"/>
      <w:r w:rsidRPr="00742519">
        <w:rPr>
          <w:sz w:val="28"/>
          <w:szCs w:val="28"/>
        </w:rPr>
        <w:t xml:space="preserve"> </w:t>
      </w:r>
      <w:r w:rsidR="004A2EAF" w:rsidRPr="00742519">
        <w:rPr>
          <w:sz w:val="28"/>
          <w:szCs w:val="28"/>
        </w:rPr>
        <w:t>устюжское</w:t>
      </w:r>
      <w:r w:rsidRPr="00742519">
        <w:rPr>
          <w:sz w:val="28"/>
          <w:szCs w:val="28"/>
        </w:rPr>
        <w:t xml:space="preserve"> чернение возрождается и достигает небывалых успехов — в 1937 году на всемирной выставке в Париже великоустюжское </w:t>
      </w:r>
      <w:proofErr w:type="gramStart"/>
      <w:r w:rsidRPr="00742519">
        <w:rPr>
          <w:sz w:val="28"/>
          <w:szCs w:val="28"/>
        </w:rPr>
        <w:t>чернённое</w:t>
      </w:r>
      <w:proofErr w:type="gramEnd"/>
      <w:r w:rsidRPr="00742519">
        <w:rPr>
          <w:sz w:val="28"/>
          <w:szCs w:val="28"/>
        </w:rPr>
        <w:t xml:space="preserve"> серебро было награждено Большой </w:t>
      </w:r>
      <w:r>
        <w:rPr>
          <w:sz w:val="28"/>
          <w:szCs w:val="28"/>
        </w:rPr>
        <w:t>Серебряной медалью и дипломом</w:t>
      </w:r>
      <w:r w:rsidRPr="00742519">
        <w:rPr>
          <w:sz w:val="28"/>
          <w:szCs w:val="28"/>
        </w:rPr>
        <w:t xml:space="preserve"> (за серию предметов, выполненных по </w:t>
      </w:r>
      <w:r w:rsidRPr="00742519">
        <w:rPr>
          <w:sz w:val="28"/>
          <w:szCs w:val="28"/>
        </w:rPr>
        <w:lastRenderedPageBreak/>
        <w:t>мотивам пушкинских произведений).</w:t>
      </w:r>
    </w:p>
    <w:p w:rsidR="00742519" w:rsidRPr="00742519" w:rsidRDefault="00742519" w:rsidP="00742519">
      <w:pPr>
        <w:spacing w:line="360" w:lineRule="auto"/>
        <w:ind w:firstLine="708"/>
        <w:jc w:val="both"/>
        <w:rPr>
          <w:sz w:val="28"/>
          <w:szCs w:val="28"/>
        </w:rPr>
      </w:pPr>
      <w:r w:rsidRPr="00742519">
        <w:rPr>
          <w:sz w:val="28"/>
          <w:szCs w:val="28"/>
        </w:rPr>
        <w:t>В 1961 году артель, сохраняя своё название, преобразовывается в фабрику, а затем в завод. Отличительной особенностью этого периода является обращение к традициям старины: кроме ставших привычными предметов на предприятии изготавливают чарки, братины и т. п. Для украшения произведений в основном используются крупные растительные узоры, с включёнными в них птицами, сказочными и мифологическими существами.</w:t>
      </w:r>
    </w:p>
    <w:p w:rsidR="00742519" w:rsidRPr="005B461F" w:rsidRDefault="00742519" w:rsidP="00742519">
      <w:pPr>
        <w:spacing w:line="360" w:lineRule="auto"/>
        <w:ind w:firstLine="708"/>
        <w:jc w:val="both"/>
        <w:rPr>
          <w:sz w:val="28"/>
          <w:szCs w:val="28"/>
        </w:rPr>
      </w:pPr>
      <w:r w:rsidRPr="00742519">
        <w:rPr>
          <w:sz w:val="28"/>
          <w:szCs w:val="28"/>
        </w:rPr>
        <w:t xml:space="preserve">Благодаря всемирной славе, «Северная чернь» в советские времена постоянно получает правительственные заказы, большинство из которых выполняется по рисункам </w:t>
      </w:r>
      <w:proofErr w:type="spellStart"/>
      <w:r w:rsidRPr="00742519">
        <w:rPr>
          <w:sz w:val="28"/>
          <w:szCs w:val="28"/>
        </w:rPr>
        <w:t>Шильниковского</w:t>
      </w:r>
      <w:proofErr w:type="spellEnd"/>
      <w:r w:rsidRPr="00742519">
        <w:rPr>
          <w:sz w:val="28"/>
          <w:szCs w:val="28"/>
        </w:rPr>
        <w:t xml:space="preserve">. На предприятии выпускаются произведения, посвящённые почти всем значительным событиям (например, подвигу </w:t>
      </w:r>
      <w:proofErr w:type="spellStart"/>
      <w:r w:rsidRPr="00742519">
        <w:rPr>
          <w:sz w:val="28"/>
          <w:szCs w:val="28"/>
        </w:rPr>
        <w:t>папанинцев</w:t>
      </w:r>
      <w:proofErr w:type="spellEnd"/>
      <w:r w:rsidRPr="00742519">
        <w:rPr>
          <w:sz w:val="28"/>
          <w:szCs w:val="28"/>
        </w:rPr>
        <w:t>, 800-летию Москвы, юбилею воссоединения Украины с Россией, покорение космоса).</w:t>
      </w:r>
    </w:p>
    <w:p w:rsidR="008204CD" w:rsidRDefault="008204CD" w:rsidP="007B45FF">
      <w:pPr>
        <w:widowControl/>
        <w:autoSpaceDE/>
        <w:autoSpaceDN/>
        <w:adjustRightInd/>
        <w:spacing w:after="200" w:line="360" w:lineRule="auto"/>
        <w:jc w:val="center"/>
        <w:rPr>
          <w:sz w:val="32"/>
          <w:szCs w:val="28"/>
        </w:rPr>
      </w:pPr>
    </w:p>
    <w:p w:rsidR="00C27F1E" w:rsidRDefault="00C27F1E" w:rsidP="007B45FF">
      <w:pPr>
        <w:widowControl/>
        <w:autoSpaceDE/>
        <w:autoSpaceDN/>
        <w:adjustRightInd/>
        <w:spacing w:after="200" w:line="360" w:lineRule="auto"/>
        <w:jc w:val="center"/>
        <w:rPr>
          <w:sz w:val="32"/>
          <w:szCs w:val="28"/>
        </w:rPr>
      </w:pPr>
    </w:p>
    <w:p w:rsidR="00C27F1E" w:rsidRDefault="00C27F1E" w:rsidP="007B45FF">
      <w:pPr>
        <w:widowControl/>
        <w:autoSpaceDE/>
        <w:autoSpaceDN/>
        <w:adjustRightInd/>
        <w:spacing w:after="200" w:line="360" w:lineRule="auto"/>
        <w:jc w:val="center"/>
        <w:rPr>
          <w:sz w:val="32"/>
          <w:szCs w:val="28"/>
        </w:rPr>
      </w:pPr>
    </w:p>
    <w:p w:rsidR="00C27F1E" w:rsidRDefault="00C27F1E" w:rsidP="007B45FF">
      <w:pPr>
        <w:widowControl/>
        <w:autoSpaceDE/>
        <w:autoSpaceDN/>
        <w:adjustRightInd/>
        <w:spacing w:after="200" w:line="360" w:lineRule="auto"/>
        <w:jc w:val="center"/>
        <w:rPr>
          <w:sz w:val="32"/>
          <w:szCs w:val="28"/>
        </w:rPr>
      </w:pPr>
    </w:p>
    <w:p w:rsidR="00C27F1E" w:rsidRDefault="00C27F1E" w:rsidP="007B45FF">
      <w:pPr>
        <w:widowControl/>
        <w:autoSpaceDE/>
        <w:autoSpaceDN/>
        <w:adjustRightInd/>
        <w:spacing w:after="200" w:line="360" w:lineRule="auto"/>
        <w:jc w:val="center"/>
        <w:rPr>
          <w:sz w:val="32"/>
          <w:szCs w:val="28"/>
        </w:rPr>
      </w:pPr>
    </w:p>
    <w:p w:rsidR="00C27F1E" w:rsidRDefault="00C27F1E" w:rsidP="007B45FF">
      <w:pPr>
        <w:widowControl/>
        <w:autoSpaceDE/>
        <w:autoSpaceDN/>
        <w:adjustRightInd/>
        <w:spacing w:after="200" w:line="360" w:lineRule="auto"/>
        <w:jc w:val="center"/>
        <w:rPr>
          <w:sz w:val="32"/>
          <w:szCs w:val="28"/>
        </w:rPr>
      </w:pPr>
    </w:p>
    <w:p w:rsidR="00C27F1E" w:rsidRDefault="00C27F1E" w:rsidP="007B45FF">
      <w:pPr>
        <w:widowControl/>
        <w:autoSpaceDE/>
        <w:autoSpaceDN/>
        <w:adjustRightInd/>
        <w:spacing w:after="200" w:line="360" w:lineRule="auto"/>
        <w:jc w:val="center"/>
        <w:rPr>
          <w:sz w:val="32"/>
          <w:szCs w:val="28"/>
        </w:rPr>
      </w:pPr>
    </w:p>
    <w:p w:rsidR="00C27F1E" w:rsidRDefault="00C27F1E" w:rsidP="007B45FF">
      <w:pPr>
        <w:widowControl/>
        <w:autoSpaceDE/>
        <w:autoSpaceDN/>
        <w:adjustRightInd/>
        <w:spacing w:after="200" w:line="360" w:lineRule="auto"/>
        <w:jc w:val="center"/>
        <w:rPr>
          <w:sz w:val="32"/>
          <w:szCs w:val="28"/>
        </w:rPr>
      </w:pPr>
    </w:p>
    <w:p w:rsidR="00C27F1E" w:rsidRDefault="00C27F1E" w:rsidP="007B45FF">
      <w:pPr>
        <w:widowControl/>
        <w:autoSpaceDE/>
        <w:autoSpaceDN/>
        <w:adjustRightInd/>
        <w:spacing w:after="200" w:line="360" w:lineRule="auto"/>
        <w:jc w:val="center"/>
        <w:rPr>
          <w:sz w:val="32"/>
          <w:szCs w:val="28"/>
        </w:rPr>
      </w:pPr>
    </w:p>
    <w:p w:rsidR="00C26283" w:rsidRDefault="00C26283" w:rsidP="007B45FF">
      <w:pPr>
        <w:widowControl/>
        <w:autoSpaceDE/>
        <w:autoSpaceDN/>
        <w:adjustRightInd/>
        <w:spacing w:after="200" w:line="360" w:lineRule="auto"/>
        <w:jc w:val="center"/>
        <w:rPr>
          <w:sz w:val="32"/>
          <w:szCs w:val="28"/>
        </w:rPr>
      </w:pPr>
    </w:p>
    <w:p w:rsidR="006363C4" w:rsidRPr="006363C4" w:rsidRDefault="00C26283" w:rsidP="007B45FF">
      <w:pPr>
        <w:widowControl/>
        <w:autoSpaceDE/>
        <w:autoSpaceDN/>
        <w:adjustRightInd/>
        <w:spacing w:after="200" w:line="360" w:lineRule="auto"/>
        <w:jc w:val="center"/>
        <w:rPr>
          <w:sz w:val="32"/>
          <w:szCs w:val="28"/>
        </w:rPr>
      </w:pPr>
      <w:bookmarkStart w:id="0" w:name="_GoBack"/>
      <w:bookmarkEnd w:id="0"/>
      <w:r>
        <w:rPr>
          <w:sz w:val="32"/>
          <w:szCs w:val="28"/>
        </w:rPr>
        <w:lastRenderedPageBreak/>
        <w:t xml:space="preserve">Выдающиеся </w:t>
      </w:r>
      <w:r w:rsidR="006363C4" w:rsidRPr="006363C4">
        <w:rPr>
          <w:sz w:val="32"/>
          <w:szCs w:val="28"/>
        </w:rPr>
        <w:t>мастера северного чернения</w:t>
      </w:r>
    </w:p>
    <w:p w:rsidR="006363C4" w:rsidRDefault="006363C4" w:rsidP="007B45FF">
      <w:pPr>
        <w:widowControl/>
        <w:autoSpaceDE/>
        <w:autoSpaceDN/>
        <w:adjustRightInd/>
        <w:spacing w:after="200" w:line="360" w:lineRule="auto"/>
        <w:jc w:val="center"/>
        <w:rPr>
          <w:sz w:val="32"/>
          <w:szCs w:val="28"/>
        </w:rPr>
      </w:pPr>
      <w:r w:rsidRPr="006363C4">
        <w:rPr>
          <w:sz w:val="32"/>
          <w:szCs w:val="28"/>
        </w:rPr>
        <w:t>и их произведения</w:t>
      </w:r>
    </w:p>
    <w:p w:rsidR="00D078B8" w:rsidRDefault="00D078B8" w:rsidP="009F5EC6">
      <w:pPr>
        <w:widowControl/>
        <w:autoSpaceDE/>
        <w:autoSpaceDN/>
        <w:adjustRightInd/>
        <w:spacing w:after="200" w:line="360" w:lineRule="auto"/>
        <w:ind w:firstLine="708"/>
        <w:jc w:val="both"/>
        <w:rPr>
          <w:sz w:val="28"/>
          <w:szCs w:val="28"/>
        </w:rPr>
      </w:pPr>
      <w:r w:rsidRPr="00D078B8">
        <w:rPr>
          <w:sz w:val="28"/>
          <w:szCs w:val="28"/>
        </w:rPr>
        <w:t xml:space="preserve">Крупнейшим художником северной черни в XVIII столетии был </w:t>
      </w:r>
      <w:r>
        <w:rPr>
          <w:sz w:val="28"/>
          <w:szCs w:val="28"/>
        </w:rPr>
        <w:t xml:space="preserve">М.М. </w:t>
      </w:r>
      <w:proofErr w:type="spellStart"/>
      <w:r>
        <w:rPr>
          <w:sz w:val="28"/>
          <w:szCs w:val="28"/>
        </w:rPr>
        <w:t>Климшин</w:t>
      </w:r>
      <w:proofErr w:type="spellEnd"/>
      <w:r>
        <w:rPr>
          <w:sz w:val="28"/>
          <w:szCs w:val="28"/>
        </w:rPr>
        <w:t xml:space="preserve"> (1711 – 1764 гг.), своим творчеством он создал фундамент </w:t>
      </w:r>
      <w:r w:rsidRPr="00D078B8">
        <w:rPr>
          <w:sz w:val="28"/>
          <w:szCs w:val="28"/>
        </w:rPr>
        <w:t xml:space="preserve">технических приёмов и художественных решений, </w:t>
      </w:r>
      <w:r>
        <w:rPr>
          <w:sz w:val="28"/>
          <w:szCs w:val="28"/>
        </w:rPr>
        <w:t xml:space="preserve">которые впоследствии стали </w:t>
      </w:r>
      <w:r w:rsidRPr="00D078B8">
        <w:rPr>
          <w:sz w:val="28"/>
          <w:szCs w:val="28"/>
        </w:rPr>
        <w:t>традиционными в устюжском черневом искусстве.</w:t>
      </w:r>
    </w:p>
    <w:p w:rsidR="00D078B8" w:rsidRDefault="00D078B8" w:rsidP="00D078B8">
      <w:pPr>
        <w:widowControl/>
        <w:autoSpaceDE/>
        <w:autoSpaceDN/>
        <w:adjustRightInd/>
        <w:spacing w:after="200" w:line="360" w:lineRule="auto"/>
        <w:ind w:firstLine="708"/>
        <w:jc w:val="center"/>
        <w:rPr>
          <w:sz w:val="28"/>
          <w:szCs w:val="28"/>
        </w:rPr>
      </w:pPr>
      <w:r>
        <w:rPr>
          <w:noProof/>
        </w:rPr>
        <w:drawing>
          <wp:inline distT="0" distB="0" distL="0" distR="0" wp14:anchorId="340FA74F" wp14:editId="069D6680">
            <wp:extent cx="2932044" cy="2321242"/>
            <wp:effectExtent l="0" t="0" r="1905" b="3175"/>
            <wp:docPr id="7" name="Рисунок 7" descr="http://ya-zemlyak.ru/images/narprom/%D0%A1%D0%B5%D0%B2%D0%A7%D0%B5%D1%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a-zemlyak.ru/images/narprom/%D0%A1%D0%B5%D0%B2%D0%A7%D0%B5%D1%8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1885" cy="2321116"/>
                    </a:xfrm>
                    <a:prstGeom prst="rect">
                      <a:avLst/>
                    </a:prstGeom>
                    <a:noFill/>
                    <a:ln>
                      <a:noFill/>
                    </a:ln>
                  </pic:spPr>
                </pic:pic>
              </a:graphicData>
            </a:graphic>
          </wp:inline>
        </w:drawing>
      </w:r>
    </w:p>
    <w:p w:rsidR="00D078B8" w:rsidRPr="00E43D23" w:rsidRDefault="00D078B8" w:rsidP="00E43D23">
      <w:pPr>
        <w:pStyle w:val="a9"/>
        <w:numPr>
          <w:ilvl w:val="0"/>
          <w:numId w:val="5"/>
        </w:numPr>
        <w:spacing w:after="200" w:line="360" w:lineRule="auto"/>
        <w:jc w:val="center"/>
        <w:rPr>
          <w:szCs w:val="28"/>
        </w:rPr>
      </w:pPr>
      <w:r w:rsidRPr="00E43D23">
        <w:rPr>
          <w:szCs w:val="28"/>
        </w:rPr>
        <w:t xml:space="preserve">Посох великоустюжского епископа </w:t>
      </w:r>
      <w:proofErr w:type="spellStart"/>
      <w:r w:rsidRPr="00E43D23">
        <w:rPr>
          <w:szCs w:val="28"/>
        </w:rPr>
        <w:t>Варлаама</w:t>
      </w:r>
      <w:proofErr w:type="spellEnd"/>
      <w:r w:rsidR="00E43D23">
        <w:rPr>
          <w:szCs w:val="28"/>
        </w:rPr>
        <w:t xml:space="preserve">. </w:t>
      </w:r>
      <w:proofErr w:type="spellStart"/>
      <w:r w:rsidR="00E43D23">
        <w:rPr>
          <w:szCs w:val="28"/>
        </w:rPr>
        <w:t>Климшин</w:t>
      </w:r>
      <w:proofErr w:type="spellEnd"/>
      <w:r w:rsidR="00E43D23">
        <w:rPr>
          <w:szCs w:val="28"/>
        </w:rPr>
        <w:t xml:space="preserve"> М. М.</w:t>
      </w:r>
      <w:r w:rsidRPr="00E43D23">
        <w:rPr>
          <w:szCs w:val="28"/>
        </w:rPr>
        <w:t xml:space="preserve"> 1750 г.</w:t>
      </w:r>
    </w:p>
    <w:p w:rsidR="007B1291" w:rsidRDefault="009F5EC6" w:rsidP="009F5EC6">
      <w:pPr>
        <w:widowControl/>
        <w:autoSpaceDE/>
        <w:autoSpaceDN/>
        <w:adjustRightInd/>
        <w:spacing w:after="200" w:line="360" w:lineRule="auto"/>
        <w:ind w:firstLine="708"/>
        <w:jc w:val="both"/>
        <w:rPr>
          <w:sz w:val="28"/>
          <w:szCs w:val="28"/>
        </w:rPr>
      </w:pPr>
      <w:r>
        <w:rPr>
          <w:sz w:val="28"/>
          <w:szCs w:val="28"/>
        </w:rPr>
        <w:t xml:space="preserve">В центре посоха мы видим </w:t>
      </w:r>
      <w:r w:rsidR="00D078B8" w:rsidRPr="00D078B8">
        <w:rPr>
          <w:sz w:val="28"/>
          <w:szCs w:val="28"/>
        </w:rPr>
        <w:t xml:space="preserve">изображения евангельских сцен в обрамлении орнамента; на фигурной рукояти вырезана надпись, подтверждающая имя владельца и автора вещи. </w:t>
      </w:r>
    </w:p>
    <w:p w:rsidR="009F5EC6" w:rsidRDefault="009F5EC6" w:rsidP="007B1291">
      <w:pPr>
        <w:widowControl/>
        <w:autoSpaceDE/>
        <w:autoSpaceDN/>
        <w:adjustRightInd/>
        <w:spacing w:after="200" w:line="360" w:lineRule="auto"/>
        <w:ind w:firstLine="708"/>
        <w:jc w:val="center"/>
        <w:rPr>
          <w:sz w:val="28"/>
          <w:szCs w:val="28"/>
        </w:rPr>
      </w:pPr>
      <w:r>
        <w:rPr>
          <w:noProof/>
        </w:rPr>
        <w:drawing>
          <wp:inline distT="0" distB="0" distL="0" distR="0" wp14:anchorId="73BC0946" wp14:editId="77338B17">
            <wp:extent cx="4204252" cy="2492550"/>
            <wp:effectExtent l="0" t="0" r="6350" b="3175"/>
            <wp:docPr id="8" name="Рисунок 8" descr="https://i.pinimg.com/originals/fa/be/76/fabe76d3418acd38ade853d81f4bf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fa/be/76/fabe76d3418acd38ade853d81f4bf44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0422" cy="2496208"/>
                    </a:xfrm>
                    <a:prstGeom prst="rect">
                      <a:avLst/>
                    </a:prstGeom>
                    <a:noFill/>
                    <a:ln>
                      <a:noFill/>
                    </a:ln>
                  </pic:spPr>
                </pic:pic>
              </a:graphicData>
            </a:graphic>
          </wp:inline>
        </w:drawing>
      </w:r>
    </w:p>
    <w:p w:rsidR="00E43D23" w:rsidRPr="00E43D23" w:rsidRDefault="00E43D23" w:rsidP="00E43D23">
      <w:pPr>
        <w:pStyle w:val="a9"/>
        <w:numPr>
          <w:ilvl w:val="0"/>
          <w:numId w:val="5"/>
        </w:numPr>
        <w:spacing w:after="200" w:line="360" w:lineRule="auto"/>
        <w:jc w:val="center"/>
        <w:rPr>
          <w:szCs w:val="28"/>
        </w:rPr>
      </w:pPr>
      <w:r w:rsidRPr="00E43D23">
        <w:rPr>
          <w:szCs w:val="28"/>
        </w:rPr>
        <w:t xml:space="preserve">Табакерка. </w:t>
      </w:r>
      <w:proofErr w:type="spellStart"/>
      <w:r w:rsidRPr="00E43D23">
        <w:rPr>
          <w:szCs w:val="28"/>
        </w:rPr>
        <w:t>Климшин</w:t>
      </w:r>
      <w:proofErr w:type="spellEnd"/>
      <w:r w:rsidRPr="00E43D23">
        <w:rPr>
          <w:szCs w:val="28"/>
        </w:rPr>
        <w:t xml:space="preserve"> М. М. 1764 год.</w:t>
      </w:r>
    </w:p>
    <w:p w:rsidR="00E43D23" w:rsidRDefault="00D078B8" w:rsidP="009F5EC6">
      <w:pPr>
        <w:widowControl/>
        <w:autoSpaceDE/>
        <w:autoSpaceDN/>
        <w:adjustRightInd/>
        <w:spacing w:after="200" w:line="360" w:lineRule="auto"/>
        <w:ind w:firstLine="708"/>
        <w:jc w:val="both"/>
        <w:rPr>
          <w:sz w:val="28"/>
          <w:szCs w:val="28"/>
        </w:rPr>
      </w:pPr>
      <w:r w:rsidRPr="00D078B8">
        <w:rPr>
          <w:sz w:val="28"/>
          <w:szCs w:val="28"/>
        </w:rPr>
        <w:lastRenderedPageBreak/>
        <w:t xml:space="preserve">Крышка и каждая из сторон украшены миниатюрными картинами – сценами парадного выезда, соколиной охоты. Тёмные фигуры людей выступают четкими силуэтами на фоне пейзажа или архитектуры. </w:t>
      </w:r>
    </w:p>
    <w:p w:rsidR="009F5EC6" w:rsidRPr="009F5EC6" w:rsidRDefault="00E43D23" w:rsidP="009F5EC6">
      <w:pPr>
        <w:widowControl/>
        <w:autoSpaceDE/>
        <w:autoSpaceDN/>
        <w:adjustRightInd/>
        <w:spacing w:after="200" w:line="360" w:lineRule="auto"/>
        <w:ind w:firstLine="708"/>
        <w:jc w:val="both"/>
        <w:rPr>
          <w:sz w:val="28"/>
          <w:szCs w:val="28"/>
        </w:rPr>
      </w:pPr>
      <w:r>
        <w:rPr>
          <w:sz w:val="28"/>
          <w:szCs w:val="28"/>
        </w:rPr>
        <w:t>О</w:t>
      </w:r>
      <w:r w:rsidR="009F5EC6" w:rsidRPr="009F5EC6">
        <w:rPr>
          <w:sz w:val="28"/>
          <w:szCs w:val="28"/>
        </w:rPr>
        <w:t>чень большая роль в истории развития устюжской черни принадлежит семье Жилиных. Пётр Жилин (род. 1713 г.) был родоначальником целого поколения мастеров черни по серебру. Черневым мастерством занимались три его сына. Известны изделия Михаила (род. 1749 г. – упоминается до 1805 г.). Иван (род. 1750 г. - умер после 1810 г.) был ремесленным головой серебряников Устюга и, в свою очередь, стал родоначальником поколения мастеров черневого дела. Его сын Александр Иванович Жилин (1800 – 1837 гг.) известен как замечательный мастер первой половины XIX в., внук и правнук также были мастерами черни по серебру.</w:t>
      </w:r>
    </w:p>
    <w:p w:rsidR="009F5EC6" w:rsidRPr="009F5EC6" w:rsidRDefault="009F5EC6" w:rsidP="009F5EC6">
      <w:pPr>
        <w:widowControl/>
        <w:autoSpaceDE/>
        <w:autoSpaceDN/>
        <w:adjustRightInd/>
        <w:spacing w:after="200" w:line="360" w:lineRule="auto"/>
        <w:ind w:firstLine="708"/>
        <w:jc w:val="both"/>
        <w:rPr>
          <w:sz w:val="28"/>
          <w:szCs w:val="28"/>
        </w:rPr>
      </w:pPr>
      <w:r w:rsidRPr="009F5EC6">
        <w:rPr>
          <w:sz w:val="28"/>
          <w:szCs w:val="28"/>
        </w:rPr>
        <w:t xml:space="preserve">Иван Жилин много лет (свыше сорока) отдал любимому искусству. В своих ранних работах он близок мастерам фабрики Поповых, но со временем переходит на новую тематику, более сухую и </w:t>
      </w:r>
      <w:proofErr w:type="spellStart"/>
      <w:r w:rsidRPr="009F5EC6">
        <w:rPr>
          <w:sz w:val="28"/>
          <w:szCs w:val="28"/>
        </w:rPr>
        <w:t>графичную</w:t>
      </w:r>
      <w:proofErr w:type="spellEnd"/>
      <w:r w:rsidRPr="009F5EC6">
        <w:rPr>
          <w:sz w:val="28"/>
          <w:szCs w:val="28"/>
        </w:rPr>
        <w:t xml:space="preserve"> манеру исполнения.</w:t>
      </w:r>
    </w:p>
    <w:p w:rsidR="009F5EC6" w:rsidRDefault="009F5EC6" w:rsidP="009F5EC6">
      <w:pPr>
        <w:widowControl/>
        <w:autoSpaceDE/>
        <w:autoSpaceDN/>
        <w:adjustRightInd/>
        <w:spacing w:after="200" w:line="360" w:lineRule="auto"/>
        <w:ind w:firstLine="708"/>
        <w:jc w:val="both"/>
        <w:rPr>
          <w:sz w:val="28"/>
          <w:szCs w:val="28"/>
        </w:rPr>
      </w:pPr>
      <w:r w:rsidRPr="009F5EC6">
        <w:rPr>
          <w:sz w:val="28"/>
          <w:szCs w:val="28"/>
        </w:rPr>
        <w:t>На изделиях И. Жилина начала XIX в. появляются изображения географических карт, которые часто использовались для украшения изделий устюжской черни первой половины XIX века.</w:t>
      </w:r>
    </w:p>
    <w:p w:rsidR="00E43D23" w:rsidRDefault="00E43D23" w:rsidP="00E43D23">
      <w:pPr>
        <w:widowControl/>
        <w:autoSpaceDE/>
        <w:autoSpaceDN/>
        <w:adjustRightInd/>
        <w:spacing w:after="200" w:line="360" w:lineRule="auto"/>
        <w:ind w:firstLine="708"/>
        <w:jc w:val="center"/>
        <w:rPr>
          <w:sz w:val="28"/>
          <w:szCs w:val="28"/>
        </w:rPr>
      </w:pPr>
      <w:r>
        <w:rPr>
          <w:noProof/>
        </w:rPr>
        <w:drawing>
          <wp:inline distT="0" distB="0" distL="0" distR="0" wp14:anchorId="29A34BE3" wp14:editId="0DEE2F5D">
            <wp:extent cx="3061252" cy="2455114"/>
            <wp:effectExtent l="0" t="0" r="6350" b="2540"/>
            <wp:docPr id="12" name="Рисунок 12" descr="http://ya-zemlyak.ru/images/narprom/%D0%A1%D0%B5%D0%B2%D0%A7%D0%B5%D1%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a-zemlyak.ru/images/narprom/%D0%A1%D0%B5%D0%B2%D0%A7%D0%B5%D1%80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1031" cy="2454936"/>
                    </a:xfrm>
                    <a:prstGeom prst="rect">
                      <a:avLst/>
                    </a:prstGeom>
                    <a:noFill/>
                    <a:ln>
                      <a:noFill/>
                    </a:ln>
                  </pic:spPr>
                </pic:pic>
              </a:graphicData>
            </a:graphic>
          </wp:inline>
        </w:drawing>
      </w:r>
    </w:p>
    <w:p w:rsidR="00E43D23" w:rsidRPr="00E43D23" w:rsidRDefault="00E43D23" w:rsidP="00E43D23">
      <w:pPr>
        <w:pStyle w:val="a9"/>
        <w:numPr>
          <w:ilvl w:val="0"/>
          <w:numId w:val="5"/>
        </w:numPr>
        <w:spacing w:after="200" w:line="360" w:lineRule="auto"/>
        <w:jc w:val="center"/>
        <w:rPr>
          <w:szCs w:val="28"/>
        </w:rPr>
      </w:pPr>
      <w:r w:rsidRPr="00E43D23">
        <w:rPr>
          <w:szCs w:val="28"/>
        </w:rPr>
        <w:t>И. Жилин. Начало XIX века</w:t>
      </w:r>
    </w:p>
    <w:p w:rsidR="00E43D23" w:rsidRDefault="009F5EC6" w:rsidP="009F5EC6">
      <w:pPr>
        <w:widowControl/>
        <w:autoSpaceDE/>
        <w:autoSpaceDN/>
        <w:adjustRightInd/>
        <w:spacing w:after="200" w:line="360" w:lineRule="auto"/>
        <w:ind w:firstLine="708"/>
        <w:jc w:val="both"/>
        <w:rPr>
          <w:sz w:val="28"/>
          <w:szCs w:val="28"/>
        </w:rPr>
      </w:pPr>
      <w:r w:rsidRPr="009F5EC6">
        <w:rPr>
          <w:sz w:val="28"/>
          <w:szCs w:val="28"/>
        </w:rPr>
        <w:lastRenderedPageBreak/>
        <w:t xml:space="preserve">Работы мастеров Жилиных различны по манере исполнения, но всегда отличаются высоким совершенством и изяществом. </w:t>
      </w:r>
    </w:p>
    <w:p w:rsidR="009F5EC6" w:rsidRDefault="009F5EC6" w:rsidP="009F5EC6">
      <w:pPr>
        <w:widowControl/>
        <w:autoSpaceDE/>
        <w:autoSpaceDN/>
        <w:adjustRightInd/>
        <w:spacing w:after="200" w:line="360" w:lineRule="auto"/>
        <w:ind w:firstLine="708"/>
        <w:jc w:val="both"/>
        <w:rPr>
          <w:sz w:val="28"/>
          <w:szCs w:val="28"/>
        </w:rPr>
      </w:pPr>
      <w:r w:rsidRPr="009F5EC6">
        <w:rPr>
          <w:sz w:val="28"/>
          <w:szCs w:val="28"/>
        </w:rPr>
        <w:t>В 1837 г.  Иван Зуев поместил на гладком фоне серебряного подноса вид на воло</w:t>
      </w:r>
      <w:r w:rsidR="002644EE">
        <w:rPr>
          <w:sz w:val="28"/>
          <w:szCs w:val="28"/>
        </w:rPr>
        <w:t>годский Софийский собор</w:t>
      </w:r>
      <w:r w:rsidRPr="009F5EC6">
        <w:rPr>
          <w:sz w:val="28"/>
          <w:szCs w:val="28"/>
        </w:rPr>
        <w:t>. Тонкой штриховой гравюрой исполнен не только архитектурный пейзаж, но своего рода жанровая зарисовка города того времени.</w:t>
      </w:r>
    </w:p>
    <w:p w:rsidR="00F01459" w:rsidRDefault="00F01459" w:rsidP="00F01459">
      <w:pPr>
        <w:widowControl/>
        <w:autoSpaceDE/>
        <w:autoSpaceDN/>
        <w:adjustRightInd/>
        <w:spacing w:after="200" w:line="360" w:lineRule="auto"/>
        <w:ind w:firstLine="708"/>
        <w:jc w:val="center"/>
        <w:rPr>
          <w:sz w:val="28"/>
          <w:szCs w:val="28"/>
        </w:rPr>
      </w:pPr>
      <w:r>
        <w:rPr>
          <w:noProof/>
        </w:rPr>
        <w:drawing>
          <wp:inline distT="0" distB="0" distL="0" distR="0" wp14:anchorId="2E1B19CD" wp14:editId="6D280253">
            <wp:extent cx="2435087" cy="1877569"/>
            <wp:effectExtent l="0" t="0" r="3810" b="8890"/>
            <wp:docPr id="13" name="Рисунок 13" descr="http://ya-zemlyak.ru/images/narprom/%D0%A1%D0%B5%D0%B2%D0%A7%D0%B5%D1%8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a-zemlyak.ru/images/narprom/%D0%A1%D0%B5%D0%B2%D0%A7%D0%B5%D1%80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682" cy="1880341"/>
                    </a:xfrm>
                    <a:prstGeom prst="rect">
                      <a:avLst/>
                    </a:prstGeom>
                    <a:noFill/>
                    <a:ln>
                      <a:noFill/>
                    </a:ln>
                  </pic:spPr>
                </pic:pic>
              </a:graphicData>
            </a:graphic>
          </wp:inline>
        </w:drawing>
      </w:r>
    </w:p>
    <w:p w:rsidR="00F01459" w:rsidRPr="00F01459" w:rsidRDefault="00F01459" w:rsidP="00F01459">
      <w:pPr>
        <w:pStyle w:val="a9"/>
        <w:numPr>
          <w:ilvl w:val="0"/>
          <w:numId w:val="5"/>
        </w:numPr>
        <w:spacing w:after="200" w:line="360" w:lineRule="auto"/>
        <w:jc w:val="center"/>
        <w:rPr>
          <w:szCs w:val="28"/>
        </w:rPr>
      </w:pPr>
      <w:r w:rsidRPr="00F01459">
        <w:rPr>
          <w:szCs w:val="28"/>
        </w:rPr>
        <w:t>Поднос. И. Зуев. 1837 год.</w:t>
      </w:r>
    </w:p>
    <w:p w:rsidR="009F5EC6" w:rsidRPr="009F5EC6" w:rsidRDefault="009F5EC6" w:rsidP="009F5EC6">
      <w:pPr>
        <w:widowControl/>
        <w:autoSpaceDE/>
        <w:autoSpaceDN/>
        <w:adjustRightInd/>
        <w:spacing w:after="200" w:line="360" w:lineRule="auto"/>
        <w:ind w:firstLine="708"/>
        <w:jc w:val="both"/>
        <w:rPr>
          <w:sz w:val="28"/>
          <w:szCs w:val="28"/>
        </w:rPr>
      </w:pPr>
      <w:r w:rsidRPr="009F5EC6">
        <w:rPr>
          <w:sz w:val="28"/>
          <w:szCs w:val="28"/>
        </w:rPr>
        <w:t>Такой  характер орнаментальных изображений на черневых предметах того времени становится преобладающим. Вместо  занимательных сюжетных изображений, зачастую взятых из книжных иллюстраций или гравюр, мастера воспроизводят виды Великого Устюга, Вологды, Архангельска и других русских городов, их планы, географические карты уездов и различные статистические таблицы.</w:t>
      </w:r>
    </w:p>
    <w:p w:rsidR="009F5EC6" w:rsidRDefault="00F01459" w:rsidP="00F01459">
      <w:pPr>
        <w:widowControl/>
        <w:autoSpaceDE/>
        <w:autoSpaceDN/>
        <w:adjustRightInd/>
        <w:spacing w:after="200" w:line="360" w:lineRule="auto"/>
        <w:ind w:firstLine="708"/>
        <w:jc w:val="center"/>
        <w:rPr>
          <w:sz w:val="28"/>
          <w:szCs w:val="28"/>
        </w:rPr>
      </w:pPr>
      <w:r>
        <w:rPr>
          <w:noProof/>
        </w:rPr>
        <w:drawing>
          <wp:inline distT="0" distB="0" distL="0" distR="0" wp14:anchorId="23EF9B0D" wp14:editId="26BDD759">
            <wp:extent cx="3304804" cy="2204121"/>
            <wp:effectExtent l="0" t="0" r="0" b="5715"/>
            <wp:docPr id="14" name="Рисунок 14" descr="https://pbs.twimg.com/media/DMeaYt6XcAE2s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MeaYt6XcAE2s1x.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7362" cy="2205827"/>
                    </a:xfrm>
                    <a:prstGeom prst="rect">
                      <a:avLst/>
                    </a:prstGeom>
                    <a:noFill/>
                    <a:ln>
                      <a:noFill/>
                    </a:ln>
                  </pic:spPr>
                </pic:pic>
              </a:graphicData>
            </a:graphic>
          </wp:inline>
        </w:drawing>
      </w:r>
    </w:p>
    <w:p w:rsidR="002644EE" w:rsidRDefault="00F01459" w:rsidP="002644EE">
      <w:pPr>
        <w:pStyle w:val="a9"/>
        <w:numPr>
          <w:ilvl w:val="0"/>
          <w:numId w:val="5"/>
        </w:numPr>
        <w:spacing w:after="200" w:line="360" w:lineRule="auto"/>
        <w:jc w:val="center"/>
        <w:rPr>
          <w:szCs w:val="28"/>
        </w:rPr>
      </w:pPr>
      <w:r w:rsidRPr="002644EE">
        <w:rPr>
          <w:szCs w:val="28"/>
        </w:rPr>
        <w:t>Табакерка. И. Зуев.</w:t>
      </w:r>
      <w:r w:rsidR="002644EE" w:rsidRPr="002644EE">
        <w:rPr>
          <w:szCs w:val="28"/>
        </w:rPr>
        <w:t xml:space="preserve"> </w:t>
      </w:r>
      <w:r w:rsidR="002644EE" w:rsidRPr="002644EE">
        <w:rPr>
          <w:szCs w:val="28"/>
          <w:lang w:val="en-US"/>
        </w:rPr>
        <w:t xml:space="preserve">XIX </w:t>
      </w:r>
      <w:r w:rsidR="002644EE" w:rsidRPr="002644EE">
        <w:rPr>
          <w:szCs w:val="28"/>
        </w:rPr>
        <w:t>век.</w:t>
      </w:r>
    </w:p>
    <w:p w:rsidR="002644EE" w:rsidRPr="002644EE" w:rsidRDefault="002644EE" w:rsidP="002644EE">
      <w:pPr>
        <w:spacing w:after="200" w:line="360" w:lineRule="auto"/>
        <w:ind w:firstLine="708"/>
        <w:rPr>
          <w:sz w:val="24"/>
          <w:szCs w:val="28"/>
        </w:rPr>
      </w:pPr>
      <w:r w:rsidRPr="002644EE">
        <w:rPr>
          <w:sz w:val="28"/>
          <w:szCs w:val="28"/>
        </w:rPr>
        <w:lastRenderedPageBreak/>
        <w:t xml:space="preserve">Скрипицын </w:t>
      </w:r>
      <w:proofErr w:type="spellStart"/>
      <w:r w:rsidRPr="002644EE">
        <w:rPr>
          <w:sz w:val="28"/>
          <w:szCs w:val="28"/>
        </w:rPr>
        <w:t>Сакердон</w:t>
      </w:r>
      <w:proofErr w:type="spellEnd"/>
      <w:r w:rsidRPr="002644EE">
        <w:rPr>
          <w:sz w:val="28"/>
          <w:szCs w:val="28"/>
        </w:rPr>
        <w:t xml:space="preserve"> Иванов, выдающийся мастер серебряного и черневого дела, вологодский мещанин</w:t>
      </w:r>
      <w:r>
        <w:rPr>
          <w:sz w:val="28"/>
          <w:szCs w:val="28"/>
        </w:rPr>
        <w:t xml:space="preserve">. </w:t>
      </w:r>
      <w:r w:rsidR="009F5EC6" w:rsidRPr="002644EE">
        <w:rPr>
          <w:sz w:val="28"/>
          <w:szCs w:val="28"/>
        </w:rPr>
        <w:t xml:space="preserve">Одной из лучших работ </w:t>
      </w:r>
      <w:proofErr w:type="spellStart"/>
      <w:r w:rsidR="009F5EC6" w:rsidRPr="002644EE">
        <w:rPr>
          <w:sz w:val="28"/>
          <w:szCs w:val="28"/>
        </w:rPr>
        <w:t>Сакердона</w:t>
      </w:r>
      <w:proofErr w:type="spellEnd"/>
      <w:r w:rsidR="009F5EC6" w:rsidRPr="002644EE">
        <w:rPr>
          <w:sz w:val="28"/>
          <w:szCs w:val="28"/>
        </w:rPr>
        <w:t xml:space="preserve"> Скрипицына можно считать серебряный стакан 1841 г., украшенный тончайшей черневой гравюрой. </w:t>
      </w:r>
    </w:p>
    <w:p w:rsidR="002644EE" w:rsidRDefault="002644EE" w:rsidP="002644EE">
      <w:pPr>
        <w:widowControl/>
        <w:autoSpaceDE/>
        <w:autoSpaceDN/>
        <w:adjustRightInd/>
        <w:spacing w:after="200" w:line="360" w:lineRule="auto"/>
        <w:ind w:firstLine="708"/>
        <w:jc w:val="center"/>
        <w:rPr>
          <w:sz w:val="28"/>
          <w:szCs w:val="28"/>
        </w:rPr>
      </w:pPr>
      <w:r>
        <w:rPr>
          <w:noProof/>
        </w:rPr>
        <w:drawing>
          <wp:inline distT="0" distB="0" distL="0" distR="0" wp14:anchorId="32959FD1" wp14:editId="49BECFAD">
            <wp:extent cx="3350530" cy="3816626"/>
            <wp:effectExtent l="0" t="0" r="2540" b="0"/>
            <wp:docPr id="15" name="Рисунок 15" descr="https://www.booksite.ru/trade_vologda/images/14_1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ooksite.ru/trade_vologda/images/14_1_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0530" cy="3816626"/>
                    </a:xfrm>
                    <a:prstGeom prst="rect">
                      <a:avLst/>
                    </a:prstGeom>
                    <a:noFill/>
                    <a:ln>
                      <a:noFill/>
                    </a:ln>
                  </pic:spPr>
                </pic:pic>
              </a:graphicData>
            </a:graphic>
          </wp:inline>
        </w:drawing>
      </w:r>
    </w:p>
    <w:p w:rsidR="002644EE" w:rsidRPr="002644EE" w:rsidRDefault="002644EE" w:rsidP="002644EE">
      <w:pPr>
        <w:pStyle w:val="a9"/>
        <w:numPr>
          <w:ilvl w:val="0"/>
          <w:numId w:val="5"/>
        </w:numPr>
        <w:spacing w:after="200" w:line="360" w:lineRule="auto"/>
        <w:jc w:val="center"/>
        <w:rPr>
          <w:szCs w:val="28"/>
        </w:rPr>
      </w:pPr>
      <w:proofErr w:type="spellStart"/>
      <w:r w:rsidRPr="002644EE">
        <w:rPr>
          <w:szCs w:val="28"/>
        </w:rPr>
        <w:t>Серебрянный</w:t>
      </w:r>
      <w:proofErr w:type="spellEnd"/>
      <w:r w:rsidRPr="002644EE">
        <w:rPr>
          <w:szCs w:val="28"/>
        </w:rPr>
        <w:t xml:space="preserve"> стакан. </w:t>
      </w:r>
      <w:proofErr w:type="spellStart"/>
      <w:r w:rsidRPr="002644EE">
        <w:rPr>
          <w:szCs w:val="28"/>
        </w:rPr>
        <w:t>Сакердона</w:t>
      </w:r>
      <w:proofErr w:type="spellEnd"/>
      <w:r w:rsidRPr="002644EE">
        <w:rPr>
          <w:szCs w:val="28"/>
        </w:rPr>
        <w:t xml:space="preserve"> Скрипицына. 1841 г.</w:t>
      </w:r>
    </w:p>
    <w:p w:rsidR="002644EE" w:rsidRDefault="009F5EC6" w:rsidP="00614D80">
      <w:pPr>
        <w:widowControl/>
        <w:autoSpaceDE/>
        <w:autoSpaceDN/>
        <w:adjustRightInd/>
        <w:spacing w:after="200" w:line="360" w:lineRule="auto"/>
        <w:ind w:firstLine="708"/>
        <w:jc w:val="both"/>
        <w:rPr>
          <w:sz w:val="28"/>
          <w:szCs w:val="28"/>
        </w:rPr>
      </w:pPr>
      <w:r w:rsidRPr="009F5EC6">
        <w:rPr>
          <w:sz w:val="28"/>
          <w:szCs w:val="28"/>
        </w:rPr>
        <w:t>Рисунок, выполненный на серебряной гладкой поверхности, как бы покрыт легкой, едва заметной дымкой. На выборе сюжета – изображен мужчина в развевающемся плаще – сказались запоздалые веяния романтизма.</w:t>
      </w:r>
      <w:r w:rsidRPr="009F5EC6">
        <w:rPr>
          <w:sz w:val="28"/>
          <w:szCs w:val="28"/>
        </w:rPr>
        <w:t xml:space="preserve"> </w:t>
      </w:r>
    </w:p>
    <w:p w:rsidR="009F5EC6" w:rsidRPr="009F5EC6" w:rsidRDefault="002644EE" w:rsidP="002644EE">
      <w:pPr>
        <w:widowControl/>
        <w:autoSpaceDE/>
        <w:autoSpaceDN/>
        <w:adjustRightInd/>
        <w:spacing w:after="200" w:line="360" w:lineRule="auto"/>
        <w:ind w:firstLine="708"/>
        <w:jc w:val="both"/>
        <w:rPr>
          <w:sz w:val="28"/>
          <w:szCs w:val="28"/>
        </w:rPr>
      </w:pPr>
      <w:r w:rsidRPr="002644EE">
        <w:rPr>
          <w:sz w:val="28"/>
          <w:szCs w:val="28"/>
        </w:rPr>
        <w:t xml:space="preserve">В конце XIX в.  остаётся только один мастер, владеющий секретом «северной черни», </w:t>
      </w:r>
      <w:r w:rsidR="009F5EC6" w:rsidRPr="009F5EC6">
        <w:rPr>
          <w:sz w:val="28"/>
          <w:szCs w:val="28"/>
        </w:rPr>
        <w:t xml:space="preserve">это Михаил Иванович Кошков. Изделия Михаила Ивановича были хорошо известны при царском дворе. На международной выставке в Лондоне в 1851 г. за свои изделия мастер был удостоен похвального листа и медали. Приглашался Кошков и на ювелирные выставки в Париж в 1867 г. и в Вену в 1873 г.  Все свои знания, а также секрет изготовления самой черни великий мастер передал своему внуку – Михаилу Павловичу </w:t>
      </w:r>
      <w:proofErr w:type="spellStart"/>
      <w:r w:rsidR="009F5EC6" w:rsidRPr="009F5EC6">
        <w:rPr>
          <w:sz w:val="28"/>
          <w:szCs w:val="28"/>
        </w:rPr>
        <w:t>Чиркову</w:t>
      </w:r>
      <w:proofErr w:type="spellEnd"/>
      <w:r w:rsidR="009F5EC6" w:rsidRPr="009F5EC6">
        <w:rPr>
          <w:sz w:val="28"/>
          <w:szCs w:val="28"/>
        </w:rPr>
        <w:t>, которому суждено было сыграть свою роль в  промысле.</w:t>
      </w:r>
    </w:p>
    <w:p w:rsidR="009F5EC6" w:rsidRPr="009F5EC6" w:rsidRDefault="009F5EC6" w:rsidP="009F5EC6">
      <w:pPr>
        <w:widowControl/>
        <w:autoSpaceDE/>
        <w:autoSpaceDN/>
        <w:adjustRightInd/>
        <w:spacing w:after="200" w:line="360" w:lineRule="auto"/>
        <w:ind w:firstLine="708"/>
        <w:jc w:val="both"/>
        <w:rPr>
          <w:sz w:val="28"/>
          <w:szCs w:val="28"/>
        </w:rPr>
      </w:pPr>
      <w:r w:rsidRPr="009F5EC6">
        <w:rPr>
          <w:sz w:val="28"/>
          <w:szCs w:val="28"/>
        </w:rPr>
        <w:lastRenderedPageBreak/>
        <w:t>В 1929 году в Великом Устюге образовывается промысловая производственная кооперативная артель «Экспортная мастерская «Северная Чернь», в которой Михаил Чирков стал техническим руководителем.</w:t>
      </w:r>
    </w:p>
    <w:p w:rsidR="009F5EC6" w:rsidRPr="009F5EC6" w:rsidRDefault="009F5EC6" w:rsidP="009F5EC6">
      <w:pPr>
        <w:widowControl/>
        <w:autoSpaceDE/>
        <w:autoSpaceDN/>
        <w:adjustRightInd/>
        <w:spacing w:after="200" w:line="360" w:lineRule="auto"/>
        <w:ind w:firstLine="708"/>
        <w:jc w:val="both"/>
        <w:rPr>
          <w:sz w:val="28"/>
          <w:szCs w:val="28"/>
        </w:rPr>
      </w:pPr>
      <w:r w:rsidRPr="009F5EC6">
        <w:rPr>
          <w:sz w:val="28"/>
          <w:szCs w:val="28"/>
        </w:rPr>
        <w:t>11 января 1933 г. «Экспортная мастерская» преобразовывается в артель «Северная чернь» и начинается история самого завода. Составом секрета известной северной черни продолжал владеть только Михаил Павлович, который продолжал искать достойных продолжателей знаменитого промысла.</w:t>
      </w:r>
    </w:p>
    <w:p w:rsidR="009F5EC6" w:rsidRPr="009F5EC6" w:rsidRDefault="009F5EC6" w:rsidP="009F5EC6">
      <w:pPr>
        <w:widowControl/>
        <w:autoSpaceDE/>
        <w:autoSpaceDN/>
        <w:adjustRightInd/>
        <w:spacing w:after="200" w:line="360" w:lineRule="auto"/>
        <w:ind w:firstLine="708"/>
        <w:jc w:val="both"/>
        <w:rPr>
          <w:sz w:val="28"/>
          <w:szCs w:val="28"/>
        </w:rPr>
      </w:pPr>
      <w:r w:rsidRPr="009F5EC6">
        <w:rPr>
          <w:sz w:val="28"/>
          <w:szCs w:val="28"/>
        </w:rPr>
        <w:t>Будучи последним мастером серебряником-</w:t>
      </w:r>
      <w:proofErr w:type="spellStart"/>
      <w:r w:rsidRPr="009F5EC6">
        <w:rPr>
          <w:sz w:val="28"/>
          <w:szCs w:val="28"/>
        </w:rPr>
        <w:t>черневиком</w:t>
      </w:r>
      <w:proofErr w:type="spellEnd"/>
      <w:r w:rsidRPr="009F5EC6">
        <w:rPr>
          <w:sz w:val="28"/>
          <w:szCs w:val="28"/>
        </w:rPr>
        <w:t xml:space="preserve"> в Великом Устюге, Чирков внимательно изучал наследие своих славных предшественников. Он собирал рисунки старинных черневых изделий, старался понять законы их композиционного построения, в совершенстве постичь замысловатость барочных узоров, столь отличную в рисунке от модных в его годы псевдорусских орнаментов, от узоров в стиле модерн. В его творчестве органично жили принципы народного узорочья. Не стоит забывать о том, что до революции </w:t>
      </w:r>
      <w:proofErr w:type="spellStart"/>
      <w:r w:rsidRPr="009F5EC6">
        <w:rPr>
          <w:sz w:val="28"/>
          <w:szCs w:val="28"/>
        </w:rPr>
        <w:t>Чиркову</w:t>
      </w:r>
      <w:proofErr w:type="spellEnd"/>
      <w:r w:rsidRPr="009F5EC6">
        <w:rPr>
          <w:sz w:val="28"/>
          <w:szCs w:val="28"/>
        </w:rPr>
        <w:t xml:space="preserve"> довольно часто приходилось заниматься починкой древних черневых работ, выполнять заказы для церковных общин и городского населения.</w:t>
      </w:r>
    </w:p>
    <w:p w:rsidR="009F5EC6" w:rsidRPr="009F5EC6" w:rsidRDefault="009F5EC6" w:rsidP="009F5EC6">
      <w:pPr>
        <w:widowControl/>
        <w:autoSpaceDE/>
        <w:autoSpaceDN/>
        <w:adjustRightInd/>
        <w:spacing w:after="200" w:line="360" w:lineRule="auto"/>
        <w:ind w:firstLine="708"/>
        <w:jc w:val="both"/>
        <w:rPr>
          <w:sz w:val="28"/>
          <w:szCs w:val="28"/>
        </w:rPr>
      </w:pPr>
      <w:r w:rsidRPr="009F5EC6">
        <w:rPr>
          <w:sz w:val="28"/>
          <w:szCs w:val="28"/>
        </w:rPr>
        <w:t xml:space="preserve">Чирков не изменил традициям великоустюжской черневой гравюры XVIII – начала XIX столетия. </w:t>
      </w:r>
      <w:proofErr w:type="gramStart"/>
      <w:r w:rsidRPr="009F5EC6">
        <w:rPr>
          <w:sz w:val="28"/>
          <w:szCs w:val="28"/>
        </w:rPr>
        <w:t>Он продолжал делать гравюры под чернь, пользуясь образцами рисунков из Статьи «</w:t>
      </w:r>
      <w:proofErr w:type="spellStart"/>
      <w:r w:rsidRPr="009F5EC6">
        <w:rPr>
          <w:sz w:val="28"/>
          <w:szCs w:val="28"/>
        </w:rPr>
        <w:t>Иконология</w:t>
      </w:r>
      <w:proofErr w:type="spellEnd"/>
      <w:r w:rsidRPr="009F5EC6">
        <w:rPr>
          <w:sz w:val="28"/>
          <w:szCs w:val="28"/>
        </w:rPr>
        <w:t xml:space="preserve">, объясненная лицами, или Полное собрание аллегорий, эмблем и прочее», изданной в году и получившей распространение у местных ювелиров еще в начале XIX в. Этот материал в творчестве </w:t>
      </w:r>
      <w:proofErr w:type="spellStart"/>
      <w:r w:rsidRPr="009F5EC6">
        <w:rPr>
          <w:sz w:val="28"/>
          <w:szCs w:val="28"/>
        </w:rPr>
        <w:t>Чиркова</w:t>
      </w:r>
      <w:proofErr w:type="spellEnd"/>
      <w:r w:rsidRPr="009F5EC6">
        <w:rPr>
          <w:sz w:val="28"/>
          <w:szCs w:val="28"/>
        </w:rPr>
        <w:t xml:space="preserve"> преломлялся через призму народной традиции.</w:t>
      </w:r>
      <w:proofErr w:type="gramEnd"/>
      <w:r w:rsidRPr="009F5EC6">
        <w:rPr>
          <w:sz w:val="28"/>
          <w:szCs w:val="28"/>
        </w:rPr>
        <w:t xml:space="preserve"> К ней был чуток мастер. Он был подлинным ценителем народной лубочной гравюры, хорошо понимал её сказочную простодушную красоту и стремился следовать её заветам, одинаково понятным и простому необразованному человеку, и тонкому знатоку искусства.</w:t>
      </w:r>
    </w:p>
    <w:p w:rsidR="00614D80" w:rsidRDefault="00C27F1E" w:rsidP="009F5EC6">
      <w:pPr>
        <w:widowControl/>
        <w:autoSpaceDE/>
        <w:autoSpaceDN/>
        <w:adjustRightInd/>
        <w:spacing w:after="200" w:line="360" w:lineRule="auto"/>
        <w:ind w:firstLine="708"/>
        <w:jc w:val="both"/>
        <w:rPr>
          <w:sz w:val="28"/>
          <w:szCs w:val="28"/>
        </w:rPr>
      </w:pPr>
      <w:r>
        <w:rPr>
          <w:sz w:val="28"/>
          <w:szCs w:val="28"/>
        </w:rPr>
        <w:lastRenderedPageBreak/>
        <w:t xml:space="preserve">С </w:t>
      </w:r>
      <w:r w:rsidR="009F5EC6" w:rsidRPr="009F5EC6">
        <w:rPr>
          <w:sz w:val="28"/>
          <w:szCs w:val="28"/>
        </w:rPr>
        <w:t xml:space="preserve">именем Е. </w:t>
      </w:r>
      <w:proofErr w:type="spellStart"/>
      <w:r w:rsidR="009F5EC6" w:rsidRPr="009F5EC6">
        <w:rPr>
          <w:sz w:val="28"/>
          <w:szCs w:val="28"/>
        </w:rPr>
        <w:t>Шильниковского</w:t>
      </w:r>
      <w:proofErr w:type="spellEnd"/>
      <w:r w:rsidR="009F5EC6" w:rsidRPr="009F5EC6">
        <w:rPr>
          <w:sz w:val="28"/>
          <w:szCs w:val="28"/>
        </w:rPr>
        <w:t xml:space="preserve"> (1890 – 1980 гг.)  связано возрождение исконного для Великого Устюга искусства северной черни в 1930-е гг. прошлого века. К началу XX в. древний промысел был близок к угасанию, и в тридцатые годы единственным хранителем секрета устюжской черни оставался Михаил Чирков. Устюжские предания гласят, что Чирков не раз получал предложения переехать в Великобританию с гарантиями крупного вознаграждения и предоставления гражданства. Но мастер предпочел остаться на родине и передал тайны чернения молодому художнику </w:t>
      </w:r>
      <w:proofErr w:type="spellStart"/>
      <w:r w:rsidR="009F5EC6" w:rsidRPr="009F5EC6">
        <w:rPr>
          <w:sz w:val="28"/>
          <w:szCs w:val="28"/>
        </w:rPr>
        <w:t>Евстафию</w:t>
      </w:r>
      <w:proofErr w:type="spellEnd"/>
      <w:r w:rsidR="009F5EC6" w:rsidRPr="009F5EC6">
        <w:rPr>
          <w:sz w:val="28"/>
          <w:szCs w:val="28"/>
        </w:rPr>
        <w:t xml:space="preserve"> </w:t>
      </w:r>
      <w:proofErr w:type="spellStart"/>
      <w:r w:rsidR="009F5EC6" w:rsidRPr="009F5EC6">
        <w:rPr>
          <w:sz w:val="28"/>
          <w:szCs w:val="28"/>
        </w:rPr>
        <w:t>Шильниковскому</w:t>
      </w:r>
      <w:proofErr w:type="spellEnd"/>
      <w:r w:rsidR="009F5EC6" w:rsidRPr="009F5EC6">
        <w:rPr>
          <w:sz w:val="28"/>
          <w:szCs w:val="28"/>
        </w:rPr>
        <w:t xml:space="preserve">. Уже в довоенные годы в Великом Устюге работала артель «Северная чернь», руководителем которой многие десятилетия (1936 – 1965 гг.)  был заслуженный деятель искусств РСФСР Е.П. </w:t>
      </w:r>
      <w:proofErr w:type="spellStart"/>
      <w:r w:rsidR="009F5EC6" w:rsidRPr="009F5EC6">
        <w:rPr>
          <w:sz w:val="28"/>
          <w:szCs w:val="28"/>
        </w:rPr>
        <w:t>Шильниковский</w:t>
      </w:r>
      <w:proofErr w:type="spellEnd"/>
      <w:r w:rsidR="009F5EC6" w:rsidRPr="009F5EC6">
        <w:rPr>
          <w:sz w:val="28"/>
          <w:szCs w:val="28"/>
        </w:rPr>
        <w:t>, выдающийся гравер и художник, создатель орнаментального направления в искусстве северной черни.</w:t>
      </w:r>
    </w:p>
    <w:p w:rsidR="00614D80" w:rsidRDefault="00614D80" w:rsidP="00614D80">
      <w:pPr>
        <w:widowControl/>
        <w:autoSpaceDE/>
        <w:autoSpaceDN/>
        <w:adjustRightInd/>
        <w:spacing w:after="200" w:line="360" w:lineRule="auto"/>
        <w:ind w:firstLine="708"/>
        <w:jc w:val="center"/>
        <w:rPr>
          <w:sz w:val="28"/>
          <w:szCs w:val="28"/>
        </w:rPr>
      </w:pPr>
      <w:r>
        <w:rPr>
          <w:noProof/>
        </w:rPr>
        <w:drawing>
          <wp:inline distT="0" distB="0" distL="0" distR="0" wp14:anchorId="297946AA" wp14:editId="2C491001">
            <wp:extent cx="2366465" cy="3568148"/>
            <wp:effectExtent l="0" t="0" r="0" b="0"/>
            <wp:docPr id="17" name="Рисунок 17" descr="http://ustjug.museum.ru/expo/cern_stopka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tjug.museum.ru/expo/cern_stopka_ful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6672" cy="3568460"/>
                    </a:xfrm>
                    <a:prstGeom prst="rect">
                      <a:avLst/>
                    </a:prstGeom>
                    <a:noFill/>
                    <a:ln>
                      <a:noFill/>
                    </a:ln>
                  </pic:spPr>
                </pic:pic>
              </a:graphicData>
            </a:graphic>
          </wp:inline>
        </w:drawing>
      </w:r>
    </w:p>
    <w:p w:rsidR="00614D80" w:rsidRPr="00614D80" w:rsidRDefault="00614D80" w:rsidP="00614D80">
      <w:pPr>
        <w:pStyle w:val="a9"/>
        <w:numPr>
          <w:ilvl w:val="0"/>
          <w:numId w:val="5"/>
        </w:numPr>
        <w:spacing w:after="200" w:line="360" w:lineRule="auto"/>
        <w:jc w:val="center"/>
        <w:rPr>
          <w:szCs w:val="28"/>
        </w:rPr>
      </w:pPr>
      <w:r w:rsidRPr="00614D80">
        <w:rPr>
          <w:szCs w:val="28"/>
        </w:rPr>
        <w:t xml:space="preserve">Стопка «Золотой хмель». Е.П. </w:t>
      </w:r>
      <w:proofErr w:type="spellStart"/>
      <w:r w:rsidRPr="00614D80">
        <w:rPr>
          <w:szCs w:val="28"/>
        </w:rPr>
        <w:t>Шильниковский</w:t>
      </w:r>
      <w:proofErr w:type="spellEnd"/>
    </w:p>
    <w:p w:rsidR="009F5EC6" w:rsidRPr="009F5EC6" w:rsidRDefault="009F5EC6" w:rsidP="009F5EC6">
      <w:pPr>
        <w:widowControl/>
        <w:autoSpaceDE/>
        <w:autoSpaceDN/>
        <w:adjustRightInd/>
        <w:spacing w:after="200" w:line="360" w:lineRule="auto"/>
        <w:ind w:firstLine="708"/>
        <w:jc w:val="both"/>
        <w:rPr>
          <w:sz w:val="28"/>
          <w:szCs w:val="28"/>
        </w:rPr>
      </w:pPr>
      <w:r w:rsidRPr="009F5EC6">
        <w:rPr>
          <w:sz w:val="28"/>
          <w:szCs w:val="28"/>
        </w:rPr>
        <w:t xml:space="preserve">Ему принадлежит более трехсот рисунков для черневых изделий и собственных оригинальных произведений. Большую известность в свое время получила стопка «Золотой хмель», не раз повторявшаяся автором. </w:t>
      </w:r>
      <w:r w:rsidRPr="009F5EC6">
        <w:rPr>
          <w:sz w:val="28"/>
          <w:szCs w:val="28"/>
        </w:rPr>
        <w:lastRenderedPageBreak/>
        <w:t>Заслуга его творчества состоит в том что, великоустюгское черневое искусство получило мировое признание:</w:t>
      </w:r>
    </w:p>
    <w:p w:rsidR="009F5EC6" w:rsidRPr="009F5EC6" w:rsidRDefault="009F5EC6" w:rsidP="009F5EC6">
      <w:pPr>
        <w:widowControl/>
        <w:autoSpaceDE/>
        <w:autoSpaceDN/>
        <w:adjustRightInd/>
        <w:spacing w:after="200" w:line="360" w:lineRule="auto"/>
        <w:ind w:firstLine="708"/>
        <w:jc w:val="both"/>
        <w:rPr>
          <w:sz w:val="28"/>
          <w:szCs w:val="28"/>
        </w:rPr>
      </w:pPr>
      <w:r w:rsidRPr="009F5EC6">
        <w:rPr>
          <w:sz w:val="28"/>
          <w:szCs w:val="28"/>
        </w:rPr>
        <w:t xml:space="preserve"> «Я отдал искусству чернения на серебре всё, что мог, здесь я высказался полностью».</w:t>
      </w:r>
    </w:p>
    <w:p w:rsidR="009F5EC6" w:rsidRDefault="009F5EC6" w:rsidP="009F5EC6">
      <w:pPr>
        <w:widowControl/>
        <w:autoSpaceDE/>
        <w:autoSpaceDN/>
        <w:adjustRightInd/>
        <w:spacing w:after="200" w:line="360" w:lineRule="auto"/>
        <w:ind w:firstLine="708"/>
        <w:jc w:val="both"/>
        <w:rPr>
          <w:sz w:val="28"/>
          <w:szCs w:val="28"/>
        </w:rPr>
      </w:pPr>
      <w:r w:rsidRPr="009F5EC6">
        <w:rPr>
          <w:sz w:val="28"/>
          <w:szCs w:val="28"/>
        </w:rPr>
        <w:t xml:space="preserve">Опытный художник, в совершенстве владевший техникой офорта, </w:t>
      </w:r>
      <w:proofErr w:type="spellStart"/>
      <w:r w:rsidRPr="009F5EC6">
        <w:rPr>
          <w:sz w:val="28"/>
          <w:szCs w:val="28"/>
        </w:rPr>
        <w:t>Евстафий</w:t>
      </w:r>
      <w:proofErr w:type="spellEnd"/>
      <w:r w:rsidRPr="009F5EC6">
        <w:rPr>
          <w:sz w:val="28"/>
          <w:szCs w:val="28"/>
        </w:rPr>
        <w:t xml:space="preserve"> Павлович увлекался прикладным искусством, многое сделал для подготовки граверов и художников.</w:t>
      </w:r>
    </w:p>
    <w:p w:rsidR="00C27F1E" w:rsidRPr="009F5EC6" w:rsidRDefault="00C27F1E" w:rsidP="00C27F1E">
      <w:pPr>
        <w:widowControl/>
        <w:autoSpaceDE/>
        <w:autoSpaceDN/>
        <w:adjustRightInd/>
        <w:spacing w:after="200" w:line="360" w:lineRule="auto"/>
        <w:ind w:firstLine="708"/>
        <w:jc w:val="both"/>
        <w:rPr>
          <w:sz w:val="28"/>
          <w:szCs w:val="28"/>
        </w:rPr>
      </w:pPr>
      <w:r w:rsidRPr="009F5EC6">
        <w:rPr>
          <w:sz w:val="28"/>
          <w:szCs w:val="28"/>
        </w:rPr>
        <w:t>Под его руководством артель «Северная чернь»  в 19ЗЗ г. начала производство изделии из серебра с чернью, молодые мастера освоили ювелирное и гравёрное дело, технологию приготовления и наведения черни. Артель выпускала бытовые предметы: портсигары, подстаканники, ложки, браслеты. Появились государственные заказы на уникальные изделия.</w:t>
      </w:r>
    </w:p>
    <w:p w:rsidR="00C27F1E" w:rsidRDefault="00614D80" w:rsidP="00614D80">
      <w:pPr>
        <w:widowControl/>
        <w:autoSpaceDE/>
        <w:autoSpaceDN/>
        <w:adjustRightInd/>
        <w:spacing w:after="200" w:line="360" w:lineRule="auto"/>
        <w:ind w:firstLine="708"/>
        <w:rPr>
          <w:sz w:val="28"/>
          <w:szCs w:val="28"/>
        </w:rPr>
      </w:pPr>
      <w:r>
        <w:rPr>
          <w:noProof/>
        </w:rPr>
        <w:drawing>
          <wp:inline distT="0" distB="0" distL="0" distR="0" wp14:anchorId="2361C5FF" wp14:editId="159DE39E">
            <wp:extent cx="5188918" cy="2743200"/>
            <wp:effectExtent l="0" t="0" r="0" b="0"/>
            <wp:docPr id="18" name="Рисунок 18" descr="https://severchern.com/img/rows/row36/4/spo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verchern.com/img/rows/row36/4/spoon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9147" cy="2743321"/>
                    </a:xfrm>
                    <a:prstGeom prst="rect">
                      <a:avLst/>
                    </a:prstGeom>
                    <a:noFill/>
                    <a:ln>
                      <a:noFill/>
                    </a:ln>
                  </pic:spPr>
                </pic:pic>
              </a:graphicData>
            </a:graphic>
          </wp:inline>
        </w:drawing>
      </w:r>
      <w:r>
        <w:rPr>
          <w:noProof/>
        </w:rPr>
        <w:t xml:space="preserve"> </w:t>
      </w:r>
    </w:p>
    <w:p w:rsidR="00C27F1E" w:rsidRPr="00614D80" w:rsidRDefault="00C27F1E" w:rsidP="00614D80">
      <w:pPr>
        <w:pStyle w:val="a9"/>
        <w:numPr>
          <w:ilvl w:val="0"/>
          <w:numId w:val="6"/>
        </w:numPr>
        <w:spacing w:after="200" w:line="360" w:lineRule="auto"/>
        <w:jc w:val="center"/>
        <w:rPr>
          <w:szCs w:val="28"/>
        </w:rPr>
      </w:pPr>
      <w:r w:rsidRPr="00614D80">
        <w:rPr>
          <w:szCs w:val="28"/>
        </w:rPr>
        <w:t>Столовый сервиз «Пушкинская серия». 1937 год.</w:t>
      </w:r>
    </w:p>
    <w:p w:rsidR="00C27F1E" w:rsidRPr="009F5EC6" w:rsidRDefault="00C27F1E" w:rsidP="00C27F1E">
      <w:pPr>
        <w:widowControl/>
        <w:autoSpaceDE/>
        <w:autoSpaceDN/>
        <w:adjustRightInd/>
        <w:spacing w:after="200" w:line="360" w:lineRule="auto"/>
        <w:ind w:firstLine="708"/>
        <w:jc w:val="both"/>
        <w:rPr>
          <w:sz w:val="28"/>
          <w:szCs w:val="28"/>
        </w:rPr>
      </w:pPr>
      <w:r w:rsidRPr="009F5EC6">
        <w:rPr>
          <w:sz w:val="28"/>
          <w:szCs w:val="28"/>
        </w:rPr>
        <w:t>На всемирной ювелирной выставке в Париже в 1937 г. за серебряный столовый сервиз «Пушкинская серия», приуроченный к 100-летию со дня смерти поэта, артель была удостоена Большой золотой медали и диплома. В 1939 г. для всемирной ювелирной выставки в Нью-Йорке была изготовлена серия предметов столового серебра на тему «Открытие Северного полюса».</w:t>
      </w:r>
    </w:p>
    <w:p w:rsidR="001F4819" w:rsidRDefault="009F5EC6" w:rsidP="009F5EC6">
      <w:pPr>
        <w:widowControl/>
        <w:autoSpaceDE/>
        <w:autoSpaceDN/>
        <w:adjustRightInd/>
        <w:spacing w:after="200" w:line="360" w:lineRule="auto"/>
        <w:ind w:firstLine="708"/>
        <w:jc w:val="both"/>
        <w:rPr>
          <w:sz w:val="28"/>
          <w:szCs w:val="28"/>
        </w:rPr>
      </w:pPr>
      <w:r w:rsidRPr="009F5EC6">
        <w:rPr>
          <w:sz w:val="28"/>
          <w:szCs w:val="28"/>
        </w:rPr>
        <w:lastRenderedPageBreak/>
        <w:t xml:space="preserve">Одной из огромных заслуг </w:t>
      </w:r>
      <w:proofErr w:type="spellStart"/>
      <w:r w:rsidRPr="009F5EC6">
        <w:rPr>
          <w:sz w:val="28"/>
          <w:szCs w:val="28"/>
        </w:rPr>
        <w:t>Шильниковского</w:t>
      </w:r>
      <w:proofErr w:type="spellEnd"/>
      <w:r w:rsidRPr="009F5EC6">
        <w:rPr>
          <w:sz w:val="28"/>
          <w:szCs w:val="28"/>
        </w:rPr>
        <w:t xml:space="preserve"> стало то, что именно он утвердил значение и определил ведущую роль художника в современном народном промысле. Когда-то безымянные или коллективные произведения теперь завоевали право называться авторскими. Молодые мастера, начавшие работать на «Северной черни» еще при жизни </w:t>
      </w:r>
      <w:proofErr w:type="spellStart"/>
      <w:r w:rsidRPr="009F5EC6">
        <w:rPr>
          <w:sz w:val="28"/>
          <w:szCs w:val="28"/>
        </w:rPr>
        <w:t>Шильниковского</w:t>
      </w:r>
      <w:proofErr w:type="spellEnd"/>
      <w:r w:rsidRPr="009F5EC6">
        <w:rPr>
          <w:sz w:val="28"/>
          <w:szCs w:val="28"/>
        </w:rPr>
        <w:t>, по праву называли себя его учениками и продолжателями «</w:t>
      </w:r>
      <w:proofErr w:type="spellStart"/>
      <w:r w:rsidRPr="009F5EC6">
        <w:rPr>
          <w:sz w:val="28"/>
          <w:szCs w:val="28"/>
        </w:rPr>
        <w:t>евстафеты</w:t>
      </w:r>
      <w:proofErr w:type="spellEnd"/>
      <w:r w:rsidRPr="009F5EC6">
        <w:rPr>
          <w:sz w:val="28"/>
          <w:szCs w:val="28"/>
        </w:rPr>
        <w:t xml:space="preserve">» (этот местный неологизм образован от слова эстафета и имени художника – </w:t>
      </w:r>
      <w:proofErr w:type="spellStart"/>
      <w:r w:rsidRPr="009F5EC6">
        <w:rPr>
          <w:sz w:val="28"/>
          <w:szCs w:val="28"/>
        </w:rPr>
        <w:t>Евстафий</w:t>
      </w:r>
      <w:proofErr w:type="spellEnd"/>
      <w:r w:rsidRPr="009F5EC6">
        <w:rPr>
          <w:sz w:val="28"/>
          <w:szCs w:val="28"/>
        </w:rPr>
        <w:t>). Среди них: Е.Ф. Тропина, А.С. Чернов, В.П. Шорохов – имена, известные не только на Вологодчине, но и в стране.</w:t>
      </w:r>
    </w:p>
    <w:p w:rsidR="00614D80" w:rsidRDefault="00614D80" w:rsidP="009F5EC6">
      <w:pPr>
        <w:widowControl/>
        <w:autoSpaceDE/>
        <w:autoSpaceDN/>
        <w:adjustRightInd/>
        <w:spacing w:after="200" w:line="360" w:lineRule="auto"/>
        <w:ind w:firstLine="708"/>
        <w:jc w:val="both"/>
        <w:rPr>
          <w:sz w:val="28"/>
          <w:szCs w:val="28"/>
        </w:rPr>
      </w:pPr>
    </w:p>
    <w:p w:rsidR="00614D80" w:rsidRDefault="00614D80" w:rsidP="009F5EC6">
      <w:pPr>
        <w:widowControl/>
        <w:autoSpaceDE/>
        <w:autoSpaceDN/>
        <w:adjustRightInd/>
        <w:spacing w:after="200" w:line="360" w:lineRule="auto"/>
        <w:ind w:firstLine="708"/>
        <w:jc w:val="both"/>
        <w:rPr>
          <w:sz w:val="28"/>
          <w:szCs w:val="28"/>
        </w:rPr>
      </w:pPr>
    </w:p>
    <w:p w:rsidR="00614D80" w:rsidRDefault="00614D80" w:rsidP="009F5EC6">
      <w:pPr>
        <w:widowControl/>
        <w:autoSpaceDE/>
        <w:autoSpaceDN/>
        <w:adjustRightInd/>
        <w:spacing w:after="200" w:line="360" w:lineRule="auto"/>
        <w:ind w:firstLine="708"/>
        <w:jc w:val="both"/>
        <w:rPr>
          <w:sz w:val="28"/>
          <w:szCs w:val="28"/>
        </w:rPr>
      </w:pPr>
    </w:p>
    <w:p w:rsidR="006363C4" w:rsidRDefault="006363C4" w:rsidP="007B45FF">
      <w:pPr>
        <w:widowControl/>
        <w:autoSpaceDE/>
        <w:autoSpaceDN/>
        <w:adjustRightInd/>
        <w:spacing w:after="200" w:line="360" w:lineRule="auto"/>
        <w:jc w:val="center"/>
        <w:rPr>
          <w:sz w:val="32"/>
          <w:szCs w:val="28"/>
        </w:rPr>
      </w:pPr>
      <w:r w:rsidRPr="006363C4">
        <w:rPr>
          <w:sz w:val="32"/>
          <w:szCs w:val="28"/>
        </w:rPr>
        <w:t>Технология выполнения северного чернения</w:t>
      </w:r>
    </w:p>
    <w:p w:rsidR="00280DC3" w:rsidRDefault="00452E61" w:rsidP="007B45FF">
      <w:pPr>
        <w:widowControl/>
        <w:autoSpaceDE/>
        <w:autoSpaceDN/>
        <w:adjustRightInd/>
        <w:spacing w:after="200" w:line="360" w:lineRule="auto"/>
        <w:ind w:firstLine="708"/>
        <w:jc w:val="both"/>
        <w:rPr>
          <w:sz w:val="28"/>
          <w:szCs w:val="28"/>
        </w:rPr>
      </w:pPr>
      <w:r>
        <w:rPr>
          <w:sz w:val="28"/>
          <w:szCs w:val="28"/>
        </w:rPr>
        <w:t xml:space="preserve">У каждого вида народного искусства есть свои </w:t>
      </w:r>
      <w:r w:rsidR="00C26201">
        <w:rPr>
          <w:sz w:val="28"/>
          <w:szCs w:val="28"/>
        </w:rPr>
        <w:t xml:space="preserve">этапы создания и </w:t>
      </w:r>
      <w:r>
        <w:rPr>
          <w:sz w:val="28"/>
          <w:szCs w:val="28"/>
        </w:rPr>
        <w:t>технологические особенности</w:t>
      </w:r>
      <w:r w:rsidR="00C26201">
        <w:rPr>
          <w:sz w:val="28"/>
          <w:szCs w:val="28"/>
        </w:rPr>
        <w:t xml:space="preserve">. </w:t>
      </w:r>
      <w:r w:rsidR="005E752D">
        <w:rPr>
          <w:sz w:val="28"/>
          <w:szCs w:val="28"/>
        </w:rPr>
        <w:t xml:space="preserve">Создание различных </w:t>
      </w:r>
      <w:r w:rsidR="00280DC3">
        <w:rPr>
          <w:sz w:val="28"/>
          <w:szCs w:val="28"/>
        </w:rPr>
        <w:t>металлических изделий довольно долгий и многоступенчатый процесс, особенно если в них должны присутствовать орнаментальные изображения.</w:t>
      </w:r>
    </w:p>
    <w:p w:rsidR="006439C5" w:rsidRDefault="006439C5" w:rsidP="007B45FF">
      <w:pPr>
        <w:widowControl/>
        <w:autoSpaceDE/>
        <w:autoSpaceDN/>
        <w:adjustRightInd/>
        <w:spacing w:after="200" w:line="360" w:lineRule="auto"/>
        <w:ind w:firstLine="708"/>
        <w:jc w:val="both"/>
        <w:rPr>
          <w:sz w:val="28"/>
          <w:szCs w:val="28"/>
        </w:rPr>
      </w:pPr>
      <w:r>
        <w:rPr>
          <w:sz w:val="28"/>
          <w:szCs w:val="28"/>
        </w:rPr>
        <w:t>До сих пор все изделия данного вида выполняются вручную, но сейчас для более продуктивного</w:t>
      </w:r>
      <w:r w:rsidR="00D450B9">
        <w:rPr>
          <w:sz w:val="28"/>
          <w:szCs w:val="28"/>
        </w:rPr>
        <w:t>, качественного</w:t>
      </w:r>
      <w:r>
        <w:rPr>
          <w:sz w:val="28"/>
          <w:szCs w:val="28"/>
        </w:rPr>
        <w:t xml:space="preserve"> и безопасного производства все этапы </w:t>
      </w:r>
      <w:r w:rsidR="00D450B9">
        <w:rPr>
          <w:sz w:val="28"/>
          <w:szCs w:val="28"/>
        </w:rPr>
        <w:t>разделены, и каждую операцию выполняет ответственный отдел, состоящий из людей знающих своё дело.</w:t>
      </w:r>
    </w:p>
    <w:p w:rsidR="00280DC3" w:rsidRDefault="00D450B9" w:rsidP="007B45FF">
      <w:pPr>
        <w:widowControl/>
        <w:autoSpaceDE/>
        <w:autoSpaceDN/>
        <w:adjustRightInd/>
        <w:spacing w:after="200" w:line="360" w:lineRule="auto"/>
        <w:ind w:firstLine="708"/>
        <w:jc w:val="both"/>
        <w:rPr>
          <w:sz w:val="28"/>
          <w:szCs w:val="28"/>
        </w:rPr>
      </w:pPr>
      <w:r>
        <w:rPr>
          <w:sz w:val="28"/>
          <w:szCs w:val="28"/>
        </w:rPr>
        <w:t>Все начинается драгоценного металла, который поступает в виде раскатанных листов, проволоки, трубы и т.д. Все эти детали начинают постепенно соединять в едино</w:t>
      </w:r>
      <w:r w:rsidR="001E24B3">
        <w:rPr>
          <w:sz w:val="28"/>
          <w:szCs w:val="28"/>
        </w:rPr>
        <w:t xml:space="preserve">е целое, образуя различные </w:t>
      </w:r>
      <w:r w:rsidR="00280DC3" w:rsidRPr="00280DC3">
        <w:rPr>
          <w:sz w:val="28"/>
          <w:szCs w:val="28"/>
        </w:rPr>
        <w:t>формы. Проходя различные процессы, пластина драгоценного металла обретает очертания изящной посуды, украшений, сувениров.</w:t>
      </w:r>
    </w:p>
    <w:p w:rsidR="002D2F73" w:rsidRPr="00280DC3" w:rsidRDefault="002D2F73" w:rsidP="002D2F73">
      <w:pPr>
        <w:widowControl/>
        <w:autoSpaceDE/>
        <w:autoSpaceDN/>
        <w:adjustRightInd/>
        <w:spacing w:after="200" w:line="360" w:lineRule="auto"/>
        <w:ind w:firstLine="708"/>
        <w:jc w:val="center"/>
        <w:rPr>
          <w:sz w:val="28"/>
          <w:szCs w:val="28"/>
        </w:rPr>
      </w:pPr>
      <w:r>
        <w:rPr>
          <w:noProof/>
        </w:rPr>
        <w:lastRenderedPageBreak/>
        <w:drawing>
          <wp:inline distT="0" distB="0" distL="0" distR="0" wp14:anchorId="7DD187E0" wp14:editId="7DE6B331">
            <wp:extent cx="3945835" cy="2592121"/>
            <wp:effectExtent l="0" t="0" r="0" b="0"/>
            <wp:docPr id="3" name="Рисунок 3" descr="ювелир Северная чер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ювелир Северная чернь"/>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5909" cy="2592170"/>
                    </a:xfrm>
                    <a:prstGeom prst="rect">
                      <a:avLst/>
                    </a:prstGeom>
                    <a:noFill/>
                    <a:ln>
                      <a:noFill/>
                    </a:ln>
                  </pic:spPr>
                </pic:pic>
              </a:graphicData>
            </a:graphic>
          </wp:inline>
        </w:drawing>
      </w:r>
    </w:p>
    <w:p w:rsidR="00280DC3" w:rsidRDefault="001E24B3" w:rsidP="007B45FF">
      <w:pPr>
        <w:widowControl/>
        <w:autoSpaceDE/>
        <w:autoSpaceDN/>
        <w:adjustRightInd/>
        <w:spacing w:after="200" w:line="360" w:lineRule="auto"/>
        <w:ind w:firstLine="708"/>
        <w:jc w:val="both"/>
        <w:rPr>
          <w:sz w:val="28"/>
          <w:szCs w:val="28"/>
        </w:rPr>
      </w:pPr>
      <w:r>
        <w:rPr>
          <w:sz w:val="28"/>
          <w:szCs w:val="28"/>
        </w:rPr>
        <w:t>После создания заготовки</w:t>
      </w:r>
      <w:r w:rsidR="00280DC3" w:rsidRPr="00280DC3">
        <w:rPr>
          <w:sz w:val="28"/>
          <w:szCs w:val="28"/>
        </w:rPr>
        <w:t xml:space="preserve"> на поверхности</w:t>
      </w:r>
      <w:r>
        <w:rPr>
          <w:sz w:val="28"/>
          <w:szCs w:val="28"/>
        </w:rPr>
        <w:t xml:space="preserve"> будущего</w:t>
      </w:r>
      <w:r w:rsidR="00280DC3" w:rsidRPr="00280DC3">
        <w:rPr>
          <w:sz w:val="28"/>
          <w:szCs w:val="28"/>
        </w:rPr>
        <w:t xml:space="preserve"> серебряного изделия специальным резцом-штихелем вырезается рисунок, задуманный художником. Гравирования под чернь — ручная, очень кропотливая, филигранная работа,</w:t>
      </w:r>
      <w:r>
        <w:rPr>
          <w:sz w:val="28"/>
          <w:szCs w:val="28"/>
        </w:rPr>
        <w:t xml:space="preserve"> в которой мастер проявляет все свои художественные умения, владение инструментом и точность руки,</w:t>
      </w:r>
      <w:r w:rsidR="00280DC3" w:rsidRPr="00280DC3">
        <w:rPr>
          <w:sz w:val="28"/>
          <w:szCs w:val="28"/>
        </w:rPr>
        <w:t xml:space="preserve"> от которой зависит качество и выразительность будущего черневого рисунка.</w:t>
      </w:r>
      <w:r w:rsidR="00280DC3" w:rsidRPr="00280DC3">
        <w:rPr>
          <w:sz w:val="28"/>
          <w:szCs w:val="28"/>
        </w:rPr>
        <w:tab/>
      </w:r>
    </w:p>
    <w:p w:rsidR="002D2F73" w:rsidRPr="00280DC3" w:rsidRDefault="002D2F73" w:rsidP="002D2F73">
      <w:pPr>
        <w:widowControl/>
        <w:autoSpaceDE/>
        <w:autoSpaceDN/>
        <w:adjustRightInd/>
        <w:spacing w:after="200" w:line="360" w:lineRule="auto"/>
        <w:ind w:firstLine="708"/>
        <w:jc w:val="center"/>
        <w:rPr>
          <w:sz w:val="28"/>
          <w:szCs w:val="28"/>
        </w:rPr>
      </w:pPr>
      <w:r>
        <w:rPr>
          <w:noProof/>
        </w:rPr>
        <w:drawing>
          <wp:inline distT="0" distB="0" distL="0" distR="0" wp14:anchorId="6829EA81" wp14:editId="6DC8AEFF">
            <wp:extent cx="3588027" cy="2559216"/>
            <wp:effectExtent l="0" t="0" r="0" b="0"/>
            <wp:docPr id="2" name="Рисунок 2" descr="гравер Северная чер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равер Северная чернь"/>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4176" cy="2570734"/>
                    </a:xfrm>
                    <a:prstGeom prst="rect">
                      <a:avLst/>
                    </a:prstGeom>
                    <a:noFill/>
                    <a:ln>
                      <a:noFill/>
                    </a:ln>
                  </pic:spPr>
                </pic:pic>
              </a:graphicData>
            </a:graphic>
          </wp:inline>
        </w:drawing>
      </w:r>
    </w:p>
    <w:p w:rsidR="00280DC3" w:rsidRDefault="001E24B3" w:rsidP="007B45FF">
      <w:pPr>
        <w:widowControl/>
        <w:autoSpaceDE/>
        <w:autoSpaceDN/>
        <w:adjustRightInd/>
        <w:spacing w:after="200" w:line="360" w:lineRule="auto"/>
        <w:ind w:firstLine="708"/>
        <w:jc w:val="both"/>
        <w:rPr>
          <w:sz w:val="28"/>
          <w:szCs w:val="28"/>
        </w:rPr>
      </w:pPr>
      <w:r>
        <w:rPr>
          <w:sz w:val="28"/>
          <w:szCs w:val="28"/>
        </w:rPr>
        <w:t>Следующим этапом является само чернение по серебру. Особый состав сплава передавался мастерам из поколения в поколения</w:t>
      </w:r>
      <w:r w:rsidR="002D2F73">
        <w:rPr>
          <w:sz w:val="28"/>
          <w:szCs w:val="28"/>
        </w:rPr>
        <w:t xml:space="preserve">. Этот </w:t>
      </w:r>
      <w:r w:rsidR="00280DC3" w:rsidRPr="00280DC3">
        <w:rPr>
          <w:sz w:val="28"/>
          <w:szCs w:val="28"/>
        </w:rPr>
        <w:t xml:space="preserve">сплав — чернь, имеющий вид темно-серого камня, </w:t>
      </w:r>
      <w:r w:rsidR="002D2F73">
        <w:rPr>
          <w:sz w:val="28"/>
          <w:szCs w:val="28"/>
        </w:rPr>
        <w:t xml:space="preserve">легко </w:t>
      </w:r>
      <w:r w:rsidR="00280DC3" w:rsidRPr="00280DC3">
        <w:rPr>
          <w:sz w:val="28"/>
          <w:szCs w:val="28"/>
        </w:rPr>
        <w:t>размалыва</w:t>
      </w:r>
      <w:r w:rsidR="002D2F73">
        <w:rPr>
          <w:sz w:val="28"/>
          <w:szCs w:val="28"/>
        </w:rPr>
        <w:t>ется</w:t>
      </w:r>
      <w:r w:rsidR="00280DC3" w:rsidRPr="00280DC3">
        <w:rPr>
          <w:sz w:val="28"/>
          <w:szCs w:val="28"/>
        </w:rPr>
        <w:t xml:space="preserve"> в порошок, </w:t>
      </w:r>
      <w:r w:rsidR="002D2F73">
        <w:rPr>
          <w:sz w:val="28"/>
          <w:szCs w:val="28"/>
        </w:rPr>
        <w:t xml:space="preserve">после чего его </w:t>
      </w:r>
      <w:r w:rsidR="00280DC3" w:rsidRPr="00280DC3">
        <w:rPr>
          <w:sz w:val="28"/>
          <w:szCs w:val="28"/>
        </w:rPr>
        <w:t xml:space="preserve">смачивают и накладывают ровным </w:t>
      </w:r>
      <w:r w:rsidR="002D2F73">
        <w:rPr>
          <w:sz w:val="28"/>
          <w:szCs w:val="28"/>
        </w:rPr>
        <w:t xml:space="preserve">тонким </w:t>
      </w:r>
      <w:r w:rsidR="00280DC3" w:rsidRPr="00280DC3">
        <w:rPr>
          <w:sz w:val="28"/>
          <w:szCs w:val="28"/>
        </w:rPr>
        <w:t>слоем</w:t>
      </w:r>
      <w:r w:rsidR="002D2F73">
        <w:rPr>
          <w:sz w:val="28"/>
          <w:szCs w:val="28"/>
        </w:rPr>
        <w:t xml:space="preserve"> в 1 – 2 мм</w:t>
      </w:r>
      <w:r w:rsidR="00280DC3" w:rsidRPr="00280DC3">
        <w:rPr>
          <w:sz w:val="28"/>
          <w:szCs w:val="28"/>
        </w:rPr>
        <w:t xml:space="preserve"> на поверхность с выгравированным рисунком.</w:t>
      </w:r>
    </w:p>
    <w:p w:rsidR="002D2F73" w:rsidRDefault="002D2F73" w:rsidP="002D2F73">
      <w:pPr>
        <w:widowControl/>
        <w:autoSpaceDE/>
        <w:autoSpaceDN/>
        <w:adjustRightInd/>
        <w:spacing w:after="200" w:line="360" w:lineRule="auto"/>
        <w:ind w:firstLine="708"/>
        <w:jc w:val="both"/>
        <w:rPr>
          <w:noProof/>
        </w:rPr>
      </w:pPr>
      <w:r>
        <w:rPr>
          <w:sz w:val="28"/>
          <w:szCs w:val="28"/>
        </w:rPr>
        <w:lastRenderedPageBreak/>
        <w:t xml:space="preserve">Оставшиеся участки изделия непокрытые узором и чернью замазывают огнеупорной глиной и его </w:t>
      </w:r>
      <w:r w:rsidR="00280DC3" w:rsidRPr="00280DC3">
        <w:rPr>
          <w:sz w:val="28"/>
          <w:szCs w:val="28"/>
        </w:rPr>
        <w:t>прокаливают на огне и чернь, расплавляясь, заполняет все углубления сделанные резцом гравера.</w:t>
      </w:r>
      <w:r w:rsidRPr="002D2F73">
        <w:rPr>
          <w:noProof/>
        </w:rPr>
        <w:t xml:space="preserve"> </w:t>
      </w:r>
    </w:p>
    <w:p w:rsidR="00280DC3" w:rsidRDefault="002D2F73" w:rsidP="002D2F73">
      <w:pPr>
        <w:widowControl/>
        <w:autoSpaceDE/>
        <w:autoSpaceDN/>
        <w:adjustRightInd/>
        <w:spacing w:after="200" w:line="360" w:lineRule="auto"/>
        <w:ind w:firstLine="708"/>
        <w:jc w:val="center"/>
        <w:rPr>
          <w:sz w:val="28"/>
          <w:szCs w:val="28"/>
        </w:rPr>
      </w:pPr>
      <w:r>
        <w:rPr>
          <w:noProof/>
        </w:rPr>
        <w:drawing>
          <wp:inline distT="0" distB="0" distL="0" distR="0" wp14:anchorId="0FCE89A7" wp14:editId="62061A9C">
            <wp:extent cx="4065104" cy="2899501"/>
            <wp:effectExtent l="0" t="0" r="0" b="0"/>
            <wp:docPr id="1" name="Рисунок 1" descr="чернильщик Северная чер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ернильщик Северная чернь"/>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9170" cy="2902401"/>
                    </a:xfrm>
                    <a:prstGeom prst="rect">
                      <a:avLst/>
                    </a:prstGeom>
                    <a:noFill/>
                    <a:ln>
                      <a:noFill/>
                    </a:ln>
                  </pic:spPr>
                </pic:pic>
              </a:graphicData>
            </a:graphic>
          </wp:inline>
        </w:drawing>
      </w:r>
    </w:p>
    <w:p w:rsidR="00280DC3" w:rsidRPr="00280DC3" w:rsidRDefault="00280DC3" w:rsidP="007B45FF">
      <w:pPr>
        <w:widowControl/>
        <w:autoSpaceDE/>
        <w:autoSpaceDN/>
        <w:adjustRightInd/>
        <w:spacing w:after="200" w:line="360" w:lineRule="auto"/>
        <w:ind w:firstLine="708"/>
        <w:jc w:val="both"/>
        <w:rPr>
          <w:sz w:val="28"/>
          <w:szCs w:val="28"/>
        </w:rPr>
      </w:pPr>
      <w:r w:rsidRPr="00280DC3">
        <w:rPr>
          <w:sz w:val="28"/>
          <w:szCs w:val="28"/>
        </w:rPr>
        <w:t>При обжиге чернь прочно сплавляется с основным металлом, превращаясь в твердое темное покрытие, которое затем, в несколько приемов, снимают</w:t>
      </w:r>
      <w:r w:rsidR="002D2F73">
        <w:rPr>
          <w:sz w:val="28"/>
          <w:szCs w:val="28"/>
        </w:rPr>
        <w:t>,</w:t>
      </w:r>
      <w:r w:rsidRPr="00280DC3">
        <w:rPr>
          <w:sz w:val="28"/>
          <w:szCs w:val="28"/>
        </w:rPr>
        <w:t xml:space="preserve"> пока не появится черневой рисунок на серебре.</w:t>
      </w:r>
    </w:p>
    <w:p w:rsidR="00280DC3" w:rsidRDefault="00280DC3" w:rsidP="007B45FF">
      <w:pPr>
        <w:widowControl/>
        <w:autoSpaceDE/>
        <w:autoSpaceDN/>
        <w:adjustRightInd/>
        <w:spacing w:after="200" w:line="360" w:lineRule="auto"/>
        <w:ind w:firstLine="708"/>
        <w:jc w:val="both"/>
        <w:rPr>
          <w:sz w:val="28"/>
          <w:szCs w:val="28"/>
        </w:rPr>
      </w:pPr>
      <w:r w:rsidRPr="00280DC3">
        <w:rPr>
          <w:sz w:val="28"/>
          <w:szCs w:val="28"/>
        </w:rPr>
        <w:t xml:space="preserve">После </w:t>
      </w:r>
      <w:r w:rsidR="002D2F73">
        <w:rPr>
          <w:sz w:val="28"/>
          <w:szCs w:val="28"/>
        </w:rPr>
        <w:t xml:space="preserve">окончания предыдущего этапа </w:t>
      </w:r>
      <w:r w:rsidRPr="00280DC3">
        <w:rPr>
          <w:sz w:val="28"/>
          <w:szCs w:val="28"/>
        </w:rPr>
        <w:t xml:space="preserve">черный сплав остается только </w:t>
      </w:r>
      <w:r w:rsidR="00F739CF">
        <w:rPr>
          <w:sz w:val="28"/>
          <w:szCs w:val="28"/>
        </w:rPr>
        <w:t xml:space="preserve">в </w:t>
      </w:r>
      <w:r w:rsidRPr="00280DC3">
        <w:rPr>
          <w:sz w:val="28"/>
          <w:szCs w:val="28"/>
        </w:rPr>
        <w:t>углубленных изображениях.</w:t>
      </w:r>
    </w:p>
    <w:p w:rsidR="00F739CF" w:rsidRPr="00280DC3" w:rsidRDefault="00F739CF" w:rsidP="00F739CF">
      <w:pPr>
        <w:widowControl/>
        <w:autoSpaceDE/>
        <w:autoSpaceDN/>
        <w:adjustRightInd/>
        <w:spacing w:after="200" w:line="360" w:lineRule="auto"/>
        <w:ind w:firstLine="708"/>
        <w:jc w:val="center"/>
        <w:rPr>
          <w:sz w:val="28"/>
          <w:szCs w:val="28"/>
        </w:rPr>
      </w:pPr>
      <w:r>
        <w:rPr>
          <w:noProof/>
        </w:rPr>
        <w:drawing>
          <wp:inline distT="0" distB="0" distL="0" distR="0" wp14:anchorId="15004BD2" wp14:editId="46D5D753">
            <wp:extent cx="3806687" cy="2715180"/>
            <wp:effectExtent l="0" t="0" r="3810" b="9525"/>
            <wp:docPr id="4" name="Рисунок 4" descr="мастер Северная чер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стер Северная чернь"/>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6825" cy="2715278"/>
                    </a:xfrm>
                    <a:prstGeom prst="rect">
                      <a:avLst/>
                    </a:prstGeom>
                    <a:noFill/>
                    <a:ln>
                      <a:noFill/>
                    </a:ln>
                  </pic:spPr>
                </pic:pic>
              </a:graphicData>
            </a:graphic>
          </wp:inline>
        </w:drawing>
      </w:r>
    </w:p>
    <w:p w:rsidR="00280DC3" w:rsidRPr="00280DC3" w:rsidRDefault="00280DC3" w:rsidP="007B45FF">
      <w:pPr>
        <w:widowControl/>
        <w:autoSpaceDE/>
        <w:autoSpaceDN/>
        <w:adjustRightInd/>
        <w:spacing w:after="200" w:line="360" w:lineRule="auto"/>
        <w:ind w:firstLine="708"/>
        <w:jc w:val="both"/>
        <w:rPr>
          <w:sz w:val="28"/>
          <w:szCs w:val="28"/>
        </w:rPr>
      </w:pPr>
      <w:r w:rsidRPr="00280DC3">
        <w:rPr>
          <w:sz w:val="28"/>
          <w:szCs w:val="28"/>
        </w:rPr>
        <w:lastRenderedPageBreak/>
        <w:t xml:space="preserve">В </w:t>
      </w:r>
      <w:r w:rsidR="00F739CF">
        <w:rPr>
          <w:sz w:val="28"/>
          <w:szCs w:val="28"/>
        </w:rPr>
        <w:t xml:space="preserve">самом конце </w:t>
      </w:r>
      <w:r w:rsidRPr="00280DC3">
        <w:rPr>
          <w:sz w:val="28"/>
          <w:szCs w:val="28"/>
        </w:rPr>
        <w:t xml:space="preserve">поверхность изделия </w:t>
      </w:r>
      <w:r w:rsidR="00F739CF">
        <w:rPr>
          <w:sz w:val="28"/>
          <w:szCs w:val="28"/>
        </w:rPr>
        <w:t xml:space="preserve">полируется </w:t>
      </w:r>
      <w:r w:rsidRPr="00280DC3">
        <w:rPr>
          <w:sz w:val="28"/>
          <w:szCs w:val="28"/>
        </w:rPr>
        <w:t>специальным</w:t>
      </w:r>
      <w:r w:rsidR="00F739CF">
        <w:rPr>
          <w:sz w:val="28"/>
          <w:szCs w:val="28"/>
        </w:rPr>
        <w:t xml:space="preserve">и </w:t>
      </w:r>
      <w:r w:rsidR="00F739CF" w:rsidRPr="00F739CF">
        <w:rPr>
          <w:sz w:val="28"/>
          <w:szCs w:val="28"/>
        </w:rPr>
        <w:t xml:space="preserve">войлочными и </w:t>
      </w:r>
      <w:proofErr w:type="gramStart"/>
      <w:r w:rsidR="00F739CF" w:rsidRPr="00F739CF">
        <w:rPr>
          <w:sz w:val="28"/>
          <w:szCs w:val="28"/>
        </w:rPr>
        <w:t>хлопчатобумажным</w:t>
      </w:r>
      <w:proofErr w:type="gramEnd"/>
      <w:r w:rsidR="00F739CF">
        <w:rPr>
          <w:sz w:val="28"/>
          <w:szCs w:val="28"/>
        </w:rPr>
        <w:t xml:space="preserve"> кругами разных диаметров</w:t>
      </w:r>
      <w:r w:rsidRPr="00280DC3">
        <w:rPr>
          <w:sz w:val="28"/>
          <w:szCs w:val="28"/>
        </w:rPr>
        <w:t xml:space="preserve"> до зеркального блеска. При этом полировку делают выборочно, оставляя матовый фон внутри черневого рисунка, тем самым значительно обогащая его образное восприятие.</w:t>
      </w:r>
      <w:r w:rsidRPr="00280DC3">
        <w:rPr>
          <w:sz w:val="28"/>
          <w:szCs w:val="28"/>
        </w:rPr>
        <w:tab/>
      </w:r>
    </w:p>
    <w:p w:rsidR="00280DC3" w:rsidRDefault="00F739CF" w:rsidP="00F739CF">
      <w:pPr>
        <w:widowControl/>
        <w:autoSpaceDE/>
        <w:autoSpaceDN/>
        <w:adjustRightInd/>
        <w:spacing w:after="200" w:line="360" w:lineRule="auto"/>
        <w:ind w:firstLine="708"/>
        <w:jc w:val="center"/>
        <w:rPr>
          <w:sz w:val="28"/>
          <w:szCs w:val="28"/>
        </w:rPr>
      </w:pPr>
      <w:r>
        <w:rPr>
          <w:noProof/>
        </w:rPr>
        <w:drawing>
          <wp:inline distT="0" distB="0" distL="0" distR="0" wp14:anchorId="509C5F03" wp14:editId="3201C1B4">
            <wp:extent cx="3595148" cy="2564296"/>
            <wp:effectExtent l="0" t="0" r="5715" b="7620"/>
            <wp:docPr id="5" name="Рисунок 5" descr="полировщик Северная чер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лировщик Северная чернь"/>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5278" cy="2564389"/>
                    </a:xfrm>
                    <a:prstGeom prst="rect">
                      <a:avLst/>
                    </a:prstGeom>
                    <a:noFill/>
                    <a:ln>
                      <a:noFill/>
                    </a:ln>
                  </pic:spPr>
                </pic:pic>
              </a:graphicData>
            </a:graphic>
          </wp:inline>
        </w:drawing>
      </w:r>
    </w:p>
    <w:p w:rsidR="00F739CF" w:rsidRPr="00280DC3" w:rsidRDefault="00F739CF" w:rsidP="00F739CF">
      <w:pPr>
        <w:widowControl/>
        <w:autoSpaceDE/>
        <w:autoSpaceDN/>
        <w:adjustRightInd/>
        <w:spacing w:after="200" w:line="360" w:lineRule="auto"/>
        <w:ind w:firstLine="708"/>
        <w:jc w:val="both"/>
        <w:rPr>
          <w:sz w:val="28"/>
          <w:szCs w:val="28"/>
        </w:rPr>
      </w:pPr>
      <w:r>
        <w:rPr>
          <w:sz w:val="28"/>
          <w:szCs w:val="28"/>
        </w:rPr>
        <w:t>Также, если по задумке автора, предусмотрено золочение некоторых частей предмета</w:t>
      </w:r>
      <w:r w:rsidRPr="00F739CF">
        <w:rPr>
          <w:sz w:val="28"/>
          <w:szCs w:val="28"/>
        </w:rPr>
        <w:t>, то изделие подвер</w:t>
      </w:r>
      <w:r w:rsidR="00A844F0">
        <w:rPr>
          <w:sz w:val="28"/>
          <w:szCs w:val="28"/>
        </w:rPr>
        <w:t>гается гальванической обработке. Для этого действия подготавливают специальный раствор, в который опускают изделие, спустя некоторое время на нём появляется металлическая пленка, необходимого оттенка.</w:t>
      </w:r>
    </w:p>
    <w:p w:rsidR="006363C4" w:rsidRDefault="006363C4" w:rsidP="007B45FF">
      <w:pPr>
        <w:widowControl/>
        <w:autoSpaceDE/>
        <w:autoSpaceDN/>
        <w:adjustRightInd/>
        <w:spacing w:after="200" w:line="360" w:lineRule="auto"/>
        <w:ind w:firstLine="708"/>
        <w:jc w:val="center"/>
        <w:rPr>
          <w:sz w:val="32"/>
          <w:szCs w:val="28"/>
        </w:rPr>
      </w:pPr>
      <w:r>
        <w:rPr>
          <w:sz w:val="32"/>
          <w:szCs w:val="28"/>
        </w:rPr>
        <w:br w:type="page"/>
      </w:r>
      <w:r w:rsidRPr="006363C4">
        <w:rPr>
          <w:sz w:val="32"/>
          <w:szCs w:val="28"/>
        </w:rPr>
        <w:lastRenderedPageBreak/>
        <w:t>Профессиональное образование в северном чернении</w:t>
      </w:r>
    </w:p>
    <w:p w:rsidR="006363C4" w:rsidRPr="007B45FF" w:rsidRDefault="001D59EF" w:rsidP="007B45FF">
      <w:pPr>
        <w:widowControl/>
        <w:autoSpaceDE/>
        <w:autoSpaceDN/>
        <w:adjustRightInd/>
        <w:spacing w:after="200" w:line="360" w:lineRule="auto"/>
        <w:ind w:firstLine="708"/>
        <w:jc w:val="both"/>
        <w:rPr>
          <w:sz w:val="28"/>
          <w:szCs w:val="28"/>
        </w:rPr>
      </w:pPr>
      <w:r w:rsidRPr="007B45FF">
        <w:rPr>
          <w:sz w:val="28"/>
          <w:szCs w:val="28"/>
        </w:rPr>
        <w:t xml:space="preserve">В настоящее время </w:t>
      </w:r>
      <w:r w:rsidR="00E265E4" w:rsidRPr="007B45FF">
        <w:rPr>
          <w:sz w:val="28"/>
          <w:szCs w:val="28"/>
        </w:rPr>
        <w:t xml:space="preserve">не существует заведения, в котором бы преподавали Северное чернение в качестве </w:t>
      </w:r>
      <w:r w:rsidR="00D2531C" w:rsidRPr="007B45FF">
        <w:rPr>
          <w:sz w:val="28"/>
          <w:szCs w:val="28"/>
        </w:rPr>
        <w:t xml:space="preserve">профильного предмета </w:t>
      </w:r>
      <w:r w:rsidR="00E265E4" w:rsidRPr="007B45FF">
        <w:rPr>
          <w:sz w:val="28"/>
          <w:szCs w:val="28"/>
        </w:rPr>
        <w:t xml:space="preserve">профессионального образования. </w:t>
      </w:r>
      <w:r w:rsidR="00D2531C" w:rsidRPr="007B45FF">
        <w:rPr>
          <w:sz w:val="28"/>
          <w:szCs w:val="28"/>
        </w:rPr>
        <w:t xml:space="preserve">Конечно, существуют различные курсы, обучающие </w:t>
      </w:r>
      <w:r w:rsidR="006C4FD2" w:rsidRPr="007B45FF">
        <w:rPr>
          <w:sz w:val="28"/>
          <w:szCs w:val="28"/>
        </w:rPr>
        <w:t xml:space="preserve">начальным этапам </w:t>
      </w:r>
      <w:r w:rsidR="00D2531C" w:rsidRPr="007B45FF">
        <w:rPr>
          <w:sz w:val="28"/>
          <w:szCs w:val="28"/>
        </w:rPr>
        <w:t>это</w:t>
      </w:r>
      <w:r w:rsidR="006C4FD2" w:rsidRPr="007B45FF">
        <w:rPr>
          <w:sz w:val="28"/>
          <w:szCs w:val="28"/>
        </w:rPr>
        <w:t>го древнего искусства</w:t>
      </w:r>
      <w:r w:rsidR="00D2531C" w:rsidRPr="007B45FF">
        <w:rPr>
          <w:sz w:val="28"/>
          <w:szCs w:val="28"/>
        </w:rPr>
        <w:t xml:space="preserve">, но они не позволят человеку, желающему стать мастером в данном направлении, </w:t>
      </w:r>
      <w:r w:rsidR="00E1748E" w:rsidRPr="007B45FF">
        <w:rPr>
          <w:sz w:val="28"/>
          <w:szCs w:val="28"/>
        </w:rPr>
        <w:t xml:space="preserve">развиваться и </w:t>
      </w:r>
      <w:r w:rsidR="00D2531C" w:rsidRPr="007B45FF">
        <w:rPr>
          <w:sz w:val="28"/>
          <w:szCs w:val="28"/>
        </w:rPr>
        <w:t xml:space="preserve">стать профессионалом. </w:t>
      </w:r>
    </w:p>
    <w:p w:rsidR="00E1748E" w:rsidRPr="007B45FF" w:rsidRDefault="0086022D" w:rsidP="007B45FF">
      <w:pPr>
        <w:widowControl/>
        <w:autoSpaceDE/>
        <w:autoSpaceDN/>
        <w:adjustRightInd/>
        <w:spacing w:after="200" w:line="360" w:lineRule="auto"/>
        <w:ind w:firstLine="708"/>
        <w:jc w:val="both"/>
        <w:rPr>
          <w:sz w:val="28"/>
          <w:szCs w:val="28"/>
        </w:rPr>
      </w:pPr>
      <w:proofErr w:type="gramStart"/>
      <w:r w:rsidRPr="007B45FF">
        <w:rPr>
          <w:sz w:val="28"/>
          <w:szCs w:val="28"/>
        </w:rPr>
        <w:t xml:space="preserve">В городе </w:t>
      </w:r>
      <w:r w:rsidR="007B45FF">
        <w:rPr>
          <w:sz w:val="28"/>
          <w:szCs w:val="28"/>
        </w:rPr>
        <w:t xml:space="preserve">Санкт-Петербург </w:t>
      </w:r>
      <w:r w:rsidRPr="007B45FF">
        <w:rPr>
          <w:sz w:val="28"/>
          <w:szCs w:val="28"/>
        </w:rPr>
        <w:t>находится единственное высшее учебное заведение</w:t>
      </w:r>
      <w:r w:rsidR="007B45FF">
        <w:rPr>
          <w:sz w:val="28"/>
          <w:szCs w:val="28"/>
        </w:rPr>
        <w:t xml:space="preserve"> </w:t>
      </w:r>
      <w:r w:rsidR="00631E31" w:rsidRPr="007B45FF">
        <w:rPr>
          <w:sz w:val="28"/>
          <w:szCs w:val="28"/>
        </w:rPr>
        <w:t>Высшая школа народных искусств (академия), в котором</w:t>
      </w:r>
      <w:r w:rsidR="007B45FF" w:rsidRPr="007B45FF">
        <w:rPr>
          <w:sz w:val="28"/>
          <w:szCs w:val="28"/>
        </w:rPr>
        <w:t xml:space="preserve"> обучают</w:t>
      </w:r>
      <w:r w:rsidR="00631E31" w:rsidRPr="007B45FF">
        <w:rPr>
          <w:sz w:val="28"/>
          <w:szCs w:val="28"/>
        </w:rPr>
        <w:t>,</w:t>
      </w:r>
      <w:r w:rsidRPr="007B45FF">
        <w:rPr>
          <w:sz w:val="28"/>
          <w:szCs w:val="28"/>
        </w:rPr>
        <w:t xml:space="preserve"> студентов на профессиональном уровне</w:t>
      </w:r>
      <w:r w:rsidR="00631E31" w:rsidRPr="007B45FF">
        <w:rPr>
          <w:sz w:val="28"/>
          <w:szCs w:val="28"/>
        </w:rPr>
        <w:t>,</w:t>
      </w:r>
      <w:r w:rsidRPr="007B45FF">
        <w:rPr>
          <w:sz w:val="28"/>
          <w:szCs w:val="28"/>
        </w:rPr>
        <w:t xml:space="preserve"> различным направлениям народных художественных промыслов.</w:t>
      </w:r>
      <w:proofErr w:type="gramEnd"/>
      <w:r w:rsidRPr="007B45FF">
        <w:rPr>
          <w:sz w:val="28"/>
          <w:szCs w:val="28"/>
        </w:rPr>
        <w:t xml:space="preserve"> В Высшей школе народных искусств (академии) существует кафедра ювелирного и косторезного искусства, в котором производят обучение направлению высшего образования и средне профессионального образования. На данной кафедре студентов знакомят с различными видами ювелирного искусства, как в теории, так и на практике. </w:t>
      </w:r>
      <w:r w:rsidR="00E1748E" w:rsidRPr="007B45FF">
        <w:rPr>
          <w:sz w:val="28"/>
          <w:szCs w:val="28"/>
        </w:rPr>
        <w:t xml:space="preserve">Поскольку северная чернь является частью ювелирного искусства, его подвидом, её </w:t>
      </w:r>
      <w:r w:rsidRPr="007B45FF">
        <w:rPr>
          <w:sz w:val="28"/>
          <w:szCs w:val="28"/>
        </w:rPr>
        <w:t xml:space="preserve">также </w:t>
      </w:r>
      <w:r w:rsidR="00E1748E" w:rsidRPr="007B45FF">
        <w:rPr>
          <w:sz w:val="28"/>
          <w:szCs w:val="28"/>
        </w:rPr>
        <w:t>проходят, но</w:t>
      </w:r>
      <w:r w:rsidRPr="007B45FF">
        <w:rPr>
          <w:sz w:val="28"/>
          <w:szCs w:val="28"/>
        </w:rPr>
        <w:t xml:space="preserve"> не</w:t>
      </w:r>
      <w:r w:rsidR="00631E31" w:rsidRPr="007B45FF">
        <w:rPr>
          <w:sz w:val="28"/>
          <w:szCs w:val="28"/>
        </w:rPr>
        <w:t xml:space="preserve"> в качестве основного предмета, а ознакомительно</w:t>
      </w:r>
      <w:r w:rsidR="00E1748E" w:rsidRPr="007B45FF">
        <w:rPr>
          <w:sz w:val="28"/>
          <w:szCs w:val="28"/>
        </w:rPr>
        <w:t xml:space="preserve">. </w:t>
      </w:r>
    </w:p>
    <w:p w:rsidR="00631E31" w:rsidRPr="007B45FF" w:rsidRDefault="00631E31" w:rsidP="007B45FF">
      <w:pPr>
        <w:widowControl/>
        <w:autoSpaceDE/>
        <w:autoSpaceDN/>
        <w:adjustRightInd/>
        <w:spacing w:after="200" w:line="360" w:lineRule="auto"/>
        <w:ind w:firstLine="708"/>
        <w:jc w:val="both"/>
        <w:rPr>
          <w:sz w:val="28"/>
          <w:szCs w:val="28"/>
        </w:rPr>
      </w:pPr>
      <w:r w:rsidRPr="007B45FF">
        <w:rPr>
          <w:sz w:val="28"/>
          <w:szCs w:val="28"/>
        </w:rPr>
        <w:t xml:space="preserve">Как уже было сказано выше в настоящий момент не существует </w:t>
      </w:r>
      <w:r w:rsidR="007B45FF">
        <w:rPr>
          <w:sz w:val="28"/>
          <w:szCs w:val="28"/>
        </w:rPr>
        <w:t xml:space="preserve">профессионального </w:t>
      </w:r>
      <w:r w:rsidRPr="007B45FF">
        <w:rPr>
          <w:sz w:val="28"/>
          <w:szCs w:val="28"/>
        </w:rPr>
        <w:t>учебного заведения, в которо</w:t>
      </w:r>
      <w:r w:rsidR="007B45FF">
        <w:rPr>
          <w:sz w:val="28"/>
          <w:szCs w:val="28"/>
        </w:rPr>
        <w:t>м бы преподавали северную чернь</w:t>
      </w:r>
      <w:r w:rsidRPr="007B45FF">
        <w:rPr>
          <w:sz w:val="28"/>
          <w:szCs w:val="28"/>
        </w:rPr>
        <w:t>.</w:t>
      </w:r>
    </w:p>
    <w:p w:rsidR="00631E31" w:rsidRDefault="00631E31" w:rsidP="007B45FF">
      <w:pPr>
        <w:widowControl/>
        <w:autoSpaceDE/>
        <w:autoSpaceDN/>
        <w:adjustRightInd/>
        <w:spacing w:after="200" w:line="360" w:lineRule="auto"/>
        <w:ind w:firstLine="708"/>
        <w:jc w:val="both"/>
        <w:rPr>
          <w:sz w:val="28"/>
          <w:szCs w:val="28"/>
        </w:rPr>
      </w:pPr>
    </w:p>
    <w:p w:rsidR="00D2531C" w:rsidRPr="001C51D0" w:rsidRDefault="00D2531C" w:rsidP="007B45FF">
      <w:pPr>
        <w:widowControl/>
        <w:autoSpaceDE/>
        <w:autoSpaceDN/>
        <w:adjustRightInd/>
        <w:spacing w:after="200" w:line="360" w:lineRule="auto"/>
        <w:ind w:firstLine="708"/>
        <w:jc w:val="both"/>
        <w:rPr>
          <w:sz w:val="28"/>
          <w:szCs w:val="28"/>
        </w:rPr>
      </w:pPr>
    </w:p>
    <w:p w:rsidR="00F3135A" w:rsidRPr="006363C4" w:rsidRDefault="00F3135A" w:rsidP="007B45FF">
      <w:pPr>
        <w:spacing w:line="360" w:lineRule="auto"/>
        <w:jc w:val="center"/>
        <w:rPr>
          <w:sz w:val="28"/>
          <w:szCs w:val="28"/>
        </w:rPr>
      </w:pPr>
    </w:p>
    <w:p w:rsidR="00F3135A" w:rsidRPr="006363C4" w:rsidRDefault="00F3135A" w:rsidP="007B45FF">
      <w:pPr>
        <w:spacing w:line="360" w:lineRule="auto"/>
        <w:jc w:val="center"/>
        <w:rPr>
          <w:sz w:val="28"/>
          <w:szCs w:val="28"/>
        </w:rPr>
      </w:pPr>
    </w:p>
    <w:p w:rsidR="00F3135A" w:rsidRPr="006363C4" w:rsidRDefault="00F3135A" w:rsidP="007B45FF">
      <w:pPr>
        <w:spacing w:line="360" w:lineRule="auto"/>
        <w:jc w:val="center"/>
        <w:rPr>
          <w:sz w:val="28"/>
          <w:szCs w:val="28"/>
        </w:rPr>
      </w:pPr>
    </w:p>
    <w:p w:rsidR="00F3135A" w:rsidRPr="006363C4" w:rsidRDefault="00F3135A" w:rsidP="007B45FF">
      <w:pPr>
        <w:spacing w:line="360" w:lineRule="auto"/>
        <w:jc w:val="center"/>
        <w:rPr>
          <w:sz w:val="28"/>
          <w:szCs w:val="28"/>
        </w:rPr>
      </w:pPr>
    </w:p>
    <w:p w:rsidR="006363C4" w:rsidRDefault="006363C4" w:rsidP="007B45FF">
      <w:pPr>
        <w:spacing w:line="360" w:lineRule="auto"/>
        <w:jc w:val="center"/>
        <w:rPr>
          <w:sz w:val="28"/>
          <w:szCs w:val="28"/>
        </w:rPr>
      </w:pPr>
      <w:r w:rsidRPr="006363C4">
        <w:rPr>
          <w:sz w:val="32"/>
          <w:szCs w:val="28"/>
        </w:rPr>
        <w:lastRenderedPageBreak/>
        <w:t>Заключение</w:t>
      </w:r>
    </w:p>
    <w:p w:rsidR="009769A7" w:rsidRDefault="00614D80" w:rsidP="00614D80">
      <w:pPr>
        <w:spacing w:line="360" w:lineRule="auto"/>
        <w:ind w:firstLine="708"/>
        <w:jc w:val="both"/>
        <w:rPr>
          <w:sz w:val="28"/>
          <w:szCs w:val="28"/>
        </w:rPr>
      </w:pPr>
      <w:r>
        <w:rPr>
          <w:sz w:val="28"/>
          <w:szCs w:val="28"/>
        </w:rPr>
        <w:t>Северная чернь является уникальным видом</w:t>
      </w:r>
      <w:r w:rsidR="00C26283">
        <w:rPr>
          <w:sz w:val="28"/>
          <w:szCs w:val="28"/>
        </w:rPr>
        <w:t xml:space="preserve"> НХП, который</w:t>
      </w:r>
      <w:r>
        <w:rPr>
          <w:sz w:val="28"/>
          <w:szCs w:val="28"/>
        </w:rPr>
        <w:t xml:space="preserve"> имеет </w:t>
      </w:r>
      <w:r w:rsidR="009769A7">
        <w:rPr>
          <w:sz w:val="28"/>
          <w:szCs w:val="28"/>
        </w:rPr>
        <w:t xml:space="preserve">достаточно долгую и </w:t>
      </w:r>
      <w:r>
        <w:rPr>
          <w:sz w:val="28"/>
          <w:szCs w:val="28"/>
        </w:rPr>
        <w:t>богатую историю</w:t>
      </w:r>
      <w:r w:rsidR="00C26283">
        <w:rPr>
          <w:sz w:val="28"/>
          <w:szCs w:val="28"/>
        </w:rPr>
        <w:t>.</w:t>
      </w:r>
      <w:r w:rsidR="009769A7">
        <w:rPr>
          <w:sz w:val="28"/>
          <w:szCs w:val="28"/>
        </w:rPr>
        <w:t xml:space="preserve"> Конечно, когда-то данный промысел был на грани вымирания, но сейчас он </w:t>
      </w:r>
      <w:r w:rsidR="009769A7">
        <w:rPr>
          <w:sz w:val="28"/>
          <w:szCs w:val="28"/>
        </w:rPr>
        <w:t xml:space="preserve">продолжает </w:t>
      </w:r>
      <w:r w:rsidR="009769A7">
        <w:rPr>
          <w:sz w:val="28"/>
          <w:szCs w:val="28"/>
        </w:rPr>
        <w:t xml:space="preserve">существовать и развиваться. </w:t>
      </w:r>
    </w:p>
    <w:p w:rsidR="006363C4" w:rsidRDefault="00EA7B9E" w:rsidP="00614D80">
      <w:pPr>
        <w:spacing w:line="360" w:lineRule="auto"/>
        <w:ind w:firstLine="708"/>
        <w:jc w:val="both"/>
        <w:rPr>
          <w:sz w:val="28"/>
          <w:szCs w:val="28"/>
        </w:rPr>
      </w:pPr>
      <w:r>
        <w:rPr>
          <w:sz w:val="28"/>
          <w:szCs w:val="28"/>
        </w:rPr>
        <w:t>В процессе написания работы произошло ознакомление с трудами различных авторов, которые писали о северной черни. Также была изучена история и рассмотрены основные этапы развития. Были рассмотрены мастера северной черни и изучена технология изготовления изделий в данном виде НХП</w:t>
      </w:r>
      <w:r w:rsidR="009769A7">
        <w:rPr>
          <w:sz w:val="28"/>
          <w:szCs w:val="28"/>
        </w:rPr>
        <w:t>.</w:t>
      </w:r>
    </w:p>
    <w:p w:rsidR="006363C4" w:rsidRDefault="006363C4" w:rsidP="007B45FF">
      <w:pPr>
        <w:spacing w:line="360" w:lineRule="auto"/>
        <w:jc w:val="center"/>
        <w:rPr>
          <w:sz w:val="28"/>
          <w:szCs w:val="28"/>
        </w:rPr>
      </w:pPr>
    </w:p>
    <w:p w:rsidR="006363C4" w:rsidRDefault="006363C4" w:rsidP="007B45FF">
      <w:pPr>
        <w:spacing w:line="360" w:lineRule="auto"/>
        <w:jc w:val="center"/>
        <w:rPr>
          <w:sz w:val="28"/>
          <w:szCs w:val="28"/>
        </w:rPr>
      </w:pPr>
    </w:p>
    <w:p w:rsidR="006363C4" w:rsidRDefault="006363C4" w:rsidP="007B45FF">
      <w:pPr>
        <w:spacing w:line="360" w:lineRule="auto"/>
        <w:jc w:val="center"/>
        <w:rPr>
          <w:sz w:val="28"/>
          <w:szCs w:val="28"/>
        </w:rPr>
      </w:pPr>
    </w:p>
    <w:p w:rsidR="006363C4" w:rsidRDefault="006363C4" w:rsidP="007B45FF">
      <w:pPr>
        <w:spacing w:line="360" w:lineRule="auto"/>
        <w:jc w:val="center"/>
        <w:rPr>
          <w:sz w:val="28"/>
          <w:szCs w:val="28"/>
        </w:rPr>
      </w:pPr>
    </w:p>
    <w:p w:rsidR="006363C4" w:rsidRDefault="006363C4" w:rsidP="007B45FF">
      <w:pPr>
        <w:spacing w:line="360" w:lineRule="auto"/>
        <w:jc w:val="center"/>
        <w:rPr>
          <w:sz w:val="28"/>
          <w:szCs w:val="28"/>
        </w:rPr>
      </w:pPr>
    </w:p>
    <w:p w:rsidR="006363C4" w:rsidRDefault="006363C4" w:rsidP="007B45FF">
      <w:pPr>
        <w:spacing w:line="360" w:lineRule="auto"/>
        <w:jc w:val="center"/>
        <w:rPr>
          <w:sz w:val="28"/>
          <w:szCs w:val="28"/>
        </w:rPr>
      </w:pPr>
    </w:p>
    <w:p w:rsidR="006363C4" w:rsidRDefault="006363C4" w:rsidP="007B45FF">
      <w:pPr>
        <w:spacing w:line="360" w:lineRule="auto"/>
        <w:jc w:val="center"/>
        <w:rPr>
          <w:sz w:val="28"/>
          <w:szCs w:val="28"/>
        </w:rPr>
      </w:pPr>
    </w:p>
    <w:p w:rsidR="006363C4" w:rsidRDefault="006363C4" w:rsidP="007B45FF">
      <w:pPr>
        <w:spacing w:line="360" w:lineRule="auto"/>
        <w:jc w:val="center"/>
        <w:rPr>
          <w:sz w:val="28"/>
          <w:szCs w:val="28"/>
        </w:rPr>
      </w:pPr>
    </w:p>
    <w:p w:rsidR="006363C4" w:rsidRDefault="006363C4" w:rsidP="007B45FF">
      <w:pPr>
        <w:spacing w:line="360" w:lineRule="auto"/>
        <w:jc w:val="center"/>
        <w:rPr>
          <w:sz w:val="28"/>
          <w:szCs w:val="28"/>
        </w:rPr>
      </w:pPr>
    </w:p>
    <w:p w:rsidR="006363C4" w:rsidRDefault="006363C4" w:rsidP="007B45FF">
      <w:pPr>
        <w:spacing w:line="360" w:lineRule="auto"/>
        <w:jc w:val="center"/>
        <w:rPr>
          <w:sz w:val="28"/>
          <w:szCs w:val="28"/>
        </w:rPr>
      </w:pPr>
    </w:p>
    <w:p w:rsidR="006363C4" w:rsidRDefault="006363C4" w:rsidP="007B45FF">
      <w:pPr>
        <w:spacing w:line="360" w:lineRule="auto"/>
        <w:jc w:val="center"/>
        <w:rPr>
          <w:sz w:val="28"/>
          <w:szCs w:val="28"/>
        </w:rPr>
      </w:pPr>
    </w:p>
    <w:p w:rsidR="006363C4" w:rsidRDefault="006363C4" w:rsidP="007B45FF">
      <w:pPr>
        <w:spacing w:line="360" w:lineRule="auto"/>
        <w:jc w:val="center"/>
        <w:rPr>
          <w:sz w:val="28"/>
          <w:szCs w:val="28"/>
        </w:rPr>
      </w:pPr>
    </w:p>
    <w:p w:rsidR="006363C4" w:rsidRDefault="006363C4" w:rsidP="007B45FF">
      <w:pPr>
        <w:spacing w:line="360" w:lineRule="auto"/>
        <w:jc w:val="center"/>
        <w:rPr>
          <w:sz w:val="28"/>
          <w:szCs w:val="28"/>
        </w:rPr>
      </w:pPr>
    </w:p>
    <w:p w:rsidR="006363C4" w:rsidRDefault="006363C4" w:rsidP="007B45FF">
      <w:pPr>
        <w:spacing w:line="360" w:lineRule="auto"/>
        <w:jc w:val="center"/>
        <w:rPr>
          <w:sz w:val="28"/>
          <w:szCs w:val="28"/>
        </w:rPr>
      </w:pPr>
    </w:p>
    <w:p w:rsidR="006363C4" w:rsidRDefault="006363C4" w:rsidP="007B45FF">
      <w:pPr>
        <w:spacing w:line="360" w:lineRule="auto"/>
        <w:jc w:val="center"/>
        <w:rPr>
          <w:sz w:val="28"/>
          <w:szCs w:val="28"/>
        </w:rPr>
      </w:pPr>
    </w:p>
    <w:p w:rsidR="006363C4" w:rsidRDefault="006363C4" w:rsidP="007B45FF">
      <w:pPr>
        <w:spacing w:line="360" w:lineRule="auto"/>
        <w:jc w:val="center"/>
        <w:rPr>
          <w:sz w:val="28"/>
          <w:szCs w:val="28"/>
        </w:rPr>
      </w:pPr>
    </w:p>
    <w:p w:rsidR="006363C4" w:rsidRDefault="006363C4" w:rsidP="007B45FF">
      <w:pPr>
        <w:spacing w:line="360" w:lineRule="auto"/>
        <w:jc w:val="center"/>
        <w:rPr>
          <w:sz w:val="28"/>
          <w:szCs w:val="28"/>
        </w:rPr>
      </w:pPr>
    </w:p>
    <w:p w:rsidR="006363C4" w:rsidRDefault="006363C4" w:rsidP="007B45FF">
      <w:pPr>
        <w:spacing w:line="360" w:lineRule="auto"/>
        <w:jc w:val="center"/>
        <w:rPr>
          <w:sz w:val="28"/>
          <w:szCs w:val="28"/>
        </w:rPr>
      </w:pPr>
    </w:p>
    <w:p w:rsidR="006363C4" w:rsidRDefault="006363C4" w:rsidP="007B45FF">
      <w:pPr>
        <w:spacing w:line="360" w:lineRule="auto"/>
        <w:jc w:val="center"/>
        <w:rPr>
          <w:sz w:val="28"/>
          <w:szCs w:val="28"/>
        </w:rPr>
      </w:pPr>
    </w:p>
    <w:p w:rsidR="006363C4" w:rsidRDefault="006363C4" w:rsidP="007B45FF">
      <w:pPr>
        <w:spacing w:line="360" w:lineRule="auto"/>
        <w:jc w:val="center"/>
        <w:rPr>
          <w:sz w:val="28"/>
          <w:szCs w:val="28"/>
        </w:rPr>
      </w:pPr>
    </w:p>
    <w:p w:rsidR="001505CA" w:rsidRDefault="001505CA" w:rsidP="007B45FF">
      <w:pPr>
        <w:spacing w:line="360" w:lineRule="auto"/>
        <w:jc w:val="center"/>
        <w:rPr>
          <w:sz w:val="32"/>
          <w:szCs w:val="28"/>
        </w:rPr>
      </w:pPr>
      <w:r w:rsidRPr="006363C4">
        <w:rPr>
          <w:sz w:val="32"/>
          <w:szCs w:val="28"/>
        </w:rPr>
        <w:lastRenderedPageBreak/>
        <w:t>Литература</w:t>
      </w:r>
    </w:p>
    <w:p w:rsidR="001505CA" w:rsidRDefault="001505CA" w:rsidP="007B45FF">
      <w:pPr>
        <w:pStyle w:val="a9"/>
        <w:numPr>
          <w:ilvl w:val="0"/>
          <w:numId w:val="4"/>
        </w:numPr>
        <w:spacing w:line="360" w:lineRule="auto"/>
        <w:ind w:left="0" w:firstLine="0"/>
        <w:jc w:val="both"/>
        <w:rPr>
          <w:sz w:val="28"/>
          <w:szCs w:val="28"/>
        </w:rPr>
      </w:pPr>
      <w:proofErr w:type="spellStart"/>
      <w:r w:rsidRPr="006363C4">
        <w:rPr>
          <w:sz w:val="28"/>
          <w:szCs w:val="28"/>
        </w:rPr>
        <w:t>Рехачев</w:t>
      </w:r>
      <w:proofErr w:type="spellEnd"/>
      <w:r w:rsidRPr="006363C4">
        <w:rPr>
          <w:sz w:val="28"/>
          <w:szCs w:val="28"/>
        </w:rPr>
        <w:t xml:space="preserve"> Михаил Васильевич. Северная чернь / М. В. </w:t>
      </w:r>
      <w:proofErr w:type="spellStart"/>
      <w:r w:rsidRPr="006363C4">
        <w:rPr>
          <w:sz w:val="28"/>
          <w:szCs w:val="28"/>
        </w:rPr>
        <w:t>Рехачев</w:t>
      </w:r>
      <w:proofErr w:type="spellEnd"/>
      <w:r w:rsidRPr="006363C4">
        <w:rPr>
          <w:sz w:val="28"/>
          <w:szCs w:val="28"/>
        </w:rPr>
        <w:t xml:space="preserve">; обложка, титул, форзац, заставки и концовки </w:t>
      </w:r>
      <w:proofErr w:type="spellStart"/>
      <w:r w:rsidRPr="006363C4">
        <w:rPr>
          <w:sz w:val="28"/>
          <w:szCs w:val="28"/>
        </w:rPr>
        <w:t>худож</w:t>
      </w:r>
      <w:proofErr w:type="spellEnd"/>
      <w:r w:rsidRPr="006363C4">
        <w:rPr>
          <w:sz w:val="28"/>
          <w:szCs w:val="28"/>
        </w:rPr>
        <w:t xml:space="preserve">. Е. П. </w:t>
      </w:r>
      <w:proofErr w:type="spellStart"/>
      <w:r w:rsidR="006363C4">
        <w:rPr>
          <w:sz w:val="28"/>
          <w:szCs w:val="28"/>
        </w:rPr>
        <w:t>Шильниковского</w:t>
      </w:r>
      <w:proofErr w:type="spellEnd"/>
      <w:r w:rsidR="006363C4">
        <w:rPr>
          <w:sz w:val="28"/>
          <w:szCs w:val="28"/>
        </w:rPr>
        <w:t>. – [Архангельск]</w:t>
      </w:r>
      <w:r w:rsidRPr="006363C4">
        <w:rPr>
          <w:sz w:val="28"/>
          <w:szCs w:val="28"/>
        </w:rPr>
        <w:t>: Архангельское областное государственное издательс</w:t>
      </w:r>
      <w:r w:rsidR="006363C4">
        <w:rPr>
          <w:sz w:val="28"/>
          <w:szCs w:val="28"/>
        </w:rPr>
        <w:t>тво, 1952. – 84 с., [27] л. ил</w:t>
      </w:r>
      <w:proofErr w:type="gramStart"/>
      <w:r w:rsidR="006363C4">
        <w:rPr>
          <w:sz w:val="28"/>
          <w:szCs w:val="28"/>
        </w:rPr>
        <w:t>.</w:t>
      </w:r>
      <w:r w:rsidRPr="006363C4">
        <w:rPr>
          <w:sz w:val="28"/>
          <w:szCs w:val="28"/>
        </w:rPr>
        <w:t xml:space="preserve">: </w:t>
      </w:r>
      <w:proofErr w:type="gramEnd"/>
      <w:r w:rsidRPr="006363C4">
        <w:rPr>
          <w:sz w:val="28"/>
          <w:szCs w:val="28"/>
        </w:rPr>
        <w:t>ил.</w:t>
      </w:r>
    </w:p>
    <w:p w:rsidR="00D422A5" w:rsidRPr="00D422A5" w:rsidRDefault="00D422A5" w:rsidP="00EA7B9E">
      <w:pPr>
        <w:pStyle w:val="a9"/>
        <w:numPr>
          <w:ilvl w:val="0"/>
          <w:numId w:val="4"/>
        </w:numPr>
        <w:spacing w:line="360" w:lineRule="auto"/>
        <w:ind w:left="0" w:firstLine="0"/>
        <w:jc w:val="both"/>
        <w:rPr>
          <w:sz w:val="28"/>
          <w:szCs w:val="28"/>
        </w:rPr>
      </w:pPr>
      <w:r w:rsidRPr="00D422A5">
        <w:rPr>
          <w:sz w:val="28"/>
          <w:szCs w:val="28"/>
        </w:rPr>
        <w:t xml:space="preserve"> </w:t>
      </w:r>
      <w:proofErr w:type="spellStart"/>
      <w:r w:rsidRPr="00D422A5">
        <w:rPr>
          <w:sz w:val="28"/>
          <w:szCs w:val="28"/>
        </w:rPr>
        <w:t>Зенкова</w:t>
      </w:r>
      <w:proofErr w:type="spellEnd"/>
      <w:r w:rsidRPr="00D422A5">
        <w:rPr>
          <w:sz w:val="28"/>
          <w:szCs w:val="28"/>
        </w:rPr>
        <w:t xml:space="preserve"> О., </w:t>
      </w:r>
      <w:proofErr w:type="spellStart"/>
      <w:r w:rsidRPr="00D422A5">
        <w:rPr>
          <w:sz w:val="28"/>
          <w:szCs w:val="28"/>
        </w:rPr>
        <w:t>Ромашкина</w:t>
      </w:r>
      <w:proofErr w:type="spellEnd"/>
      <w:r w:rsidRPr="00D422A5">
        <w:rPr>
          <w:sz w:val="28"/>
          <w:szCs w:val="28"/>
        </w:rPr>
        <w:t xml:space="preserve"> С.</w:t>
      </w:r>
      <w:r>
        <w:rPr>
          <w:sz w:val="28"/>
          <w:szCs w:val="28"/>
        </w:rPr>
        <w:t xml:space="preserve"> </w:t>
      </w:r>
      <w:r w:rsidRPr="00D422A5">
        <w:rPr>
          <w:sz w:val="28"/>
          <w:szCs w:val="28"/>
        </w:rPr>
        <w:t>Северная чернь. Народный художественный промысел</w:t>
      </w:r>
      <w:r>
        <w:rPr>
          <w:sz w:val="28"/>
          <w:szCs w:val="28"/>
        </w:rPr>
        <w:t>.</w:t>
      </w:r>
      <w:r w:rsidRPr="00D422A5">
        <w:rPr>
          <w:sz w:val="28"/>
          <w:szCs w:val="28"/>
        </w:rPr>
        <w:t xml:space="preserve"> Изд. дом "Вологжанин"</w:t>
      </w:r>
      <w:r>
        <w:rPr>
          <w:sz w:val="28"/>
          <w:szCs w:val="28"/>
        </w:rPr>
        <w:t xml:space="preserve">, </w:t>
      </w:r>
      <w:r w:rsidRPr="00D422A5">
        <w:rPr>
          <w:sz w:val="28"/>
          <w:szCs w:val="28"/>
        </w:rPr>
        <w:t>2008</w:t>
      </w:r>
      <w:r>
        <w:rPr>
          <w:sz w:val="28"/>
          <w:szCs w:val="28"/>
        </w:rPr>
        <w:t>. – 132 с.</w:t>
      </w:r>
    </w:p>
    <w:p w:rsidR="00FD4F9C" w:rsidRDefault="00BB26D5" w:rsidP="007B45FF">
      <w:pPr>
        <w:pStyle w:val="a9"/>
        <w:numPr>
          <w:ilvl w:val="0"/>
          <w:numId w:val="4"/>
        </w:numPr>
        <w:spacing w:line="360" w:lineRule="auto"/>
        <w:ind w:left="0" w:firstLine="0"/>
        <w:jc w:val="both"/>
        <w:rPr>
          <w:sz w:val="28"/>
          <w:szCs w:val="28"/>
        </w:rPr>
      </w:pPr>
      <w:hyperlink r:id="rId24" w:history="1">
        <w:r w:rsidR="00FD4F9C" w:rsidRPr="00D26D8C">
          <w:rPr>
            <w:rStyle w:val="a8"/>
            <w:sz w:val="28"/>
            <w:szCs w:val="28"/>
          </w:rPr>
          <w:t>https://www.sevchern.ru/about/technology/</w:t>
        </w:r>
      </w:hyperlink>
      <w:r w:rsidR="00FD4F9C">
        <w:rPr>
          <w:sz w:val="28"/>
          <w:szCs w:val="28"/>
        </w:rPr>
        <w:t xml:space="preserve"> - </w:t>
      </w:r>
      <w:r w:rsidR="00741184">
        <w:rPr>
          <w:sz w:val="28"/>
          <w:szCs w:val="28"/>
        </w:rPr>
        <w:t xml:space="preserve">официальный </w:t>
      </w:r>
      <w:r w:rsidR="00FD4F9C">
        <w:rPr>
          <w:sz w:val="28"/>
          <w:szCs w:val="28"/>
        </w:rPr>
        <w:t xml:space="preserve">сайт </w:t>
      </w:r>
      <w:r w:rsidR="00741184">
        <w:rPr>
          <w:sz w:val="28"/>
          <w:szCs w:val="28"/>
        </w:rPr>
        <w:t>предприятия Северная чернь</w:t>
      </w:r>
    </w:p>
    <w:p w:rsidR="007B45FF" w:rsidRDefault="00BB26D5" w:rsidP="00F739CF">
      <w:pPr>
        <w:pStyle w:val="a9"/>
        <w:numPr>
          <w:ilvl w:val="0"/>
          <w:numId w:val="4"/>
        </w:numPr>
        <w:spacing w:line="360" w:lineRule="auto"/>
        <w:ind w:hanging="720"/>
        <w:jc w:val="both"/>
        <w:rPr>
          <w:sz w:val="28"/>
          <w:szCs w:val="28"/>
        </w:rPr>
      </w:pPr>
      <w:hyperlink r:id="rId25" w:history="1">
        <w:r w:rsidR="00F739CF" w:rsidRPr="00252D87">
          <w:rPr>
            <w:rStyle w:val="a8"/>
            <w:sz w:val="28"/>
            <w:szCs w:val="28"/>
          </w:rPr>
          <w:t>http://www.vshni.ru/doc/uchprogr/bak/27.tehnoluibakz.pdf</w:t>
        </w:r>
      </w:hyperlink>
    </w:p>
    <w:p w:rsidR="00F739CF" w:rsidRDefault="00BB26D5" w:rsidP="00F739CF">
      <w:pPr>
        <w:pStyle w:val="a9"/>
        <w:numPr>
          <w:ilvl w:val="0"/>
          <w:numId w:val="4"/>
        </w:numPr>
        <w:spacing w:line="360" w:lineRule="auto"/>
        <w:ind w:hanging="720"/>
        <w:jc w:val="both"/>
        <w:rPr>
          <w:sz w:val="28"/>
          <w:szCs w:val="28"/>
        </w:rPr>
      </w:pPr>
      <w:hyperlink r:id="rId26" w:history="1">
        <w:r w:rsidR="00F739CF" w:rsidRPr="00252D87">
          <w:rPr>
            <w:rStyle w:val="a8"/>
            <w:sz w:val="28"/>
            <w:szCs w:val="28"/>
          </w:rPr>
          <w:t>http://ya-zemlyak.ru/nps.asp?id=19</w:t>
        </w:r>
      </w:hyperlink>
    </w:p>
    <w:p w:rsidR="00F739CF" w:rsidRDefault="00614D80" w:rsidP="004718C3">
      <w:pPr>
        <w:pStyle w:val="a9"/>
        <w:numPr>
          <w:ilvl w:val="0"/>
          <w:numId w:val="4"/>
        </w:numPr>
        <w:spacing w:line="360" w:lineRule="auto"/>
        <w:ind w:hanging="720"/>
        <w:jc w:val="both"/>
        <w:rPr>
          <w:sz w:val="28"/>
          <w:szCs w:val="28"/>
        </w:rPr>
      </w:pPr>
      <w:hyperlink r:id="rId27" w:history="1">
        <w:r w:rsidRPr="00252D87">
          <w:rPr>
            <w:rStyle w:val="a8"/>
            <w:sz w:val="28"/>
            <w:szCs w:val="28"/>
          </w:rPr>
          <w:t>https://plazmen.ru/chto-takoe-galvanicheskoe-pokrytie-metalla/</w:t>
        </w:r>
      </w:hyperlink>
    </w:p>
    <w:p w:rsidR="00614D80" w:rsidRPr="006363C4" w:rsidRDefault="00614D80" w:rsidP="00D422A5">
      <w:pPr>
        <w:pStyle w:val="a9"/>
        <w:spacing w:line="360" w:lineRule="auto"/>
        <w:jc w:val="both"/>
        <w:rPr>
          <w:sz w:val="28"/>
          <w:szCs w:val="28"/>
        </w:rPr>
      </w:pPr>
    </w:p>
    <w:sectPr w:rsidR="00614D80" w:rsidRPr="006363C4" w:rsidSect="00FD4F9C">
      <w:foot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6D5" w:rsidRDefault="00BB26D5" w:rsidP="00FD4F9C">
      <w:r>
        <w:separator/>
      </w:r>
    </w:p>
  </w:endnote>
  <w:endnote w:type="continuationSeparator" w:id="0">
    <w:p w:rsidR="00BB26D5" w:rsidRDefault="00BB26D5" w:rsidP="00FD4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779300"/>
      <w:docPartObj>
        <w:docPartGallery w:val="Page Numbers (Bottom of Page)"/>
        <w:docPartUnique/>
      </w:docPartObj>
    </w:sdtPr>
    <w:sdtEndPr/>
    <w:sdtContent>
      <w:p w:rsidR="00FD4F9C" w:rsidRDefault="00FD4F9C">
        <w:pPr>
          <w:pStyle w:val="ae"/>
          <w:jc w:val="center"/>
        </w:pPr>
        <w:r>
          <w:fldChar w:fldCharType="begin"/>
        </w:r>
        <w:r>
          <w:instrText>PAGE   \* MERGEFORMAT</w:instrText>
        </w:r>
        <w:r>
          <w:fldChar w:fldCharType="separate"/>
        </w:r>
        <w:r w:rsidR="00EA7B9E">
          <w:rPr>
            <w:noProof/>
          </w:rPr>
          <w:t>9</w:t>
        </w:r>
        <w:r>
          <w:fldChar w:fldCharType="end"/>
        </w:r>
      </w:p>
    </w:sdtContent>
  </w:sdt>
  <w:p w:rsidR="00FD4F9C" w:rsidRDefault="00FD4F9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6D5" w:rsidRDefault="00BB26D5" w:rsidP="00FD4F9C">
      <w:r>
        <w:separator/>
      </w:r>
    </w:p>
  </w:footnote>
  <w:footnote w:type="continuationSeparator" w:id="0">
    <w:p w:rsidR="00BB26D5" w:rsidRDefault="00BB26D5" w:rsidP="00FD4F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A010F"/>
    <w:multiLevelType w:val="hybridMultilevel"/>
    <w:tmpl w:val="37A2D042"/>
    <w:lvl w:ilvl="0" w:tplc="05B8B3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7A41345"/>
    <w:multiLevelType w:val="hybridMultilevel"/>
    <w:tmpl w:val="160E59AC"/>
    <w:lvl w:ilvl="0" w:tplc="33A4A16C">
      <w:start w:val="1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2CF8674F"/>
    <w:multiLevelType w:val="multilevel"/>
    <w:tmpl w:val="78E6999A"/>
    <w:lvl w:ilvl="0">
      <w:start w:val="1"/>
      <w:numFmt w:val="decimal"/>
      <w:lvlText w:val="%1."/>
      <w:lvlJc w:val="left"/>
      <w:pPr>
        <w:ind w:left="720" w:hanging="360"/>
      </w:pPr>
    </w:lvl>
    <w:lvl w:ilvl="1">
      <w:start w:val="4"/>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
    <w:nsid w:val="38A00A24"/>
    <w:multiLevelType w:val="hybridMultilevel"/>
    <w:tmpl w:val="4AC006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DB7470"/>
    <w:multiLevelType w:val="hybridMultilevel"/>
    <w:tmpl w:val="DAD81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D6B53AF"/>
    <w:multiLevelType w:val="hybridMultilevel"/>
    <w:tmpl w:val="F2C2A84C"/>
    <w:lvl w:ilvl="0" w:tplc="DD28F8A8">
      <w:start w:val="1"/>
      <w:numFmt w:val="decimal"/>
      <w:lvlText w:val="%1."/>
      <w:lvlJc w:val="left"/>
      <w:pPr>
        <w:tabs>
          <w:tab w:val="num" w:pos="360"/>
        </w:tabs>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C81"/>
    <w:rsid w:val="00056C79"/>
    <w:rsid w:val="000E0392"/>
    <w:rsid w:val="001505CA"/>
    <w:rsid w:val="00191034"/>
    <w:rsid w:val="001B429F"/>
    <w:rsid w:val="001C51D0"/>
    <w:rsid w:val="001C77EE"/>
    <w:rsid w:val="001D59EF"/>
    <w:rsid w:val="001E24B3"/>
    <w:rsid w:val="001E6389"/>
    <w:rsid w:val="001F4819"/>
    <w:rsid w:val="00243FBB"/>
    <w:rsid w:val="002561AA"/>
    <w:rsid w:val="002644EE"/>
    <w:rsid w:val="00280DC3"/>
    <w:rsid w:val="002D2F73"/>
    <w:rsid w:val="002E22FC"/>
    <w:rsid w:val="003273A4"/>
    <w:rsid w:val="003B0BCB"/>
    <w:rsid w:val="003E071A"/>
    <w:rsid w:val="00443BFF"/>
    <w:rsid w:val="00447005"/>
    <w:rsid w:val="00452E61"/>
    <w:rsid w:val="004718C3"/>
    <w:rsid w:val="0048254C"/>
    <w:rsid w:val="00494C81"/>
    <w:rsid w:val="004A2EAF"/>
    <w:rsid w:val="00567203"/>
    <w:rsid w:val="005B461F"/>
    <w:rsid w:val="005E752D"/>
    <w:rsid w:val="00614D80"/>
    <w:rsid w:val="00631E31"/>
    <w:rsid w:val="006363C4"/>
    <w:rsid w:val="006439C5"/>
    <w:rsid w:val="00663CB3"/>
    <w:rsid w:val="006C4FD2"/>
    <w:rsid w:val="006E256E"/>
    <w:rsid w:val="00741184"/>
    <w:rsid w:val="00742519"/>
    <w:rsid w:val="00755EF9"/>
    <w:rsid w:val="00775936"/>
    <w:rsid w:val="007B1291"/>
    <w:rsid w:val="007B45FF"/>
    <w:rsid w:val="00810149"/>
    <w:rsid w:val="008204CD"/>
    <w:rsid w:val="0086022D"/>
    <w:rsid w:val="008F794F"/>
    <w:rsid w:val="009660F2"/>
    <w:rsid w:val="009769A7"/>
    <w:rsid w:val="009F5EC6"/>
    <w:rsid w:val="00A42E92"/>
    <w:rsid w:val="00A6310E"/>
    <w:rsid w:val="00A72FD5"/>
    <w:rsid w:val="00A844F0"/>
    <w:rsid w:val="00AD0C5B"/>
    <w:rsid w:val="00B0360E"/>
    <w:rsid w:val="00B75263"/>
    <w:rsid w:val="00BB26D5"/>
    <w:rsid w:val="00BB3127"/>
    <w:rsid w:val="00C26201"/>
    <w:rsid w:val="00C26283"/>
    <w:rsid w:val="00C27F1E"/>
    <w:rsid w:val="00C433C5"/>
    <w:rsid w:val="00CA44FC"/>
    <w:rsid w:val="00D024C1"/>
    <w:rsid w:val="00D078B8"/>
    <w:rsid w:val="00D2531C"/>
    <w:rsid w:val="00D422A5"/>
    <w:rsid w:val="00D450B9"/>
    <w:rsid w:val="00D847B6"/>
    <w:rsid w:val="00DB4111"/>
    <w:rsid w:val="00DF7899"/>
    <w:rsid w:val="00E062B3"/>
    <w:rsid w:val="00E1748E"/>
    <w:rsid w:val="00E265E4"/>
    <w:rsid w:val="00E3002F"/>
    <w:rsid w:val="00E43D23"/>
    <w:rsid w:val="00EA7B9E"/>
    <w:rsid w:val="00EF3FA7"/>
    <w:rsid w:val="00EF5570"/>
    <w:rsid w:val="00F01459"/>
    <w:rsid w:val="00F3135A"/>
    <w:rsid w:val="00F32905"/>
    <w:rsid w:val="00F739CF"/>
    <w:rsid w:val="00F86FD1"/>
    <w:rsid w:val="00FA3786"/>
    <w:rsid w:val="00FC4F65"/>
    <w:rsid w:val="00FD4F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C7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9660F2"/>
    <w:pPr>
      <w:keepNext/>
      <w:keepLines/>
      <w:suppressAutoHyphens/>
      <w:autoSpaceDE/>
      <w:autoSpaceDN/>
      <w:adjustRightInd/>
      <w:spacing w:before="480"/>
      <w:outlineLvl w:val="0"/>
    </w:pPr>
    <w:rPr>
      <w:rFonts w:asciiTheme="majorHAnsi" w:eastAsiaTheme="majorEastAsia" w:hAnsiTheme="majorHAnsi" w:cs="Mangal"/>
      <w:b/>
      <w:bCs/>
      <w:color w:val="365F91" w:themeColor="accent1" w:themeShade="BF"/>
      <w:kern w:val="2"/>
      <w:sz w:val="28"/>
      <w:szCs w:val="25"/>
      <w:lang w:eastAsia="hi-IN" w:bidi="hi-IN"/>
    </w:rPr>
  </w:style>
  <w:style w:type="paragraph" w:styleId="2">
    <w:name w:val="heading 2"/>
    <w:basedOn w:val="a"/>
    <w:next w:val="a"/>
    <w:link w:val="20"/>
    <w:semiHidden/>
    <w:unhideWhenUsed/>
    <w:qFormat/>
    <w:rsid w:val="009660F2"/>
    <w:pPr>
      <w:keepNext/>
      <w:widowControl/>
      <w:autoSpaceDE/>
      <w:autoSpaceDN/>
      <w:adjustRightInd/>
      <w:jc w:val="center"/>
      <w:outlineLvl w:val="1"/>
    </w:pPr>
    <w:rPr>
      <w:b/>
      <w:sz w:val="25"/>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273A4"/>
    <w:pPr>
      <w:widowControl/>
      <w:autoSpaceDE/>
      <w:autoSpaceDN/>
      <w:adjustRightInd/>
      <w:spacing w:before="100" w:beforeAutospacing="1" w:after="100" w:afterAutospacing="1"/>
    </w:pPr>
    <w:rPr>
      <w:sz w:val="24"/>
      <w:szCs w:val="24"/>
    </w:rPr>
  </w:style>
  <w:style w:type="character" w:styleId="a4">
    <w:name w:val="Strong"/>
    <w:basedOn w:val="a0"/>
    <w:uiPriority w:val="22"/>
    <w:qFormat/>
    <w:rsid w:val="003273A4"/>
    <w:rPr>
      <w:b/>
      <w:bCs/>
    </w:rPr>
  </w:style>
  <w:style w:type="paragraph" w:styleId="a5">
    <w:name w:val="Balloon Text"/>
    <w:basedOn w:val="a"/>
    <w:link w:val="a6"/>
    <w:uiPriority w:val="99"/>
    <w:semiHidden/>
    <w:unhideWhenUsed/>
    <w:rsid w:val="003273A4"/>
    <w:pPr>
      <w:widowControl/>
      <w:autoSpaceDE/>
      <w:autoSpaceDN/>
      <w:adjustRightInd/>
    </w:pPr>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3273A4"/>
    <w:rPr>
      <w:rFonts w:ascii="Tahoma" w:hAnsi="Tahoma" w:cs="Tahoma"/>
      <w:sz w:val="16"/>
      <w:szCs w:val="16"/>
    </w:rPr>
  </w:style>
  <w:style w:type="paragraph" w:customStyle="1" w:styleId="a7">
    <w:name w:val="Письмо"/>
    <w:basedOn w:val="a"/>
    <w:rsid w:val="00056C79"/>
    <w:pPr>
      <w:widowControl/>
      <w:autoSpaceDE/>
      <w:autoSpaceDN/>
      <w:adjustRightInd/>
      <w:spacing w:line="320" w:lineRule="exact"/>
      <w:ind w:firstLine="720"/>
      <w:jc w:val="both"/>
    </w:pPr>
    <w:rPr>
      <w:sz w:val="28"/>
    </w:rPr>
  </w:style>
  <w:style w:type="character" w:customStyle="1" w:styleId="10">
    <w:name w:val="Заголовок 1 Знак"/>
    <w:basedOn w:val="a0"/>
    <w:link w:val="1"/>
    <w:uiPriority w:val="9"/>
    <w:rsid w:val="009660F2"/>
    <w:rPr>
      <w:rFonts w:asciiTheme="majorHAnsi" w:eastAsiaTheme="majorEastAsia" w:hAnsiTheme="majorHAnsi" w:cs="Mangal"/>
      <w:b/>
      <w:bCs/>
      <w:color w:val="365F91" w:themeColor="accent1" w:themeShade="BF"/>
      <w:kern w:val="2"/>
      <w:sz w:val="28"/>
      <w:szCs w:val="25"/>
      <w:lang w:eastAsia="hi-IN" w:bidi="hi-IN"/>
    </w:rPr>
  </w:style>
  <w:style w:type="character" w:customStyle="1" w:styleId="20">
    <w:name w:val="Заголовок 2 Знак"/>
    <w:basedOn w:val="a0"/>
    <w:link w:val="2"/>
    <w:semiHidden/>
    <w:rsid w:val="009660F2"/>
    <w:rPr>
      <w:rFonts w:ascii="Times New Roman" w:eastAsia="Times New Roman" w:hAnsi="Times New Roman" w:cs="Times New Roman"/>
      <w:b/>
      <w:sz w:val="25"/>
      <w:szCs w:val="24"/>
      <w:lang w:eastAsia="ru-RU"/>
    </w:rPr>
  </w:style>
  <w:style w:type="character" w:styleId="a8">
    <w:name w:val="Hyperlink"/>
    <w:unhideWhenUsed/>
    <w:rsid w:val="009660F2"/>
    <w:rPr>
      <w:color w:val="000080"/>
      <w:u w:val="single"/>
    </w:rPr>
  </w:style>
  <w:style w:type="paragraph" w:styleId="a9">
    <w:name w:val="List Paragraph"/>
    <w:basedOn w:val="a"/>
    <w:uiPriority w:val="34"/>
    <w:qFormat/>
    <w:rsid w:val="009660F2"/>
    <w:pPr>
      <w:widowControl/>
      <w:autoSpaceDE/>
      <w:autoSpaceDN/>
      <w:adjustRightInd/>
      <w:ind w:left="720"/>
      <w:contextualSpacing/>
    </w:pPr>
    <w:rPr>
      <w:sz w:val="24"/>
      <w:szCs w:val="24"/>
    </w:rPr>
  </w:style>
  <w:style w:type="paragraph" w:customStyle="1" w:styleId="ConsPlusNormal">
    <w:name w:val="ConsPlusNormal"/>
    <w:rsid w:val="009660F2"/>
    <w:pPr>
      <w:widowControl w:val="0"/>
      <w:suppressAutoHyphens/>
      <w:autoSpaceDE w:val="0"/>
      <w:spacing w:after="0" w:line="240" w:lineRule="auto"/>
    </w:pPr>
    <w:rPr>
      <w:rFonts w:ascii="Times New Roman" w:eastAsia="Times New Roman" w:hAnsi="Times New Roman" w:cs="Times New Roman"/>
      <w:kern w:val="2"/>
      <w:sz w:val="24"/>
      <w:szCs w:val="24"/>
      <w:lang w:eastAsia="hi-IN" w:bidi="hi-IN"/>
    </w:rPr>
  </w:style>
  <w:style w:type="table" w:styleId="aa">
    <w:name w:val="Table Grid"/>
    <w:basedOn w:val="a1"/>
    <w:uiPriority w:val="59"/>
    <w:rsid w:val="009660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nhideWhenUsed/>
    <w:rsid w:val="008F794F"/>
    <w:pPr>
      <w:widowControl/>
      <w:autoSpaceDE/>
      <w:autoSpaceDN/>
      <w:adjustRightInd/>
    </w:pPr>
    <w:rPr>
      <w:sz w:val="24"/>
    </w:rPr>
  </w:style>
  <w:style w:type="character" w:customStyle="1" w:styleId="22">
    <w:name w:val="Основной текст 2 Знак"/>
    <w:basedOn w:val="a0"/>
    <w:link w:val="21"/>
    <w:rsid w:val="008F794F"/>
    <w:rPr>
      <w:rFonts w:ascii="Times New Roman" w:eastAsia="Times New Roman" w:hAnsi="Times New Roman" w:cs="Times New Roman"/>
      <w:sz w:val="24"/>
      <w:szCs w:val="20"/>
      <w:lang w:eastAsia="ru-RU"/>
    </w:rPr>
  </w:style>
  <w:style w:type="character" w:customStyle="1" w:styleId="23">
    <w:name w:val="Основной текст (2)_"/>
    <w:basedOn w:val="a0"/>
    <w:link w:val="24"/>
    <w:locked/>
    <w:rsid w:val="008F794F"/>
    <w:rPr>
      <w:rFonts w:ascii="Times New Roman" w:eastAsia="Times New Roman" w:hAnsi="Times New Roman" w:cs="Times New Roman"/>
      <w:shd w:val="clear" w:color="auto" w:fill="FFFFFF"/>
    </w:rPr>
  </w:style>
  <w:style w:type="paragraph" w:customStyle="1" w:styleId="24">
    <w:name w:val="Основной текст (2)"/>
    <w:basedOn w:val="a"/>
    <w:link w:val="23"/>
    <w:rsid w:val="008F794F"/>
    <w:pPr>
      <w:shd w:val="clear" w:color="auto" w:fill="FFFFFF"/>
      <w:autoSpaceDE/>
      <w:autoSpaceDN/>
      <w:adjustRightInd/>
      <w:spacing w:before="180" w:line="226" w:lineRule="exact"/>
      <w:ind w:hanging="2500"/>
    </w:pPr>
    <w:rPr>
      <w:sz w:val="22"/>
      <w:szCs w:val="22"/>
      <w:lang w:eastAsia="en-US"/>
    </w:rPr>
  </w:style>
  <w:style w:type="paragraph" w:styleId="ab">
    <w:name w:val="No Spacing"/>
    <w:uiPriority w:val="1"/>
    <w:qFormat/>
    <w:rsid w:val="00F3135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c">
    <w:name w:val="header"/>
    <w:basedOn w:val="a"/>
    <w:link w:val="ad"/>
    <w:uiPriority w:val="99"/>
    <w:unhideWhenUsed/>
    <w:rsid w:val="00FD4F9C"/>
    <w:pPr>
      <w:tabs>
        <w:tab w:val="center" w:pos="4677"/>
        <w:tab w:val="right" w:pos="9355"/>
      </w:tabs>
    </w:pPr>
  </w:style>
  <w:style w:type="character" w:customStyle="1" w:styleId="ad">
    <w:name w:val="Верхний колонтитул Знак"/>
    <w:basedOn w:val="a0"/>
    <w:link w:val="ac"/>
    <w:uiPriority w:val="99"/>
    <w:rsid w:val="00FD4F9C"/>
    <w:rPr>
      <w:rFonts w:ascii="Times New Roman" w:eastAsia="Times New Roman" w:hAnsi="Times New Roman" w:cs="Times New Roman"/>
      <w:sz w:val="20"/>
      <w:szCs w:val="20"/>
      <w:lang w:eastAsia="ru-RU"/>
    </w:rPr>
  </w:style>
  <w:style w:type="paragraph" w:styleId="ae">
    <w:name w:val="footer"/>
    <w:basedOn w:val="a"/>
    <w:link w:val="af"/>
    <w:uiPriority w:val="99"/>
    <w:unhideWhenUsed/>
    <w:rsid w:val="00FD4F9C"/>
    <w:pPr>
      <w:tabs>
        <w:tab w:val="center" w:pos="4677"/>
        <w:tab w:val="right" w:pos="9355"/>
      </w:tabs>
    </w:pPr>
  </w:style>
  <w:style w:type="character" w:customStyle="1" w:styleId="af">
    <w:name w:val="Нижний колонтитул Знак"/>
    <w:basedOn w:val="a0"/>
    <w:link w:val="ae"/>
    <w:uiPriority w:val="99"/>
    <w:rsid w:val="00FD4F9C"/>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C7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9660F2"/>
    <w:pPr>
      <w:keepNext/>
      <w:keepLines/>
      <w:suppressAutoHyphens/>
      <w:autoSpaceDE/>
      <w:autoSpaceDN/>
      <w:adjustRightInd/>
      <w:spacing w:before="480"/>
      <w:outlineLvl w:val="0"/>
    </w:pPr>
    <w:rPr>
      <w:rFonts w:asciiTheme="majorHAnsi" w:eastAsiaTheme="majorEastAsia" w:hAnsiTheme="majorHAnsi" w:cs="Mangal"/>
      <w:b/>
      <w:bCs/>
      <w:color w:val="365F91" w:themeColor="accent1" w:themeShade="BF"/>
      <w:kern w:val="2"/>
      <w:sz w:val="28"/>
      <w:szCs w:val="25"/>
      <w:lang w:eastAsia="hi-IN" w:bidi="hi-IN"/>
    </w:rPr>
  </w:style>
  <w:style w:type="paragraph" w:styleId="2">
    <w:name w:val="heading 2"/>
    <w:basedOn w:val="a"/>
    <w:next w:val="a"/>
    <w:link w:val="20"/>
    <w:semiHidden/>
    <w:unhideWhenUsed/>
    <w:qFormat/>
    <w:rsid w:val="009660F2"/>
    <w:pPr>
      <w:keepNext/>
      <w:widowControl/>
      <w:autoSpaceDE/>
      <w:autoSpaceDN/>
      <w:adjustRightInd/>
      <w:jc w:val="center"/>
      <w:outlineLvl w:val="1"/>
    </w:pPr>
    <w:rPr>
      <w:b/>
      <w:sz w:val="25"/>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273A4"/>
    <w:pPr>
      <w:widowControl/>
      <w:autoSpaceDE/>
      <w:autoSpaceDN/>
      <w:adjustRightInd/>
      <w:spacing w:before="100" w:beforeAutospacing="1" w:after="100" w:afterAutospacing="1"/>
    </w:pPr>
    <w:rPr>
      <w:sz w:val="24"/>
      <w:szCs w:val="24"/>
    </w:rPr>
  </w:style>
  <w:style w:type="character" w:styleId="a4">
    <w:name w:val="Strong"/>
    <w:basedOn w:val="a0"/>
    <w:uiPriority w:val="22"/>
    <w:qFormat/>
    <w:rsid w:val="003273A4"/>
    <w:rPr>
      <w:b/>
      <w:bCs/>
    </w:rPr>
  </w:style>
  <w:style w:type="paragraph" w:styleId="a5">
    <w:name w:val="Balloon Text"/>
    <w:basedOn w:val="a"/>
    <w:link w:val="a6"/>
    <w:uiPriority w:val="99"/>
    <w:semiHidden/>
    <w:unhideWhenUsed/>
    <w:rsid w:val="003273A4"/>
    <w:pPr>
      <w:widowControl/>
      <w:autoSpaceDE/>
      <w:autoSpaceDN/>
      <w:adjustRightInd/>
    </w:pPr>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3273A4"/>
    <w:rPr>
      <w:rFonts w:ascii="Tahoma" w:hAnsi="Tahoma" w:cs="Tahoma"/>
      <w:sz w:val="16"/>
      <w:szCs w:val="16"/>
    </w:rPr>
  </w:style>
  <w:style w:type="paragraph" w:customStyle="1" w:styleId="a7">
    <w:name w:val="Письмо"/>
    <w:basedOn w:val="a"/>
    <w:rsid w:val="00056C79"/>
    <w:pPr>
      <w:widowControl/>
      <w:autoSpaceDE/>
      <w:autoSpaceDN/>
      <w:adjustRightInd/>
      <w:spacing w:line="320" w:lineRule="exact"/>
      <w:ind w:firstLine="720"/>
      <w:jc w:val="both"/>
    </w:pPr>
    <w:rPr>
      <w:sz w:val="28"/>
    </w:rPr>
  </w:style>
  <w:style w:type="character" w:customStyle="1" w:styleId="10">
    <w:name w:val="Заголовок 1 Знак"/>
    <w:basedOn w:val="a0"/>
    <w:link w:val="1"/>
    <w:uiPriority w:val="9"/>
    <w:rsid w:val="009660F2"/>
    <w:rPr>
      <w:rFonts w:asciiTheme="majorHAnsi" w:eastAsiaTheme="majorEastAsia" w:hAnsiTheme="majorHAnsi" w:cs="Mangal"/>
      <w:b/>
      <w:bCs/>
      <w:color w:val="365F91" w:themeColor="accent1" w:themeShade="BF"/>
      <w:kern w:val="2"/>
      <w:sz w:val="28"/>
      <w:szCs w:val="25"/>
      <w:lang w:eastAsia="hi-IN" w:bidi="hi-IN"/>
    </w:rPr>
  </w:style>
  <w:style w:type="character" w:customStyle="1" w:styleId="20">
    <w:name w:val="Заголовок 2 Знак"/>
    <w:basedOn w:val="a0"/>
    <w:link w:val="2"/>
    <w:semiHidden/>
    <w:rsid w:val="009660F2"/>
    <w:rPr>
      <w:rFonts w:ascii="Times New Roman" w:eastAsia="Times New Roman" w:hAnsi="Times New Roman" w:cs="Times New Roman"/>
      <w:b/>
      <w:sz w:val="25"/>
      <w:szCs w:val="24"/>
      <w:lang w:eastAsia="ru-RU"/>
    </w:rPr>
  </w:style>
  <w:style w:type="character" w:styleId="a8">
    <w:name w:val="Hyperlink"/>
    <w:unhideWhenUsed/>
    <w:rsid w:val="009660F2"/>
    <w:rPr>
      <w:color w:val="000080"/>
      <w:u w:val="single"/>
    </w:rPr>
  </w:style>
  <w:style w:type="paragraph" w:styleId="a9">
    <w:name w:val="List Paragraph"/>
    <w:basedOn w:val="a"/>
    <w:uiPriority w:val="34"/>
    <w:qFormat/>
    <w:rsid w:val="009660F2"/>
    <w:pPr>
      <w:widowControl/>
      <w:autoSpaceDE/>
      <w:autoSpaceDN/>
      <w:adjustRightInd/>
      <w:ind w:left="720"/>
      <w:contextualSpacing/>
    </w:pPr>
    <w:rPr>
      <w:sz w:val="24"/>
      <w:szCs w:val="24"/>
    </w:rPr>
  </w:style>
  <w:style w:type="paragraph" w:customStyle="1" w:styleId="ConsPlusNormal">
    <w:name w:val="ConsPlusNormal"/>
    <w:rsid w:val="009660F2"/>
    <w:pPr>
      <w:widowControl w:val="0"/>
      <w:suppressAutoHyphens/>
      <w:autoSpaceDE w:val="0"/>
      <w:spacing w:after="0" w:line="240" w:lineRule="auto"/>
    </w:pPr>
    <w:rPr>
      <w:rFonts w:ascii="Times New Roman" w:eastAsia="Times New Roman" w:hAnsi="Times New Roman" w:cs="Times New Roman"/>
      <w:kern w:val="2"/>
      <w:sz w:val="24"/>
      <w:szCs w:val="24"/>
      <w:lang w:eastAsia="hi-IN" w:bidi="hi-IN"/>
    </w:rPr>
  </w:style>
  <w:style w:type="table" w:styleId="aa">
    <w:name w:val="Table Grid"/>
    <w:basedOn w:val="a1"/>
    <w:uiPriority w:val="59"/>
    <w:rsid w:val="009660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nhideWhenUsed/>
    <w:rsid w:val="008F794F"/>
    <w:pPr>
      <w:widowControl/>
      <w:autoSpaceDE/>
      <w:autoSpaceDN/>
      <w:adjustRightInd/>
    </w:pPr>
    <w:rPr>
      <w:sz w:val="24"/>
    </w:rPr>
  </w:style>
  <w:style w:type="character" w:customStyle="1" w:styleId="22">
    <w:name w:val="Основной текст 2 Знак"/>
    <w:basedOn w:val="a0"/>
    <w:link w:val="21"/>
    <w:rsid w:val="008F794F"/>
    <w:rPr>
      <w:rFonts w:ascii="Times New Roman" w:eastAsia="Times New Roman" w:hAnsi="Times New Roman" w:cs="Times New Roman"/>
      <w:sz w:val="24"/>
      <w:szCs w:val="20"/>
      <w:lang w:eastAsia="ru-RU"/>
    </w:rPr>
  </w:style>
  <w:style w:type="character" w:customStyle="1" w:styleId="23">
    <w:name w:val="Основной текст (2)_"/>
    <w:basedOn w:val="a0"/>
    <w:link w:val="24"/>
    <w:locked/>
    <w:rsid w:val="008F794F"/>
    <w:rPr>
      <w:rFonts w:ascii="Times New Roman" w:eastAsia="Times New Roman" w:hAnsi="Times New Roman" w:cs="Times New Roman"/>
      <w:shd w:val="clear" w:color="auto" w:fill="FFFFFF"/>
    </w:rPr>
  </w:style>
  <w:style w:type="paragraph" w:customStyle="1" w:styleId="24">
    <w:name w:val="Основной текст (2)"/>
    <w:basedOn w:val="a"/>
    <w:link w:val="23"/>
    <w:rsid w:val="008F794F"/>
    <w:pPr>
      <w:shd w:val="clear" w:color="auto" w:fill="FFFFFF"/>
      <w:autoSpaceDE/>
      <w:autoSpaceDN/>
      <w:adjustRightInd/>
      <w:spacing w:before="180" w:line="226" w:lineRule="exact"/>
      <w:ind w:hanging="2500"/>
    </w:pPr>
    <w:rPr>
      <w:sz w:val="22"/>
      <w:szCs w:val="22"/>
      <w:lang w:eastAsia="en-US"/>
    </w:rPr>
  </w:style>
  <w:style w:type="paragraph" w:styleId="ab">
    <w:name w:val="No Spacing"/>
    <w:uiPriority w:val="1"/>
    <w:qFormat/>
    <w:rsid w:val="00F3135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c">
    <w:name w:val="header"/>
    <w:basedOn w:val="a"/>
    <w:link w:val="ad"/>
    <w:uiPriority w:val="99"/>
    <w:unhideWhenUsed/>
    <w:rsid w:val="00FD4F9C"/>
    <w:pPr>
      <w:tabs>
        <w:tab w:val="center" w:pos="4677"/>
        <w:tab w:val="right" w:pos="9355"/>
      </w:tabs>
    </w:pPr>
  </w:style>
  <w:style w:type="character" w:customStyle="1" w:styleId="ad">
    <w:name w:val="Верхний колонтитул Знак"/>
    <w:basedOn w:val="a0"/>
    <w:link w:val="ac"/>
    <w:uiPriority w:val="99"/>
    <w:rsid w:val="00FD4F9C"/>
    <w:rPr>
      <w:rFonts w:ascii="Times New Roman" w:eastAsia="Times New Roman" w:hAnsi="Times New Roman" w:cs="Times New Roman"/>
      <w:sz w:val="20"/>
      <w:szCs w:val="20"/>
      <w:lang w:eastAsia="ru-RU"/>
    </w:rPr>
  </w:style>
  <w:style w:type="paragraph" w:styleId="ae">
    <w:name w:val="footer"/>
    <w:basedOn w:val="a"/>
    <w:link w:val="af"/>
    <w:uiPriority w:val="99"/>
    <w:unhideWhenUsed/>
    <w:rsid w:val="00FD4F9C"/>
    <w:pPr>
      <w:tabs>
        <w:tab w:val="center" w:pos="4677"/>
        <w:tab w:val="right" w:pos="9355"/>
      </w:tabs>
    </w:pPr>
  </w:style>
  <w:style w:type="character" w:customStyle="1" w:styleId="af">
    <w:name w:val="Нижний колонтитул Знак"/>
    <w:basedOn w:val="a0"/>
    <w:link w:val="ae"/>
    <w:uiPriority w:val="99"/>
    <w:rsid w:val="00FD4F9C"/>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659491">
      <w:bodyDiv w:val="1"/>
      <w:marLeft w:val="0"/>
      <w:marRight w:val="0"/>
      <w:marTop w:val="0"/>
      <w:marBottom w:val="0"/>
      <w:divBdr>
        <w:top w:val="none" w:sz="0" w:space="0" w:color="auto"/>
        <w:left w:val="none" w:sz="0" w:space="0" w:color="auto"/>
        <w:bottom w:val="none" w:sz="0" w:space="0" w:color="auto"/>
        <w:right w:val="none" w:sz="0" w:space="0" w:color="auto"/>
      </w:divBdr>
      <w:divsChild>
        <w:div w:id="588006286">
          <w:marLeft w:val="0"/>
          <w:marRight w:val="0"/>
          <w:marTop w:val="0"/>
          <w:marBottom w:val="0"/>
          <w:divBdr>
            <w:top w:val="none" w:sz="0" w:space="0" w:color="auto"/>
            <w:left w:val="none" w:sz="0" w:space="0" w:color="auto"/>
            <w:bottom w:val="none" w:sz="0" w:space="0" w:color="auto"/>
            <w:right w:val="none" w:sz="0" w:space="0" w:color="auto"/>
          </w:divBdr>
        </w:div>
        <w:div w:id="1300694991">
          <w:marLeft w:val="0"/>
          <w:marRight w:val="0"/>
          <w:marTop w:val="0"/>
          <w:marBottom w:val="0"/>
          <w:divBdr>
            <w:top w:val="none" w:sz="0" w:space="0" w:color="auto"/>
            <w:left w:val="none" w:sz="0" w:space="0" w:color="auto"/>
            <w:bottom w:val="none" w:sz="0" w:space="0" w:color="auto"/>
            <w:right w:val="none" w:sz="0" w:space="0" w:color="auto"/>
          </w:divBdr>
        </w:div>
        <w:div w:id="190263303">
          <w:marLeft w:val="0"/>
          <w:marRight w:val="0"/>
          <w:marTop w:val="0"/>
          <w:marBottom w:val="0"/>
          <w:divBdr>
            <w:top w:val="none" w:sz="0" w:space="0" w:color="auto"/>
            <w:left w:val="none" w:sz="0" w:space="0" w:color="auto"/>
            <w:bottom w:val="none" w:sz="0" w:space="0" w:color="auto"/>
            <w:right w:val="none" w:sz="0" w:space="0" w:color="auto"/>
          </w:divBdr>
        </w:div>
        <w:div w:id="612709024">
          <w:marLeft w:val="0"/>
          <w:marRight w:val="0"/>
          <w:marTop w:val="0"/>
          <w:marBottom w:val="0"/>
          <w:divBdr>
            <w:top w:val="none" w:sz="0" w:space="0" w:color="auto"/>
            <w:left w:val="none" w:sz="0" w:space="0" w:color="auto"/>
            <w:bottom w:val="none" w:sz="0" w:space="0" w:color="auto"/>
            <w:right w:val="none" w:sz="0" w:space="0" w:color="auto"/>
          </w:divBdr>
        </w:div>
        <w:div w:id="875194051">
          <w:marLeft w:val="0"/>
          <w:marRight w:val="0"/>
          <w:marTop w:val="0"/>
          <w:marBottom w:val="0"/>
          <w:divBdr>
            <w:top w:val="none" w:sz="0" w:space="0" w:color="auto"/>
            <w:left w:val="none" w:sz="0" w:space="0" w:color="auto"/>
            <w:bottom w:val="none" w:sz="0" w:space="0" w:color="auto"/>
            <w:right w:val="none" w:sz="0" w:space="0" w:color="auto"/>
          </w:divBdr>
        </w:div>
        <w:div w:id="1667055872">
          <w:marLeft w:val="0"/>
          <w:marRight w:val="0"/>
          <w:marTop w:val="0"/>
          <w:marBottom w:val="0"/>
          <w:divBdr>
            <w:top w:val="none" w:sz="0" w:space="0" w:color="auto"/>
            <w:left w:val="none" w:sz="0" w:space="0" w:color="auto"/>
            <w:bottom w:val="none" w:sz="0" w:space="0" w:color="auto"/>
            <w:right w:val="none" w:sz="0" w:space="0" w:color="auto"/>
          </w:divBdr>
        </w:div>
        <w:div w:id="905460326">
          <w:marLeft w:val="0"/>
          <w:marRight w:val="0"/>
          <w:marTop w:val="0"/>
          <w:marBottom w:val="0"/>
          <w:divBdr>
            <w:top w:val="none" w:sz="0" w:space="0" w:color="auto"/>
            <w:left w:val="none" w:sz="0" w:space="0" w:color="auto"/>
            <w:bottom w:val="none" w:sz="0" w:space="0" w:color="auto"/>
            <w:right w:val="none" w:sz="0" w:space="0" w:color="auto"/>
          </w:divBdr>
        </w:div>
        <w:div w:id="1880043696">
          <w:marLeft w:val="0"/>
          <w:marRight w:val="0"/>
          <w:marTop w:val="0"/>
          <w:marBottom w:val="0"/>
          <w:divBdr>
            <w:top w:val="none" w:sz="0" w:space="0" w:color="auto"/>
            <w:left w:val="none" w:sz="0" w:space="0" w:color="auto"/>
            <w:bottom w:val="none" w:sz="0" w:space="0" w:color="auto"/>
            <w:right w:val="none" w:sz="0" w:space="0" w:color="auto"/>
          </w:divBdr>
        </w:div>
        <w:div w:id="1866020311">
          <w:marLeft w:val="0"/>
          <w:marRight w:val="0"/>
          <w:marTop w:val="0"/>
          <w:marBottom w:val="0"/>
          <w:divBdr>
            <w:top w:val="none" w:sz="0" w:space="0" w:color="auto"/>
            <w:left w:val="none" w:sz="0" w:space="0" w:color="auto"/>
            <w:bottom w:val="none" w:sz="0" w:space="0" w:color="auto"/>
            <w:right w:val="none" w:sz="0" w:space="0" w:color="auto"/>
          </w:divBdr>
        </w:div>
      </w:divsChild>
    </w:div>
    <w:div w:id="518618129">
      <w:bodyDiv w:val="1"/>
      <w:marLeft w:val="0"/>
      <w:marRight w:val="0"/>
      <w:marTop w:val="0"/>
      <w:marBottom w:val="0"/>
      <w:divBdr>
        <w:top w:val="none" w:sz="0" w:space="0" w:color="auto"/>
        <w:left w:val="none" w:sz="0" w:space="0" w:color="auto"/>
        <w:bottom w:val="none" w:sz="0" w:space="0" w:color="auto"/>
        <w:right w:val="none" w:sz="0" w:space="0" w:color="auto"/>
      </w:divBdr>
    </w:div>
    <w:div w:id="1677268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ya-zemlyak.ru/nps.asp?id=19" TargetMode="Externa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vshni.ru/doc/uchprogr/bak/27.tehnoluibakz.pdf"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sevchern.ru/about/technology/"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plazmen.ru/chto-takoe-galvanicheskoe-pokrytie-metalla/"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2697</TotalTime>
  <Pages>23</Pages>
  <Words>3524</Words>
  <Characters>20089</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321-R</dc:creator>
  <cp:lastModifiedBy>User</cp:lastModifiedBy>
  <cp:revision>12</cp:revision>
  <cp:lastPrinted>2021-04-07T12:43:00Z</cp:lastPrinted>
  <dcterms:created xsi:type="dcterms:W3CDTF">2021-04-12T09:12:00Z</dcterms:created>
  <dcterms:modified xsi:type="dcterms:W3CDTF">2021-05-25T04:54:00Z</dcterms:modified>
</cp:coreProperties>
</file>