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sdt>
      <w:sdtPr>
        <w:rPr>
          <w:rFonts w:asciiTheme="majorHAnsi" w:eastAsiaTheme="majorEastAsia" w:hAnsiTheme="majorHAnsi" w:cstheme="majorBidi"/>
          <w:caps/>
          <w:sz w:val="24"/>
          <w:szCs w:val="24"/>
          <w:bdr w:val="nil"/>
          <w:lang w:val="en-US" w:eastAsia="en-US"/>
        </w:rPr>
        <w:id w:val="-943305139"/>
        <w:docPartObj>
          <w:docPartGallery w:val="Cover Pages"/>
          <w:docPartUnique/>
        </w:docPartObj>
      </w:sdtPr>
      <w:sdtEndPr>
        <w:rPr>
          <w:rFonts w:ascii="Times New Roman" w:eastAsia="Arial Unicode MS" w:hAnsi="Times New Roman" w:cs="Times New Roman"/>
          <w:caps w:val="0"/>
        </w:rPr>
      </w:sdtEndPr>
      <w:sdtContent>
        <w:tbl>
          <w:tblPr>
            <w:tblW w:w="5000" w:type="pct"/>
            <w:jc w:val="center"/>
            <w:tblLook w:val="04A0" w:firstRow="1" w:lastRow="0" w:firstColumn="1" w:lastColumn="0" w:noHBand="0" w:noVBand="1"/>
          </w:tblPr>
          <w:tblGrid>
            <w:gridCol w:w="9854"/>
          </w:tblGrid>
          <w:tr w:rsidR="00063341" w:rsidRPr="00020149">
            <w:trPr>
              <w:trHeight w:val="2880"/>
              <w:jc w:val="center"/>
            </w:trPr>
            <w:sdt>
              <w:sdtPr>
                <w:rPr>
                  <w:rFonts w:asciiTheme="majorHAnsi" w:eastAsiaTheme="majorEastAsia" w:hAnsiTheme="majorHAnsi" w:cstheme="majorBidi"/>
                  <w:caps/>
                  <w:sz w:val="24"/>
                  <w:szCs w:val="24"/>
                  <w:bdr w:val="nil"/>
                  <w:lang w:val="en-US" w:eastAsia="en-US"/>
                </w:rPr>
                <w:alias w:val="Организация"/>
                <w:id w:val="15524243"/>
                <w:placeholder>
                  <w:docPart w:val="824522651EDD483EB7BE9F1A54B816BD"/>
                </w:placeholder>
                <w:dataBinding w:prefixMappings="xmlns:ns0='http://schemas.openxmlformats.org/officeDocument/2006/extended-properties'" w:xpath="/ns0:Properties[1]/ns0:Company[1]" w:storeItemID="{6668398D-A668-4E3E-A5EB-62B293D839F1}"/>
                <w:text/>
              </w:sdtPr>
              <w:sdtEndPr>
                <w:rPr>
                  <w:rFonts w:ascii="Times New Roman" w:eastAsia="Times New Roman" w:hAnsi="Times New Roman" w:cs="Times New Roman"/>
                  <w:caps w:val="0"/>
                  <w:sz w:val="32"/>
                  <w:szCs w:val="28"/>
                  <w:bdr w:val="none" w:sz="0" w:space="0" w:color="auto"/>
                  <w:lang w:val="ru-RU" w:eastAsia="ru-RU"/>
                </w:rPr>
              </w:sdtEndPr>
              <w:sdtContent>
                <w:tc>
                  <w:tcPr>
                    <w:tcW w:w="5000" w:type="pct"/>
                  </w:tcPr>
                  <w:p w:rsidR="00063341" w:rsidRDefault="00063341" w:rsidP="00063341">
                    <w:pPr>
                      <w:pStyle w:val="af1"/>
                      <w:jc w:val="center"/>
                      <w:rPr>
                        <w:rFonts w:asciiTheme="majorHAnsi" w:eastAsiaTheme="majorEastAsia" w:hAnsiTheme="majorHAnsi" w:cstheme="majorBidi"/>
                        <w:caps/>
                      </w:rPr>
                    </w:pPr>
                    <w:r w:rsidRPr="00020149">
                      <w:rPr>
                        <w:rFonts w:ascii="Times New Roman" w:eastAsia="Times New Roman" w:hAnsi="Times New Roman" w:cs="Times New Roman"/>
                        <w:sz w:val="32"/>
                        <w:szCs w:val="28"/>
                      </w:rPr>
                      <w:t>Министерство науки и высшего образования Российской Федерации Государственное образовательное учреждение высшего образования «Хабаровский государственный университет экономики и права»        Факультет управления и технологий                                                                                Кафедра экономики предприятия и менеджмента</w:t>
                    </w:r>
                  </w:p>
                </w:tc>
              </w:sdtContent>
            </w:sdt>
          </w:tr>
          <w:tr w:rsidR="00063341">
            <w:trPr>
              <w:trHeight w:val="1440"/>
              <w:jc w:val="center"/>
            </w:trPr>
            <w:sdt>
              <w:sdtPr>
                <w:rPr>
                  <w:rFonts w:ascii="Times New Roman" w:eastAsiaTheme="majorEastAsia" w:hAnsi="Times New Roman" w:cs="Times New Roman"/>
                  <w:sz w:val="28"/>
                  <w:szCs w:val="28"/>
                </w:rPr>
                <w:alias w:val="Название"/>
                <w:id w:val="15524250"/>
                <w:placeholder>
                  <w:docPart w:val="2B1E333F82E44F5CB4DDD80EE482932B"/>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00A2FF" w:themeColor="accent1"/>
                    </w:tcBorders>
                    <w:vAlign w:val="center"/>
                  </w:tcPr>
                  <w:p w:rsidR="00063341" w:rsidRDefault="00063341" w:rsidP="00063341">
                    <w:pPr>
                      <w:pStyle w:val="af1"/>
                      <w:jc w:val="center"/>
                      <w:rPr>
                        <w:rFonts w:asciiTheme="majorHAnsi" w:eastAsiaTheme="majorEastAsia" w:hAnsiTheme="majorHAnsi" w:cstheme="majorBidi"/>
                        <w:sz w:val="80"/>
                        <w:szCs w:val="80"/>
                      </w:rPr>
                    </w:pPr>
                    <w:r w:rsidRPr="00063341">
                      <w:rPr>
                        <w:rFonts w:ascii="Times New Roman" w:eastAsiaTheme="majorEastAsia" w:hAnsi="Times New Roman" w:cs="Times New Roman"/>
                        <w:sz w:val="28"/>
                        <w:szCs w:val="28"/>
                      </w:rPr>
                      <w:t>ОТЧЕТ ПО ПРАКТИКЕ</w:t>
                    </w:r>
                  </w:p>
                </w:tc>
              </w:sdtContent>
            </w:sdt>
          </w:tr>
          <w:tr w:rsidR="00063341" w:rsidRPr="00020149">
            <w:trPr>
              <w:trHeight w:val="720"/>
              <w:jc w:val="center"/>
            </w:trPr>
            <w:sdt>
              <w:sdtPr>
                <w:rPr>
                  <w:rFonts w:ascii="Times New Roman" w:eastAsia="Times New Roman" w:hAnsi="Times New Roman" w:cs="Times New Roman"/>
                  <w:sz w:val="28"/>
                  <w:szCs w:val="28"/>
                </w:rPr>
                <w:alias w:val="Подзаголовок"/>
                <w:id w:val="15524255"/>
                <w:placeholder>
                  <w:docPart w:val="4DED4E3BE134484F8CA4CA7EE4FD9049"/>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00A2FF" w:themeColor="accent1"/>
                    </w:tcBorders>
                    <w:vAlign w:val="center"/>
                  </w:tcPr>
                  <w:p w:rsidR="00063341" w:rsidRDefault="00063341" w:rsidP="00063341">
                    <w:pPr>
                      <w:pStyle w:val="af1"/>
                      <w:jc w:val="center"/>
                      <w:rPr>
                        <w:rFonts w:asciiTheme="majorHAnsi" w:eastAsiaTheme="majorEastAsia" w:hAnsiTheme="majorHAnsi" w:cstheme="majorBidi"/>
                        <w:sz w:val="44"/>
                        <w:szCs w:val="44"/>
                      </w:rPr>
                    </w:pPr>
                    <w:r w:rsidRPr="00063341">
                      <w:rPr>
                        <w:rFonts w:ascii="Times New Roman" w:eastAsia="Times New Roman" w:hAnsi="Times New Roman" w:cs="Times New Roman"/>
                        <w:sz w:val="28"/>
                        <w:szCs w:val="28"/>
                      </w:rPr>
                      <w:t>Студент группы  _____________ __________ __________   М.И. Брылева                                 номер группы          дата                подпись</w:t>
                    </w:r>
                    <w:r>
                      <w:rPr>
                        <w:rFonts w:ascii="Times New Roman" w:eastAsia="Times New Roman" w:hAnsi="Times New Roman" w:cs="Times New Roman"/>
                        <w:sz w:val="28"/>
                        <w:szCs w:val="28"/>
                      </w:rPr>
                      <w:t xml:space="preserve">                                                 </w:t>
                    </w:r>
                    <w:r w:rsidRPr="00063341">
                      <w:rPr>
                        <w:rFonts w:ascii="Times New Roman" w:eastAsia="Times New Roman" w:hAnsi="Times New Roman" w:cs="Times New Roman"/>
                        <w:sz w:val="28"/>
                        <w:szCs w:val="28"/>
                      </w:rPr>
                      <w:t>Руководитель  _______________  ____</w:t>
                    </w:r>
                    <w:r>
                      <w:rPr>
                        <w:rFonts w:ascii="Times New Roman" w:eastAsia="Times New Roman" w:hAnsi="Times New Roman" w:cs="Times New Roman"/>
                        <w:sz w:val="28"/>
                        <w:szCs w:val="28"/>
                      </w:rPr>
                      <w:t xml:space="preserve">________________   С.А. </w:t>
                    </w:r>
                    <w:proofErr w:type="spellStart"/>
                    <w:r>
                      <w:rPr>
                        <w:rFonts w:ascii="Times New Roman" w:eastAsia="Times New Roman" w:hAnsi="Times New Roman" w:cs="Times New Roman"/>
                        <w:sz w:val="28"/>
                        <w:szCs w:val="28"/>
                      </w:rPr>
                      <w:t>Лазукова</w:t>
                    </w:r>
                    <w:proofErr w:type="spellEnd"/>
                    <w:r w:rsidRPr="00063341">
                      <w:rPr>
                        <w:rFonts w:ascii="Times New Roman" w:eastAsia="Times New Roman" w:hAnsi="Times New Roman" w:cs="Times New Roman"/>
                        <w:sz w:val="28"/>
                        <w:szCs w:val="28"/>
                      </w:rPr>
                      <w:t xml:space="preserve">                                      уч. степень,                         уч. звание</w:t>
                    </w:r>
                  </w:p>
                </w:tc>
              </w:sdtContent>
            </w:sdt>
          </w:tr>
          <w:tr w:rsidR="00063341" w:rsidRPr="00020149">
            <w:trPr>
              <w:trHeight w:val="360"/>
              <w:jc w:val="center"/>
            </w:trPr>
            <w:tc>
              <w:tcPr>
                <w:tcW w:w="5000" w:type="pct"/>
                <w:vAlign w:val="center"/>
              </w:tcPr>
              <w:p w:rsidR="00063341" w:rsidRDefault="00063341">
                <w:pPr>
                  <w:pStyle w:val="af1"/>
                  <w:jc w:val="center"/>
                </w:pPr>
              </w:p>
            </w:tc>
          </w:tr>
          <w:tr w:rsidR="00063341" w:rsidRPr="00063341">
            <w:trPr>
              <w:trHeight w:val="360"/>
              <w:jc w:val="center"/>
            </w:trPr>
            <w:sdt>
              <w:sdtPr>
                <w:rPr>
                  <w:b/>
                  <w:bCs/>
                </w:rPr>
                <w:alias w:val="Автор"/>
                <w:id w:val="15524260"/>
                <w:placeholder>
                  <w:docPart w:val="4B2AB445A79B4CB38B08B6A32DB53F2F"/>
                </w:placeholder>
                <w:showingPlcHd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063341" w:rsidRDefault="00063341" w:rsidP="00063341">
                    <w:pPr>
                      <w:pStyle w:val="af1"/>
                      <w:jc w:val="center"/>
                      <w:rPr>
                        <w:b/>
                        <w:bCs/>
                      </w:rPr>
                    </w:pPr>
                    <w:r>
                      <w:rPr>
                        <w:b/>
                        <w:bCs/>
                      </w:rPr>
                      <w:t>[Введите имя автора]</w:t>
                    </w:r>
                  </w:p>
                </w:tc>
              </w:sdtContent>
            </w:sdt>
          </w:tr>
          <w:tr w:rsidR="00063341" w:rsidRPr="00063341">
            <w:trPr>
              <w:trHeight w:val="360"/>
              <w:jc w:val="center"/>
            </w:trPr>
            <w:sdt>
              <w:sdtPr>
                <w:rPr>
                  <w:b/>
                  <w:bCs/>
                </w:rPr>
                <w:alias w:val="Дата"/>
                <w:id w:val="516659546"/>
                <w:showingPlcHdr/>
                <w:dataBinding w:prefixMappings="xmlns:ns0='http://schemas.microsoft.com/office/2006/coverPageProps'" w:xpath="/ns0:CoverPageProperties[1]/ns0:PublishDate[1]" w:storeItemID="{55AF091B-3C7A-41E3-B477-F2FDAA23CFDA}"/>
                <w:date>
                  <w:lid w:val="ru-RU"/>
                  <w:storeMappedDataAs w:val="dateTime"/>
                  <w:calendar w:val="gregorian"/>
                </w:date>
              </w:sdtPr>
              <w:sdtEndPr/>
              <w:sdtContent>
                <w:tc>
                  <w:tcPr>
                    <w:tcW w:w="5000" w:type="pct"/>
                    <w:vAlign w:val="center"/>
                  </w:tcPr>
                  <w:p w:rsidR="00063341" w:rsidRDefault="00063341">
                    <w:pPr>
                      <w:pStyle w:val="af1"/>
                      <w:jc w:val="center"/>
                      <w:rPr>
                        <w:b/>
                        <w:bCs/>
                      </w:rPr>
                    </w:pPr>
                    <w:r>
                      <w:rPr>
                        <w:b/>
                        <w:bCs/>
                      </w:rPr>
                      <w:t>[Выберите дату]</w:t>
                    </w:r>
                  </w:p>
                </w:tc>
              </w:sdtContent>
            </w:sdt>
          </w:tr>
        </w:tbl>
        <w:p w:rsidR="00063341" w:rsidRPr="00063341" w:rsidRDefault="00063341">
          <w:pPr>
            <w:rPr>
              <w:lang w:val="ru-RU"/>
            </w:rPr>
          </w:pPr>
        </w:p>
        <w:p w:rsidR="00063341" w:rsidRPr="00063341" w:rsidRDefault="00063341">
          <w:pPr>
            <w:rPr>
              <w:lang w:val="ru-RU"/>
            </w:rPr>
          </w:pPr>
        </w:p>
        <w:tbl>
          <w:tblPr>
            <w:tblpPr w:leftFromText="187" w:rightFromText="187" w:horzAnchor="margin" w:tblpXSpec="center" w:tblpYSpec="bottom"/>
            <w:tblW w:w="5000" w:type="pct"/>
            <w:tblLook w:val="04A0" w:firstRow="1" w:lastRow="0" w:firstColumn="1" w:lastColumn="0" w:noHBand="0" w:noVBand="1"/>
          </w:tblPr>
          <w:tblGrid>
            <w:gridCol w:w="9854"/>
          </w:tblGrid>
          <w:tr w:rsidR="00063341" w:rsidRPr="00063341">
            <w:sdt>
              <w:sdtPr>
                <w:rPr>
                  <w:rFonts w:ascii="Times New Roman" w:hAnsi="Times New Roman" w:cs="Times New Roman"/>
                  <w:sz w:val="28"/>
                  <w:szCs w:val="28"/>
                </w:rPr>
                <w:alias w:val="Аннотация"/>
                <w:id w:val="8276291"/>
                <w:dataBinding w:prefixMappings="xmlns:ns0='http://schemas.microsoft.com/office/2006/coverPageProps'" w:xpath="/ns0:CoverPageProperties[1]/ns0:Abstract[1]" w:storeItemID="{55AF091B-3C7A-41E3-B477-F2FDAA23CFDA}"/>
                <w:text/>
              </w:sdtPr>
              <w:sdtEndPr/>
              <w:sdtContent>
                <w:tc>
                  <w:tcPr>
                    <w:tcW w:w="5000" w:type="pct"/>
                  </w:tcPr>
                  <w:p w:rsidR="00063341" w:rsidRPr="00063341" w:rsidRDefault="00316C6D" w:rsidP="00063341">
                    <w:pPr>
                      <w:pStyle w:val="af1"/>
                      <w:jc w:val="center"/>
                      <w:rPr>
                        <w:rFonts w:ascii="Times New Roman" w:hAnsi="Times New Roman" w:cs="Times New Roman"/>
                        <w:sz w:val="28"/>
                        <w:szCs w:val="28"/>
                      </w:rPr>
                    </w:pPr>
                    <w:r>
                      <w:rPr>
                        <w:rFonts w:ascii="Times New Roman" w:hAnsi="Times New Roman" w:cs="Times New Roman"/>
                        <w:sz w:val="28"/>
                        <w:szCs w:val="28"/>
                      </w:rPr>
                      <w:t>Хабаровск 2019</w:t>
                    </w:r>
                  </w:p>
                </w:tc>
              </w:sdtContent>
            </w:sdt>
          </w:tr>
        </w:tbl>
        <w:p w:rsidR="00063341" w:rsidRPr="00063341" w:rsidRDefault="00063341">
          <w:pPr>
            <w:rPr>
              <w:lang w:val="ru-RU"/>
            </w:rPr>
          </w:pPr>
        </w:p>
        <w:p w:rsidR="00063341" w:rsidRPr="00063341" w:rsidRDefault="00063341">
          <w:pPr>
            <w:rPr>
              <w:lang w:val="ru-RU"/>
            </w:rPr>
          </w:pPr>
          <w:r w:rsidRPr="00063341">
            <w:rPr>
              <w:lang w:val="ru-RU"/>
            </w:rPr>
            <w:br w:type="page"/>
          </w:r>
        </w:p>
      </w:sdtContent>
    </w:sdt>
    <w:p w:rsidR="00A64E56" w:rsidRPr="00063341" w:rsidRDefault="00A64E56" w:rsidP="00E90BAB">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outlineLvl w:val="0"/>
        <w:rPr>
          <w:lang w:val="ru-RU"/>
        </w:rPr>
      </w:pPr>
    </w:p>
    <w:sdt>
      <w:sdtPr>
        <w:rPr>
          <w:rFonts w:ascii="Times New Roman" w:eastAsia="Arial Unicode MS" w:hAnsi="Times New Roman" w:cs="Times New Roman"/>
          <w:b w:val="0"/>
          <w:bCs w:val="0"/>
          <w:color w:val="auto"/>
          <w:sz w:val="24"/>
          <w:szCs w:val="24"/>
          <w:bdr w:val="nil"/>
          <w:lang w:val="en-US" w:eastAsia="en-US"/>
        </w:rPr>
        <w:id w:val="251244421"/>
        <w:docPartObj>
          <w:docPartGallery w:val="Table of Contents"/>
          <w:docPartUnique/>
        </w:docPartObj>
      </w:sdtPr>
      <w:sdtEndPr/>
      <w:sdtContent>
        <w:p w:rsidR="00DA4300" w:rsidRPr="00DA4300" w:rsidRDefault="00020149" w:rsidP="00DA4300">
          <w:pPr>
            <w:pStyle w:val="af"/>
            <w:jc w:val="center"/>
            <w:rPr>
              <w:rFonts w:ascii="Times New Roman" w:hAnsi="Times New Roman" w:cs="Times New Roman"/>
              <w:color w:val="auto"/>
            </w:rPr>
          </w:pPr>
          <w:r>
            <w:rPr>
              <w:rFonts w:ascii="Times New Roman" w:hAnsi="Times New Roman" w:cs="Times New Roman"/>
              <w:b w:val="0"/>
              <w:color w:val="auto"/>
            </w:rPr>
            <w:t>СОДЕРЖАНИЕ</w:t>
          </w:r>
        </w:p>
        <w:p w:rsidR="00DA4300" w:rsidRDefault="00DA4300">
          <w:pPr>
            <w:pStyle w:val="12"/>
            <w:rPr>
              <w:rFonts w:asciiTheme="minorHAnsi" w:eastAsiaTheme="minorEastAsia" w:hAnsiTheme="minorHAnsi" w:cstheme="minorBidi"/>
              <w:noProof/>
              <w:color w:val="auto"/>
              <w:sz w:val="22"/>
              <w:szCs w:val="22"/>
              <w:bdr w:val="none" w:sz="0" w:space="0" w:color="auto"/>
            </w:rPr>
          </w:pPr>
          <w:r>
            <w:fldChar w:fldCharType="begin"/>
          </w:r>
          <w:r>
            <w:instrText xml:space="preserve"> TOC \o "1-3" \h \z \u </w:instrText>
          </w:r>
          <w:r>
            <w:fldChar w:fldCharType="separate"/>
          </w:r>
          <w:hyperlink w:anchor="_Toc519597712" w:history="1">
            <w:r w:rsidRPr="00DA42D9">
              <w:rPr>
                <w:rStyle w:val="a3"/>
                <w:noProof/>
              </w:rPr>
              <w:t>ВВЕДЕНИЕ</w:t>
            </w:r>
            <w:r w:rsidR="00020149">
              <w:rPr>
                <w:rStyle w:val="a3"/>
                <w:noProof/>
              </w:rPr>
              <w:t>………………………………………………………………………..</w:t>
            </w:r>
            <w:r>
              <w:rPr>
                <w:noProof/>
                <w:webHidden/>
              </w:rPr>
              <w:tab/>
            </w:r>
            <w:r>
              <w:rPr>
                <w:noProof/>
                <w:webHidden/>
              </w:rPr>
              <w:fldChar w:fldCharType="begin"/>
            </w:r>
            <w:r>
              <w:rPr>
                <w:noProof/>
                <w:webHidden/>
              </w:rPr>
              <w:instrText xml:space="preserve"> PAGEREF _Toc519597712 \h </w:instrText>
            </w:r>
            <w:r>
              <w:rPr>
                <w:noProof/>
                <w:webHidden/>
              </w:rPr>
            </w:r>
            <w:r>
              <w:rPr>
                <w:noProof/>
                <w:webHidden/>
              </w:rPr>
              <w:fldChar w:fldCharType="separate"/>
            </w:r>
            <w:r w:rsidR="00316C6D">
              <w:rPr>
                <w:noProof/>
                <w:webHidden/>
              </w:rPr>
              <w:t>3</w:t>
            </w:r>
            <w:r>
              <w:rPr>
                <w:noProof/>
                <w:webHidden/>
              </w:rPr>
              <w:fldChar w:fldCharType="end"/>
            </w:r>
          </w:hyperlink>
        </w:p>
        <w:p w:rsidR="00DA4300" w:rsidRDefault="00E475FD">
          <w:pPr>
            <w:pStyle w:val="12"/>
            <w:rPr>
              <w:rFonts w:asciiTheme="minorHAnsi" w:eastAsiaTheme="minorEastAsia" w:hAnsiTheme="minorHAnsi" w:cstheme="minorBidi"/>
              <w:noProof/>
              <w:color w:val="auto"/>
              <w:sz w:val="22"/>
              <w:szCs w:val="22"/>
              <w:bdr w:val="none" w:sz="0" w:space="0" w:color="auto"/>
            </w:rPr>
          </w:pPr>
          <w:hyperlink w:anchor="_Toc519597713" w:history="1">
            <w:r w:rsidR="00020149">
              <w:rPr>
                <w:rStyle w:val="a3"/>
                <w:noProof/>
              </w:rPr>
              <w:t>1</w:t>
            </w:r>
            <w:r w:rsidR="00DA4300" w:rsidRPr="00DA42D9">
              <w:rPr>
                <w:rStyle w:val="a3"/>
                <w:noProof/>
              </w:rPr>
              <w:t xml:space="preserve"> ХАРАКТЕРИСТИКА КРАЕВОГО ГОСУДАРСТВЕННОГО КАЗЕННОГО УЧРЕЖДЕНИЯ «ЦЕНТР БУХГАЛТЕРСКОГО УЧЕТА И РЕСУРСНО-ПРАВОВОГО ОБЕСПЕЧЕНИЯ ОБРАЗОВАНИЯ»</w:t>
            </w:r>
            <w:r w:rsidR="00020149">
              <w:rPr>
                <w:rStyle w:val="a3"/>
                <w:noProof/>
              </w:rPr>
              <w:t>…………….........................</w:t>
            </w:r>
            <w:r w:rsidR="00DA4300">
              <w:rPr>
                <w:noProof/>
                <w:webHidden/>
              </w:rPr>
              <w:tab/>
            </w:r>
            <w:r w:rsidR="00DA4300">
              <w:rPr>
                <w:noProof/>
                <w:webHidden/>
              </w:rPr>
              <w:fldChar w:fldCharType="begin"/>
            </w:r>
            <w:r w:rsidR="00DA4300">
              <w:rPr>
                <w:noProof/>
                <w:webHidden/>
              </w:rPr>
              <w:instrText xml:space="preserve"> PAGEREF _Toc519597713 \h </w:instrText>
            </w:r>
            <w:r w:rsidR="00DA4300">
              <w:rPr>
                <w:noProof/>
                <w:webHidden/>
              </w:rPr>
            </w:r>
            <w:r w:rsidR="00DA4300">
              <w:rPr>
                <w:noProof/>
                <w:webHidden/>
              </w:rPr>
              <w:fldChar w:fldCharType="separate"/>
            </w:r>
            <w:r w:rsidR="00316C6D">
              <w:rPr>
                <w:noProof/>
                <w:webHidden/>
              </w:rPr>
              <w:t>4</w:t>
            </w:r>
            <w:r w:rsidR="00DA4300">
              <w:rPr>
                <w:noProof/>
                <w:webHidden/>
              </w:rPr>
              <w:fldChar w:fldCharType="end"/>
            </w:r>
          </w:hyperlink>
        </w:p>
        <w:p w:rsidR="00DA4300" w:rsidRDefault="00E475FD">
          <w:pPr>
            <w:pStyle w:val="12"/>
            <w:rPr>
              <w:rFonts w:asciiTheme="minorHAnsi" w:eastAsiaTheme="minorEastAsia" w:hAnsiTheme="minorHAnsi" w:cstheme="minorBidi"/>
              <w:noProof/>
              <w:color w:val="auto"/>
              <w:sz w:val="22"/>
              <w:szCs w:val="22"/>
              <w:bdr w:val="none" w:sz="0" w:space="0" w:color="auto"/>
            </w:rPr>
          </w:pPr>
          <w:hyperlink w:anchor="_Toc519597714" w:history="1">
            <w:r w:rsidR="00020149">
              <w:rPr>
                <w:rStyle w:val="a3"/>
                <w:noProof/>
              </w:rPr>
              <w:t>2</w:t>
            </w:r>
            <w:r w:rsidR="00DA4300" w:rsidRPr="00DA42D9">
              <w:rPr>
                <w:rStyle w:val="a3"/>
                <w:noProof/>
              </w:rPr>
              <w:t xml:space="preserve"> СОЦИОЛОГИЧЕСКОЕ ИССЛЕДОВАНИЕ</w:t>
            </w:r>
            <w:r w:rsidR="00020149">
              <w:rPr>
                <w:rStyle w:val="a3"/>
                <w:noProof/>
              </w:rPr>
              <w:t>…………………………………</w:t>
            </w:r>
            <w:r w:rsidR="00DA4300">
              <w:rPr>
                <w:noProof/>
                <w:webHidden/>
              </w:rPr>
              <w:tab/>
            </w:r>
            <w:r w:rsidR="00DA4300">
              <w:rPr>
                <w:noProof/>
                <w:webHidden/>
              </w:rPr>
              <w:fldChar w:fldCharType="begin"/>
            </w:r>
            <w:r w:rsidR="00DA4300">
              <w:rPr>
                <w:noProof/>
                <w:webHidden/>
              </w:rPr>
              <w:instrText xml:space="preserve"> PAGEREF _Toc519597714 \h </w:instrText>
            </w:r>
            <w:r w:rsidR="00DA4300">
              <w:rPr>
                <w:noProof/>
                <w:webHidden/>
              </w:rPr>
            </w:r>
            <w:r w:rsidR="00DA4300">
              <w:rPr>
                <w:noProof/>
                <w:webHidden/>
              </w:rPr>
              <w:fldChar w:fldCharType="separate"/>
            </w:r>
            <w:r w:rsidR="00316C6D">
              <w:rPr>
                <w:noProof/>
                <w:webHidden/>
              </w:rPr>
              <w:t>22</w:t>
            </w:r>
            <w:r w:rsidR="00DA4300">
              <w:rPr>
                <w:noProof/>
                <w:webHidden/>
              </w:rPr>
              <w:fldChar w:fldCharType="end"/>
            </w:r>
          </w:hyperlink>
        </w:p>
        <w:p w:rsidR="00DA4300" w:rsidRDefault="00E475FD">
          <w:pPr>
            <w:pStyle w:val="12"/>
            <w:rPr>
              <w:noProof/>
            </w:rPr>
          </w:pPr>
          <w:hyperlink w:anchor="_Toc519597715" w:history="1">
            <w:r w:rsidR="00DA4300" w:rsidRPr="00DA42D9">
              <w:rPr>
                <w:rStyle w:val="a3"/>
                <w:noProof/>
              </w:rPr>
              <w:t>ЗАКЛЮЧЕНИЕ</w:t>
            </w:r>
            <w:r w:rsidR="00020149">
              <w:rPr>
                <w:rStyle w:val="a3"/>
                <w:noProof/>
              </w:rPr>
              <w:t>…………………………………………………………………..</w:t>
            </w:r>
            <w:r w:rsidR="00DA4300">
              <w:rPr>
                <w:noProof/>
                <w:webHidden/>
              </w:rPr>
              <w:tab/>
            </w:r>
            <w:r w:rsidR="00DA4300">
              <w:rPr>
                <w:noProof/>
                <w:webHidden/>
              </w:rPr>
              <w:fldChar w:fldCharType="begin"/>
            </w:r>
            <w:r w:rsidR="00DA4300">
              <w:rPr>
                <w:noProof/>
                <w:webHidden/>
              </w:rPr>
              <w:instrText xml:space="preserve"> PAGEREF _Toc519597715 \h </w:instrText>
            </w:r>
            <w:r w:rsidR="00DA4300">
              <w:rPr>
                <w:noProof/>
                <w:webHidden/>
              </w:rPr>
            </w:r>
            <w:r w:rsidR="00DA4300">
              <w:rPr>
                <w:noProof/>
                <w:webHidden/>
              </w:rPr>
              <w:fldChar w:fldCharType="separate"/>
            </w:r>
            <w:r w:rsidR="00316C6D">
              <w:rPr>
                <w:noProof/>
                <w:webHidden/>
              </w:rPr>
              <w:t>27</w:t>
            </w:r>
            <w:r w:rsidR="00DA4300">
              <w:rPr>
                <w:noProof/>
                <w:webHidden/>
              </w:rPr>
              <w:fldChar w:fldCharType="end"/>
            </w:r>
          </w:hyperlink>
        </w:p>
        <w:p w:rsidR="004D48A8" w:rsidRDefault="004D48A8" w:rsidP="007F53A8">
          <w:pPr>
            <w:pStyle w:val="12"/>
            <w:spacing w:after="0" w:line="360" w:lineRule="auto"/>
            <w:ind w:left="284"/>
            <w:jc w:val="left"/>
            <w:rPr>
              <w:rFonts w:asciiTheme="minorHAnsi" w:eastAsiaTheme="minorEastAsia" w:hAnsiTheme="minorHAnsi" w:cstheme="minorBidi"/>
              <w:noProof/>
              <w:color w:val="auto"/>
              <w:sz w:val="22"/>
              <w:szCs w:val="22"/>
              <w:bdr w:val="none" w:sz="0" w:space="0" w:color="auto"/>
            </w:rPr>
          </w:pPr>
          <w:r>
            <w:rPr>
              <w:noProof/>
            </w:rPr>
            <w:t>СПИСОК ИСПОЛЬЗУЕМЫХ ИСТОЧНИКО</w:t>
          </w:r>
          <w:r w:rsidR="00020149">
            <w:rPr>
              <w:noProof/>
            </w:rPr>
            <w:t>В……………………………….</w:t>
          </w:r>
          <w:r>
            <w:rPr>
              <w:noProof/>
            </w:rPr>
            <w:t>28</w:t>
          </w:r>
        </w:p>
        <w:p w:rsidR="00DA4300" w:rsidRPr="00020149" w:rsidRDefault="00DA4300" w:rsidP="00DA4300">
          <w:pPr>
            <w:rPr>
              <w:lang w:val="ru-RU"/>
            </w:rPr>
          </w:pPr>
          <w:r>
            <w:rPr>
              <w:b/>
              <w:bCs/>
            </w:rPr>
            <w:fldChar w:fldCharType="end"/>
          </w:r>
        </w:p>
      </w:sdtContent>
    </w:sdt>
    <w:p w:rsidR="00DA4300" w:rsidRDefault="00DA4300">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jc w:val="center"/>
        <w:outlineLvl w:val="0"/>
        <w:rPr>
          <w:lang w:val="ru-RU"/>
        </w:rPr>
      </w:pPr>
    </w:p>
    <w:p w:rsidR="00DA4300" w:rsidRDefault="00DA4300">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jc w:val="center"/>
        <w:outlineLvl w:val="0"/>
        <w:rPr>
          <w:lang w:val="ru-RU"/>
        </w:rPr>
      </w:pPr>
    </w:p>
    <w:p w:rsidR="00DA4300" w:rsidRDefault="00DA4300">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360" w:lineRule="auto"/>
        <w:jc w:val="center"/>
        <w:outlineLvl w:val="0"/>
        <w:rPr>
          <w:lang w:val="ru-RU"/>
        </w:rPr>
      </w:pPr>
    </w:p>
    <w:p w:rsidR="00DA4300" w:rsidRDefault="00DA4300">
      <w:pPr>
        <w:pStyle w:val="a5"/>
        <w:rPr>
          <w:rFonts w:cs="Times New Roman"/>
          <w:b w:val="0"/>
          <w:bCs w:val="0"/>
          <w:color w:val="auto"/>
          <w:sz w:val="24"/>
          <w:szCs w:val="24"/>
          <w:lang w:eastAsia="en-US"/>
        </w:rPr>
      </w:pPr>
      <w:bookmarkStart w:id="0" w:name="_Toc"/>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pStyle w:val="a5"/>
        <w:rPr>
          <w:rFonts w:cs="Times New Roman"/>
          <w:b w:val="0"/>
          <w:bCs w:val="0"/>
          <w:color w:val="auto"/>
          <w:sz w:val="24"/>
          <w:szCs w:val="24"/>
          <w:lang w:eastAsia="en-US"/>
        </w:rPr>
      </w:pPr>
    </w:p>
    <w:p w:rsidR="00DA4300" w:rsidRDefault="00DA4300">
      <w:pPr>
        <w:rPr>
          <w:rFonts w:cs="Arial Unicode MS"/>
          <w:b/>
          <w:bCs/>
          <w:color w:val="000000"/>
          <w:sz w:val="28"/>
          <w:szCs w:val="28"/>
          <w:lang w:val="ru-RU" w:eastAsia="ru-RU"/>
        </w:rPr>
      </w:pPr>
      <w:r w:rsidRPr="00020149">
        <w:rPr>
          <w:szCs w:val="28"/>
          <w:lang w:val="ru-RU"/>
        </w:rPr>
        <w:br w:type="page"/>
      </w:r>
    </w:p>
    <w:p w:rsidR="00A64E56" w:rsidRPr="00020149" w:rsidRDefault="00B6035F">
      <w:pPr>
        <w:pStyle w:val="a5"/>
        <w:rPr>
          <w:rFonts w:eastAsia="Times New Roman" w:cs="Times New Roman"/>
          <w:b w:val="0"/>
          <w:caps/>
          <w:szCs w:val="28"/>
        </w:rPr>
      </w:pPr>
      <w:bookmarkStart w:id="1" w:name="_Toc519597712"/>
      <w:r w:rsidRPr="00020149">
        <w:rPr>
          <w:b w:val="0"/>
          <w:szCs w:val="28"/>
        </w:rPr>
        <w:lastRenderedPageBreak/>
        <w:t>ВВЕДЕНИЕ</w:t>
      </w:r>
      <w:bookmarkEnd w:id="0"/>
      <w:bookmarkEnd w:id="1"/>
    </w:p>
    <w:p w:rsidR="00A64E56" w:rsidRDefault="00B6035F" w:rsidP="00342AA8">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t>При прохождении практики происходит углубление и закрепления знаний и профессиональных навыков, полученных в процессе обучения на основе изучения практических ситуаций. Практические навыки играют определяющую роль в профессиональной деятельности любого специалиста. Чем больший опыт накоплен человеком по практическому использованию своих теоретических знаний, тем более эффективна работа такого сотрудника. </w:t>
      </w:r>
    </w:p>
    <w:p w:rsidR="00A64E56" w:rsidRDefault="00B6035F" w:rsidP="00342AA8">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t>При прохождении уче</w:t>
      </w:r>
      <w:r w:rsidR="00764F75">
        <w:rPr>
          <w:rFonts w:eastAsia="Calibri" w:cs="Calibri"/>
          <w:color w:val="000000"/>
          <w:sz w:val="28"/>
          <w:szCs w:val="28"/>
          <w:u w:color="000000"/>
          <w:lang w:val="ru-RU"/>
        </w:rPr>
        <w:t>бно-ознакомительной практики в к</w:t>
      </w:r>
      <w:r>
        <w:rPr>
          <w:rFonts w:eastAsia="Calibri" w:cs="Calibri"/>
          <w:color w:val="000000"/>
          <w:sz w:val="28"/>
          <w:szCs w:val="28"/>
          <w:u w:color="000000"/>
          <w:lang w:val="ru-RU"/>
        </w:rPr>
        <w:t>раевом государственном казенном учреждении «Центр бухгалтерского учета и ресурсно-правового обеспечени</w:t>
      </w:r>
      <w:r w:rsidR="00764F75">
        <w:rPr>
          <w:rFonts w:eastAsia="Calibri" w:cs="Calibri"/>
          <w:color w:val="000000"/>
          <w:sz w:val="28"/>
          <w:szCs w:val="28"/>
          <w:u w:color="000000"/>
          <w:lang w:val="ru-RU"/>
        </w:rPr>
        <w:t>я образования» передо мной стояли</w:t>
      </w:r>
      <w:r>
        <w:rPr>
          <w:rFonts w:eastAsia="Calibri" w:cs="Calibri"/>
          <w:color w:val="000000"/>
          <w:sz w:val="28"/>
          <w:szCs w:val="28"/>
          <w:u w:color="000000"/>
          <w:lang w:val="ru-RU"/>
        </w:rPr>
        <w:t xml:space="preserve"> следующие задачи:</w:t>
      </w:r>
    </w:p>
    <w:p w:rsidR="00A64E56" w:rsidRDefault="00B6035F" w:rsidP="00342AA8">
      <w:pPr>
        <w:numPr>
          <w:ilvl w:val="0"/>
          <w:numId w:val="2"/>
        </w:numPr>
        <w:spacing w:line="360" w:lineRule="auto"/>
        <w:ind w:left="0" w:firstLine="709"/>
        <w:jc w:val="both"/>
        <w:rPr>
          <w:rFonts w:cs="Arial Unicode MS"/>
          <w:color w:val="000000"/>
          <w:sz w:val="28"/>
          <w:szCs w:val="28"/>
          <w:u w:color="000000"/>
          <w:lang w:val="ru-RU"/>
        </w:rPr>
      </w:pPr>
      <w:proofErr w:type="gramStart"/>
      <w:r>
        <w:rPr>
          <w:rFonts w:cs="Arial Unicode MS"/>
          <w:color w:val="000000"/>
          <w:sz w:val="28"/>
          <w:szCs w:val="28"/>
          <w:u w:color="000000"/>
          <w:lang w:val="ru-RU"/>
        </w:rPr>
        <w:t>Изучить состояние и перспективы развития производственно-хозяйственной деятельности и финансовой деятельности; основные технико-экономические показатели работы организации за последние 3-5 лет; производственную и организационную структуру;</w:t>
      </w:r>
      <w:proofErr w:type="gramEnd"/>
    </w:p>
    <w:p w:rsidR="00A64E56" w:rsidRDefault="00B6035F" w:rsidP="00342AA8">
      <w:pPr>
        <w:numPr>
          <w:ilvl w:val="0"/>
          <w:numId w:val="2"/>
        </w:numPr>
        <w:spacing w:line="360" w:lineRule="auto"/>
        <w:ind w:left="0" w:firstLine="709"/>
        <w:jc w:val="both"/>
        <w:rPr>
          <w:rFonts w:cs="Arial Unicode MS"/>
          <w:color w:val="000000"/>
          <w:sz w:val="28"/>
          <w:szCs w:val="28"/>
          <w:u w:color="000000"/>
          <w:lang w:val="ru-RU"/>
        </w:rPr>
      </w:pPr>
      <w:r>
        <w:rPr>
          <w:rFonts w:cs="Arial Unicode MS"/>
          <w:color w:val="000000"/>
          <w:sz w:val="28"/>
          <w:szCs w:val="28"/>
          <w:u w:color="000000"/>
          <w:lang w:val="ru-RU"/>
        </w:rPr>
        <w:t>Провести анализ численности работников по категориям (удельный вес отдельных категорий; качественный состав работников по образованию, профессиям, полу, возрасту, стажу работы);</w:t>
      </w:r>
    </w:p>
    <w:p w:rsidR="00A64E56" w:rsidRDefault="00B6035F" w:rsidP="00342AA8">
      <w:pPr>
        <w:numPr>
          <w:ilvl w:val="0"/>
          <w:numId w:val="2"/>
        </w:numPr>
        <w:spacing w:line="360" w:lineRule="auto"/>
        <w:ind w:left="0" w:firstLine="709"/>
        <w:jc w:val="both"/>
        <w:rPr>
          <w:rFonts w:cs="Arial Unicode MS"/>
          <w:color w:val="000000"/>
          <w:sz w:val="28"/>
          <w:szCs w:val="28"/>
          <w:u w:color="000000"/>
          <w:lang w:val="ru-RU"/>
        </w:rPr>
      </w:pPr>
      <w:r>
        <w:rPr>
          <w:rFonts w:cs="Arial Unicode MS"/>
          <w:color w:val="000000"/>
          <w:sz w:val="28"/>
          <w:szCs w:val="28"/>
          <w:u w:color="000000"/>
          <w:lang w:val="ru-RU"/>
        </w:rPr>
        <w:t>Изучить динамику численности персонала организации (динамика среднесписочной численности; уровень текучести кадров в целом и по отдельным категориям персонала, коэффициенты оборота по приёму и увольнению, основные причины текучести);</w:t>
      </w:r>
    </w:p>
    <w:p w:rsidR="00764F75" w:rsidRPr="00764F75" w:rsidRDefault="00B6035F" w:rsidP="00764F75">
      <w:pPr>
        <w:numPr>
          <w:ilvl w:val="0"/>
          <w:numId w:val="2"/>
        </w:numPr>
        <w:spacing w:line="360" w:lineRule="auto"/>
        <w:ind w:left="0" w:firstLine="709"/>
        <w:jc w:val="both"/>
        <w:rPr>
          <w:rFonts w:cs="Arial Unicode MS"/>
          <w:color w:val="000000"/>
          <w:sz w:val="28"/>
          <w:szCs w:val="28"/>
          <w:u w:color="000000"/>
          <w:lang w:val="ru-RU"/>
        </w:rPr>
      </w:pPr>
      <w:r>
        <w:rPr>
          <w:rFonts w:cs="Arial Unicode MS"/>
          <w:color w:val="000000"/>
          <w:sz w:val="28"/>
          <w:szCs w:val="28"/>
          <w:u w:color="000000"/>
          <w:lang w:val="ru-RU"/>
        </w:rPr>
        <w:t>Провести анализ системы управления персоналом (функции службы управления персоналом, взаимодействие со службами занятости через передаваемые и получаемые документы и информацию).</w:t>
      </w:r>
    </w:p>
    <w:p w:rsidR="00764F75" w:rsidRDefault="00764F75" w:rsidP="00FE765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cs="Arial Unicode MS"/>
          <w:color w:val="000000"/>
          <w:sz w:val="28"/>
          <w:szCs w:val="28"/>
          <w:u w:color="000000"/>
          <w:lang w:val="ru-RU"/>
        </w:rPr>
        <w:sectPr w:rsidR="00764F75" w:rsidSect="00063341">
          <w:footerReference w:type="default" r:id="rId10"/>
          <w:footerReference w:type="first" r:id="rId11"/>
          <w:pgSz w:w="11906" w:h="16838"/>
          <w:pgMar w:top="1134" w:right="567" w:bottom="1134" w:left="1701" w:header="709" w:footer="851" w:gutter="0"/>
          <w:pgNumType w:start="1"/>
          <w:cols w:space="720"/>
          <w:titlePg/>
          <w:docGrid w:linePitch="326"/>
        </w:sectPr>
      </w:pPr>
      <w:r>
        <w:rPr>
          <w:rFonts w:cs="Arial Unicode MS"/>
          <w:color w:val="000000"/>
          <w:sz w:val="28"/>
          <w:szCs w:val="28"/>
          <w:u w:color="000000"/>
          <w:lang w:val="ru-RU"/>
        </w:rPr>
        <w:t>А так же в ходе работы</w:t>
      </w:r>
      <w:r w:rsidR="00FE7654">
        <w:rPr>
          <w:rFonts w:cs="Arial Unicode MS"/>
          <w:color w:val="000000"/>
          <w:sz w:val="28"/>
          <w:szCs w:val="28"/>
          <w:u w:color="000000"/>
          <w:lang w:val="ru-RU"/>
        </w:rPr>
        <w:t xml:space="preserve"> обязательным требованием было </w:t>
      </w:r>
      <w:r>
        <w:rPr>
          <w:rFonts w:cs="Arial Unicode MS"/>
          <w:color w:val="000000"/>
          <w:sz w:val="28"/>
          <w:szCs w:val="28"/>
          <w:u w:color="000000"/>
          <w:lang w:val="ru-RU"/>
        </w:rPr>
        <w:t>проведение социологического исследования на тему «Определение актуальности специальности и социального статуса специалиста по управлению персоналом».</w:t>
      </w:r>
    </w:p>
    <w:p w:rsidR="00A64E56" w:rsidRPr="00020149" w:rsidRDefault="00020149" w:rsidP="001A66ED">
      <w:pPr>
        <w:pStyle w:val="a5"/>
        <w:rPr>
          <w:b w:val="0"/>
        </w:rPr>
      </w:pPr>
      <w:bookmarkStart w:id="2" w:name="_Toc1"/>
      <w:bookmarkStart w:id="3" w:name="_Toc519597713"/>
      <w:r>
        <w:rPr>
          <w:b w:val="0"/>
        </w:rPr>
        <w:lastRenderedPageBreak/>
        <w:t>1</w:t>
      </w:r>
      <w:r w:rsidR="00B6035F" w:rsidRPr="00020149">
        <w:rPr>
          <w:b w:val="0"/>
        </w:rPr>
        <w:t xml:space="preserve"> ХАРАКТЕРИСТИКА КРАЕВОГО ГОСУДАРСТВЕННОГО КАЗЕННОГО УЧРЕЖДЕНИЯ «ЦЕНТР БУХГАЛТЕРСКОГО УЧЕТА И РЕСУРСНО-ПРАВОВОГО ОБЕСПЕЧЕНИЯ ОБРАЗОВАНИЯ»</w:t>
      </w:r>
      <w:bookmarkEnd w:id="2"/>
      <w:bookmarkEnd w:id="3"/>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sz w:val="28"/>
          <w:szCs w:val="28"/>
          <w:u w:color="000000"/>
        </w:rPr>
      </w:pPr>
      <w:r>
        <w:rPr>
          <w:rFonts w:ascii="Times New Roman" w:eastAsia="Calibri" w:hAnsi="Times New Roman" w:cs="Calibri"/>
          <w:sz w:val="28"/>
          <w:szCs w:val="28"/>
          <w:u w:color="000000"/>
        </w:rPr>
        <w:t>Краевое государственное казенное учреждение «Центр бухгалтерского учета и ресурсно-правового обеспечения образования» организован в соответствии с распоряжением Правительства Хабаровского края от 07.04.2011 № 180-пр. Учредителем учреждения, является Хабаровский край. Органом исполнительной власти Хабаровского края, осуществляющим функции и полномочия учредителя, является министерство образования и науки Хабаровского края.</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sz w:val="28"/>
          <w:szCs w:val="28"/>
          <w:u w:color="000000"/>
        </w:rPr>
      </w:pPr>
      <w:proofErr w:type="spellStart"/>
      <w:r>
        <w:rPr>
          <w:rFonts w:ascii="Times New Roman" w:eastAsia="Calibri" w:hAnsi="Times New Roman" w:cs="Calibri"/>
          <w:sz w:val="28"/>
          <w:szCs w:val="28"/>
          <w:u w:color="000000"/>
        </w:rPr>
        <w:t>Минобрнауки</w:t>
      </w:r>
      <w:proofErr w:type="spellEnd"/>
      <w:r>
        <w:rPr>
          <w:rFonts w:ascii="Times New Roman" w:eastAsia="Calibri" w:hAnsi="Times New Roman" w:cs="Calibri"/>
          <w:sz w:val="28"/>
          <w:szCs w:val="28"/>
          <w:u w:color="000000"/>
        </w:rPr>
        <w:t xml:space="preserve">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научной, научно-технической и инновационной деятельности, интеллектуальной собственности, а также в сфере воспитания, социальной поддержки и социальной защиты обучающихся и воспитанников образовательных учреждений.</w:t>
      </w:r>
      <w:r>
        <w:rPr>
          <w:rFonts w:ascii="Arial Unicode MS" w:hAnsi="Arial Unicode MS"/>
          <w:sz w:val="28"/>
          <w:szCs w:val="28"/>
          <w:u w:color="000000"/>
        </w:rPr>
        <w:br/>
      </w:r>
      <w:r>
        <w:rPr>
          <w:rFonts w:ascii="Times New Roman" w:eastAsia="Times New Roman" w:hAnsi="Times New Roman" w:cs="Times New Roman"/>
          <w:sz w:val="28"/>
          <w:szCs w:val="28"/>
          <w:u w:color="000000"/>
        </w:rPr>
        <w:tab/>
        <w:t>Основными целями деятельности министерства являются</w:t>
      </w:r>
      <w:r>
        <w:rPr>
          <w:rFonts w:ascii="Times New Roman" w:eastAsia="Calibri" w:hAnsi="Times New Roman" w:cs="Calibri"/>
          <w:sz w:val="28"/>
          <w:szCs w:val="28"/>
          <w:u w:color="000000"/>
        </w:rPr>
        <w:t>:</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1. Обеспечение доступности качественного образования для всех слоев населения как основы социальной мобильности и снижения </w:t>
      </w:r>
      <w:r w:rsidR="00342AA8">
        <w:rPr>
          <w:rFonts w:ascii="Times New Roman" w:eastAsia="Calibri" w:hAnsi="Times New Roman" w:cs="Calibri"/>
          <w:sz w:val="28"/>
          <w:szCs w:val="28"/>
          <w:u w:color="000000"/>
        </w:rPr>
        <w:t>социально-</w:t>
      </w:r>
      <w:r>
        <w:rPr>
          <w:rFonts w:ascii="Times New Roman" w:eastAsia="Calibri" w:hAnsi="Times New Roman" w:cs="Calibri"/>
          <w:sz w:val="28"/>
          <w:szCs w:val="28"/>
          <w:u w:color="000000"/>
        </w:rPr>
        <w:t>экономической дифференциации в обществе.</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2. Обеспечение текущих и перспективных потребностей экономики </w:t>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xml:space="preserve">и социальной сферы в профессиональных кадрах необходимой </w:t>
      </w:r>
      <w:r w:rsidR="00342AA8">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xml:space="preserve">квалификации, создание условий для развития </w:t>
      </w:r>
      <w:r w:rsidR="00342AA8">
        <w:rPr>
          <w:rFonts w:ascii="Times New Roman" w:eastAsia="Calibri" w:hAnsi="Times New Roman" w:cs="Calibri"/>
          <w:sz w:val="28"/>
          <w:szCs w:val="28"/>
          <w:u w:color="000000"/>
        </w:rPr>
        <w:t xml:space="preserve"> </w:t>
      </w:r>
      <w:r>
        <w:rPr>
          <w:rFonts w:ascii="Times New Roman" w:eastAsia="Calibri" w:hAnsi="Times New Roman" w:cs="Calibri"/>
          <w:sz w:val="28"/>
          <w:szCs w:val="28"/>
          <w:u w:color="000000"/>
        </w:rPr>
        <w:t xml:space="preserve">непрерывного </w:t>
      </w:r>
      <w:r w:rsidR="00342AA8">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образования.</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3. Создание условий для активно</w:t>
      </w:r>
      <w:r w:rsidR="00342AA8">
        <w:rPr>
          <w:rFonts w:ascii="Times New Roman" w:eastAsia="Calibri" w:hAnsi="Times New Roman" w:cs="Calibri"/>
          <w:sz w:val="28"/>
          <w:szCs w:val="28"/>
          <w:u w:color="000000"/>
        </w:rPr>
        <w:t xml:space="preserve">го включения детей, обучающихся  </w:t>
      </w:r>
      <w:r>
        <w:rPr>
          <w:rFonts w:ascii="Times New Roman" w:eastAsia="Calibri" w:hAnsi="Times New Roman" w:cs="Calibri"/>
          <w:sz w:val="28"/>
          <w:szCs w:val="28"/>
          <w:u w:color="000000"/>
        </w:rPr>
        <w:t>образовательных учреждений в экономическую, социально-политическую и культурную жизнь общества.</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4. Создание условий для развития и</w:t>
      </w:r>
      <w:r w:rsidR="00342AA8">
        <w:rPr>
          <w:rFonts w:ascii="Times New Roman" w:eastAsia="Calibri" w:hAnsi="Times New Roman" w:cs="Calibri"/>
          <w:sz w:val="28"/>
          <w:szCs w:val="28"/>
          <w:u w:color="000000"/>
        </w:rPr>
        <w:t xml:space="preserve"> эффективного использования</w:t>
      </w:r>
      <w:r w:rsidR="00342AA8">
        <w:rPr>
          <w:rFonts w:ascii="Times New Roman" w:eastAsia="Calibri" w:hAnsi="Times New Roman" w:cs="Calibri"/>
          <w:sz w:val="28"/>
          <w:szCs w:val="28"/>
          <w:u w:color="000000"/>
        </w:rPr>
        <w:br/>
      </w:r>
      <w:r>
        <w:rPr>
          <w:rFonts w:ascii="Times New Roman" w:eastAsia="Calibri" w:hAnsi="Times New Roman" w:cs="Calibri"/>
          <w:sz w:val="28"/>
          <w:szCs w:val="28"/>
          <w:u w:color="000000"/>
        </w:rPr>
        <w:t>научно-технического потенциала.</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sz w:val="28"/>
          <w:szCs w:val="28"/>
          <w:u w:color="000000"/>
        </w:rPr>
      </w:pPr>
      <w:r>
        <w:rPr>
          <w:rFonts w:ascii="Times New Roman" w:eastAsia="Calibri" w:hAnsi="Times New Roman" w:cs="Calibri"/>
          <w:sz w:val="28"/>
          <w:szCs w:val="28"/>
          <w:u w:color="000000"/>
        </w:rPr>
        <w:lastRenderedPageBreak/>
        <w:t>5. Создание условий для активизации инновационной деятельности.</w:t>
      </w:r>
      <w:r>
        <w:rPr>
          <w:rFonts w:ascii="Times New Roman" w:eastAsia="Times New Roman" w:hAnsi="Times New Roman" w:cs="Times New Roman"/>
          <w:sz w:val="28"/>
          <w:szCs w:val="28"/>
          <w:u w:color="000000"/>
        </w:rPr>
        <w:br/>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Центр создан для выполнения работ, оказания услуг в целях обеспечения реализации предусмотренных федеральными и краевыми законами, нормативными правовыми актами Российской Федерации и Хабаровского края полномочий Учредителя в установленной сфере деятельности.</w:t>
      </w:r>
      <w:r>
        <w:rPr>
          <w:rFonts w:ascii="Arial Unicode MS" w:hAnsi="Arial Unicode MS"/>
          <w:sz w:val="28"/>
          <w:szCs w:val="28"/>
          <w:u w:color="000000"/>
        </w:rPr>
        <w:br/>
      </w:r>
      <w:r>
        <w:rPr>
          <w:rFonts w:ascii="Times New Roman" w:eastAsia="Times New Roman" w:hAnsi="Times New Roman" w:cs="Times New Roman"/>
          <w:sz w:val="28"/>
          <w:szCs w:val="28"/>
          <w:u w:color="000000"/>
        </w:rPr>
        <w:tab/>
        <w:t>Основная функция</w:t>
      </w:r>
      <w:r>
        <w:rPr>
          <w:rFonts w:ascii="Times New Roman" w:eastAsia="Calibri" w:hAnsi="Times New Roman" w:cs="Calibri"/>
          <w:sz w:val="28"/>
          <w:szCs w:val="28"/>
          <w:u w:color="000000"/>
        </w:rPr>
        <w:t>, осуществляемая центром, заключается в следующем: осуществление централизованного бухгалтерского (бюджетного) учета в подведомственных организациях, расположенных в г. Хабаровске и г. Комсомольске-на-Амуре.</w:t>
      </w:r>
      <w:r>
        <w:rPr>
          <w:rFonts w:ascii="Arial Unicode MS" w:hAnsi="Arial Unicode MS"/>
          <w:sz w:val="28"/>
          <w:szCs w:val="28"/>
          <w:u w:color="000000"/>
        </w:rPr>
        <w:br/>
      </w:r>
      <w:r>
        <w:rPr>
          <w:rFonts w:ascii="Times New Roman" w:eastAsia="Times New Roman" w:hAnsi="Times New Roman" w:cs="Times New Roman"/>
          <w:sz w:val="28"/>
          <w:szCs w:val="28"/>
          <w:u w:color="000000"/>
        </w:rPr>
        <w:tab/>
        <w:t xml:space="preserve">Основными задачами централизованных бухгалтерий являются </w:t>
      </w:r>
      <w:r>
        <w:rPr>
          <w:rFonts w:ascii="Times New Roman" w:eastAsia="Calibri" w:hAnsi="Times New Roman" w:cs="Calibri"/>
          <w:sz w:val="28"/>
          <w:szCs w:val="28"/>
          <w:u w:color="000000"/>
        </w:rPr>
        <w:t>- повышение прозрачности учетных процессов, скорости выполнения учетных функций, внедрение единых принципов работы сотрудников, унификация порядка проведения контрольных мероприятий, сокращение затрат на ведение учета путем оптимизации численности сотрудников финансово-экономических и бухгалтерских служб учреждений.</w:t>
      </w:r>
    </w:p>
    <w:p w:rsidR="00A64E56"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t>Центр осуществляет взаимодействие по следующим вопросам</w:t>
      </w:r>
      <w:r>
        <w:rPr>
          <w:rFonts w:ascii="Times New Roman" w:eastAsia="Calibri" w:hAnsi="Times New Roman" w:cs="Calibri"/>
          <w:sz w:val="28"/>
          <w:szCs w:val="28"/>
          <w:u w:color="000000"/>
        </w:rPr>
        <w:t>:</w:t>
      </w:r>
      <w:r>
        <w:rPr>
          <w:rFonts w:ascii="Arial Unicode MS" w:hAnsi="Arial Unicode MS"/>
          <w:sz w:val="28"/>
          <w:szCs w:val="28"/>
          <w:u w:color="000000"/>
        </w:rPr>
        <w:br/>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xml:space="preserve">- составления и представления бюджетной и бухгалтерской отчетности учреждений; </w:t>
      </w:r>
      <w:r>
        <w:rPr>
          <w:rFonts w:ascii="Arial Unicode MS" w:hAnsi="Arial Unicode MS"/>
          <w:sz w:val="28"/>
          <w:szCs w:val="28"/>
          <w:u w:color="000000"/>
        </w:rPr>
        <w:br/>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инспектирования деятельности учреждений, в том числе участия в проведении ревизий (проверок) финансово-хозяйственной деятельности учреждений и тематических проверок;</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sz w:val="28"/>
          <w:szCs w:val="28"/>
          <w:u w:color="000000"/>
        </w:rPr>
      </w:pPr>
      <w:r>
        <w:rPr>
          <w:rFonts w:ascii="Times New Roman" w:eastAsia="Calibri" w:hAnsi="Times New Roman" w:cs="Calibri"/>
          <w:sz w:val="28"/>
          <w:szCs w:val="28"/>
          <w:u w:color="000000"/>
        </w:rPr>
        <w:t>- ресурсного, материально-технического обеспечения учреждений;</w:t>
      </w:r>
      <w:r>
        <w:rPr>
          <w:rFonts w:ascii="Arial Unicode MS" w:hAnsi="Arial Unicode MS"/>
          <w:sz w:val="28"/>
          <w:szCs w:val="28"/>
          <w:u w:color="000000"/>
        </w:rPr>
        <w:br/>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технического, информационно-аналитического и мониторингового сопровождения капитальных и текущих ремонтов учреждений;</w:t>
      </w:r>
      <w:r>
        <w:rPr>
          <w:rFonts w:ascii="Arial Unicode MS" w:hAnsi="Arial Unicode MS"/>
          <w:sz w:val="28"/>
          <w:szCs w:val="28"/>
          <w:u w:color="000000"/>
        </w:rPr>
        <w:br/>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организация размещения заказов и поставки товаров, выполнение работ, оказания услуг для нужд учреждений;</w:t>
      </w:r>
    </w:p>
    <w:p w:rsidR="00342AA8"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sz w:val="28"/>
          <w:szCs w:val="28"/>
          <w:u w:color="000000"/>
        </w:rPr>
      </w:pPr>
      <w:r>
        <w:rPr>
          <w:rFonts w:ascii="Times New Roman" w:eastAsia="Calibri" w:hAnsi="Times New Roman" w:cs="Calibri"/>
          <w:sz w:val="28"/>
          <w:szCs w:val="28"/>
          <w:u w:color="000000"/>
        </w:rPr>
        <w:t>- правового обеспечения учреждений.</w:t>
      </w:r>
    </w:p>
    <w:p w:rsidR="00342AA8" w:rsidRPr="00834EFD"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sz w:val="28"/>
          <w:szCs w:val="28"/>
          <w:u w:color="000000"/>
        </w:rPr>
      </w:pPr>
      <w:r>
        <w:rPr>
          <w:rFonts w:ascii="Times New Roman" w:eastAsia="Calibri" w:hAnsi="Times New Roman" w:cs="Calibri"/>
          <w:sz w:val="28"/>
          <w:szCs w:val="28"/>
          <w:u w:color="000000"/>
        </w:rPr>
        <w:t>Финансовое обеспечение на основании бюджетной сметы осуществляется за счет сре</w:t>
      </w:r>
      <w:proofErr w:type="gramStart"/>
      <w:r>
        <w:rPr>
          <w:rFonts w:ascii="Times New Roman" w:eastAsia="Calibri" w:hAnsi="Times New Roman" w:cs="Calibri"/>
          <w:sz w:val="28"/>
          <w:szCs w:val="28"/>
          <w:u w:color="000000"/>
        </w:rPr>
        <w:t>дств кр</w:t>
      </w:r>
      <w:proofErr w:type="gramEnd"/>
      <w:r>
        <w:rPr>
          <w:rFonts w:ascii="Times New Roman" w:eastAsia="Calibri" w:hAnsi="Times New Roman" w:cs="Calibri"/>
          <w:sz w:val="28"/>
          <w:szCs w:val="28"/>
          <w:u w:color="000000"/>
        </w:rPr>
        <w:t xml:space="preserve">аевого бюджета в пределах утвержденных бюджетных </w:t>
      </w:r>
      <w:r>
        <w:rPr>
          <w:rFonts w:ascii="Times New Roman" w:eastAsia="Calibri" w:hAnsi="Times New Roman" w:cs="Calibri"/>
          <w:sz w:val="28"/>
          <w:szCs w:val="28"/>
          <w:u w:color="000000"/>
        </w:rPr>
        <w:lastRenderedPageBreak/>
        <w:t xml:space="preserve">ассигнований. </w:t>
      </w:r>
      <w:r>
        <w:rPr>
          <w:rFonts w:ascii="Arial Unicode MS" w:hAnsi="Arial Unicode MS"/>
          <w:sz w:val="28"/>
          <w:szCs w:val="28"/>
          <w:u w:color="000000"/>
        </w:rPr>
        <w:br/>
      </w:r>
      <w:r>
        <w:rPr>
          <w:rFonts w:ascii="Times New Roman" w:eastAsia="Times New Roman" w:hAnsi="Times New Roman" w:cs="Times New Roman"/>
          <w:sz w:val="28"/>
          <w:szCs w:val="28"/>
          <w:u w:color="000000"/>
        </w:rPr>
        <w:tab/>
      </w:r>
      <w:r w:rsidR="00834EFD">
        <w:rPr>
          <w:rFonts w:ascii="Times New Roman" w:eastAsia="Times New Roman" w:hAnsi="Times New Roman" w:cs="Times New Roman"/>
          <w:sz w:val="28"/>
          <w:szCs w:val="28"/>
          <w:u w:color="000000"/>
        </w:rPr>
        <w:t xml:space="preserve"> </w:t>
      </w:r>
      <w:r w:rsidRPr="00834EFD">
        <w:rPr>
          <w:rFonts w:ascii="Times New Roman" w:eastAsia="Times New Roman" w:hAnsi="Times New Roman" w:cs="Times New Roman"/>
          <w:sz w:val="28"/>
          <w:szCs w:val="28"/>
          <w:u w:color="000000"/>
        </w:rPr>
        <w:t>Рассмотрим основные технико</w:t>
      </w:r>
      <w:r w:rsidRPr="00834EFD">
        <w:rPr>
          <w:rFonts w:ascii="Times New Roman" w:eastAsia="Calibri" w:hAnsi="Times New Roman" w:cs="Times New Roman"/>
          <w:sz w:val="28"/>
          <w:szCs w:val="28"/>
          <w:u w:color="000000"/>
        </w:rPr>
        <w:t>-экономические показатели деятельнос</w:t>
      </w:r>
      <w:r w:rsidR="00342AA8" w:rsidRPr="00834EFD">
        <w:rPr>
          <w:rFonts w:ascii="Times New Roman" w:eastAsia="Calibri" w:hAnsi="Times New Roman" w:cs="Times New Roman"/>
          <w:sz w:val="28"/>
          <w:szCs w:val="28"/>
          <w:u w:color="000000"/>
        </w:rPr>
        <w:t>ти организации за несколько лет.</w:t>
      </w:r>
    </w:p>
    <w:p w:rsidR="00342AA8" w:rsidRPr="00834EFD" w:rsidRDefault="00B6035F" w:rsidP="00342AA8">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Calibri" w:hAnsi="Times New Roman" w:cs="Times New Roman"/>
          <w:sz w:val="28"/>
          <w:szCs w:val="28"/>
          <w:u w:color="000000"/>
        </w:rPr>
      </w:pPr>
      <w:r w:rsidRPr="00834EFD">
        <w:rPr>
          <w:rFonts w:ascii="Times New Roman" w:eastAsia="Times New Roman" w:hAnsi="Times New Roman" w:cs="Times New Roman"/>
          <w:sz w:val="28"/>
          <w:szCs w:val="28"/>
          <w:u w:color="000000"/>
        </w:rPr>
        <w:t xml:space="preserve">  Таблица </w:t>
      </w:r>
      <w:r w:rsidRPr="00834EFD">
        <w:rPr>
          <w:rFonts w:ascii="Times New Roman" w:eastAsia="Calibri" w:hAnsi="Times New Roman" w:cs="Times New Roman"/>
          <w:sz w:val="28"/>
          <w:szCs w:val="28"/>
          <w:u w:color="000000"/>
        </w:rPr>
        <w:t>1.1</w:t>
      </w:r>
      <w:r w:rsidR="00342AA8" w:rsidRPr="00834EFD">
        <w:rPr>
          <w:rFonts w:ascii="Times New Roman" w:hAnsi="Times New Roman" w:cs="Times New Roman"/>
          <w:sz w:val="28"/>
          <w:szCs w:val="28"/>
          <w:u w:color="000000"/>
        </w:rPr>
        <w:t xml:space="preserve"> – </w:t>
      </w:r>
      <w:r w:rsidRPr="00834EFD">
        <w:rPr>
          <w:rFonts w:ascii="Times New Roman" w:eastAsia="Times New Roman" w:hAnsi="Times New Roman" w:cs="Times New Roman"/>
          <w:sz w:val="28"/>
          <w:szCs w:val="28"/>
          <w:u w:color="000000"/>
        </w:rPr>
        <w:t>Технико</w:t>
      </w:r>
      <w:r w:rsidRPr="00834EFD">
        <w:rPr>
          <w:rFonts w:ascii="Times New Roman" w:eastAsia="Calibri" w:hAnsi="Times New Roman" w:cs="Times New Roman"/>
          <w:sz w:val="28"/>
          <w:szCs w:val="28"/>
          <w:u w:color="000000"/>
        </w:rPr>
        <w:t>-экономические показатели деятельности организации</w:t>
      </w:r>
      <w:r w:rsidR="00342AA8" w:rsidRPr="00834EFD">
        <w:rPr>
          <w:rFonts w:ascii="Times New Roman" w:eastAsia="Calibri" w:hAnsi="Times New Roman" w:cs="Times New Roman"/>
          <w:sz w:val="28"/>
          <w:szCs w:val="28"/>
          <w:u w:color="000000"/>
        </w:rPr>
        <w:t xml:space="preserve"> за </w:t>
      </w:r>
      <w:r w:rsidRPr="00834EFD">
        <w:rPr>
          <w:rFonts w:ascii="Times New Roman" w:eastAsia="Calibri" w:hAnsi="Times New Roman" w:cs="Times New Roman"/>
          <w:sz w:val="28"/>
          <w:szCs w:val="28"/>
          <w:u w:color="000000"/>
        </w:rPr>
        <w:t xml:space="preserve"> 2015-2017 гг.</w:t>
      </w:r>
    </w:p>
    <w:tbl>
      <w:tblPr>
        <w:tblStyle w:val="ac"/>
        <w:tblW w:w="9747" w:type="dxa"/>
        <w:tblLook w:val="04A0" w:firstRow="1" w:lastRow="0" w:firstColumn="1" w:lastColumn="0" w:noHBand="0" w:noVBand="1"/>
      </w:tblPr>
      <w:tblGrid>
        <w:gridCol w:w="6345"/>
        <w:gridCol w:w="1134"/>
        <w:gridCol w:w="1134"/>
        <w:gridCol w:w="1134"/>
      </w:tblGrid>
      <w:tr w:rsidR="002F5F50" w:rsidTr="002D2EFE">
        <w:tc>
          <w:tcPr>
            <w:tcW w:w="6345" w:type="dxa"/>
            <w:vMerge w:val="restart"/>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Наименование проведенных мероприятий</w:t>
            </w:r>
          </w:p>
        </w:tc>
        <w:tc>
          <w:tcPr>
            <w:tcW w:w="3402" w:type="dxa"/>
            <w:gridSpan w:val="3"/>
          </w:tcPr>
          <w:p w:rsidR="002F5F50" w:rsidRPr="002F5F50" w:rsidRDefault="002F5F50" w:rsidP="002F5F50">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Год</w:t>
            </w:r>
          </w:p>
        </w:tc>
      </w:tr>
      <w:tr w:rsidR="002F5F50" w:rsidTr="002D2EFE">
        <w:tc>
          <w:tcPr>
            <w:tcW w:w="6345" w:type="dxa"/>
            <w:vMerge/>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2015</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2016</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2017</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Организовано мероприятий по отрасли образования</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23</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7</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5</w:t>
            </w:r>
          </w:p>
        </w:tc>
      </w:tr>
      <w:tr w:rsidR="002F5F50" w:rsidRPr="002F5F50" w:rsidTr="002D2EFE">
        <w:trPr>
          <w:trHeight w:val="1132"/>
        </w:trPr>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 xml:space="preserve">Проведено мероприятий по </w:t>
            </w:r>
            <w:proofErr w:type="gramStart"/>
            <w:r w:rsidRPr="002F5F50">
              <w:rPr>
                <w:rFonts w:ascii="Times New Roman" w:hAnsi="Times New Roman" w:cs="Times New Roman"/>
                <w:sz w:val="24"/>
                <w:szCs w:val="24"/>
              </w:rPr>
              <w:t>контролю за</w:t>
            </w:r>
            <w:proofErr w:type="gramEnd"/>
            <w:r w:rsidRPr="002F5F50">
              <w:rPr>
                <w:rFonts w:ascii="Times New Roman" w:hAnsi="Times New Roman" w:cs="Times New Roman"/>
                <w:sz w:val="24"/>
                <w:szCs w:val="24"/>
              </w:rPr>
              <w:t xml:space="preserve"> финансово-хозяйственной деятельностью подведомственных учреждений, в том числе:</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56</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53</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31</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 ревизий, аудиторских проверок</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41</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41</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25</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 инспектирований</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4</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6</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0</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 тематических проверок</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11</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6</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6</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Объем проверенных финансовых средств, млн. руб.</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5400,0</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85,4</w:t>
            </w:r>
          </w:p>
        </w:tc>
        <w:tc>
          <w:tcPr>
            <w:tcW w:w="1134" w:type="dxa"/>
          </w:tcPr>
          <w:p w:rsidR="002F5F50" w:rsidRPr="002F5F50" w:rsidRDefault="00D9225D"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eastAsia="Calibri" w:hAnsi="Times New Roman" w:cs="Times New Roman"/>
                <w:sz w:val="24"/>
                <w:szCs w:val="24"/>
                <w:u w:color="000000"/>
              </w:rPr>
              <w:t>Кол-во находящихся на контроле государственных контрактов (договоров) по текущему и капитальному ремонту подведомственных учреждений</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84</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138</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127</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proofErr w:type="gramStart"/>
            <w:r w:rsidRPr="002F5F50">
              <w:rPr>
                <w:rFonts w:ascii="Times New Roman" w:eastAsia="Calibri" w:hAnsi="Times New Roman" w:cs="Times New Roman"/>
                <w:sz w:val="24"/>
                <w:szCs w:val="24"/>
                <w:u w:color="000000"/>
              </w:rPr>
              <w:t>Составлено</w:t>
            </w:r>
            <w:proofErr w:type="gramEnd"/>
            <w:r w:rsidRPr="002F5F50">
              <w:rPr>
                <w:rFonts w:ascii="Times New Roman" w:eastAsia="Calibri" w:hAnsi="Times New Roman" w:cs="Times New Roman"/>
                <w:sz w:val="24"/>
                <w:szCs w:val="24"/>
                <w:u w:color="000000"/>
              </w:rPr>
              <w:t>/проверено технической документаций на ремонтные работы, в том числе:</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2048</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1925</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eastAsia="Times New Roman" w:hAnsi="Times New Roman" w:cs="Times New Roman"/>
                <w:sz w:val="24"/>
                <w:szCs w:val="24"/>
                <w:u w:color="000000"/>
              </w:rPr>
              <w:t>1676</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hAnsi="Times New Roman" w:cs="Times New Roman"/>
                <w:sz w:val="24"/>
                <w:szCs w:val="24"/>
              </w:rPr>
              <w:t>- смет</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834</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739</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592</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hAnsi="Times New Roman" w:cs="Times New Roman"/>
                <w:sz w:val="24"/>
                <w:szCs w:val="24"/>
              </w:rPr>
              <w:t>- дефектных ведомостей</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1120</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1122</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1002</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hAnsi="Times New Roman" w:cs="Times New Roman"/>
                <w:sz w:val="24"/>
                <w:szCs w:val="24"/>
              </w:rPr>
              <w:t>- технических заданий</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69</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62</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49</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hAnsi="Times New Roman" w:cs="Times New Roman"/>
                <w:sz w:val="24"/>
                <w:szCs w:val="24"/>
              </w:rPr>
              <w:t>-графиков производства работ</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25</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2</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33</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hAnsi="Times New Roman" w:cs="Times New Roman"/>
                <w:sz w:val="24"/>
                <w:szCs w:val="24"/>
              </w:rPr>
              <w:t>Проведено технических обследований, осмотров, помещений, зданий, сооружений</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329</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38</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60</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eastAsia="Calibri" w:hAnsi="Times New Roman" w:cs="Times New Roman"/>
                <w:sz w:val="24"/>
                <w:szCs w:val="24"/>
              </w:rPr>
              <w:t>Проведено проверок объемов выполненных ремонтных работ</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402</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126</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131</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Calibri" w:hAnsi="Times New Roman" w:cs="Times New Roman"/>
                <w:sz w:val="24"/>
                <w:szCs w:val="24"/>
              </w:rPr>
            </w:pPr>
            <w:r w:rsidRPr="002F5F50">
              <w:rPr>
                <w:rFonts w:ascii="Times New Roman" w:eastAsia="Calibri" w:hAnsi="Times New Roman" w:cs="Times New Roman"/>
                <w:sz w:val="24"/>
                <w:szCs w:val="24"/>
              </w:rPr>
              <w:t>Согласовано документаций по размещению заказов по отрасли образования, в том числе:</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603</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fldChar w:fldCharType="begin"/>
            </w:r>
            <w:r w:rsidRPr="002F5F50">
              <w:rPr>
                <w:rFonts w:ascii="Times New Roman" w:hAnsi="Times New Roman" w:cs="Times New Roman"/>
                <w:sz w:val="24"/>
                <w:szCs w:val="24"/>
              </w:rPr>
              <w:instrText xml:space="preserve"> = SUM(C18:C19) \# "0" \* MERGEFORMAT</w:instrText>
            </w:r>
            <w:r w:rsidRPr="002F5F50">
              <w:rPr>
                <w:rFonts w:ascii="Times New Roman" w:hAnsi="Times New Roman" w:cs="Times New Roman"/>
                <w:sz w:val="24"/>
                <w:szCs w:val="24"/>
              </w:rPr>
              <w:fldChar w:fldCharType="separate"/>
            </w:r>
            <w:r w:rsidRPr="002F5F50">
              <w:rPr>
                <w:rFonts w:ascii="Times New Roman" w:hAnsi="Times New Roman" w:cs="Times New Roman"/>
                <w:sz w:val="24"/>
                <w:szCs w:val="24"/>
              </w:rPr>
              <w:t>823</w:t>
            </w:r>
            <w:r w:rsidRPr="002F5F50">
              <w:rPr>
                <w:rFonts w:ascii="Times New Roman" w:hAnsi="Times New Roman" w:cs="Times New Roman"/>
                <w:sz w:val="24"/>
                <w:szCs w:val="24"/>
              </w:rPr>
              <w:fldChar w:fldCharType="end"/>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343</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Calibri" w:hAnsi="Times New Roman" w:cs="Times New Roman"/>
                <w:sz w:val="24"/>
                <w:szCs w:val="24"/>
              </w:rPr>
            </w:pPr>
            <w:r w:rsidRPr="002F5F50">
              <w:rPr>
                <w:rFonts w:ascii="Times New Roman" w:hAnsi="Times New Roman" w:cs="Times New Roman"/>
                <w:sz w:val="24"/>
                <w:szCs w:val="24"/>
              </w:rPr>
              <w:t>- запросов котировок</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202</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399</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177</w:t>
            </w:r>
          </w:p>
        </w:tc>
      </w:tr>
      <w:tr w:rsidR="002F5F50" w:rsidRPr="002F5F50" w:rsidTr="002D2EFE">
        <w:tc>
          <w:tcPr>
            <w:tcW w:w="6345"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sidRPr="002F5F50">
              <w:rPr>
                <w:rFonts w:ascii="Times New Roman" w:hAnsi="Times New Roman" w:cs="Times New Roman"/>
                <w:sz w:val="24"/>
                <w:szCs w:val="24"/>
              </w:rPr>
              <w:t>- электронных аукционов</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401</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424</w:t>
            </w:r>
          </w:p>
        </w:tc>
        <w:tc>
          <w:tcPr>
            <w:tcW w:w="1134" w:type="dxa"/>
          </w:tcPr>
          <w:p w:rsidR="002F5F50" w:rsidRPr="002F5F50" w:rsidRDefault="002F5F50" w:rsidP="00342AA8">
            <w:pPr>
              <w:pStyle w:val="a7"/>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u w:color="000000"/>
              </w:rPr>
            </w:pPr>
            <w:r w:rsidRPr="002F5F50">
              <w:rPr>
                <w:rFonts w:ascii="Times New Roman" w:hAnsi="Times New Roman" w:cs="Times New Roman"/>
                <w:sz w:val="24"/>
                <w:szCs w:val="24"/>
              </w:rPr>
              <w:t>166</w:t>
            </w:r>
          </w:p>
        </w:tc>
      </w:tr>
    </w:tbl>
    <w:p w:rsidR="008C189A" w:rsidRDefault="008C189A" w:rsidP="008C1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Times New Roman"/>
          <w:color w:val="000000"/>
          <w:sz w:val="28"/>
          <w:szCs w:val="28"/>
          <w:u w:color="000000"/>
          <w:lang w:val="ru-RU"/>
        </w:rPr>
      </w:pPr>
    </w:p>
    <w:p w:rsidR="008C189A" w:rsidRDefault="00B6035F" w:rsidP="008C1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r>
        <w:rPr>
          <w:rFonts w:eastAsia="Times New Roman"/>
          <w:color w:val="000000"/>
          <w:sz w:val="28"/>
          <w:szCs w:val="28"/>
          <w:u w:color="000000"/>
          <w:lang w:val="ru-RU"/>
        </w:rPr>
        <w:lastRenderedPageBreak/>
        <w:t>Проанализируем</w:t>
      </w:r>
      <w:r>
        <w:rPr>
          <w:rFonts w:eastAsia="Calibri" w:cs="Calibri"/>
          <w:color w:val="000000"/>
          <w:sz w:val="28"/>
          <w:szCs w:val="28"/>
          <w:u w:color="000000"/>
          <w:lang w:val="ru-RU"/>
        </w:rPr>
        <w:t xml:space="preserve"> производственно-хозяйственную и финансовую деятельность за 2015-2017</w:t>
      </w:r>
      <w:r w:rsidR="008C189A">
        <w:rPr>
          <w:rFonts w:eastAsia="Calibri" w:cs="Calibri"/>
          <w:color w:val="000000"/>
          <w:sz w:val="28"/>
          <w:szCs w:val="28"/>
          <w:u w:color="000000"/>
          <w:lang w:val="ru-RU"/>
        </w:rPr>
        <w:t xml:space="preserve"> год.</w:t>
      </w:r>
    </w:p>
    <w:p w:rsidR="00A64E56" w:rsidRDefault="008C189A" w:rsidP="008C18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r>
        <w:rPr>
          <w:rFonts w:eastAsia="Calibri" w:cs="Calibri"/>
          <w:color w:val="000000"/>
          <w:sz w:val="28"/>
          <w:szCs w:val="28"/>
          <w:u w:color="000000"/>
          <w:lang w:val="ru-RU"/>
        </w:rPr>
        <w:t xml:space="preserve"> Таблица 1.2 – </w:t>
      </w:r>
      <w:r w:rsidR="00B6035F">
        <w:rPr>
          <w:rFonts w:eastAsia="Calibri" w:cs="Calibri"/>
          <w:color w:val="000000"/>
          <w:sz w:val="28"/>
          <w:szCs w:val="28"/>
          <w:u w:color="000000"/>
          <w:lang w:val="ru-RU"/>
        </w:rPr>
        <w:t>Производственно-хозяйственная и финансовая деятельность за 2015-2017 гг.</w:t>
      </w:r>
    </w:p>
    <w:tbl>
      <w:tblPr>
        <w:tblStyle w:val="ac"/>
        <w:tblW w:w="9747" w:type="dxa"/>
        <w:tblLook w:val="04A0" w:firstRow="1" w:lastRow="0" w:firstColumn="1" w:lastColumn="0" w:noHBand="0" w:noVBand="1"/>
      </w:tblPr>
      <w:tblGrid>
        <w:gridCol w:w="6487"/>
        <w:gridCol w:w="1134"/>
        <w:gridCol w:w="1134"/>
        <w:gridCol w:w="992"/>
      </w:tblGrid>
      <w:tr w:rsidR="008C189A" w:rsidTr="002D2EFE">
        <w:tc>
          <w:tcPr>
            <w:tcW w:w="6487" w:type="dxa"/>
            <w:vMerge w:val="restart"/>
            <w:tcBorders>
              <w:top w:val="single" w:sz="4" w:space="0" w:color="auto"/>
              <w:left w:val="single" w:sz="4" w:space="0" w:color="auto"/>
              <w:bottom w:val="single" w:sz="4" w:space="0" w:color="auto"/>
              <w:right w:val="single" w:sz="4" w:space="0" w:color="auto"/>
            </w:tcBorders>
            <w:hideMark/>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Наименование проведенных мероприятий</w:t>
            </w:r>
          </w:p>
        </w:tc>
        <w:tc>
          <w:tcPr>
            <w:tcW w:w="3260" w:type="dxa"/>
            <w:gridSpan w:val="3"/>
            <w:tcBorders>
              <w:top w:val="single" w:sz="4" w:space="0" w:color="auto"/>
              <w:left w:val="single" w:sz="4" w:space="0" w:color="auto"/>
              <w:bottom w:val="single" w:sz="4" w:space="0" w:color="auto"/>
              <w:right w:val="single" w:sz="4" w:space="0" w:color="auto"/>
            </w:tcBorders>
            <w:hideMark/>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rPr>
            </w:pPr>
            <w:r w:rsidRPr="004679D0">
              <w:rPr>
                <w:rFonts w:ascii="Times New Roman" w:eastAsia="Times New Roman" w:hAnsi="Times New Roman" w:cs="Times New Roman"/>
              </w:rPr>
              <w:t>Год</w:t>
            </w:r>
          </w:p>
        </w:tc>
      </w:tr>
      <w:tr w:rsidR="004679D0" w:rsidTr="002D2EFE">
        <w:tc>
          <w:tcPr>
            <w:tcW w:w="6487" w:type="dxa"/>
            <w:vMerge/>
            <w:tcBorders>
              <w:top w:val="single" w:sz="4" w:space="0" w:color="auto"/>
              <w:left w:val="single" w:sz="4" w:space="0" w:color="auto"/>
              <w:bottom w:val="single" w:sz="4" w:space="0" w:color="auto"/>
              <w:right w:val="single" w:sz="4" w:space="0" w:color="auto"/>
            </w:tcBorders>
            <w:vAlign w:val="center"/>
            <w:hideMark/>
          </w:tcPr>
          <w:p w:rsidR="008C189A" w:rsidRPr="004679D0" w:rsidRDefault="008C189A" w:rsidP="004679D0">
            <w:pPr>
              <w:spacing w:line="360" w:lineRule="auto"/>
              <w:rPr>
                <w:rFonts w:eastAsia="Times New Roman"/>
                <w:color w:val="000000"/>
                <w:sz w:val="22"/>
                <w:szCs w:val="22"/>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eastAsia="Times New Roman" w:hAnsi="Times New Roman" w:cs="Times New Roman"/>
              </w:rPr>
              <w:t>2015</w:t>
            </w:r>
          </w:p>
        </w:tc>
        <w:tc>
          <w:tcPr>
            <w:tcW w:w="1134" w:type="dxa"/>
            <w:tcBorders>
              <w:top w:val="single" w:sz="4" w:space="0" w:color="auto"/>
              <w:left w:val="single" w:sz="4" w:space="0" w:color="auto"/>
              <w:bottom w:val="single" w:sz="4" w:space="0" w:color="auto"/>
              <w:right w:val="single" w:sz="4" w:space="0" w:color="auto"/>
            </w:tcBorders>
            <w:hideMark/>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eastAsia="Times New Roman" w:hAnsi="Times New Roman" w:cs="Times New Roman"/>
              </w:rPr>
              <w:t>2016</w:t>
            </w:r>
          </w:p>
        </w:tc>
        <w:tc>
          <w:tcPr>
            <w:tcW w:w="992" w:type="dxa"/>
            <w:tcBorders>
              <w:top w:val="single" w:sz="4" w:space="0" w:color="auto"/>
              <w:left w:val="single" w:sz="4" w:space="0" w:color="auto"/>
              <w:bottom w:val="single" w:sz="4" w:space="0" w:color="auto"/>
              <w:right w:val="single" w:sz="4" w:space="0" w:color="auto"/>
            </w:tcBorders>
            <w:hideMark/>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eastAsia="Times New Roman" w:hAnsi="Times New Roman" w:cs="Times New Roman"/>
              </w:rPr>
              <w:t>2017</w:t>
            </w:r>
          </w:p>
        </w:tc>
      </w:tr>
      <w:tr w:rsid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rFonts w:eastAsia="Times New Roman"/>
                <w:color w:val="000000"/>
                <w:sz w:val="22"/>
                <w:szCs w:val="22"/>
                <w:lang w:val="ru-RU" w:eastAsia="ru-RU"/>
              </w:rPr>
            </w:pPr>
            <w:proofErr w:type="spellStart"/>
            <w:r w:rsidRPr="004679D0">
              <w:rPr>
                <w:sz w:val="22"/>
                <w:szCs w:val="22"/>
              </w:rPr>
              <w:t>Кадровая</w:t>
            </w:r>
            <w:proofErr w:type="spellEnd"/>
            <w:r w:rsidRPr="004679D0">
              <w:rPr>
                <w:sz w:val="22"/>
                <w:szCs w:val="22"/>
              </w:rPr>
              <w:t xml:space="preserve"> </w:t>
            </w:r>
            <w:proofErr w:type="spellStart"/>
            <w:r w:rsidRPr="004679D0">
              <w:rPr>
                <w:sz w:val="22"/>
                <w:szCs w:val="22"/>
              </w:rPr>
              <w:t>работа</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rFonts w:eastAsia="Times New Roman"/>
                <w:color w:val="000000"/>
                <w:sz w:val="22"/>
                <w:szCs w:val="22"/>
                <w:lang w:val="ru-RU" w:eastAsia="ru-RU"/>
              </w:rPr>
            </w:pPr>
            <w:r w:rsidRPr="004679D0">
              <w:rPr>
                <w:sz w:val="22"/>
                <w:szCs w:val="22"/>
                <w:lang w:val="ru-RU"/>
              </w:rPr>
              <w:t>Подготовка и согласование проектов приказов</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eastAsia="Times New Roman" w:hAnsi="Times New Roman" w:cs="Times New Roman"/>
              </w:rPr>
              <w:t>1102</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eastAsia="Times New Roman" w:hAnsi="Times New Roman" w:cs="Times New Roman"/>
              </w:rPr>
              <w:t>1305</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eastAsia="Times New Roman" w:hAnsi="Times New Roman" w:cs="Times New Roman"/>
              </w:rPr>
              <w:t>1281</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r w:rsidRPr="004679D0">
              <w:rPr>
                <w:sz w:val="22"/>
                <w:szCs w:val="22"/>
              </w:rPr>
              <w:t xml:space="preserve">О </w:t>
            </w:r>
            <w:proofErr w:type="spellStart"/>
            <w:r w:rsidRPr="004679D0">
              <w:rPr>
                <w:sz w:val="22"/>
                <w:szCs w:val="22"/>
              </w:rPr>
              <w:t>приеме</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87</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116</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53</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увольнении</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52</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63</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41</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переводе</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23</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16</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Другие</w:t>
            </w:r>
            <w:proofErr w:type="spellEnd"/>
            <w:r w:rsidRPr="004679D0">
              <w:rPr>
                <w:sz w:val="22"/>
                <w:szCs w:val="22"/>
              </w:rPr>
              <w:t xml:space="preserve"> </w:t>
            </w:r>
            <w:proofErr w:type="spellStart"/>
            <w:r w:rsidRPr="004679D0">
              <w:rPr>
                <w:sz w:val="22"/>
                <w:szCs w:val="22"/>
              </w:rPr>
              <w:t>приказы</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412</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540</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396</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r w:rsidRPr="004679D0">
              <w:rPr>
                <w:sz w:val="22"/>
                <w:szCs w:val="22"/>
                <w:lang w:val="ru-RU"/>
              </w:rPr>
              <w:t xml:space="preserve">О направлении в командировку (в </w:t>
            </w:r>
            <w:proofErr w:type="spellStart"/>
            <w:r w:rsidRPr="004679D0">
              <w:rPr>
                <w:sz w:val="22"/>
                <w:szCs w:val="22"/>
                <w:lang w:val="ru-RU"/>
              </w:rPr>
              <w:t>т.ч</w:t>
            </w:r>
            <w:proofErr w:type="spellEnd"/>
            <w:r w:rsidRPr="004679D0">
              <w:rPr>
                <w:sz w:val="22"/>
                <w:szCs w:val="22"/>
                <w:lang w:val="ru-RU"/>
              </w:rPr>
              <w:t>. служебные задания, командировочные)</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85</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97</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89</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r w:rsidRPr="004679D0">
              <w:rPr>
                <w:sz w:val="22"/>
                <w:szCs w:val="22"/>
                <w:lang w:val="ru-RU"/>
              </w:rPr>
              <w:t xml:space="preserve">О предоставлении отпуска (в </w:t>
            </w:r>
            <w:proofErr w:type="spellStart"/>
            <w:r w:rsidRPr="004679D0">
              <w:rPr>
                <w:sz w:val="22"/>
                <w:szCs w:val="22"/>
                <w:lang w:val="ru-RU"/>
              </w:rPr>
              <w:t>т.ч</w:t>
            </w:r>
            <w:proofErr w:type="spellEnd"/>
            <w:r w:rsidRPr="004679D0">
              <w:rPr>
                <w:sz w:val="22"/>
                <w:szCs w:val="22"/>
                <w:lang w:val="ru-RU"/>
              </w:rPr>
              <w:t xml:space="preserve">. </w:t>
            </w:r>
            <w:proofErr w:type="gramStart"/>
            <w:r w:rsidRPr="004679D0">
              <w:rPr>
                <w:sz w:val="22"/>
                <w:szCs w:val="22"/>
                <w:lang w:val="ru-RU"/>
              </w:rPr>
              <w:t>учебный</w:t>
            </w:r>
            <w:proofErr w:type="gramEnd"/>
            <w:r w:rsidRPr="004679D0">
              <w:rPr>
                <w:sz w:val="22"/>
                <w:szCs w:val="22"/>
                <w:lang w:val="ru-RU"/>
              </w:rPr>
              <w:t>)</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419</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457</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rPr>
            </w:pPr>
            <w:r w:rsidRPr="004679D0">
              <w:rPr>
                <w:rFonts w:ascii="Times New Roman" w:hAnsi="Times New Roman" w:cs="Times New Roman"/>
              </w:rPr>
              <w:t>572</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proofErr w:type="spellStart"/>
            <w:r w:rsidRPr="004679D0">
              <w:rPr>
                <w:sz w:val="22"/>
                <w:szCs w:val="22"/>
              </w:rPr>
              <w:t>Выдано</w:t>
            </w:r>
            <w:proofErr w:type="spellEnd"/>
            <w:r w:rsidRPr="004679D0">
              <w:rPr>
                <w:sz w:val="22"/>
                <w:szCs w:val="22"/>
              </w:rPr>
              <w:t xml:space="preserve"> </w:t>
            </w:r>
            <w:proofErr w:type="spellStart"/>
            <w:r w:rsidRPr="004679D0">
              <w:rPr>
                <w:sz w:val="22"/>
                <w:szCs w:val="22"/>
              </w:rPr>
              <w:t>справок</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62</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56</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72</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r w:rsidRPr="004679D0">
              <w:rPr>
                <w:sz w:val="22"/>
                <w:szCs w:val="22"/>
                <w:lang w:val="ru-RU"/>
              </w:rPr>
              <w:t>Выдано заверенных копий трудовых книжек</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66</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83</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74</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proofErr w:type="spellStart"/>
            <w:r w:rsidRPr="004679D0">
              <w:rPr>
                <w:sz w:val="22"/>
                <w:szCs w:val="22"/>
              </w:rPr>
              <w:t>Делопроизводство</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8C189A"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Зарегистрировано</w:t>
            </w:r>
            <w:proofErr w:type="spellEnd"/>
            <w:r w:rsidRPr="004679D0">
              <w:rPr>
                <w:sz w:val="22"/>
                <w:szCs w:val="22"/>
              </w:rPr>
              <w:t xml:space="preserve"> </w:t>
            </w:r>
            <w:proofErr w:type="spellStart"/>
            <w:r w:rsidRPr="004679D0">
              <w:rPr>
                <w:sz w:val="22"/>
                <w:szCs w:val="22"/>
              </w:rPr>
              <w:t>входящей</w:t>
            </w:r>
            <w:proofErr w:type="spellEnd"/>
            <w:r w:rsidRPr="004679D0">
              <w:rPr>
                <w:sz w:val="22"/>
                <w:szCs w:val="22"/>
              </w:rPr>
              <w:t xml:space="preserve"> </w:t>
            </w:r>
            <w:proofErr w:type="spellStart"/>
            <w:r w:rsidRPr="004679D0">
              <w:rPr>
                <w:sz w:val="22"/>
                <w:szCs w:val="22"/>
              </w:rPr>
              <w:t>корреспонденции</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6456</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7280</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8065</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Зарегистрировано</w:t>
            </w:r>
            <w:proofErr w:type="spellEnd"/>
            <w:r w:rsidRPr="004679D0">
              <w:rPr>
                <w:sz w:val="22"/>
                <w:szCs w:val="22"/>
              </w:rPr>
              <w:t xml:space="preserve"> </w:t>
            </w:r>
            <w:proofErr w:type="spellStart"/>
            <w:r w:rsidRPr="004679D0">
              <w:rPr>
                <w:sz w:val="22"/>
                <w:szCs w:val="22"/>
              </w:rPr>
              <w:t>исходящей</w:t>
            </w:r>
            <w:proofErr w:type="spellEnd"/>
            <w:r w:rsidRPr="004679D0">
              <w:rPr>
                <w:sz w:val="22"/>
                <w:szCs w:val="22"/>
              </w:rPr>
              <w:t xml:space="preserve"> </w:t>
            </w:r>
            <w:proofErr w:type="spellStart"/>
            <w:r w:rsidRPr="004679D0">
              <w:rPr>
                <w:sz w:val="22"/>
                <w:szCs w:val="22"/>
              </w:rPr>
              <w:t>корреспонденции</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2487</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2937</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3614</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Обработано</w:t>
            </w:r>
            <w:proofErr w:type="spellEnd"/>
            <w:r w:rsidRPr="004679D0">
              <w:rPr>
                <w:sz w:val="22"/>
                <w:szCs w:val="22"/>
              </w:rPr>
              <w:t xml:space="preserve"> и </w:t>
            </w:r>
            <w:proofErr w:type="spellStart"/>
            <w:r w:rsidRPr="004679D0">
              <w:rPr>
                <w:sz w:val="22"/>
                <w:szCs w:val="22"/>
              </w:rPr>
              <w:t>отправлено</w:t>
            </w:r>
            <w:proofErr w:type="spellEnd"/>
            <w:r w:rsidRPr="004679D0">
              <w:rPr>
                <w:sz w:val="22"/>
                <w:szCs w:val="22"/>
              </w:rPr>
              <w:t xml:space="preserve"> </w:t>
            </w:r>
            <w:proofErr w:type="spellStart"/>
            <w:r w:rsidRPr="004679D0">
              <w:rPr>
                <w:sz w:val="22"/>
                <w:szCs w:val="22"/>
              </w:rPr>
              <w:t>писем</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783</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941</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1105</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Подготовлено</w:t>
            </w:r>
            <w:proofErr w:type="spellEnd"/>
            <w:r w:rsidRPr="004679D0">
              <w:rPr>
                <w:sz w:val="22"/>
                <w:szCs w:val="22"/>
              </w:rPr>
              <w:t xml:space="preserve"> </w:t>
            </w:r>
            <w:proofErr w:type="spellStart"/>
            <w:r w:rsidRPr="004679D0">
              <w:rPr>
                <w:sz w:val="22"/>
                <w:szCs w:val="22"/>
              </w:rPr>
              <w:t>контрольных</w:t>
            </w:r>
            <w:proofErr w:type="spellEnd"/>
            <w:r w:rsidRPr="004679D0">
              <w:rPr>
                <w:sz w:val="22"/>
                <w:szCs w:val="22"/>
              </w:rPr>
              <w:t xml:space="preserve"> </w:t>
            </w:r>
            <w:proofErr w:type="spellStart"/>
            <w:r w:rsidRPr="004679D0">
              <w:rPr>
                <w:sz w:val="22"/>
                <w:szCs w:val="22"/>
              </w:rPr>
              <w:t>карточек</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213</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250</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206</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rPr>
            </w:pPr>
            <w:proofErr w:type="spellStart"/>
            <w:r w:rsidRPr="004679D0">
              <w:rPr>
                <w:sz w:val="22"/>
                <w:szCs w:val="22"/>
              </w:rPr>
              <w:t>Получено</w:t>
            </w:r>
            <w:proofErr w:type="spellEnd"/>
            <w:r w:rsidRPr="004679D0">
              <w:rPr>
                <w:sz w:val="22"/>
                <w:szCs w:val="22"/>
              </w:rPr>
              <w:t>/</w:t>
            </w:r>
            <w:proofErr w:type="spellStart"/>
            <w:r w:rsidRPr="004679D0">
              <w:rPr>
                <w:sz w:val="22"/>
                <w:szCs w:val="22"/>
              </w:rPr>
              <w:t>отправлено</w:t>
            </w:r>
            <w:proofErr w:type="spellEnd"/>
            <w:r w:rsidRPr="004679D0">
              <w:rPr>
                <w:sz w:val="22"/>
                <w:szCs w:val="22"/>
              </w:rPr>
              <w:t xml:space="preserve"> </w:t>
            </w:r>
            <w:proofErr w:type="spellStart"/>
            <w:r w:rsidRPr="004679D0">
              <w:rPr>
                <w:sz w:val="22"/>
                <w:szCs w:val="22"/>
              </w:rPr>
              <w:t>факсов</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65</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70</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81</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r w:rsidRPr="004679D0">
              <w:rPr>
                <w:sz w:val="22"/>
                <w:szCs w:val="22"/>
                <w:lang w:val="ru-RU"/>
              </w:rPr>
              <w:t>Подготовлено заявок на движение автотранспорта</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245</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225</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287</w:t>
            </w:r>
          </w:p>
        </w:tc>
      </w:tr>
      <w:tr w:rsidR="008C189A" w:rsidRPr="008C189A" w:rsidTr="002D2EFE">
        <w:tc>
          <w:tcPr>
            <w:tcW w:w="6487" w:type="dxa"/>
            <w:tcBorders>
              <w:top w:val="single" w:sz="4" w:space="0" w:color="auto"/>
              <w:left w:val="single" w:sz="4" w:space="0" w:color="auto"/>
              <w:bottom w:val="single" w:sz="4" w:space="0" w:color="auto"/>
              <w:right w:val="single" w:sz="4" w:space="0" w:color="auto"/>
            </w:tcBorders>
            <w:vAlign w:val="center"/>
          </w:tcPr>
          <w:p w:rsidR="008C189A" w:rsidRPr="004679D0" w:rsidRDefault="008C189A" w:rsidP="004679D0">
            <w:pPr>
              <w:spacing w:line="360" w:lineRule="auto"/>
              <w:rPr>
                <w:sz w:val="22"/>
                <w:szCs w:val="22"/>
                <w:lang w:val="ru-RU"/>
              </w:rPr>
            </w:pPr>
            <w:proofErr w:type="spellStart"/>
            <w:r w:rsidRPr="004679D0">
              <w:rPr>
                <w:sz w:val="22"/>
                <w:szCs w:val="22"/>
              </w:rPr>
              <w:t>Выдано</w:t>
            </w:r>
            <w:proofErr w:type="spellEnd"/>
            <w:r w:rsidRPr="004679D0">
              <w:rPr>
                <w:sz w:val="22"/>
                <w:szCs w:val="22"/>
              </w:rPr>
              <w:t xml:space="preserve"> </w:t>
            </w:r>
            <w:proofErr w:type="spellStart"/>
            <w:r w:rsidRPr="004679D0">
              <w:rPr>
                <w:sz w:val="22"/>
                <w:szCs w:val="22"/>
              </w:rPr>
              <w:t>бланков</w:t>
            </w:r>
            <w:proofErr w:type="spellEnd"/>
            <w:r w:rsidRPr="004679D0">
              <w:rPr>
                <w:sz w:val="22"/>
                <w:szCs w:val="22"/>
              </w:rPr>
              <w:t xml:space="preserve"> </w:t>
            </w:r>
            <w:proofErr w:type="spellStart"/>
            <w:r w:rsidRPr="004679D0">
              <w:rPr>
                <w:sz w:val="22"/>
                <w:szCs w:val="22"/>
              </w:rPr>
              <w:t>центра</w:t>
            </w:r>
            <w:proofErr w:type="spellEnd"/>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2452</w:t>
            </w:r>
          </w:p>
        </w:tc>
        <w:tc>
          <w:tcPr>
            <w:tcW w:w="1134"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2002</w:t>
            </w:r>
          </w:p>
        </w:tc>
        <w:tc>
          <w:tcPr>
            <w:tcW w:w="992" w:type="dxa"/>
            <w:tcBorders>
              <w:top w:val="single" w:sz="4" w:space="0" w:color="auto"/>
              <w:left w:val="single" w:sz="4" w:space="0" w:color="auto"/>
              <w:bottom w:val="single" w:sz="4" w:space="0" w:color="auto"/>
              <w:right w:val="single" w:sz="4" w:space="0" w:color="auto"/>
            </w:tcBorders>
          </w:tcPr>
          <w:p w:rsidR="008C189A"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2385</w:t>
            </w:r>
          </w:p>
        </w:tc>
      </w:tr>
      <w:tr w:rsidR="004679D0" w:rsidRPr="004679D0" w:rsidTr="002D2EFE">
        <w:tc>
          <w:tcPr>
            <w:tcW w:w="6487" w:type="dxa"/>
            <w:tcBorders>
              <w:top w:val="single" w:sz="4" w:space="0" w:color="auto"/>
              <w:left w:val="single" w:sz="4" w:space="0" w:color="auto"/>
              <w:bottom w:val="single" w:sz="4" w:space="0" w:color="auto"/>
              <w:right w:val="single" w:sz="4" w:space="0" w:color="auto"/>
            </w:tcBorders>
            <w:vAlign w:val="center"/>
          </w:tcPr>
          <w:p w:rsidR="004679D0" w:rsidRPr="004679D0" w:rsidRDefault="004679D0" w:rsidP="004679D0">
            <w:pPr>
              <w:spacing w:line="360" w:lineRule="auto"/>
              <w:rPr>
                <w:sz w:val="22"/>
                <w:szCs w:val="22"/>
                <w:lang w:val="ru-RU"/>
              </w:rPr>
            </w:pPr>
            <w:r w:rsidRPr="004679D0">
              <w:rPr>
                <w:sz w:val="22"/>
                <w:szCs w:val="22"/>
                <w:lang w:val="ru-RU"/>
              </w:rPr>
              <w:t>Выдано бланков для писем и распоряжений Министерства</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141</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160</w:t>
            </w:r>
          </w:p>
        </w:tc>
        <w:tc>
          <w:tcPr>
            <w:tcW w:w="992"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138</w:t>
            </w:r>
          </w:p>
        </w:tc>
      </w:tr>
      <w:tr w:rsidR="004679D0" w:rsidRPr="004679D0" w:rsidTr="002D2EFE">
        <w:tc>
          <w:tcPr>
            <w:tcW w:w="6487" w:type="dxa"/>
            <w:tcBorders>
              <w:top w:val="single" w:sz="4" w:space="0" w:color="auto"/>
              <w:left w:val="single" w:sz="4" w:space="0" w:color="auto"/>
              <w:bottom w:val="single" w:sz="4" w:space="0" w:color="auto"/>
              <w:right w:val="single" w:sz="4" w:space="0" w:color="auto"/>
            </w:tcBorders>
            <w:vAlign w:val="center"/>
          </w:tcPr>
          <w:p w:rsidR="004679D0" w:rsidRPr="004679D0" w:rsidRDefault="004679D0" w:rsidP="004679D0">
            <w:pPr>
              <w:spacing w:line="360" w:lineRule="auto"/>
              <w:rPr>
                <w:sz w:val="22"/>
                <w:szCs w:val="22"/>
                <w:lang w:val="ru-RU"/>
              </w:rPr>
            </w:pPr>
            <w:r w:rsidRPr="004679D0">
              <w:rPr>
                <w:sz w:val="22"/>
                <w:szCs w:val="22"/>
                <w:lang w:val="ru-RU"/>
              </w:rPr>
              <w:t>Проверено и отредактировано писем и документов, передаваемых директору на подпись</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3129</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3277</w:t>
            </w:r>
          </w:p>
        </w:tc>
        <w:tc>
          <w:tcPr>
            <w:tcW w:w="992"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3545</w:t>
            </w:r>
          </w:p>
        </w:tc>
      </w:tr>
      <w:tr w:rsidR="004679D0" w:rsidRPr="004679D0" w:rsidTr="002D2EFE">
        <w:tc>
          <w:tcPr>
            <w:tcW w:w="6487" w:type="dxa"/>
            <w:tcBorders>
              <w:top w:val="single" w:sz="4" w:space="0" w:color="auto"/>
              <w:left w:val="single" w:sz="4" w:space="0" w:color="auto"/>
              <w:bottom w:val="single" w:sz="4" w:space="0" w:color="auto"/>
              <w:right w:val="single" w:sz="4" w:space="0" w:color="auto"/>
            </w:tcBorders>
            <w:vAlign w:val="center"/>
          </w:tcPr>
          <w:p w:rsidR="004679D0" w:rsidRPr="004679D0" w:rsidRDefault="004679D0" w:rsidP="004679D0">
            <w:pPr>
              <w:spacing w:line="360" w:lineRule="auto"/>
              <w:rPr>
                <w:sz w:val="22"/>
                <w:szCs w:val="22"/>
                <w:lang w:val="ru-RU"/>
              </w:rPr>
            </w:pPr>
            <w:r w:rsidRPr="004679D0">
              <w:rPr>
                <w:rFonts w:eastAsia="Calibri"/>
                <w:color w:val="000000"/>
                <w:sz w:val="22"/>
                <w:szCs w:val="22"/>
                <w:lang w:val="ru-RU"/>
              </w:rPr>
              <w:t>Проведение мероприятий ведомственного контроля в сфере организации государственных закупок</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16</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47</w:t>
            </w:r>
          </w:p>
        </w:tc>
        <w:tc>
          <w:tcPr>
            <w:tcW w:w="992"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11</w:t>
            </w:r>
          </w:p>
        </w:tc>
      </w:tr>
      <w:tr w:rsidR="004679D0" w:rsidRPr="004679D0" w:rsidTr="002D2EFE">
        <w:tc>
          <w:tcPr>
            <w:tcW w:w="6487" w:type="dxa"/>
            <w:tcBorders>
              <w:top w:val="single" w:sz="4" w:space="0" w:color="auto"/>
              <w:left w:val="single" w:sz="4" w:space="0" w:color="auto"/>
              <w:bottom w:val="single" w:sz="4" w:space="0" w:color="auto"/>
              <w:right w:val="single" w:sz="4" w:space="0" w:color="auto"/>
            </w:tcBorders>
            <w:vAlign w:val="center"/>
          </w:tcPr>
          <w:p w:rsidR="004679D0" w:rsidRPr="004679D0" w:rsidRDefault="004679D0" w:rsidP="004679D0">
            <w:pPr>
              <w:spacing w:line="360" w:lineRule="auto"/>
              <w:rPr>
                <w:rFonts w:eastAsia="Calibri"/>
                <w:color w:val="000000"/>
                <w:sz w:val="22"/>
                <w:szCs w:val="22"/>
                <w:lang w:val="ru-RU"/>
              </w:rPr>
            </w:pPr>
            <w:r w:rsidRPr="004679D0">
              <w:rPr>
                <w:rFonts w:eastAsia="Calibri"/>
                <w:color w:val="000000"/>
                <w:sz w:val="22"/>
                <w:szCs w:val="22"/>
                <w:lang w:val="ru-RU"/>
              </w:rPr>
              <w:t>Обработано форм бюджетных и бухгалтерских отчетов учреждений</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7757</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6734</w:t>
            </w:r>
          </w:p>
        </w:tc>
        <w:tc>
          <w:tcPr>
            <w:tcW w:w="992"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4944</w:t>
            </w:r>
          </w:p>
        </w:tc>
      </w:tr>
      <w:tr w:rsidR="004679D0" w:rsidRPr="004679D0" w:rsidTr="002D2EFE">
        <w:tc>
          <w:tcPr>
            <w:tcW w:w="6487" w:type="dxa"/>
            <w:tcBorders>
              <w:top w:val="single" w:sz="4" w:space="0" w:color="auto"/>
              <w:left w:val="single" w:sz="4" w:space="0" w:color="auto"/>
              <w:bottom w:val="single" w:sz="4" w:space="0" w:color="auto"/>
              <w:right w:val="single" w:sz="4" w:space="0" w:color="auto"/>
            </w:tcBorders>
            <w:vAlign w:val="center"/>
          </w:tcPr>
          <w:p w:rsidR="004679D0" w:rsidRPr="004679D0" w:rsidRDefault="004679D0" w:rsidP="004679D0">
            <w:pPr>
              <w:spacing w:line="360" w:lineRule="auto"/>
              <w:rPr>
                <w:rFonts w:eastAsia="Calibri"/>
                <w:color w:val="000000"/>
                <w:sz w:val="22"/>
                <w:szCs w:val="22"/>
                <w:lang w:val="ru-RU"/>
              </w:rPr>
            </w:pPr>
            <w:r w:rsidRPr="004679D0">
              <w:rPr>
                <w:rFonts w:eastAsia="Calibri"/>
                <w:color w:val="000000"/>
                <w:sz w:val="22"/>
                <w:szCs w:val="22"/>
                <w:lang w:val="ru-RU"/>
              </w:rPr>
              <w:t>Начислено и перечислено ежемесячных выплат на содержание детей, находящихся под опекой, млн. рублей.</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1293,95</w:t>
            </w:r>
          </w:p>
        </w:tc>
        <w:tc>
          <w:tcPr>
            <w:tcW w:w="1134"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1375,43</w:t>
            </w:r>
          </w:p>
        </w:tc>
        <w:tc>
          <w:tcPr>
            <w:tcW w:w="992" w:type="dxa"/>
            <w:tcBorders>
              <w:top w:val="single" w:sz="4" w:space="0" w:color="auto"/>
              <w:left w:val="single" w:sz="4" w:space="0" w:color="auto"/>
              <w:bottom w:val="single" w:sz="4" w:space="0" w:color="auto"/>
              <w:right w:val="single" w:sz="4" w:space="0" w:color="auto"/>
            </w:tcBorders>
          </w:tcPr>
          <w:p w:rsidR="004679D0" w:rsidRPr="004679D0" w:rsidRDefault="004679D0" w:rsidP="004679D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4679D0">
              <w:rPr>
                <w:rFonts w:ascii="Times New Roman" w:hAnsi="Times New Roman" w:cs="Times New Roman"/>
              </w:rPr>
              <w:t>413,71</w:t>
            </w:r>
          </w:p>
        </w:tc>
      </w:tr>
    </w:tbl>
    <w:p w:rsidR="004679D0" w:rsidRDefault="00467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p>
    <w:p w:rsidR="004679D0" w:rsidRPr="004679D0" w:rsidRDefault="00B6035F" w:rsidP="001A6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Pr>
          <w:rFonts w:eastAsia="Times New Roman"/>
          <w:color w:val="000000"/>
          <w:sz w:val="28"/>
          <w:szCs w:val="28"/>
          <w:u w:color="000000"/>
          <w:lang w:val="ru-RU"/>
        </w:rPr>
        <w:lastRenderedPageBreak/>
        <w:t>Анализируя данные таблицы</w:t>
      </w:r>
      <w:r>
        <w:rPr>
          <w:rFonts w:eastAsia="Calibri" w:cs="Calibri"/>
          <w:color w:val="000000"/>
          <w:sz w:val="28"/>
          <w:szCs w:val="28"/>
          <w:u w:color="000000"/>
          <w:lang w:val="ru-RU"/>
        </w:rPr>
        <w:t>, можно увидеть, что постепенно снижается количество проверенных учреждений и находящихся на государственном контроле, что может быть непосредственно связано с появлением электронного документооборота.</w:t>
      </w:r>
      <w:r>
        <w:rPr>
          <w:rFonts w:ascii="Arial Unicode MS" w:hAnsi="Arial Unicode MS" w:cs="Arial Unicode MS"/>
          <w:color w:val="000000"/>
          <w:sz w:val="28"/>
          <w:szCs w:val="28"/>
          <w:u w:color="000000"/>
          <w:lang w:val="ru-RU"/>
        </w:rPr>
        <w:br/>
      </w:r>
      <w:r>
        <w:rPr>
          <w:rFonts w:eastAsia="Times New Roman"/>
          <w:color w:val="000000"/>
          <w:sz w:val="28"/>
          <w:szCs w:val="28"/>
          <w:u w:color="000000"/>
          <w:lang w:val="ru-RU"/>
        </w:rPr>
        <w:tab/>
        <w:t>Проведем анализ финансово</w:t>
      </w:r>
      <w:r>
        <w:rPr>
          <w:rFonts w:eastAsia="Calibri" w:cs="Calibri"/>
          <w:color w:val="000000"/>
          <w:sz w:val="28"/>
          <w:szCs w:val="28"/>
          <w:u w:color="000000"/>
          <w:lang w:val="ru-RU"/>
        </w:rPr>
        <w:t xml:space="preserve">-хозяйственной деятельности краевых </w:t>
      </w:r>
      <w:r w:rsidRPr="004679D0">
        <w:rPr>
          <w:rFonts w:eastAsia="Calibri"/>
          <w:color w:val="000000"/>
          <w:sz w:val="28"/>
          <w:szCs w:val="28"/>
          <w:u w:color="000000"/>
          <w:lang w:val="ru-RU"/>
        </w:rPr>
        <w:t>государственных учреждений.</w:t>
      </w:r>
    </w:p>
    <w:p w:rsidR="00A64E56" w:rsidRPr="004679D0" w:rsidRDefault="00B6035F" w:rsidP="001A6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olor w:val="000000"/>
          <w:sz w:val="28"/>
          <w:szCs w:val="28"/>
          <w:u w:color="000000"/>
          <w:lang w:val="ru-RU"/>
        </w:rPr>
      </w:pPr>
      <w:r w:rsidRPr="004679D0">
        <w:rPr>
          <w:rFonts w:eastAsia="Calibri"/>
          <w:color w:val="000000"/>
          <w:sz w:val="28"/>
          <w:szCs w:val="28"/>
          <w:u w:color="000000"/>
          <w:lang w:val="ru-RU"/>
        </w:rPr>
        <w:t>Таблица 1.3</w:t>
      </w:r>
      <w:r w:rsidR="004679D0" w:rsidRPr="004679D0">
        <w:rPr>
          <w:color w:val="000000"/>
          <w:sz w:val="28"/>
          <w:szCs w:val="28"/>
          <w:u w:color="000000"/>
          <w:lang w:val="ru-RU"/>
        </w:rPr>
        <w:t xml:space="preserve"> – </w:t>
      </w:r>
      <w:r w:rsidRPr="004679D0">
        <w:rPr>
          <w:rFonts w:eastAsia="Calibri"/>
          <w:color w:val="000000"/>
          <w:sz w:val="28"/>
          <w:szCs w:val="28"/>
          <w:u w:color="000000"/>
          <w:lang w:val="ru-RU"/>
        </w:rPr>
        <w:t>Балансовая (остаточная) стоимость нефинансовых активов на 31.12.2017 года</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8"/>
        <w:gridCol w:w="2408"/>
        <w:gridCol w:w="2408"/>
        <w:gridCol w:w="2408"/>
      </w:tblGrid>
      <w:tr w:rsidR="00A64E56">
        <w:trPr>
          <w:trHeight w:val="9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Наименование нефинансовых активов</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2016 год,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2017 год,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изменения</w:t>
            </w:r>
          </w:p>
        </w:tc>
      </w:tr>
      <w:tr w:rsidR="00A64E56">
        <w:trPr>
          <w:trHeight w:val="9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Основные средства (балансовая стоимость)</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24 179,64</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29 327,42</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C2/B2*100 \# "0" \* MERGEFORMAT</w:instrText>
            </w:r>
            <w:r>
              <w:fldChar w:fldCharType="separate"/>
            </w:r>
            <w:r>
              <w:rPr>
                <w:rFonts w:ascii="Times New Roman" w:hAnsi="Times New Roman"/>
                <w:sz w:val="24"/>
                <w:szCs w:val="24"/>
              </w:rPr>
              <w:t>121,29</w:t>
            </w:r>
            <w:r>
              <w:fldChar w:fldCharType="end"/>
            </w:r>
          </w:p>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Амортизация основных средств</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21 463,08</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26 239,01</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C3/B3*100 \# "0" \* MERGEFORMAT</w:instrText>
            </w:r>
            <w:r>
              <w:fldChar w:fldCharType="separate"/>
            </w:r>
            <w:r>
              <w:rPr>
                <w:rFonts w:ascii="Times New Roman" w:hAnsi="Times New Roman"/>
                <w:sz w:val="24"/>
                <w:szCs w:val="24"/>
              </w:rPr>
              <w:t>122,25</w:t>
            </w:r>
            <w:r>
              <w:fldChar w:fldCharType="end"/>
            </w:r>
          </w:p>
        </w:tc>
      </w:tr>
      <w:tr w:rsidR="00A64E56">
        <w:trPr>
          <w:trHeight w:val="9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Основные средства (остаточная стоимость)</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B2-B3 \# "0" \* MERGEFORMAT</w:instrText>
            </w:r>
            <w:r>
              <w:fldChar w:fldCharType="separate"/>
            </w:r>
            <w:r>
              <w:rPr>
                <w:rFonts w:ascii="Times New Roman" w:hAnsi="Times New Roman"/>
                <w:sz w:val="24"/>
                <w:szCs w:val="24"/>
              </w:rPr>
              <w:t>2 716,56</w:t>
            </w:r>
            <w:r>
              <w:fldChar w:fldCharType="end"/>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C2-C3 \# "0" \* MERGEFORMAT</w:instrText>
            </w:r>
            <w:r>
              <w:fldChar w:fldCharType="separate"/>
            </w:r>
            <w:r>
              <w:rPr>
                <w:rFonts w:ascii="Times New Roman" w:hAnsi="Times New Roman"/>
                <w:sz w:val="24"/>
                <w:szCs w:val="24"/>
              </w:rPr>
              <w:t>3 088,41</w:t>
            </w:r>
            <w:r>
              <w:fldChar w:fldCharType="end"/>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C4/B4*100 \# "0" \* MERGEFORMAT</w:instrText>
            </w:r>
            <w:r>
              <w:fldChar w:fldCharType="separate"/>
            </w:r>
            <w:r>
              <w:rPr>
                <w:rFonts w:ascii="Times New Roman" w:hAnsi="Times New Roman"/>
                <w:sz w:val="24"/>
                <w:szCs w:val="24"/>
              </w:rPr>
              <w:t>113,69</w:t>
            </w:r>
            <w:r>
              <w:fldChar w:fldCharType="end"/>
            </w:r>
          </w:p>
        </w:tc>
      </w:tr>
    </w:tbl>
    <w:p w:rsidR="001A66ED" w:rsidRDefault="001A66ED" w:rsidP="00467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olor w:val="000000"/>
          <w:sz w:val="28"/>
          <w:szCs w:val="28"/>
          <w:u w:color="000000"/>
          <w:lang w:val="ru-RU"/>
        </w:rPr>
      </w:pPr>
    </w:p>
    <w:p w:rsidR="00D9225D" w:rsidRDefault="00B6035F" w:rsidP="00D922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olor w:val="000000"/>
          <w:sz w:val="28"/>
          <w:szCs w:val="28"/>
          <w:u w:color="000000"/>
          <w:lang w:val="ru-RU"/>
        </w:rPr>
      </w:pPr>
      <w:r w:rsidRPr="004679D0">
        <w:rPr>
          <w:rFonts w:eastAsia="Calibri"/>
          <w:color w:val="000000"/>
          <w:sz w:val="28"/>
          <w:szCs w:val="28"/>
          <w:u w:color="000000"/>
          <w:lang w:val="ru-RU"/>
        </w:rPr>
        <w:t>Далее проведен анализ дебиторской задолженности учреждения.</w:t>
      </w:r>
    </w:p>
    <w:p w:rsidR="00A64E56" w:rsidRPr="00D9225D" w:rsidRDefault="00B6035F" w:rsidP="00D922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olor w:val="000000"/>
          <w:sz w:val="28"/>
          <w:szCs w:val="28"/>
          <w:u w:color="000000"/>
          <w:lang w:val="ru-RU"/>
        </w:rPr>
      </w:pPr>
      <w:r w:rsidRPr="004679D0">
        <w:rPr>
          <w:rFonts w:eastAsia="Calibri"/>
          <w:color w:val="000000"/>
          <w:sz w:val="28"/>
          <w:szCs w:val="28"/>
          <w:u w:color="000000"/>
          <w:lang w:val="ru-RU"/>
        </w:rPr>
        <w:t>Таблица 1.4</w:t>
      </w:r>
      <w:r w:rsidR="004679D0" w:rsidRPr="004679D0">
        <w:rPr>
          <w:color w:val="000000"/>
          <w:sz w:val="28"/>
          <w:szCs w:val="28"/>
          <w:u w:color="000000"/>
          <w:lang w:val="ru-RU"/>
        </w:rPr>
        <w:t xml:space="preserve"> - </w:t>
      </w:r>
      <w:r w:rsidR="004679D0" w:rsidRPr="004679D0">
        <w:rPr>
          <w:rFonts w:eastAsia="Calibri"/>
          <w:color w:val="000000"/>
          <w:sz w:val="28"/>
          <w:szCs w:val="28"/>
          <w:u w:color="000000"/>
          <w:lang w:val="ru-RU"/>
        </w:rPr>
        <w:t>А</w:t>
      </w:r>
      <w:r w:rsidRPr="004679D0">
        <w:rPr>
          <w:rFonts w:eastAsia="Calibri"/>
          <w:color w:val="000000"/>
          <w:sz w:val="28"/>
          <w:szCs w:val="28"/>
          <w:u w:color="000000"/>
          <w:lang w:val="ru-RU"/>
        </w:rPr>
        <w:t>нализ дебиторской задолженности</w:t>
      </w: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9"/>
        <w:gridCol w:w="1409"/>
        <w:gridCol w:w="1329"/>
        <w:gridCol w:w="1350"/>
      </w:tblGrid>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 xml:space="preserve">Наименование показателя </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 xml:space="preserve">2016 год, </w:t>
            </w:r>
            <w:proofErr w:type="spellStart"/>
            <w:r w:rsidRPr="004679D0">
              <w:rPr>
                <w:rFonts w:ascii="Times New Roman" w:hAnsi="Times New Roman" w:cs="Times New Roman"/>
                <w:sz w:val="24"/>
                <w:szCs w:val="24"/>
              </w:rPr>
              <w:t>тыс</w:t>
            </w:r>
            <w:proofErr w:type="gramStart"/>
            <w:r w:rsidRPr="004679D0">
              <w:rPr>
                <w:rFonts w:ascii="Times New Roman" w:hAnsi="Times New Roman" w:cs="Times New Roman"/>
                <w:sz w:val="24"/>
                <w:szCs w:val="24"/>
              </w:rPr>
              <w:t>.р</w:t>
            </w:r>
            <w:proofErr w:type="gramEnd"/>
            <w:r w:rsidRPr="004679D0">
              <w:rPr>
                <w:rFonts w:ascii="Times New Roman" w:hAnsi="Times New Roman" w:cs="Times New Roman"/>
                <w:sz w:val="24"/>
                <w:szCs w:val="24"/>
              </w:rPr>
              <w:t>уб</w:t>
            </w:r>
            <w:proofErr w:type="spellEnd"/>
            <w:r w:rsidRPr="004679D0">
              <w:rPr>
                <w:rFonts w:ascii="Times New Roman" w:hAnsi="Times New Roman" w:cs="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 xml:space="preserve">2017 год, </w:t>
            </w:r>
            <w:proofErr w:type="spellStart"/>
            <w:r w:rsidRPr="004679D0">
              <w:rPr>
                <w:rFonts w:ascii="Times New Roman" w:hAnsi="Times New Roman" w:cs="Times New Roman"/>
                <w:sz w:val="24"/>
                <w:szCs w:val="24"/>
              </w:rPr>
              <w:t>тыс</w:t>
            </w:r>
            <w:proofErr w:type="gramStart"/>
            <w:r w:rsidRPr="004679D0">
              <w:rPr>
                <w:rFonts w:ascii="Times New Roman" w:hAnsi="Times New Roman" w:cs="Times New Roman"/>
                <w:sz w:val="24"/>
                <w:szCs w:val="24"/>
              </w:rPr>
              <w:t>.р</w:t>
            </w:r>
            <w:proofErr w:type="gramEnd"/>
            <w:r w:rsidRPr="004679D0">
              <w:rPr>
                <w:rFonts w:ascii="Times New Roman" w:hAnsi="Times New Roman" w:cs="Times New Roman"/>
                <w:sz w:val="24"/>
                <w:szCs w:val="24"/>
              </w:rPr>
              <w:t>уб</w:t>
            </w:r>
            <w:proofErr w:type="spellEnd"/>
            <w:r w:rsidRPr="004679D0">
              <w:rPr>
                <w:rFonts w:ascii="Times New Roman" w:hAnsi="Times New Roman" w:cs="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 изменения</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Расчёты по исполнению публичных обязательств в области опеки и попечительства</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D9225D" w:rsidP="004679D0">
            <w:pPr>
              <w:rPr>
                <w:lang w:val="ru-RU"/>
              </w:rPr>
            </w:pPr>
            <w:r>
              <w:rPr>
                <w:lang w:val="ru-RU"/>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319,51</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D9225D" w:rsidRDefault="00D9225D" w:rsidP="004679D0">
            <w:pPr>
              <w:rPr>
                <w:lang w:val="ru-RU"/>
              </w:rPr>
            </w:pPr>
            <w:r>
              <w:rPr>
                <w:lang w:val="ru-RU"/>
              </w:rPr>
              <w:t>-</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Расчёты по авансам услуги связи, коммунальные услуги, по прочим расчётам и услугам</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25,48</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320,36</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fldChar w:fldCharType="begin"/>
            </w:r>
            <w:r w:rsidRPr="004679D0">
              <w:rPr>
                <w:rFonts w:ascii="Times New Roman" w:hAnsi="Times New Roman" w:cs="Times New Roman"/>
                <w:sz w:val="24"/>
                <w:szCs w:val="24"/>
              </w:rPr>
              <w:instrText xml:space="preserve"> = C3/B3*100 \# "0" \* MERGEFORMAT</w:instrText>
            </w:r>
            <w:r w:rsidRPr="004679D0">
              <w:rPr>
                <w:rFonts w:ascii="Times New Roman" w:hAnsi="Times New Roman" w:cs="Times New Roman"/>
                <w:sz w:val="24"/>
                <w:szCs w:val="24"/>
              </w:rPr>
              <w:fldChar w:fldCharType="separate"/>
            </w:r>
            <w:r w:rsidRPr="004679D0">
              <w:rPr>
                <w:rFonts w:ascii="Times New Roman" w:hAnsi="Times New Roman" w:cs="Times New Roman"/>
                <w:sz w:val="24"/>
                <w:szCs w:val="24"/>
              </w:rPr>
              <w:t>1 257,29</w:t>
            </w:r>
            <w:r w:rsidRPr="004679D0">
              <w:rPr>
                <w:rFonts w:ascii="Times New Roman" w:hAnsi="Times New Roman" w:cs="Times New Roman"/>
                <w:sz w:val="24"/>
                <w:szCs w:val="24"/>
              </w:rPr>
              <w:fldChar w:fldCharType="end"/>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Оплата частичной стоимости путевок оздоровительным лагерям</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2 250,60</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1 449,99</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fldChar w:fldCharType="begin"/>
            </w:r>
            <w:r w:rsidRPr="004679D0">
              <w:rPr>
                <w:rFonts w:ascii="Times New Roman" w:hAnsi="Times New Roman" w:cs="Times New Roman"/>
                <w:sz w:val="24"/>
                <w:szCs w:val="24"/>
              </w:rPr>
              <w:instrText xml:space="preserve"> = C4/B4*100 \# "0" \* MERGEFORMAT</w:instrText>
            </w:r>
            <w:r w:rsidRPr="004679D0">
              <w:rPr>
                <w:rFonts w:ascii="Times New Roman" w:hAnsi="Times New Roman" w:cs="Times New Roman"/>
                <w:sz w:val="24"/>
                <w:szCs w:val="24"/>
              </w:rPr>
              <w:fldChar w:fldCharType="separate"/>
            </w:r>
            <w:r w:rsidRPr="004679D0">
              <w:rPr>
                <w:rFonts w:ascii="Times New Roman" w:hAnsi="Times New Roman" w:cs="Times New Roman"/>
                <w:sz w:val="24"/>
                <w:szCs w:val="24"/>
              </w:rPr>
              <w:t>64,43</w:t>
            </w:r>
            <w:r w:rsidRPr="004679D0">
              <w:rPr>
                <w:rFonts w:ascii="Times New Roman" w:hAnsi="Times New Roman" w:cs="Times New Roman"/>
                <w:sz w:val="24"/>
                <w:szCs w:val="24"/>
              </w:rPr>
              <w:fldChar w:fldCharType="end"/>
            </w:r>
          </w:p>
        </w:tc>
      </w:tr>
      <w:tr w:rsidR="00A64E56">
        <w:trPr>
          <w:trHeight w:val="9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Выплата вознаграждения по договорам об осуществлении опеки и или попечительства, заключенным на возмездных условиях</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10,10</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Подотчет</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30,65</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47,39</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fldChar w:fldCharType="begin"/>
            </w:r>
            <w:r w:rsidRPr="004679D0">
              <w:rPr>
                <w:rFonts w:ascii="Times New Roman" w:hAnsi="Times New Roman" w:cs="Times New Roman"/>
                <w:sz w:val="24"/>
                <w:szCs w:val="24"/>
              </w:rPr>
              <w:instrText xml:space="preserve"> = C6/B6*100 \# "0" \* MERGEFORMAT</w:instrText>
            </w:r>
            <w:r w:rsidRPr="004679D0">
              <w:rPr>
                <w:rFonts w:ascii="Times New Roman" w:hAnsi="Times New Roman" w:cs="Times New Roman"/>
                <w:sz w:val="24"/>
                <w:szCs w:val="24"/>
              </w:rPr>
              <w:fldChar w:fldCharType="separate"/>
            </w:r>
            <w:r w:rsidRPr="004679D0">
              <w:rPr>
                <w:rFonts w:ascii="Times New Roman" w:hAnsi="Times New Roman" w:cs="Times New Roman"/>
                <w:sz w:val="24"/>
                <w:szCs w:val="24"/>
              </w:rPr>
              <w:t>154,62</w:t>
            </w:r>
            <w:r w:rsidRPr="004679D0">
              <w:rPr>
                <w:rFonts w:ascii="Times New Roman" w:hAnsi="Times New Roman" w:cs="Times New Roman"/>
                <w:sz w:val="24"/>
                <w:szCs w:val="24"/>
              </w:rPr>
              <w:fldChar w:fldCharType="end"/>
            </w:r>
          </w:p>
        </w:tc>
      </w:tr>
      <w:tr w:rsidR="00A64E56">
        <w:trPr>
          <w:trHeight w:val="305"/>
        </w:trPr>
        <w:tc>
          <w:tcPr>
            <w:tcW w:w="9617" w:type="dxa"/>
            <w:gridSpan w:val="4"/>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lastRenderedPageBreak/>
              <w:t>в том числе:</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нереальная к взысканию дебиторская задолженность</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t>ВСЕГО:</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fldChar w:fldCharType="begin"/>
            </w:r>
            <w:r w:rsidRPr="004679D0">
              <w:rPr>
                <w:rFonts w:ascii="Times New Roman" w:hAnsi="Times New Roman" w:cs="Times New Roman"/>
                <w:sz w:val="24"/>
                <w:szCs w:val="24"/>
              </w:rPr>
              <w:instrText xml:space="preserve"> = SUM(B3:B6) \# "0" \* MERGEFORMAT</w:instrText>
            </w:r>
            <w:r w:rsidRPr="004679D0">
              <w:rPr>
                <w:rFonts w:ascii="Times New Roman" w:hAnsi="Times New Roman" w:cs="Times New Roman"/>
                <w:sz w:val="24"/>
                <w:szCs w:val="24"/>
              </w:rPr>
              <w:fldChar w:fldCharType="separate"/>
            </w:r>
            <w:r w:rsidRPr="004679D0">
              <w:rPr>
                <w:rFonts w:ascii="Times New Roman" w:hAnsi="Times New Roman" w:cs="Times New Roman"/>
                <w:sz w:val="24"/>
                <w:szCs w:val="24"/>
              </w:rPr>
              <w:t>2 306,73</w:t>
            </w:r>
            <w:r w:rsidRPr="004679D0">
              <w:rPr>
                <w:rFonts w:ascii="Times New Roman" w:hAnsi="Times New Roman" w:cs="Times New Roman"/>
                <w:sz w:val="24"/>
                <w:szCs w:val="24"/>
              </w:rPr>
              <w:fldChar w:fldCharType="end"/>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fldChar w:fldCharType="begin"/>
            </w:r>
            <w:r w:rsidRPr="004679D0">
              <w:rPr>
                <w:rFonts w:ascii="Times New Roman" w:hAnsi="Times New Roman" w:cs="Times New Roman"/>
                <w:sz w:val="24"/>
                <w:szCs w:val="24"/>
              </w:rPr>
              <w:instrText xml:space="preserve"> = SUM(C2:C6) \# "0" \* MERGEFORMAT</w:instrText>
            </w:r>
            <w:r w:rsidRPr="004679D0">
              <w:rPr>
                <w:rFonts w:ascii="Times New Roman" w:hAnsi="Times New Roman" w:cs="Times New Roman"/>
                <w:sz w:val="24"/>
                <w:szCs w:val="24"/>
              </w:rPr>
              <w:fldChar w:fldCharType="separate"/>
            </w:r>
            <w:r w:rsidRPr="004679D0">
              <w:rPr>
                <w:rFonts w:ascii="Times New Roman" w:hAnsi="Times New Roman" w:cs="Times New Roman"/>
                <w:sz w:val="24"/>
                <w:szCs w:val="24"/>
              </w:rPr>
              <w:t>2 147,34</w:t>
            </w:r>
            <w:r w:rsidRPr="004679D0">
              <w:rPr>
                <w:rFonts w:ascii="Times New Roman" w:hAnsi="Times New Roman" w:cs="Times New Roman"/>
                <w:sz w:val="24"/>
                <w:szCs w:val="24"/>
              </w:rPr>
              <w:fldChar w:fldCharType="end"/>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4679D0" w:rsidRDefault="00B6035F" w:rsidP="004679D0">
            <w:pPr>
              <w:pStyle w:val="20"/>
              <w:rPr>
                <w:rFonts w:ascii="Times New Roman" w:hAnsi="Times New Roman" w:cs="Times New Roman"/>
                <w:sz w:val="24"/>
                <w:szCs w:val="24"/>
              </w:rPr>
            </w:pPr>
            <w:r w:rsidRPr="004679D0">
              <w:rPr>
                <w:rFonts w:ascii="Times New Roman" w:hAnsi="Times New Roman" w:cs="Times New Roman"/>
                <w:sz w:val="24"/>
                <w:szCs w:val="24"/>
              </w:rPr>
              <w:fldChar w:fldCharType="begin"/>
            </w:r>
            <w:r w:rsidRPr="004679D0">
              <w:rPr>
                <w:rFonts w:ascii="Times New Roman" w:hAnsi="Times New Roman" w:cs="Times New Roman"/>
                <w:sz w:val="24"/>
                <w:szCs w:val="24"/>
              </w:rPr>
              <w:instrText xml:space="preserve"> = C9/B9*100 \# "0" \* MERGEFORMAT</w:instrText>
            </w:r>
            <w:r w:rsidRPr="004679D0">
              <w:rPr>
                <w:rFonts w:ascii="Times New Roman" w:hAnsi="Times New Roman" w:cs="Times New Roman"/>
                <w:sz w:val="24"/>
                <w:szCs w:val="24"/>
              </w:rPr>
              <w:fldChar w:fldCharType="separate"/>
            </w:r>
            <w:r w:rsidRPr="004679D0">
              <w:rPr>
                <w:rFonts w:ascii="Times New Roman" w:hAnsi="Times New Roman" w:cs="Times New Roman"/>
                <w:sz w:val="24"/>
                <w:szCs w:val="24"/>
              </w:rPr>
              <w:t>93,09</w:t>
            </w:r>
            <w:r w:rsidRPr="004679D0">
              <w:rPr>
                <w:rFonts w:ascii="Times New Roman" w:hAnsi="Times New Roman" w:cs="Times New Roman"/>
                <w:sz w:val="24"/>
                <w:szCs w:val="24"/>
              </w:rPr>
              <w:fldChar w:fldCharType="end"/>
            </w:r>
          </w:p>
        </w:tc>
      </w:tr>
    </w:tbl>
    <w:p w:rsidR="00DA4300" w:rsidRDefault="00DA4300" w:rsidP="00467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olor w:val="000000"/>
          <w:sz w:val="28"/>
          <w:szCs w:val="28"/>
          <w:u w:color="000000"/>
          <w:lang w:val="ru-RU"/>
        </w:rPr>
      </w:pPr>
    </w:p>
    <w:p w:rsidR="00A64E56" w:rsidRPr="004679D0" w:rsidRDefault="00B6035F" w:rsidP="00467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sidRPr="004679D0">
        <w:rPr>
          <w:rFonts w:eastAsia="Calibri"/>
          <w:color w:val="000000"/>
          <w:sz w:val="28"/>
          <w:szCs w:val="28"/>
          <w:u w:color="000000"/>
          <w:lang w:val="ru-RU"/>
        </w:rPr>
        <w:t>Таблица 1.5</w:t>
      </w:r>
      <w:r w:rsidR="004679D0" w:rsidRPr="004679D0">
        <w:rPr>
          <w:color w:val="000000"/>
          <w:sz w:val="28"/>
          <w:szCs w:val="28"/>
          <w:u w:color="000000"/>
          <w:lang w:val="ru-RU"/>
        </w:rPr>
        <w:t xml:space="preserve"> - </w:t>
      </w:r>
      <w:r w:rsidRPr="004679D0">
        <w:rPr>
          <w:rFonts w:eastAsia="Calibri"/>
          <w:color w:val="000000"/>
          <w:sz w:val="28"/>
          <w:szCs w:val="28"/>
          <w:u w:color="000000"/>
          <w:lang w:val="ru-RU"/>
        </w:rPr>
        <w:t>Анализ кредиторской задолженности</w:t>
      </w: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30"/>
        <w:gridCol w:w="1409"/>
        <w:gridCol w:w="1329"/>
        <w:gridCol w:w="1349"/>
      </w:tblGrid>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Наименование показателя </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2016 год,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2017 год,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изменения</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Расчёты за коммунальные услуги</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0,52</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Расчёты за услуги связи</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Задолженность по уплате налогов и прочим платежам в бюджет</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2 577,84</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1 614,20</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C4/B4*100 \# "0" \* MERGEFORMAT</w:instrText>
            </w:r>
            <w:r>
              <w:fldChar w:fldCharType="separate"/>
            </w:r>
            <w:r>
              <w:rPr>
                <w:rFonts w:ascii="Times New Roman" w:hAnsi="Times New Roman"/>
                <w:sz w:val="24"/>
                <w:szCs w:val="24"/>
              </w:rPr>
              <w:t>62,62</w:t>
            </w:r>
            <w:r>
              <w:fldChar w:fldCharType="end"/>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Расчеты по заработной плате</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Задолженность по подотчету работникам организации</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0,41</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8,02</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C6/B6*100 \# "0" \* MERGEFORMAT</w:instrText>
            </w:r>
            <w:r>
              <w:fldChar w:fldCharType="separate"/>
            </w:r>
            <w:r>
              <w:rPr>
                <w:rFonts w:ascii="Times New Roman" w:hAnsi="Times New Roman"/>
                <w:sz w:val="24"/>
                <w:szCs w:val="24"/>
              </w:rPr>
              <w:t>1 956,10</w:t>
            </w:r>
            <w:r>
              <w:fldChar w:fldCharType="end"/>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Задолженность по оплате расходов по капитальному ремонту</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722,64</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Задолженность по оплате расходов мероприятия </w:t>
            </w:r>
            <w:proofErr w:type="spellStart"/>
            <w:r>
              <w:rPr>
                <w:rFonts w:ascii="Times New Roman" w:hAnsi="Times New Roman"/>
                <w:sz w:val="24"/>
                <w:szCs w:val="24"/>
              </w:rPr>
              <w:t>МОиН</w:t>
            </w:r>
            <w:proofErr w:type="spellEnd"/>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7,36</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6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 xml:space="preserve">Задолженность по выплатам </w:t>
            </w:r>
            <w:proofErr w:type="spellStart"/>
            <w:r>
              <w:rPr>
                <w:rFonts w:ascii="Times New Roman" w:hAnsi="Times New Roman"/>
                <w:sz w:val="24"/>
                <w:szCs w:val="24"/>
              </w:rPr>
              <w:t>стипенидии</w:t>
            </w:r>
            <w:proofErr w:type="spellEnd"/>
            <w:r>
              <w:rPr>
                <w:rFonts w:ascii="Times New Roman" w:hAnsi="Times New Roman"/>
                <w:sz w:val="24"/>
                <w:szCs w:val="24"/>
              </w:rPr>
              <w:t xml:space="preserve"> </w:t>
            </w:r>
            <w:proofErr w:type="spellStart"/>
            <w:r>
              <w:rPr>
                <w:rFonts w:ascii="Times New Roman" w:hAnsi="Times New Roman"/>
                <w:sz w:val="24"/>
                <w:szCs w:val="24"/>
              </w:rPr>
              <w:t>Муравьёва</w:t>
            </w:r>
            <w:proofErr w:type="spellEnd"/>
            <w:r>
              <w:rPr>
                <w:rFonts w:ascii="Times New Roman" w:hAnsi="Times New Roman"/>
                <w:sz w:val="24"/>
                <w:szCs w:val="24"/>
              </w:rPr>
              <w:t>-Амурского</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9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Задолженность по выплате единовременного пособия</w:t>
            </w:r>
          </w:p>
          <w:p w:rsidR="00A64E56" w:rsidRDefault="00B6035F">
            <w:pPr>
              <w:pStyle w:val="20"/>
              <w:jc w:val="center"/>
            </w:pPr>
            <w:r>
              <w:rPr>
                <w:rFonts w:ascii="Times New Roman" w:hAnsi="Times New Roman"/>
                <w:sz w:val="24"/>
                <w:szCs w:val="24"/>
              </w:rPr>
              <w:t>(публичные обязательства)</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748,44</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12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Задолженность по выплате частичного возмещения стоимости путевки в загородный оздоровительный лагерь</w:t>
            </w:r>
          </w:p>
          <w:p w:rsidR="00A64E56" w:rsidRDefault="00A64E56">
            <w:pPr>
              <w:pStyle w:val="20"/>
              <w:jc w:val="center"/>
            </w:pP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31,04</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Залоговые суммы по обеспечению контракта</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311,38</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163,83</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просроченная кредиторская задолженность</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w:t>
            </w:r>
          </w:p>
        </w:tc>
      </w:tr>
      <w:tr w:rsidR="00A64E56">
        <w:trPr>
          <w:trHeight w:val="305"/>
        </w:trPr>
        <w:tc>
          <w:tcPr>
            <w:tcW w:w="55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rPr>
                <w:rFonts w:ascii="Times New Roman" w:hAnsi="Times New Roman"/>
                <w:sz w:val="24"/>
                <w:szCs w:val="24"/>
              </w:rPr>
              <w:t>ВСЕГО:</w:t>
            </w:r>
          </w:p>
        </w:tc>
        <w:tc>
          <w:tcPr>
            <w:tcW w:w="140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SUM(B1:B11) \# "0" \* MERGEFORMAT</w:instrText>
            </w:r>
            <w:r>
              <w:fldChar w:fldCharType="separate"/>
            </w:r>
            <w:r>
              <w:rPr>
                <w:rFonts w:ascii="Times New Roman" w:hAnsi="Times New Roman"/>
                <w:sz w:val="24"/>
                <w:szCs w:val="24"/>
              </w:rPr>
              <w:t>3 334,57</w:t>
            </w:r>
            <w:r>
              <w:fldChar w:fldCharType="end"/>
            </w:r>
          </w:p>
        </w:tc>
        <w:tc>
          <w:tcPr>
            <w:tcW w:w="132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SUM(C1:C11) \# "0" \* MERGEFORMAT</w:instrText>
            </w:r>
            <w:r>
              <w:fldChar w:fldCharType="separate"/>
            </w:r>
            <w:r>
              <w:rPr>
                <w:rFonts w:ascii="Times New Roman" w:hAnsi="Times New Roman"/>
                <w:sz w:val="24"/>
                <w:szCs w:val="24"/>
              </w:rPr>
              <w:t>2 375,90</w:t>
            </w:r>
            <w:r>
              <w:fldChar w:fldCharType="end"/>
            </w:r>
          </w:p>
        </w:tc>
        <w:tc>
          <w:tcPr>
            <w:tcW w:w="1349"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20"/>
              <w:jc w:val="center"/>
            </w:pPr>
            <w:r>
              <w:fldChar w:fldCharType="begin"/>
            </w:r>
            <w:r>
              <w:instrText xml:space="preserve"> = C14/B14*100 \# "0" \* MERGEFORMAT</w:instrText>
            </w:r>
            <w:r>
              <w:fldChar w:fldCharType="separate"/>
            </w:r>
            <w:r>
              <w:rPr>
                <w:rFonts w:ascii="Times New Roman" w:hAnsi="Times New Roman"/>
                <w:sz w:val="24"/>
                <w:szCs w:val="24"/>
              </w:rPr>
              <w:t>71,25</w:t>
            </w:r>
            <w:r>
              <w:fldChar w:fldCharType="end"/>
            </w:r>
          </w:p>
        </w:tc>
      </w:tr>
    </w:tbl>
    <w:p w:rsidR="00A64E56" w:rsidRDefault="00A6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p>
    <w:p w:rsidR="00834EFD"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t xml:space="preserve">Организационная структура Центра на 01.01.2018 представлена отделами, подчиняющимися соответствующим заместителям генерального директора. </w:t>
      </w:r>
      <w:r>
        <w:rPr>
          <w:rFonts w:eastAsia="Calibri" w:cs="Calibri"/>
          <w:color w:val="000000"/>
          <w:sz w:val="28"/>
          <w:szCs w:val="28"/>
          <w:u w:color="000000"/>
          <w:lang w:val="ru-RU"/>
        </w:rPr>
        <w:lastRenderedPageBreak/>
        <w:t xml:space="preserve">Заместители генерального директора, отдел кадровой и организационной работы, отдел правового обеспечения и </w:t>
      </w:r>
      <w:proofErr w:type="gramStart"/>
      <w:r>
        <w:rPr>
          <w:rFonts w:eastAsia="Calibri" w:cs="Calibri"/>
          <w:color w:val="000000"/>
          <w:sz w:val="28"/>
          <w:szCs w:val="28"/>
          <w:u w:color="000000"/>
          <w:lang w:val="ru-RU"/>
        </w:rPr>
        <w:t>контроля за</w:t>
      </w:r>
      <w:proofErr w:type="gramEnd"/>
      <w:r>
        <w:rPr>
          <w:rFonts w:eastAsia="Calibri" w:cs="Calibri"/>
          <w:color w:val="000000"/>
          <w:sz w:val="28"/>
          <w:szCs w:val="28"/>
          <w:u w:color="000000"/>
          <w:lang w:val="ru-RU"/>
        </w:rPr>
        <w:t xml:space="preserve"> соблюдением трудового законодательства, отдел документационного обеспечения, архива и контроля за исполнением документов, отдел мониторинга оказания услуг в сфере образования подчиняется генеральному директору. </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 xml:space="preserve">1. Отдел финансового </w:t>
      </w:r>
      <w:proofErr w:type="gramStart"/>
      <w:r>
        <w:rPr>
          <w:rFonts w:eastAsia="Calibri" w:cs="Calibri"/>
          <w:color w:val="000000"/>
          <w:sz w:val="28"/>
          <w:szCs w:val="28"/>
          <w:u w:color="000000"/>
          <w:lang w:val="ru-RU"/>
        </w:rPr>
        <w:t>контроля за</w:t>
      </w:r>
      <w:proofErr w:type="gramEnd"/>
      <w:r>
        <w:rPr>
          <w:rFonts w:eastAsia="Calibri" w:cs="Calibri"/>
          <w:color w:val="000000"/>
          <w:sz w:val="28"/>
          <w:szCs w:val="28"/>
          <w:u w:color="000000"/>
          <w:lang w:val="ru-RU"/>
        </w:rPr>
        <w:t xml:space="preserve"> деятельностью краевых учреждений образования и иных учреждений,</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 xml:space="preserve">2. Отдел финансового </w:t>
      </w:r>
      <w:proofErr w:type="gramStart"/>
      <w:r>
        <w:rPr>
          <w:rFonts w:eastAsia="Calibri" w:cs="Calibri"/>
          <w:color w:val="000000"/>
          <w:sz w:val="28"/>
          <w:szCs w:val="28"/>
          <w:u w:color="000000"/>
          <w:lang w:val="ru-RU"/>
        </w:rPr>
        <w:t>контроля за</w:t>
      </w:r>
      <w:proofErr w:type="gramEnd"/>
      <w:r>
        <w:rPr>
          <w:rFonts w:eastAsia="Calibri" w:cs="Calibri"/>
          <w:color w:val="000000"/>
          <w:sz w:val="28"/>
          <w:szCs w:val="28"/>
          <w:u w:color="000000"/>
          <w:lang w:val="ru-RU"/>
        </w:rPr>
        <w:t xml:space="preserve"> деятельностью краевых учреждений образования (г. Комсомольск-на-Амуре),</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3. Отдел размещения закупок и контроля в сфере государственных закупок,</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4. Отдел формирования закупок,</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5. Ресурсно-аналитический отдел,</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6. Отдел технического надзора,</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7. Отдел подготовки проектной документации,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8. Отдел телекоммуникационных и информационных технологий,</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9. Отдел сопровождения и реализации целевых программ,</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10. Отдел хозяйственного обеспечения деятельности,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11. Отдел бухгалтерского учета и отчетности,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12. Отдел финансовых расчетов и отчетности,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13. Отдел финансовых расчетов по организации отдыха детей и компенсационным выплатам,</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14.</w:t>
      </w:r>
      <w:r>
        <w:rPr>
          <w:rFonts w:ascii="Calibri" w:eastAsia="Calibri" w:hAnsi="Calibri" w:cs="Calibri"/>
          <w:color w:val="000000"/>
          <w:sz w:val="22"/>
          <w:szCs w:val="22"/>
          <w:u w:color="000000"/>
          <w:lang w:val="ru-RU"/>
        </w:rPr>
        <w:t> </w:t>
      </w:r>
      <w:r>
        <w:rPr>
          <w:rFonts w:eastAsia="Calibri" w:cs="Calibri"/>
          <w:color w:val="000000"/>
          <w:sz w:val="28"/>
          <w:szCs w:val="28"/>
          <w:u w:color="000000"/>
          <w:lang w:val="ru-RU"/>
        </w:rPr>
        <w:t>Отдел финансово-аналитической и методической работы,</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15. Планово-экономический отдел,</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16. Отдел кадровой и организационной работы,</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 xml:space="preserve">17. Отдел правового обеспечения и </w:t>
      </w:r>
      <w:proofErr w:type="gramStart"/>
      <w:r>
        <w:rPr>
          <w:rFonts w:eastAsia="Calibri" w:cs="Calibri"/>
          <w:color w:val="000000"/>
          <w:sz w:val="28"/>
          <w:szCs w:val="28"/>
          <w:u w:color="000000"/>
          <w:lang w:val="ru-RU"/>
        </w:rPr>
        <w:t>контроля за</w:t>
      </w:r>
      <w:proofErr w:type="gramEnd"/>
      <w:r>
        <w:rPr>
          <w:rFonts w:eastAsia="Calibri" w:cs="Calibri"/>
          <w:color w:val="000000"/>
          <w:sz w:val="28"/>
          <w:szCs w:val="28"/>
          <w:u w:color="000000"/>
          <w:lang w:val="ru-RU"/>
        </w:rPr>
        <w:t xml:space="preserve"> соблюдением трудового законодательства,</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r>
        <w:rPr>
          <w:rFonts w:eastAsia="Calibri" w:cs="Calibri"/>
          <w:color w:val="000000"/>
          <w:sz w:val="28"/>
          <w:szCs w:val="28"/>
          <w:u w:color="000000"/>
          <w:lang w:val="ru-RU"/>
        </w:rPr>
        <w:lastRenderedPageBreak/>
        <w:t>18. Отдел мониторинга оказания услуг в сфере образования,</w:t>
      </w:r>
      <w:r>
        <w:rPr>
          <w:rFonts w:ascii="Arial Unicode MS" w:hAnsi="Arial Unicode MS" w:cs="Arial Unicode MS"/>
          <w:color w:val="000000"/>
          <w:sz w:val="28"/>
          <w:szCs w:val="28"/>
          <w:u w:color="000000"/>
          <w:lang w:val="ru-RU"/>
        </w:rPr>
        <w:br/>
      </w:r>
      <w:r>
        <w:rPr>
          <w:rFonts w:eastAsia="Times New Roman"/>
          <w:color w:val="000000"/>
          <w:sz w:val="28"/>
          <w:szCs w:val="28"/>
          <w:u w:color="000000"/>
          <w:lang w:val="ru-RU"/>
        </w:rPr>
        <w:tab/>
      </w:r>
      <w:r>
        <w:rPr>
          <w:rFonts w:eastAsia="Calibri" w:cs="Calibri"/>
          <w:color w:val="000000"/>
          <w:sz w:val="28"/>
          <w:szCs w:val="28"/>
          <w:u w:color="000000"/>
          <w:lang w:val="ru-RU"/>
        </w:rPr>
        <w:t xml:space="preserve">19.Отдел документационного обеспечения, архива и </w:t>
      </w:r>
      <w:proofErr w:type="gramStart"/>
      <w:r>
        <w:rPr>
          <w:rFonts w:eastAsia="Calibri" w:cs="Calibri"/>
          <w:color w:val="000000"/>
          <w:sz w:val="28"/>
          <w:szCs w:val="28"/>
          <w:u w:color="000000"/>
          <w:lang w:val="ru-RU"/>
        </w:rPr>
        <w:t>кон</w:t>
      </w:r>
      <w:r w:rsidR="00DA4300">
        <w:rPr>
          <w:rFonts w:eastAsia="Calibri" w:cs="Calibri"/>
          <w:color w:val="000000"/>
          <w:sz w:val="28"/>
          <w:szCs w:val="28"/>
          <w:u w:color="000000"/>
          <w:lang w:val="ru-RU"/>
        </w:rPr>
        <w:t>троля за</w:t>
      </w:r>
      <w:proofErr w:type="gramEnd"/>
      <w:r w:rsidR="00DA4300">
        <w:rPr>
          <w:rFonts w:eastAsia="Calibri" w:cs="Calibri"/>
          <w:color w:val="000000"/>
          <w:sz w:val="28"/>
          <w:szCs w:val="28"/>
          <w:u w:color="000000"/>
          <w:lang w:val="ru-RU"/>
        </w:rPr>
        <w:t xml:space="preserve"> исполнением документов</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20. Отдел финансовых расчетов,</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21. Отдел по расчетам заработной платы,</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22. Отдел бухгалтерского учета,</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23. Отдел по бухгалтерской и налоговой отчетности,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24. Финансово-экономический отдел,</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25. Отдел бухгалтерской, налоговой отчетности и расчетам по заработной плате по г. Комсомольску-на-Амуре,</w:t>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r>
        <w:rPr>
          <w:rFonts w:eastAsia="Calibri" w:cs="Calibri"/>
          <w:color w:val="000000"/>
          <w:sz w:val="28"/>
          <w:szCs w:val="28"/>
          <w:u w:color="000000"/>
          <w:lang w:val="ru-RU"/>
        </w:rPr>
        <w:t>26. Отдел бухгалтерского учета по г. Комсомольску-на-Амуре.</w:t>
      </w:r>
      <w:r>
        <w:rPr>
          <w:rFonts w:ascii="Arial Unicode MS" w:hAnsi="Arial Unicode MS" w:cs="Arial Unicode MS"/>
          <w:color w:val="000000"/>
          <w:sz w:val="28"/>
          <w:szCs w:val="28"/>
          <w:u w:color="000000"/>
          <w:lang w:val="ru-RU"/>
        </w:rPr>
        <w:br/>
      </w:r>
      <w:r>
        <w:rPr>
          <w:rFonts w:eastAsia="Times New Roman"/>
          <w:color w:val="000000"/>
          <w:sz w:val="28"/>
          <w:szCs w:val="28"/>
          <w:u w:color="000000"/>
          <w:lang w:val="ru-RU"/>
        </w:rPr>
        <w:tab/>
        <w:t xml:space="preserve">На рисунке </w:t>
      </w:r>
      <w:r>
        <w:rPr>
          <w:rFonts w:eastAsia="Calibri" w:cs="Calibri"/>
          <w:color w:val="000000"/>
          <w:sz w:val="28"/>
          <w:szCs w:val="28"/>
          <w:u w:color="000000"/>
          <w:lang w:val="ru-RU"/>
        </w:rPr>
        <w:t>1.1 представлена организационная структура краевого государственного учреждения.</w:t>
      </w:r>
    </w:p>
    <w:p w:rsidR="00DA4300" w:rsidRDefault="00DA4300" w:rsidP="001A6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eastAsia="Times New Roman"/>
          <w:color w:val="000000"/>
          <w:sz w:val="28"/>
          <w:szCs w:val="28"/>
          <w:u w:color="000000"/>
          <w:lang w:val="ru-RU"/>
        </w:rPr>
      </w:pPr>
      <w:r>
        <w:rPr>
          <w:noProof/>
          <w:lang w:val="ru-RU" w:eastAsia="ru-RU"/>
        </w:rPr>
        <w:drawing>
          <wp:inline distT="0" distB="0" distL="0" distR="0" wp14:anchorId="39A67CC0" wp14:editId="430CB149">
            <wp:extent cx="6143625" cy="4448175"/>
            <wp:effectExtent l="0" t="0" r="9525" b="9525"/>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pic:cNvPicPr/>
                  </pic:nvPicPr>
                  <pic:blipFill rotWithShape="1">
                    <a:blip r:embed="rId12">
                      <a:extLst/>
                    </a:blip>
                    <a:srcRect l="879" r="1726"/>
                    <a:stretch/>
                  </pic:blipFill>
                  <pic:spPr bwMode="auto">
                    <a:xfrm>
                      <a:off x="0" y="0"/>
                      <a:ext cx="6141260" cy="4446463"/>
                    </a:xfrm>
                    <a:prstGeom prst="rect">
                      <a:avLst/>
                    </a:prstGeom>
                    <a:ln>
                      <a:noFill/>
                    </a:ln>
                    <a:effectLst/>
                    <a:extLst>
                      <a:ext uri="{53640926-AAD7-44D8-BBD7-CCE9431645EC}">
                        <a14:shadowObscured xmlns:a14="http://schemas.microsoft.com/office/drawing/2010/main"/>
                      </a:ext>
                    </a:extLst>
                  </pic:spPr>
                </pic:pic>
              </a:graphicData>
            </a:graphic>
          </wp:inline>
        </w:drawing>
      </w:r>
    </w:p>
    <w:p w:rsidR="00DA4300" w:rsidRDefault="00DA4300"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lang w:val="ru-RU"/>
        </w:rPr>
      </w:pPr>
      <w:r>
        <w:rPr>
          <w:rFonts w:eastAsia="Times New Roman"/>
          <w:color w:val="000000"/>
          <w:sz w:val="28"/>
          <w:szCs w:val="28"/>
          <w:u w:color="000000"/>
          <w:lang w:val="ru-RU"/>
        </w:rPr>
        <w:t xml:space="preserve">Рис.1.1. </w:t>
      </w:r>
      <w:r>
        <w:rPr>
          <w:rFonts w:eastAsia="Calibri" w:cs="Calibri"/>
          <w:color w:val="000000"/>
          <w:sz w:val="28"/>
          <w:szCs w:val="28"/>
          <w:lang w:val="ru-RU"/>
        </w:rPr>
        <w:t xml:space="preserve">Организационная структура КГКУ ЦБУРПОО </w:t>
      </w:r>
    </w:p>
    <w:p w:rsidR="00A64E56" w:rsidRDefault="00DA4300" w:rsidP="00D922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lastRenderedPageBreak/>
        <w:t>Проведем анализ численности работников организации по категориям.</w:t>
      </w:r>
      <w:r w:rsidR="00D9225D">
        <w:rPr>
          <w:rFonts w:eastAsia="Times New Roman"/>
          <w:color w:val="000000"/>
          <w:sz w:val="28"/>
          <w:szCs w:val="28"/>
          <w:u w:color="000000"/>
          <w:lang w:val="ru-RU"/>
        </w:rPr>
        <w:tab/>
      </w:r>
      <w:r w:rsidR="00D9225D">
        <w:rPr>
          <w:rFonts w:eastAsia="Times New Roman"/>
          <w:color w:val="000000"/>
          <w:sz w:val="28"/>
          <w:szCs w:val="28"/>
          <w:u w:color="000000"/>
          <w:lang w:val="ru-RU"/>
        </w:rPr>
        <w:tab/>
      </w:r>
      <w:r>
        <w:rPr>
          <w:rFonts w:eastAsia="Times New Roman"/>
          <w:color w:val="000000"/>
          <w:sz w:val="28"/>
          <w:szCs w:val="28"/>
          <w:u w:color="000000"/>
          <w:lang w:val="ru-RU"/>
        </w:rPr>
        <w:t xml:space="preserve">Таблица </w:t>
      </w:r>
      <w:r>
        <w:rPr>
          <w:rFonts w:eastAsia="Calibri" w:cs="Calibri"/>
          <w:color w:val="000000"/>
          <w:sz w:val="28"/>
          <w:szCs w:val="28"/>
          <w:u w:color="000000"/>
          <w:lang w:val="ru-RU"/>
        </w:rPr>
        <w:t>1.6</w:t>
      </w:r>
      <w:r>
        <w:rPr>
          <w:rFonts w:ascii="Arial Unicode MS" w:hAnsi="Arial Unicode MS" w:cs="Arial Unicode MS"/>
          <w:color w:val="000000"/>
          <w:sz w:val="28"/>
          <w:szCs w:val="28"/>
          <w:u w:color="000000"/>
          <w:lang w:val="ru-RU"/>
        </w:rPr>
        <w:t xml:space="preserve"> – </w:t>
      </w:r>
      <w:r>
        <w:rPr>
          <w:rFonts w:eastAsia="Calibri" w:cs="Calibri"/>
          <w:color w:val="000000"/>
          <w:sz w:val="28"/>
          <w:szCs w:val="28"/>
          <w:u w:color="000000"/>
          <w:lang w:val="ru-RU"/>
        </w:rPr>
        <w:t>Список работников, имеющих среднее образование на 2018 год</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8"/>
        <w:gridCol w:w="2408"/>
        <w:gridCol w:w="2408"/>
        <w:gridCol w:w="2408"/>
      </w:tblGrid>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Должность</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Образование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Продолжение обучения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Год окончания</w:t>
            </w:r>
          </w:p>
        </w:tc>
      </w:tr>
      <w:tr w:rsidR="00A64E56" w:rsidRPr="00020149">
        <w:trPr>
          <w:trHeight w:val="305"/>
        </w:trPr>
        <w:tc>
          <w:tcPr>
            <w:tcW w:w="9632" w:type="dxa"/>
            <w:gridSpan w:val="4"/>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Отдел телекоммуникационных и информационных технологий</w:t>
            </w:r>
          </w:p>
        </w:tc>
      </w:tr>
      <w:tr w:rsidR="00A64E56">
        <w:trPr>
          <w:trHeight w:val="9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Тихоокеанский государственный университет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2016</w:t>
            </w:r>
          </w:p>
        </w:tc>
      </w:tr>
      <w:tr w:rsidR="00A64E56">
        <w:trPr>
          <w:trHeight w:val="3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Неполное высшее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rsidRPr="00020149">
        <w:trPr>
          <w:trHeight w:val="305"/>
        </w:trPr>
        <w:tc>
          <w:tcPr>
            <w:tcW w:w="9632" w:type="dxa"/>
            <w:gridSpan w:val="4"/>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Отдел бухгалтерского учета и отчетности</w:t>
            </w:r>
          </w:p>
        </w:tc>
      </w:tr>
      <w:tr w:rsidR="00A64E56">
        <w:trPr>
          <w:trHeight w:val="12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 xml:space="preserve">Региональный финансовый экономический институт </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rsidRPr="00020149">
        <w:trPr>
          <w:trHeight w:val="305"/>
        </w:trPr>
        <w:tc>
          <w:tcPr>
            <w:tcW w:w="9632" w:type="dxa"/>
            <w:gridSpan w:val="4"/>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2333E2"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rPr>
                <w:lang w:val="ru-RU"/>
              </w:rPr>
            </w:pPr>
            <w:r>
              <w:rPr>
                <w:rFonts w:ascii="Calibri" w:eastAsia="Calibri" w:hAnsi="Calibri" w:cs="Calibri"/>
                <w:color w:val="000000"/>
                <w:u w:color="000000"/>
                <w:lang w:val="ru-RU"/>
              </w:rPr>
              <w:t xml:space="preserve">Отдел документационного обеспечения, архива и </w:t>
            </w:r>
            <w:proofErr w:type="gramStart"/>
            <w:r>
              <w:rPr>
                <w:rFonts w:ascii="Calibri" w:eastAsia="Calibri" w:hAnsi="Calibri" w:cs="Calibri"/>
                <w:color w:val="000000"/>
                <w:u w:color="000000"/>
                <w:lang w:val="ru-RU"/>
              </w:rPr>
              <w:t>контроля за</w:t>
            </w:r>
            <w:proofErr w:type="gramEnd"/>
            <w:r>
              <w:rPr>
                <w:rFonts w:ascii="Calibri" w:eastAsia="Calibri" w:hAnsi="Calibri" w:cs="Calibri"/>
                <w:color w:val="000000"/>
                <w:u w:color="000000"/>
                <w:lang w:val="ru-RU"/>
              </w:rPr>
              <w:t xml:space="preserve"> исполнением документов</w:t>
            </w:r>
          </w:p>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12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Хабаровский государственный университет экономики и права</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2019</w:t>
            </w:r>
          </w:p>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305"/>
        </w:trPr>
        <w:tc>
          <w:tcPr>
            <w:tcW w:w="9632" w:type="dxa"/>
            <w:gridSpan w:val="4"/>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center"/>
            </w:pPr>
            <w:r>
              <w:rPr>
                <w:rFonts w:ascii="Calibri" w:eastAsia="Calibri" w:hAnsi="Calibri" w:cs="Calibri"/>
                <w:color w:val="000000"/>
                <w:u w:color="000000"/>
                <w:lang w:val="ru-RU"/>
              </w:rPr>
              <w:t>Отдел хозяйственного обеспечения деятельности</w:t>
            </w:r>
          </w:p>
        </w:tc>
      </w:tr>
      <w:tr w:rsidR="00A64E56">
        <w:trPr>
          <w:trHeight w:val="9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Тихоокеанский государственный университет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2020</w:t>
            </w:r>
          </w:p>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Централизованная бухгалтерия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lastRenderedPageBreak/>
              <w:t>Бухгалтер</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Экономист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r w:rsidR="00A64E56" w:rsidRPr="00020149">
        <w:trPr>
          <w:trHeight w:val="305"/>
        </w:trPr>
        <w:tc>
          <w:tcPr>
            <w:tcW w:w="9632" w:type="dxa"/>
            <w:gridSpan w:val="4"/>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 xml:space="preserve">Отдел финансовых расчетов и отчетности </w:t>
            </w:r>
          </w:p>
        </w:tc>
      </w:tr>
      <w:tr w:rsidR="00A64E56">
        <w:trPr>
          <w:trHeight w:val="605"/>
        </w:trPr>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Главный специалист</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Среднее профессиональное</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20"/>
              <w:jc w:val="center"/>
            </w:pPr>
            <w:r>
              <w:rPr>
                <w:rFonts w:ascii="Times New Roman" w:hAnsi="Times New Roman"/>
                <w:sz w:val="24"/>
                <w:szCs w:val="24"/>
              </w:rPr>
              <w:t>не учится</w:t>
            </w:r>
          </w:p>
        </w:tc>
        <w:tc>
          <w:tcPr>
            <w:tcW w:w="2408"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A64E56"/>
        </w:tc>
      </w:tr>
    </w:tbl>
    <w:p w:rsidR="001A66ED" w:rsidRDefault="001A66ED"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 xml:space="preserve">Проведем анализ состава </w:t>
      </w:r>
      <w:proofErr w:type="gramStart"/>
      <w:r>
        <w:rPr>
          <w:rFonts w:eastAsia="Calibri" w:cs="Calibri"/>
          <w:color w:val="000000"/>
          <w:sz w:val="28"/>
          <w:szCs w:val="28"/>
          <w:u w:color="000000"/>
          <w:lang w:val="ru-RU"/>
        </w:rPr>
        <w:t>работающих</w:t>
      </w:r>
      <w:proofErr w:type="gramEnd"/>
      <w:r>
        <w:rPr>
          <w:rFonts w:eastAsia="Calibri" w:cs="Calibri"/>
          <w:color w:val="000000"/>
          <w:sz w:val="28"/>
          <w:szCs w:val="28"/>
          <w:u w:color="000000"/>
          <w:lang w:val="ru-RU"/>
        </w:rPr>
        <w:t xml:space="preserve"> по категориям персонала и проиллюстрируем динамику численности работающих.</w:t>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t>Таблица 1.7</w:t>
      </w:r>
      <w:r w:rsidR="00DA4300">
        <w:rPr>
          <w:rFonts w:ascii="Arial Unicode MS" w:hAnsi="Arial Unicode MS" w:cs="Arial Unicode MS"/>
          <w:color w:val="000000"/>
          <w:sz w:val="28"/>
          <w:szCs w:val="28"/>
          <w:u w:color="000000"/>
          <w:lang w:val="ru-RU"/>
        </w:rPr>
        <w:t xml:space="preserve"> - </w:t>
      </w:r>
      <w:r>
        <w:rPr>
          <w:rFonts w:eastAsia="Calibri" w:cs="Calibri"/>
          <w:color w:val="000000"/>
          <w:sz w:val="28"/>
          <w:szCs w:val="28"/>
          <w:u w:color="000000"/>
          <w:lang w:val="ru-RU"/>
        </w:rPr>
        <w:t>Анализ структуры персонала КГКУ ЦБУРПОО за 2015-2017 гг.</w:t>
      </w:r>
    </w:p>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02"/>
        <w:gridCol w:w="1140"/>
        <w:gridCol w:w="1210"/>
        <w:gridCol w:w="1275"/>
        <w:gridCol w:w="1052"/>
        <w:gridCol w:w="1039"/>
        <w:gridCol w:w="1020"/>
      </w:tblGrid>
      <w:tr w:rsidR="00A64E56">
        <w:trPr>
          <w:trHeight w:val="300"/>
        </w:trPr>
        <w:tc>
          <w:tcPr>
            <w:tcW w:w="29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 w:val="left" w:pos="2124"/>
                <w:tab w:val="left" w:pos="2832"/>
              </w:tabs>
            </w:pPr>
            <w:r>
              <w:rPr>
                <w:rFonts w:ascii="Times New Roman" w:hAnsi="Times New Roman"/>
                <w:sz w:val="24"/>
                <w:szCs w:val="24"/>
                <w:u w:color="000000"/>
              </w:rPr>
              <w:t>Показатель</w:t>
            </w:r>
          </w:p>
        </w:tc>
        <w:tc>
          <w:tcPr>
            <w:tcW w:w="2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 w:val="left" w:pos="2124"/>
              </w:tabs>
              <w:jc w:val="center"/>
            </w:pPr>
            <w:r>
              <w:rPr>
                <w:rFonts w:ascii="Times New Roman" w:hAnsi="Times New Roman"/>
                <w:sz w:val="24"/>
                <w:szCs w:val="24"/>
                <w:u w:color="000000"/>
              </w:rPr>
              <w:t>2015 год</w:t>
            </w:r>
          </w:p>
        </w:tc>
        <w:tc>
          <w:tcPr>
            <w:tcW w:w="2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 w:val="left" w:pos="2124"/>
              </w:tabs>
              <w:jc w:val="center"/>
            </w:pPr>
            <w:r>
              <w:rPr>
                <w:rFonts w:ascii="Times New Roman" w:hAnsi="Times New Roman"/>
                <w:sz w:val="24"/>
                <w:szCs w:val="24"/>
                <w:u w:color="000000"/>
              </w:rPr>
              <w:t>2016 год</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s>
              <w:jc w:val="center"/>
            </w:pPr>
            <w:r>
              <w:rPr>
                <w:rFonts w:ascii="Times New Roman" w:hAnsi="Times New Roman"/>
                <w:sz w:val="24"/>
                <w:szCs w:val="24"/>
                <w:u w:color="000000"/>
              </w:rPr>
              <w:t>2017 год</w:t>
            </w:r>
          </w:p>
        </w:tc>
      </w:tr>
      <w:tr w:rsidR="00A64E56">
        <w:trPr>
          <w:trHeight w:val="300"/>
        </w:trPr>
        <w:tc>
          <w:tcPr>
            <w:tcW w:w="2900" w:type="dxa"/>
            <w:vMerge/>
            <w:tcBorders>
              <w:top w:val="single" w:sz="4" w:space="0" w:color="000000"/>
              <w:left w:val="single" w:sz="4" w:space="0" w:color="000000"/>
              <w:bottom w:val="single" w:sz="4" w:space="0" w:color="000000"/>
              <w:right w:val="single" w:sz="4" w:space="0" w:color="000000"/>
            </w:tcBorders>
            <w:shd w:val="clear" w:color="auto" w:fill="auto"/>
          </w:tcPr>
          <w:p w:rsidR="00A64E56" w:rsidRDefault="00A64E56"/>
        </w:tc>
        <w:tc>
          <w:tcPr>
            <w:tcW w:w="114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чел.</w:t>
            </w:r>
          </w:p>
        </w:tc>
        <w:tc>
          <w:tcPr>
            <w:tcW w:w="120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чел.</w:t>
            </w:r>
          </w:p>
        </w:tc>
        <w:tc>
          <w:tcPr>
            <w:tcW w:w="105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w:t>
            </w:r>
          </w:p>
        </w:tc>
        <w:tc>
          <w:tcPr>
            <w:tcW w:w="103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8"/>
              </w:tabs>
              <w:jc w:val="center"/>
            </w:pPr>
            <w:r>
              <w:rPr>
                <w:rFonts w:ascii="Times New Roman" w:hAnsi="Times New Roman"/>
                <w:sz w:val="24"/>
                <w:szCs w:val="24"/>
                <w:u w:color="000000"/>
              </w:rPr>
              <w:t>чел.</w:t>
            </w:r>
          </w:p>
        </w:tc>
        <w:tc>
          <w:tcPr>
            <w:tcW w:w="102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8"/>
              </w:tabs>
              <w:jc w:val="center"/>
            </w:pPr>
            <w:r>
              <w:rPr>
                <w:rFonts w:ascii="Times New Roman" w:hAnsi="Times New Roman"/>
                <w:sz w:val="24"/>
                <w:szCs w:val="24"/>
                <w:u w:color="000000"/>
              </w:rPr>
              <w:t>%</w:t>
            </w:r>
          </w:p>
        </w:tc>
      </w:tr>
      <w:tr w:rsidR="00A64E56">
        <w:trPr>
          <w:trHeight w:val="60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 w:val="left" w:pos="2124"/>
                <w:tab w:val="left" w:pos="2832"/>
              </w:tabs>
            </w:pPr>
            <w:r>
              <w:rPr>
                <w:rFonts w:ascii="Times New Roman" w:hAnsi="Times New Roman"/>
                <w:sz w:val="24"/>
                <w:szCs w:val="24"/>
                <w:u w:color="000000"/>
              </w:rPr>
              <w:t>Среднесписочная численность, всего, в </w:t>
            </w:r>
            <w:proofErr w:type="spellStart"/>
            <w:r>
              <w:rPr>
                <w:rFonts w:ascii="Times New Roman" w:hAnsi="Times New Roman"/>
                <w:sz w:val="24"/>
                <w:szCs w:val="24"/>
                <w:u w:color="000000"/>
              </w:rPr>
              <w:t>т</w:t>
            </w:r>
            <w:proofErr w:type="gramStart"/>
            <w:r>
              <w:rPr>
                <w:rFonts w:ascii="Times New Roman" w:hAnsi="Times New Roman"/>
                <w:sz w:val="24"/>
                <w:szCs w:val="24"/>
                <w:u w:color="000000"/>
              </w:rPr>
              <w:t>.ч</w:t>
            </w:r>
            <w:proofErr w:type="spellEnd"/>
            <w:proofErr w:type="gramEnd"/>
            <w:r>
              <w:rPr>
                <w:rFonts w:ascii="Times New Roman" w:hAnsi="Times New Roman"/>
                <w:sz w:val="24"/>
                <w:szCs w:val="24"/>
                <w:u w:color="000000"/>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171</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175</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179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100</w:t>
            </w:r>
          </w:p>
        </w:tc>
      </w:tr>
      <w:tr w:rsidR="00A64E56">
        <w:trPr>
          <w:trHeight w:val="300"/>
        </w:trPr>
        <w:tc>
          <w:tcPr>
            <w:tcW w:w="290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 w:val="left" w:pos="2124"/>
                <w:tab w:val="left" w:pos="2832"/>
              </w:tabs>
            </w:pPr>
            <w:r>
              <w:rPr>
                <w:rFonts w:ascii="Times New Roman" w:hAnsi="Times New Roman"/>
                <w:sz w:val="24"/>
                <w:szCs w:val="24"/>
                <w:u w:color="000000"/>
              </w:rPr>
              <w:t>- руководители</w:t>
            </w:r>
          </w:p>
        </w:tc>
        <w:tc>
          <w:tcPr>
            <w:tcW w:w="114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67</w:t>
            </w:r>
          </w:p>
        </w:tc>
        <w:tc>
          <w:tcPr>
            <w:tcW w:w="120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68</w:t>
            </w:r>
          </w:p>
        </w:tc>
        <w:tc>
          <w:tcPr>
            <w:tcW w:w="1052"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39</w:t>
            </w:r>
          </w:p>
        </w:tc>
        <w:tc>
          <w:tcPr>
            <w:tcW w:w="1039"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68</w:t>
            </w:r>
          </w:p>
        </w:tc>
        <w:tc>
          <w:tcPr>
            <w:tcW w:w="1020"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38</w:t>
            </w:r>
          </w:p>
        </w:tc>
      </w:tr>
      <w:tr w:rsidR="00A64E56">
        <w:trPr>
          <w:trHeight w:val="300"/>
        </w:trPr>
        <w:tc>
          <w:tcPr>
            <w:tcW w:w="2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 w:val="left" w:pos="2124"/>
                <w:tab w:val="left" w:pos="2832"/>
              </w:tabs>
            </w:pPr>
            <w:r>
              <w:rPr>
                <w:rFonts w:ascii="Times New Roman" w:hAnsi="Times New Roman"/>
                <w:sz w:val="24"/>
                <w:szCs w:val="24"/>
                <w:u w:color="000000"/>
              </w:rPr>
              <w:t>- специалисты</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104</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107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61</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111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s>
              <w:jc w:val="center"/>
            </w:pPr>
            <w:r>
              <w:rPr>
                <w:rFonts w:ascii="Times New Roman" w:hAnsi="Times New Roman"/>
                <w:sz w:val="24"/>
                <w:szCs w:val="24"/>
                <w:u w:color="000000"/>
              </w:rPr>
              <w:t>62</w:t>
            </w:r>
          </w:p>
        </w:tc>
      </w:tr>
    </w:tbl>
    <w:p w:rsidR="001A66ED" w:rsidRDefault="001A66ED"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Arial Unicode MS" w:hAnsi="Arial Unicode MS" w:cs="Arial Unicode MS"/>
          <w:color w:val="000000"/>
          <w:sz w:val="28"/>
          <w:szCs w:val="28"/>
          <w:u w:color="000000"/>
          <w:lang w:val="ru-RU"/>
        </w:rPr>
      </w:pPr>
      <w:r>
        <w:rPr>
          <w:rFonts w:eastAsia="Calibri" w:cs="Calibri"/>
          <w:color w:val="000000"/>
          <w:sz w:val="28"/>
          <w:szCs w:val="28"/>
          <w:u w:color="000000"/>
          <w:lang w:val="ru-RU"/>
        </w:rPr>
        <w:t xml:space="preserve">Результаты анализа показывают, что состав </w:t>
      </w:r>
      <w:proofErr w:type="gramStart"/>
      <w:r>
        <w:rPr>
          <w:rFonts w:eastAsia="Calibri" w:cs="Calibri"/>
          <w:color w:val="000000"/>
          <w:sz w:val="28"/>
          <w:szCs w:val="28"/>
          <w:u w:color="000000"/>
          <w:lang w:val="ru-RU"/>
        </w:rPr>
        <w:t>работающих</w:t>
      </w:r>
      <w:proofErr w:type="gramEnd"/>
      <w:r>
        <w:rPr>
          <w:rFonts w:eastAsia="Calibri" w:cs="Calibri"/>
          <w:color w:val="000000"/>
          <w:sz w:val="28"/>
          <w:szCs w:val="28"/>
          <w:u w:color="000000"/>
          <w:lang w:val="ru-RU"/>
        </w:rPr>
        <w:t xml:space="preserve"> по категориям персонала незначительно изменился. Численность персонала в 2017 году по </w:t>
      </w:r>
      <w:r w:rsidR="00D9225D">
        <w:rPr>
          <w:rFonts w:eastAsia="Calibri" w:cs="Calibri"/>
          <w:color w:val="000000"/>
          <w:sz w:val="28"/>
          <w:szCs w:val="28"/>
          <w:u w:color="000000"/>
          <w:lang w:val="ru-RU"/>
        </w:rPr>
        <w:t>сравнению с 2015 годом увеличила</w:t>
      </w:r>
      <w:r>
        <w:rPr>
          <w:rFonts w:eastAsia="Calibri" w:cs="Calibri"/>
          <w:color w:val="000000"/>
          <w:sz w:val="28"/>
          <w:szCs w:val="28"/>
          <w:u w:color="000000"/>
          <w:lang w:val="ru-RU"/>
        </w:rPr>
        <w:t>сь и </w:t>
      </w:r>
      <w:r w:rsidR="00D9225D">
        <w:rPr>
          <w:rFonts w:eastAsia="Calibri" w:cs="Calibri"/>
          <w:color w:val="000000"/>
          <w:sz w:val="28"/>
          <w:szCs w:val="28"/>
          <w:u w:color="000000"/>
          <w:lang w:val="ru-RU"/>
        </w:rPr>
        <w:t>в абсолютном выражении составила</w:t>
      </w:r>
      <w:r>
        <w:rPr>
          <w:rFonts w:eastAsia="Calibri" w:cs="Calibri"/>
          <w:color w:val="000000"/>
          <w:sz w:val="28"/>
          <w:szCs w:val="28"/>
          <w:u w:color="000000"/>
          <w:lang w:val="ru-RU"/>
        </w:rPr>
        <w:t xml:space="preserve"> 8 человек. </w:t>
      </w:r>
    </w:p>
    <w:p w:rsidR="00A64E56" w:rsidRPr="00D9225D" w:rsidRDefault="00B6035F" w:rsidP="00D922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r>
        <w:rPr>
          <w:rFonts w:eastAsia="Calibri" w:cs="Calibri"/>
          <w:color w:val="000000"/>
          <w:sz w:val="28"/>
          <w:szCs w:val="28"/>
          <w:u w:color="000000"/>
          <w:lang w:val="ru-RU"/>
        </w:rPr>
        <w:t xml:space="preserve">Кроме того, был проведен анализ состава персонала по стажу работы в учреждении. Анализ показал, что по стажу работы заметно преобладание персонала со стажем работы от 2-5 лет – 60,4%, доля сотрудников со стажем более 5 лет – 23,6%, со стажем работы до 2-х лет (11,2%), со стажем работы до 1 года (4,8%). Следует отметить, что преобладание персонала с большим стажем работы заметно по таким категориям, как руководители и служащие, </w:t>
      </w:r>
      <w:r>
        <w:rPr>
          <w:rFonts w:eastAsia="Calibri" w:cs="Calibri"/>
          <w:color w:val="000000"/>
          <w:sz w:val="28"/>
          <w:szCs w:val="28"/>
          <w:u w:color="000000"/>
          <w:lang w:val="ru-RU"/>
        </w:rPr>
        <w:lastRenderedPageBreak/>
        <w:t>а со стажем работы от 2-5 лет – рабочие и специалисты. Результаты проведенного анализа представлен</w:t>
      </w:r>
      <w:r w:rsidR="00D9225D">
        <w:rPr>
          <w:rFonts w:eastAsia="Calibri" w:cs="Calibri"/>
          <w:color w:val="000000"/>
          <w:sz w:val="28"/>
          <w:szCs w:val="28"/>
          <w:u w:color="000000"/>
          <w:lang w:val="ru-RU"/>
        </w:rPr>
        <w:t>ы</w:t>
      </w:r>
      <w:r>
        <w:rPr>
          <w:rFonts w:eastAsia="Calibri" w:cs="Calibri"/>
          <w:color w:val="000000"/>
          <w:sz w:val="28"/>
          <w:szCs w:val="28"/>
          <w:u w:color="000000"/>
          <w:lang w:val="ru-RU"/>
        </w:rPr>
        <w:t xml:space="preserve"> на рис. 1.2.</w:t>
      </w:r>
      <w:r>
        <w:rPr>
          <w:rFonts w:eastAsia="Times New Roman"/>
          <w:noProof/>
          <w:color w:val="000000"/>
          <w:sz w:val="28"/>
          <w:szCs w:val="28"/>
          <w:u w:color="000000"/>
          <w:lang w:val="ru-RU" w:eastAsia="ru-RU"/>
        </w:rPr>
        <w:drawing>
          <wp:anchor distT="152400" distB="152400" distL="152400" distR="152400" simplePos="0" relativeHeight="251663360" behindDoc="0" locked="0" layoutInCell="1" allowOverlap="1" wp14:anchorId="554E2068" wp14:editId="313E1B4F">
            <wp:simplePos x="0" y="0"/>
            <wp:positionH relativeFrom="margin">
              <wp:posOffset>142129</wp:posOffset>
            </wp:positionH>
            <wp:positionV relativeFrom="line">
              <wp:posOffset>433306</wp:posOffset>
            </wp:positionV>
            <wp:extent cx="5682699" cy="2977677"/>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df"/>
                    <pic:cNvPicPr>
                      <a:picLocks noChangeAspect="1"/>
                    </pic:cNvPicPr>
                  </pic:nvPicPr>
                  <pic:blipFill>
                    <a:blip r:embed="rId13">
                      <a:extLst/>
                    </a:blip>
                    <a:stretch>
                      <a:fillRect/>
                    </a:stretch>
                  </pic:blipFill>
                  <pic:spPr>
                    <a:xfrm>
                      <a:off x="0" y="0"/>
                      <a:ext cx="5682699" cy="2977677"/>
                    </a:xfrm>
                    <a:prstGeom prst="rect">
                      <a:avLst/>
                    </a:prstGeom>
                    <a:ln w="12700" cap="flat">
                      <a:noFill/>
                      <a:miter lim="400000"/>
                    </a:ln>
                    <a:effectLst/>
                  </pic:spPr>
                </pic:pic>
              </a:graphicData>
            </a:graphic>
          </wp:anchor>
        </w:drawing>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t>Рис.1.2 Структура персонала по стажу работы в 2017 г., чел.</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r>
        <w:rPr>
          <w:rFonts w:eastAsia="Times New Roman"/>
          <w:color w:val="000000"/>
          <w:sz w:val="28"/>
          <w:szCs w:val="28"/>
          <w:u w:color="000000"/>
          <w:lang w:val="ru-RU"/>
        </w:rPr>
        <w:tab/>
      </w:r>
      <w:r>
        <w:rPr>
          <w:rFonts w:eastAsia="Calibri" w:cs="Calibri"/>
          <w:color w:val="000000"/>
          <w:sz w:val="28"/>
          <w:szCs w:val="28"/>
          <w:u w:color="000000"/>
          <w:lang w:val="ru-RU"/>
        </w:rPr>
        <w:t>С каждым годом образование сотрудников растет. Это связано с повышением требований к сотрудникам, устраивающимся на работу, и с необходимостью повышения квалификации.</w:t>
      </w:r>
      <w:r w:rsidR="005B4164">
        <w:rPr>
          <w:rFonts w:eastAsia="Calibri" w:cs="Calibri"/>
          <w:color w:val="000000"/>
          <w:sz w:val="28"/>
          <w:szCs w:val="28"/>
          <w:u w:color="000000"/>
          <w:lang w:val="ru-RU"/>
        </w:rPr>
        <w:t xml:space="preserve"> </w:t>
      </w:r>
      <w:r>
        <w:rPr>
          <w:rFonts w:eastAsia="Calibri" w:cs="Calibri"/>
          <w:color w:val="000000"/>
          <w:sz w:val="28"/>
          <w:szCs w:val="28"/>
          <w:u w:color="000000"/>
          <w:lang w:val="ru-RU"/>
        </w:rPr>
        <w:t>Наибольший удельный вес в структуре персонала приходится на персонал с высшим образованием – 42,4% от общей численности, доля персонала с незаконченным высшим образованием – 36,8% от общей численности, с общим среднем образованием – 15,2% от общей численности, с неполным средним образованием – 5,6% от общей численности.</w:t>
      </w:r>
      <w:r>
        <w:rPr>
          <w:rFonts w:eastAsia="Times New Roman"/>
          <w:noProof/>
          <w:color w:val="000000"/>
          <w:sz w:val="28"/>
          <w:szCs w:val="28"/>
          <w:u w:color="000000"/>
          <w:lang w:val="ru-RU" w:eastAsia="ru-RU"/>
        </w:rPr>
        <w:drawing>
          <wp:anchor distT="152400" distB="152400" distL="152400" distR="152400" simplePos="0" relativeHeight="251664384" behindDoc="0" locked="0" layoutInCell="1" allowOverlap="1" wp14:anchorId="07975CF7" wp14:editId="54D61605">
            <wp:simplePos x="0" y="0"/>
            <wp:positionH relativeFrom="margin">
              <wp:posOffset>306668</wp:posOffset>
            </wp:positionH>
            <wp:positionV relativeFrom="line">
              <wp:posOffset>428023</wp:posOffset>
            </wp:positionV>
            <wp:extent cx="5494020" cy="1828800"/>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df"/>
                    <pic:cNvPicPr>
                      <a:picLocks noChangeAspect="1"/>
                    </pic:cNvPicPr>
                  </pic:nvPicPr>
                  <pic:blipFill>
                    <a:blip r:embed="rId14">
                      <a:extLst/>
                    </a:blip>
                    <a:stretch>
                      <a:fillRect/>
                    </a:stretch>
                  </pic:blipFill>
                  <pic:spPr>
                    <a:xfrm>
                      <a:off x="0" y="0"/>
                      <a:ext cx="5494020" cy="1828800"/>
                    </a:xfrm>
                    <a:prstGeom prst="rect">
                      <a:avLst/>
                    </a:prstGeom>
                    <a:ln w="12700" cap="flat">
                      <a:noFill/>
                      <a:miter lim="400000"/>
                    </a:ln>
                    <a:effectLst/>
                  </pic:spPr>
                </pic:pic>
              </a:graphicData>
            </a:graphic>
          </wp:anchor>
        </w:drawing>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Calibri" w:cs="Calibri"/>
          <w:color w:val="000000"/>
          <w:sz w:val="28"/>
          <w:szCs w:val="28"/>
          <w:u w:color="000000"/>
          <w:lang w:val="ru-RU"/>
        </w:rPr>
        <w:lastRenderedPageBreak/>
        <w:t>Рис. 1.3 Структура работников по образовательному уровню в 2017 г., чел.</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Численность персонала с высшим образованием преобладает по таким категориям, как руководители – 70,6% от общей численности руководства, специалисты – 40% общего количества специалистов. В целом, анализ показал, что уровень образования в организации соответствует занимаемой должности, но в то же время не все сотрудники имеют высшее образование, что является негативным моментом.</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Рассмотри возрастной состав работников предприятия. Данные представлены в таблице 1.8</w:t>
      </w:r>
    </w:p>
    <w:p w:rsidR="00A64E56" w:rsidRDefault="00B6035F" w:rsidP="00DA43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Таблица 1.8</w:t>
      </w:r>
      <w:r w:rsidR="00DA4300">
        <w:rPr>
          <w:rFonts w:ascii="Times New Roman" w:eastAsia="Times New Roman" w:hAnsi="Times New Roman" w:cs="Times New Roman"/>
          <w:sz w:val="28"/>
          <w:szCs w:val="28"/>
          <w:u w:color="000000"/>
        </w:rPr>
        <w:t xml:space="preserve"> – </w:t>
      </w:r>
      <w:r>
        <w:rPr>
          <w:rFonts w:ascii="Times New Roman" w:hAnsi="Times New Roman"/>
          <w:sz w:val="28"/>
          <w:szCs w:val="28"/>
          <w:u w:color="000000"/>
        </w:rPr>
        <w:t>Возрастной состав работников учреждения</w:t>
      </w:r>
    </w:p>
    <w:tbl>
      <w:tblPr>
        <w:tblStyle w:val="TableNormal"/>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94"/>
        <w:gridCol w:w="1727"/>
        <w:gridCol w:w="1931"/>
        <w:gridCol w:w="1575"/>
      </w:tblGrid>
      <w:tr w:rsidR="00A64E56">
        <w:trPr>
          <w:trHeight w:val="305"/>
        </w:trPr>
        <w:tc>
          <w:tcPr>
            <w:tcW w:w="4393"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 w:val="left" w:pos="2124"/>
                <w:tab w:val="left" w:pos="2832"/>
                <w:tab w:val="left" w:pos="3540"/>
                <w:tab w:val="left" w:pos="4248"/>
              </w:tabs>
            </w:pPr>
            <w:r>
              <w:rPr>
                <w:rFonts w:ascii="Times New Roman" w:hAnsi="Times New Roman"/>
                <w:sz w:val="24"/>
                <w:szCs w:val="24"/>
                <w:u w:color="000000"/>
              </w:rPr>
              <w:t>Показатель</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s>
              <w:jc w:val="center"/>
            </w:pPr>
            <w:r>
              <w:rPr>
                <w:rFonts w:ascii="Times New Roman" w:hAnsi="Times New Roman"/>
                <w:sz w:val="24"/>
                <w:szCs w:val="24"/>
                <w:u w:color="000000"/>
              </w:rPr>
              <w:t>2015 год</w:t>
            </w:r>
          </w:p>
        </w:tc>
        <w:tc>
          <w:tcPr>
            <w:tcW w:w="1931"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s>
              <w:jc w:val="center"/>
            </w:pPr>
            <w:r>
              <w:rPr>
                <w:rFonts w:ascii="Times New Roman" w:hAnsi="Times New Roman"/>
                <w:sz w:val="24"/>
                <w:szCs w:val="24"/>
                <w:u w:color="000000"/>
              </w:rPr>
              <w:t>2016 год</w:t>
            </w:r>
          </w:p>
        </w:tc>
        <w:tc>
          <w:tcPr>
            <w:tcW w:w="15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4E56" w:rsidRDefault="00B6035F">
            <w:pPr>
              <w:pStyle w:val="a7"/>
              <w:tabs>
                <w:tab w:val="left" w:pos="709"/>
                <w:tab w:val="left" w:pos="1416"/>
              </w:tabs>
              <w:jc w:val="center"/>
            </w:pPr>
            <w:r>
              <w:rPr>
                <w:rFonts w:ascii="Times New Roman" w:hAnsi="Times New Roman"/>
                <w:sz w:val="24"/>
                <w:szCs w:val="24"/>
                <w:u w:color="000000"/>
              </w:rPr>
              <w:t>2017 год</w:t>
            </w:r>
          </w:p>
        </w:tc>
      </w:tr>
      <w:tr w:rsidR="00A64E56">
        <w:trPr>
          <w:trHeight w:val="600"/>
        </w:trPr>
        <w:tc>
          <w:tcPr>
            <w:tcW w:w="4393"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tabs>
                <w:tab w:val="left" w:pos="708"/>
                <w:tab w:val="left" w:pos="1416"/>
                <w:tab w:val="left" w:pos="2124"/>
                <w:tab w:val="left" w:pos="2832"/>
                <w:tab w:val="left" w:pos="3540"/>
                <w:tab w:val="left" w:pos="4248"/>
              </w:tabs>
              <w:spacing w:line="360" w:lineRule="auto"/>
              <w:ind w:left="720"/>
              <w:jc w:val="both"/>
            </w:pPr>
            <w:r>
              <w:rPr>
                <w:rFonts w:ascii="Calibri" w:eastAsia="Calibri" w:hAnsi="Calibri" w:cs="Calibri"/>
                <w:sz w:val="24"/>
                <w:szCs w:val="24"/>
                <w:u w:color="000000"/>
              </w:rPr>
              <w:t>18-25 лет, чел.</w:t>
            </w:r>
          </w:p>
        </w:tc>
        <w:tc>
          <w:tcPr>
            <w:tcW w:w="1727" w:type="dxa"/>
            <w:tcBorders>
              <w:top w:val="single" w:sz="4" w:space="0" w:color="000000"/>
              <w:left w:val="single" w:sz="6"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26</w:t>
            </w:r>
          </w:p>
        </w:tc>
        <w:tc>
          <w:tcPr>
            <w:tcW w:w="19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28</w:t>
            </w:r>
          </w:p>
        </w:tc>
        <w:tc>
          <w:tcPr>
            <w:tcW w:w="1575" w:type="dxa"/>
            <w:tcBorders>
              <w:top w:val="single" w:sz="6"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28</w:t>
            </w:r>
          </w:p>
        </w:tc>
      </w:tr>
      <w:tr w:rsidR="00A64E56">
        <w:trPr>
          <w:trHeight w:val="305"/>
        </w:trPr>
        <w:tc>
          <w:tcPr>
            <w:tcW w:w="4393"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tabs>
                <w:tab w:val="left" w:pos="708"/>
                <w:tab w:val="left" w:pos="1416"/>
                <w:tab w:val="left" w:pos="2124"/>
                <w:tab w:val="left" w:pos="2832"/>
                <w:tab w:val="left" w:pos="3540"/>
                <w:tab w:val="left" w:pos="4248"/>
              </w:tabs>
              <w:spacing w:line="360" w:lineRule="auto"/>
              <w:ind w:left="720"/>
              <w:jc w:val="both"/>
            </w:pPr>
            <w:r>
              <w:rPr>
                <w:rFonts w:ascii="Calibri" w:eastAsia="Calibri" w:hAnsi="Calibri" w:cs="Calibri"/>
                <w:sz w:val="24"/>
                <w:szCs w:val="24"/>
                <w:u w:color="000000"/>
              </w:rPr>
              <w:t>25-35 лет, чел.</w:t>
            </w:r>
          </w:p>
        </w:tc>
        <w:tc>
          <w:tcPr>
            <w:tcW w:w="172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52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54</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57</w:t>
            </w:r>
          </w:p>
        </w:tc>
      </w:tr>
      <w:tr w:rsidR="00A64E56">
        <w:trPr>
          <w:trHeight w:val="305"/>
        </w:trPr>
        <w:tc>
          <w:tcPr>
            <w:tcW w:w="4393"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Default="00B6035F">
            <w:pPr>
              <w:pStyle w:val="a7"/>
              <w:tabs>
                <w:tab w:val="left" w:pos="708"/>
                <w:tab w:val="left" w:pos="1416"/>
                <w:tab w:val="left" w:pos="2124"/>
                <w:tab w:val="left" w:pos="2832"/>
                <w:tab w:val="left" w:pos="3540"/>
                <w:tab w:val="left" w:pos="4248"/>
              </w:tabs>
              <w:spacing w:line="360" w:lineRule="auto"/>
              <w:ind w:left="720"/>
              <w:jc w:val="both"/>
            </w:pPr>
            <w:r>
              <w:rPr>
                <w:rFonts w:ascii="Calibri" w:eastAsia="Calibri" w:hAnsi="Calibri" w:cs="Calibri"/>
                <w:sz w:val="24"/>
                <w:szCs w:val="24"/>
                <w:u w:color="000000"/>
              </w:rPr>
              <w:t>35-45 лет, чел.</w:t>
            </w:r>
          </w:p>
        </w:tc>
        <w:tc>
          <w:tcPr>
            <w:tcW w:w="1727" w:type="dxa"/>
            <w:tcBorders>
              <w:top w:val="single" w:sz="4" w:space="0" w:color="000000"/>
              <w:left w:val="single" w:sz="6"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54</w:t>
            </w:r>
          </w:p>
        </w:tc>
        <w:tc>
          <w:tcPr>
            <w:tcW w:w="1931"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54</w:t>
            </w:r>
          </w:p>
        </w:tc>
        <w:tc>
          <w:tcPr>
            <w:tcW w:w="157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55</w:t>
            </w:r>
          </w:p>
        </w:tc>
      </w:tr>
      <w:tr w:rsidR="00A64E56">
        <w:trPr>
          <w:trHeight w:val="305"/>
        </w:trPr>
        <w:tc>
          <w:tcPr>
            <w:tcW w:w="439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A64E56" w:rsidRDefault="00B6035F">
            <w:pPr>
              <w:pStyle w:val="a7"/>
              <w:tabs>
                <w:tab w:val="left" w:pos="708"/>
                <w:tab w:val="left" w:pos="1416"/>
                <w:tab w:val="left" w:pos="2124"/>
                <w:tab w:val="left" w:pos="2832"/>
                <w:tab w:val="left" w:pos="3540"/>
                <w:tab w:val="left" w:pos="4248"/>
              </w:tabs>
              <w:spacing w:line="360" w:lineRule="auto"/>
              <w:ind w:left="720"/>
              <w:jc w:val="both"/>
            </w:pPr>
            <w:r>
              <w:rPr>
                <w:rFonts w:ascii="Calibri" w:eastAsia="Calibri" w:hAnsi="Calibri" w:cs="Calibri"/>
                <w:sz w:val="24"/>
                <w:szCs w:val="24"/>
                <w:u w:color="000000"/>
              </w:rPr>
              <w:t>старше 45 лет, чел.</w:t>
            </w:r>
          </w:p>
        </w:tc>
        <w:tc>
          <w:tcPr>
            <w:tcW w:w="1727"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39</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39</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64E56" w:rsidRDefault="00B6035F">
            <w:pPr>
              <w:pStyle w:val="a7"/>
              <w:tabs>
                <w:tab w:val="left" w:pos="709"/>
                <w:tab w:val="left" w:pos="1416"/>
              </w:tabs>
              <w:jc w:val="center"/>
            </w:pPr>
            <w:r>
              <w:rPr>
                <w:rFonts w:ascii="Times New Roman" w:hAnsi="Times New Roman"/>
                <w:sz w:val="24"/>
                <w:szCs w:val="24"/>
                <w:u w:color="000000"/>
              </w:rPr>
              <w:t>39</w:t>
            </w:r>
          </w:p>
        </w:tc>
      </w:tr>
    </w:tbl>
    <w:p w:rsidR="001A66ED" w:rsidRDefault="001A66ED">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hAnsi="Times New Roman"/>
          <w:sz w:val="28"/>
          <w:szCs w:val="28"/>
          <w:u w:color="000000"/>
        </w:rPr>
      </w:pP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В компании преобладает персонал возрастной категории от 25 до 45 лет, что напрямую связано с ее областью деятельности и квалификации сотрудников.</w:t>
      </w:r>
      <w:r>
        <w:rPr>
          <w:rFonts w:ascii="Arial Unicode MS" w:hAnsi="Arial Unicode MS"/>
          <w:sz w:val="28"/>
          <w:szCs w:val="28"/>
          <w:u w:color="000000"/>
        </w:rPr>
        <w:br/>
      </w:r>
      <w:r>
        <w:rPr>
          <w:rFonts w:ascii="Times New Roman" w:eastAsia="Times New Roman" w:hAnsi="Times New Roman" w:cs="Times New Roman"/>
          <w:sz w:val="28"/>
          <w:szCs w:val="28"/>
          <w:u w:color="000000"/>
        </w:rPr>
        <w:tab/>
        <w:t xml:space="preserve">На рисунке </w:t>
      </w:r>
      <w:r>
        <w:rPr>
          <w:rFonts w:ascii="Times New Roman" w:hAnsi="Times New Roman"/>
          <w:sz w:val="28"/>
          <w:szCs w:val="28"/>
          <w:u w:color="000000"/>
        </w:rPr>
        <w:t xml:space="preserve">1.4 представлено возрастное соотношение сотрудников на </w:t>
      </w:r>
      <w:r w:rsidR="00DA4300">
        <w:rPr>
          <w:rFonts w:ascii="Times New Roman" w:eastAsia="Times New Roman" w:hAnsi="Times New Roman" w:cs="Times New Roman"/>
          <w:noProof/>
          <w:sz w:val="28"/>
          <w:szCs w:val="28"/>
          <w:u w:color="000000"/>
        </w:rPr>
        <w:drawing>
          <wp:anchor distT="0" distB="0" distL="152400" distR="152400" simplePos="0" relativeHeight="251665408" behindDoc="0" locked="0" layoutInCell="1" allowOverlap="1" wp14:anchorId="341790B0" wp14:editId="071685BC">
            <wp:simplePos x="0" y="0"/>
            <wp:positionH relativeFrom="margin">
              <wp:posOffset>1223010</wp:posOffset>
            </wp:positionH>
            <wp:positionV relativeFrom="line">
              <wp:posOffset>370840</wp:posOffset>
            </wp:positionV>
            <wp:extent cx="4362450" cy="1933575"/>
            <wp:effectExtent l="0" t="0" r="0" b="0"/>
            <wp:wrapTopAndBottom distT="0" distB="0"/>
            <wp:docPr id="107374183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Pr>
          <w:rFonts w:ascii="Times New Roman" w:hAnsi="Times New Roman"/>
          <w:sz w:val="28"/>
          <w:szCs w:val="28"/>
          <w:u w:color="000000"/>
        </w:rPr>
        <w:t>01.01.2018 год.</w:t>
      </w:r>
    </w:p>
    <w:p w:rsidR="00DA4300"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lastRenderedPageBreak/>
        <w:t>Рис</w:t>
      </w:r>
      <w:r>
        <w:rPr>
          <w:rFonts w:ascii="Times New Roman" w:hAnsi="Times New Roman"/>
          <w:sz w:val="28"/>
          <w:szCs w:val="28"/>
          <w:u w:color="000000"/>
        </w:rPr>
        <w:t>. 1.4 Структура персонала по половому признаку</w:t>
      </w:r>
      <w:r>
        <w:rPr>
          <w:rFonts w:ascii="Arial Unicode MS" w:hAnsi="Arial Unicode MS"/>
          <w:sz w:val="28"/>
          <w:szCs w:val="28"/>
          <w:u w:color="000000"/>
        </w:rPr>
        <w:br/>
      </w:r>
      <w:r>
        <w:rPr>
          <w:rFonts w:ascii="Times New Roman" w:eastAsia="Times New Roman" w:hAnsi="Times New Roman" w:cs="Times New Roman"/>
          <w:sz w:val="28"/>
          <w:szCs w:val="28"/>
          <w:u w:color="000000"/>
        </w:rPr>
        <w:tab/>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 xml:space="preserve">Анализ структуры персонала учреждения по половой принадлежности показал, что особенностей градации по данному параметру в учреждении нет. Это может означать, что половая принадлежность сотрудников не принципиальна в данном учреждении, должности в большинстве случаев могут занимать и мужчины, и женщины.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Анализ движения персонала производится на основе расчета и оценки ряда показателей, объединенных в две группы. Первая отражает интенсивность количественного изменения кадрового потенциала (коэффициенты оборота по приему и выбытию работников, коэффициент общего оборота кадров, коэффициент объективного оборота кадров). Вторая группа характеризует качественные параметры динамики кадрового состава (коэффициент текучести кадров, коэффициенты восполнения и стабильности кадров, коэффициент постоянства кадров).</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10"/>
        <w:jc w:val="both"/>
        <w:rPr>
          <w:rFonts w:ascii="Times New Roman" w:eastAsia="Times New Roman" w:hAnsi="Times New Roman" w:cs="Times New Roman"/>
          <w:sz w:val="28"/>
          <w:szCs w:val="28"/>
          <w:u w:color="000000"/>
        </w:rPr>
      </w:pPr>
      <w:r>
        <w:rPr>
          <w:rFonts w:ascii="Times New Roman" w:hAnsi="Times New Roman"/>
          <w:sz w:val="28"/>
          <w:szCs w:val="28"/>
          <w:u w:color="000000"/>
        </w:rPr>
        <w:t>Коэффициенты оборота по приему (</w:t>
      </w:r>
      <w:proofErr w:type="spellStart"/>
      <w:r>
        <w:rPr>
          <w:rFonts w:ascii="Times New Roman" w:hAnsi="Times New Roman"/>
          <w:sz w:val="28"/>
          <w:szCs w:val="28"/>
          <w:u w:color="000000"/>
        </w:rPr>
        <w:t>К</w:t>
      </w:r>
      <w:r>
        <w:rPr>
          <w:rFonts w:ascii="Times New Roman" w:hAnsi="Times New Roman"/>
          <w:sz w:val="28"/>
          <w:szCs w:val="28"/>
          <w:u w:color="000000"/>
          <w:vertAlign w:val="subscript"/>
        </w:rPr>
        <w:t>п</w:t>
      </w:r>
      <w:proofErr w:type="spellEnd"/>
      <w:r>
        <w:rPr>
          <w:rFonts w:ascii="Times New Roman" w:hAnsi="Times New Roman"/>
          <w:sz w:val="28"/>
          <w:szCs w:val="28"/>
          <w:u w:color="000000"/>
        </w:rPr>
        <w:t>) или выбытию (</w:t>
      </w:r>
      <w:proofErr w:type="spellStart"/>
      <w:r>
        <w:rPr>
          <w:rFonts w:ascii="Times New Roman" w:hAnsi="Times New Roman"/>
          <w:sz w:val="28"/>
          <w:szCs w:val="28"/>
          <w:u w:color="000000"/>
        </w:rPr>
        <w:t>К</w:t>
      </w:r>
      <w:r>
        <w:rPr>
          <w:rFonts w:ascii="Times New Roman" w:hAnsi="Times New Roman"/>
          <w:sz w:val="28"/>
          <w:szCs w:val="28"/>
          <w:u w:color="000000"/>
          <w:vertAlign w:val="subscript"/>
        </w:rPr>
        <w:t>в</w:t>
      </w:r>
      <w:proofErr w:type="spellEnd"/>
      <w:r>
        <w:rPr>
          <w:rFonts w:ascii="Times New Roman" w:hAnsi="Times New Roman"/>
          <w:sz w:val="28"/>
          <w:szCs w:val="28"/>
          <w:u w:color="000000"/>
        </w:rPr>
        <w:t>) определяются как отношение числа работников, принятых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п</w:t>
      </w:r>
      <w:proofErr w:type="spellEnd"/>
      <w:r>
        <w:rPr>
          <w:rFonts w:ascii="Times New Roman" w:hAnsi="Times New Roman"/>
          <w:sz w:val="28"/>
          <w:szCs w:val="28"/>
          <w:u w:color="000000"/>
        </w:rPr>
        <w:t>) или выбывших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в</w:t>
      </w:r>
      <w:proofErr w:type="spellEnd"/>
      <w:r>
        <w:rPr>
          <w:rFonts w:ascii="Times New Roman" w:hAnsi="Times New Roman"/>
          <w:sz w:val="28"/>
          <w:szCs w:val="28"/>
          <w:u w:color="000000"/>
        </w:rPr>
        <w:t>) за анализируемый период, к среднесписочной численности персонала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сс</w:t>
      </w:r>
      <w:proofErr w:type="spellEnd"/>
      <w:r>
        <w:rPr>
          <w:rFonts w:ascii="Times New Roman" w:hAnsi="Times New Roman"/>
          <w:sz w:val="28"/>
          <w:szCs w:val="28"/>
          <w:u w:color="000000"/>
        </w:rPr>
        <w:t>):</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п</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п</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сс</w:t>
      </w:r>
      <w:proofErr w:type="spellEnd"/>
      <w:r>
        <w:rPr>
          <w:rFonts w:ascii="Times New Roman" w:hAnsi="Times New Roman"/>
          <w:sz w:val="28"/>
          <w:szCs w:val="28"/>
          <w:u w:color="000000"/>
        </w:rPr>
        <w:t>).</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п</w:t>
      </w:r>
      <w:proofErr w:type="spellEnd"/>
      <w:r>
        <w:rPr>
          <w:rFonts w:ascii="Times New Roman" w:hAnsi="Times New Roman"/>
          <w:sz w:val="28"/>
          <w:szCs w:val="28"/>
          <w:u w:color="000000"/>
        </w:rPr>
        <w:t xml:space="preserve"> 2015 г. = (37 / 171) = 0,216</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п</w:t>
      </w:r>
      <w:proofErr w:type="spellEnd"/>
      <w:r>
        <w:rPr>
          <w:rFonts w:ascii="Times New Roman" w:hAnsi="Times New Roman"/>
          <w:sz w:val="28"/>
          <w:szCs w:val="28"/>
          <w:u w:color="000000"/>
        </w:rPr>
        <w:t xml:space="preserve"> 2016 г. = (111 / 175) = 0,634</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п</w:t>
      </w:r>
      <w:proofErr w:type="spellEnd"/>
      <w:r>
        <w:rPr>
          <w:rFonts w:ascii="Times New Roman" w:hAnsi="Times New Roman"/>
          <w:sz w:val="28"/>
          <w:szCs w:val="28"/>
          <w:u w:color="000000"/>
        </w:rPr>
        <w:t xml:space="preserve"> 2017 г. = (25 / 179) = 0,139</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в</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сс</w:t>
      </w:r>
      <w:proofErr w:type="spellEnd"/>
      <w:r>
        <w:rPr>
          <w:rFonts w:ascii="Times New Roman" w:hAnsi="Times New Roman"/>
          <w:sz w:val="28"/>
          <w:szCs w:val="28"/>
          <w:u w:color="000000"/>
        </w:rPr>
        <w:t>).</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w:t>
      </w:r>
      <w:proofErr w:type="spellEnd"/>
      <w:r>
        <w:rPr>
          <w:rFonts w:ascii="Times New Roman" w:hAnsi="Times New Roman"/>
          <w:sz w:val="28"/>
          <w:szCs w:val="28"/>
          <w:u w:color="000000"/>
        </w:rPr>
        <w:t xml:space="preserve"> 2015 г. = (29 / 171) = 0,169</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w:t>
      </w:r>
      <w:proofErr w:type="spellEnd"/>
      <w:r>
        <w:rPr>
          <w:rFonts w:ascii="Times New Roman" w:hAnsi="Times New Roman"/>
          <w:sz w:val="28"/>
          <w:szCs w:val="28"/>
          <w:u w:color="000000"/>
        </w:rPr>
        <w:t xml:space="preserve"> 2016 г. = (53 / 175) = 0,302</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w:t>
      </w:r>
      <w:proofErr w:type="spellEnd"/>
      <w:r>
        <w:rPr>
          <w:rFonts w:ascii="Times New Roman" w:hAnsi="Times New Roman"/>
          <w:sz w:val="28"/>
          <w:szCs w:val="28"/>
          <w:u w:color="000000"/>
        </w:rPr>
        <w:t xml:space="preserve"> 2017 г. = (15 / 179) = 0,083</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Коэффициент текучести кадров (</w:t>
      </w:r>
      <w:proofErr w:type="spellStart"/>
      <w:r>
        <w:rPr>
          <w:rFonts w:ascii="Times New Roman" w:hAnsi="Times New Roman"/>
          <w:sz w:val="28"/>
          <w:szCs w:val="28"/>
          <w:u w:color="000000"/>
        </w:rPr>
        <w:t>К</w:t>
      </w:r>
      <w:r>
        <w:rPr>
          <w:rFonts w:ascii="Times New Roman" w:hAnsi="Times New Roman"/>
          <w:sz w:val="28"/>
          <w:szCs w:val="28"/>
          <w:u w:color="000000"/>
          <w:vertAlign w:val="subscript"/>
        </w:rPr>
        <w:t>тек</w:t>
      </w:r>
      <w:proofErr w:type="spellEnd"/>
      <w:r>
        <w:rPr>
          <w:rFonts w:ascii="Times New Roman" w:hAnsi="Times New Roman"/>
          <w:sz w:val="28"/>
          <w:szCs w:val="28"/>
          <w:u w:color="000000"/>
        </w:rPr>
        <w:t>) представляет собой отношение количества работников, выбывших по ряду субъективных личностных причин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су</w:t>
      </w:r>
      <w:proofErr w:type="spellEnd"/>
      <w:r>
        <w:rPr>
          <w:rFonts w:ascii="Times New Roman" w:hAnsi="Times New Roman"/>
          <w:sz w:val="28"/>
          <w:szCs w:val="28"/>
          <w:u w:color="000000"/>
        </w:rPr>
        <w:t>), к среднесписочной численности персонала:</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center"/>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lastRenderedPageBreak/>
        <w:t>К</w:t>
      </w:r>
      <w:r>
        <w:rPr>
          <w:rFonts w:ascii="Times New Roman" w:hAnsi="Times New Roman"/>
          <w:sz w:val="28"/>
          <w:szCs w:val="28"/>
          <w:u w:color="000000"/>
          <w:vertAlign w:val="subscript"/>
        </w:rPr>
        <w:t>тек</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су</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сс</w:t>
      </w:r>
      <w:proofErr w:type="spellEnd"/>
      <w:r>
        <w:rPr>
          <w:rFonts w:ascii="Times New Roman" w:hAnsi="Times New Roman"/>
          <w:sz w:val="28"/>
          <w:szCs w:val="28"/>
          <w:u w:color="000000"/>
        </w:rPr>
        <w:t xml:space="preserve">) </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тек</w:t>
      </w:r>
      <w:proofErr w:type="spellEnd"/>
      <w:r>
        <w:rPr>
          <w:rFonts w:ascii="Times New Roman" w:hAnsi="Times New Roman"/>
          <w:sz w:val="28"/>
          <w:szCs w:val="28"/>
          <w:u w:color="000000"/>
        </w:rPr>
        <w:t xml:space="preserve"> 2015 г. = (9 / 171) = 0,052</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тек</w:t>
      </w:r>
      <w:proofErr w:type="spellEnd"/>
      <w:r>
        <w:rPr>
          <w:rFonts w:ascii="Times New Roman" w:hAnsi="Times New Roman"/>
          <w:sz w:val="28"/>
          <w:szCs w:val="28"/>
          <w:u w:color="000000"/>
        </w:rPr>
        <w:t xml:space="preserve"> 2016 г. = (38 / 175) </w:t>
      </w:r>
      <w:r>
        <w:rPr>
          <w:rFonts w:ascii="Times New Roman" w:hAnsi="Times New Roman"/>
          <w:b/>
          <w:bCs/>
          <w:sz w:val="28"/>
          <w:szCs w:val="28"/>
          <w:u w:color="000000"/>
        </w:rPr>
        <w:t xml:space="preserve"> </w:t>
      </w:r>
      <w:r>
        <w:rPr>
          <w:rFonts w:ascii="Times New Roman" w:hAnsi="Times New Roman"/>
          <w:sz w:val="28"/>
          <w:szCs w:val="28"/>
          <w:u w:color="000000"/>
        </w:rPr>
        <w:t xml:space="preserve"> = 0,217</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тек</w:t>
      </w:r>
      <w:proofErr w:type="spellEnd"/>
      <w:r>
        <w:rPr>
          <w:rFonts w:ascii="Times New Roman" w:hAnsi="Times New Roman"/>
          <w:sz w:val="28"/>
          <w:szCs w:val="28"/>
          <w:u w:color="000000"/>
        </w:rPr>
        <w:t xml:space="preserve"> 2017 г. = (7 / 179) </w:t>
      </w:r>
      <w:r>
        <w:rPr>
          <w:rFonts w:ascii="Times New Roman" w:hAnsi="Times New Roman"/>
          <w:b/>
          <w:bCs/>
          <w:sz w:val="28"/>
          <w:szCs w:val="28"/>
          <w:u w:color="000000"/>
        </w:rPr>
        <w:t xml:space="preserve"> </w:t>
      </w:r>
      <w:r>
        <w:rPr>
          <w:rFonts w:ascii="Times New Roman" w:hAnsi="Times New Roman"/>
          <w:sz w:val="28"/>
          <w:szCs w:val="28"/>
          <w:u w:color="000000"/>
        </w:rPr>
        <w:t xml:space="preserve"> = 0,039</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Организация стремится к минимизации данного показателя на основе повышения эффективности индивидуальной работы с персоналом.</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both"/>
        <w:rPr>
          <w:rFonts w:ascii="Times New Roman" w:eastAsia="Times New Roman" w:hAnsi="Times New Roman" w:cs="Times New Roman"/>
          <w:sz w:val="28"/>
          <w:szCs w:val="28"/>
          <w:u w:color="000000"/>
        </w:rPr>
      </w:pPr>
      <w:r>
        <w:rPr>
          <w:rFonts w:ascii="Times New Roman" w:hAnsi="Times New Roman"/>
          <w:sz w:val="28"/>
          <w:szCs w:val="28"/>
          <w:u w:color="000000"/>
        </w:rPr>
        <w:t>Коэффициент восполнения кадров (</w:t>
      </w:r>
      <w:proofErr w:type="spellStart"/>
      <w:r>
        <w:rPr>
          <w:rFonts w:ascii="Times New Roman" w:hAnsi="Times New Roman"/>
          <w:sz w:val="28"/>
          <w:szCs w:val="28"/>
          <w:u w:color="000000"/>
        </w:rPr>
        <w:t>К</w:t>
      </w:r>
      <w:r>
        <w:rPr>
          <w:rFonts w:ascii="Times New Roman" w:hAnsi="Times New Roman"/>
          <w:sz w:val="28"/>
          <w:szCs w:val="28"/>
          <w:u w:color="000000"/>
          <w:vertAlign w:val="subscript"/>
        </w:rPr>
        <w:t>вп</w:t>
      </w:r>
      <w:proofErr w:type="spellEnd"/>
      <w:r>
        <w:rPr>
          <w:rFonts w:ascii="Times New Roman" w:hAnsi="Times New Roman"/>
          <w:sz w:val="28"/>
          <w:szCs w:val="28"/>
          <w:u w:color="000000"/>
        </w:rPr>
        <w:t>) отражает степень замещения работников, выбывших по любым причинам, вновь принятыми работниками и рассчитывается как отношение числа вновь поступивших на предприятие работников к числу выбывших:</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jc w:val="center"/>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вп</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п</w:t>
      </w:r>
      <w:proofErr w:type="spellEnd"/>
      <w:r>
        <w:rPr>
          <w:rFonts w:ascii="Times New Roman" w:hAnsi="Times New Roman"/>
          <w:sz w:val="28"/>
          <w:szCs w:val="28"/>
          <w:u w:color="000000"/>
        </w:rPr>
        <w:t xml:space="preserve"> / </w:t>
      </w:r>
      <w:proofErr w:type="spellStart"/>
      <w:r>
        <w:rPr>
          <w:rFonts w:ascii="Times New Roman" w:hAnsi="Times New Roman"/>
          <w:sz w:val="28"/>
          <w:szCs w:val="28"/>
          <w:u w:color="000000"/>
        </w:rPr>
        <w:t>Ч</w:t>
      </w:r>
      <w:r>
        <w:rPr>
          <w:rFonts w:ascii="Times New Roman" w:hAnsi="Times New Roman"/>
          <w:sz w:val="28"/>
          <w:szCs w:val="28"/>
          <w:u w:color="000000"/>
          <w:vertAlign w:val="subscript"/>
        </w:rPr>
        <w:t>в</w:t>
      </w:r>
      <w:proofErr w:type="spellEnd"/>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vertAlign w:val="subscript"/>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вп</w:t>
      </w:r>
      <w:proofErr w:type="spellEnd"/>
      <w:r>
        <w:rPr>
          <w:rFonts w:ascii="Times New Roman" w:hAnsi="Times New Roman"/>
          <w:sz w:val="28"/>
          <w:szCs w:val="28"/>
          <w:u w:color="000000"/>
        </w:rPr>
        <w:t xml:space="preserve"> 2015 г. = 37 / 29 = 1,275</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vertAlign w:val="subscript"/>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вп</w:t>
      </w:r>
      <w:proofErr w:type="spellEnd"/>
      <w:r>
        <w:rPr>
          <w:rFonts w:ascii="Times New Roman" w:hAnsi="Times New Roman"/>
          <w:sz w:val="28"/>
          <w:szCs w:val="28"/>
          <w:u w:color="000000"/>
        </w:rPr>
        <w:t xml:space="preserve"> 2016 г. = 111 / 53 = 2,094</w:t>
      </w:r>
    </w:p>
    <w:p w:rsidR="00A64E56" w:rsidRDefault="00B6035F" w:rsidP="00DA4300">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20"/>
        <w:rPr>
          <w:rFonts w:ascii="Times New Roman" w:eastAsia="Times New Roman" w:hAnsi="Times New Roman" w:cs="Times New Roman"/>
          <w:sz w:val="28"/>
          <w:szCs w:val="28"/>
          <w:u w:color="000000"/>
        </w:rPr>
      </w:pPr>
      <w:proofErr w:type="spellStart"/>
      <w:r>
        <w:rPr>
          <w:rFonts w:ascii="Times New Roman" w:hAnsi="Times New Roman"/>
          <w:sz w:val="28"/>
          <w:szCs w:val="28"/>
          <w:u w:color="000000"/>
        </w:rPr>
        <w:t>К</w:t>
      </w:r>
      <w:r>
        <w:rPr>
          <w:rFonts w:ascii="Times New Roman" w:hAnsi="Times New Roman"/>
          <w:sz w:val="28"/>
          <w:szCs w:val="28"/>
          <w:u w:color="000000"/>
          <w:vertAlign w:val="subscript"/>
        </w:rPr>
        <w:t>вп</w:t>
      </w:r>
      <w:proofErr w:type="spellEnd"/>
      <w:r>
        <w:rPr>
          <w:rFonts w:ascii="Times New Roman" w:hAnsi="Times New Roman"/>
          <w:sz w:val="28"/>
          <w:szCs w:val="28"/>
          <w:u w:color="000000"/>
        </w:rPr>
        <w:t xml:space="preserve"> 2017 г. = 25/ 15 = 1,66</w:t>
      </w:r>
    </w:p>
    <w:p w:rsidR="00A64E56" w:rsidRDefault="00B6035F">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hAnsi="Times New Roman"/>
          <w:sz w:val="28"/>
          <w:szCs w:val="28"/>
          <w:u w:color="000000"/>
        </w:rPr>
        <w:t>В таблице 1.4 представлены данные об обороте движения кадров за 2011-2017 годы.</w:t>
      </w:r>
    </w:p>
    <w:p w:rsidR="00A64E56" w:rsidRPr="00DA4300" w:rsidRDefault="00B6035F" w:rsidP="00DA4300">
      <w:pPr>
        <w:pStyle w:val="a7"/>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8"/>
          <w:szCs w:val="28"/>
          <w:u w:color="000000"/>
        </w:rPr>
      </w:pPr>
      <w:r>
        <w:rPr>
          <w:rFonts w:ascii="Times New Roman" w:hAnsi="Times New Roman"/>
          <w:sz w:val="28"/>
          <w:szCs w:val="28"/>
          <w:u w:color="000000"/>
        </w:rPr>
        <w:t>Таблица 1.4</w:t>
      </w:r>
      <w:r w:rsidR="00DA4300">
        <w:rPr>
          <w:rFonts w:ascii="Times New Roman" w:eastAsia="Times New Roman" w:hAnsi="Times New Roman" w:cs="Times New Roman"/>
          <w:sz w:val="28"/>
          <w:szCs w:val="28"/>
          <w:u w:color="000000"/>
        </w:rPr>
        <w:t xml:space="preserve"> – </w:t>
      </w:r>
      <w:r>
        <w:rPr>
          <w:rFonts w:ascii="Times New Roman" w:hAnsi="Times New Roman"/>
          <w:sz w:val="28"/>
          <w:szCs w:val="28"/>
          <w:u w:color="000000"/>
        </w:rPr>
        <w:t xml:space="preserve">Показатели оборота и движения кадров в 2015-2017 </w:t>
      </w:r>
      <w:proofErr w:type="spellStart"/>
      <w:proofErr w:type="gramStart"/>
      <w:r>
        <w:rPr>
          <w:rFonts w:ascii="Times New Roman" w:hAnsi="Times New Roman"/>
          <w:sz w:val="28"/>
          <w:szCs w:val="28"/>
          <w:u w:color="000000"/>
        </w:rPr>
        <w:t>гг</w:t>
      </w:r>
      <w:proofErr w:type="spellEnd"/>
      <w:proofErr w:type="gramEnd"/>
    </w:p>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211"/>
        <w:gridCol w:w="1180"/>
        <w:gridCol w:w="1175"/>
        <w:gridCol w:w="1072"/>
      </w:tblGrid>
      <w:tr w:rsidR="00A64E56">
        <w:trPr>
          <w:trHeight w:val="529"/>
        </w:trPr>
        <w:tc>
          <w:tcPr>
            <w:tcW w:w="6211"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jc w:val="center"/>
            </w:pPr>
            <w:r>
              <w:rPr>
                <w:rFonts w:ascii="Times New Roman" w:hAnsi="Times New Roman"/>
                <w:spacing w:val="-4"/>
                <w:sz w:val="24"/>
                <w:szCs w:val="24"/>
                <w:u w:color="000000"/>
              </w:rPr>
              <w:t>Наименование показателей и условные обозначения</w:t>
            </w:r>
          </w:p>
        </w:tc>
        <w:tc>
          <w:tcPr>
            <w:tcW w:w="118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128" w:type="dxa"/>
            </w:tcMar>
            <w:vAlign w:val="center"/>
          </w:tcPr>
          <w:p w:rsidR="00A64E56" w:rsidRDefault="00B6035F">
            <w:pPr>
              <w:pStyle w:val="a7"/>
              <w:widowControl w:val="0"/>
              <w:shd w:val="clear" w:color="auto" w:fill="FFFFFF"/>
              <w:tabs>
                <w:tab w:val="left" w:pos="708"/>
              </w:tabs>
              <w:ind w:right="48"/>
              <w:jc w:val="center"/>
              <w:rPr>
                <w:rFonts w:ascii="Times New Roman" w:eastAsia="Times New Roman" w:hAnsi="Times New Roman" w:cs="Times New Roman"/>
                <w:sz w:val="24"/>
                <w:szCs w:val="24"/>
                <w:u w:color="000000"/>
              </w:rPr>
            </w:pPr>
            <w:r>
              <w:rPr>
                <w:rFonts w:ascii="Times New Roman" w:hAnsi="Times New Roman"/>
                <w:sz w:val="24"/>
                <w:szCs w:val="24"/>
                <w:u w:color="000000"/>
              </w:rPr>
              <w:t>2015</w:t>
            </w:r>
          </w:p>
          <w:p w:rsidR="00A64E56" w:rsidRDefault="00B6035F">
            <w:pPr>
              <w:pStyle w:val="a7"/>
              <w:widowControl w:val="0"/>
              <w:shd w:val="clear" w:color="auto" w:fill="FFFFFF"/>
              <w:tabs>
                <w:tab w:val="left" w:pos="708"/>
              </w:tabs>
              <w:ind w:right="48"/>
              <w:jc w:val="center"/>
            </w:pPr>
            <w:r>
              <w:rPr>
                <w:rFonts w:ascii="Times New Roman" w:hAnsi="Times New Roman"/>
                <w:sz w:val="24"/>
                <w:szCs w:val="24"/>
                <w:u w:color="000000"/>
              </w:rPr>
              <w:t>год</w:t>
            </w:r>
          </w:p>
        </w:tc>
        <w:tc>
          <w:tcPr>
            <w:tcW w:w="1175"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rPr>
                <w:rFonts w:ascii="Times New Roman" w:eastAsia="Times New Roman" w:hAnsi="Times New Roman" w:cs="Times New Roman"/>
                <w:sz w:val="24"/>
                <w:szCs w:val="24"/>
                <w:u w:color="000000"/>
              </w:rPr>
            </w:pPr>
            <w:r>
              <w:rPr>
                <w:rFonts w:ascii="Times New Roman" w:hAnsi="Times New Roman"/>
                <w:sz w:val="24"/>
                <w:szCs w:val="24"/>
                <w:u w:color="000000"/>
              </w:rPr>
              <w:t>2016</w:t>
            </w:r>
          </w:p>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год</w:t>
            </w:r>
          </w:p>
        </w:tc>
        <w:tc>
          <w:tcPr>
            <w:tcW w:w="1070" w:type="dxa"/>
            <w:vMerge w:val="restart"/>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138" w:type="dxa"/>
            </w:tcMar>
            <w:vAlign w:val="center"/>
          </w:tcPr>
          <w:p w:rsidR="00A64E56" w:rsidRDefault="00B6035F">
            <w:pPr>
              <w:pStyle w:val="a7"/>
              <w:widowControl w:val="0"/>
              <w:shd w:val="clear" w:color="auto" w:fill="FFFFFF"/>
              <w:tabs>
                <w:tab w:val="left" w:pos="708"/>
              </w:tabs>
              <w:ind w:right="58"/>
              <w:jc w:val="center"/>
              <w:rPr>
                <w:rFonts w:ascii="Times New Roman" w:eastAsia="Times New Roman" w:hAnsi="Times New Roman" w:cs="Times New Roman"/>
                <w:sz w:val="24"/>
                <w:szCs w:val="24"/>
                <w:u w:color="000000"/>
              </w:rPr>
            </w:pPr>
            <w:r>
              <w:rPr>
                <w:rFonts w:ascii="Times New Roman" w:hAnsi="Times New Roman"/>
                <w:sz w:val="24"/>
                <w:szCs w:val="24"/>
                <w:u w:color="000000"/>
              </w:rPr>
              <w:t>2017</w:t>
            </w:r>
          </w:p>
          <w:p w:rsidR="00A64E56" w:rsidRDefault="00B6035F">
            <w:pPr>
              <w:pStyle w:val="a7"/>
              <w:widowControl w:val="0"/>
              <w:shd w:val="clear" w:color="auto" w:fill="FFFFFF"/>
              <w:tabs>
                <w:tab w:val="left" w:pos="708"/>
              </w:tabs>
              <w:ind w:right="58"/>
              <w:jc w:val="center"/>
            </w:pPr>
            <w:r>
              <w:rPr>
                <w:rFonts w:ascii="Times New Roman" w:hAnsi="Times New Roman"/>
                <w:sz w:val="24"/>
                <w:szCs w:val="24"/>
                <w:u w:color="000000"/>
              </w:rPr>
              <w:t>год</w:t>
            </w:r>
          </w:p>
        </w:tc>
      </w:tr>
      <w:tr w:rsidR="00A64E56">
        <w:trPr>
          <w:trHeight w:val="538"/>
        </w:trPr>
        <w:tc>
          <w:tcPr>
            <w:tcW w:w="6211"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Default="00A64E56"/>
        </w:tc>
        <w:tc>
          <w:tcPr>
            <w:tcW w:w="118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Default="00A64E56"/>
        </w:tc>
        <w:tc>
          <w:tcPr>
            <w:tcW w:w="1175"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Default="00A64E56"/>
        </w:tc>
        <w:tc>
          <w:tcPr>
            <w:tcW w:w="1070" w:type="dxa"/>
            <w:vMerge/>
            <w:tcBorders>
              <w:top w:val="single" w:sz="6" w:space="0" w:color="000000"/>
              <w:left w:val="single" w:sz="6" w:space="0" w:color="000000"/>
              <w:bottom w:val="single" w:sz="6" w:space="0" w:color="000000"/>
              <w:right w:val="single" w:sz="4" w:space="0" w:color="000000"/>
            </w:tcBorders>
            <w:shd w:val="clear" w:color="auto" w:fill="FEFEFE"/>
          </w:tcPr>
          <w:p w:rsidR="00A64E56" w:rsidRDefault="00A64E56"/>
        </w:tc>
      </w:tr>
      <w:tr w:rsidR="00A64E56">
        <w:trPr>
          <w:trHeight w:val="305"/>
        </w:trPr>
        <w:tc>
          <w:tcPr>
            <w:tcW w:w="9638" w:type="dxa"/>
            <w:gridSpan w:val="4"/>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Fonts w:ascii="Times New Roman" w:hAnsi="Times New Roman"/>
                <w:sz w:val="24"/>
                <w:szCs w:val="24"/>
                <w:u w:color="000000"/>
              </w:rPr>
              <w:t>Показатели движения кадров</w:t>
            </w:r>
          </w:p>
        </w:tc>
      </w:tr>
      <w:tr w:rsidR="00A64E56">
        <w:trPr>
          <w:trHeight w:val="511"/>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229"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ind w:right="149" w:firstLine="10"/>
            </w:pPr>
            <w:r>
              <w:rPr>
                <w:rFonts w:ascii="Times New Roman" w:hAnsi="Times New Roman"/>
                <w:spacing w:val="-4"/>
                <w:sz w:val="24"/>
                <w:szCs w:val="24"/>
                <w:u w:color="000000"/>
              </w:rPr>
              <w:t>1. Списочная численность работников на начало года, чел.</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171</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175</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179</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z w:val="24"/>
                <w:szCs w:val="24"/>
                <w:u w:color="000000"/>
              </w:rPr>
              <w:t>2. Принято работников за год, чел. (</w:t>
            </w:r>
            <w:proofErr w:type="spellStart"/>
            <w:r>
              <w:rPr>
                <w:rFonts w:ascii="Times New Roman" w:hAnsi="Times New Roman"/>
                <w:sz w:val="24"/>
                <w:szCs w:val="24"/>
                <w:u w:color="000000"/>
              </w:rPr>
              <w:t>Чп</w:t>
            </w:r>
            <w:proofErr w:type="spellEnd"/>
            <w:r>
              <w:rPr>
                <w:rFonts w:ascii="Times New Roman" w:hAnsi="Times New Roman"/>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37</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111</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25</w:t>
            </w:r>
          </w:p>
        </w:tc>
      </w:tr>
      <w:tr w:rsidR="00A64E56">
        <w:trPr>
          <w:trHeight w:val="6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105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ind w:right="970"/>
            </w:pPr>
            <w:r>
              <w:rPr>
                <w:rFonts w:ascii="Times New Roman" w:hAnsi="Times New Roman"/>
                <w:sz w:val="24"/>
                <w:szCs w:val="24"/>
                <w:u w:color="000000"/>
              </w:rPr>
              <w:t>3. Уволено работников - всего, чел. (</w:t>
            </w:r>
            <w:proofErr w:type="spellStart"/>
            <w:r>
              <w:rPr>
                <w:rFonts w:ascii="Times New Roman" w:hAnsi="Times New Roman"/>
                <w:sz w:val="24"/>
                <w:szCs w:val="24"/>
                <w:u w:color="000000"/>
              </w:rPr>
              <w:t>Чв</w:t>
            </w:r>
            <w:proofErr w:type="spellEnd"/>
            <w:r>
              <w:rPr>
                <w:rFonts w:ascii="Times New Roman" w:hAnsi="Times New Roman"/>
                <w:sz w:val="24"/>
                <w:szCs w:val="24"/>
                <w:u w:color="000000"/>
              </w:rPr>
              <w:t>) в том числе по причинам:</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29</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53</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15</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z w:val="24"/>
                <w:szCs w:val="24"/>
                <w:u w:color="000000"/>
              </w:rPr>
              <w:t>- ухода на пенсию (</w:t>
            </w:r>
            <w:proofErr w:type="spellStart"/>
            <w:r>
              <w:rPr>
                <w:rFonts w:ascii="Times New Roman" w:hAnsi="Times New Roman"/>
                <w:sz w:val="24"/>
                <w:szCs w:val="24"/>
                <w:u w:color="000000"/>
              </w:rPr>
              <w:t>Чоб</w:t>
            </w:r>
            <w:proofErr w:type="spellEnd"/>
            <w:r>
              <w:rPr>
                <w:rFonts w:ascii="Times New Roman" w:hAnsi="Times New Roman"/>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15</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10</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5</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z w:val="24"/>
                <w:szCs w:val="24"/>
                <w:u w:color="000000"/>
              </w:rPr>
              <w:t>- призыва на военную службу (</w:t>
            </w:r>
            <w:proofErr w:type="spellStart"/>
            <w:r>
              <w:rPr>
                <w:rFonts w:ascii="Times New Roman" w:hAnsi="Times New Roman"/>
                <w:sz w:val="24"/>
                <w:szCs w:val="24"/>
                <w:u w:color="000000"/>
              </w:rPr>
              <w:t>Чоб</w:t>
            </w:r>
            <w:proofErr w:type="spellEnd"/>
            <w:r>
              <w:rPr>
                <w:rFonts w:ascii="Times New Roman" w:hAnsi="Times New Roman"/>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5</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5</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3</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z w:val="24"/>
                <w:szCs w:val="24"/>
                <w:u w:color="000000"/>
              </w:rPr>
              <w:t>- перехода на учебу (</w:t>
            </w:r>
            <w:proofErr w:type="spellStart"/>
            <w:r>
              <w:rPr>
                <w:rFonts w:ascii="Times New Roman" w:hAnsi="Times New Roman"/>
                <w:sz w:val="24"/>
                <w:szCs w:val="24"/>
                <w:u w:color="000000"/>
              </w:rPr>
              <w:t>Чоб</w:t>
            </w:r>
            <w:proofErr w:type="spellEnd"/>
            <w:r>
              <w:rPr>
                <w:rFonts w:ascii="Times New Roman" w:hAnsi="Times New Roman"/>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pacing w:val="-3"/>
                <w:sz w:val="24"/>
                <w:szCs w:val="24"/>
                <w:u w:color="000000"/>
              </w:rPr>
              <w:t>- увольнения по собственному желанию (</w:t>
            </w:r>
            <w:proofErr w:type="spellStart"/>
            <w:r>
              <w:rPr>
                <w:rFonts w:ascii="Times New Roman" w:hAnsi="Times New Roman"/>
                <w:spacing w:val="-3"/>
                <w:sz w:val="24"/>
                <w:szCs w:val="24"/>
                <w:u w:color="000000"/>
              </w:rPr>
              <w:t>Чсу</w:t>
            </w:r>
            <w:proofErr w:type="spellEnd"/>
            <w:r>
              <w:rPr>
                <w:rFonts w:ascii="Times New Roman" w:hAnsi="Times New Roman"/>
                <w:spacing w:val="-3"/>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4</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3</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2</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pacing w:val="-2"/>
                <w:sz w:val="24"/>
                <w:szCs w:val="24"/>
                <w:u w:color="000000"/>
              </w:rPr>
              <w:lastRenderedPageBreak/>
              <w:t>- увольнения по инициативе администрации (</w:t>
            </w:r>
            <w:proofErr w:type="spellStart"/>
            <w:r>
              <w:rPr>
                <w:rFonts w:ascii="Times New Roman" w:hAnsi="Times New Roman"/>
                <w:spacing w:val="-2"/>
                <w:sz w:val="24"/>
                <w:szCs w:val="24"/>
                <w:u w:color="000000"/>
              </w:rPr>
              <w:t>Чсу</w:t>
            </w:r>
            <w:proofErr w:type="spellEnd"/>
            <w:r>
              <w:rPr>
                <w:rFonts w:ascii="Times New Roman" w:hAnsi="Times New Roman"/>
                <w:spacing w:val="-2"/>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5</w:t>
            </w:r>
          </w:p>
        </w:tc>
        <w:tc>
          <w:tcPr>
            <w:tcW w:w="1175"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35</w:t>
            </w:r>
          </w:p>
        </w:tc>
        <w:tc>
          <w:tcPr>
            <w:tcW w:w="1070"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5</w:t>
            </w:r>
          </w:p>
        </w:tc>
      </w:tr>
      <w:tr w:rsidR="00A64E56">
        <w:trPr>
          <w:trHeight w:val="563"/>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306"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ind w:right="226"/>
            </w:pPr>
            <w:r>
              <w:rPr>
                <w:rFonts w:ascii="Times New Roman" w:hAnsi="Times New Roman"/>
                <w:spacing w:val="-4"/>
                <w:sz w:val="24"/>
                <w:szCs w:val="24"/>
                <w:u w:color="000000"/>
              </w:rPr>
              <w:t xml:space="preserve">4. Списочная численность работников на конец года, </w:t>
            </w:r>
            <w:r>
              <w:rPr>
                <w:rFonts w:ascii="Times New Roman" w:hAnsi="Times New Roman"/>
                <w:sz w:val="24"/>
                <w:szCs w:val="24"/>
                <w:u w:color="000000"/>
              </w:rPr>
              <w:t>чел.</w:t>
            </w:r>
          </w:p>
        </w:tc>
        <w:tc>
          <w:tcPr>
            <w:tcW w:w="118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175</w:t>
            </w:r>
          </w:p>
        </w:tc>
        <w:tc>
          <w:tcPr>
            <w:tcW w:w="1175" w:type="dxa"/>
            <w:tcBorders>
              <w:top w:val="single" w:sz="6" w:space="0" w:color="000000"/>
              <w:left w:val="single" w:sz="6"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179</w:t>
            </w:r>
          </w:p>
        </w:tc>
        <w:tc>
          <w:tcPr>
            <w:tcW w:w="1070" w:type="dxa"/>
            <w:tcBorders>
              <w:top w:val="single" w:sz="6" w:space="0" w:color="000000"/>
              <w:left w:val="single" w:sz="4" w:space="0" w:color="000000"/>
              <w:bottom w:val="single" w:sz="6" w:space="0" w:color="000000"/>
              <w:right w:val="single" w:sz="4" w:space="0" w:color="000000"/>
            </w:tcBorders>
            <w:shd w:val="clear" w:color="auto" w:fill="FEFEFE"/>
            <w:tcMar>
              <w:top w:w="80" w:type="dxa"/>
              <w:left w:w="80" w:type="dxa"/>
              <w:bottom w:w="80" w:type="dxa"/>
              <w:right w:w="80" w:type="dxa"/>
            </w:tcMar>
            <w:vAlign w:val="cente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183</w:t>
            </w:r>
          </w:p>
        </w:tc>
      </w:tr>
      <w:tr w:rsidR="00A64E56">
        <w:trPr>
          <w:trHeight w:val="305"/>
        </w:trPr>
        <w:tc>
          <w:tcPr>
            <w:tcW w:w="9638" w:type="dxa"/>
            <w:gridSpan w:val="4"/>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Fonts w:ascii="Times New Roman" w:hAnsi="Times New Roman"/>
                <w:sz w:val="24"/>
                <w:szCs w:val="24"/>
                <w:u w:color="000000"/>
              </w:rPr>
              <w:t>Показатели интенсивности оборота кадров</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pacing w:val="-3"/>
                <w:sz w:val="24"/>
                <w:szCs w:val="24"/>
                <w:u w:color="000000"/>
              </w:rPr>
              <w:t>1. Коэффициент оборота кадров по приему, (</w:t>
            </w:r>
            <w:proofErr w:type="spellStart"/>
            <w:r>
              <w:rPr>
                <w:rFonts w:ascii="Times New Roman" w:hAnsi="Times New Roman"/>
                <w:spacing w:val="-3"/>
                <w:sz w:val="24"/>
                <w:szCs w:val="24"/>
                <w:u w:color="000000"/>
              </w:rPr>
              <w:t>Кп</w:t>
            </w:r>
            <w:proofErr w:type="spellEnd"/>
            <w:r>
              <w:rPr>
                <w:rFonts w:ascii="Times New Roman" w:hAnsi="Times New Roman"/>
                <w:spacing w:val="-3"/>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0,216</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0,634</w:t>
            </w:r>
          </w:p>
        </w:tc>
        <w:tc>
          <w:tcPr>
            <w:tcW w:w="1070" w:type="dxa"/>
            <w:tcBorders>
              <w:top w:val="single" w:sz="6" w:space="0" w:color="000000"/>
              <w:left w:val="single" w:sz="6" w:space="0" w:color="000000"/>
              <w:bottom w:val="single" w:sz="6" w:space="0" w:color="000000"/>
              <w:right w:val="single" w:sz="4"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0,139</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pacing w:val="-3"/>
                <w:sz w:val="24"/>
                <w:szCs w:val="24"/>
                <w:u w:color="000000"/>
              </w:rPr>
              <w:t>2. Коэффициент оборота кадров по выбытию, (</w:t>
            </w:r>
            <w:proofErr w:type="spellStart"/>
            <w:r>
              <w:rPr>
                <w:rFonts w:ascii="Times New Roman" w:hAnsi="Times New Roman"/>
                <w:spacing w:val="-3"/>
                <w:sz w:val="24"/>
                <w:szCs w:val="24"/>
                <w:u w:color="000000"/>
              </w:rPr>
              <w:t>Кв</w:t>
            </w:r>
            <w:proofErr w:type="spellEnd"/>
            <w:r>
              <w:rPr>
                <w:rFonts w:ascii="Times New Roman" w:hAnsi="Times New Roman"/>
                <w:spacing w:val="-3"/>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114" w:type="dxa"/>
              <w:bottom w:w="80" w:type="dxa"/>
              <w:right w:w="80" w:type="dxa"/>
            </w:tcMar>
          </w:tcPr>
          <w:p w:rsidR="00A64E56" w:rsidRDefault="00B6035F">
            <w:pPr>
              <w:pStyle w:val="a7"/>
              <w:widowControl w:val="0"/>
              <w:shd w:val="clear" w:color="auto" w:fill="FFFFFF"/>
              <w:tabs>
                <w:tab w:val="left" w:pos="708"/>
              </w:tabs>
              <w:ind w:left="34"/>
              <w:jc w:val="center"/>
            </w:pPr>
            <w:r>
              <w:rPr>
                <w:rFonts w:ascii="Times New Roman" w:hAnsi="Times New Roman"/>
                <w:sz w:val="24"/>
                <w:szCs w:val="24"/>
                <w:u w:color="000000"/>
              </w:rPr>
              <w:t>0,169</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114" w:type="dxa"/>
              <w:bottom w:w="80" w:type="dxa"/>
              <w:right w:w="80" w:type="dxa"/>
            </w:tcMar>
          </w:tcPr>
          <w:p w:rsidR="00A64E56" w:rsidRDefault="00B6035F">
            <w:pPr>
              <w:pStyle w:val="a7"/>
              <w:widowControl w:val="0"/>
              <w:shd w:val="clear" w:color="auto" w:fill="FFFFFF"/>
              <w:tabs>
                <w:tab w:val="left" w:pos="708"/>
              </w:tabs>
              <w:ind w:left="34"/>
              <w:jc w:val="center"/>
            </w:pPr>
            <w:r>
              <w:rPr>
                <w:rFonts w:ascii="Times New Roman" w:hAnsi="Times New Roman"/>
                <w:sz w:val="24"/>
                <w:szCs w:val="24"/>
                <w:u w:color="000000"/>
              </w:rPr>
              <w:t>0,302</w:t>
            </w:r>
          </w:p>
        </w:tc>
        <w:tc>
          <w:tcPr>
            <w:tcW w:w="1070" w:type="dxa"/>
            <w:tcBorders>
              <w:top w:val="single" w:sz="6" w:space="0" w:color="000000"/>
              <w:left w:val="single" w:sz="6" w:space="0" w:color="000000"/>
              <w:bottom w:val="single" w:sz="6" w:space="0" w:color="000000"/>
              <w:right w:val="single" w:sz="4"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0,083</w:t>
            </w:r>
          </w:p>
        </w:tc>
      </w:tr>
      <w:tr w:rsidR="00A64E56">
        <w:trPr>
          <w:trHeight w:val="305"/>
        </w:trPr>
        <w:tc>
          <w:tcPr>
            <w:tcW w:w="9638" w:type="dxa"/>
            <w:gridSpan w:val="4"/>
            <w:tcBorders>
              <w:top w:val="single" w:sz="6" w:space="0" w:color="000000"/>
              <w:left w:val="single" w:sz="6" w:space="0" w:color="000000"/>
              <w:bottom w:val="single" w:sz="6" w:space="0" w:color="000000"/>
              <w:right w:val="nil"/>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Fonts w:ascii="Times New Roman" w:hAnsi="Times New Roman"/>
                <w:sz w:val="24"/>
                <w:szCs w:val="24"/>
                <w:u w:color="000000"/>
              </w:rPr>
              <w:t>Показатели качества оборота кадров</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z w:val="24"/>
                <w:szCs w:val="24"/>
                <w:u w:color="000000"/>
              </w:rPr>
              <w:t xml:space="preserve">1. Коэффициент текучести кадров,  </w:t>
            </w:r>
            <w:r>
              <w:rPr>
                <w:rFonts w:ascii="Times New Roman" w:hAnsi="Times New Roman"/>
                <w:sz w:val="24"/>
                <w:szCs w:val="24"/>
                <w:u w:color="000000"/>
                <w:lang w:val="en-US"/>
              </w:rPr>
              <w:t>(</w:t>
            </w:r>
            <w:proofErr w:type="spellStart"/>
            <w:r>
              <w:rPr>
                <w:rFonts w:ascii="Times New Roman" w:hAnsi="Times New Roman"/>
                <w:sz w:val="24"/>
                <w:szCs w:val="24"/>
                <w:u w:color="000000"/>
              </w:rPr>
              <w:t>Ктек</w:t>
            </w:r>
            <w:proofErr w:type="spellEnd"/>
            <w:r>
              <w:rPr>
                <w:rFonts w:ascii="Times New Roman" w:hAnsi="Times New Roman"/>
                <w:sz w:val="24"/>
                <w:szCs w:val="24"/>
                <w:u w:color="000000"/>
                <w:lang w:val="en-US"/>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114" w:type="dxa"/>
              <w:bottom w:w="80" w:type="dxa"/>
              <w:right w:w="80" w:type="dxa"/>
            </w:tcMar>
          </w:tcPr>
          <w:p w:rsidR="00A64E56" w:rsidRDefault="00B6035F">
            <w:pPr>
              <w:pStyle w:val="a7"/>
              <w:widowControl w:val="0"/>
              <w:shd w:val="clear" w:color="auto" w:fill="FFFFFF"/>
              <w:tabs>
                <w:tab w:val="left" w:pos="708"/>
              </w:tabs>
              <w:ind w:left="34"/>
              <w:jc w:val="center"/>
            </w:pPr>
            <w:r>
              <w:rPr>
                <w:rFonts w:ascii="Times New Roman" w:hAnsi="Times New Roman"/>
                <w:sz w:val="24"/>
                <w:szCs w:val="24"/>
                <w:u w:color="000000"/>
              </w:rPr>
              <w:t>0,052</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114" w:type="dxa"/>
              <w:bottom w:w="80" w:type="dxa"/>
              <w:right w:w="80" w:type="dxa"/>
            </w:tcMar>
          </w:tcPr>
          <w:p w:rsidR="00A64E56" w:rsidRDefault="00B6035F">
            <w:pPr>
              <w:pStyle w:val="a7"/>
              <w:widowControl w:val="0"/>
              <w:shd w:val="clear" w:color="auto" w:fill="FFFFFF"/>
              <w:tabs>
                <w:tab w:val="left" w:pos="708"/>
              </w:tabs>
              <w:ind w:left="34"/>
              <w:jc w:val="center"/>
            </w:pPr>
            <w:r>
              <w:rPr>
                <w:rFonts w:ascii="Times New Roman" w:hAnsi="Times New Roman"/>
                <w:sz w:val="24"/>
                <w:szCs w:val="24"/>
                <w:u w:color="000000"/>
              </w:rPr>
              <w:t>0,217</w:t>
            </w:r>
          </w:p>
        </w:tc>
        <w:tc>
          <w:tcPr>
            <w:tcW w:w="1070" w:type="dxa"/>
            <w:tcBorders>
              <w:top w:val="single" w:sz="6" w:space="0" w:color="000000"/>
              <w:left w:val="single" w:sz="6" w:space="0" w:color="000000"/>
              <w:bottom w:val="single" w:sz="6" w:space="0" w:color="000000"/>
              <w:right w:val="single" w:sz="4"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s>
              <w:jc w:val="center"/>
            </w:pPr>
            <w:r>
              <w:rPr>
                <w:rFonts w:ascii="Times New Roman" w:hAnsi="Times New Roman"/>
                <w:sz w:val="24"/>
                <w:szCs w:val="24"/>
                <w:u w:color="000000"/>
              </w:rPr>
              <w:t>0,039</w:t>
            </w:r>
          </w:p>
        </w:tc>
      </w:tr>
      <w:tr w:rsidR="00A64E56">
        <w:trPr>
          <w:trHeight w:val="305"/>
        </w:trPr>
        <w:tc>
          <w:tcPr>
            <w:tcW w:w="6211"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rsidR="00A64E56" w:rsidRDefault="00B6035F">
            <w:pPr>
              <w:pStyle w:val="a7"/>
              <w:widowControl w:val="0"/>
              <w:shd w:val="clear" w:color="auto" w:fill="FFFFFF"/>
              <w:tabs>
                <w:tab w:val="left" w:pos="708"/>
                <w:tab w:val="left" w:pos="1416"/>
                <w:tab w:val="left" w:pos="2124"/>
                <w:tab w:val="left" w:pos="2832"/>
                <w:tab w:val="left" w:pos="3540"/>
                <w:tab w:val="left" w:pos="4248"/>
                <w:tab w:val="left" w:pos="4956"/>
                <w:tab w:val="left" w:pos="5664"/>
              </w:tabs>
            </w:pPr>
            <w:r>
              <w:rPr>
                <w:rFonts w:ascii="Times New Roman" w:hAnsi="Times New Roman"/>
                <w:spacing w:val="-3"/>
                <w:sz w:val="24"/>
                <w:szCs w:val="24"/>
                <w:u w:color="000000"/>
              </w:rPr>
              <w:t>2. Коэффициент восполнения кадров, (</w:t>
            </w:r>
            <w:proofErr w:type="spellStart"/>
            <w:r>
              <w:rPr>
                <w:rFonts w:ascii="Times New Roman" w:hAnsi="Times New Roman"/>
                <w:spacing w:val="-3"/>
                <w:sz w:val="24"/>
                <w:szCs w:val="24"/>
                <w:u w:color="000000"/>
              </w:rPr>
              <w:t>Квп</w:t>
            </w:r>
            <w:proofErr w:type="spellEnd"/>
            <w:r>
              <w:rPr>
                <w:rFonts w:ascii="Times New Roman" w:hAnsi="Times New Roman"/>
                <w:spacing w:val="-3"/>
                <w:sz w:val="24"/>
                <w:szCs w:val="24"/>
                <w:u w:color="000000"/>
              </w:rPr>
              <w:t>)</w:t>
            </w:r>
          </w:p>
        </w:tc>
        <w:tc>
          <w:tcPr>
            <w:tcW w:w="11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3" w:type="dxa"/>
              <w:bottom w:w="80" w:type="dxa"/>
              <w:right w:w="80" w:type="dxa"/>
            </w:tcMar>
          </w:tcPr>
          <w:p w:rsidR="00A64E56" w:rsidRDefault="00B6035F">
            <w:pPr>
              <w:pStyle w:val="a7"/>
              <w:widowControl w:val="0"/>
              <w:shd w:val="clear" w:color="auto" w:fill="FFFFFF"/>
              <w:tabs>
                <w:tab w:val="left" w:pos="708"/>
              </w:tabs>
              <w:ind w:left="43"/>
              <w:jc w:val="center"/>
            </w:pPr>
            <w:r>
              <w:rPr>
                <w:rFonts w:ascii="Times New Roman" w:hAnsi="Times New Roman"/>
                <w:sz w:val="24"/>
                <w:szCs w:val="24"/>
                <w:u w:color="000000"/>
              </w:rPr>
              <w:t>1,275</w:t>
            </w:r>
          </w:p>
        </w:tc>
        <w:tc>
          <w:tcPr>
            <w:tcW w:w="11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114" w:type="dxa"/>
              <w:bottom w:w="80" w:type="dxa"/>
              <w:right w:w="80" w:type="dxa"/>
            </w:tcMar>
          </w:tcPr>
          <w:p w:rsidR="00A64E56" w:rsidRDefault="00B6035F">
            <w:pPr>
              <w:pStyle w:val="a7"/>
              <w:widowControl w:val="0"/>
              <w:shd w:val="clear" w:color="auto" w:fill="FFFFFF"/>
              <w:tabs>
                <w:tab w:val="left" w:pos="708"/>
              </w:tabs>
              <w:ind w:left="34"/>
              <w:jc w:val="center"/>
            </w:pPr>
            <w:r>
              <w:rPr>
                <w:rFonts w:ascii="Times New Roman" w:hAnsi="Times New Roman"/>
                <w:sz w:val="24"/>
                <w:szCs w:val="24"/>
                <w:u w:color="000000"/>
              </w:rPr>
              <w:t>2,094</w:t>
            </w:r>
          </w:p>
        </w:tc>
        <w:tc>
          <w:tcPr>
            <w:tcW w:w="1070" w:type="dxa"/>
            <w:tcBorders>
              <w:top w:val="single" w:sz="6" w:space="0" w:color="000000"/>
              <w:left w:val="single" w:sz="6" w:space="0" w:color="000000"/>
              <w:bottom w:val="single" w:sz="6" w:space="0" w:color="000000"/>
              <w:right w:val="single" w:sz="4" w:space="0" w:color="000000"/>
            </w:tcBorders>
            <w:shd w:val="clear" w:color="auto" w:fill="FFFFFF"/>
            <w:tcMar>
              <w:top w:w="80" w:type="dxa"/>
              <w:left w:w="114" w:type="dxa"/>
              <w:bottom w:w="80" w:type="dxa"/>
              <w:right w:w="80" w:type="dxa"/>
            </w:tcMar>
          </w:tcPr>
          <w:p w:rsidR="00A64E56" w:rsidRDefault="00B6035F">
            <w:pPr>
              <w:pStyle w:val="a7"/>
              <w:widowControl w:val="0"/>
              <w:shd w:val="clear" w:color="auto" w:fill="FFFFFF"/>
              <w:tabs>
                <w:tab w:val="left" w:pos="708"/>
              </w:tabs>
              <w:ind w:left="34"/>
              <w:jc w:val="center"/>
            </w:pPr>
            <w:r>
              <w:rPr>
                <w:rFonts w:ascii="Times New Roman" w:hAnsi="Times New Roman"/>
                <w:sz w:val="24"/>
                <w:szCs w:val="24"/>
                <w:u w:color="000000"/>
              </w:rPr>
              <w:t>1,66</w:t>
            </w:r>
          </w:p>
        </w:tc>
      </w:tr>
    </w:tbl>
    <w:p w:rsidR="001A66ED" w:rsidRDefault="001A66ED"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p>
    <w:p w:rsidR="00A64E56" w:rsidRP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sidRPr="00DA4300">
        <w:rPr>
          <w:rFonts w:eastAsia="Times New Roman"/>
          <w:color w:val="000000"/>
          <w:sz w:val="28"/>
          <w:szCs w:val="28"/>
          <w:u w:color="000000"/>
          <w:lang w:val="ru-RU"/>
        </w:rPr>
        <w:t xml:space="preserve">Данные результатов таблицы </w:t>
      </w:r>
      <w:r w:rsidRPr="00DA4300">
        <w:rPr>
          <w:rFonts w:eastAsia="Calibri"/>
          <w:color w:val="000000"/>
          <w:spacing w:val="-2"/>
          <w:sz w:val="28"/>
          <w:szCs w:val="28"/>
          <w:u w:color="000000"/>
          <w:lang w:val="ru-RU"/>
        </w:rPr>
        <w:t xml:space="preserve">свидетельствует </w:t>
      </w:r>
      <w:r w:rsidRPr="00DA4300">
        <w:rPr>
          <w:rFonts w:eastAsia="Calibri"/>
          <w:color w:val="000000"/>
          <w:spacing w:val="-1"/>
          <w:sz w:val="28"/>
          <w:szCs w:val="28"/>
          <w:u w:color="000000"/>
          <w:lang w:val="ru-RU"/>
        </w:rPr>
        <w:t>о</w:t>
      </w:r>
      <w:r w:rsidRPr="00DA4300">
        <w:rPr>
          <w:rFonts w:eastAsia="Calibri"/>
          <w:color w:val="000000"/>
          <w:spacing w:val="-2"/>
          <w:sz w:val="28"/>
          <w:szCs w:val="28"/>
          <w:u w:color="000000"/>
          <w:lang w:val="ru-RU"/>
        </w:rPr>
        <w:t> </w:t>
      </w:r>
      <w:r w:rsidRPr="00DA4300">
        <w:rPr>
          <w:rFonts w:eastAsia="Calibri"/>
          <w:color w:val="000000"/>
          <w:spacing w:val="-1"/>
          <w:sz w:val="28"/>
          <w:szCs w:val="28"/>
          <w:u w:color="000000"/>
          <w:lang w:val="ru-RU"/>
        </w:rPr>
        <w:t>достаточно стабильной ситуации в области движения и оборота к</w:t>
      </w:r>
      <w:r w:rsidRPr="00DA4300">
        <w:rPr>
          <w:rFonts w:eastAsia="Calibri"/>
          <w:color w:val="000000"/>
          <w:spacing w:val="-2"/>
          <w:sz w:val="28"/>
          <w:szCs w:val="28"/>
          <w:u w:color="000000"/>
          <w:lang w:val="ru-RU"/>
        </w:rPr>
        <w:t xml:space="preserve">адров на предприятии, что связано, в основном,  с ее реорганизацией и созданием новых </w:t>
      </w:r>
      <w:r w:rsidRPr="00DA4300">
        <w:rPr>
          <w:rFonts w:eastAsia="Calibri"/>
          <w:color w:val="000000"/>
          <w:sz w:val="28"/>
          <w:szCs w:val="28"/>
          <w:u w:color="000000"/>
          <w:lang w:val="ru-RU"/>
        </w:rPr>
        <w:t xml:space="preserve">структурных подразделений:- отдел формирования закупок, - отдел размещения закупок. </w:t>
      </w:r>
      <w:proofErr w:type="gramStart"/>
      <w:r w:rsidRPr="00DA4300">
        <w:rPr>
          <w:rFonts w:eastAsia="Calibri"/>
          <w:color w:val="000000"/>
          <w:sz w:val="28"/>
          <w:szCs w:val="28"/>
          <w:u w:color="000000"/>
          <w:lang w:val="ru-RU"/>
        </w:rPr>
        <w:t>Основными причинами текучести кадров в организации являются: трудовые перемещения внутри организации, естественные причины, связанные с о своевременным обновлением коллектива, а также отсутствие быстрого карьерного роста в компании.</w:t>
      </w:r>
      <w:proofErr w:type="gramEnd"/>
      <w:r w:rsidRPr="00DA4300">
        <w:rPr>
          <w:rFonts w:eastAsia="Calibri"/>
          <w:color w:val="000000"/>
          <w:sz w:val="28"/>
          <w:szCs w:val="28"/>
          <w:u w:color="000000"/>
          <w:lang w:val="ru-RU"/>
        </w:rPr>
        <w:t xml:space="preserve"> Несмотря на относительно высокий коэффициент текучести кадров, можно проследить хорошие показатели восполнения кадров, улучшающиеся с каждым годом.</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Calibri"/>
          <w:color w:val="000000"/>
          <w:sz w:val="28"/>
          <w:szCs w:val="28"/>
          <w:u w:color="000000"/>
          <w:lang w:val="ru-RU"/>
        </w:rPr>
        <w:t xml:space="preserve">Система управления персоналом — это совокупность приемов, методов, технологий организации работы с персоналом. Исследуемая организация постоянно улучшает структуру управления, в целях обеспечения большей эффективности ее деятельности. </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Calibri"/>
          <w:color w:val="000000"/>
          <w:sz w:val="28"/>
          <w:szCs w:val="28"/>
          <w:u w:color="000000"/>
          <w:lang w:val="ru-RU"/>
        </w:rPr>
        <w:t xml:space="preserve">В целях совершенствования организационной структуры Центра и проведения мероприятий, направленных на улучшение деятельности отдельных структурных подразделений организацией было ведено структурное подразделение в централизованную бухгалтерию по г. Хабаровску – отдел финансовых расчетов. Основной целью создания централизованных бухгалтерий является – повышение качества ведения учета, составления </w:t>
      </w:r>
      <w:r w:rsidRPr="00DA4300">
        <w:rPr>
          <w:rFonts w:eastAsia="Calibri"/>
          <w:color w:val="000000"/>
          <w:sz w:val="28"/>
          <w:szCs w:val="28"/>
          <w:u w:color="000000"/>
          <w:lang w:val="ru-RU"/>
        </w:rPr>
        <w:lastRenderedPageBreak/>
        <w:t>отчетности и оптимизации расходов краевого бюджета, в отдельных учреждениях, подведомственных министерству. Кроме этого, были организованы структурные подразделения, такие как: отдел формирования закупок, отдел размещения закупок.</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Times New Roman"/>
          <w:color w:val="000000"/>
          <w:sz w:val="28"/>
          <w:szCs w:val="28"/>
          <w:u w:color="000000"/>
          <w:lang w:val="ru-RU"/>
        </w:rPr>
        <w:t>Также</w:t>
      </w:r>
      <w:r w:rsidRPr="00DA4300">
        <w:rPr>
          <w:rFonts w:eastAsia="Calibri"/>
          <w:color w:val="000000"/>
          <w:sz w:val="28"/>
          <w:szCs w:val="28"/>
          <w:u w:color="000000"/>
          <w:lang w:val="ru-RU"/>
        </w:rPr>
        <w:t>, учреждение взаимодействует с центром занятости населения г. Хабаровск. Взаимоотношения регулируются соглашением о взаимном сотрудничестве, предметом которого является - обеспечение эффективного взаимодействия и сотрудничества Сторон в вопросах содействия занятости граждан. Стороны осуществляют взаимодействие путем развития и укрепления сотрудничества в области электронного документооборота посредством информационных и телекоммуникационных систем, обеспечивающих оперативность и сокращение сроков предоставления необходимых сведений и отчетности. Для осуществления целей в учреждении назначены ответственные представители по осуществлению регулярного взаимодействия, которые обязаны своевременно представлять в Центр занятости населения информацию:</w:t>
      </w:r>
      <w:r w:rsidRPr="00DA4300">
        <w:rPr>
          <w:color w:val="000000"/>
          <w:sz w:val="28"/>
          <w:szCs w:val="28"/>
          <w:u w:color="000000"/>
          <w:lang w:val="ru-RU"/>
        </w:rPr>
        <w:br/>
      </w:r>
      <w:r w:rsidRPr="00DA4300">
        <w:rPr>
          <w:rFonts w:eastAsia="Times New Roman"/>
          <w:color w:val="000000"/>
          <w:sz w:val="28"/>
          <w:szCs w:val="28"/>
          <w:u w:color="000000"/>
          <w:lang w:val="ru-RU"/>
        </w:rPr>
        <w:tab/>
      </w:r>
      <w:r w:rsidRPr="00DA4300">
        <w:rPr>
          <w:rFonts w:eastAsia="Calibri"/>
          <w:color w:val="000000"/>
          <w:sz w:val="28"/>
          <w:szCs w:val="28"/>
          <w:u w:color="000000"/>
          <w:lang w:val="ru-RU"/>
        </w:rPr>
        <w:t>- о наличии свободных рабочих мест и вакантных должностей;</w:t>
      </w:r>
      <w:r w:rsidRPr="00DA4300">
        <w:rPr>
          <w:color w:val="000000"/>
          <w:sz w:val="28"/>
          <w:szCs w:val="28"/>
          <w:u w:color="000000"/>
          <w:lang w:val="ru-RU"/>
        </w:rPr>
        <w:br/>
      </w:r>
      <w:r w:rsidRPr="00DA4300">
        <w:rPr>
          <w:rFonts w:eastAsia="Times New Roman"/>
          <w:color w:val="000000"/>
          <w:sz w:val="28"/>
          <w:szCs w:val="28"/>
          <w:u w:color="000000"/>
          <w:lang w:val="ru-RU"/>
        </w:rPr>
        <w:tab/>
      </w:r>
      <w:r w:rsidRPr="00DA4300">
        <w:rPr>
          <w:rFonts w:eastAsia="Calibri"/>
          <w:color w:val="000000"/>
          <w:sz w:val="28"/>
          <w:szCs w:val="28"/>
          <w:u w:color="000000"/>
          <w:lang w:val="ru-RU"/>
        </w:rPr>
        <w:t xml:space="preserve">- о созданных или выделенных рабочих местах </w:t>
      </w:r>
      <w:proofErr w:type="gramStart"/>
      <w:r w:rsidRPr="00DA4300">
        <w:rPr>
          <w:rFonts w:eastAsia="Calibri"/>
          <w:color w:val="000000"/>
          <w:sz w:val="28"/>
          <w:szCs w:val="28"/>
          <w:u w:color="000000"/>
          <w:lang w:val="ru-RU"/>
        </w:rPr>
        <w:t>для трудоустройства инвалидов в соответствие с установленной квотой для приема на работу</w:t>
      </w:r>
      <w:proofErr w:type="gramEnd"/>
      <w:r w:rsidRPr="00DA4300">
        <w:rPr>
          <w:rFonts w:eastAsia="Calibri"/>
          <w:color w:val="000000"/>
          <w:sz w:val="28"/>
          <w:szCs w:val="28"/>
          <w:u w:color="000000"/>
          <w:lang w:val="ru-RU"/>
        </w:rPr>
        <w:t xml:space="preserve">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Calibri"/>
          <w:color w:val="000000"/>
          <w:sz w:val="28"/>
          <w:szCs w:val="28"/>
          <w:u w:color="000000"/>
          <w:lang w:val="ru-RU"/>
        </w:rPr>
        <w:t>При приеме на работу гражданина, направленного службой занятости, работодатель в пятидневный срок возвращает в службу занятости направление с указанием дня приема гражданина на работу. Кроме этого, работодатель обязан информировать Центр занятости населения о закрытии свободных рабочих мест  (вакантных должностей) в трехдневный срок со дня принятия решения о приеме на работу сотрудника на свободное рабочее место  (вакантную должность).</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Times New Roman"/>
          <w:color w:val="000000"/>
          <w:sz w:val="28"/>
          <w:szCs w:val="28"/>
          <w:u w:color="000000"/>
          <w:lang w:val="ru-RU"/>
        </w:rPr>
        <w:lastRenderedPageBreak/>
        <w:t>Информация</w:t>
      </w:r>
      <w:r w:rsidRPr="00DA4300">
        <w:rPr>
          <w:rFonts w:eastAsia="Calibri"/>
          <w:color w:val="000000"/>
          <w:sz w:val="28"/>
          <w:szCs w:val="28"/>
          <w:u w:color="000000"/>
          <w:lang w:val="ru-RU"/>
        </w:rPr>
        <w:t>, предоставляемая работодателем в электронном виде с использованием телекоммуникационных каналов связи и с использованием электронной цифровой подписи: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Calibri"/>
          <w:color w:val="000000"/>
          <w:sz w:val="28"/>
          <w:szCs w:val="28"/>
          <w:u w:color="000000"/>
          <w:lang w:val="ru-RU"/>
        </w:rPr>
        <w:t>- заявление – анкета о представлении государственной услуги содействия в подборе необходимых работников в соответствии с формой, утвержденной приказом комитета по труду и занятости населения Правительства Хабаровского края от 10.09.2013 № 100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r w:rsidRPr="00DA4300">
        <w:rPr>
          <w:color w:val="000000"/>
          <w:sz w:val="28"/>
          <w:szCs w:val="28"/>
          <w:u w:color="000000"/>
          <w:lang w:val="ru-RU"/>
        </w:rPr>
        <w:br/>
      </w:r>
      <w:r w:rsidRPr="00DA4300">
        <w:rPr>
          <w:rFonts w:eastAsia="Times New Roman"/>
          <w:color w:val="000000"/>
          <w:sz w:val="28"/>
          <w:szCs w:val="28"/>
          <w:u w:color="000000"/>
          <w:lang w:val="ru-RU"/>
        </w:rPr>
        <w:tab/>
      </w:r>
      <w:r w:rsidRPr="00DA4300">
        <w:rPr>
          <w:rFonts w:eastAsia="Calibri"/>
          <w:color w:val="000000"/>
          <w:sz w:val="28"/>
          <w:szCs w:val="28"/>
          <w:u w:color="000000"/>
          <w:lang w:val="ru-RU"/>
        </w:rPr>
        <w:t>- сведения о потребности в работниках, наличии свободных рабочих мест (вакантных должностей) в соответствии с формой, утвержденной приказом комитета по труду и занятости населения Правительства Хабаровского края от 10.09.2013 № 100 "Об утверждении Административного регламента предоставления государственной услуги содействия гражданам в поиске подходящей работы, а работодателям в подборе необходимых работников";</w:t>
      </w:r>
      <w:r w:rsidRPr="00DA4300">
        <w:rPr>
          <w:color w:val="000000"/>
          <w:sz w:val="28"/>
          <w:szCs w:val="28"/>
          <w:u w:color="000000"/>
          <w:lang w:val="ru-RU"/>
        </w:rPr>
        <w:br/>
      </w:r>
      <w:r w:rsidRPr="00DA4300">
        <w:rPr>
          <w:rFonts w:eastAsia="Times New Roman"/>
          <w:color w:val="000000"/>
          <w:sz w:val="28"/>
          <w:szCs w:val="28"/>
          <w:u w:color="000000"/>
          <w:lang w:val="ru-RU"/>
        </w:rPr>
        <w:tab/>
      </w:r>
      <w:r w:rsidRPr="00DA4300">
        <w:rPr>
          <w:rFonts w:eastAsia="Calibri"/>
          <w:color w:val="000000"/>
          <w:sz w:val="28"/>
          <w:szCs w:val="28"/>
          <w:u w:color="000000"/>
          <w:lang w:val="ru-RU"/>
        </w:rPr>
        <w:t xml:space="preserve">- </w:t>
      </w:r>
      <w:proofErr w:type="gramStart"/>
      <w:r w:rsidRPr="00DA4300">
        <w:rPr>
          <w:rFonts w:eastAsia="Calibri"/>
          <w:color w:val="000000"/>
          <w:sz w:val="28"/>
          <w:szCs w:val="28"/>
          <w:u w:color="000000"/>
          <w:lang w:val="ru-RU"/>
        </w:rPr>
        <w:t>информация, необходимая для осуществления деятельности по профессиональной реабилитации и содействию занятости инвалидов, информацию о наличии свободных рабочих мест и вакантных должностей в соответствии с формой, утвержденной приказом комитета по труду и занятости населения Правительства Хабаровского края от 29.09.2014 № 126 "Об утверждении Порядка предоставления работодателями информации, предусмотренной законодательством о занятости, в государственные учреждения службы занятости населения Хабаровского края";</w:t>
      </w:r>
      <w:proofErr w:type="gramEnd"/>
      <w:r w:rsidRPr="00DA4300">
        <w:rPr>
          <w:color w:val="000000"/>
          <w:sz w:val="28"/>
          <w:szCs w:val="28"/>
          <w:u w:color="000000"/>
          <w:lang w:val="ru-RU"/>
        </w:rPr>
        <w:br/>
      </w:r>
      <w:r w:rsidRPr="00DA4300">
        <w:rPr>
          <w:rFonts w:eastAsia="Times New Roman"/>
          <w:color w:val="000000"/>
          <w:sz w:val="28"/>
          <w:szCs w:val="28"/>
          <w:u w:color="000000"/>
          <w:lang w:val="ru-RU"/>
        </w:rPr>
        <w:tab/>
      </w:r>
      <w:r w:rsidRPr="00DA4300">
        <w:rPr>
          <w:rFonts w:eastAsia="Calibri"/>
          <w:color w:val="000000"/>
          <w:sz w:val="28"/>
          <w:szCs w:val="28"/>
          <w:u w:color="000000"/>
          <w:lang w:val="ru-RU"/>
        </w:rPr>
        <w:t xml:space="preserve">- информация о созданных или выделенных рабочих местах </w:t>
      </w:r>
      <w:proofErr w:type="gramStart"/>
      <w:r w:rsidRPr="00DA4300">
        <w:rPr>
          <w:rFonts w:eastAsia="Calibri"/>
          <w:color w:val="000000"/>
          <w:sz w:val="28"/>
          <w:szCs w:val="28"/>
          <w:u w:color="000000"/>
          <w:lang w:val="ru-RU"/>
        </w:rPr>
        <w:t>для трудоустройства инвалидов в соответствии с установленной квотой для приема на работу</w:t>
      </w:r>
      <w:proofErr w:type="gramEnd"/>
      <w:r w:rsidRPr="00DA4300">
        <w:rPr>
          <w:rFonts w:eastAsia="Calibri"/>
          <w:color w:val="000000"/>
          <w:sz w:val="28"/>
          <w:szCs w:val="28"/>
          <w:u w:color="000000"/>
          <w:lang w:val="ru-RU"/>
        </w:rPr>
        <w:t xml:space="preserve">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u w:color="000000"/>
          <w:lang w:val="ru-RU"/>
        </w:rPr>
      </w:pPr>
      <w:r w:rsidRPr="00DA4300">
        <w:rPr>
          <w:rFonts w:eastAsia="Calibri"/>
          <w:color w:val="000000"/>
          <w:sz w:val="28"/>
          <w:szCs w:val="28"/>
          <w:u w:color="000000"/>
          <w:lang w:val="ru-RU"/>
        </w:rPr>
        <w:lastRenderedPageBreak/>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Споры и разногласия, возникающие между Сторонами при реализации настоящего Соглашения, разрешаются путем переговоров с оформлением соответствующих протоколов или иных документов.</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sidRPr="00DA4300">
        <w:rPr>
          <w:rFonts w:eastAsia="Calibri"/>
          <w:color w:val="000000"/>
          <w:sz w:val="28"/>
          <w:szCs w:val="28"/>
          <w:u w:color="000000"/>
          <w:lang w:val="ru-RU"/>
        </w:rPr>
        <w:t xml:space="preserve">Таким образом, учреждение  создано для достижения следующих целей: обеспечение доступности качественного образования, обеспечение текущих и перспективных потребностей экономики </w:t>
      </w:r>
      <w:r w:rsidRPr="00DA4300">
        <w:rPr>
          <w:rFonts w:eastAsia="Times New Roman"/>
          <w:color w:val="000000"/>
          <w:sz w:val="28"/>
          <w:szCs w:val="28"/>
          <w:u w:color="000000"/>
          <w:lang w:val="ru-RU"/>
        </w:rPr>
        <w:tab/>
      </w:r>
      <w:r w:rsidRPr="00DA4300">
        <w:rPr>
          <w:rFonts w:eastAsia="Calibri"/>
          <w:color w:val="000000"/>
          <w:sz w:val="28"/>
          <w:szCs w:val="28"/>
          <w:u w:color="000000"/>
          <w:lang w:val="ru-RU"/>
        </w:rPr>
        <w:t>и социальной сферы, создание условий для активного включения детей, создание условий для развития и эффективного использовании научно-технического потенциала, создание условий для активизации инновационной деятельности.</w:t>
      </w:r>
    </w:p>
    <w:p w:rsidR="00DA4300"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Calibri" w:cs="Calibri"/>
          <w:color w:val="000000"/>
          <w:sz w:val="28"/>
          <w:szCs w:val="28"/>
          <w:u w:color="000000"/>
          <w:lang w:val="ru-RU"/>
        </w:rPr>
      </w:pPr>
      <w:r w:rsidRPr="00DA4300">
        <w:rPr>
          <w:rFonts w:eastAsia="Calibri"/>
          <w:color w:val="000000"/>
          <w:sz w:val="28"/>
          <w:szCs w:val="28"/>
          <w:u w:color="000000"/>
          <w:lang w:val="ru-RU"/>
        </w:rPr>
        <w:t xml:space="preserve">Нормирование труда персонала </w:t>
      </w:r>
      <w:r w:rsidRPr="00DA4300">
        <w:rPr>
          <w:rFonts w:eastAsia="Calibri"/>
          <w:color w:val="000000"/>
          <w:spacing w:val="-2"/>
          <w:sz w:val="28"/>
          <w:szCs w:val="28"/>
          <w:u w:color="000000"/>
          <w:lang w:val="ru-RU"/>
        </w:rPr>
        <w:t>учреждения</w:t>
      </w:r>
      <w:r w:rsidRPr="00DA4300">
        <w:rPr>
          <w:rFonts w:eastAsia="Calibri"/>
          <w:color w:val="000000"/>
          <w:sz w:val="28"/>
          <w:szCs w:val="28"/>
          <w:u w:color="000000"/>
          <w:lang w:val="ru-RU"/>
        </w:rPr>
        <w:t xml:space="preserve"> является удобным и эффективным инструментом управления, позволяющим решить много прикладных задач. Однако это очень трудоемкий процесс, особенно на этапе разработки</w:t>
      </w:r>
      <w:r>
        <w:rPr>
          <w:rFonts w:eastAsia="Calibri" w:cs="Calibri"/>
          <w:color w:val="000000"/>
          <w:sz w:val="28"/>
          <w:szCs w:val="28"/>
          <w:u w:color="000000"/>
          <w:lang w:val="ru-RU"/>
        </w:rPr>
        <w:t xml:space="preserve"> и внедрения</w:t>
      </w:r>
      <w:r w:rsidR="00DA4300">
        <w:rPr>
          <w:rFonts w:eastAsia="Calibri" w:cs="Calibri"/>
          <w:color w:val="000000"/>
          <w:sz w:val="28"/>
          <w:szCs w:val="28"/>
          <w:u w:color="000000"/>
          <w:lang w:val="ru-RU"/>
        </w:rPr>
        <w:t>.</w:t>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eastAsia="Times New Roman"/>
          <w:color w:val="000000"/>
          <w:sz w:val="28"/>
          <w:szCs w:val="28"/>
          <w:u w:color="000000"/>
          <w:lang w:val="ru-RU"/>
        </w:rPr>
      </w:pPr>
      <w:r>
        <w:rPr>
          <w:rFonts w:eastAsia="Times New Roman"/>
          <w:color w:val="000000"/>
          <w:sz w:val="28"/>
          <w:szCs w:val="28"/>
          <w:u w:color="000000"/>
          <w:lang w:val="ru-RU"/>
        </w:rPr>
        <w:br/>
      </w:r>
      <w:r>
        <w:rPr>
          <w:rFonts w:eastAsia="Times New Roman"/>
          <w:color w:val="000000"/>
          <w:sz w:val="28"/>
          <w:szCs w:val="28"/>
          <w:u w:color="000000"/>
          <w:lang w:val="ru-RU"/>
        </w:rPr>
        <w:tab/>
      </w:r>
    </w:p>
    <w:p w:rsidR="00A64E56" w:rsidRDefault="00A6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u w:color="000000"/>
          <w:lang w:val="ru-RU"/>
        </w:rPr>
      </w:pP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u w:color="000000"/>
          <w:lang w:val="ru-RU"/>
        </w:rPr>
      </w:pPr>
      <w:r>
        <w:rPr>
          <w:rFonts w:ascii="Arial Unicode MS" w:hAnsi="Arial Unicode MS" w:cs="Arial Unicode MS"/>
          <w:color w:val="000000"/>
          <w:u w:color="000000"/>
          <w:lang w:val="ru-RU"/>
        </w:rPr>
        <w:br/>
      </w:r>
      <w:r>
        <w:rPr>
          <w:rFonts w:eastAsia="Times New Roman"/>
          <w:color w:val="000000"/>
          <w:u w:color="000000"/>
          <w:lang w:val="ru-RU"/>
        </w:rPr>
        <w:tab/>
      </w:r>
    </w:p>
    <w:p w:rsidR="00A64E56" w:rsidRDefault="00A6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u w:color="000000"/>
          <w:lang w:val="ru-RU"/>
        </w:rPr>
      </w:pPr>
    </w:p>
    <w:p w:rsidR="00A64E56" w:rsidRDefault="00A6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u w:color="000000"/>
          <w:lang w:val="ru-RU"/>
        </w:rPr>
      </w:pPr>
    </w:p>
    <w:p w:rsidR="00A64E56" w:rsidRDefault="00A64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p>
    <w:p w:rsidR="00DA4300" w:rsidRDefault="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p>
    <w:p w:rsidR="00DA4300" w:rsidRDefault="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p>
    <w:p w:rsidR="00DA4300" w:rsidRDefault="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360" w:lineRule="auto"/>
        <w:jc w:val="both"/>
        <w:rPr>
          <w:rFonts w:eastAsia="Times New Roman"/>
          <w:color w:val="000000"/>
          <w:sz w:val="28"/>
          <w:szCs w:val="28"/>
          <w:u w:color="000000"/>
          <w:lang w:val="ru-RU"/>
        </w:rPr>
      </w:pPr>
    </w:p>
    <w:p w:rsidR="00A64E56" w:rsidRPr="00020149" w:rsidRDefault="00B6035F" w:rsidP="00DA4300">
      <w:pPr>
        <w:pStyle w:val="a5"/>
        <w:rPr>
          <w:b w:val="0"/>
        </w:rPr>
      </w:pPr>
      <w:bookmarkStart w:id="4" w:name="_Toc2"/>
      <w:r>
        <w:rPr>
          <w:rFonts w:eastAsia="Times New Roman" w:cs="Times New Roman"/>
        </w:rPr>
        <w:lastRenderedPageBreak/>
        <w:tab/>
      </w:r>
      <w:bookmarkStart w:id="5" w:name="_Toc519597714"/>
      <w:r w:rsidR="00020149">
        <w:rPr>
          <w:b w:val="0"/>
        </w:rPr>
        <w:t>2</w:t>
      </w:r>
      <w:r w:rsidRPr="00020149">
        <w:rPr>
          <w:b w:val="0"/>
        </w:rPr>
        <w:t xml:space="preserve"> СОЦИОЛОГИЧЕСКОЕ ИССЛЕДОВАНИЕ</w:t>
      </w:r>
      <w:bookmarkEnd w:id="4"/>
      <w:bookmarkEnd w:id="5"/>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val="single" w:color="000000"/>
        </w:rPr>
      </w:pPr>
      <w:r>
        <w:rPr>
          <w:rFonts w:ascii="Times New Roman" w:eastAsia="Calibri" w:hAnsi="Times New Roman" w:cs="Calibri"/>
          <w:sz w:val="28"/>
          <w:szCs w:val="28"/>
          <w:u w:val="single" w:color="000000"/>
        </w:rPr>
        <w:t xml:space="preserve">Анкета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Уважаемый респондент!</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Просим Вас принять участие в опросе.</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360" w:lineRule="auto"/>
        <w:jc w:val="center"/>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Целью опроса является определение актуальности специальности и социального статуса специалиста по управлению персоналом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val="single" w:color="000000"/>
        </w:rPr>
      </w:pPr>
      <w:r>
        <w:rPr>
          <w:rFonts w:ascii="Times New Roman" w:eastAsia="Calibri" w:hAnsi="Times New Roman" w:cs="Calibri"/>
          <w:sz w:val="28"/>
          <w:szCs w:val="28"/>
          <w:u w:val="single" w:color="000000"/>
        </w:rPr>
        <w:t xml:space="preserve">Правила заполнения анкеты: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Пожалуйста, ответьте на представленные в анкете вопросы, поставив напротив соответствующего варианта ответа, а также путем вписывания в свободные строчки.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Анкета является анонимной, все результаты будут представлены в обобщенном виде.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Свою фамилию указывать не нужно.</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Вопросы анкеты: </w:t>
      </w:r>
    </w:p>
    <w:p w:rsidR="00A64E56" w:rsidRDefault="00B6035F">
      <w:pPr>
        <w:pStyle w:val="a7"/>
        <w:numPr>
          <w:ilvl w:val="0"/>
          <w:numId w:val="3"/>
        </w:numPr>
        <w:spacing w:line="360" w:lineRule="auto"/>
        <w:jc w:val="both"/>
        <w:rPr>
          <w:rFonts w:ascii="Times New Roman" w:hAnsi="Times New Roman"/>
          <w:sz w:val="28"/>
          <w:szCs w:val="28"/>
          <w:u w:color="000000"/>
        </w:rPr>
      </w:pPr>
      <w:r>
        <w:rPr>
          <w:rFonts w:ascii="Times New Roman" w:hAnsi="Times New Roman"/>
          <w:sz w:val="28"/>
          <w:szCs w:val="28"/>
          <w:u w:color="000000"/>
        </w:rPr>
        <w:t xml:space="preserve">Ваш пол?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мужской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женский </w:t>
      </w:r>
    </w:p>
    <w:p w:rsidR="00A64E56" w:rsidRDefault="00B6035F">
      <w:pPr>
        <w:pStyle w:val="a7"/>
        <w:numPr>
          <w:ilvl w:val="0"/>
          <w:numId w:val="3"/>
        </w:numPr>
        <w:spacing w:line="360" w:lineRule="auto"/>
        <w:jc w:val="both"/>
        <w:rPr>
          <w:rFonts w:ascii="Times New Roman" w:hAnsi="Times New Roman"/>
          <w:sz w:val="28"/>
          <w:szCs w:val="28"/>
          <w:u w:color="000000"/>
        </w:rPr>
      </w:pPr>
      <w:r>
        <w:rPr>
          <w:rFonts w:ascii="Times New Roman" w:hAnsi="Times New Roman"/>
          <w:sz w:val="28"/>
          <w:szCs w:val="28"/>
          <w:u w:color="000000"/>
        </w:rPr>
        <w:t xml:space="preserve">Ваш возраст?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16-18 лет</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18-25 лет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25-35 лет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старше 35 лет </w:t>
      </w:r>
    </w:p>
    <w:p w:rsidR="00A64E56" w:rsidRDefault="00B6035F">
      <w:pPr>
        <w:pStyle w:val="a7"/>
        <w:numPr>
          <w:ilvl w:val="0"/>
          <w:numId w:val="3"/>
        </w:numPr>
        <w:spacing w:line="360" w:lineRule="auto"/>
        <w:jc w:val="both"/>
        <w:rPr>
          <w:rFonts w:ascii="Times New Roman" w:hAnsi="Times New Roman"/>
          <w:sz w:val="28"/>
          <w:szCs w:val="28"/>
          <w:u w:color="000000"/>
        </w:rPr>
      </w:pPr>
      <w:r>
        <w:rPr>
          <w:rFonts w:ascii="Times New Roman" w:hAnsi="Times New Roman"/>
          <w:sz w:val="28"/>
          <w:szCs w:val="28"/>
          <w:u w:color="000000"/>
        </w:rPr>
        <w:t xml:space="preserve">Ваше образование?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Calibri" w:eastAsia="Calibri" w:hAnsi="Calibri" w:cs="Calibri"/>
          <w:u w:color="000000"/>
        </w:rPr>
        <w:tab/>
      </w:r>
      <w:r>
        <w:rPr>
          <w:rFonts w:ascii="Times New Roman" w:eastAsia="Calibri" w:hAnsi="Times New Roman" w:cs="Calibri"/>
          <w:sz w:val="28"/>
          <w:szCs w:val="28"/>
          <w:u w:color="000000"/>
        </w:rPr>
        <w:t xml:space="preserve">среднее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xml:space="preserve">средне-специальное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xml:space="preserve">высшее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 xml:space="preserve">ученая степень </w:t>
      </w:r>
    </w:p>
    <w:p w:rsidR="00A64E56" w:rsidRDefault="00B6035F">
      <w:pPr>
        <w:numPr>
          <w:ilvl w:val="0"/>
          <w:numId w:val="3"/>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Удовлетворены ли вы качеством подготовки по направлению специалист по управлению персоналом</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lastRenderedPageBreak/>
        <w:t>Да</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Нет</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Не могу ответить</w:t>
      </w:r>
    </w:p>
    <w:p w:rsidR="00A64E56" w:rsidRDefault="00B6035F">
      <w:pPr>
        <w:numPr>
          <w:ilvl w:val="0"/>
          <w:numId w:val="3"/>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 xml:space="preserve">Оцените уровень деятельности специалиста по управлению персоналом </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lang w:val="ru-RU"/>
        </w:rPr>
        <w:t>Отличное</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lang w:val="ru-RU"/>
        </w:rPr>
        <w:t xml:space="preserve">Хорошее </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lang w:val="ru-RU"/>
        </w:rPr>
        <w:t>Удовлетворительное</w:t>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lang w:val="ru-RU"/>
        </w:rPr>
        <w:t>Неудовлетворительное</w:t>
      </w:r>
    </w:p>
    <w:p w:rsidR="00A64E56" w:rsidRDefault="00B6035F">
      <w:pPr>
        <w:numPr>
          <w:ilvl w:val="0"/>
          <w:numId w:val="3"/>
        </w:numPr>
        <w:spacing w:line="360" w:lineRule="auto"/>
        <w:rPr>
          <w:rFonts w:cs="Arial Unicode MS"/>
          <w:color w:val="000000"/>
          <w:sz w:val="28"/>
          <w:szCs w:val="28"/>
          <w:u w:color="000000"/>
          <w:lang w:val="ru-RU"/>
        </w:rPr>
      </w:pPr>
      <w:r>
        <w:rPr>
          <w:rFonts w:cs="Arial Unicode MS"/>
          <w:color w:val="000000"/>
          <w:sz w:val="28"/>
          <w:szCs w:val="28"/>
          <w:u w:color="000000"/>
          <w:lang w:val="ru-RU"/>
        </w:rPr>
        <w:t xml:space="preserve"> Удовлетворены ли вы в целом своей нынешней работой</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Вполне удовлетворен</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 xml:space="preserve">Скорее </w:t>
      </w:r>
      <w:proofErr w:type="gramStart"/>
      <w:r>
        <w:rPr>
          <w:rFonts w:eastAsia="Calibri" w:cs="Calibri"/>
          <w:color w:val="000000"/>
          <w:sz w:val="28"/>
          <w:szCs w:val="28"/>
          <w:u w:color="000000"/>
          <w:lang w:val="ru-RU"/>
        </w:rPr>
        <w:t>удовлетворен</w:t>
      </w:r>
      <w:proofErr w:type="gramEnd"/>
      <w:r>
        <w:rPr>
          <w:rFonts w:eastAsia="Calibri" w:cs="Calibri"/>
          <w:color w:val="000000"/>
          <w:sz w:val="28"/>
          <w:szCs w:val="28"/>
          <w:u w:color="000000"/>
          <w:lang w:val="ru-RU"/>
        </w:rPr>
        <w:t>, чем нет</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 xml:space="preserve"> Не могу сказать, удовлетворен или нет </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 xml:space="preserve"> Скорее не удовлетворен </w:t>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t xml:space="preserve"> Совершенно не удовлетворен</w:t>
      </w:r>
    </w:p>
    <w:p w:rsidR="00A64E56" w:rsidRDefault="00B6035F">
      <w:pPr>
        <w:numPr>
          <w:ilvl w:val="0"/>
          <w:numId w:val="3"/>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Как бы вы оценили практическую необходимость, полезность того, что приходится делать на работе</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 То, что я делаю, действительно необходимо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 Не все, что приходится делать</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Большинство связывает свою неуверенность с отсутствием политической и экономической стабильности в стране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 С особенностями профессии, не защищающей от возможной безработицы </w:t>
      </w:r>
    </w:p>
    <w:p w:rsidR="00A64E56" w:rsidRDefault="00B6035F" w:rsidP="00DA43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 xml:space="preserve"> Другие причины (назовите, пожалуйста, какие именно) _____________________________ __________________________________________________________________</w:t>
      </w:r>
    </w:p>
    <w:p w:rsidR="00A64E56" w:rsidRDefault="00B6035F">
      <w:pPr>
        <w:numPr>
          <w:ilvl w:val="0"/>
          <w:numId w:val="6"/>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 xml:space="preserve"> Какие проблемы развития персонала Вы считаете самыми актуальными?</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lang w:val="ru-RU"/>
        </w:rPr>
        <w:t>__________________________________________________________________________________________________________________________</w:t>
      </w:r>
    </w:p>
    <w:p w:rsidR="00A64E56" w:rsidRDefault="00B6035F">
      <w:pPr>
        <w:numPr>
          <w:ilvl w:val="0"/>
          <w:numId w:val="5"/>
        </w:numPr>
        <w:spacing w:line="360" w:lineRule="auto"/>
        <w:rPr>
          <w:rFonts w:cs="Arial Unicode MS"/>
          <w:color w:val="000000"/>
          <w:sz w:val="28"/>
          <w:szCs w:val="28"/>
          <w:u w:color="000000"/>
          <w:lang w:val="ru-RU"/>
        </w:rPr>
      </w:pPr>
      <w:r>
        <w:rPr>
          <w:rFonts w:cs="Arial Unicode MS"/>
          <w:color w:val="000000"/>
          <w:sz w:val="28"/>
          <w:szCs w:val="28"/>
          <w:u w:color="000000"/>
          <w:lang w:val="ru-RU"/>
        </w:rPr>
        <w:t>Какие формы обучения персонала наиболее эффективны?</w:t>
      </w:r>
    </w:p>
    <w:p w:rsidR="00A64E56" w:rsidRDefault="00B6035F" w:rsidP="00DA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rPr>
          <w:rFonts w:eastAsia="Times New Roman"/>
          <w:color w:val="000000"/>
          <w:sz w:val="28"/>
          <w:szCs w:val="28"/>
          <w:u w:color="000000"/>
          <w:lang w:val="ru-RU"/>
        </w:rPr>
      </w:pPr>
      <w:r>
        <w:rPr>
          <w:rFonts w:eastAsia="Calibri" w:cs="Calibri"/>
          <w:color w:val="000000"/>
          <w:sz w:val="28"/>
          <w:szCs w:val="28"/>
          <w:u w:color="000000"/>
          <w:lang w:val="ru-RU"/>
        </w:rPr>
        <w:lastRenderedPageBreak/>
        <w:t>__________________________________________________________________________________________________________________________</w:t>
      </w:r>
    </w:p>
    <w:p w:rsidR="00A64E56" w:rsidRDefault="00B6035F">
      <w:pPr>
        <w:numPr>
          <w:ilvl w:val="0"/>
          <w:numId w:val="5"/>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 xml:space="preserve"> </w:t>
      </w:r>
      <w:r>
        <w:rPr>
          <w:rFonts w:cs="Arial Unicode MS"/>
          <w:color w:val="000000"/>
          <w:sz w:val="28"/>
          <w:szCs w:val="28"/>
          <w:u w:color="000000"/>
          <w:shd w:val="clear" w:color="auto" w:fill="FFFFFF"/>
          <w:lang w:val="ru-RU"/>
        </w:rPr>
        <w:t>Укажите, какие, по-Вашему, основные права и обязанности должен знать человек, работающий в области обучения и развития персонала?</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rPr>
          <w:rFonts w:ascii="Times New Roman" w:eastAsia="Times New Roman" w:hAnsi="Times New Roman" w:cs="Times New Roman"/>
          <w:sz w:val="28"/>
          <w:szCs w:val="28"/>
          <w:u w:color="000000"/>
        </w:rPr>
      </w:pPr>
      <w:r>
        <w:rPr>
          <w:rFonts w:ascii="Times New Roman" w:eastAsia="Calibri" w:hAnsi="Times New Roman" w:cs="Calibri"/>
          <w:sz w:val="28"/>
          <w:szCs w:val="28"/>
          <w:u w:color="000000"/>
        </w:rPr>
        <w:t>________________________________________________________________________________________________________________________________</w:t>
      </w:r>
    </w:p>
    <w:p w:rsidR="00A64E56" w:rsidRDefault="00B6035F">
      <w:pPr>
        <w:numPr>
          <w:ilvl w:val="0"/>
          <w:numId w:val="5"/>
        </w:numPr>
        <w:spacing w:line="360" w:lineRule="auto"/>
        <w:jc w:val="both"/>
        <w:rPr>
          <w:rFonts w:cs="Arial Unicode MS"/>
          <w:color w:val="000000"/>
          <w:sz w:val="28"/>
          <w:szCs w:val="28"/>
          <w:u w:color="000000"/>
          <w:lang w:val="ru-RU"/>
        </w:rPr>
      </w:pPr>
      <w:r>
        <w:rPr>
          <w:rFonts w:cs="Arial Unicode MS"/>
          <w:color w:val="000000"/>
          <w:sz w:val="28"/>
          <w:szCs w:val="28"/>
          <w:u w:color="000000"/>
          <w:shd w:val="clear" w:color="auto" w:fill="FFFFFF"/>
          <w:lang w:val="ru-RU"/>
        </w:rPr>
        <w:t>Как Вы считаете, какие основные дисциплины/курсы/программы должны быть изучены для успешной работы в качестве специалиста </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shd w:val="clear" w:color="auto" w:fill="FFFFFF"/>
          <w:lang w:val="ru-RU"/>
        </w:rPr>
      </w:pPr>
      <w:r>
        <w:rPr>
          <w:rFonts w:eastAsia="Calibri" w:cs="Calibri"/>
          <w:color w:val="000000"/>
          <w:sz w:val="28"/>
          <w:szCs w:val="28"/>
          <w:u w:color="000000"/>
          <w:shd w:val="clear" w:color="auto" w:fill="FFFFFF"/>
          <w:lang w:val="ru-RU"/>
        </w:rPr>
        <w:t>__________________________________________________________________________________________________________________________</w:t>
      </w:r>
    </w:p>
    <w:p w:rsidR="00A64E56" w:rsidRDefault="00B6035F">
      <w:pPr>
        <w:numPr>
          <w:ilvl w:val="0"/>
          <w:numId w:val="5"/>
        </w:numPr>
        <w:spacing w:line="360" w:lineRule="auto"/>
        <w:jc w:val="both"/>
        <w:rPr>
          <w:rFonts w:cs="Arial Unicode MS"/>
          <w:color w:val="000000"/>
          <w:sz w:val="28"/>
          <w:szCs w:val="28"/>
          <w:u w:color="000000"/>
          <w:lang w:val="ru-RU"/>
        </w:rPr>
      </w:pPr>
      <w:r>
        <w:rPr>
          <w:rFonts w:cs="Arial Unicode MS"/>
          <w:color w:val="000000"/>
          <w:sz w:val="28"/>
          <w:szCs w:val="28"/>
          <w:u w:color="000000"/>
          <w:shd w:val="clear" w:color="auto" w:fill="FFFFFF"/>
          <w:lang w:val="ru-RU"/>
        </w:rPr>
        <w:t xml:space="preserve"> Что важнее для специалиста по управлению персоналом - эмоциональная подвижность (быстрая смена одних эмоций другими) или устойчивость (неподверженность эмоциональных состояний и процессов влияниям внутренних и внешних условий)? Почему?</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shd w:val="clear" w:color="auto" w:fill="FFFFFF"/>
          <w:lang w:val="ru-RU"/>
        </w:rPr>
      </w:pPr>
      <w:r>
        <w:rPr>
          <w:rFonts w:eastAsia="Calibri" w:cs="Calibri"/>
          <w:color w:val="000000"/>
          <w:sz w:val="28"/>
          <w:szCs w:val="28"/>
          <w:u w:color="000000"/>
          <w:shd w:val="clear" w:color="auto" w:fill="FFFFFF"/>
          <w:lang w:val="ru-RU"/>
        </w:rPr>
        <w:t>_______________________________________________________________________________________________________________________________________________________________________________________</w:t>
      </w:r>
    </w:p>
    <w:p w:rsidR="00A64E56" w:rsidRDefault="00B6035F">
      <w:pPr>
        <w:numPr>
          <w:ilvl w:val="0"/>
          <w:numId w:val="5"/>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 xml:space="preserve"> </w:t>
      </w:r>
      <w:r>
        <w:rPr>
          <w:rFonts w:cs="Arial Unicode MS"/>
          <w:color w:val="000000"/>
          <w:sz w:val="28"/>
          <w:szCs w:val="28"/>
          <w:u w:color="000000"/>
          <w:shd w:val="clear" w:color="auto" w:fill="FFFFFF"/>
          <w:lang w:val="ru-RU"/>
        </w:rPr>
        <w:t>Перечислите, пожалуйста, какими профессионально важными качествами, умениями и навыками должен обладать успешный специалист по управлению персоналом</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shd w:val="clear" w:color="auto" w:fill="FFFFFF"/>
          <w:lang w:val="ru-RU"/>
        </w:rPr>
        <w:t>_______________________________________________________________________________________________________________________________________________________________________________________</w:t>
      </w:r>
    </w:p>
    <w:p w:rsidR="00A64E56" w:rsidRDefault="00B6035F">
      <w:pPr>
        <w:numPr>
          <w:ilvl w:val="0"/>
          <w:numId w:val="5"/>
        </w:numPr>
        <w:spacing w:line="360" w:lineRule="auto"/>
        <w:jc w:val="both"/>
        <w:rPr>
          <w:rFonts w:cs="Arial Unicode MS"/>
          <w:color w:val="000000"/>
          <w:sz w:val="28"/>
          <w:szCs w:val="28"/>
          <w:u w:color="000000"/>
          <w:lang w:val="ru-RU"/>
        </w:rPr>
      </w:pPr>
      <w:r>
        <w:rPr>
          <w:rFonts w:cs="Arial Unicode MS"/>
          <w:color w:val="000000"/>
          <w:sz w:val="28"/>
          <w:szCs w:val="28"/>
          <w:u w:color="000000"/>
          <w:lang w:val="ru-RU"/>
        </w:rPr>
        <w:t xml:space="preserve">Укажите, по Вашему мнению, чтобы Вы изменили в работе специалиста по управлению персоналом: </w:t>
      </w:r>
    </w:p>
    <w:p w:rsidR="00A64E56" w:rsidRDefault="00B603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20"/>
        <w:jc w:val="both"/>
        <w:rPr>
          <w:rFonts w:eastAsia="Times New Roman"/>
          <w:color w:val="000000"/>
          <w:sz w:val="28"/>
          <w:szCs w:val="28"/>
          <w:u w:color="000000"/>
          <w:lang w:val="ru-RU"/>
        </w:rPr>
      </w:pPr>
      <w:r>
        <w:rPr>
          <w:rFonts w:eastAsia="Calibri" w:cs="Calibri"/>
          <w:color w:val="000000"/>
          <w:sz w:val="28"/>
          <w:szCs w:val="28"/>
          <w:u w:color="000000"/>
          <w:lang w:val="ru-RU"/>
        </w:rPr>
        <w:t xml:space="preserve">_____________________________________________________________________________________________________________________________________________________________________________________________ </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Times New Roman" w:hAnsi="Times New Roman" w:cs="Times New Roman"/>
          <w:sz w:val="28"/>
          <w:szCs w:val="28"/>
          <w:u w:color="000000"/>
        </w:rPr>
        <w:tab/>
      </w:r>
      <w:r>
        <w:rPr>
          <w:rFonts w:ascii="Times New Roman" w:eastAsia="Calibri" w:hAnsi="Times New Roman" w:cs="Calibri"/>
          <w:sz w:val="28"/>
          <w:szCs w:val="28"/>
          <w:u w:color="000000"/>
        </w:rPr>
        <w:t>Спасибо за уделенное время!</w:t>
      </w: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8"/>
          <w:szCs w:val="28"/>
          <w:u w:color="000000"/>
        </w:rPr>
      </w:pPr>
      <w:r>
        <w:rPr>
          <w:rFonts w:ascii="Times New Roman" w:eastAsia="Times New Roman" w:hAnsi="Times New Roman" w:cs="Times New Roman"/>
          <w:sz w:val="28"/>
          <w:szCs w:val="28"/>
          <w:u w:color="000000"/>
        </w:rPr>
        <w:lastRenderedPageBreak/>
        <w:tab/>
        <w:t xml:space="preserve">В результате проведения исследования было опрошено </w:t>
      </w:r>
      <w:r>
        <w:rPr>
          <w:rFonts w:ascii="Times New Roman" w:hAnsi="Times New Roman"/>
          <w:sz w:val="28"/>
          <w:szCs w:val="28"/>
          <w:u w:color="000000"/>
        </w:rPr>
        <w:t>10 респондентов города Хабар</w:t>
      </w:r>
      <w:r w:rsidR="005B4164">
        <w:rPr>
          <w:rFonts w:ascii="Times New Roman" w:hAnsi="Times New Roman"/>
          <w:sz w:val="28"/>
          <w:szCs w:val="28"/>
          <w:u w:color="000000"/>
        </w:rPr>
        <w:t>овск. Период проведения: с 15.06.18 по 25.06</w:t>
      </w:r>
      <w:r>
        <w:rPr>
          <w:rFonts w:ascii="Times New Roman" w:hAnsi="Times New Roman"/>
          <w:sz w:val="28"/>
          <w:szCs w:val="28"/>
          <w:u w:color="000000"/>
        </w:rPr>
        <w:t>.18. Результаты проведения социологического исследования представлены в таблице 2.1.</w:t>
      </w:r>
    </w:p>
    <w:p w:rsidR="00A64E56" w:rsidRDefault="00B6035F" w:rsidP="00DA43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rPr>
          <w:rFonts w:ascii="Times New Roman" w:eastAsia="Times New Roman" w:hAnsi="Times New Roman" w:cs="Times New Roman"/>
          <w:sz w:val="28"/>
          <w:szCs w:val="28"/>
          <w:u w:color="000000"/>
        </w:rPr>
      </w:pPr>
      <w:r>
        <w:rPr>
          <w:rFonts w:ascii="Times New Roman" w:hAnsi="Times New Roman"/>
          <w:sz w:val="28"/>
          <w:szCs w:val="28"/>
          <w:u w:color="000000"/>
        </w:rPr>
        <w:t>Таблица 2.1</w:t>
      </w:r>
      <w:r w:rsidR="00DA4300">
        <w:rPr>
          <w:rFonts w:ascii="Times New Roman" w:eastAsia="Times New Roman" w:hAnsi="Times New Roman" w:cs="Times New Roman"/>
          <w:sz w:val="28"/>
          <w:szCs w:val="28"/>
          <w:u w:color="000000"/>
        </w:rPr>
        <w:t xml:space="preserve">- </w:t>
      </w:r>
      <w:r>
        <w:rPr>
          <w:rFonts w:ascii="Times New Roman" w:hAnsi="Times New Roman"/>
          <w:sz w:val="28"/>
          <w:szCs w:val="28"/>
          <w:u w:color="000000"/>
        </w:rPr>
        <w:t>Результаты социологического исследования</w:t>
      </w:r>
    </w:p>
    <w:tbl>
      <w:tblPr>
        <w:tblStyle w:val="TableNormal"/>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10"/>
        <w:gridCol w:w="3211"/>
        <w:gridCol w:w="3211"/>
      </w:tblGrid>
      <w:tr w:rsidR="00A64E56">
        <w:trPr>
          <w:trHeight w:val="305"/>
        </w:trPr>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Вопрос</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Варианты ответов</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Результаты, %</w:t>
            </w:r>
          </w:p>
        </w:tc>
      </w:tr>
      <w:tr w:rsidR="00A64E56">
        <w:trPr>
          <w:trHeight w:val="3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Ваш пол</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Мужской</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50</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Женский</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50</w:t>
            </w:r>
          </w:p>
        </w:tc>
      </w:tr>
      <w:tr w:rsidR="00A64E56">
        <w:trPr>
          <w:trHeight w:val="3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Ваш возраст</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spacing w:line="360" w:lineRule="auto"/>
              <w:ind w:left="720"/>
              <w:jc w:val="both"/>
              <w:rPr>
                <w:rFonts w:ascii="Times New Roman" w:hAnsi="Times New Roman" w:cs="Times New Roman"/>
                <w:sz w:val="24"/>
                <w:szCs w:val="24"/>
              </w:rPr>
            </w:pPr>
            <w:r w:rsidRPr="00834EFD">
              <w:rPr>
                <w:rFonts w:ascii="Times New Roman" w:eastAsia="Calibri" w:hAnsi="Times New Roman" w:cs="Times New Roman"/>
                <w:sz w:val="24"/>
                <w:szCs w:val="24"/>
                <w:u w:color="000000"/>
              </w:rPr>
              <w:t>16-18 лет</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12</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spacing w:line="360" w:lineRule="auto"/>
              <w:ind w:left="720"/>
              <w:jc w:val="both"/>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18-25 лет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46</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a7"/>
              <w:tabs>
                <w:tab w:val="left" w:pos="708"/>
                <w:tab w:val="left" w:pos="1416"/>
                <w:tab w:val="left" w:pos="2124"/>
                <w:tab w:val="left" w:pos="2832"/>
              </w:tabs>
              <w:spacing w:line="360" w:lineRule="auto"/>
              <w:ind w:left="720"/>
              <w:jc w:val="both"/>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25-35 лет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23</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64E56" w:rsidRPr="00834EFD" w:rsidRDefault="00B6035F">
            <w:pPr>
              <w:pStyle w:val="a7"/>
              <w:tabs>
                <w:tab w:val="left" w:pos="708"/>
                <w:tab w:val="left" w:pos="1416"/>
                <w:tab w:val="left" w:pos="2124"/>
                <w:tab w:val="left" w:pos="2832"/>
              </w:tabs>
              <w:spacing w:line="360" w:lineRule="auto"/>
              <w:ind w:left="720"/>
              <w:jc w:val="both"/>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старше 35 лет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19</w:t>
            </w:r>
          </w:p>
        </w:tc>
      </w:tr>
      <w:tr w:rsidR="00A64E56">
        <w:trPr>
          <w:trHeight w:val="3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Ваше образование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среднее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24</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среднее специальное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55</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высшее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20</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ученая степень</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w:t>
            </w:r>
          </w:p>
        </w:tc>
      </w:tr>
      <w:tr w:rsidR="00A64E56">
        <w:trPr>
          <w:trHeight w:val="3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rPr>
                <w:lang w:val="ru-RU"/>
              </w:rPr>
            </w:pPr>
            <w:r w:rsidRPr="00834EFD">
              <w:rPr>
                <w:color w:val="000000"/>
                <w:u w:color="000000"/>
                <w:lang w:val="ru-RU"/>
              </w:rPr>
              <w:t>Удовлетворены ли вы качеством подготовки по направлению специалист по управлению персоналом</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Да</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72</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Нет</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19</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Не могу ответить</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9</w:t>
            </w:r>
          </w:p>
        </w:tc>
      </w:tr>
      <w:tr w:rsidR="00A64E56">
        <w:trPr>
          <w:trHeight w:val="3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rPr>
                <w:lang w:val="ru-RU"/>
              </w:rPr>
            </w:pPr>
            <w:r w:rsidRPr="00834EFD">
              <w:rPr>
                <w:color w:val="000000"/>
                <w:u w:color="000000"/>
                <w:lang w:val="ru-RU"/>
              </w:rPr>
              <w:t>Оцените уровень деятельности специалиста по управлению персоналом</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tabs>
                <w:tab w:val="left" w:pos="708"/>
                <w:tab w:val="left" w:pos="1416"/>
                <w:tab w:val="left" w:pos="2124"/>
                <w:tab w:val="left" w:pos="2832"/>
              </w:tabs>
              <w:spacing w:line="360" w:lineRule="auto"/>
              <w:ind w:left="720" w:hanging="720"/>
              <w:jc w:val="center"/>
            </w:pPr>
            <w:r w:rsidRPr="00834EFD">
              <w:rPr>
                <w:rFonts w:eastAsia="Calibri"/>
                <w:color w:val="000000"/>
                <w:u w:color="000000"/>
                <w:lang w:val="ru-RU"/>
              </w:rPr>
              <w:t>Отличное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45</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tabs>
                <w:tab w:val="left" w:pos="708"/>
                <w:tab w:val="left" w:pos="1416"/>
                <w:tab w:val="left" w:pos="2124"/>
                <w:tab w:val="left" w:pos="2832"/>
              </w:tabs>
              <w:spacing w:line="360" w:lineRule="auto"/>
              <w:ind w:left="720" w:hanging="720"/>
              <w:jc w:val="center"/>
            </w:pPr>
            <w:r w:rsidRPr="00834EFD">
              <w:rPr>
                <w:rFonts w:eastAsia="Calibri"/>
                <w:color w:val="000000"/>
                <w:u w:color="000000"/>
                <w:lang w:val="ru-RU"/>
              </w:rPr>
              <w:t xml:space="preserve">Хорошее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21</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tabs>
                <w:tab w:val="left" w:pos="708"/>
                <w:tab w:val="left" w:pos="1416"/>
                <w:tab w:val="left" w:pos="2124"/>
                <w:tab w:val="left" w:pos="2832"/>
              </w:tabs>
              <w:spacing w:line="360" w:lineRule="auto"/>
              <w:ind w:left="720" w:hanging="720"/>
              <w:jc w:val="center"/>
            </w:pPr>
            <w:r w:rsidRPr="00834EFD">
              <w:rPr>
                <w:rFonts w:eastAsia="Calibri"/>
                <w:color w:val="000000"/>
                <w:u w:color="000000"/>
                <w:lang w:val="ru-RU"/>
              </w:rPr>
              <w:t>Удовлетворительное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19</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tcPr>
          <w:p w:rsidR="00A64E56" w:rsidRPr="00834EFD" w:rsidRDefault="00B6035F">
            <w:pPr>
              <w:tabs>
                <w:tab w:val="left" w:pos="708"/>
                <w:tab w:val="left" w:pos="1416"/>
                <w:tab w:val="left" w:pos="2124"/>
                <w:tab w:val="left" w:pos="2832"/>
              </w:tabs>
              <w:spacing w:line="360" w:lineRule="auto"/>
              <w:ind w:left="720" w:hanging="720"/>
              <w:jc w:val="center"/>
            </w:pPr>
            <w:r w:rsidRPr="00834EFD">
              <w:rPr>
                <w:rFonts w:eastAsia="Calibri"/>
                <w:color w:val="000000"/>
                <w:u w:color="000000"/>
                <w:lang w:val="ru-RU"/>
              </w:rPr>
              <w:t>Неудовлетворительное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15</w:t>
            </w:r>
          </w:p>
        </w:tc>
      </w:tr>
      <w:tr w:rsidR="00A64E56">
        <w:trPr>
          <w:trHeight w:val="3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ind w:left="309"/>
              <w:jc w:val="center"/>
              <w:rPr>
                <w:lang w:val="ru-RU"/>
              </w:rPr>
            </w:pPr>
            <w:r w:rsidRPr="00834EFD">
              <w:rPr>
                <w:color w:val="000000"/>
                <w:u w:color="000000"/>
                <w:lang w:val="ru-RU"/>
              </w:rPr>
              <w:t>Удовлетворены ли вы в целом своей нынешней работой</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pPr>
            <w:r w:rsidRPr="00834EFD">
              <w:rPr>
                <w:rFonts w:eastAsia="Calibri"/>
                <w:color w:val="000000"/>
                <w:u w:color="000000"/>
                <w:lang w:val="ru-RU"/>
              </w:rPr>
              <w:t>Вполне удовлетворен</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42</w:t>
            </w:r>
          </w:p>
        </w:tc>
      </w:tr>
      <w:tr w:rsidR="00A64E56">
        <w:trPr>
          <w:trHeight w:val="6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pPr>
            <w:r w:rsidRPr="00834EFD">
              <w:rPr>
                <w:rFonts w:eastAsia="Calibri"/>
                <w:color w:val="000000"/>
                <w:u w:color="000000"/>
                <w:lang w:val="ru-RU"/>
              </w:rPr>
              <w:t xml:space="preserve">Скорее </w:t>
            </w:r>
            <w:proofErr w:type="gramStart"/>
            <w:r w:rsidRPr="00834EFD">
              <w:rPr>
                <w:rFonts w:eastAsia="Calibri"/>
                <w:color w:val="000000"/>
                <w:u w:color="000000"/>
                <w:lang w:val="ru-RU"/>
              </w:rPr>
              <w:t>удовлетворен</w:t>
            </w:r>
            <w:proofErr w:type="gramEnd"/>
            <w:r w:rsidRPr="00834EFD">
              <w:rPr>
                <w:rFonts w:eastAsia="Calibri"/>
                <w:color w:val="000000"/>
                <w:u w:color="000000"/>
                <w:lang w:val="ru-RU"/>
              </w:rPr>
              <w:t>, чем нет</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27</w:t>
            </w:r>
          </w:p>
        </w:tc>
      </w:tr>
      <w:tr w:rsidR="00A64E56">
        <w:trPr>
          <w:trHeight w:val="6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rPr>
                <w:lang w:val="ru-RU"/>
              </w:rPr>
            </w:pPr>
            <w:r w:rsidRPr="00834EFD">
              <w:rPr>
                <w:rFonts w:eastAsia="Calibri"/>
                <w:color w:val="000000"/>
                <w:u w:color="000000"/>
                <w:lang w:val="ru-RU"/>
              </w:rPr>
              <w:t xml:space="preserve"> Не могу сказать, удовлетворен или нет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15</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pPr>
            <w:r w:rsidRPr="00834EFD">
              <w:rPr>
                <w:rFonts w:eastAsia="Calibri"/>
                <w:color w:val="000000"/>
                <w:u w:color="000000"/>
                <w:lang w:val="ru-RU"/>
              </w:rPr>
              <w:t xml:space="preserve"> Скорее не удовлетворен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4</w:t>
            </w:r>
          </w:p>
        </w:tc>
      </w:tr>
      <w:tr w:rsidR="00A64E56">
        <w:trPr>
          <w:trHeight w:val="6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jc w:val="center"/>
            </w:pPr>
            <w:r w:rsidRPr="00834EFD">
              <w:rPr>
                <w:rFonts w:eastAsia="Calibri"/>
                <w:color w:val="000000"/>
                <w:u w:color="000000"/>
                <w:lang w:val="ru-RU"/>
              </w:rPr>
              <w:t xml:space="preserve"> Совершенно не удовлетворен</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w:t>
            </w:r>
          </w:p>
        </w:tc>
      </w:tr>
      <w:tr w:rsidR="00A64E56">
        <w:trPr>
          <w:trHeight w:val="605"/>
        </w:trPr>
        <w:tc>
          <w:tcPr>
            <w:tcW w:w="3210" w:type="dxa"/>
            <w:vMerge w:val="restart"/>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tabs>
                <w:tab w:val="left" w:pos="708"/>
                <w:tab w:val="left" w:pos="1416"/>
                <w:tab w:val="left" w:pos="2124"/>
                <w:tab w:val="left" w:pos="2832"/>
              </w:tabs>
              <w:ind w:left="309"/>
              <w:jc w:val="center"/>
              <w:rPr>
                <w:lang w:val="ru-RU"/>
              </w:rPr>
            </w:pPr>
            <w:r w:rsidRPr="00834EFD">
              <w:rPr>
                <w:color w:val="000000"/>
                <w:u w:color="000000"/>
                <w:lang w:val="ru-RU"/>
              </w:rPr>
              <w:t>Как бы вы оценили практическую необходимость, полезность того, что приходится делать на работе</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jc w:val="center"/>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То, что я делаю, действительно необходимо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37</w:t>
            </w:r>
          </w:p>
        </w:tc>
      </w:tr>
      <w:tr w:rsidR="00A64E56">
        <w:trPr>
          <w:trHeight w:val="6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jc w:val="center"/>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 Не все, что приходится делать</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21</w:t>
            </w:r>
          </w:p>
        </w:tc>
      </w:tr>
      <w:tr w:rsidR="00A64E56">
        <w:trPr>
          <w:trHeight w:val="15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jc w:val="center"/>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Большинство связывает свою неуверенность с отсутствием политической и экономической стабильности в стране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26</w:t>
            </w:r>
          </w:p>
        </w:tc>
      </w:tr>
      <w:tr w:rsidR="00A64E56">
        <w:trPr>
          <w:trHeight w:val="9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jc w:val="center"/>
              <w:rPr>
                <w:rFonts w:ascii="Times New Roman" w:hAnsi="Times New Roman" w:cs="Times New Roman"/>
                <w:sz w:val="24"/>
                <w:szCs w:val="24"/>
              </w:rPr>
            </w:pPr>
            <w:r w:rsidRPr="00834EFD">
              <w:rPr>
                <w:rFonts w:ascii="Times New Roman" w:eastAsia="Calibri" w:hAnsi="Times New Roman" w:cs="Times New Roman"/>
                <w:sz w:val="24"/>
                <w:szCs w:val="24"/>
                <w:u w:color="000000"/>
              </w:rPr>
              <w:t xml:space="preserve"> С особенностями профессии, не защищающей от возможной безработицы </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15</w:t>
            </w:r>
          </w:p>
        </w:tc>
      </w:tr>
      <w:tr w:rsidR="00A64E56">
        <w:trPr>
          <w:trHeight w:val="305"/>
        </w:trPr>
        <w:tc>
          <w:tcPr>
            <w:tcW w:w="3210" w:type="dxa"/>
            <w:vMerge/>
            <w:tcBorders>
              <w:top w:val="single" w:sz="6" w:space="0" w:color="000000"/>
              <w:left w:val="single" w:sz="6" w:space="0" w:color="000000"/>
              <w:bottom w:val="single" w:sz="6" w:space="0" w:color="000000"/>
              <w:right w:val="single" w:sz="6" w:space="0" w:color="000000"/>
            </w:tcBorders>
            <w:shd w:val="clear" w:color="auto" w:fill="FEFEFE"/>
          </w:tcPr>
          <w:p w:rsidR="00A64E56" w:rsidRPr="00834EFD" w:rsidRDefault="00A64E56"/>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a7"/>
              <w:tabs>
                <w:tab w:val="left" w:pos="708"/>
                <w:tab w:val="left" w:pos="1416"/>
                <w:tab w:val="left" w:pos="2124"/>
                <w:tab w:val="left" w:pos="2832"/>
              </w:tabs>
              <w:jc w:val="center"/>
              <w:rPr>
                <w:rFonts w:ascii="Times New Roman" w:hAnsi="Times New Roman" w:cs="Times New Roman"/>
                <w:sz w:val="24"/>
                <w:szCs w:val="24"/>
              </w:rPr>
            </w:pPr>
            <w:r w:rsidRPr="00834EFD">
              <w:rPr>
                <w:rFonts w:ascii="Times New Roman" w:eastAsia="Calibri" w:hAnsi="Times New Roman" w:cs="Times New Roman"/>
                <w:sz w:val="24"/>
                <w:szCs w:val="24"/>
                <w:u w:color="000000"/>
              </w:rPr>
              <w:t>Другие причины</w:t>
            </w:r>
          </w:p>
        </w:tc>
        <w:tc>
          <w:tcPr>
            <w:tcW w:w="3210" w:type="dxa"/>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rsidR="00A64E56" w:rsidRPr="00834EFD" w:rsidRDefault="00B6035F">
            <w:pPr>
              <w:pStyle w:val="20"/>
              <w:jc w:val="center"/>
              <w:rPr>
                <w:rFonts w:ascii="Times New Roman" w:hAnsi="Times New Roman" w:cs="Times New Roman"/>
                <w:sz w:val="24"/>
                <w:szCs w:val="24"/>
              </w:rPr>
            </w:pPr>
            <w:r w:rsidRPr="00834EFD">
              <w:rPr>
                <w:rFonts w:ascii="Times New Roman" w:hAnsi="Times New Roman" w:cs="Times New Roman"/>
                <w:sz w:val="24"/>
                <w:szCs w:val="24"/>
              </w:rPr>
              <w:t>1</w:t>
            </w:r>
          </w:p>
        </w:tc>
      </w:tr>
    </w:tbl>
    <w:p w:rsidR="00A64E56" w:rsidRDefault="00A64E5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8"/>
          <w:szCs w:val="28"/>
          <w:u w:color="000000"/>
        </w:rPr>
      </w:pPr>
    </w:p>
    <w:p w:rsidR="00A64E56" w:rsidRDefault="00B6035F">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8"/>
          <w:szCs w:val="28"/>
          <w:u w:val="single" w:color="000000"/>
        </w:rPr>
      </w:pPr>
      <w:r>
        <w:rPr>
          <w:rFonts w:ascii="Times New Roman" w:eastAsia="Times New Roman" w:hAnsi="Times New Roman" w:cs="Times New Roman"/>
          <w:sz w:val="28"/>
          <w:szCs w:val="28"/>
          <w:u w:color="000000"/>
        </w:rPr>
        <w:tab/>
        <w:t xml:space="preserve">По мнению большинства </w:t>
      </w:r>
      <w:r w:rsidR="005B4164">
        <w:rPr>
          <w:rFonts w:ascii="Times New Roman" w:eastAsia="Times New Roman" w:hAnsi="Times New Roman" w:cs="Times New Roman"/>
          <w:sz w:val="28"/>
          <w:szCs w:val="28"/>
          <w:u w:color="000000"/>
        </w:rPr>
        <w:t>респондентов,</w:t>
      </w:r>
      <w:r>
        <w:rPr>
          <w:rFonts w:ascii="Times New Roman" w:eastAsia="Times New Roman" w:hAnsi="Times New Roman" w:cs="Times New Roman"/>
          <w:sz w:val="28"/>
          <w:szCs w:val="28"/>
          <w:u w:color="000000"/>
        </w:rPr>
        <w:t xml:space="preserve"> актуальными </w:t>
      </w:r>
      <w:r>
        <w:rPr>
          <w:rFonts w:ascii="Times New Roman" w:hAnsi="Times New Roman"/>
          <w:sz w:val="28"/>
          <w:szCs w:val="28"/>
          <w:u w:color="000000"/>
        </w:rPr>
        <w:t>проблемами развития персонала являются: уход квалифицированных специалистов и низкий уровень мотивации руководителей. К наиболее эффективным формам обучения персонала можно отнести: курсы, семинары, делимые игры, участие в дискуссиях. По мнению большинства, человек, работающий в области обучения и развития персонала должен анализировать, планировать и разрабатывать стратегию развития персонала. У</w:t>
      </w:r>
      <w:r>
        <w:rPr>
          <w:rFonts w:ascii="Times New Roman" w:hAnsi="Times New Roman"/>
          <w:sz w:val="28"/>
          <w:szCs w:val="28"/>
          <w:u w:color="000000"/>
          <w:shd w:val="clear" w:color="auto" w:fill="FFFFFF"/>
        </w:rPr>
        <w:t xml:space="preserve">спешный специалист по управлению персоналом должен обладать, по мнению </w:t>
      </w:r>
      <w:proofErr w:type="gramStart"/>
      <w:r>
        <w:rPr>
          <w:rFonts w:ascii="Times New Roman" w:hAnsi="Times New Roman"/>
          <w:sz w:val="28"/>
          <w:szCs w:val="28"/>
          <w:u w:color="000000"/>
          <w:shd w:val="clear" w:color="auto" w:fill="FFFFFF"/>
        </w:rPr>
        <w:t>большего</w:t>
      </w:r>
      <w:proofErr w:type="gramEnd"/>
      <w:r>
        <w:rPr>
          <w:rFonts w:ascii="Times New Roman" w:hAnsi="Times New Roman"/>
          <w:sz w:val="28"/>
          <w:szCs w:val="28"/>
          <w:u w:color="000000"/>
          <w:shd w:val="clear" w:color="auto" w:fill="FFFFFF"/>
        </w:rPr>
        <w:t xml:space="preserve"> количества респондентов, следующими профессионально важными качествами, умениями и навыками: умение анализировать и прогнозировать изменения, обладать гибкостью и быть, своего рода, психологом. К основным изменениям в работе специалиста по управлению персонала можно отнести следующие: принцип подбора и расстановки персонала, оценку персонала и его деятельности.</w:t>
      </w:r>
    </w:p>
    <w:p w:rsidR="00A64E56" w:rsidRDefault="00A64E5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6" w:lineRule="auto"/>
        <w:rPr>
          <w:rFonts w:ascii="Calibri" w:eastAsia="Calibri" w:hAnsi="Calibri" w:cs="Calibri"/>
          <w:u w:val="single" w:color="000000"/>
        </w:rPr>
      </w:pPr>
    </w:p>
    <w:p w:rsidR="00A64E56" w:rsidRDefault="00A64E5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6" w:lineRule="auto"/>
        <w:rPr>
          <w:rFonts w:ascii="Calibri" w:eastAsia="Calibri" w:hAnsi="Calibri" w:cs="Calibri"/>
          <w:u w:val="single" w:color="000000"/>
        </w:rPr>
      </w:pPr>
    </w:p>
    <w:p w:rsidR="00A64E56" w:rsidRDefault="00A64E56">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6" w:lineRule="auto"/>
        <w:rPr>
          <w:rFonts w:ascii="Calibri" w:eastAsia="Calibri" w:hAnsi="Calibri" w:cs="Calibri"/>
          <w:u w:val="single" w:color="000000"/>
        </w:rPr>
      </w:pPr>
    </w:p>
    <w:p w:rsidR="00A64E56" w:rsidRDefault="00A64E56" w:rsidP="00DA4300">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6" w:lineRule="auto"/>
        <w:rPr>
          <w:rFonts w:ascii="Times New Roman" w:eastAsia="Times New Roman" w:hAnsi="Times New Roman" w:cs="Times New Roman"/>
          <w:b/>
          <w:bCs/>
          <w:sz w:val="28"/>
          <w:szCs w:val="28"/>
          <w:u w:val="single" w:color="000000"/>
        </w:rPr>
      </w:pPr>
    </w:p>
    <w:p w:rsidR="00A64E56" w:rsidRPr="00020149" w:rsidRDefault="00B6035F" w:rsidP="009B4365">
      <w:pPr>
        <w:pStyle w:val="a5"/>
        <w:rPr>
          <w:b w:val="0"/>
        </w:rPr>
      </w:pPr>
      <w:bookmarkStart w:id="6" w:name="_Toc3"/>
      <w:bookmarkStart w:id="7" w:name="_Toc519597715"/>
      <w:r w:rsidRPr="00020149">
        <w:rPr>
          <w:b w:val="0"/>
        </w:rPr>
        <w:lastRenderedPageBreak/>
        <w:t>ЗАКЛЮЧЕНИЕ</w:t>
      </w:r>
      <w:bookmarkEnd w:id="6"/>
      <w:bookmarkEnd w:id="7"/>
    </w:p>
    <w:p w:rsidR="00DA4300" w:rsidRDefault="00B6035F" w:rsidP="00DA4300">
      <w:pPr>
        <w:pStyle w:val="a7"/>
        <w:spacing w:line="360" w:lineRule="auto"/>
        <w:ind w:firstLine="709"/>
        <w:jc w:val="both"/>
        <w:rPr>
          <w:rFonts w:ascii="Arial Unicode MS" w:hAnsi="Arial Unicode MS"/>
          <w:sz w:val="28"/>
          <w:szCs w:val="28"/>
          <w:shd w:val="clear" w:color="auto" w:fill="FFFFFF"/>
        </w:rPr>
      </w:pPr>
      <w:r>
        <w:rPr>
          <w:rFonts w:ascii="Times New Roman" w:eastAsia="Times New Roman" w:hAnsi="Times New Roman" w:cs="Times New Roman"/>
          <w:sz w:val="28"/>
          <w:szCs w:val="28"/>
          <w:shd w:val="clear" w:color="auto" w:fill="FFFFFF"/>
        </w:rPr>
        <w:tab/>
        <w:t>В результате прохождения учебно</w:t>
      </w:r>
      <w:r>
        <w:rPr>
          <w:rFonts w:ascii="Times New Roman" w:hAnsi="Times New Roman"/>
          <w:sz w:val="28"/>
          <w:szCs w:val="28"/>
          <w:shd w:val="clear" w:color="auto" w:fill="FFFFFF"/>
        </w:rPr>
        <w:t xml:space="preserve">-ознакомительной практики достигнута цель и поставленные задачи. При формировании представления о содержании и уровне профессиональной подготовки менеджера осуществлено знакомство со стандартами специальности, основами профессиональных навыков, полученных в процессе обучения на основе изучения практических ситуаций. </w:t>
      </w:r>
      <w:r>
        <w:rPr>
          <w:rFonts w:ascii="Times New Roman" w:eastAsia="Times New Roman" w:hAnsi="Times New Roman" w:cs="Times New Roman"/>
          <w:sz w:val="28"/>
          <w:szCs w:val="28"/>
          <w:shd w:val="clear" w:color="auto" w:fill="FFFFFF"/>
        </w:rPr>
        <w:tab/>
      </w:r>
      <w:proofErr w:type="gramStart"/>
      <w:r>
        <w:rPr>
          <w:rFonts w:ascii="Times New Roman" w:hAnsi="Times New Roman"/>
          <w:sz w:val="28"/>
          <w:szCs w:val="28"/>
          <w:shd w:val="clear" w:color="auto" w:fill="FFFFFF"/>
        </w:rPr>
        <w:t>При прохождении уче</w:t>
      </w:r>
      <w:r w:rsidR="005B4164">
        <w:rPr>
          <w:rFonts w:ascii="Times New Roman" w:hAnsi="Times New Roman"/>
          <w:sz w:val="28"/>
          <w:szCs w:val="28"/>
          <w:shd w:val="clear" w:color="auto" w:fill="FFFFFF"/>
        </w:rPr>
        <w:t>бно-ознакомительной практики в к</w:t>
      </w:r>
      <w:r>
        <w:rPr>
          <w:rFonts w:ascii="Times New Roman" w:hAnsi="Times New Roman"/>
          <w:sz w:val="28"/>
          <w:szCs w:val="28"/>
          <w:shd w:val="clear" w:color="auto" w:fill="FFFFFF"/>
        </w:rPr>
        <w:t>раевом государственном казенном учреждении «Центр бухгалтерского учета и ресурсно-правового обеспечения образования» были выполнены поставленные задачи: изучено состояние и перспективы развития деятельности предприятия, организационная и производственная структура, также был проведен анализ численности работников по категориям, изучена динамика численности персонала, проведен анализ системы управления персоналом, кроме этого, было проведено социологическое исследование на предмет определения актуальности специальности «менеджмент</w:t>
      </w:r>
      <w:proofErr w:type="gramEnd"/>
      <w:r>
        <w:rPr>
          <w:rFonts w:ascii="Times New Roman" w:hAnsi="Times New Roman"/>
          <w:sz w:val="28"/>
          <w:szCs w:val="28"/>
          <w:shd w:val="clear" w:color="auto" w:fill="FFFFFF"/>
        </w:rPr>
        <w:t>» и социального статуса специалиста по управлению персоналом.</w:t>
      </w:r>
    </w:p>
    <w:p w:rsidR="006E74A2" w:rsidRDefault="00B6035F" w:rsidP="00DA4300">
      <w:pPr>
        <w:pStyle w:val="a7"/>
        <w:spacing w:line="360" w:lineRule="auto"/>
        <w:ind w:firstLine="709"/>
        <w:jc w:val="both"/>
        <w:rPr>
          <w:rFonts w:ascii="Times New Roman" w:hAnsi="Times New Roman"/>
          <w:sz w:val="28"/>
          <w:szCs w:val="28"/>
          <w:shd w:val="clear" w:color="auto" w:fill="FFFFFF"/>
        </w:rPr>
        <w:sectPr w:rsidR="006E74A2" w:rsidSect="001A66ED">
          <w:footerReference w:type="default" r:id="rId16"/>
          <w:footerReference w:type="first" r:id="rId17"/>
          <w:type w:val="continuous"/>
          <w:pgSz w:w="11906" w:h="16838"/>
          <w:pgMar w:top="1134" w:right="567" w:bottom="1134" w:left="1701" w:header="709" w:footer="850" w:gutter="0"/>
          <w:pgNumType w:start="4"/>
          <w:cols w:space="720"/>
          <w:titlePg/>
          <w:docGrid w:linePitch="326"/>
        </w:sectPr>
      </w:pPr>
      <w:r>
        <w:rPr>
          <w:rFonts w:ascii="Times New Roman" w:hAnsi="Times New Roman"/>
          <w:sz w:val="28"/>
          <w:szCs w:val="28"/>
          <w:shd w:val="clear" w:color="auto" w:fill="FFFFFF"/>
        </w:rPr>
        <w:t>В ходе данной практики был дан ответ на главный вопрос: что такое менеджмент и кого можно назвать менеджерами? В самом общем виде управление – это  процесс осуществления кем-либо руководства группой людей. Организация представляет собой группу людей, деятельность которых сознательно координируется для достижения общих целей.</w:t>
      </w:r>
    </w:p>
    <w:p w:rsidR="001F1585" w:rsidRPr="00020149" w:rsidRDefault="006E74A2" w:rsidP="00284DCA">
      <w:pPr>
        <w:pStyle w:val="a7"/>
        <w:spacing w:line="360" w:lineRule="auto"/>
        <w:jc w:val="center"/>
        <w:outlineLvl w:val="0"/>
        <w:rPr>
          <w:rFonts w:ascii="Times New Roman" w:hAnsi="Times New Roman" w:cs="Times New Roman"/>
          <w:sz w:val="28"/>
          <w:szCs w:val="28"/>
          <w:shd w:val="clear" w:color="auto" w:fill="FFFFFF"/>
        </w:rPr>
      </w:pPr>
      <w:r w:rsidRPr="00020149">
        <w:rPr>
          <w:rFonts w:ascii="Times New Roman" w:hAnsi="Times New Roman" w:cs="Times New Roman"/>
          <w:sz w:val="28"/>
          <w:szCs w:val="28"/>
          <w:shd w:val="clear" w:color="auto" w:fill="FFFFFF"/>
        </w:rPr>
        <w:lastRenderedPageBreak/>
        <w:t>СПИСОК ИСПОЛЬЗУЕМЫХ ИСТОЧНИКОВ</w:t>
      </w:r>
    </w:p>
    <w:p w:rsidR="00284DCA" w:rsidRDefault="00284DCA" w:rsidP="001F1585">
      <w:pPr>
        <w:pStyle w:val="a7"/>
        <w:spacing w:line="360" w:lineRule="auto"/>
        <w:ind w:firstLine="709"/>
        <w:jc w:val="center"/>
        <w:outlineLvl w:val="0"/>
        <w:rPr>
          <w:rFonts w:ascii="Times New Roman" w:hAnsi="Times New Roman" w:cs="Times New Roman"/>
          <w:b/>
          <w:sz w:val="28"/>
          <w:szCs w:val="28"/>
          <w:shd w:val="clear" w:color="auto" w:fill="FFFFFF"/>
        </w:rPr>
      </w:pPr>
    </w:p>
    <w:p w:rsidR="00284DCA" w:rsidRPr="00284DCA" w:rsidRDefault="00284DCA" w:rsidP="00020149">
      <w:pPr>
        <w:pStyle w:val="af0"/>
        <w:numPr>
          <w:ilvl w:val="0"/>
          <w:numId w:val="8"/>
        </w:numPr>
        <w:spacing w:line="360" w:lineRule="auto"/>
        <w:ind w:left="0" w:firstLine="709"/>
        <w:contextualSpacing w:val="0"/>
        <w:jc w:val="both"/>
        <w:rPr>
          <w:rFonts w:eastAsia="Times New Roman"/>
          <w:sz w:val="28"/>
          <w:szCs w:val="28"/>
          <w:shd w:val="clear" w:color="auto" w:fill="FFFFFF"/>
          <w:lang w:val="ru-RU"/>
        </w:rPr>
      </w:pPr>
      <w:r>
        <w:rPr>
          <w:rFonts w:eastAsia="Times New Roman"/>
          <w:sz w:val="28"/>
          <w:szCs w:val="28"/>
          <w:shd w:val="clear" w:color="auto" w:fill="FFFFFF"/>
          <w:lang w:val="ru-RU"/>
        </w:rPr>
        <w:t>Отчет «</w:t>
      </w:r>
      <w:r w:rsidRPr="00284DCA">
        <w:rPr>
          <w:rFonts w:eastAsia="Times New Roman"/>
          <w:sz w:val="28"/>
          <w:szCs w:val="28"/>
          <w:shd w:val="clear" w:color="auto" w:fill="FFFFFF"/>
          <w:lang w:val="ru-RU"/>
        </w:rPr>
        <w:t>о результатах финансово-хозяйственной деятельности краевых госуда</w:t>
      </w:r>
      <w:r>
        <w:rPr>
          <w:rFonts w:eastAsia="Times New Roman"/>
          <w:sz w:val="28"/>
          <w:szCs w:val="28"/>
          <w:shd w:val="clear" w:color="auto" w:fill="FFFFFF"/>
          <w:lang w:val="ru-RU"/>
        </w:rPr>
        <w:t xml:space="preserve">рственных учреждений, </w:t>
      </w:r>
      <w:r w:rsidRPr="00284DCA">
        <w:rPr>
          <w:rFonts w:eastAsia="Times New Roman"/>
          <w:sz w:val="28"/>
          <w:szCs w:val="28"/>
          <w:shd w:val="clear" w:color="auto" w:fill="FFFFFF"/>
          <w:lang w:val="ru-RU"/>
        </w:rPr>
        <w:t xml:space="preserve">подведомственных министерству образования и науки Хабаровского края, </w:t>
      </w:r>
      <w:r w:rsidRPr="00284DCA">
        <w:rPr>
          <w:rFonts w:eastAsia="Times New Roman"/>
          <w:sz w:val="28"/>
          <w:szCs w:val="28"/>
          <w:shd w:val="clear" w:color="auto" w:fill="FFFFFF"/>
          <w:lang w:val="ru-RU"/>
        </w:rPr>
        <w:tab/>
        <w:t xml:space="preserve">и об использовании закрепленного за ними </w:t>
      </w:r>
      <w:r>
        <w:rPr>
          <w:rFonts w:eastAsia="Times New Roman"/>
          <w:sz w:val="28"/>
          <w:szCs w:val="28"/>
          <w:shd w:val="clear" w:color="auto" w:fill="FFFFFF"/>
          <w:lang w:val="ru-RU"/>
        </w:rPr>
        <w:t>государст</w:t>
      </w:r>
      <w:bookmarkStart w:id="8" w:name="_GoBack"/>
      <w:bookmarkEnd w:id="8"/>
      <w:r>
        <w:rPr>
          <w:rFonts w:eastAsia="Times New Roman"/>
          <w:sz w:val="28"/>
          <w:szCs w:val="28"/>
          <w:shd w:val="clear" w:color="auto" w:fill="FFFFFF"/>
          <w:lang w:val="ru-RU"/>
        </w:rPr>
        <w:t>венного имущества». – Хабаровск: 24.11.2011. №406.</w:t>
      </w:r>
    </w:p>
    <w:p w:rsidR="004D39F4" w:rsidRPr="004D39F4" w:rsidRDefault="001F1585" w:rsidP="00020149">
      <w:pPr>
        <w:pStyle w:val="af0"/>
        <w:numPr>
          <w:ilvl w:val="0"/>
          <w:numId w:val="8"/>
        </w:numPr>
        <w:spacing w:line="360" w:lineRule="auto"/>
        <w:ind w:left="0" w:firstLine="709"/>
        <w:jc w:val="both"/>
        <w:rPr>
          <w:rFonts w:eastAsia="Times New Roman"/>
          <w:sz w:val="28"/>
          <w:szCs w:val="28"/>
          <w:shd w:val="clear" w:color="auto" w:fill="FFFFFF"/>
          <w:lang w:val="ru-RU"/>
        </w:rPr>
      </w:pPr>
      <w:r w:rsidRPr="001F1585">
        <w:rPr>
          <w:sz w:val="28"/>
          <w:szCs w:val="28"/>
          <w:shd w:val="clear" w:color="auto" w:fill="FFFFFF"/>
          <w:lang w:val="ru-RU"/>
        </w:rPr>
        <w:t xml:space="preserve"> </w:t>
      </w:r>
      <w:r w:rsidR="00284DCA">
        <w:rPr>
          <w:sz w:val="28"/>
          <w:szCs w:val="28"/>
          <w:shd w:val="clear" w:color="auto" w:fill="FFFFFF"/>
          <w:lang w:val="ru-RU"/>
        </w:rPr>
        <w:t xml:space="preserve">Положение «об отделе кадровой и организационной работы краевого государственного казенного учреждения </w:t>
      </w:r>
      <w:r w:rsidR="00284DCA" w:rsidRPr="004D39F4">
        <w:rPr>
          <w:sz w:val="28"/>
          <w:szCs w:val="28"/>
          <w:shd w:val="clear" w:color="auto" w:fill="FFFFFF"/>
          <w:lang w:val="ru-RU"/>
        </w:rPr>
        <w:t>ЦБУРПОО</w:t>
      </w:r>
      <w:r w:rsidR="00284DCA">
        <w:rPr>
          <w:sz w:val="28"/>
          <w:szCs w:val="28"/>
          <w:shd w:val="clear" w:color="auto" w:fill="FFFFFF"/>
          <w:lang w:val="ru-RU"/>
        </w:rPr>
        <w:t>». – Хабаровск: 09.01.2018.</w:t>
      </w:r>
    </w:p>
    <w:p w:rsidR="004D39F4" w:rsidRPr="004D39F4" w:rsidRDefault="00284DCA" w:rsidP="00020149">
      <w:pPr>
        <w:pStyle w:val="af0"/>
        <w:numPr>
          <w:ilvl w:val="0"/>
          <w:numId w:val="8"/>
        </w:numPr>
        <w:spacing w:line="360" w:lineRule="auto"/>
        <w:ind w:left="0" w:firstLine="709"/>
        <w:contextualSpacing w:val="0"/>
        <w:jc w:val="both"/>
        <w:rPr>
          <w:rFonts w:eastAsia="Times New Roman"/>
          <w:sz w:val="28"/>
          <w:szCs w:val="28"/>
          <w:shd w:val="clear" w:color="auto" w:fill="FFFFFF"/>
          <w:lang w:val="ru-RU"/>
        </w:rPr>
      </w:pPr>
      <w:r>
        <w:rPr>
          <w:sz w:val="28"/>
          <w:szCs w:val="28"/>
          <w:shd w:val="clear" w:color="auto" w:fill="FFFFFF"/>
          <w:lang w:val="ru-RU"/>
        </w:rPr>
        <w:t xml:space="preserve"> </w:t>
      </w:r>
      <w:r w:rsidRPr="001F1585">
        <w:rPr>
          <w:sz w:val="28"/>
          <w:szCs w:val="28"/>
          <w:shd w:val="clear" w:color="auto" w:fill="FFFFFF"/>
          <w:lang w:val="ru-RU"/>
        </w:rPr>
        <w:t xml:space="preserve">Соглашение </w:t>
      </w:r>
      <w:r>
        <w:rPr>
          <w:sz w:val="28"/>
          <w:szCs w:val="28"/>
          <w:shd w:val="clear" w:color="auto" w:fill="FFFFFF"/>
          <w:lang w:val="ru-RU"/>
        </w:rPr>
        <w:t>«</w:t>
      </w:r>
      <w:r w:rsidRPr="001F1585">
        <w:rPr>
          <w:sz w:val="28"/>
          <w:szCs w:val="28"/>
          <w:shd w:val="clear" w:color="auto" w:fill="FFFFFF"/>
          <w:lang w:val="ru-RU"/>
        </w:rPr>
        <w:t>о взаимном сотрудничестве между центром занятости населения и работодателем</w:t>
      </w:r>
      <w:r w:rsidR="004D48A8">
        <w:rPr>
          <w:sz w:val="28"/>
          <w:szCs w:val="28"/>
          <w:shd w:val="clear" w:color="auto" w:fill="FFFFFF"/>
          <w:lang w:val="ru-RU"/>
        </w:rPr>
        <w:t xml:space="preserve"> </w:t>
      </w:r>
      <w:r w:rsidR="004D48A8" w:rsidRPr="004D39F4">
        <w:rPr>
          <w:sz w:val="28"/>
          <w:szCs w:val="28"/>
          <w:shd w:val="clear" w:color="auto" w:fill="FFFFFF"/>
          <w:lang w:val="ru-RU"/>
        </w:rPr>
        <w:t>КГКУ ЦБУРПОО</w:t>
      </w:r>
      <w:r w:rsidRPr="001F1585">
        <w:rPr>
          <w:sz w:val="28"/>
          <w:szCs w:val="28"/>
          <w:shd w:val="clear" w:color="auto" w:fill="FFFFFF"/>
          <w:lang w:val="ru-RU"/>
        </w:rPr>
        <w:t>»</w:t>
      </w:r>
      <w:r>
        <w:rPr>
          <w:sz w:val="28"/>
          <w:szCs w:val="28"/>
          <w:shd w:val="clear" w:color="auto" w:fill="FFFFFF"/>
          <w:lang w:val="ru-RU"/>
        </w:rPr>
        <w:t>. – Хабаровск: 2017.</w:t>
      </w:r>
    </w:p>
    <w:p w:rsidR="004D39F4" w:rsidRPr="004D39F4" w:rsidRDefault="004D39F4" w:rsidP="00020149">
      <w:pPr>
        <w:pStyle w:val="af0"/>
        <w:numPr>
          <w:ilvl w:val="0"/>
          <w:numId w:val="8"/>
        </w:numPr>
        <w:spacing w:line="360" w:lineRule="auto"/>
        <w:ind w:left="0" w:firstLine="709"/>
        <w:contextualSpacing w:val="0"/>
        <w:jc w:val="both"/>
        <w:rPr>
          <w:rFonts w:eastAsia="Times New Roman"/>
          <w:sz w:val="28"/>
          <w:szCs w:val="28"/>
          <w:shd w:val="clear" w:color="auto" w:fill="FFFFFF"/>
          <w:lang w:val="ru-RU"/>
        </w:rPr>
      </w:pPr>
      <w:r>
        <w:rPr>
          <w:sz w:val="28"/>
          <w:szCs w:val="28"/>
          <w:shd w:val="clear" w:color="auto" w:fill="FFFFFF"/>
          <w:lang w:val="ru-RU"/>
        </w:rPr>
        <w:t xml:space="preserve">Уставной документ: «Устав </w:t>
      </w:r>
      <w:r w:rsidRPr="004D39F4">
        <w:rPr>
          <w:sz w:val="28"/>
          <w:szCs w:val="28"/>
          <w:shd w:val="clear" w:color="auto" w:fill="FFFFFF"/>
          <w:lang w:val="ru-RU"/>
        </w:rPr>
        <w:t>КГКУ ЦБУРПОО</w:t>
      </w:r>
      <w:r>
        <w:rPr>
          <w:sz w:val="28"/>
          <w:szCs w:val="28"/>
          <w:shd w:val="clear" w:color="auto" w:fill="FFFFFF"/>
          <w:lang w:val="ru-RU"/>
        </w:rPr>
        <w:t>»</w:t>
      </w:r>
      <w:r w:rsidR="00284DCA">
        <w:rPr>
          <w:sz w:val="28"/>
          <w:szCs w:val="28"/>
          <w:shd w:val="clear" w:color="auto" w:fill="FFFFFF"/>
          <w:lang w:val="ru-RU"/>
        </w:rPr>
        <w:t>. – Хабаровск: 15.12.2015. №2633.</w:t>
      </w:r>
    </w:p>
    <w:p w:rsidR="00A64E56" w:rsidRPr="001F1585" w:rsidRDefault="00284DCA" w:rsidP="00020149">
      <w:pPr>
        <w:pStyle w:val="af0"/>
        <w:numPr>
          <w:ilvl w:val="0"/>
          <w:numId w:val="8"/>
        </w:numPr>
        <w:spacing w:line="360" w:lineRule="auto"/>
        <w:ind w:left="0" w:firstLine="709"/>
        <w:contextualSpacing w:val="0"/>
        <w:jc w:val="both"/>
        <w:rPr>
          <w:rFonts w:eastAsia="Times New Roman"/>
          <w:sz w:val="28"/>
          <w:szCs w:val="28"/>
          <w:shd w:val="clear" w:color="auto" w:fill="FFFFFF"/>
          <w:lang w:val="ru-RU"/>
        </w:rPr>
      </w:pPr>
      <w:r>
        <w:rPr>
          <w:sz w:val="28"/>
          <w:szCs w:val="28"/>
          <w:shd w:val="clear" w:color="auto" w:fill="FFFFFF"/>
          <w:lang w:val="ru-RU"/>
        </w:rPr>
        <w:t xml:space="preserve">Интернет-источник: официальный сайт </w:t>
      </w:r>
      <w:r w:rsidR="004D48A8">
        <w:rPr>
          <w:bCs/>
          <w:sz w:val="28"/>
          <w:szCs w:val="28"/>
          <w:shd w:val="clear" w:color="auto" w:fill="FFFFFF"/>
          <w:lang w:val="ru-RU"/>
        </w:rPr>
        <w:t>краевого государственного казенного учреждения</w:t>
      </w:r>
      <w:r w:rsidRPr="00284DCA">
        <w:rPr>
          <w:bCs/>
          <w:sz w:val="28"/>
          <w:szCs w:val="28"/>
          <w:shd w:val="clear" w:color="auto" w:fill="FFFFFF"/>
          <w:lang w:val="ru-RU"/>
        </w:rPr>
        <w:t xml:space="preserve"> «Центр бухгалтерского учета и ресурсно-правового обеспечения образования»</w:t>
      </w:r>
      <w:r w:rsidR="004D48A8">
        <w:rPr>
          <w:bCs/>
          <w:sz w:val="28"/>
          <w:szCs w:val="28"/>
          <w:shd w:val="clear" w:color="auto" w:fill="FFFFFF"/>
          <w:lang w:val="ru-RU"/>
        </w:rPr>
        <w:t xml:space="preserve"> </w:t>
      </w:r>
      <w:proofErr w:type="spellStart"/>
      <w:r w:rsidR="004D48A8">
        <w:rPr>
          <w:bCs/>
          <w:sz w:val="28"/>
          <w:szCs w:val="28"/>
          <w:shd w:val="clear" w:color="auto" w:fill="FFFFFF"/>
        </w:rPr>
        <w:t>kgbu</w:t>
      </w:r>
      <w:proofErr w:type="spellEnd"/>
      <w:r w:rsidR="004D48A8" w:rsidRPr="004D48A8">
        <w:rPr>
          <w:bCs/>
          <w:sz w:val="28"/>
          <w:szCs w:val="28"/>
          <w:shd w:val="clear" w:color="auto" w:fill="FFFFFF"/>
          <w:lang w:val="ru-RU"/>
        </w:rPr>
        <w:t>.</w:t>
      </w:r>
      <w:proofErr w:type="spellStart"/>
      <w:r w:rsidR="004D48A8">
        <w:rPr>
          <w:bCs/>
          <w:sz w:val="28"/>
          <w:szCs w:val="28"/>
          <w:shd w:val="clear" w:color="auto" w:fill="FFFFFF"/>
        </w:rPr>
        <w:t>ru</w:t>
      </w:r>
      <w:proofErr w:type="spellEnd"/>
      <w:r w:rsidR="004D48A8" w:rsidRPr="004D48A8">
        <w:rPr>
          <w:bCs/>
          <w:sz w:val="28"/>
          <w:szCs w:val="28"/>
          <w:shd w:val="clear" w:color="auto" w:fill="FFFFFF"/>
          <w:lang w:val="ru-RU"/>
        </w:rPr>
        <w:t xml:space="preserve"> [</w:t>
      </w:r>
      <w:r w:rsidR="004D48A8">
        <w:rPr>
          <w:bCs/>
          <w:sz w:val="28"/>
          <w:szCs w:val="28"/>
          <w:shd w:val="clear" w:color="auto" w:fill="FFFFFF"/>
          <w:lang w:val="ru-RU"/>
        </w:rPr>
        <w:t>Электронный ресурс</w:t>
      </w:r>
      <w:r w:rsidR="004D48A8" w:rsidRPr="004D48A8">
        <w:rPr>
          <w:bCs/>
          <w:sz w:val="28"/>
          <w:szCs w:val="28"/>
          <w:shd w:val="clear" w:color="auto" w:fill="FFFFFF"/>
          <w:lang w:val="ru-RU"/>
        </w:rPr>
        <w:t xml:space="preserve">]. </w:t>
      </w:r>
      <w:r w:rsidR="004D48A8">
        <w:rPr>
          <w:bCs/>
          <w:sz w:val="28"/>
          <w:szCs w:val="28"/>
          <w:shd w:val="clear" w:color="auto" w:fill="FFFFFF"/>
          <w:lang w:val="ru-RU"/>
        </w:rPr>
        <w:t>–</w:t>
      </w:r>
      <w:r w:rsidR="004D48A8" w:rsidRPr="004D48A8">
        <w:rPr>
          <w:bCs/>
          <w:sz w:val="28"/>
          <w:szCs w:val="28"/>
          <w:shd w:val="clear" w:color="auto" w:fill="FFFFFF"/>
          <w:lang w:val="ru-RU"/>
        </w:rPr>
        <w:t xml:space="preserve"> </w:t>
      </w:r>
      <w:r w:rsidR="004D48A8">
        <w:rPr>
          <w:bCs/>
          <w:sz w:val="28"/>
          <w:szCs w:val="28"/>
          <w:shd w:val="clear" w:color="auto" w:fill="FFFFFF"/>
          <w:lang w:val="ru-RU"/>
        </w:rPr>
        <w:t xml:space="preserve">Режим доступа: </w:t>
      </w:r>
      <w:r w:rsidR="004D48A8" w:rsidRPr="004D48A8">
        <w:rPr>
          <w:bCs/>
          <w:sz w:val="28"/>
          <w:szCs w:val="28"/>
          <w:shd w:val="clear" w:color="auto" w:fill="FFFFFF"/>
          <w:lang w:val="ru-RU"/>
        </w:rPr>
        <w:t xml:space="preserve">http://www.kgbu.ru </w:t>
      </w:r>
      <w:r w:rsidR="004D48A8">
        <w:rPr>
          <w:bCs/>
          <w:sz w:val="28"/>
          <w:szCs w:val="28"/>
          <w:shd w:val="clear" w:color="auto" w:fill="FFFFFF"/>
          <w:lang w:val="ru-RU"/>
        </w:rPr>
        <w:t>(дата обращения: 7.07.2018).</w:t>
      </w:r>
      <w:r w:rsidR="00B6035F" w:rsidRPr="001F1585">
        <w:rPr>
          <w:sz w:val="28"/>
          <w:szCs w:val="28"/>
          <w:shd w:val="clear" w:color="auto" w:fill="FFFFFF"/>
          <w:lang w:val="ru-RU"/>
        </w:rPr>
        <w:br/>
      </w:r>
    </w:p>
    <w:p w:rsidR="00A64E56" w:rsidRDefault="00A64E56">
      <w:pPr>
        <w:pStyle w:val="a7"/>
        <w:spacing w:after="240" w:line="360" w:lineRule="auto"/>
        <w:jc w:val="both"/>
        <w:rPr>
          <w:rFonts w:ascii="Times New Roman" w:eastAsia="Times New Roman" w:hAnsi="Times New Roman" w:cs="Times New Roman"/>
          <w:sz w:val="28"/>
          <w:szCs w:val="28"/>
          <w:shd w:val="clear" w:color="auto" w:fill="FFFFFF"/>
        </w:rPr>
      </w:pPr>
    </w:p>
    <w:p w:rsidR="00A64E56" w:rsidRPr="002333E2" w:rsidRDefault="00A64E56">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lang w:val="ru-RU"/>
        </w:rPr>
      </w:pPr>
    </w:p>
    <w:sectPr w:rsidR="00A64E56" w:rsidRPr="002333E2" w:rsidSect="006E74A2">
      <w:pgSz w:w="11906" w:h="16838"/>
      <w:pgMar w:top="1134" w:right="567" w:bottom="1134" w:left="1701" w:header="709" w:footer="851" w:gutter="0"/>
      <w:pgNumType w:start="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5FD" w:rsidRDefault="00E475FD">
      <w:r>
        <w:separator/>
      </w:r>
    </w:p>
  </w:endnote>
  <w:endnote w:type="continuationSeparator" w:id="0">
    <w:p w:rsidR="00E475FD" w:rsidRDefault="00E4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29536"/>
      <w:docPartObj>
        <w:docPartGallery w:val="Page Numbers (Bottom of Page)"/>
        <w:docPartUnique/>
      </w:docPartObj>
    </w:sdtPr>
    <w:sdtEndPr/>
    <w:sdtContent>
      <w:p w:rsidR="001A66ED" w:rsidRDefault="001A66ED">
        <w:pPr>
          <w:pStyle w:val="aa"/>
          <w:jc w:val="right"/>
        </w:pPr>
        <w:r>
          <w:fldChar w:fldCharType="begin"/>
        </w:r>
        <w:r>
          <w:instrText>PAGE   \* MERGEFORMAT</w:instrText>
        </w:r>
        <w:r>
          <w:fldChar w:fldCharType="separate"/>
        </w:r>
        <w:r w:rsidR="00020149" w:rsidRPr="00020149">
          <w:rPr>
            <w:noProof/>
            <w:lang w:val="ru-RU"/>
          </w:rPr>
          <w:t>3</w:t>
        </w:r>
        <w:r>
          <w:fldChar w:fldCharType="end"/>
        </w:r>
      </w:p>
    </w:sdtContent>
  </w:sdt>
  <w:p w:rsidR="001A66ED" w:rsidRDefault="001A66ED">
    <w:pPr>
      <w:pStyle w:val="a4"/>
      <w:tabs>
        <w:tab w:val="clear" w:pos="9020"/>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ED" w:rsidRDefault="001A66ED">
    <w:pPr>
      <w:pStyle w:val="aa"/>
      <w:jc w:val="right"/>
    </w:pPr>
  </w:p>
  <w:p w:rsidR="001A66ED" w:rsidRDefault="001A66E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995980"/>
      <w:docPartObj>
        <w:docPartGallery w:val="Page Numbers (Bottom of Page)"/>
        <w:docPartUnique/>
      </w:docPartObj>
    </w:sdtPr>
    <w:sdtEndPr/>
    <w:sdtContent>
      <w:p w:rsidR="001A66ED" w:rsidRDefault="001A66ED">
        <w:pPr>
          <w:pStyle w:val="aa"/>
          <w:jc w:val="right"/>
        </w:pPr>
        <w:r>
          <w:fldChar w:fldCharType="begin"/>
        </w:r>
        <w:r>
          <w:instrText>PAGE   \* MERGEFORMAT</w:instrText>
        </w:r>
        <w:r>
          <w:fldChar w:fldCharType="separate"/>
        </w:r>
        <w:r w:rsidR="00020149" w:rsidRPr="00020149">
          <w:rPr>
            <w:noProof/>
            <w:lang w:val="ru-RU"/>
          </w:rPr>
          <w:t>27</w:t>
        </w:r>
        <w:r>
          <w:fldChar w:fldCharType="end"/>
        </w:r>
      </w:p>
    </w:sdtContent>
  </w:sdt>
  <w:p w:rsidR="001A66ED" w:rsidRDefault="001A66ED">
    <w:pPr>
      <w:pStyle w:val="a4"/>
      <w:tabs>
        <w:tab w:val="clear" w:pos="9020"/>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5516"/>
      <w:docPartObj>
        <w:docPartGallery w:val="Page Numbers (Bottom of Page)"/>
        <w:docPartUnique/>
      </w:docPartObj>
    </w:sdtPr>
    <w:sdtEndPr/>
    <w:sdtContent>
      <w:p w:rsidR="001A66ED" w:rsidRDefault="007563BE">
        <w:pPr>
          <w:pStyle w:val="aa"/>
          <w:jc w:val="right"/>
        </w:pPr>
        <w:r>
          <w:rPr>
            <w:lang w:val="ru-RU"/>
          </w:rPr>
          <w:t>28</w:t>
        </w:r>
      </w:p>
    </w:sdtContent>
  </w:sdt>
  <w:p w:rsidR="001A66ED" w:rsidRDefault="001A66E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5FD" w:rsidRDefault="00E475FD">
      <w:r>
        <w:separator/>
      </w:r>
    </w:p>
  </w:footnote>
  <w:footnote w:type="continuationSeparator" w:id="0">
    <w:p w:rsidR="00E475FD" w:rsidRDefault="00E47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337"/>
    <w:multiLevelType w:val="hybridMultilevel"/>
    <w:tmpl w:val="49DC152C"/>
    <w:numStyleLink w:val="2"/>
  </w:abstractNum>
  <w:abstractNum w:abstractNumId="1">
    <w:nsid w:val="26861A2C"/>
    <w:multiLevelType w:val="hybridMultilevel"/>
    <w:tmpl w:val="6C706098"/>
    <w:styleLink w:val="1"/>
    <w:lvl w:ilvl="0" w:tplc="1F38FD34">
      <w:start w:val="1"/>
      <w:numFmt w:val="decimal"/>
      <w:lvlText w:val="%1."/>
      <w:lvlJc w:val="left"/>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s>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E00F98">
      <w:start w:val="1"/>
      <w:numFmt w:val="lowerLetter"/>
      <w:lvlText w:val="%2."/>
      <w:lvlJc w:val="left"/>
      <w:pPr>
        <w:tabs>
          <w:tab w:val="left" w:pos="1134"/>
          <w:tab w:val="left" w:pos="1416"/>
          <w:tab w:val="left" w:pos="2832"/>
          <w:tab w:val="left" w:pos="3540"/>
          <w:tab w:val="left" w:pos="4248"/>
          <w:tab w:val="left" w:pos="4956"/>
          <w:tab w:val="left" w:pos="5664"/>
          <w:tab w:val="left" w:pos="6372"/>
          <w:tab w:val="left" w:pos="7080"/>
          <w:tab w:val="left" w:pos="7788"/>
          <w:tab w:val="left" w:pos="8496"/>
          <w:tab w:val="left" w:pos="9204"/>
        </w:tabs>
        <w:ind w:left="21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428E50">
      <w:start w:val="1"/>
      <w:numFmt w:val="lowerRoman"/>
      <w:lvlText w:val="%3."/>
      <w:lvlJc w:val="left"/>
      <w:pPr>
        <w:tabs>
          <w:tab w:val="left" w:pos="1134"/>
          <w:tab w:val="left" w:pos="1416"/>
          <w:tab w:val="left" w:pos="2124"/>
          <w:tab w:val="left" w:pos="3540"/>
          <w:tab w:val="left" w:pos="4248"/>
          <w:tab w:val="left" w:pos="4956"/>
          <w:tab w:val="left" w:pos="5664"/>
          <w:tab w:val="left" w:pos="6372"/>
          <w:tab w:val="left" w:pos="7080"/>
          <w:tab w:val="left" w:pos="7788"/>
          <w:tab w:val="left" w:pos="8496"/>
          <w:tab w:val="left" w:pos="9204"/>
        </w:tabs>
        <w:ind w:left="2869"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05458DC">
      <w:start w:val="1"/>
      <w:numFmt w:val="decimal"/>
      <w:lvlText w:val="%4."/>
      <w:lvlJc w:val="left"/>
      <w:pPr>
        <w:tabs>
          <w:tab w:val="left" w:pos="1134"/>
          <w:tab w:val="left" w:pos="1416"/>
          <w:tab w:val="left" w:pos="2124"/>
          <w:tab w:val="left" w:pos="2832"/>
          <w:tab w:val="left" w:pos="4248"/>
          <w:tab w:val="left" w:pos="4956"/>
          <w:tab w:val="left" w:pos="5664"/>
          <w:tab w:val="left" w:pos="6372"/>
          <w:tab w:val="left" w:pos="7080"/>
          <w:tab w:val="left" w:pos="7788"/>
          <w:tab w:val="left" w:pos="8496"/>
          <w:tab w:val="left" w:pos="9204"/>
        </w:tabs>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62151A">
      <w:start w:val="1"/>
      <w:numFmt w:val="lowerLetter"/>
      <w:lvlText w:val="%5."/>
      <w:lvlJc w:val="left"/>
      <w:pPr>
        <w:tabs>
          <w:tab w:val="left" w:pos="1134"/>
          <w:tab w:val="left" w:pos="1416"/>
          <w:tab w:val="left" w:pos="2124"/>
          <w:tab w:val="left" w:pos="2832"/>
          <w:tab w:val="left" w:pos="3540"/>
          <w:tab w:val="left" w:pos="4956"/>
          <w:tab w:val="left" w:pos="5664"/>
          <w:tab w:val="left" w:pos="6372"/>
          <w:tab w:val="left" w:pos="7080"/>
          <w:tab w:val="left" w:pos="7788"/>
          <w:tab w:val="left" w:pos="8496"/>
          <w:tab w:val="left" w:pos="9204"/>
        </w:tabs>
        <w:ind w:left="43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3099C2">
      <w:start w:val="1"/>
      <w:numFmt w:val="lowerRoman"/>
      <w:lvlText w:val="%6."/>
      <w:lvlJc w:val="left"/>
      <w:pPr>
        <w:tabs>
          <w:tab w:val="left" w:pos="1134"/>
          <w:tab w:val="left" w:pos="1416"/>
          <w:tab w:val="left" w:pos="2124"/>
          <w:tab w:val="left" w:pos="2832"/>
          <w:tab w:val="left" w:pos="3540"/>
          <w:tab w:val="left" w:pos="4248"/>
          <w:tab w:val="left" w:pos="5664"/>
          <w:tab w:val="left" w:pos="6372"/>
          <w:tab w:val="left" w:pos="7080"/>
          <w:tab w:val="left" w:pos="7788"/>
          <w:tab w:val="left" w:pos="8496"/>
          <w:tab w:val="left" w:pos="9204"/>
        </w:tabs>
        <w:ind w:left="5029"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D80B0C6">
      <w:start w:val="1"/>
      <w:numFmt w:val="decimal"/>
      <w:lvlText w:val="%7."/>
      <w:lvlJc w:val="left"/>
      <w:pPr>
        <w:tabs>
          <w:tab w:val="left" w:pos="1134"/>
          <w:tab w:val="left" w:pos="1416"/>
          <w:tab w:val="left" w:pos="2124"/>
          <w:tab w:val="left" w:pos="2832"/>
          <w:tab w:val="left" w:pos="3540"/>
          <w:tab w:val="left" w:pos="4248"/>
          <w:tab w:val="left" w:pos="4956"/>
          <w:tab w:val="left" w:pos="6372"/>
          <w:tab w:val="left" w:pos="7080"/>
          <w:tab w:val="left" w:pos="7788"/>
          <w:tab w:val="left" w:pos="8496"/>
          <w:tab w:val="left" w:pos="9204"/>
        </w:tabs>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ED99E">
      <w:start w:val="1"/>
      <w:numFmt w:val="lowerLetter"/>
      <w:lvlText w:val="%8."/>
      <w:lvlJc w:val="left"/>
      <w:pPr>
        <w:tabs>
          <w:tab w:val="left" w:pos="1134"/>
          <w:tab w:val="left" w:pos="1416"/>
          <w:tab w:val="left" w:pos="2124"/>
          <w:tab w:val="left" w:pos="2832"/>
          <w:tab w:val="left" w:pos="3540"/>
          <w:tab w:val="left" w:pos="4248"/>
          <w:tab w:val="left" w:pos="4956"/>
          <w:tab w:val="left" w:pos="5664"/>
          <w:tab w:val="left" w:pos="7080"/>
          <w:tab w:val="left" w:pos="7788"/>
          <w:tab w:val="left" w:pos="8496"/>
          <w:tab w:val="left" w:pos="9204"/>
        </w:tabs>
        <w:ind w:left="64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727CAA">
      <w:start w:val="1"/>
      <w:numFmt w:val="lowerRoman"/>
      <w:lvlText w:val="%9."/>
      <w:lvlJc w:val="left"/>
      <w:pPr>
        <w:tabs>
          <w:tab w:val="left" w:pos="1134"/>
          <w:tab w:val="left" w:pos="1416"/>
          <w:tab w:val="left" w:pos="2124"/>
          <w:tab w:val="left" w:pos="2832"/>
          <w:tab w:val="left" w:pos="3540"/>
          <w:tab w:val="left" w:pos="4248"/>
          <w:tab w:val="left" w:pos="4956"/>
          <w:tab w:val="left" w:pos="5664"/>
          <w:tab w:val="left" w:pos="6372"/>
          <w:tab w:val="left" w:pos="7788"/>
          <w:tab w:val="left" w:pos="8496"/>
          <w:tab w:val="left" w:pos="9204"/>
        </w:tabs>
        <w:ind w:left="7189"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B72846"/>
    <w:multiLevelType w:val="hybridMultilevel"/>
    <w:tmpl w:val="C8B209FE"/>
    <w:lvl w:ilvl="0" w:tplc="F6BAF760">
      <w:start w:val="1"/>
      <w:numFmt w:val="decimal"/>
      <w:lvlText w:val="%1."/>
      <w:lvlJc w:val="left"/>
      <w:pPr>
        <w:ind w:left="1069" w:hanging="360"/>
      </w:pPr>
      <w:rPr>
        <w:rFonts w:eastAsia="Arial Unicode M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54720A"/>
    <w:multiLevelType w:val="hybridMultilevel"/>
    <w:tmpl w:val="6C706098"/>
    <w:numStyleLink w:val="1"/>
  </w:abstractNum>
  <w:abstractNum w:abstractNumId="4">
    <w:nsid w:val="537E60C8"/>
    <w:multiLevelType w:val="hybridMultilevel"/>
    <w:tmpl w:val="C0367660"/>
    <w:lvl w:ilvl="0" w:tplc="C394914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34278E"/>
    <w:multiLevelType w:val="hybridMultilevel"/>
    <w:tmpl w:val="49DC152C"/>
    <w:styleLink w:val="2"/>
    <w:lvl w:ilvl="0" w:tplc="AC104C9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44F5C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C2C9E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938974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4E034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CAFFC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C981B5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98C4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AE0C4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3"/>
    <w:lvlOverride w:ilvl="0">
      <w:startOverride w:val="1"/>
      <w:lvl w:ilvl="0" w:tplc="AA5E746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D41FF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7E8BAA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094EAF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E7C10D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C4F7C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5A134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4CAFFE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EDC757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0"/>
  </w:num>
  <w:num w:numId="6">
    <w:abstractNumId w:val="0"/>
    <w:lvlOverride w:ilvl="0">
      <w:startOverride w:val="8"/>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A64E56"/>
    <w:rsid w:val="00020149"/>
    <w:rsid w:val="00063341"/>
    <w:rsid w:val="001A66ED"/>
    <w:rsid w:val="001F1585"/>
    <w:rsid w:val="002333E2"/>
    <w:rsid w:val="00284DCA"/>
    <w:rsid w:val="002D2EFE"/>
    <w:rsid w:val="002F5F50"/>
    <w:rsid w:val="00316C6D"/>
    <w:rsid w:val="00325B91"/>
    <w:rsid w:val="00342AA8"/>
    <w:rsid w:val="00393049"/>
    <w:rsid w:val="003E47BB"/>
    <w:rsid w:val="004679D0"/>
    <w:rsid w:val="004C17F9"/>
    <w:rsid w:val="004D39F4"/>
    <w:rsid w:val="004D48A8"/>
    <w:rsid w:val="004E363F"/>
    <w:rsid w:val="005B4164"/>
    <w:rsid w:val="00624197"/>
    <w:rsid w:val="006E74A2"/>
    <w:rsid w:val="007563BE"/>
    <w:rsid w:val="00764F75"/>
    <w:rsid w:val="007F53A8"/>
    <w:rsid w:val="00834EFD"/>
    <w:rsid w:val="008C189A"/>
    <w:rsid w:val="009B4365"/>
    <w:rsid w:val="00A17CA6"/>
    <w:rsid w:val="00A64E56"/>
    <w:rsid w:val="00B6035F"/>
    <w:rsid w:val="00BB60F8"/>
    <w:rsid w:val="00C17B4B"/>
    <w:rsid w:val="00C60E6A"/>
    <w:rsid w:val="00D9225D"/>
    <w:rsid w:val="00DA4300"/>
    <w:rsid w:val="00E475FD"/>
    <w:rsid w:val="00E90BAB"/>
    <w:rsid w:val="00FE7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paragraph" w:styleId="10">
    <w:name w:val="heading 1"/>
    <w:basedOn w:val="a"/>
    <w:next w:val="a"/>
    <w:link w:val="11"/>
    <w:uiPriority w:val="9"/>
    <w:qFormat/>
    <w:rsid w:val="00DA4300"/>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paragraph" w:styleId="12">
    <w:name w:val="toc 1"/>
    <w:uiPriority w:val="39"/>
    <w:qFormat/>
    <w:pPr>
      <w:tabs>
        <w:tab w:val="right" w:pos="9638"/>
      </w:tabs>
      <w:spacing w:after="120"/>
      <w:ind w:left="283"/>
      <w:jc w:val="both"/>
    </w:pPr>
    <w:rPr>
      <w:rFonts w:cs="Arial Unicode MS"/>
      <w:color w:val="000000"/>
      <w:sz w:val="28"/>
      <w:szCs w:val="28"/>
    </w:rPr>
  </w:style>
  <w:style w:type="paragraph" w:customStyle="1" w:styleId="a5">
    <w:name w:val="Заголовок"/>
    <w:next w:val="a6"/>
    <w:rsid w:val="00342AA8"/>
    <w:pPr>
      <w:keepNext/>
      <w:spacing w:line="360" w:lineRule="auto"/>
      <w:jc w:val="center"/>
      <w:outlineLvl w:val="0"/>
    </w:pPr>
    <w:rPr>
      <w:rFonts w:cs="Arial Unicode MS"/>
      <w:b/>
      <w:bCs/>
      <w:color w:val="000000"/>
      <w:sz w:val="28"/>
      <w:szCs w:val="36"/>
    </w:rPr>
  </w:style>
  <w:style w:type="paragraph" w:customStyle="1" w:styleId="a6">
    <w:name w:val="Текстовый блок"/>
    <w:rPr>
      <w:rFonts w:ascii="Helvetica Neue" w:hAnsi="Helvetica Neue" w:cs="Arial Unicode MS"/>
      <w:color w:val="000000"/>
      <w:sz w:val="22"/>
      <w:szCs w:val="22"/>
    </w:rPr>
  </w:style>
  <w:style w:type="numbering" w:customStyle="1" w:styleId="1">
    <w:name w:val="Импортированный стиль 1"/>
    <w:pPr>
      <w:numPr>
        <w:numId w:val="1"/>
      </w:numPr>
    </w:pPr>
  </w:style>
  <w:style w:type="paragraph" w:customStyle="1" w:styleId="a7">
    <w:name w:val="По умолчанию"/>
    <w:rPr>
      <w:rFonts w:ascii="Helvetica Neue" w:hAnsi="Helvetica Neue" w:cs="Arial Unicode MS"/>
      <w:color w:val="000000"/>
      <w:sz w:val="22"/>
      <w:szCs w:val="22"/>
    </w:rPr>
  </w:style>
  <w:style w:type="paragraph" w:customStyle="1" w:styleId="20">
    <w:name w:val="Стиль таблицы 2"/>
    <w:rPr>
      <w:rFonts w:ascii="Helvetica Neue" w:eastAsia="Helvetica Neue" w:hAnsi="Helvetica Neue" w:cs="Helvetica Neue"/>
      <w:color w:val="000000"/>
    </w:rPr>
  </w:style>
  <w:style w:type="numbering" w:customStyle="1" w:styleId="2">
    <w:name w:val="Импортированный стиль 2"/>
    <w:pPr>
      <w:numPr>
        <w:numId w:val="4"/>
      </w:numPr>
    </w:pPr>
  </w:style>
  <w:style w:type="paragraph" w:styleId="a8">
    <w:name w:val="header"/>
    <w:basedOn w:val="a"/>
    <w:link w:val="a9"/>
    <w:uiPriority w:val="99"/>
    <w:unhideWhenUsed/>
    <w:rsid w:val="00342AA8"/>
    <w:pPr>
      <w:tabs>
        <w:tab w:val="center" w:pos="4677"/>
        <w:tab w:val="right" w:pos="9355"/>
      </w:tabs>
    </w:pPr>
  </w:style>
  <w:style w:type="character" w:customStyle="1" w:styleId="a9">
    <w:name w:val="Верхний колонтитул Знак"/>
    <w:basedOn w:val="a0"/>
    <w:link w:val="a8"/>
    <w:uiPriority w:val="99"/>
    <w:rsid w:val="00342AA8"/>
    <w:rPr>
      <w:sz w:val="24"/>
      <w:szCs w:val="24"/>
      <w:lang w:val="en-US" w:eastAsia="en-US"/>
    </w:rPr>
  </w:style>
  <w:style w:type="paragraph" w:styleId="aa">
    <w:name w:val="footer"/>
    <w:basedOn w:val="a"/>
    <w:link w:val="ab"/>
    <w:uiPriority w:val="99"/>
    <w:unhideWhenUsed/>
    <w:rsid w:val="00342AA8"/>
    <w:pPr>
      <w:tabs>
        <w:tab w:val="center" w:pos="4677"/>
        <w:tab w:val="right" w:pos="9355"/>
      </w:tabs>
    </w:pPr>
  </w:style>
  <w:style w:type="character" w:customStyle="1" w:styleId="ab">
    <w:name w:val="Нижний колонтитул Знак"/>
    <w:basedOn w:val="a0"/>
    <w:link w:val="aa"/>
    <w:uiPriority w:val="99"/>
    <w:rsid w:val="00342AA8"/>
    <w:rPr>
      <w:sz w:val="24"/>
      <w:szCs w:val="24"/>
      <w:lang w:val="en-US" w:eastAsia="en-US"/>
    </w:rPr>
  </w:style>
  <w:style w:type="table" w:styleId="ac">
    <w:name w:val="Table Grid"/>
    <w:basedOn w:val="a1"/>
    <w:uiPriority w:val="59"/>
    <w:rsid w:val="002F5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A4300"/>
    <w:rPr>
      <w:rFonts w:ascii="Tahoma" w:hAnsi="Tahoma" w:cs="Tahoma"/>
      <w:sz w:val="16"/>
      <w:szCs w:val="16"/>
    </w:rPr>
  </w:style>
  <w:style w:type="character" w:customStyle="1" w:styleId="ae">
    <w:name w:val="Текст выноски Знак"/>
    <w:basedOn w:val="a0"/>
    <w:link w:val="ad"/>
    <w:uiPriority w:val="99"/>
    <w:semiHidden/>
    <w:rsid w:val="00DA4300"/>
    <w:rPr>
      <w:rFonts w:ascii="Tahoma" w:hAnsi="Tahoma" w:cs="Tahoma"/>
      <w:sz w:val="16"/>
      <w:szCs w:val="16"/>
      <w:lang w:val="en-US" w:eastAsia="en-US"/>
    </w:rPr>
  </w:style>
  <w:style w:type="character" w:customStyle="1" w:styleId="11">
    <w:name w:val="Заголовок 1 Знак"/>
    <w:basedOn w:val="a0"/>
    <w:link w:val="10"/>
    <w:uiPriority w:val="9"/>
    <w:rsid w:val="00DA4300"/>
    <w:rPr>
      <w:rFonts w:asciiTheme="majorHAnsi" w:eastAsiaTheme="majorEastAsia" w:hAnsiTheme="majorHAnsi" w:cstheme="majorBidi"/>
      <w:b/>
      <w:bCs/>
      <w:color w:val="0079BF" w:themeColor="accent1" w:themeShade="BF"/>
      <w:sz w:val="28"/>
      <w:szCs w:val="28"/>
      <w:lang w:val="en-US" w:eastAsia="en-US"/>
    </w:rPr>
  </w:style>
  <w:style w:type="paragraph" w:styleId="af">
    <w:name w:val="TOC Heading"/>
    <w:basedOn w:val="10"/>
    <w:next w:val="a"/>
    <w:uiPriority w:val="39"/>
    <w:semiHidden/>
    <w:unhideWhenUsed/>
    <w:qFormat/>
    <w:rsid w:val="00DA43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ru-RU" w:eastAsia="ru-RU"/>
    </w:rPr>
  </w:style>
  <w:style w:type="paragraph" w:styleId="21">
    <w:name w:val="toc 2"/>
    <w:basedOn w:val="a"/>
    <w:next w:val="a"/>
    <w:autoRedefine/>
    <w:uiPriority w:val="39"/>
    <w:semiHidden/>
    <w:unhideWhenUsed/>
    <w:qFormat/>
    <w:rsid w:val="00DA430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val="ru-RU" w:eastAsia="ru-RU"/>
    </w:rPr>
  </w:style>
  <w:style w:type="paragraph" w:styleId="3">
    <w:name w:val="toc 3"/>
    <w:basedOn w:val="a"/>
    <w:next w:val="a"/>
    <w:autoRedefine/>
    <w:uiPriority w:val="39"/>
    <w:semiHidden/>
    <w:unhideWhenUsed/>
    <w:qFormat/>
    <w:rsid w:val="00DA430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val="ru-RU" w:eastAsia="ru-RU"/>
    </w:rPr>
  </w:style>
  <w:style w:type="paragraph" w:styleId="af0">
    <w:name w:val="List Paragraph"/>
    <w:basedOn w:val="a"/>
    <w:uiPriority w:val="34"/>
    <w:qFormat/>
    <w:rsid w:val="001F1585"/>
    <w:pPr>
      <w:ind w:left="720"/>
      <w:contextualSpacing/>
    </w:pPr>
  </w:style>
  <w:style w:type="paragraph" w:styleId="af1">
    <w:name w:val="No Spacing"/>
    <w:link w:val="af2"/>
    <w:uiPriority w:val="1"/>
    <w:qFormat/>
    <w:rsid w:val="0006334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af2">
    <w:name w:val="Без интервала Знак"/>
    <w:basedOn w:val="a0"/>
    <w:link w:val="af1"/>
    <w:uiPriority w:val="1"/>
    <w:rsid w:val="00063341"/>
    <w:rPr>
      <w:rFonts w:asciiTheme="minorHAnsi" w:eastAsiaTheme="minorEastAsia" w:hAnsiTheme="minorHAnsi" w:cstheme="minorBidi"/>
      <w:sz w:val="22"/>
      <w:szCs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paragraph" w:styleId="10">
    <w:name w:val="heading 1"/>
    <w:basedOn w:val="a"/>
    <w:next w:val="a"/>
    <w:link w:val="11"/>
    <w:uiPriority w:val="9"/>
    <w:qFormat/>
    <w:rsid w:val="00DA4300"/>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paragraph" w:styleId="12">
    <w:name w:val="toc 1"/>
    <w:uiPriority w:val="39"/>
    <w:qFormat/>
    <w:pPr>
      <w:tabs>
        <w:tab w:val="right" w:pos="9638"/>
      </w:tabs>
      <w:spacing w:after="120"/>
      <w:ind w:left="283"/>
      <w:jc w:val="both"/>
    </w:pPr>
    <w:rPr>
      <w:rFonts w:cs="Arial Unicode MS"/>
      <w:color w:val="000000"/>
      <w:sz w:val="28"/>
      <w:szCs w:val="28"/>
    </w:rPr>
  </w:style>
  <w:style w:type="paragraph" w:customStyle="1" w:styleId="a5">
    <w:name w:val="Заголовок"/>
    <w:next w:val="a6"/>
    <w:rsid w:val="00342AA8"/>
    <w:pPr>
      <w:keepNext/>
      <w:spacing w:line="360" w:lineRule="auto"/>
      <w:jc w:val="center"/>
      <w:outlineLvl w:val="0"/>
    </w:pPr>
    <w:rPr>
      <w:rFonts w:cs="Arial Unicode MS"/>
      <w:b/>
      <w:bCs/>
      <w:color w:val="000000"/>
      <w:sz w:val="28"/>
      <w:szCs w:val="36"/>
    </w:rPr>
  </w:style>
  <w:style w:type="paragraph" w:customStyle="1" w:styleId="a6">
    <w:name w:val="Текстовый блок"/>
    <w:rPr>
      <w:rFonts w:ascii="Helvetica Neue" w:hAnsi="Helvetica Neue" w:cs="Arial Unicode MS"/>
      <w:color w:val="000000"/>
      <w:sz w:val="22"/>
      <w:szCs w:val="22"/>
    </w:rPr>
  </w:style>
  <w:style w:type="numbering" w:customStyle="1" w:styleId="1">
    <w:name w:val="Импортированный стиль 1"/>
    <w:pPr>
      <w:numPr>
        <w:numId w:val="1"/>
      </w:numPr>
    </w:pPr>
  </w:style>
  <w:style w:type="paragraph" w:customStyle="1" w:styleId="a7">
    <w:name w:val="По умолчанию"/>
    <w:rPr>
      <w:rFonts w:ascii="Helvetica Neue" w:hAnsi="Helvetica Neue" w:cs="Arial Unicode MS"/>
      <w:color w:val="000000"/>
      <w:sz w:val="22"/>
      <w:szCs w:val="22"/>
    </w:rPr>
  </w:style>
  <w:style w:type="paragraph" w:customStyle="1" w:styleId="20">
    <w:name w:val="Стиль таблицы 2"/>
    <w:rPr>
      <w:rFonts w:ascii="Helvetica Neue" w:eastAsia="Helvetica Neue" w:hAnsi="Helvetica Neue" w:cs="Helvetica Neue"/>
      <w:color w:val="000000"/>
    </w:rPr>
  </w:style>
  <w:style w:type="numbering" w:customStyle="1" w:styleId="2">
    <w:name w:val="Импортированный стиль 2"/>
    <w:pPr>
      <w:numPr>
        <w:numId w:val="4"/>
      </w:numPr>
    </w:pPr>
  </w:style>
  <w:style w:type="paragraph" w:styleId="a8">
    <w:name w:val="header"/>
    <w:basedOn w:val="a"/>
    <w:link w:val="a9"/>
    <w:uiPriority w:val="99"/>
    <w:unhideWhenUsed/>
    <w:rsid w:val="00342AA8"/>
    <w:pPr>
      <w:tabs>
        <w:tab w:val="center" w:pos="4677"/>
        <w:tab w:val="right" w:pos="9355"/>
      </w:tabs>
    </w:pPr>
  </w:style>
  <w:style w:type="character" w:customStyle="1" w:styleId="a9">
    <w:name w:val="Верхний колонтитул Знак"/>
    <w:basedOn w:val="a0"/>
    <w:link w:val="a8"/>
    <w:uiPriority w:val="99"/>
    <w:rsid w:val="00342AA8"/>
    <w:rPr>
      <w:sz w:val="24"/>
      <w:szCs w:val="24"/>
      <w:lang w:val="en-US" w:eastAsia="en-US"/>
    </w:rPr>
  </w:style>
  <w:style w:type="paragraph" w:styleId="aa">
    <w:name w:val="footer"/>
    <w:basedOn w:val="a"/>
    <w:link w:val="ab"/>
    <w:uiPriority w:val="99"/>
    <w:unhideWhenUsed/>
    <w:rsid w:val="00342AA8"/>
    <w:pPr>
      <w:tabs>
        <w:tab w:val="center" w:pos="4677"/>
        <w:tab w:val="right" w:pos="9355"/>
      </w:tabs>
    </w:pPr>
  </w:style>
  <w:style w:type="character" w:customStyle="1" w:styleId="ab">
    <w:name w:val="Нижний колонтитул Знак"/>
    <w:basedOn w:val="a0"/>
    <w:link w:val="aa"/>
    <w:uiPriority w:val="99"/>
    <w:rsid w:val="00342AA8"/>
    <w:rPr>
      <w:sz w:val="24"/>
      <w:szCs w:val="24"/>
      <w:lang w:val="en-US" w:eastAsia="en-US"/>
    </w:rPr>
  </w:style>
  <w:style w:type="table" w:styleId="ac">
    <w:name w:val="Table Grid"/>
    <w:basedOn w:val="a1"/>
    <w:uiPriority w:val="59"/>
    <w:rsid w:val="002F5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A4300"/>
    <w:rPr>
      <w:rFonts w:ascii="Tahoma" w:hAnsi="Tahoma" w:cs="Tahoma"/>
      <w:sz w:val="16"/>
      <w:szCs w:val="16"/>
    </w:rPr>
  </w:style>
  <w:style w:type="character" w:customStyle="1" w:styleId="ae">
    <w:name w:val="Текст выноски Знак"/>
    <w:basedOn w:val="a0"/>
    <w:link w:val="ad"/>
    <w:uiPriority w:val="99"/>
    <w:semiHidden/>
    <w:rsid w:val="00DA4300"/>
    <w:rPr>
      <w:rFonts w:ascii="Tahoma" w:hAnsi="Tahoma" w:cs="Tahoma"/>
      <w:sz w:val="16"/>
      <w:szCs w:val="16"/>
      <w:lang w:val="en-US" w:eastAsia="en-US"/>
    </w:rPr>
  </w:style>
  <w:style w:type="character" w:customStyle="1" w:styleId="11">
    <w:name w:val="Заголовок 1 Знак"/>
    <w:basedOn w:val="a0"/>
    <w:link w:val="10"/>
    <w:uiPriority w:val="9"/>
    <w:rsid w:val="00DA4300"/>
    <w:rPr>
      <w:rFonts w:asciiTheme="majorHAnsi" w:eastAsiaTheme="majorEastAsia" w:hAnsiTheme="majorHAnsi" w:cstheme="majorBidi"/>
      <w:b/>
      <w:bCs/>
      <w:color w:val="0079BF" w:themeColor="accent1" w:themeShade="BF"/>
      <w:sz w:val="28"/>
      <w:szCs w:val="28"/>
      <w:lang w:val="en-US" w:eastAsia="en-US"/>
    </w:rPr>
  </w:style>
  <w:style w:type="paragraph" w:styleId="af">
    <w:name w:val="TOC Heading"/>
    <w:basedOn w:val="10"/>
    <w:next w:val="a"/>
    <w:uiPriority w:val="39"/>
    <w:semiHidden/>
    <w:unhideWhenUsed/>
    <w:qFormat/>
    <w:rsid w:val="00DA43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ru-RU" w:eastAsia="ru-RU"/>
    </w:rPr>
  </w:style>
  <w:style w:type="paragraph" w:styleId="21">
    <w:name w:val="toc 2"/>
    <w:basedOn w:val="a"/>
    <w:next w:val="a"/>
    <w:autoRedefine/>
    <w:uiPriority w:val="39"/>
    <w:semiHidden/>
    <w:unhideWhenUsed/>
    <w:qFormat/>
    <w:rsid w:val="00DA430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val="ru-RU" w:eastAsia="ru-RU"/>
    </w:rPr>
  </w:style>
  <w:style w:type="paragraph" w:styleId="3">
    <w:name w:val="toc 3"/>
    <w:basedOn w:val="a"/>
    <w:next w:val="a"/>
    <w:autoRedefine/>
    <w:uiPriority w:val="39"/>
    <w:semiHidden/>
    <w:unhideWhenUsed/>
    <w:qFormat/>
    <w:rsid w:val="00DA4300"/>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val="ru-RU" w:eastAsia="ru-RU"/>
    </w:rPr>
  </w:style>
  <w:style w:type="paragraph" w:styleId="af0">
    <w:name w:val="List Paragraph"/>
    <w:basedOn w:val="a"/>
    <w:uiPriority w:val="34"/>
    <w:qFormat/>
    <w:rsid w:val="001F1585"/>
    <w:pPr>
      <w:ind w:left="720"/>
      <w:contextualSpacing/>
    </w:pPr>
  </w:style>
  <w:style w:type="paragraph" w:styleId="af1">
    <w:name w:val="No Spacing"/>
    <w:link w:val="af2"/>
    <w:uiPriority w:val="1"/>
    <w:qFormat/>
    <w:rsid w:val="0006334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af2">
    <w:name w:val="Без интервала Знак"/>
    <w:basedOn w:val="a0"/>
    <w:link w:val="af1"/>
    <w:uiPriority w:val="1"/>
    <w:rsid w:val="00063341"/>
    <w:rPr>
      <w:rFonts w:asciiTheme="minorHAnsi" w:eastAsiaTheme="minorEastAsia"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1736">
      <w:bodyDiv w:val="1"/>
      <w:marLeft w:val="0"/>
      <w:marRight w:val="0"/>
      <w:marTop w:val="0"/>
      <w:marBottom w:val="0"/>
      <w:divBdr>
        <w:top w:val="none" w:sz="0" w:space="0" w:color="auto"/>
        <w:left w:val="none" w:sz="0" w:space="0" w:color="auto"/>
        <w:bottom w:val="none" w:sz="0" w:space="0" w:color="auto"/>
        <w:right w:val="none" w:sz="0" w:space="0" w:color="auto"/>
      </w:divBdr>
    </w:div>
    <w:div w:id="198311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0"/>
  <c:style val="2"/>
  <c:chart>
    <c:autoTitleDeleted val="1"/>
    <c:plotArea>
      <c:layout>
        <c:manualLayout>
          <c:layoutTarget val="inner"/>
          <c:xMode val="edge"/>
          <c:yMode val="edge"/>
          <c:x val="5.0000000000000001E-3"/>
          <c:y val="5.0000000000000001E-3"/>
          <c:w val="0.42205399999999998"/>
          <c:h val="0.98750000000000004"/>
        </c:manualLayout>
      </c:layout>
      <c:pieChart>
        <c:varyColors val="0"/>
        <c:ser>
          <c:idx val="0"/>
          <c:order val="0"/>
          <c:tx>
            <c:strRef>
              <c:f>Sheet1!$A$2</c:f>
              <c:strCache>
                <c:ptCount val="1"/>
              </c:strCache>
            </c:strRef>
          </c:tx>
          <c:spPr>
            <a:solidFill>
              <a:schemeClr val="accent1"/>
            </a:solidFill>
            <a:ln w="12700" cap="flat">
              <a:noFill/>
              <a:miter lim="400000"/>
            </a:ln>
            <a:effectLst/>
          </c:spPr>
          <c:dPt>
            <c:idx val="0"/>
            <c:bubble3D val="0"/>
          </c:dPt>
          <c:dPt>
            <c:idx val="1"/>
            <c:bubble3D val="0"/>
            <c:spPr>
              <a:solidFill>
                <a:schemeClr val="accent3"/>
              </a:solidFill>
              <a:ln w="12700" cap="flat">
                <a:noFill/>
                <a:miter lim="400000"/>
              </a:ln>
              <a:effectLst/>
            </c:spPr>
          </c:dPt>
          <c:dLbls>
            <c:numFmt formatCode="#,##0%" sourceLinked="0"/>
            <c:txPr>
              <a:bodyPr/>
              <a:lstStyle/>
              <a:p>
                <a:pPr>
                  <a:defRPr sz="1330" b="0" i="0" u="none" strike="noStrike">
                    <a:solidFill>
                      <a:srgbClr val="FFFFFF"/>
                    </a:solidFill>
                    <a:latin typeface="Times New Roman"/>
                  </a:defRPr>
                </a:pPr>
                <a:endParaRPr lang="ru-RU"/>
              </a:p>
            </c:txPr>
            <c:dLblPos val="ctr"/>
            <c:showLegendKey val="0"/>
            <c:showVal val="0"/>
            <c:showCatName val="0"/>
            <c:showSerName val="0"/>
            <c:showPercent val="1"/>
            <c:showBubbleSize val="0"/>
            <c:showLeaderLines val="1"/>
            <c:leaderLines>
              <c:spPr>
                <a:ln w="6350" cap="flat">
                  <a:solidFill>
                    <a:srgbClr val="000000"/>
                  </a:solidFill>
                  <a:prstDash val="solid"/>
                  <a:miter lim="400000"/>
                </a:ln>
                <a:effectLst/>
              </c:spPr>
            </c:leaderLines>
          </c:dLbls>
          <c:cat>
            <c:strRef>
              <c:f>Sheet1!$B$1:$C$1</c:f>
              <c:strCache>
                <c:ptCount val="2"/>
                <c:pt idx="0">
                  <c:v>Мужчины</c:v>
                </c:pt>
                <c:pt idx="1">
                  <c:v>Женщины</c:v>
                </c:pt>
              </c:strCache>
            </c:strRef>
          </c:cat>
          <c:val>
            <c:numRef>
              <c:f>Sheet1!$B$2:$C$2</c:f>
              <c:numCache>
                <c:formatCode>General</c:formatCode>
                <c:ptCount val="2"/>
                <c:pt idx="0">
                  <c:v>36</c:v>
                </c:pt>
                <c:pt idx="1">
                  <c:v>76</c:v>
                </c:pt>
              </c:numCache>
            </c:numRef>
          </c:val>
        </c:ser>
        <c:dLbls>
          <c:showLegendKey val="0"/>
          <c:showVal val="0"/>
          <c:showCatName val="0"/>
          <c:showSerName val="0"/>
          <c:showPercent val="0"/>
          <c:showBubbleSize val="0"/>
          <c:showLeaderLines val="1"/>
        </c:dLbls>
        <c:firstSliceAng val="0"/>
      </c:pieChart>
      <c:spPr>
        <a:noFill/>
        <a:ln w="12700" cap="flat">
          <a:noFill/>
          <a:miter lim="400000"/>
        </a:ln>
        <a:effectLst/>
      </c:spPr>
    </c:plotArea>
    <c:legend>
      <c:legendPos val="r"/>
      <c:layout>
        <c:manualLayout>
          <c:xMode val="edge"/>
          <c:yMode val="edge"/>
          <c:x val="0.42205399999999998"/>
          <c:y val="0.1759"/>
          <c:w val="0.57794599999999996"/>
          <c:h val="0.124944"/>
        </c:manualLayout>
      </c:layout>
      <c:overlay val="1"/>
      <c:spPr>
        <a:noFill/>
        <a:ln w="12700" cap="flat">
          <a:noFill/>
          <a:miter lim="400000"/>
        </a:ln>
        <a:effectLst/>
      </c:spPr>
      <c:txPr>
        <a:bodyPr rot="0"/>
        <a:lstStyle/>
        <a:p>
          <a:pPr>
            <a:defRPr sz="1210" b="0" i="0" u="none" strike="noStrike">
              <a:solidFill>
                <a:srgbClr val="000000"/>
              </a:solidFill>
              <a:latin typeface="Times New Roman"/>
            </a:defRPr>
          </a:pPr>
          <a:endParaRPr lang="ru-RU"/>
        </a:p>
      </c:txPr>
    </c:legend>
    <c:plotVisOnly val="1"/>
    <c:dispBlanksAs val="gap"/>
    <c:showDLblsOverMax val="1"/>
  </c:chart>
  <c:spPr>
    <a:noFill/>
    <a:ln>
      <a:noFill/>
    </a:ln>
    <a:effectLst/>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522651EDD483EB7BE9F1A54B816BD"/>
        <w:category>
          <w:name w:val="Общие"/>
          <w:gallery w:val="placeholder"/>
        </w:category>
        <w:types>
          <w:type w:val="bbPlcHdr"/>
        </w:types>
        <w:behaviors>
          <w:behavior w:val="content"/>
        </w:behaviors>
        <w:guid w:val="{0834A6CA-BDB6-4FAE-BE90-074075F05607}"/>
      </w:docPartPr>
      <w:docPartBody>
        <w:p w:rsidR="00376C2D" w:rsidRDefault="000C74C2" w:rsidP="000C74C2">
          <w:pPr>
            <w:pStyle w:val="824522651EDD483EB7BE9F1A54B816BD"/>
          </w:pPr>
          <w:r>
            <w:rPr>
              <w:rFonts w:asciiTheme="majorHAnsi" w:eastAsiaTheme="majorEastAsia" w:hAnsiTheme="majorHAnsi" w:cstheme="majorBidi"/>
              <w:caps/>
            </w:rPr>
            <w:t>[Введите название организации]</w:t>
          </w:r>
        </w:p>
      </w:docPartBody>
    </w:docPart>
    <w:docPart>
      <w:docPartPr>
        <w:name w:val="2B1E333F82E44F5CB4DDD80EE482932B"/>
        <w:category>
          <w:name w:val="Общие"/>
          <w:gallery w:val="placeholder"/>
        </w:category>
        <w:types>
          <w:type w:val="bbPlcHdr"/>
        </w:types>
        <w:behaviors>
          <w:behavior w:val="content"/>
        </w:behaviors>
        <w:guid w:val="{B78BD924-A489-4BF5-A481-359DF4C0D33E}"/>
      </w:docPartPr>
      <w:docPartBody>
        <w:p w:rsidR="00376C2D" w:rsidRDefault="000C74C2" w:rsidP="000C74C2">
          <w:pPr>
            <w:pStyle w:val="2B1E333F82E44F5CB4DDD80EE482932B"/>
          </w:pPr>
          <w:r>
            <w:rPr>
              <w:rFonts w:asciiTheme="majorHAnsi" w:eastAsiaTheme="majorEastAsia" w:hAnsiTheme="majorHAnsi" w:cstheme="majorBidi"/>
              <w:sz w:val="80"/>
              <w:szCs w:val="80"/>
            </w:rPr>
            <w:t>[Введите название документа]</w:t>
          </w:r>
        </w:p>
      </w:docPartBody>
    </w:docPart>
    <w:docPart>
      <w:docPartPr>
        <w:name w:val="4DED4E3BE134484F8CA4CA7EE4FD9049"/>
        <w:category>
          <w:name w:val="Общие"/>
          <w:gallery w:val="placeholder"/>
        </w:category>
        <w:types>
          <w:type w:val="bbPlcHdr"/>
        </w:types>
        <w:behaviors>
          <w:behavior w:val="content"/>
        </w:behaviors>
        <w:guid w:val="{8FA782FE-55EE-4E27-BCC7-C920A65F2878}"/>
      </w:docPartPr>
      <w:docPartBody>
        <w:p w:rsidR="00376C2D" w:rsidRDefault="000C74C2" w:rsidP="000C74C2">
          <w:pPr>
            <w:pStyle w:val="4DED4E3BE134484F8CA4CA7EE4FD9049"/>
          </w:pPr>
          <w:r>
            <w:rPr>
              <w:rFonts w:asciiTheme="majorHAnsi" w:eastAsiaTheme="majorEastAsia" w:hAnsiTheme="majorHAnsi" w:cstheme="majorBidi"/>
              <w:sz w:val="44"/>
              <w:szCs w:val="44"/>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C2"/>
    <w:rsid w:val="000C74C2"/>
    <w:rsid w:val="000D057E"/>
    <w:rsid w:val="00376C2D"/>
    <w:rsid w:val="00640193"/>
    <w:rsid w:val="006C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522651EDD483EB7BE9F1A54B816BD">
    <w:name w:val="824522651EDD483EB7BE9F1A54B816BD"/>
    <w:rsid w:val="000C74C2"/>
  </w:style>
  <w:style w:type="paragraph" w:customStyle="1" w:styleId="2B1E333F82E44F5CB4DDD80EE482932B">
    <w:name w:val="2B1E333F82E44F5CB4DDD80EE482932B"/>
    <w:rsid w:val="000C74C2"/>
  </w:style>
  <w:style w:type="paragraph" w:customStyle="1" w:styleId="4DED4E3BE134484F8CA4CA7EE4FD9049">
    <w:name w:val="4DED4E3BE134484F8CA4CA7EE4FD9049"/>
    <w:rsid w:val="000C74C2"/>
  </w:style>
  <w:style w:type="paragraph" w:customStyle="1" w:styleId="4B2AB445A79B4CB38B08B6A32DB53F2F">
    <w:name w:val="4B2AB445A79B4CB38B08B6A32DB53F2F"/>
    <w:rsid w:val="000C74C2"/>
  </w:style>
  <w:style w:type="paragraph" w:customStyle="1" w:styleId="0EB9473847DB4231B4F6005C83F31F71">
    <w:name w:val="0EB9473847DB4231B4F6005C83F31F71"/>
    <w:rsid w:val="000C74C2"/>
  </w:style>
  <w:style w:type="paragraph" w:customStyle="1" w:styleId="E2BAFA6448114B3AB7CEB5F0711C7030">
    <w:name w:val="E2BAFA6448114B3AB7CEB5F0711C7030"/>
    <w:rsid w:val="000C74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522651EDD483EB7BE9F1A54B816BD">
    <w:name w:val="824522651EDD483EB7BE9F1A54B816BD"/>
    <w:rsid w:val="000C74C2"/>
  </w:style>
  <w:style w:type="paragraph" w:customStyle="1" w:styleId="2B1E333F82E44F5CB4DDD80EE482932B">
    <w:name w:val="2B1E333F82E44F5CB4DDD80EE482932B"/>
    <w:rsid w:val="000C74C2"/>
  </w:style>
  <w:style w:type="paragraph" w:customStyle="1" w:styleId="4DED4E3BE134484F8CA4CA7EE4FD9049">
    <w:name w:val="4DED4E3BE134484F8CA4CA7EE4FD9049"/>
    <w:rsid w:val="000C74C2"/>
  </w:style>
  <w:style w:type="paragraph" w:customStyle="1" w:styleId="4B2AB445A79B4CB38B08B6A32DB53F2F">
    <w:name w:val="4B2AB445A79B4CB38B08B6A32DB53F2F"/>
    <w:rsid w:val="000C74C2"/>
  </w:style>
  <w:style w:type="paragraph" w:customStyle="1" w:styleId="0EB9473847DB4231B4F6005C83F31F71">
    <w:name w:val="0EB9473847DB4231B4F6005C83F31F71"/>
    <w:rsid w:val="000C74C2"/>
  </w:style>
  <w:style w:type="paragraph" w:customStyle="1" w:styleId="E2BAFA6448114B3AB7CEB5F0711C7030">
    <w:name w:val="E2BAFA6448114B3AB7CEB5F0711C7030"/>
    <w:rsid w:val="000C7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Хабаровск 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D42C01-3C05-4715-82A6-F2E11A93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28</Pages>
  <Words>5271</Words>
  <Characters>30048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ОТЧЕТ ПО ПРАКТИКЕ</vt:lpstr>
    </vt:vector>
  </TitlesOfParts>
  <Company>Министерство науки и высшего образования Российской Федерации Государственное образовательное учреждение высшего образования «Хабаровский государственный университет экономики и права»        Факультет управления и технологий                                                                                Кафедра экономики предприятия и менеджмента</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ПРАКТИКЕ</dc:title>
  <dc:subject>Студент группы  _____________ __________ __________   М.И. Брылева                                 номер группы          дата                подпись                                                 Руководитель  _______________  ____________________   С.А. Лазукова                                      уч. степень,                         уч. звание</dc:subject>
  <dc:creator/>
  <cp:lastModifiedBy>1</cp:lastModifiedBy>
  <cp:revision>9</cp:revision>
  <cp:lastPrinted>2019-08-28T10:39:00Z</cp:lastPrinted>
  <dcterms:created xsi:type="dcterms:W3CDTF">2018-07-17T09:39:00Z</dcterms:created>
  <dcterms:modified xsi:type="dcterms:W3CDTF">2019-12-03T13:58:00Z</dcterms:modified>
</cp:coreProperties>
</file>