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72509418" w:displacedByCustomXml="next"/>
    <w:bookmarkStart w:id="1" w:name="_Toc475703400" w:displacedByCustomXml="next"/>
    <w:sdt>
      <w:sdtPr>
        <w:rPr>
          <w:rFonts w:asciiTheme="majorHAnsi" w:eastAsiaTheme="majorEastAsia" w:hAnsiTheme="majorHAnsi" w:cstheme="majorBidi"/>
          <w:caps/>
          <w:sz w:val="28"/>
          <w:szCs w:val="24"/>
        </w:rPr>
        <w:id w:val="390930648"/>
        <w:docPartObj>
          <w:docPartGallery w:val="Cover Pages"/>
          <w:docPartUnique/>
        </w:docPartObj>
      </w:sdtPr>
      <w:sdtEndPr>
        <w:rPr>
          <w:rFonts w:ascii="Times New Roman" w:eastAsia="Times New Roman" w:hAnsi="Times New Roman" w:cs="Times New Roman"/>
          <w:caps w:val="0"/>
          <w:sz w:val="32"/>
        </w:rPr>
      </w:sdtEndPr>
      <w:sdtContent>
        <w:tbl>
          <w:tblPr>
            <w:tblW w:w="5000" w:type="pct"/>
            <w:jc w:val="center"/>
            <w:tblLook w:val="04A0" w:firstRow="1" w:lastRow="0" w:firstColumn="1" w:lastColumn="0" w:noHBand="0" w:noVBand="1"/>
          </w:tblPr>
          <w:tblGrid>
            <w:gridCol w:w="9855"/>
          </w:tblGrid>
          <w:tr w:rsidR="00FF21FE">
            <w:trPr>
              <w:trHeight w:val="2880"/>
              <w:jc w:val="center"/>
            </w:trPr>
            <w:sdt>
              <w:sdtPr>
                <w:rPr>
                  <w:rFonts w:asciiTheme="majorHAnsi" w:eastAsiaTheme="majorEastAsia" w:hAnsiTheme="majorHAnsi" w:cstheme="majorBidi"/>
                  <w:caps/>
                  <w:sz w:val="28"/>
                  <w:szCs w:val="24"/>
                </w:rPr>
                <w:alias w:val="Организация"/>
                <w:id w:val="15524243"/>
                <w:placeholder>
                  <w:docPart w:val="48A3DDC2C9F74D13AEBE7B732D5C4858"/>
                </w:placeholder>
                <w:dataBinding w:prefixMappings="xmlns:ns0='http://schemas.openxmlformats.org/officeDocument/2006/extended-properties'" w:xpath="/ns0:Properties[1]/ns0:Company[1]" w:storeItemID="{6668398D-A668-4E3E-A5EB-62B293D839F1}"/>
                <w:text/>
              </w:sdtPr>
              <w:sdtEndPr>
                <w:rPr>
                  <w:rFonts w:ascii="Times New Roman" w:eastAsia="Times New Roman" w:hAnsi="Times New Roman" w:cs="Times New Roman"/>
                  <w:caps w:val="0"/>
                  <w:szCs w:val="28"/>
                </w:rPr>
              </w:sdtEndPr>
              <w:sdtContent>
                <w:tc>
                  <w:tcPr>
                    <w:tcW w:w="5000" w:type="pct"/>
                  </w:tcPr>
                  <w:p w:rsidR="00FF21FE" w:rsidRDefault="00FF21FE" w:rsidP="00FF21FE">
                    <w:pPr>
                      <w:pStyle w:val="aff4"/>
                      <w:jc w:val="center"/>
                      <w:rPr>
                        <w:rFonts w:asciiTheme="majorHAnsi" w:eastAsiaTheme="majorEastAsia" w:hAnsiTheme="majorHAnsi" w:cstheme="majorBidi"/>
                        <w:caps/>
                      </w:rPr>
                    </w:pPr>
                    <w:r w:rsidRPr="00FF21FE">
                      <w:rPr>
                        <w:rFonts w:ascii="Times New Roman" w:eastAsia="Times New Roman" w:hAnsi="Times New Roman" w:cs="Times New Roman"/>
                        <w:sz w:val="28"/>
                        <w:szCs w:val="28"/>
                      </w:rPr>
                      <w:t xml:space="preserve">Министерство науки и высшего образования Российской Федерации Государственное образовательное учреждение высшего образования «Хабаровский государственный университет экономики и права» </w:t>
                    </w:r>
                    <w:r>
                      <w:rPr>
                        <w:rFonts w:ascii="Times New Roman" w:eastAsia="Times New Roman" w:hAnsi="Times New Roman" w:cs="Times New Roman"/>
                        <w:sz w:val="28"/>
                        <w:szCs w:val="28"/>
                      </w:rPr>
                      <w:t xml:space="preserve">        </w:t>
                    </w:r>
                    <w:r w:rsidRPr="00FF21FE">
                      <w:rPr>
                        <w:rFonts w:ascii="Times New Roman" w:eastAsia="Times New Roman" w:hAnsi="Times New Roman" w:cs="Times New Roman"/>
                        <w:sz w:val="28"/>
                        <w:szCs w:val="28"/>
                      </w:rPr>
                      <w:t xml:space="preserve">Факультет управления и технологий                                                       </w:t>
                    </w:r>
                    <w:r>
                      <w:rPr>
                        <w:rFonts w:ascii="Times New Roman" w:eastAsia="Times New Roman" w:hAnsi="Times New Roman" w:cs="Times New Roman"/>
                        <w:sz w:val="28"/>
                        <w:szCs w:val="28"/>
                      </w:rPr>
                      <w:t xml:space="preserve">                              </w:t>
                    </w:r>
                    <w:r w:rsidRPr="00FF21FE">
                      <w:rPr>
                        <w:rFonts w:ascii="Times New Roman" w:eastAsia="Times New Roman" w:hAnsi="Times New Roman" w:cs="Times New Roman"/>
                        <w:sz w:val="28"/>
                        <w:szCs w:val="28"/>
                      </w:rPr>
                      <w:t>Кафедра экономики предприятия и менеджмента</w:t>
                    </w:r>
                  </w:p>
                </w:tc>
              </w:sdtContent>
            </w:sdt>
          </w:tr>
          <w:tr w:rsidR="00FF21FE">
            <w:trPr>
              <w:trHeight w:val="1440"/>
              <w:jc w:val="center"/>
            </w:trPr>
            <w:sdt>
              <w:sdtPr>
                <w:rPr>
                  <w:rFonts w:ascii="Times New Roman" w:hAnsi="Times New Roman" w:cs="Times New Roman"/>
                  <w:sz w:val="28"/>
                  <w:szCs w:val="28"/>
                </w:rPr>
                <w:alias w:val="Название"/>
                <w:id w:val="15524250"/>
                <w:placeholder>
                  <w:docPart w:val="0B8FA13D869445D8A7521EC04765C88B"/>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FF21FE" w:rsidRDefault="00FF21FE" w:rsidP="00FF21FE">
                    <w:pPr>
                      <w:pStyle w:val="aff4"/>
                      <w:jc w:val="center"/>
                      <w:rPr>
                        <w:rFonts w:asciiTheme="majorHAnsi" w:eastAsiaTheme="majorEastAsia" w:hAnsiTheme="majorHAnsi" w:cstheme="majorBidi"/>
                        <w:sz w:val="80"/>
                        <w:szCs w:val="80"/>
                      </w:rPr>
                    </w:pPr>
                    <w:r w:rsidRPr="00FF21FE">
                      <w:rPr>
                        <w:rFonts w:ascii="Times New Roman" w:hAnsi="Times New Roman" w:cs="Times New Roman"/>
                        <w:sz w:val="28"/>
                        <w:szCs w:val="28"/>
                      </w:rPr>
                      <w:t>КУРСОВАЯ  РАБОТА</w:t>
                    </w:r>
                  </w:p>
                </w:tc>
              </w:sdtContent>
            </w:sdt>
          </w:tr>
          <w:tr w:rsidR="00FF21FE">
            <w:trPr>
              <w:trHeight w:val="720"/>
              <w:jc w:val="center"/>
            </w:trPr>
            <w:sdt>
              <w:sdtPr>
                <w:rPr>
                  <w:rFonts w:ascii="Times New Roman" w:eastAsia="Times New Roman" w:hAnsi="Times New Roman" w:cs="Times New Roman"/>
                  <w:sz w:val="28"/>
                  <w:szCs w:val="28"/>
                </w:rPr>
                <w:alias w:val="Подзаголовок"/>
                <w:id w:val="15524255"/>
                <w:placeholder>
                  <w:docPart w:val="470056865B4A4BEEA168A629D7159270"/>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FF21FE" w:rsidRDefault="00FF21FE" w:rsidP="00FF21FE">
                    <w:pPr>
                      <w:pStyle w:val="aff4"/>
                      <w:jc w:val="center"/>
                      <w:rPr>
                        <w:rFonts w:asciiTheme="majorHAnsi" w:eastAsiaTheme="majorEastAsia" w:hAnsiTheme="majorHAnsi" w:cstheme="majorBidi"/>
                        <w:sz w:val="44"/>
                        <w:szCs w:val="44"/>
                      </w:rPr>
                    </w:pPr>
                    <w:r w:rsidRPr="00FF21FE">
                      <w:rPr>
                        <w:rFonts w:ascii="Times New Roman" w:eastAsia="Times New Roman" w:hAnsi="Times New Roman" w:cs="Times New Roman"/>
                        <w:sz w:val="28"/>
                        <w:szCs w:val="28"/>
                      </w:rPr>
                      <w:t xml:space="preserve">По дисциплине: </w:t>
                    </w:r>
                    <w:r>
                      <w:rPr>
                        <w:rFonts w:ascii="Times New Roman" w:eastAsia="Times New Roman" w:hAnsi="Times New Roman" w:cs="Times New Roman"/>
                        <w:sz w:val="28"/>
                        <w:szCs w:val="28"/>
                      </w:rPr>
                      <w:t xml:space="preserve">Управление человеческими ресурсами                                        </w:t>
                    </w:r>
                    <w:r w:rsidRPr="00FF21FE">
                      <w:rPr>
                        <w:rFonts w:ascii="Times New Roman" w:eastAsia="Times New Roman" w:hAnsi="Times New Roman" w:cs="Times New Roman"/>
                        <w:sz w:val="28"/>
                        <w:szCs w:val="28"/>
                      </w:rPr>
                      <w:t xml:space="preserve">по теме:   </w:t>
                    </w:r>
                    <w:r>
                      <w:rPr>
                        <w:rFonts w:ascii="Times New Roman" w:eastAsia="Times New Roman" w:hAnsi="Times New Roman" w:cs="Times New Roman"/>
                        <w:sz w:val="28"/>
                        <w:szCs w:val="28"/>
                      </w:rPr>
                      <w:t>Вознаграждение работников в организации</w:t>
                    </w:r>
                  </w:p>
                </w:tc>
              </w:sdtContent>
            </w:sdt>
          </w:tr>
          <w:tr w:rsidR="00FF21FE">
            <w:trPr>
              <w:trHeight w:val="360"/>
              <w:jc w:val="center"/>
            </w:trPr>
            <w:tc>
              <w:tcPr>
                <w:tcW w:w="5000" w:type="pct"/>
                <w:vAlign w:val="center"/>
              </w:tcPr>
              <w:p w:rsidR="00FF21FE" w:rsidRDefault="00FF21FE">
                <w:pPr>
                  <w:pStyle w:val="aff4"/>
                  <w:jc w:val="center"/>
                </w:pPr>
              </w:p>
            </w:tc>
          </w:tr>
          <w:tr w:rsidR="00FF21FE">
            <w:trPr>
              <w:trHeight w:val="360"/>
              <w:jc w:val="center"/>
            </w:trPr>
            <w:sdt>
              <w:sdtPr>
                <w:rPr>
                  <w:rFonts w:ascii="Times New Roman" w:eastAsia="Times New Roman" w:hAnsi="Times New Roman" w:cs="Times New Roman"/>
                  <w:sz w:val="28"/>
                  <w:szCs w:val="28"/>
                </w:rPr>
                <w:alias w:val="Автор"/>
                <w:id w:val="15524260"/>
                <w:placeholder>
                  <w:docPart w:val="9ED80BF567754283998246604494A885"/>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FF21FE" w:rsidRDefault="00FF21FE" w:rsidP="00FF21FE">
                    <w:pPr>
                      <w:pStyle w:val="aff4"/>
                      <w:jc w:val="center"/>
                      <w:rPr>
                        <w:b/>
                        <w:bCs/>
                      </w:rPr>
                    </w:pPr>
                    <w:r w:rsidRPr="00FF21FE">
                      <w:rPr>
                        <w:rFonts w:ascii="Times New Roman" w:eastAsia="Times New Roman" w:hAnsi="Times New Roman" w:cs="Times New Roman"/>
                        <w:sz w:val="28"/>
                        <w:szCs w:val="28"/>
                      </w:rPr>
                      <w:t>Студент группы  _____________ __________ __________   М.И. Брылева                                 номер группы          дата                подпись</w:t>
                    </w:r>
                    <w:r>
                      <w:rPr>
                        <w:rFonts w:ascii="Times New Roman" w:eastAsia="Times New Roman" w:hAnsi="Times New Roman" w:cs="Times New Roman"/>
                        <w:sz w:val="28"/>
                        <w:szCs w:val="28"/>
                      </w:rPr>
                      <w:t xml:space="preserve">                                                 </w:t>
                    </w:r>
                    <w:r w:rsidRPr="00FF21FE">
                      <w:rPr>
                        <w:rFonts w:ascii="Times New Roman" w:eastAsia="Times New Roman" w:hAnsi="Times New Roman" w:cs="Times New Roman"/>
                        <w:sz w:val="28"/>
                        <w:szCs w:val="28"/>
                      </w:rPr>
                      <w:t xml:space="preserve">Руководитель  _______________  ____________________   О.И. </w:t>
                    </w:r>
                    <w:proofErr w:type="spellStart"/>
                    <w:r w:rsidRPr="00FF21FE">
                      <w:rPr>
                        <w:rFonts w:ascii="Times New Roman" w:eastAsia="Times New Roman" w:hAnsi="Times New Roman" w:cs="Times New Roman"/>
                        <w:sz w:val="28"/>
                        <w:szCs w:val="28"/>
                      </w:rPr>
                      <w:t>Шуракова</w:t>
                    </w:r>
                    <w:proofErr w:type="spellEnd"/>
                    <w:r w:rsidRPr="00FF21FE">
                      <w:rPr>
                        <w:rFonts w:ascii="Times New Roman" w:eastAsia="Times New Roman" w:hAnsi="Times New Roman" w:cs="Times New Roman"/>
                        <w:sz w:val="28"/>
                        <w:szCs w:val="28"/>
                      </w:rPr>
                      <w:t xml:space="preserve">                                      уч. степень,                         уч. звание</w:t>
                    </w:r>
                  </w:p>
                </w:tc>
              </w:sdtContent>
            </w:sdt>
          </w:tr>
          <w:tr w:rsidR="00FF21FE">
            <w:trPr>
              <w:trHeight w:val="360"/>
              <w:jc w:val="center"/>
            </w:trPr>
            <w:sdt>
              <w:sdtPr>
                <w:rPr>
                  <w:rFonts w:ascii="Times New Roman" w:eastAsia="Times New Roman" w:hAnsi="Times New Roman" w:cs="Times New Roman"/>
                  <w:sz w:val="26"/>
                  <w:szCs w:val="26"/>
                </w:rPr>
                <w:alias w:val="Дата"/>
                <w:id w:val="516659546"/>
                <w:placeholder>
                  <w:docPart w:val="8295BA98DEA0467AA481984BED78A4D2"/>
                </w:placeholder>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EndPr/>
              <w:sdtContent>
                <w:tc>
                  <w:tcPr>
                    <w:tcW w:w="5000" w:type="pct"/>
                    <w:vAlign w:val="center"/>
                  </w:tcPr>
                  <w:p w:rsidR="00FF21FE" w:rsidRDefault="00FF21FE" w:rsidP="00FF21FE">
                    <w:pPr>
                      <w:pStyle w:val="aff4"/>
                      <w:jc w:val="right"/>
                      <w:rPr>
                        <w:b/>
                        <w:bCs/>
                      </w:rPr>
                    </w:pPr>
                    <w:r w:rsidRPr="00FF21FE">
                      <w:rPr>
                        <w:rFonts w:ascii="Times New Roman" w:eastAsia="Times New Roman" w:hAnsi="Times New Roman" w:cs="Times New Roman"/>
                        <w:sz w:val="26"/>
                        <w:szCs w:val="26"/>
                      </w:rPr>
                      <w:t>Дата первой регистрации «____»______ 200___г.</w:t>
                    </w:r>
                    <w:r>
                      <w:rPr>
                        <w:rFonts w:ascii="Times New Roman" w:eastAsia="Times New Roman" w:hAnsi="Times New Roman" w:cs="Times New Roman"/>
                        <w:sz w:val="26"/>
                        <w:szCs w:val="26"/>
                      </w:rPr>
                      <w:t xml:space="preserve">                                                     </w:t>
                    </w:r>
                    <w:r w:rsidRPr="00FF21FE">
                      <w:rPr>
                        <w:rFonts w:ascii="Times New Roman" w:eastAsia="Times New Roman" w:hAnsi="Times New Roman" w:cs="Times New Roman"/>
                        <w:sz w:val="26"/>
                        <w:szCs w:val="26"/>
                      </w:rPr>
                      <w:t>Регистр. номер ____________</w:t>
                    </w:r>
                    <w:r>
                      <w:rPr>
                        <w:rFonts w:ascii="Times New Roman" w:eastAsia="Times New Roman" w:hAnsi="Times New Roman" w:cs="Times New Roman"/>
                        <w:sz w:val="26"/>
                        <w:szCs w:val="26"/>
                      </w:rPr>
                      <w:t xml:space="preserve">                                                                                                </w:t>
                    </w:r>
                    <w:r w:rsidRPr="00FF21FE">
                      <w:rPr>
                        <w:rFonts w:ascii="Times New Roman" w:eastAsia="Times New Roman" w:hAnsi="Times New Roman" w:cs="Times New Roman"/>
                        <w:sz w:val="26"/>
                        <w:szCs w:val="26"/>
                      </w:rPr>
                      <w:t>Дата рег. после доработки «____»______ 200___г.</w:t>
                    </w:r>
                    <w:r>
                      <w:rPr>
                        <w:rFonts w:ascii="Times New Roman" w:eastAsia="Times New Roman" w:hAnsi="Times New Roman" w:cs="Times New Roman"/>
                        <w:sz w:val="26"/>
                        <w:szCs w:val="26"/>
                      </w:rPr>
                      <w:t xml:space="preserve">                                                         </w:t>
                    </w:r>
                    <w:r w:rsidRPr="00FF21FE">
                      <w:rPr>
                        <w:rFonts w:ascii="Times New Roman" w:eastAsia="Times New Roman" w:hAnsi="Times New Roman" w:cs="Times New Roman"/>
                        <w:sz w:val="26"/>
                        <w:szCs w:val="26"/>
                      </w:rPr>
                      <w:t>Регистр. номер ____________</w:t>
                    </w:r>
                    <w:r>
                      <w:rPr>
                        <w:rFonts w:ascii="Times New Roman" w:eastAsia="Times New Roman" w:hAnsi="Times New Roman" w:cs="Times New Roman"/>
                        <w:sz w:val="26"/>
                        <w:szCs w:val="26"/>
                      </w:rPr>
                      <w:t xml:space="preserve">                                                                                            </w:t>
                    </w:r>
                    <w:r w:rsidRPr="00FF21FE">
                      <w:rPr>
                        <w:rFonts w:ascii="Times New Roman" w:eastAsia="Times New Roman" w:hAnsi="Times New Roman" w:cs="Times New Roman"/>
                        <w:sz w:val="26"/>
                        <w:szCs w:val="26"/>
                      </w:rPr>
                      <w:t>Отметки руководителя ______________________</w:t>
                    </w:r>
                    <w:r>
                      <w:rPr>
                        <w:rFonts w:ascii="Times New Roman" w:eastAsia="Times New Roman" w:hAnsi="Times New Roman" w:cs="Times New Roman"/>
                        <w:sz w:val="26"/>
                        <w:szCs w:val="26"/>
                      </w:rPr>
                      <w:t xml:space="preserve">                                                               </w:t>
                    </w:r>
                    <w:r w:rsidRPr="00FF21FE">
                      <w:rPr>
                        <w:rFonts w:ascii="Times New Roman" w:eastAsia="Times New Roman" w:hAnsi="Times New Roman" w:cs="Times New Roman"/>
                        <w:sz w:val="26"/>
                        <w:szCs w:val="26"/>
                      </w:rPr>
                      <w:t>(к защите, на доработку и др.)</w:t>
                    </w:r>
                    <w:r>
                      <w:rPr>
                        <w:rFonts w:ascii="Times New Roman" w:eastAsia="Times New Roman" w:hAnsi="Times New Roman" w:cs="Times New Roman"/>
                        <w:sz w:val="26"/>
                        <w:szCs w:val="26"/>
                      </w:rPr>
                      <w:t xml:space="preserve">                                                                                                               </w:t>
                    </w:r>
                    <w:r w:rsidRPr="00FF21FE">
                      <w:rPr>
                        <w:rFonts w:ascii="Times New Roman" w:eastAsia="Times New Roman" w:hAnsi="Times New Roman" w:cs="Times New Roman"/>
                        <w:sz w:val="26"/>
                        <w:szCs w:val="26"/>
                      </w:rPr>
                      <w:t>подпись _________________________</w:t>
                    </w:r>
                    <w:r>
                      <w:rPr>
                        <w:rFonts w:ascii="Times New Roman" w:eastAsia="Times New Roman" w:hAnsi="Times New Roman" w:cs="Times New Roman"/>
                        <w:sz w:val="26"/>
                        <w:szCs w:val="26"/>
                      </w:rPr>
                      <w:t xml:space="preserve">                                                                            </w:t>
                    </w:r>
                    <w:r w:rsidRPr="00FF21FE">
                      <w:rPr>
                        <w:rFonts w:ascii="Times New Roman" w:eastAsia="Times New Roman" w:hAnsi="Times New Roman" w:cs="Times New Roman"/>
                        <w:sz w:val="26"/>
                        <w:szCs w:val="26"/>
                      </w:rPr>
                      <w:t>«____» _____ 200 ___г</w:t>
                    </w:r>
                    <w:proofErr w:type="gramStart"/>
                    <w:r>
                      <w:rPr>
                        <w:rFonts w:ascii="Times New Roman" w:eastAsia="Times New Roman" w:hAnsi="Times New Roman" w:cs="Times New Roman"/>
                        <w:sz w:val="26"/>
                        <w:szCs w:val="26"/>
                      </w:rPr>
                      <w:t xml:space="preserve">                                                                          </w:t>
                    </w:r>
                    <w:r w:rsidRPr="00FF21FE">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______________________</w:t>
                    </w:r>
                    <w:r w:rsidRPr="00FF21FE">
                      <w:rPr>
                        <w:rFonts w:ascii="Times New Roman" w:eastAsia="Times New Roman" w:hAnsi="Times New Roman" w:cs="Times New Roman"/>
                        <w:sz w:val="26"/>
                        <w:szCs w:val="26"/>
                      </w:rPr>
                      <w:t>(оценка)</w:t>
                    </w:r>
                    <w:r>
                      <w:rPr>
                        <w:rFonts w:ascii="Times New Roman" w:eastAsia="Times New Roman" w:hAnsi="Times New Roman" w:cs="Times New Roman"/>
                        <w:sz w:val="26"/>
                        <w:szCs w:val="26"/>
                      </w:rPr>
                      <w:t xml:space="preserve">                                                                               </w:t>
                    </w:r>
                    <w:r w:rsidRPr="00FF21FE">
                      <w:rPr>
                        <w:rFonts w:ascii="Times New Roman" w:eastAsia="Times New Roman" w:hAnsi="Times New Roman" w:cs="Times New Roman"/>
                        <w:sz w:val="26"/>
                        <w:szCs w:val="26"/>
                      </w:rPr>
                      <w:t>подпись __________________________</w:t>
                    </w:r>
                    <w:r>
                      <w:rPr>
                        <w:rFonts w:ascii="Times New Roman" w:eastAsia="Times New Roman" w:hAnsi="Times New Roman" w:cs="Times New Roman"/>
                        <w:sz w:val="26"/>
                        <w:szCs w:val="26"/>
                      </w:rPr>
                      <w:t xml:space="preserve">                                                                             </w:t>
                    </w:r>
                    <w:r w:rsidRPr="00FF21FE">
                      <w:rPr>
                        <w:rFonts w:ascii="Times New Roman" w:eastAsia="Times New Roman" w:hAnsi="Times New Roman" w:cs="Times New Roman"/>
                        <w:sz w:val="26"/>
                        <w:szCs w:val="26"/>
                      </w:rPr>
                      <w:t>«____» _____ 200 ___г.</w:t>
                    </w:r>
                  </w:p>
                </w:tc>
              </w:sdtContent>
            </w:sdt>
          </w:tr>
        </w:tbl>
        <w:p w:rsidR="00FF21FE" w:rsidRDefault="00FF21FE"/>
        <w:p w:rsidR="00FF21FE" w:rsidRDefault="00FF21FE"/>
        <w:tbl>
          <w:tblPr>
            <w:tblpPr w:leftFromText="187" w:rightFromText="187" w:horzAnchor="margin" w:tblpXSpec="center" w:tblpYSpec="bottom"/>
            <w:tblW w:w="5000" w:type="pct"/>
            <w:tblLook w:val="04A0" w:firstRow="1" w:lastRow="0" w:firstColumn="1" w:lastColumn="0" w:noHBand="0" w:noVBand="1"/>
          </w:tblPr>
          <w:tblGrid>
            <w:gridCol w:w="9855"/>
          </w:tblGrid>
          <w:tr w:rsidR="00FF21FE">
            <w:sdt>
              <w:sdtPr>
                <w:rPr>
                  <w:rFonts w:ascii="Times New Roman" w:hAnsi="Times New Roman" w:cs="Times New Roman"/>
                  <w:sz w:val="28"/>
                  <w:szCs w:val="28"/>
                </w:rPr>
                <w:alias w:val="Аннотация"/>
                <w:id w:val="8276291"/>
                <w:dataBinding w:prefixMappings="xmlns:ns0='http://schemas.microsoft.com/office/2006/coverPageProps'" w:xpath="/ns0:CoverPageProperties[1]/ns0:Abstract[1]" w:storeItemID="{55AF091B-3C7A-41E3-B477-F2FDAA23CFDA}"/>
                <w:text/>
              </w:sdtPr>
              <w:sdtEndPr/>
              <w:sdtContent>
                <w:tc>
                  <w:tcPr>
                    <w:tcW w:w="5000" w:type="pct"/>
                  </w:tcPr>
                  <w:p w:rsidR="00FF21FE" w:rsidRPr="00FF21FE" w:rsidRDefault="00FF21FE" w:rsidP="00FF21FE">
                    <w:pPr>
                      <w:pStyle w:val="aff4"/>
                      <w:jc w:val="center"/>
                      <w:rPr>
                        <w:rFonts w:ascii="Times New Roman" w:hAnsi="Times New Roman" w:cs="Times New Roman"/>
                        <w:sz w:val="28"/>
                        <w:szCs w:val="28"/>
                      </w:rPr>
                    </w:pPr>
                    <w:r w:rsidRPr="00FF21FE">
                      <w:rPr>
                        <w:rFonts w:ascii="Times New Roman" w:hAnsi="Times New Roman" w:cs="Times New Roman"/>
                        <w:sz w:val="28"/>
                        <w:szCs w:val="28"/>
                      </w:rPr>
                      <w:t xml:space="preserve"> </w:t>
                    </w:r>
                    <w:r>
                      <w:rPr>
                        <w:rFonts w:ascii="Times New Roman" w:hAnsi="Times New Roman" w:cs="Times New Roman"/>
                        <w:sz w:val="28"/>
                        <w:szCs w:val="28"/>
                      </w:rPr>
                      <w:t>Хабаровск 2017</w:t>
                    </w:r>
                  </w:p>
                </w:tc>
              </w:sdtContent>
            </w:sdt>
          </w:tr>
        </w:tbl>
        <w:p w:rsidR="00FF21FE" w:rsidRDefault="00FF21FE"/>
        <w:p w:rsidR="00FF21FE" w:rsidRDefault="00FF21FE">
          <w:pPr>
            <w:tabs>
              <w:tab w:val="clear" w:pos="1134"/>
            </w:tabs>
            <w:spacing w:line="240" w:lineRule="auto"/>
            <w:ind w:firstLine="0"/>
            <w:jc w:val="left"/>
            <w:rPr>
              <w:sz w:val="32"/>
            </w:rPr>
          </w:pPr>
          <w:r>
            <w:rPr>
              <w:sz w:val="32"/>
            </w:rPr>
            <w:br w:type="page"/>
          </w:r>
        </w:p>
      </w:sdtContent>
    </w:sdt>
    <w:p w:rsidR="005E53CA" w:rsidRPr="00001C0B" w:rsidRDefault="00001C0B" w:rsidP="00154850">
      <w:pPr>
        <w:ind w:firstLine="0"/>
        <w:jc w:val="center"/>
        <w:rPr>
          <w:sz w:val="32"/>
        </w:rPr>
      </w:pPr>
      <w:r w:rsidRPr="00001C0B">
        <w:rPr>
          <w:sz w:val="32"/>
        </w:rPr>
        <w:lastRenderedPageBreak/>
        <w:t>ОГЛАВЛЕНИЕ</w:t>
      </w:r>
      <w:bookmarkEnd w:id="1"/>
      <w:bookmarkEnd w:id="0"/>
    </w:p>
    <w:p w:rsidR="00BA75D3" w:rsidRPr="001B3EBB" w:rsidRDefault="00BA75D3" w:rsidP="007B66BF"/>
    <w:p w:rsidR="00666811" w:rsidRDefault="00DF6573">
      <w:pPr>
        <w:pStyle w:val="13"/>
        <w:rPr>
          <w:rFonts w:asciiTheme="minorHAnsi" w:eastAsiaTheme="minorEastAsia" w:hAnsiTheme="minorHAnsi" w:cstheme="minorBidi"/>
          <w:noProof/>
          <w:sz w:val="22"/>
          <w:lang w:eastAsia="ru-RU"/>
        </w:rPr>
      </w:pPr>
      <w:r w:rsidRPr="001B3EBB">
        <w:fldChar w:fldCharType="begin"/>
      </w:r>
      <w:r w:rsidRPr="001B3EBB">
        <w:instrText xml:space="preserve"> TOC \o "1-2" \h \z \u </w:instrText>
      </w:r>
      <w:r w:rsidRPr="001B3EBB">
        <w:fldChar w:fldCharType="separate"/>
      </w:r>
      <w:hyperlink w:anchor="_Toc497060240" w:history="1">
        <w:r w:rsidR="00666811" w:rsidRPr="00BB3713">
          <w:rPr>
            <w:rStyle w:val="ac"/>
            <w:rFonts w:eastAsia="Calibri"/>
            <w:noProof/>
          </w:rPr>
          <w:t>ВВЕДЕНИЕ</w:t>
        </w:r>
        <w:r w:rsidR="00666811">
          <w:rPr>
            <w:noProof/>
            <w:webHidden/>
          </w:rPr>
          <w:tab/>
        </w:r>
        <w:r w:rsidR="00666811">
          <w:rPr>
            <w:noProof/>
            <w:webHidden/>
          </w:rPr>
          <w:fldChar w:fldCharType="begin"/>
        </w:r>
        <w:r w:rsidR="00666811">
          <w:rPr>
            <w:noProof/>
            <w:webHidden/>
          </w:rPr>
          <w:instrText xml:space="preserve"> PAGEREF _Toc497060240 \h </w:instrText>
        </w:r>
        <w:r w:rsidR="00666811">
          <w:rPr>
            <w:noProof/>
            <w:webHidden/>
          </w:rPr>
        </w:r>
        <w:r w:rsidR="00666811">
          <w:rPr>
            <w:noProof/>
            <w:webHidden/>
          </w:rPr>
          <w:fldChar w:fldCharType="separate"/>
        </w:r>
        <w:r w:rsidR="00666811">
          <w:rPr>
            <w:noProof/>
            <w:webHidden/>
          </w:rPr>
          <w:t>4</w:t>
        </w:r>
        <w:r w:rsidR="00666811">
          <w:rPr>
            <w:noProof/>
            <w:webHidden/>
          </w:rPr>
          <w:fldChar w:fldCharType="end"/>
        </w:r>
      </w:hyperlink>
    </w:p>
    <w:p w:rsidR="00666811" w:rsidRDefault="00276D30">
      <w:pPr>
        <w:pStyle w:val="13"/>
        <w:rPr>
          <w:rFonts w:asciiTheme="minorHAnsi" w:eastAsiaTheme="minorEastAsia" w:hAnsiTheme="minorHAnsi" w:cstheme="minorBidi"/>
          <w:noProof/>
          <w:sz w:val="22"/>
          <w:lang w:eastAsia="ru-RU"/>
        </w:rPr>
      </w:pPr>
      <w:hyperlink w:anchor="_Toc497060241" w:history="1">
        <w:r w:rsidR="00666811" w:rsidRPr="00BB3713">
          <w:rPr>
            <w:rStyle w:val="ac"/>
            <w:rFonts w:eastAsia="Calibri"/>
            <w:noProof/>
          </w:rPr>
          <w:t>1 Теоретические аспекты вознаграждения работников</w:t>
        </w:r>
        <w:r w:rsidR="00666811">
          <w:rPr>
            <w:noProof/>
            <w:webHidden/>
          </w:rPr>
          <w:tab/>
        </w:r>
        <w:r w:rsidR="00666811">
          <w:rPr>
            <w:noProof/>
            <w:webHidden/>
          </w:rPr>
          <w:fldChar w:fldCharType="begin"/>
        </w:r>
        <w:r w:rsidR="00666811">
          <w:rPr>
            <w:noProof/>
            <w:webHidden/>
          </w:rPr>
          <w:instrText xml:space="preserve"> PAGEREF _Toc497060241 \h </w:instrText>
        </w:r>
        <w:r w:rsidR="00666811">
          <w:rPr>
            <w:noProof/>
            <w:webHidden/>
          </w:rPr>
        </w:r>
        <w:r w:rsidR="00666811">
          <w:rPr>
            <w:noProof/>
            <w:webHidden/>
          </w:rPr>
          <w:fldChar w:fldCharType="separate"/>
        </w:r>
        <w:r w:rsidR="00666811">
          <w:rPr>
            <w:noProof/>
            <w:webHidden/>
          </w:rPr>
          <w:t>6</w:t>
        </w:r>
        <w:r w:rsidR="00666811">
          <w:rPr>
            <w:noProof/>
            <w:webHidden/>
          </w:rPr>
          <w:fldChar w:fldCharType="end"/>
        </w:r>
      </w:hyperlink>
    </w:p>
    <w:p w:rsidR="00666811" w:rsidRDefault="00276D30" w:rsidP="00666811">
      <w:pPr>
        <w:pStyle w:val="25"/>
        <w:rPr>
          <w:rFonts w:asciiTheme="minorHAnsi" w:eastAsiaTheme="minorEastAsia" w:hAnsiTheme="minorHAnsi" w:cstheme="minorBidi"/>
          <w:noProof/>
          <w:sz w:val="22"/>
          <w:lang w:eastAsia="ru-RU"/>
        </w:rPr>
      </w:pPr>
      <w:hyperlink w:anchor="_Toc497060242" w:history="1">
        <w:r w:rsidR="00666811" w:rsidRPr="00BB3713">
          <w:rPr>
            <w:rStyle w:val="ac"/>
            <w:rFonts w:eastAsia="Calibri"/>
            <w:noProof/>
          </w:rPr>
          <w:t>1.1 Сущность и функции вознаграждения работников</w:t>
        </w:r>
        <w:r w:rsidR="00666811">
          <w:rPr>
            <w:noProof/>
            <w:webHidden/>
          </w:rPr>
          <w:tab/>
        </w:r>
        <w:r w:rsidR="00666811">
          <w:rPr>
            <w:noProof/>
            <w:webHidden/>
          </w:rPr>
          <w:fldChar w:fldCharType="begin"/>
        </w:r>
        <w:r w:rsidR="00666811">
          <w:rPr>
            <w:noProof/>
            <w:webHidden/>
          </w:rPr>
          <w:instrText xml:space="preserve"> PAGEREF _Toc497060242 \h </w:instrText>
        </w:r>
        <w:r w:rsidR="00666811">
          <w:rPr>
            <w:noProof/>
            <w:webHidden/>
          </w:rPr>
        </w:r>
        <w:r w:rsidR="00666811">
          <w:rPr>
            <w:noProof/>
            <w:webHidden/>
          </w:rPr>
          <w:fldChar w:fldCharType="separate"/>
        </w:r>
        <w:r w:rsidR="00666811">
          <w:rPr>
            <w:noProof/>
            <w:webHidden/>
          </w:rPr>
          <w:t>6</w:t>
        </w:r>
        <w:r w:rsidR="00666811">
          <w:rPr>
            <w:noProof/>
            <w:webHidden/>
          </w:rPr>
          <w:fldChar w:fldCharType="end"/>
        </w:r>
      </w:hyperlink>
    </w:p>
    <w:p w:rsidR="00666811" w:rsidRDefault="00276D30" w:rsidP="00666811">
      <w:pPr>
        <w:pStyle w:val="25"/>
        <w:rPr>
          <w:rFonts w:asciiTheme="minorHAnsi" w:eastAsiaTheme="minorEastAsia" w:hAnsiTheme="minorHAnsi" w:cstheme="minorBidi"/>
          <w:noProof/>
          <w:sz w:val="22"/>
          <w:lang w:eastAsia="ru-RU"/>
        </w:rPr>
      </w:pPr>
      <w:hyperlink w:anchor="_Toc497060243" w:history="1">
        <w:r w:rsidR="00666811" w:rsidRPr="00BB3713">
          <w:rPr>
            <w:rStyle w:val="ac"/>
            <w:rFonts w:eastAsia="Calibri"/>
            <w:noProof/>
          </w:rPr>
          <w:t>1.2 Система оплаты труда</w:t>
        </w:r>
        <w:r w:rsidR="00666811">
          <w:rPr>
            <w:noProof/>
            <w:webHidden/>
          </w:rPr>
          <w:tab/>
        </w:r>
        <w:r w:rsidR="00666811">
          <w:rPr>
            <w:noProof/>
            <w:webHidden/>
          </w:rPr>
          <w:fldChar w:fldCharType="begin"/>
        </w:r>
        <w:r w:rsidR="00666811">
          <w:rPr>
            <w:noProof/>
            <w:webHidden/>
          </w:rPr>
          <w:instrText xml:space="preserve"> PAGEREF _Toc497060243 \h </w:instrText>
        </w:r>
        <w:r w:rsidR="00666811">
          <w:rPr>
            <w:noProof/>
            <w:webHidden/>
          </w:rPr>
        </w:r>
        <w:r w:rsidR="00666811">
          <w:rPr>
            <w:noProof/>
            <w:webHidden/>
          </w:rPr>
          <w:fldChar w:fldCharType="separate"/>
        </w:r>
        <w:r w:rsidR="00666811">
          <w:rPr>
            <w:noProof/>
            <w:webHidden/>
          </w:rPr>
          <w:t>9</w:t>
        </w:r>
        <w:r w:rsidR="00666811">
          <w:rPr>
            <w:noProof/>
            <w:webHidden/>
          </w:rPr>
          <w:fldChar w:fldCharType="end"/>
        </w:r>
      </w:hyperlink>
    </w:p>
    <w:p w:rsidR="00666811" w:rsidRDefault="00276D30" w:rsidP="00666811">
      <w:pPr>
        <w:pStyle w:val="25"/>
        <w:rPr>
          <w:rFonts w:asciiTheme="minorHAnsi" w:eastAsiaTheme="minorEastAsia" w:hAnsiTheme="minorHAnsi" w:cstheme="minorBidi"/>
          <w:noProof/>
          <w:sz w:val="22"/>
          <w:lang w:eastAsia="ru-RU"/>
        </w:rPr>
      </w:pPr>
      <w:hyperlink w:anchor="_Toc497060244" w:history="1">
        <w:r w:rsidR="00666811" w:rsidRPr="00BB3713">
          <w:rPr>
            <w:rStyle w:val="ac"/>
            <w:rFonts w:eastAsia="Calibri"/>
            <w:noProof/>
          </w:rPr>
          <w:t>1.3 Проблемы вознаграждения работников в России</w:t>
        </w:r>
        <w:r w:rsidR="00666811">
          <w:rPr>
            <w:noProof/>
            <w:webHidden/>
          </w:rPr>
          <w:tab/>
        </w:r>
        <w:r w:rsidR="00666811">
          <w:rPr>
            <w:noProof/>
            <w:webHidden/>
          </w:rPr>
          <w:fldChar w:fldCharType="begin"/>
        </w:r>
        <w:r w:rsidR="00666811">
          <w:rPr>
            <w:noProof/>
            <w:webHidden/>
          </w:rPr>
          <w:instrText xml:space="preserve"> PAGEREF _Toc497060244 \h </w:instrText>
        </w:r>
        <w:r w:rsidR="00666811">
          <w:rPr>
            <w:noProof/>
            <w:webHidden/>
          </w:rPr>
        </w:r>
        <w:r w:rsidR="00666811">
          <w:rPr>
            <w:noProof/>
            <w:webHidden/>
          </w:rPr>
          <w:fldChar w:fldCharType="separate"/>
        </w:r>
        <w:r w:rsidR="00666811">
          <w:rPr>
            <w:noProof/>
            <w:webHidden/>
          </w:rPr>
          <w:t>13</w:t>
        </w:r>
        <w:r w:rsidR="00666811">
          <w:rPr>
            <w:noProof/>
            <w:webHidden/>
          </w:rPr>
          <w:fldChar w:fldCharType="end"/>
        </w:r>
      </w:hyperlink>
    </w:p>
    <w:p w:rsidR="00666811" w:rsidRDefault="00276D30">
      <w:pPr>
        <w:pStyle w:val="13"/>
        <w:rPr>
          <w:rFonts w:asciiTheme="minorHAnsi" w:eastAsiaTheme="minorEastAsia" w:hAnsiTheme="minorHAnsi" w:cstheme="minorBidi"/>
          <w:noProof/>
          <w:sz w:val="22"/>
          <w:lang w:eastAsia="ru-RU"/>
        </w:rPr>
      </w:pPr>
      <w:hyperlink w:anchor="_Toc497060245" w:history="1">
        <w:r w:rsidR="00666811" w:rsidRPr="00BB3713">
          <w:rPr>
            <w:rStyle w:val="ac"/>
            <w:rFonts w:eastAsia="Calibri"/>
            <w:noProof/>
          </w:rPr>
          <w:t>2 Оценка системы вознаграждения работников в ОАО «РЖД»</w:t>
        </w:r>
        <w:r w:rsidR="00666811">
          <w:rPr>
            <w:noProof/>
            <w:webHidden/>
          </w:rPr>
          <w:tab/>
        </w:r>
        <w:r w:rsidR="00666811">
          <w:rPr>
            <w:noProof/>
            <w:webHidden/>
          </w:rPr>
          <w:fldChar w:fldCharType="begin"/>
        </w:r>
        <w:r w:rsidR="00666811">
          <w:rPr>
            <w:noProof/>
            <w:webHidden/>
          </w:rPr>
          <w:instrText xml:space="preserve"> PAGEREF _Toc497060245 \h </w:instrText>
        </w:r>
        <w:r w:rsidR="00666811">
          <w:rPr>
            <w:noProof/>
            <w:webHidden/>
          </w:rPr>
        </w:r>
        <w:r w:rsidR="00666811">
          <w:rPr>
            <w:noProof/>
            <w:webHidden/>
          </w:rPr>
          <w:fldChar w:fldCharType="separate"/>
        </w:r>
        <w:r w:rsidR="00666811">
          <w:rPr>
            <w:noProof/>
            <w:webHidden/>
          </w:rPr>
          <w:t>23</w:t>
        </w:r>
        <w:r w:rsidR="00666811">
          <w:rPr>
            <w:noProof/>
            <w:webHidden/>
          </w:rPr>
          <w:fldChar w:fldCharType="end"/>
        </w:r>
      </w:hyperlink>
    </w:p>
    <w:p w:rsidR="00666811" w:rsidRDefault="00276D30" w:rsidP="00666811">
      <w:pPr>
        <w:pStyle w:val="25"/>
        <w:rPr>
          <w:rFonts w:asciiTheme="minorHAnsi" w:eastAsiaTheme="minorEastAsia" w:hAnsiTheme="minorHAnsi" w:cstheme="minorBidi"/>
          <w:noProof/>
          <w:sz w:val="22"/>
          <w:lang w:eastAsia="ru-RU"/>
        </w:rPr>
      </w:pPr>
      <w:hyperlink w:anchor="_Toc497060246" w:history="1">
        <w:r w:rsidR="00666811" w:rsidRPr="00BB3713">
          <w:rPr>
            <w:rStyle w:val="ac"/>
            <w:rFonts w:eastAsia="Calibri"/>
            <w:noProof/>
          </w:rPr>
          <w:t>2.1 Общая характеристика организации</w:t>
        </w:r>
        <w:r w:rsidR="00666811">
          <w:rPr>
            <w:noProof/>
            <w:webHidden/>
          </w:rPr>
          <w:tab/>
        </w:r>
        <w:r w:rsidR="00666811">
          <w:rPr>
            <w:noProof/>
            <w:webHidden/>
          </w:rPr>
          <w:fldChar w:fldCharType="begin"/>
        </w:r>
        <w:r w:rsidR="00666811">
          <w:rPr>
            <w:noProof/>
            <w:webHidden/>
          </w:rPr>
          <w:instrText xml:space="preserve"> PAGEREF _Toc497060246 \h </w:instrText>
        </w:r>
        <w:r w:rsidR="00666811">
          <w:rPr>
            <w:noProof/>
            <w:webHidden/>
          </w:rPr>
        </w:r>
        <w:r w:rsidR="00666811">
          <w:rPr>
            <w:noProof/>
            <w:webHidden/>
          </w:rPr>
          <w:fldChar w:fldCharType="separate"/>
        </w:r>
        <w:r w:rsidR="00666811">
          <w:rPr>
            <w:noProof/>
            <w:webHidden/>
          </w:rPr>
          <w:t>23</w:t>
        </w:r>
        <w:r w:rsidR="00666811">
          <w:rPr>
            <w:noProof/>
            <w:webHidden/>
          </w:rPr>
          <w:fldChar w:fldCharType="end"/>
        </w:r>
      </w:hyperlink>
    </w:p>
    <w:p w:rsidR="00666811" w:rsidRDefault="00276D30" w:rsidP="00666811">
      <w:pPr>
        <w:pStyle w:val="25"/>
        <w:rPr>
          <w:rFonts w:asciiTheme="minorHAnsi" w:eastAsiaTheme="minorEastAsia" w:hAnsiTheme="minorHAnsi" w:cstheme="minorBidi"/>
          <w:noProof/>
          <w:sz w:val="22"/>
          <w:lang w:eastAsia="ru-RU"/>
        </w:rPr>
      </w:pPr>
      <w:hyperlink w:anchor="_Toc497060247" w:history="1">
        <w:r w:rsidR="00666811" w:rsidRPr="00BB3713">
          <w:rPr>
            <w:rStyle w:val="ac"/>
            <w:rFonts w:eastAsia="Calibri"/>
            <w:noProof/>
          </w:rPr>
          <w:t>2.2 Анализ состояния и динамики кадрового потенциала</w:t>
        </w:r>
        <w:r w:rsidR="00666811">
          <w:rPr>
            <w:noProof/>
            <w:webHidden/>
          </w:rPr>
          <w:tab/>
        </w:r>
        <w:r w:rsidR="00666811">
          <w:rPr>
            <w:noProof/>
            <w:webHidden/>
          </w:rPr>
          <w:fldChar w:fldCharType="begin"/>
        </w:r>
        <w:r w:rsidR="00666811">
          <w:rPr>
            <w:noProof/>
            <w:webHidden/>
          </w:rPr>
          <w:instrText xml:space="preserve"> PAGEREF _Toc497060247 \h </w:instrText>
        </w:r>
        <w:r w:rsidR="00666811">
          <w:rPr>
            <w:noProof/>
            <w:webHidden/>
          </w:rPr>
        </w:r>
        <w:r w:rsidR="00666811">
          <w:rPr>
            <w:noProof/>
            <w:webHidden/>
          </w:rPr>
          <w:fldChar w:fldCharType="separate"/>
        </w:r>
        <w:r w:rsidR="00666811">
          <w:rPr>
            <w:noProof/>
            <w:webHidden/>
          </w:rPr>
          <w:t>28</w:t>
        </w:r>
        <w:r w:rsidR="00666811">
          <w:rPr>
            <w:noProof/>
            <w:webHidden/>
          </w:rPr>
          <w:fldChar w:fldCharType="end"/>
        </w:r>
      </w:hyperlink>
    </w:p>
    <w:p w:rsidR="00666811" w:rsidRDefault="00276D30" w:rsidP="00666811">
      <w:pPr>
        <w:pStyle w:val="25"/>
        <w:rPr>
          <w:rFonts w:asciiTheme="minorHAnsi" w:eastAsiaTheme="minorEastAsia" w:hAnsiTheme="minorHAnsi" w:cstheme="minorBidi"/>
          <w:noProof/>
          <w:sz w:val="22"/>
          <w:lang w:eastAsia="ru-RU"/>
        </w:rPr>
      </w:pPr>
      <w:hyperlink w:anchor="_Toc497060248" w:history="1">
        <w:r w:rsidR="00666811" w:rsidRPr="00BB3713">
          <w:rPr>
            <w:rStyle w:val="ac"/>
            <w:rFonts w:eastAsia="Calibri"/>
            <w:noProof/>
          </w:rPr>
          <w:t>2.3 Исследование системы вознаграждения работников в ОАО «РЖД»</w:t>
        </w:r>
        <w:r w:rsidR="00666811">
          <w:rPr>
            <w:noProof/>
            <w:webHidden/>
          </w:rPr>
          <w:tab/>
        </w:r>
        <w:r w:rsidR="00666811">
          <w:rPr>
            <w:noProof/>
            <w:webHidden/>
          </w:rPr>
          <w:fldChar w:fldCharType="begin"/>
        </w:r>
        <w:r w:rsidR="00666811">
          <w:rPr>
            <w:noProof/>
            <w:webHidden/>
          </w:rPr>
          <w:instrText xml:space="preserve"> PAGEREF _Toc497060248 \h </w:instrText>
        </w:r>
        <w:r w:rsidR="00666811">
          <w:rPr>
            <w:noProof/>
            <w:webHidden/>
          </w:rPr>
        </w:r>
        <w:r w:rsidR="00666811">
          <w:rPr>
            <w:noProof/>
            <w:webHidden/>
          </w:rPr>
          <w:fldChar w:fldCharType="separate"/>
        </w:r>
        <w:r w:rsidR="00666811">
          <w:rPr>
            <w:noProof/>
            <w:webHidden/>
          </w:rPr>
          <w:t>32</w:t>
        </w:r>
        <w:r w:rsidR="00666811">
          <w:rPr>
            <w:noProof/>
            <w:webHidden/>
          </w:rPr>
          <w:fldChar w:fldCharType="end"/>
        </w:r>
      </w:hyperlink>
    </w:p>
    <w:p w:rsidR="00666811" w:rsidRDefault="00276D30">
      <w:pPr>
        <w:pStyle w:val="13"/>
        <w:rPr>
          <w:rFonts w:asciiTheme="minorHAnsi" w:eastAsiaTheme="minorEastAsia" w:hAnsiTheme="minorHAnsi" w:cstheme="minorBidi"/>
          <w:noProof/>
          <w:sz w:val="22"/>
          <w:lang w:eastAsia="ru-RU"/>
        </w:rPr>
      </w:pPr>
      <w:hyperlink w:anchor="_Toc497060249" w:history="1">
        <w:r w:rsidR="00666811" w:rsidRPr="00BB3713">
          <w:rPr>
            <w:rStyle w:val="ac"/>
            <w:rFonts w:eastAsia="Calibri"/>
            <w:noProof/>
          </w:rPr>
          <w:t>3 Разработка рекомендаций по оптимизации системы вознаграждения персонала ОАО «РЖД»</w:t>
        </w:r>
        <w:r w:rsidR="00666811">
          <w:rPr>
            <w:noProof/>
            <w:webHidden/>
          </w:rPr>
          <w:tab/>
        </w:r>
        <w:r w:rsidR="00666811">
          <w:rPr>
            <w:noProof/>
            <w:webHidden/>
          </w:rPr>
          <w:fldChar w:fldCharType="begin"/>
        </w:r>
        <w:r w:rsidR="00666811">
          <w:rPr>
            <w:noProof/>
            <w:webHidden/>
          </w:rPr>
          <w:instrText xml:space="preserve"> PAGEREF _Toc497060249 \h </w:instrText>
        </w:r>
        <w:r w:rsidR="00666811">
          <w:rPr>
            <w:noProof/>
            <w:webHidden/>
          </w:rPr>
        </w:r>
        <w:r w:rsidR="00666811">
          <w:rPr>
            <w:noProof/>
            <w:webHidden/>
          </w:rPr>
          <w:fldChar w:fldCharType="separate"/>
        </w:r>
        <w:r w:rsidR="00666811">
          <w:rPr>
            <w:noProof/>
            <w:webHidden/>
          </w:rPr>
          <w:t>43</w:t>
        </w:r>
        <w:r w:rsidR="00666811">
          <w:rPr>
            <w:noProof/>
            <w:webHidden/>
          </w:rPr>
          <w:fldChar w:fldCharType="end"/>
        </w:r>
      </w:hyperlink>
    </w:p>
    <w:p w:rsidR="00666811" w:rsidRDefault="00276D30">
      <w:pPr>
        <w:pStyle w:val="13"/>
        <w:rPr>
          <w:rFonts w:asciiTheme="minorHAnsi" w:eastAsiaTheme="minorEastAsia" w:hAnsiTheme="minorHAnsi" w:cstheme="minorBidi"/>
          <w:noProof/>
          <w:sz w:val="22"/>
          <w:lang w:eastAsia="ru-RU"/>
        </w:rPr>
      </w:pPr>
      <w:hyperlink w:anchor="_Toc497060250" w:history="1">
        <w:r w:rsidR="00666811" w:rsidRPr="00BB3713">
          <w:rPr>
            <w:rStyle w:val="ac"/>
            <w:rFonts w:eastAsia="Calibri"/>
            <w:noProof/>
          </w:rPr>
          <w:t>ЗАКЛЮЧЕНИЕ</w:t>
        </w:r>
        <w:r w:rsidR="00666811">
          <w:rPr>
            <w:noProof/>
            <w:webHidden/>
          </w:rPr>
          <w:tab/>
        </w:r>
        <w:r w:rsidR="00666811">
          <w:rPr>
            <w:noProof/>
            <w:webHidden/>
          </w:rPr>
          <w:fldChar w:fldCharType="begin"/>
        </w:r>
        <w:r w:rsidR="00666811">
          <w:rPr>
            <w:noProof/>
            <w:webHidden/>
          </w:rPr>
          <w:instrText xml:space="preserve"> PAGEREF _Toc497060250 \h </w:instrText>
        </w:r>
        <w:r w:rsidR="00666811">
          <w:rPr>
            <w:noProof/>
            <w:webHidden/>
          </w:rPr>
        </w:r>
        <w:r w:rsidR="00666811">
          <w:rPr>
            <w:noProof/>
            <w:webHidden/>
          </w:rPr>
          <w:fldChar w:fldCharType="separate"/>
        </w:r>
        <w:r w:rsidR="00666811">
          <w:rPr>
            <w:noProof/>
            <w:webHidden/>
          </w:rPr>
          <w:t>55</w:t>
        </w:r>
        <w:r w:rsidR="00666811">
          <w:rPr>
            <w:noProof/>
            <w:webHidden/>
          </w:rPr>
          <w:fldChar w:fldCharType="end"/>
        </w:r>
      </w:hyperlink>
    </w:p>
    <w:p w:rsidR="00666811" w:rsidRDefault="00276D30">
      <w:pPr>
        <w:pStyle w:val="13"/>
        <w:rPr>
          <w:rFonts w:asciiTheme="minorHAnsi" w:eastAsiaTheme="minorEastAsia" w:hAnsiTheme="minorHAnsi" w:cstheme="minorBidi"/>
          <w:noProof/>
          <w:sz w:val="22"/>
          <w:lang w:eastAsia="ru-RU"/>
        </w:rPr>
      </w:pPr>
      <w:hyperlink w:anchor="_Toc497060251" w:history="1">
        <w:r w:rsidR="00666811" w:rsidRPr="00BB3713">
          <w:rPr>
            <w:rStyle w:val="ac"/>
            <w:rFonts w:eastAsia="Calibri"/>
            <w:noProof/>
          </w:rPr>
          <w:t>СПИСОК ИСПОЛЬЗОВАННОЙ ЛИТЕРАТУРЫ</w:t>
        </w:r>
        <w:r w:rsidR="00666811">
          <w:rPr>
            <w:noProof/>
            <w:webHidden/>
          </w:rPr>
          <w:tab/>
        </w:r>
        <w:r w:rsidR="00666811">
          <w:rPr>
            <w:noProof/>
            <w:webHidden/>
          </w:rPr>
          <w:fldChar w:fldCharType="begin"/>
        </w:r>
        <w:r w:rsidR="00666811">
          <w:rPr>
            <w:noProof/>
            <w:webHidden/>
          </w:rPr>
          <w:instrText xml:space="preserve"> PAGEREF _Toc497060251 \h </w:instrText>
        </w:r>
        <w:r w:rsidR="00666811">
          <w:rPr>
            <w:noProof/>
            <w:webHidden/>
          </w:rPr>
        </w:r>
        <w:r w:rsidR="00666811">
          <w:rPr>
            <w:noProof/>
            <w:webHidden/>
          </w:rPr>
          <w:fldChar w:fldCharType="separate"/>
        </w:r>
        <w:r w:rsidR="00666811">
          <w:rPr>
            <w:noProof/>
            <w:webHidden/>
          </w:rPr>
          <w:t>58</w:t>
        </w:r>
        <w:r w:rsidR="00666811">
          <w:rPr>
            <w:noProof/>
            <w:webHidden/>
          </w:rPr>
          <w:fldChar w:fldCharType="end"/>
        </w:r>
      </w:hyperlink>
    </w:p>
    <w:p w:rsidR="00BA75D3" w:rsidRPr="001B3EBB" w:rsidRDefault="00DF6573" w:rsidP="007B66BF">
      <w:r w:rsidRPr="001B3EBB">
        <w:fldChar w:fldCharType="end"/>
      </w:r>
    </w:p>
    <w:p w:rsidR="007C1A76" w:rsidRPr="001B3EBB" w:rsidRDefault="007B66BF" w:rsidP="00DF6573">
      <w:pPr>
        <w:pStyle w:val="1"/>
      </w:pPr>
      <w:r w:rsidRPr="001B3EBB">
        <w:br w:type="page"/>
      </w:r>
      <w:bookmarkStart w:id="2" w:name="_Toc475703401"/>
      <w:bookmarkStart w:id="3" w:name="_Toc497060240"/>
      <w:r w:rsidR="00666811" w:rsidRPr="001B3EBB">
        <w:rPr>
          <w:caps w:val="0"/>
        </w:rPr>
        <w:lastRenderedPageBreak/>
        <w:t>ВВЕДЕНИЕ</w:t>
      </w:r>
      <w:bookmarkEnd w:id="2"/>
      <w:bookmarkEnd w:id="3"/>
    </w:p>
    <w:p w:rsidR="007B66BF" w:rsidRPr="001B3EBB" w:rsidRDefault="007B66BF" w:rsidP="007B66BF"/>
    <w:p w:rsidR="00207DC6" w:rsidRPr="001B3EBB" w:rsidRDefault="00207DC6" w:rsidP="007B66BF">
      <w:r w:rsidRPr="001B3EBB">
        <w:t>Каждый элемент заработной платы организации — стимулирующий. Нормы труда формируют заинтересованность в улучшении применения рабочего времени; тарифная система – в повышении квалификации; формы и системы заработной платы – в достижении определенных результатов. Премии в качестве составной части заработной платы должны благоприятствовать улучшению результата труда, а значит, и увеличению действенности производства. Материальное поощрение за труд является системой мер, направленной на то, чтобы обеспечить материальную заинтересованность работников в достижении определенного результата труда.</w:t>
      </w:r>
    </w:p>
    <w:p w:rsidR="00207DC6" w:rsidRPr="001B3EBB" w:rsidRDefault="00207DC6" w:rsidP="007B66BF">
      <w:r w:rsidRPr="001B3EBB">
        <w:t>Руководством организации могут устанавливаться различные системы заработной платы, состоящие из доплат и надбавок компенсационной и стимулирующей направленности, а также системы премирования. Перечисленные системы заработной платы необходимо закреплять в соглашениях, коллективных договорах, а также локальных нормативных актах.</w:t>
      </w:r>
    </w:p>
    <w:p w:rsidR="00207DC6" w:rsidRPr="001B3EBB" w:rsidRDefault="00207DC6" w:rsidP="007B66BF">
      <w:r w:rsidRPr="001B3EBB">
        <w:t>Используемая на предприятии система поощрений должна создавать у работников ощущение справедливости материального вознаграждения и благоприятствовать повышению заинтересованности сотрудников в улучшении не просто индивидуальной, а также и коллективной работы.</w:t>
      </w:r>
    </w:p>
    <w:p w:rsidR="00207DC6" w:rsidRPr="001B3EBB" w:rsidRDefault="00207DC6" w:rsidP="007B66BF">
      <w:r w:rsidRPr="001B3EBB">
        <w:t>Вопросы заработной платы традиционно выступают как одни из самых конфликтных в рамках взаимных отношений между работником и работодателем. И если порядок и размеры выплаты оклада (должностного оклада) обладают фиксированным характером, то размеры и порядок премирования останутся на усмотрение работодателя.</w:t>
      </w:r>
    </w:p>
    <w:p w:rsidR="00207DC6" w:rsidRPr="001B3EBB" w:rsidRDefault="00207DC6" w:rsidP="007B66BF">
      <w:r w:rsidRPr="001B3EBB">
        <w:t>Актуальность исследования темы заключается в том, что оклад является всего лишь ценой человеческого ресурса, ценой квалификации.  В случае</w:t>
      </w:r>
      <w:proofErr w:type="gramStart"/>
      <w:r w:rsidRPr="001B3EBB">
        <w:t>,</w:t>
      </w:r>
      <w:proofErr w:type="gramEnd"/>
      <w:r w:rsidRPr="001B3EBB">
        <w:t xml:space="preserve"> если человек даже просто ходит на работу – ему полагается оклад. По-настоящему управлять эффективностью деятельности сотрудников можно лишь при помощи премий, которые выплачиваются за успех, результат его деятельности.</w:t>
      </w:r>
    </w:p>
    <w:p w:rsidR="002643C5" w:rsidRPr="001B3EBB" w:rsidRDefault="002643C5" w:rsidP="007B66BF">
      <w:r w:rsidRPr="001B3EBB">
        <w:lastRenderedPageBreak/>
        <w:t xml:space="preserve">Цель </w:t>
      </w:r>
      <w:r w:rsidR="003E7362">
        <w:t>курсовой</w:t>
      </w:r>
      <w:r w:rsidR="00F30100">
        <w:t xml:space="preserve"> </w:t>
      </w:r>
      <w:r w:rsidRPr="001B3EBB">
        <w:t xml:space="preserve">работы – провести </w:t>
      </w:r>
      <w:r w:rsidR="003E7362">
        <w:t xml:space="preserve">анализ системы вознаграждения персонала </w:t>
      </w:r>
      <w:r w:rsidR="0033600D">
        <w:t>в</w:t>
      </w:r>
      <w:r w:rsidRPr="001B3EBB">
        <w:t xml:space="preserve"> </w:t>
      </w:r>
      <w:r w:rsidR="006106AA">
        <w:t>ОАО «РЖД»</w:t>
      </w:r>
      <w:r w:rsidR="0033600D">
        <w:t xml:space="preserve"> и разработать рекомендации по оптимизации </w:t>
      </w:r>
      <w:r w:rsidR="003E7362">
        <w:t>существующей системы вознаграждения</w:t>
      </w:r>
      <w:r w:rsidR="007B66BF" w:rsidRPr="001B3EBB">
        <w:t>.</w:t>
      </w:r>
    </w:p>
    <w:p w:rsidR="002643C5" w:rsidRPr="001B3EBB" w:rsidRDefault="002643C5" w:rsidP="007B66BF">
      <w:r w:rsidRPr="001B3EBB">
        <w:t>Задачи исследования:</w:t>
      </w:r>
    </w:p>
    <w:p w:rsidR="002643C5" w:rsidRPr="001B3EBB" w:rsidRDefault="002643C5" w:rsidP="00001C0B">
      <w:pPr>
        <w:pStyle w:val="a0"/>
      </w:pPr>
      <w:r w:rsidRPr="001B3EBB">
        <w:t xml:space="preserve">рассмотреть </w:t>
      </w:r>
      <w:r w:rsidR="003E7362">
        <w:t>теоретические аспекты формирования системы вознаграждения персонала</w:t>
      </w:r>
      <w:r w:rsidRPr="001B3EBB">
        <w:t>;</w:t>
      </w:r>
    </w:p>
    <w:p w:rsidR="002643C5" w:rsidRPr="001B3EBB" w:rsidRDefault="002643C5" w:rsidP="00001C0B">
      <w:pPr>
        <w:pStyle w:val="a0"/>
      </w:pPr>
      <w:r w:rsidRPr="001B3EBB">
        <w:t xml:space="preserve">провести анализ состояния и динамики кадрового потенциала </w:t>
      </w:r>
      <w:r w:rsidR="006106AA">
        <w:t>ОАО «РЖД»</w:t>
      </w:r>
      <w:r w:rsidRPr="001B3EBB">
        <w:t>;</w:t>
      </w:r>
    </w:p>
    <w:p w:rsidR="002643C5" w:rsidRPr="001B3EBB" w:rsidRDefault="002643C5" w:rsidP="00001C0B">
      <w:pPr>
        <w:pStyle w:val="a0"/>
      </w:pPr>
      <w:r w:rsidRPr="001B3EBB">
        <w:t xml:space="preserve">дать характеристику системы </w:t>
      </w:r>
      <w:r w:rsidR="003E7362">
        <w:t>вознаграждения</w:t>
      </w:r>
      <w:r w:rsidRPr="001B3EBB">
        <w:t xml:space="preserve"> работников </w:t>
      </w:r>
      <w:r w:rsidR="006106AA">
        <w:t>ОАО «РЖД»</w:t>
      </w:r>
      <w:r w:rsidRPr="001B3EBB">
        <w:t>;</w:t>
      </w:r>
    </w:p>
    <w:p w:rsidR="00207DC6" w:rsidRPr="001B3EBB" w:rsidRDefault="002643C5" w:rsidP="00001C0B">
      <w:pPr>
        <w:pStyle w:val="a0"/>
      </w:pPr>
      <w:r w:rsidRPr="001B3EBB">
        <w:t xml:space="preserve">сформулировать </w:t>
      </w:r>
      <w:r w:rsidR="003E7362">
        <w:t xml:space="preserve">рекомендации по совершенствованию системы вознаграждения персонала </w:t>
      </w:r>
      <w:r w:rsidR="006106AA">
        <w:t>ОАО «РЖД»</w:t>
      </w:r>
      <w:r w:rsidR="00207DC6" w:rsidRPr="001B3EBB">
        <w:t>.</w:t>
      </w:r>
    </w:p>
    <w:p w:rsidR="003528C4" w:rsidRDefault="00207DC6" w:rsidP="007B66BF">
      <w:r w:rsidRPr="001B3EBB">
        <w:t xml:space="preserve">В качестве объекта исследования деятельность компании </w:t>
      </w:r>
      <w:r w:rsidR="006106AA">
        <w:t>ОАО «РЖД»</w:t>
      </w:r>
      <w:r w:rsidR="003528C4">
        <w:t>.</w:t>
      </w:r>
    </w:p>
    <w:p w:rsidR="00207DC6" w:rsidRPr="00001C0B" w:rsidRDefault="00207DC6" w:rsidP="007B66BF">
      <w:r w:rsidRPr="001B3EBB">
        <w:t>В процессе исследования применялись работы классиков экономической теории, труды российских и иностранных учёных-экономистов по организации зарплаты, пользовались следующими методами: корреляционного анализа, сравнением и обобщением, статистическим анализом и анкетированием, методом экс</w:t>
      </w:r>
      <w:r w:rsidR="00001C0B">
        <w:t>пертных оценок.</w:t>
      </w:r>
    </w:p>
    <w:p w:rsidR="000D663A" w:rsidRPr="001B3EBB" w:rsidRDefault="00D54B4F" w:rsidP="00E27B8F">
      <w:pPr>
        <w:jc w:val="center"/>
        <w:rPr>
          <w:szCs w:val="28"/>
        </w:rPr>
      </w:pPr>
      <w:r w:rsidRPr="001B3EBB">
        <w:rPr>
          <w:b/>
          <w:sz w:val="32"/>
          <w:szCs w:val="32"/>
        </w:rPr>
        <w:br w:type="page"/>
      </w:r>
    </w:p>
    <w:p w:rsidR="001B3EBB" w:rsidRPr="001B3EBB" w:rsidRDefault="001B3EBB" w:rsidP="00A86549">
      <w:pPr>
        <w:pStyle w:val="1-"/>
      </w:pPr>
      <w:bookmarkStart w:id="4" w:name="_Toc497060241"/>
      <w:r w:rsidRPr="001B3EBB">
        <w:lastRenderedPageBreak/>
        <w:t xml:space="preserve">1 Теоретические аспекты </w:t>
      </w:r>
      <w:r w:rsidR="003528C4">
        <w:t>вознаграждения работников</w:t>
      </w:r>
      <w:bookmarkEnd w:id="4"/>
    </w:p>
    <w:p w:rsidR="001B3EBB" w:rsidRPr="00A86549" w:rsidRDefault="001B3EBB" w:rsidP="00121C87"/>
    <w:p w:rsidR="001B3EBB" w:rsidRPr="00A86549" w:rsidRDefault="001B3EBB" w:rsidP="00282900">
      <w:pPr>
        <w:pStyle w:val="2"/>
        <w:jc w:val="center"/>
      </w:pPr>
      <w:bookmarkStart w:id="5" w:name="_Toc497060242"/>
      <w:r w:rsidRPr="001B3EBB">
        <w:t xml:space="preserve">1.1 Сущность </w:t>
      </w:r>
      <w:r w:rsidR="003528C4">
        <w:t xml:space="preserve">и </w:t>
      </w:r>
      <w:r w:rsidR="003528C4" w:rsidRPr="00A86549">
        <w:t>функции</w:t>
      </w:r>
      <w:r w:rsidR="003528C4">
        <w:t xml:space="preserve"> </w:t>
      </w:r>
      <w:r w:rsidR="003528C4" w:rsidRPr="00A86549">
        <w:t>вознаграждения</w:t>
      </w:r>
      <w:r w:rsidR="003528C4">
        <w:t xml:space="preserve"> работнико</w:t>
      </w:r>
      <w:r w:rsidR="00A86549">
        <w:t>в</w:t>
      </w:r>
      <w:bookmarkEnd w:id="5"/>
    </w:p>
    <w:p w:rsidR="001B3EBB" w:rsidRPr="00A86549" w:rsidRDefault="001B3EBB" w:rsidP="00001C0B"/>
    <w:p w:rsidR="00461B47" w:rsidRPr="001B3EBB" w:rsidRDefault="00461B47" w:rsidP="007B66BF">
      <w:r w:rsidRPr="001B3EBB">
        <w:t xml:space="preserve">Сущность понятия </w:t>
      </w:r>
      <w:r w:rsidR="006106AA">
        <w:t>«</w:t>
      </w:r>
      <w:r w:rsidRPr="001B3EBB">
        <w:t>заработная плата</w:t>
      </w:r>
      <w:r w:rsidR="006106AA">
        <w:t>»</w:t>
      </w:r>
      <w:r w:rsidRPr="001B3EBB">
        <w:t xml:space="preserve"> широка, поэтому ее лучше рассматривать с различных позиций.</w:t>
      </w:r>
    </w:p>
    <w:p w:rsidR="00461B47" w:rsidRPr="001B3EBB" w:rsidRDefault="00461B47" w:rsidP="007B66BF">
      <w:r w:rsidRPr="001B3EBB">
        <w:t xml:space="preserve">Например, с позиций экономики труда, заработная плата - это вознаграждение в денежном выражении за труд, которое по трудовому договору работодатель платит наемному работнику за выполнение определенной работы. </w:t>
      </w:r>
    </w:p>
    <w:p w:rsidR="00461B47" w:rsidRPr="001B3EBB" w:rsidRDefault="00461B47" w:rsidP="007B66BF">
      <w:r w:rsidRPr="001B3EBB">
        <w:t>С позиции учета условий рыночной экономики, заработная плата - это элемент рынка труда, основанный на  взаимодействии спроса и предложении на труд, и выражает рыночную стоимость использования наемного труда. [18]</w:t>
      </w:r>
    </w:p>
    <w:p w:rsidR="00461B47" w:rsidRPr="001B3EBB" w:rsidRDefault="00461B47" w:rsidP="007B66BF">
      <w:r w:rsidRPr="001B3EBB">
        <w:t xml:space="preserve">Если рассматривать понятие </w:t>
      </w:r>
      <w:r w:rsidR="00284620">
        <w:t>заработн</w:t>
      </w:r>
      <w:r w:rsidRPr="001B3EBB">
        <w:t>ой платы с позиций наемного работника, то заработная плата - это справедливый доход, полученный в результате реализации его способности к труду, обеспечивающий объективно необходимое воспроизведение  рабочей силы и удовлетворение жизненно – необходимых потребностей.</w:t>
      </w:r>
    </w:p>
    <w:p w:rsidR="00461B47" w:rsidRPr="001B3EBB" w:rsidRDefault="00461B47" w:rsidP="007B66BF">
      <w:r w:rsidRPr="001B3EBB">
        <w:t>С позиций предприятия заработная плата - это элемент издержек производства, относящиеся к дополнительным расходам, а также и элемент стимулирования  работников в проявлении заинтересованности в  достижении высоких результатов труда и повышении эффективности производства.[23]</w:t>
      </w:r>
    </w:p>
    <w:p w:rsidR="004116CC" w:rsidRPr="001B3EBB" w:rsidRDefault="00461B47" w:rsidP="007B66BF">
      <w:r w:rsidRPr="001B3EBB">
        <w:t xml:space="preserve">Любое трудовое взаимоотношение подразумевает наличие </w:t>
      </w:r>
      <w:r w:rsidR="002C0206" w:rsidRPr="001B3EBB">
        <w:t>заработной платы</w:t>
      </w:r>
      <w:r w:rsidRPr="001B3EBB">
        <w:t xml:space="preserve"> за выполненные работы. Само понятие </w:t>
      </w:r>
      <w:r w:rsidR="006106AA">
        <w:t>«</w:t>
      </w:r>
      <w:r w:rsidRPr="001B3EBB">
        <w:t>оплата труда</w:t>
      </w:r>
      <w:r w:rsidR="006106AA">
        <w:t>»</w:t>
      </w:r>
      <w:r w:rsidRPr="001B3EBB">
        <w:t xml:space="preserve"> объемно и включает не только заработную плату сотрудников, но и другие выплаты, такие как: различные пособия, социальные выплаты, премии, расходы на содержание рабочих, отпускные. Основной оплатой труда является </w:t>
      </w:r>
      <w:r w:rsidR="00284620">
        <w:t>заработн</w:t>
      </w:r>
      <w:r w:rsidRPr="001B3EBB">
        <w:t xml:space="preserve">ая плата. Заработная плата — вознаграждение за труд в зависимости от квалификации </w:t>
      </w:r>
      <w:r w:rsidRPr="001B3EBB">
        <w:lastRenderedPageBreak/>
        <w:t xml:space="preserve">работника, сложности, количества, качества и условий выполняемой работы, а также компенсационные выплаты и стимулирующие выплаты. </w:t>
      </w:r>
    </w:p>
    <w:p w:rsidR="00FF1505" w:rsidRPr="001B3EBB" w:rsidRDefault="004116CC" w:rsidP="007B66BF">
      <w:r w:rsidRPr="001B3EBB">
        <w:t xml:space="preserve">Формы и системы оплаты труда, премии, доплаты, надбавки, поощрительные выплаты устанавливаются в коллективных договорах, а также иных локальных актах, принимаемых работодателем по согласованию с профсоюзным комитетом либо иным представительным органом работников. Оплата труда производится, как правило, в денежной форме. </w:t>
      </w:r>
    </w:p>
    <w:p w:rsidR="00461B47" w:rsidRPr="001B3EBB" w:rsidRDefault="00461B47" w:rsidP="007B66BF">
      <w:r w:rsidRPr="001B3EBB">
        <w:t>Каждый  наемный работник получает  за выполненную работу от работодателя  заработную плату  - определенную сумму денежных средств, которая не только компенсирует  его затраты труда, но и обеспечивает определенный уровень удовлетворения  его личных потребностей и потребностей его семьи.  Уровень заработной платы должен позволять работнику обеспечить такие потребности как: обеспечение оплаты за питание, одежду и обувь, отдых, образование, охрана здоровья и медицинское обслуживание, жилище.</w:t>
      </w:r>
    </w:p>
    <w:p w:rsidR="00461B47" w:rsidRPr="001B3EBB" w:rsidRDefault="00461B47" w:rsidP="007B66BF">
      <w:r w:rsidRPr="001B3EBB">
        <w:t xml:space="preserve">Главной задачей предприятий в области организации заработной платы является обеспечение работников  таким уровнем </w:t>
      </w:r>
      <w:r w:rsidR="002C0206" w:rsidRPr="001B3EBB">
        <w:t>заработной платы</w:t>
      </w:r>
      <w:r w:rsidRPr="001B3EBB">
        <w:t xml:space="preserve">, который бы справедливо отвечал требованиям воспроизводства рабочей силы, а также объективно отражал уровень развития экономики страны. При таком подходе организация </w:t>
      </w:r>
      <w:r w:rsidR="00284620">
        <w:t>заработн</w:t>
      </w:r>
      <w:r w:rsidRPr="001B3EBB">
        <w:t>ой платы также привязывается к конкретным показателям эффективности труда рабоч</w:t>
      </w:r>
      <w:r w:rsidR="007B66BF" w:rsidRPr="001B3EBB">
        <w:t>его или подразделения.</w:t>
      </w:r>
    </w:p>
    <w:p w:rsidR="00461B47" w:rsidRPr="001B3EBB" w:rsidRDefault="00461B47" w:rsidP="000E4F63">
      <w:r w:rsidRPr="001B3EBB">
        <w:t xml:space="preserve">Данный подход к организации заработной платы предполагает большое разнообразие форм и систем </w:t>
      </w:r>
      <w:r w:rsidR="002C0206" w:rsidRPr="001B3EBB">
        <w:t>заработной платы</w:t>
      </w:r>
      <w:r w:rsidRPr="001B3EBB">
        <w:t xml:space="preserve">, наличие надбавок,  дополнительных видов доплат и  поощрений, а также учитывается степень развития экономики государства и роль, роль государства в регулировании трудовых отношений и уровень организованности работодателей и работников и другие факторы. </w:t>
      </w:r>
    </w:p>
    <w:p w:rsidR="00461B47" w:rsidRPr="001B3EBB" w:rsidRDefault="00461B47" w:rsidP="000E4F63">
      <w:r w:rsidRPr="001B3EBB">
        <w:t xml:space="preserve">Стимулирование труда работников начинается с организации и выбора системы </w:t>
      </w:r>
      <w:r w:rsidR="002C0206" w:rsidRPr="001B3EBB">
        <w:t>заработной платы</w:t>
      </w:r>
      <w:r w:rsidRPr="001B3EBB">
        <w:t xml:space="preserve">. На предприятиях, в основном, применяют две формы </w:t>
      </w:r>
      <w:r w:rsidR="002C0206" w:rsidRPr="001B3EBB">
        <w:t>заработной платы</w:t>
      </w:r>
      <w:r w:rsidRPr="001B3EBB">
        <w:t>: повременную и сдельную.</w:t>
      </w:r>
    </w:p>
    <w:p w:rsidR="00461B47" w:rsidRPr="001B3EBB" w:rsidRDefault="00461B47" w:rsidP="000E4F63">
      <w:r w:rsidRPr="001B3EBB">
        <w:lastRenderedPageBreak/>
        <w:t xml:space="preserve">Повременная </w:t>
      </w:r>
      <w:r w:rsidR="00284620">
        <w:t>заработн</w:t>
      </w:r>
      <w:r w:rsidRPr="001B3EBB">
        <w:t xml:space="preserve">ая плата подразумевает начисления по тарифной ставке, окладу или за отработанное время. Сдельная форма </w:t>
      </w:r>
      <w:r w:rsidR="002C0206" w:rsidRPr="001B3EBB">
        <w:t>заработной платы</w:t>
      </w:r>
      <w:r w:rsidRPr="001B3EBB">
        <w:t xml:space="preserve"> опирается на  объемы и результаты выполненной работы по заранее оговоренным расценкам.</w:t>
      </w:r>
    </w:p>
    <w:p w:rsidR="00461B47" w:rsidRPr="001B3EBB" w:rsidRDefault="00461B47" w:rsidP="00FC4487">
      <w:pPr>
        <w:pStyle w:val="a8"/>
        <w:spacing w:before="0" w:beforeAutospacing="0" w:after="0" w:afterAutospacing="0"/>
        <w:rPr>
          <w:color w:val="000000"/>
          <w:szCs w:val="28"/>
          <w:shd w:val="clear" w:color="auto" w:fill="FFFFFF"/>
        </w:rPr>
      </w:pPr>
      <w:r w:rsidRPr="001B3EBB">
        <w:rPr>
          <w:color w:val="000000"/>
          <w:szCs w:val="28"/>
          <w:shd w:val="clear" w:color="auto" w:fill="FFFFFF"/>
        </w:rPr>
        <w:t xml:space="preserve">Различают номинальную и реальную заработную плату. Номинальная заработная плата представляет собой количество </w:t>
      </w:r>
      <w:r w:rsidR="002643C5" w:rsidRPr="001B3EBB">
        <w:rPr>
          <w:color w:val="000000"/>
          <w:szCs w:val="28"/>
          <w:shd w:val="clear" w:color="auto" w:fill="FFFFFF"/>
        </w:rPr>
        <w:t>руб.</w:t>
      </w:r>
      <w:r w:rsidRPr="001B3EBB">
        <w:rPr>
          <w:color w:val="000000"/>
          <w:szCs w:val="28"/>
          <w:shd w:val="clear" w:color="auto" w:fill="FFFFFF"/>
        </w:rPr>
        <w:t>, полученное работником за свой труд.</w:t>
      </w:r>
    </w:p>
    <w:p w:rsidR="00461B47" w:rsidRPr="001B3EBB" w:rsidRDefault="00461B47" w:rsidP="00FC4487">
      <w:pPr>
        <w:shd w:val="clear" w:color="auto" w:fill="FFFFFF"/>
        <w:rPr>
          <w:color w:val="000000"/>
          <w:szCs w:val="28"/>
        </w:rPr>
      </w:pPr>
      <w:r w:rsidRPr="001B3EBB">
        <w:rPr>
          <w:color w:val="000000"/>
          <w:szCs w:val="28"/>
        </w:rPr>
        <w:t>К номинальной заработной плате относятся:</w:t>
      </w:r>
    </w:p>
    <w:p w:rsidR="00461B47" w:rsidRPr="001B3EBB" w:rsidRDefault="00461B47" w:rsidP="00154850">
      <w:pPr>
        <w:pStyle w:val="a0"/>
      </w:pPr>
      <w:r w:rsidRPr="001B3EBB">
        <w:t>оплата труда за отработанное работником время, количество и качество выполненных работ;</w:t>
      </w:r>
    </w:p>
    <w:p w:rsidR="00461B47" w:rsidRPr="001B3EBB" w:rsidRDefault="00461B47" w:rsidP="00154850">
      <w:pPr>
        <w:pStyle w:val="a0"/>
      </w:pPr>
      <w:r w:rsidRPr="001B3EBB">
        <w:t xml:space="preserve">оплата труда по тарифной ставке, сдельным расценкам, премии, окладам; </w:t>
      </w:r>
    </w:p>
    <w:p w:rsidR="00461B47" w:rsidRPr="001B3EBB" w:rsidRDefault="00461B47" w:rsidP="00154850">
      <w:pPr>
        <w:pStyle w:val="a0"/>
      </w:pPr>
      <w:r w:rsidRPr="001B3EBB">
        <w:t>оплата сверхурочных работ, за отработанное ночное время, оплата простоев не по вине работников и другие подобные виды оплаты за труд.</w:t>
      </w:r>
    </w:p>
    <w:p w:rsidR="00461B47" w:rsidRPr="001B3EBB" w:rsidRDefault="00461B47" w:rsidP="00FC4487">
      <w:pPr>
        <w:pStyle w:val="a8"/>
        <w:spacing w:before="0" w:beforeAutospacing="0" w:after="0" w:afterAutospacing="0"/>
        <w:rPr>
          <w:color w:val="000000"/>
          <w:szCs w:val="28"/>
        </w:rPr>
      </w:pPr>
      <w:r w:rsidRPr="001B3EBB">
        <w:rPr>
          <w:color w:val="000000"/>
          <w:szCs w:val="28"/>
          <w:shd w:val="clear" w:color="auto" w:fill="FFFFFF"/>
        </w:rPr>
        <w:t xml:space="preserve">Реальная заработная плата определяется количеством товаров и услуг, которые можно купить за полученную номинальную </w:t>
      </w:r>
      <w:r w:rsidR="00284620">
        <w:rPr>
          <w:color w:val="000000"/>
          <w:szCs w:val="28"/>
          <w:shd w:val="clear" w:color="auto" w:fill="FFFFFF"/>
        </w:rPr>
        <w:t>заработн</w:t>
      </w:r>
      <w:r w:rsidRPr="001B3EBB">
        <w:rPr>
          <w:color w:val="000000"/>
          <w:szCs w:val="28"/>
          <w:shd w:val="clear" w:color="auto" w:fill="FFFFFF"/>
        </w:rPr>
        <w:t xml:space="preserve">ую плату. При этом огромное влияние на оценку </w:t>
      </w:r>
      <w:r w:rsidR="00284620">
        <w:rPr>
          <w:color w:val="000000"/>
          <w:szCs w:val="28"/>
          <w:shd w:val="clear" w:color="auto" w:fill="FFFFFF"/>
        </w:rPr>
        <w:t>заработн</w:t>
      </w:r>
      <w:r w:rsidRPr="001B3EBB">
        <w:rPr>
          <w:color w:val="000000"/>
          <w:szCs w:val="28"/>
          <w:shd w:val="clear" w:color="auto" w:fill="FFFFFF"/>
        </w:rPr>
        <w:t>ой платы оказывает индекс потребительских цен. Если номинальная заработная</w:t>
      </w:r>
      <w:r w:rsidR="00154850" w:rsidRPr="001B3EBB">
        <w:rPr>
          <w:color w:val="000000"/>
          <w:szCs w:val="28"/>
          <w:shd w:val="clear" w:color="auto" w:fill="FFFFFF"/>
        </w:rPr>
        <w:t xml:space="preserve"> плата отстаёт от темпов роста </w:t>
      </w:r>
      <w:r w:rsidRPr="001B3EBB">
        <w:rPr>
          <w:color w:val="000000"/>
          <w:szCs w:val="28"/>
          <w:shd w:val="clear" w:color="auto" w:fill="FFFFFF"/>
        </w:rPr>
        <w:t xml:space="preserve">потребительских цен на товары, то реальная заработная плата снижается, то есть за ту же номинальную </w:t>
      </w:r>
      <w:r w:rsidR="00284620">
        <w:rPr>
          <w:color w:val="000000"/>
          <w:szCs w:val="28"/>
          <w:shd w:val="clear" w:color="auto" w:fill="FFFFFF"/>
        </w:rPr>
        <w:t>заработн</w:t>
      </w:r>
      <w:r w:rsidRPr="001B3EBB">
        <w:rPr>
          <w:color w:val="000000"/>
          <w:szCs w:val="28"/>
          <w:shd w:val="clear" w:color="auto" w:fill="FFFFFF"/>
        </w:rPr>
        <w:t>ую плату, но при условии повышения цен, работник сможет приобрести меньше товаров.[32]</w:t>
      </w:r>
    </w:p>
    <w:p w:rsidR="00461B47" w:rsidRPr="001B3EBB" w:rsidRDefault="00461B47" w:rsidP="00FC4487">
      <w:pPr>
        <w:pStyle w:val="a8"/>
        <w:spacing w:before="0" w:beforeAutospacing="0" w:after="0" w:afterAutospacing="0"/>
        <w:rPr>
          <w:color w:val="000000"/>
          <w:szCs w:val="28"/>
        </w:rPr>
      </w:pPr>
      <w:r w:rsidRPr="001B3EBB">
        <w:rPr>
          <w:color w:val="000000"/>
          <w:szCs w:val="28"/>
          <w:shd w:val="clear" w:color="auto" w:fill="FFFFFF"/>
        </w:rPr>
        <w:t xml:space="preserve">В основе определения </w:t>
      </w:r>
      <w:r w:rsidR="00284620">
        <w:rPr>
          <w:color w:val="000000"/>
          <w:szCs w:val="28"/>
          <w:shd w:val="clear" w:color="auto" w:fill="FFFFFF"/>
        </w:rPr>
        <w:t>заработн</w:t>
      </w:r>
      <w:r w:rsidRPr="001B3EBB">
        <w:rPr>
          <w:color w:val="000000"/>
          <w:szCs w:val="28"/>
          <w:shd w:val="clear" w:color="auto" w:fill="FFFFFF"/>
        </w:rPr>
        <w:t xml:space="preserve">ой платы лежит цена рабочей силы, которую выплачивают за использование труда. Формирование уровня заработной платы зависит от спроса и предложения на рынке труда. Если труд конкретного работника имеет спрос, то </w:t>
      </w:r>
      <w:r w:rsidR="00284620">
        <w:rPr>
          <w:color w:val="000000"/>
          <w:szCs w:val="28"/>
          <w:shd w:val="clear" w:color="auto" w:fill="FFFFFF"/>
        </w:rPr>
        <w:t>заработн</w:t>
      </w:r>
      <w:r w:rsidRPr="001B3EBB">
        <w:rPr>
          <w:color w:val="000000"/>
          <w:szCs w:val="28"/>
          <w:shd w:val="clear" w:color="auto" w:fill="FFFFFF"/>
        </w:rPr>
        <w:t>ая плата за его труд будет конкурентной.  Кроме этого, на размер заработной платы влияет уровень квалификации, сложность выполняемой работы, количество и условия выполняемой им работы.</w:t>
      </w:r>
    </w:p>
    <w:p w:rsidR="00461B47" w:rsidRPr="001B3EBB" w:rsidRDefault="00461B47" w:rsidP="00FC4487">
      <w:pPr>
        <w:pStyle w:val="a8"/>
        <w:spacing w:before="0" w:beforeAutospacing="0" w:after="0" w:afterAutospacing="0"/>
        <w:rPr>
          <w:color w:val="000000"/>
          <w:szCs w:val="28"/>
        </w:rPr>
      </w:pPr>
      <w:r w:rsidRPr="001B3EBB">
        <w:rPr>
          <w:color w:val="000000"/>
          <w:szCs w:val="28"/>
        </w:rPr>
        <w:t>Выходит, что заработная плата, как экономическая составляющая, является сложным явлением, так как:</w:t>
      </w:r>
    </w:p>
    <w:p w:rsidR="00461B47" w:rsidRPr="001B3EBB" w:rsidRDefault="00461B47" w:rsidP="00FC4487">
      <w:pPr>
        <w:pStyle w:val="a8"/>
        <w:spacing w:before="0" w:beforeAutospacing="0" w:after="0" w:afterAutospacing="0"/>
        <w:rPr>
          <w:color w:val="000000"/>
          <w:szCs w:val="28"/>
        </w:rPr>
      </w:pPr>
      <w:r w:rsidRPr="001B3EBB">
        <w:rPr>
          <w:color w:val="000000"/>
          <w:szCs w:val="28"/>
        </w:rPr>
        <w:lastRenderedPageBreak/>
        <w:t xml:space="preserve">1) для работодателя выплаты  заработной платы являются расходами и издержками производства, а для того, чтобы снизить эти издержки, работодатель будет стараться минимизировать расходы на оплату труда, </w:t>
      </w:r>
    </w:p>
    <w:p w:rsidR="00461B47" w:rsidRPr="001B3EBB" w:rsidRDefault="00461B47" w:rsidP="00FC4487">
      <w:pPr>
        <w:pStyle w:val="a8"/>
        <w:spacing w:before="0" w:beforeAutospacing="0" w:after="0" w:afterAutospacing="0"/>
        <w:rPr>
          <w:color w:val="000000"/>
          <w:szCs w:val="28"/>
        </w:rPr>
      </w:pPr>
      <w:r w:rsidRPr="001B3EBB">
        <w:rPr>
          <w:color w:val="000000"/>
          <w:szCs w:val="28"/>
        </w:rPr>
        <w:t>2) для работника заработная плата, наоборот, является доходом, и стремление этот доход максимизировать, естественно несет за собой завышение уровня запрашиваемой  оплаты;</w:t>
      </w:r>
    </w:p>
    <w:p w:rsidR="00461B47" w:rsidRPr="001B3EBB" w:rsidRDefault="00461B47" w:rsidP="00FC4487">
      <w:pPr>
        <w:pStyle w:val="a8"/>
        <w:spacing w:before="0" w:beforeAutospacing="0" w:after="0" w:afterAutospacing="0"/>
        <w:rPr>
          <w:color w:val="000000"/>
          <w:szCs w:val="28"/>
        </w:rPr>
      </w:pPr>
      <w:r w:rsidRPr="001B3EBB">
        <w:rPr>
          <w:color w:val="000000"/>
          <w:szCs w:val="28"/>
        </w:rPr>
        <w:t xml:space="preserve">3) взаимосвязь уровня </w:t>
      </w:r>
      <w:r w:rsidR="002C0206" w:rsidRPr="001B3EBB">
        <w:rPr>
          <w:color w:val="000000"/>
          <w:szCs w:val="28"/>
        </w:rPr>
        <w:t>заработной платы</w:t>
      </w:r>
      <w:r w:rsidRPr="001B3EBB">
        <w:rPr>
          <w:color w:val="000000"/>
          <w:szCs w:val="28"/>
        </w:rPr>
        <w:t xml:space="preserve"> с индексом потребительских  цен требует взаимного учета динамики цен на потребительские товары между работодателем и работником. Чем выше цена на потребительские товары и услуги, тем ниже номинальная </w:t>
      </w:r>
      <w:r w:rsidR="00284620">
        <w:rPr>
          <w:color w:val="000000"/>
          <w:szCs w:val="28"/>
        </w:rPr>
        <w:t>заработн</w:t>
      </w:r>
      <w:r w:rsidRPr="001B3EBB">
        <w:rPr>
          <w:color w:val="000000"/>
          <w:szCs w:val="28"/>
        </w:rPr>
        <w:t xml:space="preserve">ая плата, и как следствие, ниже и уровень удовлетворения работником своих потребностей и удовлетворение размером номинальной </w:t>
      </w:r>
      <w:r w:rsidR="00284620">
        <w:rPr>
          <w:color w:val="000000"/>
          <w:szCs w:val="28"/>
        </w:rPr>
        <w:t>заработн</w:t>
      </w:r>
      <w:r w:rsidRPr="001B3EBB">
        <w:rPr>
          <w:color w:val="000000"/>
          <w:szCs w:val="28"/>
        </w:rPr>
        <w:t xml:space="preserve">ой платой;  </w:t>
      </w:r>
    </w:p>
    <w:p w:rsidR="00461B47" w:rsidRPr="001B3EBB" w:rsidRDefault="00461B47" w:rsidP="00FC4487">
      <w:pPr>
        <w:pStyle w:val="a8"/>
        <w:spacing w:before="0" w:beforeAutospacing="0" w:after="0" w:afterAutospacing="0"/>
        <w:rPr>
          <w:color w:val="000000"/>
          <w:szCs w:val="28"/>
        </w:rPr>
      </w:pPr>
      <w:r w:rsidRPr="001B3EBB">
        <w:rPr>
          <w:color w:val="000000"/>
          <w:szCs w:val="28"/>
        </w:rPr>
        <w:t xml:space="preserve">4) заработная плата зависит от сложности выполняемой работы. Высокий уровень  сложности  выполняемой работы требует больших навыков и умений, а также  умственных и физических усилий. Работник с большим опытом и с более высокими показателями работоспособности и эффективности труда имеет право на более высокую </w:t>
      </w:r>
      <w:r w:rsidR="00284620">
        <w:rPr>
          <w:color w:val="000000"/>
          <w:szCs w:val="28"/>
        </w:rPr>
        <w:t>заработн</w:t>
      </w:r>
      <w:r w:rsidRPr="001B3EBB">
        <w:rPr>
          <w:color w:val="000000"/>
          <w:szCs w:val="28"/>
        </w:rPr>
        <w:t>ую плату, нежели сотрудник с наименьшими показателями уровня квалификации.  Таким образом, заработная плата зависит от сложности различных видов работ  и определения уровня квалификации работника.</w:t>
      </w:r>
    </w:p>
    <w:p w:rsidR="00461B47" w:rsidRPr="001B3EBB" w:rsidRDefault="00461B47" w:rsidP="00FC4487">
      <w:pPr>
        <w:shd w:val="clear" w:color="auto" w:fill="FFFFFF"/>
        <w:rPr>
          <w:color w:val="000000"/>
          <w:szCs w:val="28"/>
        </w:rPr>
      </w:pPr>
      <w:r w:rsidRPr="001B3EBB">
        <w:rPr>
          <w:color w:val="000000"/>
          <w:szCs w:val="28"/>
        </w:rPr>
        <w:t xml:space="preserve">Таким образом, </w:t>
      </w:r>
      <w:r w:rsidR="00284620">
        <w:rPr>
          <w:color w:val="000000"/>
          <w:szCs w:val="28"/>
        </w:rPr>
        <w:t>заработн</w:t>
      </w:r>
      <w:r w:rsidRPr="001B3EBB">
        <w:rPr>
          <w:color w:val="000000"/>
          <w:szCs w:val="28"/>
        </w:rPr>
        <w:t xml:space="preserve">ая плата является сложным социально-экономическим явлением, которая выполняет много функций и является неотъемлемой частью рыночной экономики и нашей повседневной жизни, без которой нынешний мир представляется невозможным. Однако, становление понятия </w:t>
      </w:r>
      <w:r w:rsidR="00284620">
        <w:rPr>
          <w:color w:val="000000"/>
          <w:szCs w:val="28"/>
        </w:rPr>
        <w:t>заработн</w:t>
      </w:r>
      <w:r w:rsidRPr="001B3EBB">
        <w:rPr>
          <w:color w:val="000000"/>
          <w:szCs w:val="28"/>
        </w:rPr>
        <w:t xml:space="preserve">ой платы, какой человечество ее видит сейчас, уходит далеко в прошлое. </w:t>
      </w:r>
    </w:p>
    <w:p w:rsidR="00461B47" w:rsidRDefault="00461B47" w:rsidP="00154850"/>
    <w:p w:rsidR="00666811" w:rsidRDefault="00666811" w:rsidP="00154850"/>
    <w:p w:rsidR="00666811" w:rsidRPr="001B3EBB" w:rsidRDefault="00666811" w:rsidP="00154850"/>
    <w:p w:rsidR="001B3EBB" w:rsidRPr="00A86549" w:rsidRDefault="001B3EBB" w:rsidP="00282900">
      <w:pPr>
        <w:pStyle w:val="2"/>
        <w:jc w:val="center"/>
      </w:pPr>
      <w:bookmarkStart w:id="6" w:name="_Toc497060243"/>
      <w:r w:rsidRPr="001B3EBB">
        <w:lastRenderedPageBreak/>
        <w:t xml:space="preserve">1.2 </w:t>
      </w:r>
      <w:r w:rsidR="00A86549" w:rsidRPr="001B3EBB">
        <w:t xml:space="preserve">Система </w:t>
      </w:r>
      <w:r w:rsidRPr="001B3EBB">
        <w:t>оплаты труда</w:t>
      </w:r>
      <w:bookmarkEnd w:id="6"/>
    </w:p>
    <w:p w:rsidR="008B7BD7" w:rsidRPr="001B3EBB" w:rsidRDefault="008B7BD7" w:rsidP="00B82827">
      <w:pPr>
        <w:rPr>
          <w:szCs w:val="28"/>
        </w:rPr>
      </w:pPr>
    </w:p>
    <w:p w:rsidR="00E27B8F" w:rsidRPr="001B3EBB" w:rsidRDefault="00E27B8F" w:rsidP="00FC4487">
      <w:pPr>
        <w:shd w:val="clear" w:color="auto" w:fill="FFFFFF"/>
        <w:autoSpaceDE w:val="0"/>
        <w:autoSpaceDN w:val="0"/>
        <w:adjustRightInd w:val="0"/>
        <w:rPr>
          <w:szCs w:val="28"/>
        </w:rPr>
      </w:pPr>
      <w:r w:rsidRPr="001B3EBB">
        <w:rPr>
          <w:szCs w:val="28"/>
          <w:shd w:val="clear" w:color="auto" w:fill="FFFFFF"/>
        </w:rPr>
        <w:t xml:space="preserve">В настоящее время отраслевая система </w:t>
      </w:r>
      <w:r w:rsidR="002C0206" w:rsidRPr="001B3EBB">
        <w:rPr>
          <w:szCs w:val="28"/>
          <w:shd w:val="clear" w:color="auto" w:fill="FFFFFF"/>
        </w:rPr>
        <w:t>заработной платы</w:t>
      </w:r>
      <w:r w:rsidRPr="001B3EBB">
        <w:rPr>
          <w:szCs w:val="28"/>
          <w:shd w:val="clear" w:color="auto" w:fill="FFFFFF"/>
        </w:rPr>
        <w:t xml:space="preserve"> отвечает отраслевым особенностям разных категорий производства, где установлены различные минимумы </w:t>
      </w:r>
      <w:r w:rsidR="002C0206" w:rsidRPr="001B3EBB">
        <w:rPr>
          <w:szCs w:val="28"/>
          <w:shd w:val="clear" w:color="auto" w:fill="FFFFFF"/>
        </w:rPr>
        <w:t>заработной платы</w:t>
      </w:r>
      <w:r w:rsidRPr="001B3EBB">
        <w:rPr>
          <w:szCs w:val="28"/>
          <w:shd w:val="clear" w:color="auto" w:fill="FFFFFF"/>
        </w:rPr>
        <w:t xml:space="preserve">, определены размеры надбавок и компенсационных выплат, а также размеры выплат стимулирующего характера. Помимо этого, утверждены размеры минимальной </w:t>
      </w:r>
      <w:r w:rsidR="008671EC">
        <w:rPr>
          <w:szCs w:val="28"/>
          <w:shd w:val="clear" w:color="auto" w:fill="FFFFFF"/>
        </w:rPr>
        <w:t>заработн</w:t>
      </w:r>
      <w:r w:rsidRPr="001B3EBB">
        <w:rPr>
          <w:szCs w:val="28"/>
          <w:shd w:val="clear" w:color="auto" w:fill="FFFFFF"/>
        </w:rPr>
        <w:t>ой платы, с учетом прожиточного минимума.</w:t>
      </w:r>
    </w:p>
    <w:p w:rsidR="00E27B8F" w:rsidRPr="001B3EBB" w:rsidRDefault="00E27B8F" w:rsidP="00FC4487">
      <w:pPr>
        <w:shd w:val="clear" w:color="auto" w:fill="FFFFFF"/>
        <w:autoSpaceDE w:val="0"/>
        <w:autoSpaceDN w:val="0"/>
        <w:adjustRightInd w:val="0"/>
        <w:rPr>
          <w:szCs w:val="28"/>
        </w:rPr>
      </w:pPr>
      <w:r w:rsidRPr="001B3EBB">
        <w:rPr>
          <w:szCs w:val="28"/>
          <w:shd w:val="clear" w:color="auto" w:fill="FFFFFF"/>
        </w:rPr>
        <w:t>Итак, начало ХХ</w:t>
      </w:r>
      <w:proofErr w:type="gramStart"/>
      <w:r w:rsidRPr="001B3EBB">
        <w:rPr>
          <w:szCs w:val="28"/>
          <w:shd w:val="clear" w:color="auto" w:fill="FFFFFF"/>
          <w:lang w:val="en-US"/>
        </w:rPr>
        <w:t>I</w:t>
      </w:r>
      <w:proofErr w:type="gramEnd"/>
      <w:r w:rsidRPr="001B3EBB">
        <w:rPr>
          <w:szCs w:val="28"/>
          <w:shd w:val="clear" w:color="auto" w:fill="FFFFFF"/>
        </w:rPr>
        <w:t xml:space="preserve"> века в </w:t>
      </w:r>
      <w:r w:rsidR="00FF1505" w:rsidRPr="001B3EBB">
        <w:rPr>
          <w:szCs w:val="28"/>
          <w:shd w:val="clear" w:color="auto" w:fill="FFFFFF"/>
        </w:rPr>
        <w:t>России</w:t>
      </w:r>
      <w:r w:rsidRPr="001B3EBB">
        <w:rPr>
          <w:szCs w:val="28"/>
          <w:shd w:val="clear" w:color="auto" w:fill="FFFFFF"/>
        </w:rPr>
        <w:t xml:space="preserve"> отличается приходом уникальной системы </w:t>
      </w:r>
      <w:r w:rsidR="002C0206" w:rsidRPr="001B3EBB">
        <w:rPr>
          <w:szCs w:val="28"/>
          <w:shd w:val="clear" w:color="auto" w:fill="FFFFFF"/>
        </w:rPr>
        <w:t>заработной платы</w:t>
      </w:r>
      <w:r w:rsidRPr="001B3EBB">
        <w:rPr>
          <w:szCs w:val="28"/>
          <w:shd w:val="clear" w:color="auto" w:fill="FFFFFF"/>
        </w:rPr>
        <w:t xml:space="preserve">, с использованием таких понятий, как совокупный доход, регулирование и политика </w:t>
      </w:r>
      <w:r w:rsidR="002C0206" w:rsidRPr="001B3EBB">
        <w:rPr>
          <w:szCs w:val="28"/>
          <w:shd w:val="clear" w:color="auto" w:fill="FFFFFF"/>
        </w:rPr>
        <w:t>заработной платы</w:t>
      </w:r>
      <w:r w:rsidRPr="001B3EBB">
        <w:rPr>
          <w:szCs w:val="28"/>
          <w:shd w:val="clear" w:color="auto" w:fill="FFFFFF"/>
        </w:rPr>
        <w:t>.</w:t>
      </w:r>
    </w:p>
    <w:p w:rsidR="00E27B8F" w:rsidRPr="001B3EBB" w:rsidRDefault="00E27B8F" w:rsidP="00FC4487">
      <w:pPr>
        <w:shd w:val="clear" w:color="auto" w:fill="FFFFFF"/>
        <w:autoSpaceDE w:val="0"/>
        <w:autoSpaceDN w:val="0"/>
        <w:adjustRightInd w:val="0"/>
        <w:rPr>
          <w:szCs w:val="28"/>
        </w:rPr>
      </w:pPr>
      <w:r w:rsidRPr="001B3EBB">
        <w:rPr>
          <w:szCs w:val="28"/>
          <w:shd w:val="clear" w:color="auto" w:fill="FFFFFF"/>
        </w:rPr>
        <w:t xml:space="preserve">Политика внутрифирменной </w:t>
      </w:r>
      <w:r w:rsidR="002C0206" w:rsidRPr="001B3EBB">
        <w:rPr>
          <w:szCs w:val="28"/>
          <w:shd w:val="clear" w:color="auto" w:fill="FFFFFF"/>
        </w:rPr>
        <w:t>заработной платы</w:t>
      </w:r>
      <w:r w:rsidRPr="001B3EBB">
        <w:rPr>
          <w:szCs w:val="28"/>
          <w:shd w:val="clear" w:color="auto" w:fill="FFFFFF"/>
        </w:rPr>
        <w:t xml:space="preserve"> начала ХХ</w:t>
      </w:r>
      <w:proofErr w:type="gramStart"/>
      <w:r w:rsidRPr="001B3EBB">
        <w:rPr>
          <w:szCs w:val="28"/>
          <w:shd w:val="clear" w:color="auto" w:fill="FFFFFF"/>
          <w:lang w:val="en-US"/>
        </w:rPr>
        <w:t>I</w:t>
      </w:r>
      <w:proofErr w:type="gramEnd"/>
      <w:r w:rsidRPr="001B3EBB">
        <w:rPr>
          <w:szCs w:val="28"/>
          <w:shd w:val="clear" w:color="auto" w:fill="FFFFFF"/>
        </w:rPr>
        <w:t xml:space="preserve"> века заключается в таких понятиях как: </w:t>
      </w:r>
    </w:p>
    <w:p w:rsidR="00E27B8F" w:rsidRPr="001B3EBB" w:rsidRDefault="00E27B8F" w:rsidP="00001C0B">
      <w:pPr>
        <w:pStyle w:val="a0"/>
        <w:rPr>
          <w:shd w:val="clear" w:color="auto" w:fill="FFFFFF"/>
        </w:rPr>
      </w:pPr>
      <w:r w:rsidRPr="001B3EBB">
        <w:rPr>
          <w:shd w:val="clear" w:color="auto" w:fill="FFFFFF"/>
        </w:rPr>
        <w:t xml:space="preserve">предприятия имеют право выбирать формы и систему </w:t>
      </w:r>
      <w:r w:rsidR="002C0206" w:rsidRPr="001B3EBB">
        <w:rPr>
          <w:shd w:val="clear" w:color="auto" w:fill="FFFFFF"/>
        </w:rPr>
        <w:t>заработной платы</w:t>
      </w:r>
      <w:r w:rsidRPr="001B3EBB">
        <w:rPr>
          <w:shd w:val="clear" w:color="auto" w:fill="FFFFFF"/>
        </w:rPr>
        <w:t xml:space="preserve"> согласно интересам производственной деятельности;</w:t>
      </w:r>
    </w:p>
    <w:p w:rsidR="00E27B8F" w:rsidRPr="001B3EBB" w:rsidRDefault="00E27B8F" w:rsidP="00001C0B">
      <w:pPr>
        <w:pStyle w:val="a0"/>
        <w:rPr>
          <w:shd w:val="clear" w:color="auto" w:fill="FFFFFF"/>
        </w:rPr>
      </w:pPr>
      <w:r w:rsidRPr="001B3EBB">
        <w:rPr>
          <w:shd w:val="clear" w:color="auto" w:fill="FFFFFF"/>
        </w:rPr>
        <w:t>наличие системы стимулирующего воздействия на работника, морального и материального характера, с целью достижения наиболее эффективных результатов на предприятии;</w:t>
      </w:r>
    </w:p>
    <w:p w:rsidR="00E27B8F" w:rsidRPr="001B3EBB" w:rsidRDefault="00E27B8F" w:rsidP="00001C0B">
      <w:pPr>
        <w:pStyle w:val="a0"/>
        <w:rPr>
          <w:shd w:val="clear" w:color="auto" w:fill="FFFFFF"/>
        </w:rPr>
      </w:pPr>
      <w:r w:rsidRPr="001B3EBB">
        <w:rPr>
          <w:shd w:val="clear" w:color="auto" w:fill="FFFFFF"/>
        </w:rPr>
        <w:t xml:space="preserve">наличие регулирующей политики отношений между работником и работодателем в области </w:t>
      </w:r>
      <w:r w:rsidR="002C0206" w:rsidRPr="001B3EBB">
        <w:rPr>
          <w:shd w:val="clear" w:color="auto" w:fill="FFFFFF"/>
        </w:rPr>
        <w:t>заработной платы</w:t>
      </w:r>
      <w:r w:rsidRPr="001B3EBB">
        <w:rPr>
          <w:shd w:val="clear" w:color="auto" w:fill="FFFFFF"/>
        </w:rPr>
        <w:t xml:space="preserve">. </w:t>
      </w:r>
    </w:p>
    <w:p w:rsidR="00E27B8F" w:rsidRPr="001B3EBB" w:rsidRDefault="00E27B8F" w:rsidP="00FC4487">
      <w:pPr>
        <w:shd w:val="clear" w:color="auto" w:fill="FFFFFF"/>
        <w:autoSpaceDE w:val="0"/>
        <w:autoSpaceDN w:val="0"/>
        <w:adjustRightInd w:val="0"/>
        <w:rPr>
          <w:szCs w:val="28"/>
          <w:shd w:val="clear" w:color="auto" w:fill="FFFFFF"/>
        </w:rPr>
      </w:pPr>
      <w:r w:rsidRPr="001B3EBB">
        <w:rPr>
          <w:szCs w:val="28"/>
          <w:shd w:val="clear" w:color="auto" w:fill="FFFFFF"/>
        </w:rPr>
        <w:t xml:space="preserve">Внутрифирменная политика </w:t>
      </w:r>
      <w:r w:rsidR="002C0206" w:rsidRPr="001B3EBB">
        <w:rPr>
          <w:szCs w:val="28"/>
          <w:shd w:val="clear" w:color="auto" w:fill="FFFFFF"/>
        </w:rPr>
        <w:t>заработной платы</w:t>
      </w:r>
      <w:r w:rsidRPr="001B3EBB">
        <w:rPr>
          <w:szCs w:val="28"/>
          <w:shd w:val="clear" w:color="auto" w:fill="FFFFFF"/>
        </w:rPr>
        <w:t xml:space="preserve"> является комплексом, не только определяющим форму и систему оплату труда на предприятии, но также является политикой, целенаправленной на формирование, управление и оценку отношений в области </w:t>
      </w:r>
      <w:r w:rsidR="002C0206" w:rsidRPr="001B3EBB">
        <w:rPr>
          <w:szCs w:val="28"/>
          <w:shd w:val="clear" w:color="auto" w:fill="FFFFFF"/>
        </w:rPr>
        <w:t>заработной платы</w:t>
      </w:r>
      <w:r w:rsidRPr="001B3EBB">
        <w:rPr>
          <w:szCs w:val="28"/>
          <w:shd w:val="clear" w:color="auto" w:fill="FFFFFF"/>
        </w:rPr>
        <w:t>.</w:t>
      </w:r>
    </w:p>
    <w:p w:rsidR="00987585" w:rsidRPr="001B3EBB" w:rsidRDefault="00E27B8F" w:rsidP="00FC4487">
      <w:pPr>
        <w:shd w:val="clear" w:color="auto" w:fill="FFFFFF"/>
        <w:autoSpaceDE w:val="0"/>
        <w:autoSpaceDN w:val="0"/>
        <w:adjustRightInd w:val="0"/>
        <w:rPr>
          <w:szCs w:val="28"/>
        </w:rPr>
      </w:pPr>
      <w:r w:rsidRPr="001B3EBB">
        <w:rPr>
          <w:szCs w:val="28"/>
        </w:rPr>
        <w:t xml:space="preserve">История развития системы </w:t>
      </w:r>
      <w:r w:rsidR="002C0206" w:rsidRPr="001B3EBB">
        <w:rPr>
          <w:szCs w:val="28"/>
        </w:rPr>
        <w:t>заработной платы</w:t>
      </w:r>
      <w:r w:rsidRPr="001B3EBB">
        <w:rPr>
          <w:szCs w:val="28"/>
        </w:rPr>
        <w:t xml:space="preserve"> привела к тому, что в настоящий отрезок времени на мировом рынке и в </w:t>
      </w:r>
      <w:r w:rsidR="00FF1505" w:rsidRPr="001B3EBB">
        <w:rPr>
          <w:szCs w:val="28"/>
        </w:rPr>
        <w:t>России</w:t>
      </w:r>
      <w:r w:rsidRPr="001B3EBB">
        <w:rPr>
          <w:szCs w:val="28"/>
        </w:rPr>
        <w:t xml:space="preserve"> существуют различные виды и формы </w:t>
      </w:r>
      <w:r w:rsidR="002C0206" w:rsidRPr="001B3EBB">
        <w:rPr>
          <w:szCs w:val="28"/>
        </w:rPr>
        <w:t>заработной платы</w:t>
      </w:r>
      <w:r w:rsidRPr="001B3EBB">
        <w:rPr>
          <w:szCs w:val="28"/>
        </w:rPr>
        <w:t xml:space="preserve">, а выбор формы </w:t>
      </w:r>
      <w:r w:rsidR="002C0206" w:rsidRPr="001B3EBB">
        <w:rPr>
          <w:szCs w:val="28"/>
        </w:rPr>
        <w:t>заработной платы</w:t>
      </w:r>
      <w:r w:rsidRPr="001B3EBB">
        <w:rPr>
          <w:szCs w:val="28"/>
        </w:rPr>
        <w:t xml:space="preserve"> на предприятии остается под усмотрением руководителей предприятий. В то же время руководители предприятий обязаны следовать законодательству в сфере трудовой деятельности. </w:t>
      </w:r>
    </w:p>
    <w:p w:rsidR="00F53454" w:rsidRPr="001B3EBB" w:rsidRDefault="00F53454" w:rsidP="00FC4487">
      <w:pPr>
        <w:rPr>
          <w:szCs w:val="28"/>
        </w:rPr>
      </w:pPr>
      <w:r w:rsidRPr="001B3EBB">
        <w:rPr>
          <w:szCs w:val="28"/>
        </w:rPr>
        <w:lastRenderedPageBreak/>
        <w:t>В странах Западной Европы и в США мотивационные аспекты управления персоналом компаний и фирм приобрели большое значение, и эти методы и опыт мотивации могут быть с успехом перенесены на российскую почву.</w:t>
      </w:r>
    </w:p>
    <w:p w:rsidR="00207DC6" w:rsidRPr="001B3EBB" w:rsidRDefault="00207DC6" w:rsidP="00207DC6">
      <w:pPr>
        <w:rPr>
          <w:szCs w:val="28"/>
        </w:rPr>
      </w:pPr>
      <w:r w:rsidRPr="001B3EBB">
        <w:rPr>
          <w:szCs w:val="28"/>
        </w:rPr>
        <w:t xml:space="preserve">Как пример можно привести европейские исследования по данной проблематике мотивации труда в Финляндии, которые выполнил </w:t>
      </w:r>
      <w:proofErr w:type="spellStart"/>
      <w:r w:rsidRPr="001B3EBB">
        <w:rPr>
          <w:szCs w:val="28"/>
        </w:rPr>
        <w:t>Тапани</w:t>
      </w:r>
      <w:proofErr w:type="spellEnd"/>
      <w:r w:rsidRPr="001B3EBB">
        <w:rPr>
          <w:szCs w:val="28"/>
        </w:rPr>
        <w:t xml:space="preserve"> </w:t>
      </w:r>
      <w:proofErr w:type="spellStart"/>
      <w:r w:rsidRPr="001B3EBB">
        <w:rPr>
          <w:szCs w:val="28"/>
        </w:rPr>
        <w:t>Алкула</w:t>
      </w:r>
      <w:proofErr w:type="spellEnd"/>
      <w:r w:rsidRPr="001B3EBB">
        <w:rPr>
          <w:szCs w:val="28"/>
        </w:rPr>
        <w:t xml:space="preserve">. Он заметил, что для работников организация, где они работают, — место проведения существенной доли времени и в </w:t>
      </w:r>
      <w:proofErr w:type="gramStart"/>
      <w:r w:rsidRPr="001B3EBB">
        <w:rPr>
          <w:szCs w:val="28"/>
        </w:rPr>
        <w:t>связи</w:t>
      </w:r>
      <w:proofErr w:type="gramEnd"/>
      <w:r w:rsidRPr="001B3EBB">
        <w:rPr>
          <w:szCs w:val="28"/>
        </w:rPr>
        <w:t xml:space="preserve"> с чем представляется интересным окружение, где хотели бы работать люди, и их ожидания касательно работы. Такие ожидания автор обозначил понятием </w:t>
      </w:r>
      <w:r w:rsidR="006106AA">
        <w:rPr>
          <w:szCs w:val="28"/>
        </w:rPr>
        <w:t>«</w:t>
      </w:r>
      <w:r w:rsidRPr="001B3EBB">
        <w:rPr>
          <w:szCs w:val="28"/>
        </w:rPr>
        <w:t>ориентация на работу</w:t>
      </w:r>
      <w:r w:rsidR="006106AA">
        <w:rPr>
          <w:szCs w:val="28"/>
        </w:rPr>
        <w:t>»</w:t>
      </w:r>
      <w:r w:rsidRPr="001B3EBB">
        <w:rPr>
          <w:szCs w:val="28"/>
        </w:rPr>
        <w:t xml:space="preserve"> (</w:t>
      </w:r>
      <w:r w:rsidR="006106AA">
        <w:rPr>
          <w:szCs w:val="28"/>
        </w:rPr>
        <w:t>«</w:t>
      </w:r>
      <w:proofErr w:type="spellStart"/>
      <w:r w:rsidRPr="001B3EBB">
        <w:rPr>
          <w:szCs w:val="28"/>
        </w:rPr>
        <w:t>workorientation</w:t>
      </w:r>
      <w:proofErr w:type="spellEnd"/>
      <w:r w:rsidR="006106AA">
        <w:rPr>
          <w:szCs w:val="28"/>
        </w:rPr>
        <w:t>»</w:t>
      </w:r>
      <w:r w:rsidRPr="001B3EBB">
        <w:rPr>
          <w:szCs w:val="28"/>
        </w:rPr>
        <w:t>). Данная проблема имеет два аспекта.</w:t>
      </w:r>
    </w:p>
    <w:p w:rsidR="00207DC6" w:rsidRPr="001B3EBB" w:rsidRDefault="00207DC6" w:rsidP="00207DC6">
      <w:pPr>
        <w:rPr>
          <w:szCs w:val="28"/>
        </w:rPr>
      </w:pPr>
      <w:r w:rsidRPr="001B3EBB">
        <w:rPr>
          <w:szCs w:val="28"/>
        </w:rPr>
        <w:t xml:space="preserve">I. Количественный </w:t>
      </w:r>
      <w:proofErr w:type="gramStart"/>
      <w:r w:rsidRPr="001B3EBB">
        <w:rPr>
          <w:szCs w:val="28"/>
        </w:rPr>
        <w:t>аспект</w:t>
      </w:r>
      <w:proofErr w:type="gramEnd"/>
      <w:r w:rsidRPr="001B3EBB">
        <w:rPr>
          <w:szCs w:val="28"/>
        </w:rPr>
        <w:t xml:space="preserve"> — каким местом в жизни обладает работа либо </w:t>
      </w:r>
      <w:r w:rsidR="006106AA">
        <w:rPr>
          <w:szCs w:val="28"/>
        </w:rPr>
        <w:t>«</w:t>
      </w:r>
      <w:r w:rsidRPr="001B3EBB">
        <w:rPr>
          <w:szCs w:val="28"/>
        </w:rPr>
        <w:t>центральность работы</w:t>
      </w:r>
      <w:r w:rsidR="006106AA">
        <w:rPr>
          <w:szCs w:val="28"/>
        </w:rPr>
        <w:t>»</w:t>
      </w:r>
      <w:r w:rsidRPr="001B3EBB">
        <w:rPr>
          <w:szCs w:val="28"/>
        </w:rPr>
        <w:t xml:space="preserve"> (</w:t>
      </w:r>
      <w:r w:rsidR="006106AA">
        <w:rPr>
          <w:szCs w:val="28"/>
        </w:rPr>
        <w:t>«</w:t>
      </w:r>
      <w:proofErr w:type="spellStart"/>
      <w:r w:rsidRPr="001B3EBB">
        <w:rPr>
          <w:szCs w:val="28"/>
        </w:rPr>
        <w:t>centralityofwork</w:t>
      </w:r>
      <w:proofErr w:type="spellEnd"/>
      <w:r w:rsidR="006106AA">
        <w:rPr>
          <w:szCs w:val="28"/>
        </w:rPr>
        <w:t>»</w:t>
      </w:r>
      <w:r w:rsidRPr="001B3EBB">
        <w:rPr>
          <w:szCs w:val="28"/>
        </w:rPr>
        <w:t xml:space="preserve">). </w:t>
      </w:r>
      <w:proofErr w:type="spellStart"/>
      <w:r w:rsidRPr="001B3EBB">
        <w:rPr>
          <w:szCs w:val="28"/>
        </w:rPr>
        <w:t>Т.Алкула</w:t>
      </w:r>
      <w:proofErr w:type="spellEnd"/>
      <w:r w:rsidRPr="001B3EBB">
        <w:rPr>
          <w:szCs w:val="28"/>
        </w:rPr>
        <w:t xml:space="preserve"> выделяет ряд доминантов, </w:t>
      </w:r>
      <w:proofErr w:type="gramStart"/>
      <w:r w:rsidRPr="001B3EBB">
        <w:rPr>
          <w:szCs w:val="28"/>
        </w:rPr>
        <w:t>которые</w:t>
      </w:r>
      <w:proofErr w:type="gramEnd"/>
      <w:r w:rsidRPr="001B3EBB">
        <w:rPr>
          <w:szCs w:val="28"/>
        </w:rPr>
        <w:t xml:space="preserve"> определяют его:</w:t>
      </w:r>
    </w:p>
    <w:p w:rsidR="00207DC6" w:rsidRPr="001B3EBB" w:rsidRDefault="00207DC6" w:rsidP="00207DC6">
      <w:pPr>
        <w:rPr>
          <w:szCs w:val="28"/>
        </w:rPr>
      </w:pPr>
      <w:r w:rsidRPr="001B3EBB">
        <w:rPr>
          <w:szCs w:val="28"/>
        </w:rPr>
        <w:t>а) Рабочее время. Автор совершает важную оговорку, что являлось бы неправильным говорить о прямой связи рабочего времени и места, которым работа обладает в жизни.</w:t>
      </w:r>
    </w:p>
    <w:p w:rsidR="00207DC6" w:rsidRPr="001B3EBB" w:rsidRDefault="00207DC6" w:rsidP="00207DC6">
      <w:pPr>
        <w:rPr>
          <w:szCs w:val="28"/>
        </w:rPr>
      </w:pPr>
      <w:r w:rsidRPr="001B3EBB">
        <w:rPr>
          <w:szCs w:val="28"/>
        </w:rPr>
        <w:t>б) Семейный статус. Чем большим значением обладает семья (если она имеется), тем меньшее внимание обращается на работу, и наоборот.</w:t>
      </w:r>
    </w:p>
    <w:p w:rsidR="00207DC6" w:rsidRPr="001B3EBB" w:rsidRDefault="00207DC6" w:rsidP="00207DC6">
      <w:pPr>
        <w:rPr>
          <w:szCs w:val="28"/>
        </w:rPr>
      </w:pPr>
      <w:r w:rsidRPr="001B3EBB">
        <w:rPr>
          <w:szCs w:val="28"/>
        </w:rPr>
        <w:t>в) Половой аспект. Воздействие пола может интерпретироваться как индикация классических половых ролей не только в семье, а также и в общем понимании как показатель полового мужского либо женского самосознания, самоидентификации вне зависимости от семейного статуса.</w:t>
      </w:r>
    </w:p>
    <w:p w:rsidR="00207DC6" w:rsidRPr="001B3EBB" w:rsidRDefault="00207DC6" w:rsidP="00207DC6">
      <w:pPr>
        <w:rPr>
          <w:szCs w:val="28"/>
        </w:rPr>
      </w:pPr>
      <w:r w:rsidRPr="001B3EBB">
        <w:rPr>
          <w:szCs w:val="28"/>
        </w:rPr>
        <w:t xml:space="preserve">Т. </w:t>
      </w:r>
      <w:proofErr w:type="spellStart"/>
      <w:r w:rsidRPr="001B3EBB">
        <w:rPr>
          <w:szCs w:val="28"/>
        </w:rPr>
        <w:t>Алкула</w:t>
      </w:r>
      <w:proofErr w:type="spellEnd"/>
      <w:r w:rsidRPr="001B3EBB">
        <w:rPr>
          <w:szCs w:val="28"/>
        </w:rPr>
        <w:t xml:space="preserve"> изучает также проблему соотношения работы и досуга. Тут применяется информация по Швеции и Финляндии, которые отражают, что в обеих странах значение работы в жизни обладает тенденцией к понижению. В Швеции это влечет увеличение роли досуга, а в Финляндии ввиду сильной протестантской этики — повышение роли семьи.</w:t>
      </w:r>
      <w:r w:rsidRPr="001B3EBB">
        <w:rPr>
          <w:spacing w:val="-2"/>
          <w:szCs w:val="28"/>
        </w:rPr>
        <w:t xml:space="preserve"> [8]</w:t>
      </w:r>
    </w:p>
    <w:p w:rsidR="00207DC6" w:rsidRDefault="00207DC6" w:rsidP="00207DC6">
      <w:pPr>
        <w:rPr>
          <w:szCs w:val="28"/>
        </w:rPr>
      </w:pPr>
      <w:r w:rsidRPr="001B3EBB">
        <w:rPr>
          <w:szCs w:val="28"/>
        </w:rPr>
        <w:t xml:space="preserve">II. Качественный аспект. Тут применяется понятие </w:t>
      </w:r>
      <w:r w:rsidR="006106AA">
        <w:rPr>
          <w:szCs w:val="28"/>
        </w:rPr>
        <w:t>«</w:t>
      </w:r>
      <w:r w:rsidRPr="001B3EBB">
        <w:rPr>
          <w:szCs w:val="28"/>
        </w:rPr>
        <w:t>работа для поощрения</w:t>
      </w:r>
      <w:r w:rsidR="006106AA">
        <w:rPr>
          <w:szCs w:val="28"/>
        </w:rPr>
        <w:t>»</w:t>
      </w:r>
      <w:r w:rsidRPr="001B3EBB">
        <w:rPr>
          <w:szCs w:val="28"/>
        </w:rPr>
        <w:t xml:space="preserve"> и ставится вопрос, какого вида вознаграждений больше. Для </w:t>
      </w:r>
      <w:r w:rsidRPr="001B3EBB">
        <w:rPr>
          <w:szCs w:val="28"/>
        </w:rPr>
        <w:lastRenderedPageBreak/>
        <w:t xml:space="preserve">разработки данной проблемы Т. </w:t>
      </w:r>
      <w:proofErr w:type="spellStart"/>
      <w:r w:rsidRPr="001B3EBB">
        <w:rPr>
          <w:szCs w:val="28"/>
        </w:rPr>
        <w:t>Алкула</w:t>
      </w:r>
      <w:proofErr w:type="spellEnd"/>
      <w:r w:rsidRPr="001B3EBB">
        <w:rPr>
          <w:szCs w:val="28"/>
        </w:rPr>
        <w:t xml:space="preserve"> делает краткое обращение в прошлое. Для древних греков, как он полагает, работа не являлась чем-то унизительным, поскольку она была естественна и давала пользу, счастье и красоту; но для афинянина являлась бы бессмысленной идея полагать работу самоцелью. Т. </w:t>
      </w:r>
      <w:proofErr w:type="spellStart"/>
      <w:r w:rsidRPr="001B3EBB">
        <w:rPr>
          <w:szCs w:val="28"/>
        </w:rPr>
        <w:t>Алкула</w:t>
      </w:r>
      <w:proofErr w:type="spellEnd"/>
      <w:r w:rsidRPr="001B3EBB">
        <w:rPr>
          <w:szCs w:val="28"/>
        </w:rPr>
        <w:t xml:space="preserve"> делает нижеследующее любопытное сравнение: он исчисляет индекс </w:t>
      </w:r>
      <w:r w:rsidR="006106AA">
        <w:rPr>
          <w:szCs w:val="28"/>
        </w:rPr>
        <w:t>«</w:t>
      </w:r>
      <w:r w:rsidRPr="001B3EBB">
        <w:rPr>
          <w:szCs w:val="28"/>
        </w:rPr>
        <w:t>рабочих усилий</w:t>
      </w:r>
      <w:r w:rsidR="006106AA">
        <w:rPr>
          <w:szCs w:val="28"/>
        </w:rPr>
        <w:t>»</w:t>
      </w:r>
      <w:r w:rsidRPr="001B3EBB">
        <w:rPr>
          <w:szCs w:val="28"/>
        </w:rPr>
        <w:t xml:space="preserve"> при помощи нижеследующей формулы:</w:t>
      </w:r>
    </w:p>
    <w:p w:rsidR="000B3015" w:rsidRPr="001B3EBB" w:rsidRDefault="000B3015" w:rsidP="00207DC6">
      <w:pPr>
        <w:rPr>
          <w:szCs w:val="28"/>
        </w:rPr>
      </w:pPr>
    </w:p>
    <w:p w:rsidR="00207DC6" w:rsidRPr="001B3EBB" w:rsidRDefault="00207DC6" w:rsidP="000B3015">
      <w:r w:rsidRPr="001B3EBB">
        <w:t>S = W</w:t>
      </w:r>
      <w:proofErr w:type="gramStart"/>
      <w:r w:rsidRPr="001B3EBB">
        <w:t xml:space="preserve"> / С</w:t>
      </w:r>
      <w:proofErr w:type="gramEnd"/>
      <w:r w:rsidRPr="001B3EBB">
        <w:t>,</w:t>
      </w:r>
      <w:r w:rsidR="000B3015">
        <w:tab/>
      </w:r>
      <w:r w:rsidR="000B3015">
        <w:tab/>
      </w:r>
      <w:r w:rsidR="000B3015">
        <w:tab/>
      </w:r>
      <w:r w:rsidR="000B3015">
        <w:tab/>
      </w:r>
      <w:r w:rsidR="000B3015">
        <w:tab/>
      </w:r>
      <w:r w:rsidR="000B3015">
        <w:tab/>
      </w:r>
      <w:r w:rsidR="000B3015">
        <w:tab/>
      </w:r>
      <w:r w:rsidR="000B3015">
        <w:tab/>
      </w:r>
      <w:r w:rsidR="000B3015">
        <w:tab/>
      </w:r>
      <w:r w:rsidR="000B3015">
        <w:tab/>
      </w:r>
      <w:r w:rsidR="000B3015">
        <w:tab/>
      </w:r>
      <w:r w:rsidRPr="001B3EBB">
        <w:t xml:space="preserve"> (1)</w:t>
      </w:r>
    </w:p>
    <w:p w:rsidR="00207DC6" w:rsidRPr="001B3EBB" w:rsidRDefault="00207DC6" w:rsidP="00207DC6">
      <w:pPr>
        <w:rPr>
          <w:szCs w:val="28"/>
        </w:rPr>
      </w:pPr>
      <w:r w:rsidRPr="001B3EBB">
        <w:rPr>
          <w:szCs w:val="28"/>
        </w:rPr>
        <w:t xml:space="preserve">где W - количество рабочих дней; </w:t>
      </w:r>
    </w:p>
    <w:p w:rsidR="00207DC6" w:rsidRPr="001B3EBB" w:rsidRDefault="00207DC6" w:rsidP="00207DC6">
      <w:pPr>
        <w:rPr>
          <w:szCs w:val="28"/>
        </w:rPr>
      </w:pPr>
      <w:r w:rsidRPr="001B3EBB">
        <w:rPr>
          <w:szCs w:val="28"/>
        </w:rPr>
        <w:t>С - общее количество дней.</w:t>
      </w:r>
    </w:p>
    <w:p w:rsidR="000B3015" w:rsidRDefault="000B3015" w:rsidP="00207DC6">
      <w:pPr>
        <w:rPr>
          <w:szCs w:val="28"/>
        </w:rPr>
      </w:pPr>
    </w:p>
    <w:p w:rsidR="00207DC6" w:rsidRPr="001B3EBB" w:rsidRDefault="00207DC6" w:rsidP="00207DC6">
      <w:pPr>
        <w:rPr>
          <w:szCs w:val="28"/>
        </w:rPr>
      </w:pPr>
      <w:r w:rsidRPr="001B3EBB">
        <w:rPr>
          <w:szCs w:val="28"/>
        </w:rPr>
        <w:t>У животных данный индекс примерно равен 1, у жителей пустыни Калахари 0,11 - 0,31, а у традиционной европейской семьи (двое взрослых - двое детей) - 0,36.</w:t>
      </w:r>
      <w:r w:rsidRPr="001B3EBB">
        <w:rPr>
          <w:spacing w:val="-2"/>
          <w:szCs w:val="28"/>
        </w:rPr>
        <w:t xml:space="preserve"> [8]</w:t>
      </w:r>
    </w:p>
    <w:p w:rsidR="00207DC6" w:rsidRPr="001B3EBB" w:rsidRDefault="00207DC6" w:rsidP="00207DC6">
      <w:pPr>
        <w:rPr>
          <w:szCs w:val="28"/>
        </w:rPr>
      </w:pPr>
      <w:r w:rsidRPr="001B3EBB">
        <w:rPr>
          <w:szCs w:val="28"/>
        </w:rPr>
        <w:t xml:space="preserve">Выделяют 3 главных типа ожиданий от работы – социальные, инструментальные и ценностные. Под инструментальными </w:t>
      </w:r>
      <w:proofErr w:type="spellStart"/>
      <w:r w:rsidRPr="001B3EBB">
        <w:rPr>
          <w:szCs w:val="28"/>
        </w:rPr>
        <w:t>Алкула</w:t>
      </w:r>
      <w:proofErr w:type="spellEnd"/>
      <w:r w:rsidRPr="001B3EBB">
        <w:rPr>
          <w:szCs w:val="28"/>
        </w:rPr>
        <w:t xml:space="preserve">, в первую очередь, предполагает различные материальные стимулы, к примеру, обеспечение оптимальных условий существования; ценностные — различные желания, </w:t>
      </w:r>
      <w:proofErr w:type="gramStart"/>
      <w:r w:rsidRPr="001B3EBB">
        <w:rPr>
          <w:szCs w:val="28"/>
        </w:rPr>
        <w:t>которые</w:t>
      </w:r>
      <w:proofErr w:type="gramEnd"/>
      <w:r w:rsidRPr="001B3EBB">
        <w:rPr>
          <w:szCs w:val="28"/>
        </w:rPr>
        <w:t xml:space="preserve"> в общем могут быть охарактеризованы как моральное удовлетворение, а социальные - желание, работая, исполнять конкретную функцию в обществе.</w:t>
      </w:r>
      <w:r w:rsidRPr="001B3EBB">
        <w:rPr>
          <w:spacing w:val="-2"/>
          <w:szCs w:val="28"/>
        </w:rPr>
        <w:t xml:space="preserve"> [8]</w:t>
      </w:r>
    </w:p>
    <w:p w:rsidR="00D12993" w:rsidRPr="001B3EBB" w:rsidRDefault="00D12993" w:rsidP="00B82827">
      <w:pPr>
        <w:tabs>
          <w:tab w:val="left" w:pos="0"/>
        </w:tabs>
        <w:suppressAutoHyphens/>
        <w:rPr>
          <w:szCs w:val="28"/>
        </w:rPr>
      </w:pPr>
      <w:r w:rsidRPr="001B3EBB">
        <w:rPr>
          <w:szCs w:val="28"/>
        </w:rPr>
        <w:t xml:space="preserve">Итак, систему </w:t>
      </w:r>
      <w:r w:rsidR="002C0206" w:rsidRPr="001B3EBB">
        <w:rPr>
          <w:szCs w:val="28"/>
        </w:rPr>
        <w:t>заработной платы</w:t>
      </w:r>
      <w:r w:rsidRPr="001B3EBB">
        <w:rPr>
          <w:szCs w:val="28"/>
        </w:rPr>
        <w:t xml:space="preserve"> можно назвать методом или средством определения заработной платы или жалованья. По существу, система </w:t>
      </w:r>
      <w:r w:rsidR="002C0206" w:rsidRPr="001B3EBB">
        <w:rPr>
          <w:szCs w:val="28"/>
        </w:rPr>
        <w:t>заработной платы</w:t>
      </w:r>
      <w:r w:rsidRPr="001B3EBB">
        <w:rPr>
          <w:szCs w:val="28"/>
        </w:rPr>
        <w:t xml:space="preserve"> представляет собой центральный механизм регулирования трудовых отношений. Для менеджмента значимость систем </w:t>
      </w:r>
      <w:r w:rsidR="002C0206" w:rsidRPr="001B3EBB">
        <w:rPr>
          <w:szCs w:val="28"/>
        </w:rPr>
        <w:t>заработной платы</w:t>
      </w:r>
      <w:r w:rsidRPr="001B3EBB">
        <w:rPr>
          <w:szCs w:val="28"/>
        </w:rPr>
        <w:t xml:space="preserve"> отражается в том, что поиски новых и лучших способов </w:t>
      </w:r>
      <w:r w:rsidR="002C0206" w:rsidRPr="001B3EBB">
        <w:rPr>
          <w:szCs w:val="28"/>
        </w:rPr>
        <w:t>заработной платы</w:t>
      </w:r>
      <w:r w:rsidRPr="001B3EBB">
        <w:rPr>
          <w:szCs w:val="28"/>
        </w:rPr>
        <w:t xml:space="preserve"> наемных работников часто представляются непрерывным и вечным занятием.</w:t>
      </w:r>
    </w:p>
    <w:p w:rsidR="00D12993" w:rsidRPr="001B3EBB" w:rsidRDefault="00D12993" w:rsidP="000B3015">
      <w:r w:rsidRPr="001B3EBB">
        <w:t>Заработная плата представляет собой компенсацию трудового вклада работников в деятельность фирмы. Поэтому основная функция заработной платы</w:t>
      </w:r>
      <w:r w:rsidR="005E2F72" w:rsidRPr="001B3EBB">
        <w:t xml:space="preserve"> </w:t>
      </w:r>
      <w:r w:rsidRPr="001B3EBB">
        <w:t xml:space="preserve">— это мотивирование работников к эффективному труду. </w:t>
      </w:r>
    </w:p>
    <w:p w:rsidR="00D12993" w:rsidRPr="001B3EBB" w:rsidRDefault="00D12993" w:rsidP="00B82827">
      <w:pPr>
        <w:widowControl w:val="0"/>
        <w:tabs>
          <w:tab w:val="left" w:pos="0"/>
        </w:tabs>
        <w:autoSpaceDE w:val="0"/>
        <w:autoSpaceDN w:val="0"/>
        <w:adjustRightInd w:val="0"/>
        <w:rPr>
          <w:szCs w:val="28"/>
        </w:rPr>
      </w:pPr>
      <w:r w:rsidRPr="001B3EBB">
        <w:rPr>
          <w:szCs w:val="28"/>
        </w:rPr>
        <w:lastRenderedPageBreak/>
        <w:t xml:space="preserve">Содержание понятий </w:t>
      </w:r>
      <w:r w:rsidR="006106AA">
        <w:rPr>
          <w:szCs w:val="28"/>
        </w:rPr>
        <w:t>«</w:t>
      </w:r>
      <w:r w:rsidRPr="001B3EBB">
        <w:rPr>
          <w:szCs w:val="28"/>
        </w:rPr>
        <w:t>справедливые зарплаты</w:t>
      </w:r>
      <w:r w:rsidR="006106AA">
        <w:rPr>
          <w:szCs w:val="28"/>
        </w:rPr>
        <w:t>»</w:t>
      </w:r>
      <w:r w:rsidRPr="001B3EBB">
        <w:rPr>
          <w:szCs w:val="28"/>
        </w:rPr>
        <w:t xml:space="preserve"> и </w:t>
      </w:r>
      <w:r w:rsidR="006106AA">
        <w:rPr>
          <w:szCs w:val="28"/>
        </w:rPr>
        <w:t>«</w:t>
      </w:r>
      <w:r w:rsidRPr="001B3EBB">
        <w:rPr>
          <w:szCs w:val="28"/>
        </w:rPr>
        <w:t>справедливые различия в оплате труда</w:t>
      </w:r>
      <w:r w:rsidR="006106AA">
        <w:rPr>
          <w:szCs w:val="28"/>
        </w:rPr>
        <w:t>»</w:t>
      </w:r>
      <w:r w:rsidRPr="001B3EBB">
        <w:rPr>
          <w:szCs w:val="28"/>
        </w:rPr>
        <w:t xml:space="preserve"> меняется с ходом времени. Различия в уровне зарплаты на различных рабочих местах и в различных отраслях определяются теми моральными ценностями, которые господствуют в обществе, и тем, какие интересы отстаивают группы, задающие тон в общественных дебатах.</w:t>
      </w:r>
    </w:p>
    <w:p w:rsidR="00D12993" w:rsidRPr="001B3EBB" w:rsidRDefault="00D12993" w:rsidP="00B82827">
      <w:pPr>
        <w:widowControl w:val="0"/>
        <w:tabs>
          <w:tab w:val="left" w:pos="0"/>
        </w:tabs>
        <w:autoSpaceDE w:val="0"/>
        <w:autoSpaceDN w:val="0"/>
        <w:adjustRightInd w:val="0"/>
        <w:rPr>
          <w:szCs w:val="28"/>
        </w:rPr>
      </w:pPr>
      <w:r w:rsidRPr="001B3EBB">
        <w:rPr>
          <w:szCs w:val="28"/>
        </w:rPr>
        <w:t>Следует уменьшить различия в зарплате путем придания большего престижа тем работам, престиж которых сегодня низок. Основным препятствием этому часто бывает рутинное мышление. По-прежнему обычной является картина, когда - безо всяких разумных на то оснований - женские работы оплачиваются ниже, чем подобные работы, выполняемые мужчинами.</w:t>
      </w:r>
    </w:p>
    <w:p w:rsidR="00D12993" w:rsidRPr="001B3EBB" w:rsidRDefault="00D12993" w:rsidP="00B82827">
      <w:pPr>
        <w:tabs>
          <w:tab w:val="left" w:pos="0"/>
        </w:tabs>
        <w:rPr>
          <w:szCs w:val="28"/>
        </w:rPr>
      </w:pPr>
      <w:r w:rsidRPr="001B3EBB">
        <w:rPr>
          <w:szCs w:val="28"/>
        </w:rPr>
        <w:t xml:space="preserve">Задачи организации системы </w:t>
      </w:r>
      <w:r w:rsidR="002C0206" w:rsidRPr="001B3EBB">
        <w:rPr>
          <w:szCs w:val="28"/>
        </w:rPr>
        <w:t>заработной платы</w:t>
      </w:r>
      <w:r w:rsidRPr="001B3EBB">
        <w:rPr>
          <w:szCs w:val="28"/>
        </w:rPr>
        <w:t xml:space="preserve"> в фирме состоят в дифференциации размеров заработной платы, которая с одной стороны должна мотивировать работников к эффективному труду, а с другой</w:t>
      </w:r>
      <w:r w:rsidR="005E2F72" w:rsidRPr="001B3EBB">
        <w:rPr>
          <w:szCs w:val="28"/>
        </w:rPr>
        <w:t xml:space="preserve"> </w:t>
      </w:r>
      <w:r w:rsidRPr="001B3EBB">
        <w:rPr>
          <w:szCs w:val="28"/>
        </w:rPr>
        <w:t>— быть экономически оправданной соответственно ценности результатов их работы.</w:t>
      </w:r>
    </w:p>
    <w:p w:rsidR="00D12993" w:rsidRPr="001B3EBB" w:rsidRDefault="00D12993" w:rsidP="00B82827">
      <w:pPr>
        <w:tabs>
          <w:tab w:val="left" w:pos="0"/>
        </w:tabs>
        <w:suppressAutoHyphens/>
        <w:rPr>
          <w:szCs w:val="28"/>
        </w:rPr>
      </w:pPr>
      <w:r w:rsidRPr="001B3EBB">
        <w:rPr>
          <w:szCs w:val="28"/>
        </w:rPr>
        <w:t>Таким образом, заработная плата как экономическая категория все менее выполняет свои основные функции воспроизводства рабочей силы и стимулирования труда. Она фактически превратилась в вариант социального пособия, которое практически не связано с результатами труда. Это привело к тому, что организация производства лишилось одного из мощных рычагов повышения эффективности и полноправности выхода на мировой рынок.</w:t>
      </w:r>
    </w:p>
    <w:p w:rsidR="008B7BD7" w:rsidRDefault="008B7BD7" w:rsidP="000E4F63"/>
    <w:p w:rsidR="000B3015" w:rsidRPr="001B3EBB" w:rsidRDefault="000B3015" w:rsidP="000E4F63"/>
    <w:p w:rsidR="001B3EBB" w:rsidRPr="00A86549" w:rsidRDefault="001B3EBB" w:rsidP="00282900">
      <w:pPr>
        <w:pStyle w:val="2"/>
        <w:jc w:val="center"/>
      </w:pPr>
      <w:bookmarkStart w:id="7" w:name="_Toc497060244"/>
      <w:r w:rsidRPr="001B3EBB">
        <w:t xml:space="preserve">1.3 </w:t>
      </w:r>
      <w:r w:rsidR="003528C4">
        <w:t>Проблемы вознаграждения работников в России</w:t>
      </w:r>
      <w:bookmarkEnd w:id="7"/>
    </w:p>
    <w:p w:rsidR="003528C4" w:rsidRDefault="003528C4" w:rsidP="000E4F63"/>
    <w:p w:rsidR="00E9360A" w:rsidRPr="001B3EBB" w:rsidRDefault="00A86549" w:rsidP="00FC4487">
      <w:pPr>
        <w:rPr>
          <w:color w:val="000000"/>
          <w:szCs w:val="28"/>
          <w:shd w:val="clear" w:color="auto" w:fill="FFFFFF"/>
        </w:rPr>
      </w:pPr>
      <w:r>
        <w:rPr>
          <w:color w:val="000000"/>
          <w:szCs w:val="28"/>
        </w:rPr>
        <w:t>Заработн</w:t>
      </w:r>
      <w:r w:rsidRPr="001B3EBB">
        <w:rPr>
          <w:color w:val="000000"/>
          <w:szCs w:val="28"/>
        </w:rPr>
        <w:t>ая</w:t>
      </w:r>
      <w:r w:rsidR="00E27B8F" w:rsidRPr="001B3EBB">
        <w:rPr>
          <w:color w:val="000000"/>
          <w:szCs w:val="28"/>
        </w:rPr>
        <w:t xml:space="preserve"> плата обычно выплачивается в денежной форме, но не исключена возможность выплаты части </w:t>
      </w:r>
      <w:r>
        <w:rPr>
          <w:color w:val="000000"/>
          <w:szCs w:val="28"/>
        </w:rPr>
        <w:t>заработн</w:t>
      </w:r>
      <w:r w:rsidRPr="001B3EBB">
        <w:rPr>
          <w:color w:val="000000"/>
          <w:szCs w:val="28"/>
        </w:rPr>
        <w:t>ой</w:t>
      </w:r>
      <w:r w:rsidR="00E27B8F" w:rsidRPr="001B3EBB">
        <w:rPr>
          <w:color w:val="000000"/>
          <w:szCs w:val="28"/>
        </w:rPr>
        <w:t xml:space="preserve"> платы в натуральной форме. </w:t>
      </w:r>
      <w:r w:rsidR="00E27B8F" w:rsidRPr="001B3EBB">
        <w:rPr>
          <w:color w:val="000000"/>
          <w:szCs w:val="28"/>
          <w:shd w:val="clear" w:color="auto" w:fill="FFFFFF"/>
        </w:rPr>
        <w:t xml:space="preserve">Оплата в натуральном (не денежном)  виде не может превышать 20% от общего заработка и должна быть предусмотрена коллективным или трудовым договором, а подобный способ оплаты возможен только по соглашению с работником. </w:t>
      </w:r>
    </w:p>
    <w:p w:rsidR="00E27B8F" w:rsidRPr="001B3EBB" w:rsidRDefault="00E27B8F" w:rsidP="00FC4487">
      <w:pPr>
        <w:rPr>
          <w:color w:val="000000"/>
          <w:szCs w:val="28"/>
          <w:shd w:val="clear" w:color="auto" w:fill="FFFFFF"/>
        </w:rPr>
      </w:pPr>
      <w:r w:rsidRPr="001B3EBB">
        <w:rPr>
          <w:color w:val="000000"/>
          <w:szCs w:val="28"/>
          <w:shd w:val="clear" w:color="auto" w:fill="FFFFFF"/>
        </w:rPr>
        <w:lastRenderedPageBreak/>
        <w:t xml:space="preserve">Сроки выплат </w:t>
      </w:r>
      <w:r w:rsidR="00A86549">
        <w:rPr>
          <w:color w:val="000000"/>
          <w:szCs w:val="28"/>
          <w:shd w:val="clear" w:color="auto" w:fill="FFFFFF"/>
        </w:rPr>
        <w:t>заработн</w:t>
      </w:r>
      <w:r w:rsidR="00A86549" w:rsidRPr="001B3EBB">
        <w:rPr>
          <w:color w:val="000000"/>
          <w:szCs w:val="28"/>
          <w:shd w:val="clear" w:color="auto" w:fill="FFFFFF"/>
        </w:rPr>
        <w:t>ой</w:t>
      </w:r>
      <w:r w:rsidRPr="001B3EBB">
        <w:rPr>
          <w:color w:val="000000"/>
          <w:szCs w:val="28"/>
          <w:shd w:val="clear" w:color="auto" w:fill="FFFFFF"/>
        </w:rPr>
        <w:t xml:space="preserve"> платы должны быть определены коллективным или трудовым договором или  правилами внутреннего распорядка. Если в этих документах не указаны сроки, то работодатель в любом случае обязан произвести оплату после 15 дней от начала рабочего месяца. В случае невыполнения работодателем сроков расчета по выплатам </w:t>
      </w:r>
      <w:r w:rsidR="002C0206" w:rsidRPr="001B3EBB">
        <w:rPr>
          <w:color w:val="000000"/>
          <w:szCs w:val="28"/>
          <w:shd w:val="clear" w:color="auto" w:fill="FFFFFF"/>
        </w:rPr>
        <w:t>заработной платы</w:t>
      </w:r>
      <w:r w:rsidRPr="001B3EBB">
        <w:rPr>
          <w:color w:val="000000"/>
          <w:szCs w:val="28"/>
          <w:shd w:val="clear" w:color="auto" w:fill="FFFFFF"/>
        </w:rPr>
        <w:t xml:space="preserve">, он несет установленные законодательством ответственности, а работник имеет право приостановить работу до момента выдачи </w:t>
      </w:r>
      <w:r w:rsidR="00A86549">
        <w:rPr>
          <w:color w:val="000000"/>
          <w:szCs w:val="28"/>
          <w:shd w:val="clear" w:color="auto" w:fill="FFFFFF"/>
        </w:rPr>
        <w:t>заработн</w:t>
      </w:r>
      <w:r w:rsidR="00A86549" w:rsidRPr="001B3EBB">
        <w:rPr>
          <w:color w:val="000000"/>
          <w:szCs w:val="28"/>
          <w:shd w:val="clear" w:color="auto" w:fill="FFFFFF"/>
        </w:rPr>
        <w:t>ой</w:t>
      </w:r>
      <w:r w:rsidRPr="001B3EBB">
        <w:rPr>
          <w:color w:val="000000"/>
          <w:szCs w:val="28"/>
          <w:shd w:val="clear" w:color="auto" w:fill="FFFFFF"/>
        </w:rPr>
        <w:t xml:space="preserve"> платы, заранее предупредив работодателя об этом в</w:t>
      </w:r>
      <w:r w:rsidRPr="001B3EBB">
        <w:rPr>
          <w:color w:val="252525"/>
          <w:szCs w:val="28"/>
          <w:shd w:val="clear" w:color="auto" w:fill="FFFFFF"/>
        </w:rPr>
        <w:t xml:space="preserve"> письменном виде</w:t>
      </w:r>
      <w:r w:rsidRPr="001B3EBB">
        <w:rPr>
          <w:color w:val="000000"/>
          <w:szCs w:val="28"/>
          <w:shd w:val="clear" w:color="auto" w:fill="FFFFFF"/>
        </w:rPr>
        <w:t>.[6]</w:t>
      </w:r>
    </w:p>
    <w:p w:rsidR="00E27B8F" w:rsidRPr="001B3EBB" w:rsidRDefault="00E27B8F" w:rsidP="00FC4487">
      <w:pPr>
        <w:rPr>
          <w:color w:val="000000"/>
          <w:szCs w:val="28"/>
          <w:shd w:val="clear" w:color="auto" w:fill="FFFFFF"/>
        </w:rPr>
      </w:pPr>
      <w:r w:rsidRPr="001B3EBB">
        <w:rPr>
          <w:color w:val="000000"/>
          <w:szCs w:val="28"/>
          <w:shd w:val="clear" w:color="auto" w:fill="FFFFFF"/>
        </w:rPr>
        <w:t xml:space="preserve">Различные формы </w:t>
      </w:r>
      <w:r w:rsidR="002C0206" w:rsidRPr="001B3EBB">
        <w:rPr>
          <w:color w:val="000000"/>
          <w:szCs w:val="28"/>
          <w:shd w:val="clear" w:color="auto" w:fill="FFFFFF"/>
        </w:rPr>
        <w:t>заработной платы</w:t>
      </w:r>
      <w:r w:rsidRPr="001B3EBB">
        <w:rPr>
          <w:color w:val="000000"/>
          <w:szCs w:val="28"/>
          <w:shd w:val="clear" w:color="auto" w:fill="FFFFFF"/>
        </w:rPr>
        <w:t xml:space="preserve"> предполагают различные нормативные акты предприятия. Например, локальными нормативными актами, по усмотрению руководителя компании, могут быть: Положение о премировании, Положение о выплате вознаграждения по итогам работы, Положение о функциональном подразделении организации, правила внутреннего распорядка, Положение о системе </w:t>
      </w:r>
      <w:r w:rsidR="002C0206" w:rsidRPr="001B3EBB">
        <w:rPr>
          <w:color w:val="000000"/>
          <w:szCs w:val="28"/>
          <w:shd w:val="clear" w:color="auto" w:fill="FFFFFF"/>
        </w:rPr>
        <w:t>заработной платы</w:t>
      </w:r>
      <w:r w:rsidRPr="001B3EBB">
        <w:rPr>
          <w:color w:val="000000"/>
          <w:szCs w:val="28"/>
          <w:shd w:val="clear" w:color="auto" w:fill="FFFFFF"/>
        </w:rPr>
        <w:t>, наконец, и друг</w:t>
      </w:r>
      <w:r w:rsidRPr="001B3EBB">
        <w:t>ие. Премиальное положение</w:t>
      </w:r>
      <w:r w:rsidR="005E2F72" w:rsidRPr="001B3EBB">
        <w:t xml:space="preserve"> </w:t>
      </w:r>
      <w:r w:rsidRPr="001B3EBB">
        <w:t>- локальный акт организации. При его составлении рекомендуется особое внимание уделить экономическому обос</w:t>
      </w:r>
      <w:r w:rsidRPr="001B3EBB">
        <w:rPr>
          <w:color w:val="000000"/>
          <w:szCs w:val="28"/>
        </w:rPr>
        <w:t>нованию размеров премий, чтобы не было уравнительного принципа разделения премиальных сумм</w:t>
      </w:r>
      <w:r w:rsidRPr="001B3EBB">
        <w:rPr>
          <w:rFonts w:ascii="Arial" w:hAnsi="Arial" w:cs="Arial"/>
          <w:color w:val="000000"/>
          <w:sz w:val="29"/>
          <w:szCs w:val="29"/>
        </w:rPr>
        <w:t>.</w:t>
      </w:r>
      <w:r w:rsidRPr="001B3EBB">
        <w:rPr>
          <w:color w:val="000000"/>
          <w:szCs w:val="28"/>
          <w:shd w:val="clear" w:color="auto" w:fill="FFFFFF"/>
        </w:rPr>
        <w:t xml:space="preserve"> [29]</w:t>
      </w:r>
    </w:p>
    <w:p w:rsidR="00E27B8F" w:rsidRPr="001B3EBB" w:rsidRDefault="00E27B8F" w:rsidP="00FC4487">
      <w:pPr>
        <w:rPr>
          <w:color w:val="000000"/>
          <w:szCs w:val="28"/>
          <w:shd w:val="clear" w:color="auto" w:fill="FFFFFF"/>
        </w:rPr>
      </w:pPr>
      <w:r w:rsidRPr="001B3EBB">
        <w:rPr>
          <w:color w:val="000000"/>
          <w:szCs w:val="28"/>
          <w:shd w:val="clear" w:color="auto" w:fill="FFFFFF"/>
        </w:rPr>
        <w:t xml:space="preserve">Система формирования </w:t>
      </w:r>
      <w:r w:rsidR="002C0206" w:rsidRPr="001B3EBB">
        <w:rPr>
          <w:color w:val="000000"/>
          <w:szCs w:val="28"/>
          <w:shd w:val="clear" w:color="auto" w:fill="FFFFFF"/>
        </w:rPr>
        <w:t>заработной платы</w:t>
      </w:r>
      <w:r w:rsidRPr="001B3EBB">
        <w:rPr>
          <w:color w:val="000000"/>
          <w:szCs w:val="28"/>
          <w:shd w:val="clear" w:color="auto" w:fill="FFFFFF"/>
        </w:rPr>
        <w:t xml:space="preserve"> персонала отражает степень организации расходов на персонал и уровень социальной защиты рабочего населения. Цена за труд помогает выразить различие в трудовой деятельности, соизмеряя заработок с количеством труда.  Единицей измерения может быть  час труда или изготовленное изделие. </w:t>
      </w:r>
    </w:p>
    <w:p w:rsidR="00E27B8F" w:rsidRPr="001B3EBB" w:rsidRDefault="00E27B8F" w:rsidP="00FC4487">
      <w:pPr>
        <w:rPr>
          <w:color w:val="000000"/>
          <w:szCs w:val="28"/>
          <w:shd w:val="clear" w:color="auto" w:fill="FFFFFF"/>
        </w:rPr>
      </w:pPr>
      <w:r w:rsidRPr="001B3EBB">
        <w:rPr>
          <w:color w:val="000000"/>
          <w:szCs w:val="28"/>
          <w:shd w:val="clear" w:color="auto" w:fill="FFFFFF"/>
        </w:rPr>
        <w:t>В настоящее время существуют основная и дополнительная оплата труда.</w:t>
      </w:r>
    </w:p>
    <w:p w:rsidR="00E27B8F" w:rsidRPr="001B3EBB" w:rsidRDefault="00E27B8F" w:rsidP="00FC4487">
      <w:pPr>
        <w:rPr>
          <w:color w:val="000000"/>
          <w:szCs w:val="28"/>
          <w:shd w:val="clear" w:color="auto" w:fill="FFFFFF"/>
        </w:rPr>
      </w:pPr>
      <w:r w:rsidRPr="001B3EBB">
        <w:rPr>
          <w:color w:val="000000"/>
          <w:szCs w:val="28"/>
          <w:shd w:val="clear" w:color="auto" w:fill="FFFFFF"/>
        </w:rPr>
        <w:t>Основными начислениями являются начисления, для которых характерна некая продолжительность и периодичность во времени. К ним относятся: оплата периодов отсутствия на рабочем месте, оплата по тарифным ставкам и т.д. Такие начисления обычно бывают плановыми.</w:t>
      </w:r>
    </w:p>
    <w:p w:rsidR="00E27B8F" w:rsidRPr="001B3EBB" w:rsidRDefault="00E27B8F" w:rsidP="00FC4487">
      <w:pPr>
        <w:rPr>
          <w:color w:val="000000"/>
          <w:szCs w:val="28"/>
          <w:shd w:val="clear" w:color="auto" w:fill="FFFFFF"/>
        </w:rPr>
      </w:pPr>
      <w:r w:rsidRPr="001B3EBB">
        <w:rPr>
          <w:color w:val="000000"/>
          <w:szCs w:val="28"/>
          <w:shd w:val="clear" w:color="auto" w:fill="FFFFFF"/>
        </w:rPr>
        <w:t xml:space="preserve">К категории основных начислений относятся выплаты за отработанное время при повременной, сдельной и прогрессивной оплате труда, речь </w:t>
      </w:r>
      <w:proofErr w:type="gramStart"/>
      <w:r w:rsidRPr="001B3EBB">
        <w:rPr>
          <w:color w:val="000000"/>
          <w:szCs w:val="28"/>
          <w:shd w:val="clear" w:color="auto" w:fill="FFFFFF"/>
        </w:rPr>
        <w:t>о</w:t>
      </w:r>
      <w:proofErr w:type="gramEnd"/>
      <w:r w:rsidRPr="001B3EBB">
        <w:rPr>
          <w:color w:val="000000"/>
          <w:szCs w:val="28"/>
          <w:shd w:val="clear" w:color="auto" w:fill="FFFFFF"/>
        </w:rPr>
        <w:t xml:space="preserve"> </w:t>
      </w:r>
      <w:r w:rsidRPr="001B3EBB">
        <w:rPr>
          <w:color w:val="000000"/>
          <w:szCs w:val="28"/>
          <w:shd w:val="clear" w:color="auto" w:fill="FFFFFF"/>
        </w:rPr>
        <w:lastRenderedPageBreak/>
        <w:t>которых пойдет ниже</w:t>
      </w:r>
      <w:r w:rsidR="00E92676" w:rsidRPr="001B3EBB">
        <w:rPr>
          <w:color w:val="000000"/>
          <w:szCs w:val="28"/>
          <w:shd w:val="clear" w:color="auto" w:fill="FFFFFF"/>
        </w:rPr>
        <w:t>.</w:t>
      </w:r>
      <w:r w:rsidRPr="001B3EBB">
        <w:rPr>
          <w:color w:val="000000"/>
          <w:szCs w:val="28"/>
          <w:shd w:val="clear" w:color="auto" w:fill="FFFFFF"/>
        </w:rPr>
        <w:t xml:space="preserve"> Постоянная часть </w:t>
      </w:r>
      <w:r w:rsidR="00A86549">
        <w:rPr>
          <w:color w:val="000000"/>
          <w:szCs w:val="28"/>
          <w:shd w:val="clear" w:color="auto" w:fill="FFFFFF"/>
        </w:rPr>
        <w:t>заработн</w:t>
      </w:r>
      <w:r w:rsidR="00A86549" w:rsidRPr="001B3EBB">
        <w:rPr>
          <w:color w:val="000000"/>
          <w:szCs w:val="28"/>
          <w:shd w:val="clear" w:color="auto" w:fill="FFFFFF"/>
        </w:rPr>
        <w:t>ой</w:t>
      </w:r>
      <w:r w:rsidRPr="001B3EBB">
        <w:rPr>
          <w:color w:val="000000"/>
          <w:szCs w:val="28"/>
          <w:shd w:val="clear" w:color="auto" w:fill="FFFFFF"/>
        </w:rPr>
        <w:t xml:space="preserve"> платы определяется как произведение должностного оклада за час работы (при почасовой тарифной ставке) и отработанного времени. [33] К основным начислениям также относят оплату за работу в праздничные и выходные дни, оплату за сверхурочные отработанные часы и работу в ночное время.</w:t>
      </w:r>
    </w:p>
    <w:p w:rsidR="00E27B8F" w:rsidRPr="001B3EBB" w:rsidRDefault="00E27B8F" w:rsidP="00FC4487">
      <w:pPr>
        <w:rPr>
          <w:color w:val="000000"/>
          <w:szCs w:val="28"/>
          <w:shd w:val="clear" w:color="auto" w:fill="FFFFFF"/>
        </w:rPr>
      </w:pPr>
      <w:r w:rsidRPr="001B3EBB">
        <w:rPr>
          <w:color w:val="000000"/>
          <w:szCs w:val="28"/>
          <w:shd w:val="clear" w:color="auto" w:fill="FFFFFF"/>
        </w:rPr>
        <w:t xml:space="preserve">Дополнительные начисления имеют разовый характер, не периодичный. К ним относятся премии, комиссионные, надбавки, любые выплаты единовременного характера, выдающиеся по соответствующему приказу. [11, </w:t>
      </w:r>
      <w:r w:rsidRPr="001B3EBB">
        <w:rPr>
          <w:color w:val="000000"/>
          <w:szCs w:val="28"/>
          <w:shd w:val="clear" w:color="auto" w:fill="FFFFFF"/>
          <w:lang w:val="en-US"/>
        </w:rPr>
        <w:t>C</w:t>
      </w:r>
      <w:r w:rsidRPr="001B3EBB">
        <w:rPr>
          <w:color w:val="000000"/>
          <w:szCs w:val="28"/>
          <w:shd w:val="clear" w:color="auto" w:fill="FFFFFF"/>
        </w:rPr>
        <w:t>.17-18] К дополнительным начислениям также относят оплату льготных часов подростков, выходного пособия при увольнении. В частности, премии, роль которых имеет характер мотивирования и поощрения труда, обычно выплачиваются отдельным сотрудникам, показавшим большие результаты по итогам определенного времени.</w:t>
      </w:r>
      <w:r w:rsidR="00A86549">
        <w:rPr>
          <w:color w:val="000000"/>
          <w:szCs w:val="28"/>
          <w:shd w:val="clear" w:color="auto" w:fill="FFFFFF"/>
        </w:rPr>
        <w:t xml:space="preserve"> </w:t>
      </w:r>
      <w:r w:rsidRPr="001B3EBB">
        <w:rPr>
          <w:bCs/>
          <w:color w:val="000000"/>
          <w:szCs w:val="28"/>
        </w:rPr>
        <w:t>Премия</w:t>
      </w:r>
      <w:r w:rsidR="005E2F72" w:rsidRPr="001B3EBB">
        <w:t xml:space="preserve"> </w:t>
      </w:r>
      <w:r w:rsidRPr="001B3EBB">
        <w:rPr>
          <w:color w:val="000000"/>
          <w:szCs w:val="28"/>
        </w:rPr>
        <w:t>— это денежная сумма, которая выплачивается работнику в качестве поощрения достигнутых успехов по работе и стимулирования дальнейшего их возрастания</w:t>
      </w:r>
      <w:r w:rsidRPr="001B3EBB">
        <w:rPr>
          <w:rFonts w:ascii="Tahoma" w:hAnsi="Tahoma" w:cs="Tahoma"/>
          <w:color w:val="000000"/>
          <w:sz w:val="32"/>
          <w:szCs w:val="32"/>
        </w:rPr>
        <w:t>.</w:t>
      </w:r>
      <w:r w:rsidRPr="001B3EBB">
        <w:rPr>
          <w:color w:val="000000"/>
          <w:szCs w:val="28"/>
          <w:shd w:val="clear" w:color="auto" w:fill="FFFFFF"/>
        </w:rPr>
        <w:t xml:space="preserve"> </w:t>
      </w:r>
      <w:r w:rsidRPr="001B3EBB">
        <w:rPr>
          <w:bCs/>
          <w:color w:val="000000"/>
          <w:szCs w:val="28"/>
        </w:rPr>
        <w:t>Надбавки</w:t>
      </w:r>
      <w:r w:rsidR="005E2F72" w:rsidRPr="001B3EBB">
        <w:t xml:space="preserve"> </w:t>
      </w:r>
      <w:r w:rsidRPr="001B3EBB">
        <w:rPr>
          <w:color w:val="000000"/>
          <w:szCs w:val="28"/>
        </w:rPr>
        <w:t>стимулируют работников к повышению деловой квалификации и росту уровня мастерства.</w:t>
      </w:r>
      <w:r w:rsidR="005E2F72" w:rsidRPr="001B3EBB">
        <w:t xml:space="preserve"> </w:t>
      </w:r>
      <w:r w:rsidRPr="001B3EBB">
        <w:t xml:space="preserve">[9, </w:t>
      </w:r>
      <w:r w:rsidRPr="001B3EBB">
        <w:rPr>
          <w:iCs/>
          <w:color w:val="000000"/>
          <w:szCs w:val="28"/>
          <w:shd w:val="clear" w:color="auto" w:fill="FFFFFF"/>
        </w:rPr>
        <w:t>С. 97</w:t>
      </w:r>
      <w:r w:rsidR="005E2F72" w:rsidRPr="001B3EBB">
        <w:t xml:space="preserve"> </w:t>
      </w:r>
      <w:r w:rsidRPr="001B3EBB">
        <w:rPr>
          <w:iCs/>
          <w:color w:val="000000"/>
          <w:szCs w:val="28"/>
          <w:shd w:val="clear" w:color="auto" w:fill="FFFFFF"/>
        </w:rPr>
        <w:t>-</w:t>
      </w:r>
      <w:r w:rsidR="005E2F72" w:rsidRPr="001B3EBB">
        <w:t xml:space="preserve"> </w:t>
      </w:r>
      <w:r w:rsidRPr="001B3EBB">
        <w:rPr>
          <w:iCs/>
          <w:color w:val="000000"/>
          <w:szCs w:val="28"/>
          <w:shd w:val="clear" w:color="auto" w:fill="FFFFFF"/>
        </w:rPr>
        <w:t>104</w:t>
      </w:r>
      <w:r w:rsidRPr="001B3EBB">
        <w:t>]</w:t>
      </w:r>
      <w:r w:rsidRPr="001B3EBB">
        <w:rPr>
          <w:color w:val="000000"/>
          <w:szCs w:val="28"/>
          <w:shd w:val="clear" w:color="auto" w:fill="FFFFFF"/>
        </w:rPr>
        <w:t xml:space="preserve"> Выплата премий и других дополнительных вознаграждений основывается на локальные нормативные документы, утвержденные руководителем компании в Положении о премировании труда. </w:t>
      </w:r>
    </w:p>
    <w:p w:rsidR="00E27B8F" w:rsidRPr="001B3EBB" w:rsidRDefault="00E27B8F" w:rsidP="00FC4487">
      <w:pPr>
        <w:rPr>
          <w:color w:val="000000"/>
          <w:szCs w:val="28"/>
          <w:shd w:val="clear" w:color="auto" w:fill="FFFFFF"/>
        </w:rPr>
      </w:pPr>
      <w:r w:rsidRPr="001B3EBB">
        <w:rPr>
          <w:color w:val="000000"/>
          <w:szCs w:val="28"/>
          <w:shd w:val="clear" w:color="auto" w:fill="FFFFFF"/>
        </w:rPr>
        <w:t xml:space="preserve">Повременная оплата труда зависит от квалификации работника и количества отработанного им времени. То есть на определенную квалификацию устанавливается тарифная ставка, которая затем учитывается и при расчете отработанного времени. Тарифная ставка бывает месячной (оклад), дневной, почасовой.  Размер и форма тарифной ставки исходит из трудового соглашения и/или штатного расписания. Начисления повременной заработной платы строятся на основании табеля рабочего времени, штатного расписания и трудового соглашения. При наличии положения о премировании в организации, дополнительными исчислениями в повременной оплате труда могут причисляться и премии. Условия начисления премий должны отражаться в упомянутом выше положении, в противном случае они могут быть </w:t>
      </w:r>
      <w:r w:rsidRPr="001B3EBB">
        <w:rPr>
          <w:color w:val="000000"/>
          <w:szCs w:val="28"/>
          <w:shd w:val="clear" w:color="auto" w:fill="FFFFFF"/>
        </w:rPr>
        <w:lastRenderedPageBreak/>
        <w:t>незаконными, так как не основываются на документы, согласно которым выплачиваются.</w:t>
      </w:r>
    </w:p>
    <w:p w:rsidR="00E27B8F" w:rsidRPr="001B3EBB" w:rsidRDefault="00E27B8F" w:rsidP="00FC4487">
      <w:pPr>
        <w:rPr>
          <w:color w:val="252525"/>
          <w:szCs w:val="28"/>
          <w:shd w:val="clear" w:color="auto" w:fill="FFFFFF"/>
        </w:rPr>
      </w:pPr>
      <w:r w:rsidRPr="001B3EBB">
        <w:rPr>
          <w:color w:val="000000"/>
          <w:szCs w:val="28"/>
          <w:shd w:val="clear" w:color="auto" w:fill="FFFFFF"/>
        </w:rPr>
        <w:t>При</w:t>
      </w:r>
      <w:r w:rsidR="005E2F72" w:rsidRPr="001B3EBB">
        <w:t xml:space="preserve"> </w:t>
      </w:r>
      <w:r w:rsidRPr="001B3EBB">
        <w:rPr>
          <w:iCs/>
          <w:color w:val="000000"/>
          <w:szCs w:val="28"/>
          <w:shd w:val="clear" w:color="auto" w:fill="FFFFFF"/>
        </w:rPr>
        <w:t>повременно-премиальной</w:t>
      </w:r>
      <w:r w:rsidR="005E2F72" w:rsidRPr="001B3EBB">
        <w:t xml:space="preserve"> </w:t>
      </w:r>
      <w:r w:rsidRPr="001B3EBB">
        <w:rPr>
          <w:color w:val="000000"/>
          <w:szCs w:val="28"/>
          <w:shd w:val="clear" w:color="auto" w:fill="FFFFFF"/>
        </w:rPr>
        <w:t xml:space="preserve">форме </w:t>
      </w:r>
      <w:r w:rsidR="002C0206" w:rsidRPr="001B3EBB">
        <w:rPr>
          <w:color w:val="000000"/>
          <w:szCs w:val="28"/>
          <w:shd w:val="clear" w:color="auto" w:fill="FFFFFF"/>
        </w:rPr>
        <w:t>заработной платы</w:t>
      </w:r>
      <w:r w:rsidRPr="001B3EBB">
        <w:rPr>
          <w:color w:val="000000"/>
          <w:szCs w:val="28"/>
          <w:shd w:val="clear" w:color="auto" w:fill="FFFFFF"/>
        </w:rPr>
        <w:t xml:space="preserve"> к сумме заработной платы по тарифу прибавляют премию в определенном проценте к тарифной ставке или к другому измерителю. [30]</w:t>
      </w:r>
    </w:p>
    <w:p w:rsidR="00E27B8F" w:rsidRPr="001B3EBB" w:rsidRDefault="00E27B8F" w:rsidP="00FC4487">
      <w:pPr>
        <w:rPr>
          <w:color w:val="252525"/>
          <w:szCs w:val="28"/>
          <w:shd w:val="clear" w:color="auto" w:fill="FFFFFF"/>
        </w:rPr>
      </w:pPr>
      <w:r w:rsidRPr="001B3EBB">
        <w:rPr>
          <w:color w:val="000000"/>
          <w:szCs w:val="28"/>
        </w:rPr>
        <w:t xml:space="preserve">При применении повременно-премиальной системы с использованием нормированных заданий </w:t>
      </w:r>
      <w:r w:rsidR="00284620">
        <w:rPr>
          <w:color w:val="000000"/>
          <w:szCs w:val="28"/>
        </w:rPr>
        <w:t>заработн</w:t>
      </w:r>
      <w:r w:rsidRPr="001B3EBB">
        <w:rPr>
          <w:color w:val="000000"/>
          <w:szCs w:val="28"/>
        </w:rPr>
        <w:t xml:space="preserve">ая плата может состоять </w:t>
      </w:r>
      <w:proofErr w:type="gramStart"/>
      <w:r w:rsidRPr="001B3EBB">
        <w:rPr>
          <w:color w:val="000000"/>
          <w:szCs w:val="28"/>
        </w:rPr>
        <w:t>из</w:t>
      </w:r>
      <w:proofErr w:type="gramEnd"/>
      <w:r w:rsidRPr="001B3EBB">
        <w:rPr>
          <w:color w:val="000000"/>
          <w:szCs w:val="28"/>
        </w:rPr>
        <w:t xml:space="preserve">: </w:t>
      </w:r>
    </w:p>
    <w:p w:rsidR="00E27B8F" w:rsidRPr="001B3EBB" w:rsidRDefault="00E27B8F" w:rsidP="00001C0B">
      <w:pPr>
        <w:pStyle w:val="a0"/>
      </w:pPr>
      <w:r w:rsidRPr="001B3EBB">
        <w:t xml:space="preserve">повременного заработка, расчет которого определяется по отработанному времени, и дополнительных выплат (премия за мастерство или интенсивность труда); </w:t>
      </w:r>
      <w:r w:rsidR="005E2F72" w:rsidRPr="001B3EBB">
        <w:t xml:space="preserve"> </w:t>
      </w:r>
    </w:p>
    <w:p w:rsidR="00E27B8F" w:rsidRPr="001B3EBB" w:rsidRDefault="00E27B8F" w:rsidP="00001C0B">
      <w:pPr>
        <w:pStyle w:val="a0"/>
      </w:pPr>
      <w:r w:rsidRPr="001B3EBB">
        <w:t xml:space="preserve">надбавок за выполнение нормированных заданий,  </w:t>
      </w:r>
      <w:proofErr w:type="gramStart"/>
      <w:r w:rsidRPr="001B3EBB">
        <w:t>начисляема</w:t>
      </w:r>
      <w:proofErr w:type="gramEnd"/>
      <w:r w:rsidRPr="001B3EBB">
        <w:t xml:space="preserve"> в процентном соотношении к  повременной оплате по тарифной ставке; </w:t>
      </w:r>
    </w:p>
    <w:p w:rsidR="00E27B8F" w:rsidRPr="001B3EBB" w:rsidRDefault="00E27B8F" w:rsidP="00001C0B">
      <w:pPr>
        <w:pStyle w:val="a0"/>
      </w:pPr>
      <w:r w:rsidRPr="001B3EBB">
        <w:t>премии за снижение трудое</w:t>
      </w:r>
      <w:r w:rsidR="00E92676" w:rsidRPr="001B3EBB">
        <w:t>м</w:t>
      </w:r>
      <w:r w:rsidRPr="001B3EBB">
        <w:t>кости работ или производства изделий.</w:t>
      </w:r>
    </w:p>
    <w:p w:rsidR="00E27B8F" w:rsidRPr="001B3EBB" w:rsidRDefault="00E27B8F" w:rsidP="00FC4487">
      <w:pPr>
        <w:rPr>
          <w:color w:val="000000"/>
          <w:szCs w:val="28"/>
        </w:rPr>
      </w:pPr>
      <w:r w:rsidRPr="001B3EBB">
        <w:rPr>
          <w:color w:val="000000"/>
          <w:szCs w:val="28"/>
          <w:shd w:val="clear" w:color="auto" w:fill="FFFFFF"/>
        </w:rPr>
        <w:t>Сдельная оплата труда определяется фактически выполненной работой. При этом устанавливаются нормы, по которым и будет учитываться оплата. Нормой может быть количество изготовленной продукции с установленной расценкой за единицу изделия, например, или определенное количество выполненного объема работы</w:t>
      </w:r>
      <w:r w:rsidRPr="001B3EBB">
        <w:rPr>
          <w:color w:val="252525"/>
          <w:szCs w:val="28"/>
          <w:shd w:val="clear" w:color="auto" w:fill="FFFFFF"/>
        </w:rPr>
        <w:t>. [10</w:t>
      </w:r>
      <w:r w:rsidRPr="001B3EBB">
        <w:rPr>
          <w:iCs/>
          <w:color w:val="000000"/>
          <w:szCs w:val="28"/>
          <w:shd w:val="clear" w:color="auto" w:fill="FFFFFF"/>
        </w:rPr>
        <w:t>,</w:t>
      </w:r>
      <w:r w:rsidR="005E2F72" w:rsidRPr="001B3EBB">
        <w:t xml:space="preserve"> </w:t>
      </w:r>
      <w:r w:rsidRPr="001B3EBB">
        <w:rPr>
          <w:iCs/>
          <w:color w:val="000000"/>
          <w:szCs w:val="28"/>
          <w:shd w:val="clear" w:color="auto" w:fill="FFFFFF"/>
        </w:rPr>
        <w:t>С. 397-416</w:t>
      </w:r>
      <w:proofErr w:type="gramStart"/>
      <w:r w:rsidRPr="001B3EBB">
        <w:rPr>
          <w:color w:val="252525"/>
          <w:szCs w:val="28"/>
          <w:shd w:val="clear" w:color="auto" w:fill="FFFFFF"/>
        </w:rPr>
        <w:t xml:space="preserve"> ]</w:t>
      </w:r>
      <w:proofErr w:type="gramEnd"/>
    </w:p>
    <w:p w:rsidR="00E27B8F" w:rsidRPr="001B3EBB" w:rsidRDefault="00E27B8F" w:rsidP="00FC4487">
      <w:pPr>
        <w:rPr>
          <w:color w:val="000000"/>
          <w:szCs w:val="28"/>
        </w:rPr>
      </w:pPr>
      <w:r w:rsidRPr="001B3EBB">
        <w:rPr>
          <w:color w:val="000000"/>
          <w:szCs w:val="28"/>
        </w:rPr>
        <w:t xml:space="preserve">К разновидностям сдельной формы </w:t>
      </w:r>
      <w:r w:rsidR="002C0206" w:rsidRPr="001B3EBB">
        <w:rPr>
          <w:color w:val="000000"/>
          <w:szCs w:val="28"/>
        </w:rPr>
        <w:t>заработной платы</w:t>
      </w:r>
      <w:r w:rsidRPr="001B3EBB">
        <w:rPr>
          <w:color w:val="000000"/>
          <w:szCs w:val="28"/>
        </w:rPr>
        <w:t xml:space="preserve"> относятся:</w:t>
      </w:r>
    </w:p>
    <w:p w:rsidR="00E27B8F" w:rsidRPr="001B3EBB" w:rsidRDefault="00E27B8F" w:rsidP="0019699C">
      <w:pPr>
        <w:pStyle w:val="a0"/>
      </w:pPr>
      <w:r w:rsidRPr="001B3EBB">
        <w:t>прямая сдельная -  оплата труда, при которой заработок находится в прямой зависимости от количества выработанных работником работы или  изделий, работ исходя из сдельных расценок, установленных с учетом квалификации;</w:t>
      </w:r>
    </w:p>
    <w:p w:rsidR="00E27B8F" w:rsidRPr="001B3EBB" w:rsidRDefault="00E27B8F" w:rsidP="0019699C">
      <w:pPr>
        <w:pStyle w:val="a0"/>
        <w:rPr>
          <w:shd w:val="clear" w:color="auto" w:fill="FFFFFF"/>
        </w:rPr>
      </w:pPr>
      <w:r w:rsidRPr="001B3EBB">
        <w:t xml:space="preserve">сдельно-премиальная - </w:t>
      </w:r>
      <w:r w:rsidRPr="001B3EBB">
        <w:rPr>
          <w:shd w:val="clear" w:color="auto" w:fill="FFFFFF"/>
        </w:rPr>
        <w:t>оплата труда предусматривает выплату премии за перевыполнение норм выработки или выполнение работы  с конкретными показателями;</w:t>
      </w:r>
    </w:p>
    <w:p w:rsidR="00E27B8F" w:rsidRPr="001B3EBB" w:rsidRDefault="00E27B8F" w:rsidP="0019699C">
      <w:pPr>
        <w:pStyle w:val="a0"/>
      </w:pPr>
      <w:r w:rsidRPr="001B3EBB">
        <w:t xml:space="preserve">косвенно-сдельная система </w:t>
      </w:r>
      <w:r w:rsidR="002C0206" w:rsidRPr="001B3EBB">
        <w:t>заработной платы</w:t>
      </w:r>
      <w:r w:rsidRPr="001B3EBB">
        <w:t xml:space="preserve"> применяется в целях повышения заработка  рабочих, которые обслуживают оборудование и рабочие места.  Здесь применяется косвенно-сдельная расценка выработку продукции, которую произвели рабочие, обслуживающие данными работниками;</w:t>
      </w:r>
    </w:p>
    <w:p w:rsidR="00E27B8F" w:rsidRPr="001B3EBB" w:rsidRDefault="00E27B8F" w:rsidP="0019699C">
      <w:pPr>
        <w:pStyle w:val="a0"/>
        <w:rPr>
          <w:shd w:val="clear" w:color="auto" w:fill="FFFFFF"/>
        </w:rPr>
      </w:pPr>
      <w:r w:rsidRPr="001B3EBB">
        <w:lastRenderedPageBreak/>
        <w:t xml:space="preserve">аккордная система </w:t>
      </w:r>
      <w:r w:rsidR="002C0206" w:rsidRPr="001B3EBB">
        <w:t>заработной платы</w:t>
      </w:r>
      <w:r w:rsidRPr="001B3EBB">
        <w:t xml:space="preserve"> – это такая система </w:t>
      </w:r>
      <w:r w:rsidR="002C0206" w:rsidRPr="001B3EBB">
        <w:t>заработной платы</w:t>
      </w:r>
      <w:r w:rsidRPr="001B3EBB">
        <w:t xml:space="preserve">, при которой рабочие получают заработок за заранее установленный объем работы, при этом, сроки выполнения этих работ также установлены. </w:t>
      </w:r>
      <w:r w:rsidRPr="001B3EBB">
        <w:rPr>
          <w:shd w:val="clear" w:color="auto" w:fill="FFFFFF"/>
        </w:rPr>
        <w:t xml:space="preserve">Обычно при этом оговаривается объем работ, срок выполнения этих работ, а оплата производится по завершении выполнения обязательств, если иное не оговорено в договоре. </w:t>
      </w:r>
      <w:r w:rsidRPr="001B3EBB">
        <w:t>Премии, к примеру, при такой системе могут быть получены при выполнении работы до установленных сроков</w:t>
      </w:r>
      <w:r w:rsidRPr="001B3EBB">
        <w:rPr>
          <w:shd w:val="clear" w:color="auto" w:fill="FFFFFF"/>
        </w:rPr>
        <w:t>, например, за досрочное выполнение работ. В таком случае, эта форма оплаты будет называться аккордно-премиальной;</w:t>
      </w:r>
    </w:p>
    <w:p w:rsidR="00E27B8F" w:rsidRPr="001B3EBB" w:rsidRDefault="00E27B8F" w:rsidP="0019699C">
      <w:pPr>
        <w:pStyle w:val="a0"/>
        <w:rPr>
          <w:shd w:val="clear" w:color="auto" w:fill="FFFFFF"/>
        </w:rPr>
      </w:pPr>
      <w:r w:rsidRPr="001B3EBB">
        <w:t xml:space="preserve">сдельно-прогрессивная система </w:t>
      </w:r>
      <w:r w:rsidR="002C0206" w:rsidRPr="001B3EBB">
        <w:t>заработной платы</w:t>
      </w:r>
      <w:r w:rsidRPr="001B3EBB">
        <w:t xml:space="preserve"> определяется тем, что оплата производится в пределах выполнения нормы работ по прямым сдельным расценкам, а при превышении выполнения норм – по прогрессивно-сдельной оплате.</w:t>
      </w:r>
      <w:r w:rsidRPr="001B3EBB">
        <w:rPr>
          <w:shd w:val="clear" w:color="auto" w:fill="FFFFFF"/>
        </w:rPr>
        <w:t xml:space="preserve"> При сдельно-прогрессивной системе </w:t>
      </w:r>
      <w:r w:rsidR="002C0206" w:rsidRPr="001B3EBB">
        <w:rPr>
          <w:shd w:val="clear" w:color="auto" w:fill="FFFFFF"/>
        </w:rPr>
        <w:t>заработной платы</w:t>
      </w:r>
      <w:r w:rsidRPr="001B3EBB">
        <w:rPr>
          <w:shd w:val="clear" w:color="auto" w:fill="FFFFFF"/>
        </w:rPr>
        <w:t xml:space="preserve">  </w:t>
      </w:r>
      <w:r w:rsidR="00E92676" w:rsidRPr="001B3EBB">
        <w:rPr>
          <w:shd w:val="clear" w:color="auto" w:fill="FFFFFF"/>
        </w:rPr>
        <w:t>утверждается</w:t>
      </w:r>
      <w:r w:rsidRPr="001B3EBB">
        <w:rPr>
          <w:shd w:val="clear" w:color="auto" w:fill="FFFFFF"/>
        </w:rPr>
        <w:t xml:space="preserve"> обычная сдельная расценка на единицу выполненной работы в пределах нормы. На некоторых предприятиях применяются несколько другие формы сдельной </w:t>
      </w:r>
      <w:r w:rsidR="002C0206" w:rsidRPr="001B3EBB">
        <w:rPr>
          <w:shd w:val="clear" w:color="auto" w:fill="FFFFFF"/>
        </w:rPr>
        <w:t>заработной платы</w:t>
      </w:r>
      <w:r w:rsidRPr="001B3EBB">
        <w:rPr>
          <w:shd w:val="clear" w:color="auto" w:fill="FFFFFF"/>
        </w:rPr>
        <w:t xml:space="preserve">. Для подрядной бригады предприятие может назначить норматив (долю) </w:t>
      </w:r>
      <w:r w:rsidR="00284620">
        <w:rPr>
          <w:shd w:val="clear" w:color="auto" w:fill="FFFFFF"/>
        </w:rPr>
        <w:t>заработн</w:t>
      </w:r>
      <w:r w:rsidRPr="001B3EBB">
        <w:rPr>
          <w:shd w:val="clear" w:color="auto" w:fill="FFFFFF"/>
        </w:rPr>
        <w:t>ой платы от объема выполненных работ и сданных заказчику по смете работ. В конце месяца</w:t>
      </w:r>
      <w:r w:rsidR="00E92676" w:rsidRPr="001B3EBB">
        <w:rPr>
          <w:shd w:val="clear" w:color="auto" w:fill="FFFFFF"/>
        </w:rPr>
        <w:t xml:space="preserve"> </w:t>
      </w:r>
      <w:r w:rsidRPr="001B3EBB">
        <w:rPr>
          <w:shd w:val="clear" w:color="auto" w:fill="FFFFFF"/>
        </w:rPr>
        <w:t xml:space="preserve">заработок формируется по фактически сданным результатам работ.[16, </w:t>
      </w:r>
      <w:r w:rsidRPr="001B3EBB">
        <w:rPr>
          <w:shd w:val="clear" w:color="auto" w:fill="FFFFFF"/>
          <w:lang w:val="en-US"/>
        </w:rPr>
        <w:t>C</w:t>
      </w:r>
      <w:r w:rsidRPr="001B3EBB">
        <w:rPr>
          <w:shd w:val="clear" w:color="auto" w:fill="FFFFFF"/>
        </w:rPr>
        <w:t>. 14-17]  В случае превышения нормы, расценка за единицу выполненной работы увеличивается</w:t>
      </w:r>
      <w:r w:rsidR="00A83616" w:rsidRPr="001B3EBB">
        <w:rPr>
          <w:shd w:val="clear" w:color="auto" w:fill="FFFFFF"/>
        </w:rPr>
        <w:t xml:space="preserve">. </w:t>
      </w:r>
      <w:r w:rsidRPr="001B3EBB">
        <w:rPr>
          <w:shd w:val="clear" w:color="auto" w:fill="FFFFFF"/>
        </w:rPr>
        <w:t xml:space="preserve">Например, норма изготовленных единиц =100 станков в месяц, расценка за единицу изготовленной продукции = 5000 </w:t>
      </w:r>
      <w:r w:rsidR="002643C5" w:rsidRPr="001B3EBB">
        <w:rPr>
          <w:shd w:val="clear" w:color="auto" w:fill="FFFFFF"/>
        </w:rPr>
        <w:t>руб</w:t>
      </w:r>
      <w:r w:rsidR="00001C0B">
        <w:rPr>
          <w:shd w:val="clear" w:color="auto" w:fill="FFFFFF"/>
        </w:rPr>
        <w:t>.</w:t>
      </w:r>
      <w:r w:rsidRPr="001B3EBB">
        <w:rPr>
          <w:shd w:val="clear" w:color="auto" w:fill="FFFFFF"/>
        </w:rPr>
        <w:t xml:space="preserve"> Ра</w:t>
      </w:r>
      <w:r w:rsidR="00A83616" w:rsidRPr="001B3EBB">
        <w:rPr>
          <w:shd w:val="clear" w:color="auto" w:fill="FFFFFF"/>
        </w:rPr>
        <w:t>с</w:t>
      </w:r>
      <w:r w:rsidRPr="001B3EBB">
        <w:rPr>
          <w:shd w:val="clear" w:color="auto" w:fill="FFFFFF"/>
        </w:rPr>
        <w:t xml:space="preserve">ценка за выполнение сверх нормы = 5500 </w:t>
      </w:r>
      <w:r w:rsidR="002643C5" w:rsidRPr="001B3EBB">
        <w:rPr>
          <w:shd w:val="clear" w:color="auto" w:fill="FFFFFF"/>
        </w:rPr>
        <w:t>руб.</w:t>
      </w:r>
      <w:r w:rsidRPr="001B3EBB">
        <w:rPr>
          <w:shd w:val="clear" w:color="auto" w:fill="FFFFFF"/>
        </w:rPr>
        <w:t xml:space="preserve"> за единицу (станок). [20]</w:t>
      </w:r>
    </w:p>
    <w:p w:rsidR="00E27B8F" w:rsidRPr="001B3EBB" w:rsidRDefault="00E27B8F" w:rsidP="00FC4487">
      <w:pPr>
        <w:rPr>
          <w:color w:val="000000"/>
          <w:szCs w:val="28"/>
          <w:shd w:val="clear" w:color="auto" w:fill="FFFFFF"/>
        </w:rPr>
      </w:pPr>
      <w:r w:rsidRPr="001B3EBB">
        <w:rPr>
          <w:color w:val="000000"/>
          <w:szCs w:val="28"/>
          <w:shd w:val="clear" w:color="auto" w:fill="FFFFFF"/>
        </w:rPr>
        <w:t>Формула формирования заработной платы при сдельно-прогрессивной системе</w:t>
      </w:r>
      <w:r w:rsidR="00852A3A" w:rsidRPr="001B3EBB">
        <w:rPr>
          <w:color w:val="000000"/>
          <w:szCs w:val="28"/>
          <w:shd w:val="clear" w:color="auto" w:fill="FFFFFF"/>
        </w:rPr>
        <w:t xml:space="preserve"> </w:t>
      </w:r>
      <w:r w:rsidR="002C0206" w:rsidRPr="001B3EBB">
        <w:rPr>
          <w:color w:val="000000"/>
          <w:szCs w:val="28"/>
          <w:shd w:val="clear" w:color="auto" w:fill="FFFFFF"/>
        </w:rPr>
        <w:t>заработной платы</w:t>
      </w:r>
      <w:r w:rsidR="00852A3A" w:rsidRPr="001B3EBB">
        <w:rPr>
          <w:color w:val="000000"/>
          <w:szCs w:val="28"/>
          <w:shd w:val="clear" w:color="auto" w:fill="FFFFFF"/>
        </w:rPr>
        <w:t xml:space="preserve"> показана на </w:t>
      </w:r>
      <w:r w:rsidR="00C10645">
        <w:rPr>
          <w:color w:val="000000"/>
          <w:szCs w:val="28"/>
          <w:shd w:val="clear" w:color="auto" w:fill="FFFFFF"/>
        </w:rPr>
        <w:t>рис</w:t>
      </w:r>
      <w:r w:rsidR="00001C0B">
        <w:rPr>
          <w:color w:val="000000"/>
          <w:szCs w:val="28"/>
          <w:shd w:val="clear" w:color="auto" w:fill="FFFFFF"/>
        </w:rPr>
        <w:t>унке</w:t>
      </w:r>
      <w:r w:rsidR="00852A3A" w:rsidRPr="001B3EBB">
        <w:rPr>
          <w:color w:val="000000"/>
          <w:szCs w:val="28"/>
          <w:shd w:val="clear" w:color="auto" w:fill="FFFFFF"/>
        </w:rPr>
        <w:t xml:space="preserve"> 1</w:t>
      </w:r>
      <w:r w:rsidRPr="001B3EBB">
        <w:rPr>
          <w:color w:val="000000"/>
          <w:szCs w:val="28"/>
          <w:shd w:val="clear" w:color="auto" w:fill="FFFFFF"/>
        </w:rPr>
        <w:t>.</w:t>
      </w:r>
    </w:p>
    <w:p w:rsidR="00E27B8F" w:rsidRPr="001B3EBB" w:rsidRDefault="00E27B8F" w:rsidP="00B82827">
      <w:pPr>
        <w:pStyle w:val="a8"/>
        <w:shd w:val="clear" w:color="auto" w:fill="FFFFFF"/>
        <w:spacing w:before="0" w:beforeAutospacing="0" w:after="0" w:afterAutospacing="0"/>
        <w:rPr>
          <w:color w:val="252525"/>
          <w:szCs w:val="28"/>
          <w:shd w:val="clear" w:color="auto" w:fill="FFFFFF"/>
        </w:rPr>
      </w:pPr>
      <w:r w:rsidRPr="001B3EBB">
        <w:rPr>
          <w:noProof/>
          <w:color w:val="252525"/>
          <w:szCs w:val="28"/>
        </w:rPr>
        <mc:AlternateContent>
          <mc:Choice Requires="wps">
            <w:drawing>
              <wp:anchor distT="0" distB="0" distL="114300" distR="114300" simplePos="0" relativeHeight="251695104" behindDoc="0" locked="0" layoutInCell="1" allowOverlap="1" wp14:anchorId="16B52312" wp14:editId="3E0F3478">
                <wp:simplePos x="0" y="0"/>
                <wp:positionH relativeFrom="column">
                  <wp:posOffset>34925</wp:posOffset>
                </wp:positionH>
                <wp:positionV relativeFrom="paragraph">
                  <wp:posOffset>67310</wp:posOffset>
                </wp:positionV>
                <wp:extent cx="1276350" cy="879475"/>
                <wp:effectExtent l="19685" t="21590" r="37465" b="51435"/>
                <wp:wrapNone/>
                <wp:docPr id="91" name="Скругленный 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879475"/>
                        </a:xfrm>
                        <a:prstGeom prst="roundRect">
                          <a:avLst>
                            <a:gd name="adj" fmla="val 16667"/>
                          </a:avLst>
                        </a:prstGeom>
                        <a:solidFill>
                          <a:srgbClr val="8DB3E2"/>
                        </a:solidFill>
                        <a:ln w="38100" algn="ctr">
                          <a:solidFill>
                            <a:srgbClr val="F2F2F2"/>
                          </a:solidFill>
                          <a:round/>
                          <a:headEnd/>
                          <a:tailEnd/>
                        </a:ln>
                        <a:effectLst>
                          <a:outerShdw dist="28398" dir="3806097" algn="ctr" rotWithShape="0">
                            <a:srgbClr val="243F60">
                              <a:alpha val="50000"/>
                            </a:srgbClr>
                          </a:outerShdw>
                        </a:effectLst>
                      </wps:spPr>
                      <wps:txbx>
                        <w:txbxContent>
                          <w:p w:rsidR="00666811" w:rsidRPr="0019699C" w:rsidRDefault="00666811" w:rsidP="0019699C">
                            <w:pPr>
                              <w:pStyle w:val="afc"/>
                              <w:rPr>
                                <w:sz w:val="20"/>
                                <w:szCs w:val="20"/>
                              </w:rPr>
                            </w:pPr>
                            <w:r>
                              <w:rPr>
                                <w:sz w:val="20"/>
                                <w:szCs w:val="20"/>
                              </w:rPr>
                              <w:t>Заработн</w:t>
                            </w:r>
                            <w:r w:rsidRPr="0019699C">
                              <w:rPr>
                                <w:sz w:val="20"/>
                                <w:szCs w:val="20"/>
                              </w:rPr>
                              <w:t>ая плата (сдельно-прогрессивная)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1" o:spid="_x0000_s1026" style="position:absolute;left:0;text-align:left;margin-left:2.75pt;margin-top:5.3pt;width:100.5pt;height:6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" fillcolor="#8db3e2" strokecolor="#f2f2f2" strokeweight="3pt">
                <v:shadow on="t" color="#243f60" opacity=".5" offset="1pt"/>
                <v:textbox>
                  <w:txbxContent>
                    <w:p w:rsidR="00666811" w:rsidRPr="0019699C" w:rsidRDefault="00666811" w:rsidP="0019699C">
                      <w:pPr>
                        <w:pStyle w:val="afc"/>
                        <w:rPr>
                          <w:sz w:val="20"/>
                          <w:szCs w:val="20"/>
                        </w:rPr>
                      </w:pPr>
                      <w:r>
                        <w:rPr>
                          <w:sz w:val="20"/>
                          <w:szCs w:val="20"/>
                        </w:rPr>
                        <w:t>Заработн</w:t>
                      </w:r>
                      <w:r w:rsidRPr="0019699C">
                        <w:rPr>
                          <w:sz w:val="20"/>
                          <w:szCs w:val="20"/>
                        </w:rPr>
                        <w:t>ая плата (сдельно-прогрессивная)</w:t>
                      </w:r>
                    </w:p>
                  </w:txbxContent>
                </v:textbox>
              </v:roundrect>
            </w:pict>
          </mc:Fallback>
        </mc:AlternateContent>
      </w:r>
      <w:r w:rsidRPr="001B3EBB">
        <w:rPr>
          <w:noProof/>
          <w:color w:val="252525"/>
          <w:szCs w:val="28"/>
        </w:rPr>
        <mc:AlternateContent>
          <mc:Choice Requires="wps">
            <w:drawing>
              <wp:anchor distT="0" distB="0" distL="114300" distR="114300" simplePos="0" relativeHeight="251697152" behindDoc="0" locked="0" layoutInCell="1" allowOverlap="1" wp14:anchorId="685CABA5" wp14:editId="4631C0CB">
                <wp:simplePos x="0" y="0"/>
                <wp:positionH relativeFrom="column">
                  <wp:posOffset>3374390</wp:posOffset>
                </wp:positionH>
                <wp:positionV relativeFrom="paragraph">
                  <wp:posOffset>67310</wp:posOffset>
                </wp:positionV>
                <wp:extent cx="1617345" cy="879475"/>
                <wp:effectExtent l="25400" t="21590" r="33655" b="51435"/>
                <wp:wrapNone/>
                <wp:docPr id="90" name="Скругленный 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879475"/>
                        </a:xfrm>
                        <a:prstGeom prst="roundRect">
                          <a:avLst>
                            <a:gd name="adj" fmla="val 16667"/>
                          </a:avLst>
                        </a:prstGeom>
                        <a:solidFill>
                          <a:srgbClr val="8DB3E2"/>
                        </a:solidFill>
                        <a:ln w="38100" algn="ctr">
                          <a:solidFill>
                            <a:srgbClr val="F2F2F2"/>
                          </a:solidFill>
                          <a:round/>
                          <a:headEnd/>
                          <a:tailEnd/>
                        </a:ln>
                        <a:effectLst>
                          <a:outerShdw dist="28398" dir="3806097" algn="ctr" rotWithShape="0">
                            <a:srgbClr val="243F60">
                              <a:alpha val="50000"/>
                            </a:srgbClr>
                          </a:outerShdw>
                        </a:effectLst>
                      </wps:spPr>
                      <wps:txbx>
                        <w:txbxContent>
                          <w:p w:rsidR="00666811" w:rsidRPr="0019699C" w:rsidRDefault="00666811" w:rsidP="0019699C">
                            <w:pPr>
                              <w:pStyle w:val="afc"/>
                              <w:rPr>
                                <w:sz w:val="20"/>
                                <w:szCs w:val="20"/>
                              </w:rPr>
                            </w:pPr>
                            <w:r w:rsidRPr="0019699C">
                              <w:rPr>
                                <w:sz w:val="20"/>
                                <w:szCs w:val="20"/>
                              </w:rPr>
                              <w:t>Начисления за работу, выполненную сверх нормы (повышенные расценки)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0" o:spid="_x0000_s1027" style="position:absolute;left:0;text-align:left;margin-left:265.7pt;margin-top:5.3pt;width:127.35pt;height:6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" fillcolor="#8db3e2" strokecolor="#f2f2f2" strokeweight="3pt">
                <v:shadow on="t" color="#243f60" opacity=".5" offset="1pt"/>
                <v:textbox>
                  <w:txbxContent>
                    <w:p w:rsidR="00666811" w:rsidRPr="0019699C" w:rsidRDefault="00666811" w:rsidP="0019699C">
                      <w:pPr>
                        <w:pStyle w:val="afc"/>
                        <w:rPr>
                          <w:sz w:val="20"/>
                          <w:szCs w:val="20"/>
                        </w:rPr>
                      </w:pPr>
                      <w:r w:rsidRPr="0019699C">
                        <w:rPr>
                          <w:sz w:val="20"/>
                          <w:szCs w:val="20"/>
                        </w:rPr>
                        <w:t>Начисления за работу, выполненную сверх нормы (повышенные расценки)</w:t>
                      </w:r>
                    </w:p>
                  </w:txbxContent>
                </v:textbox>
              </v:roundrect>
            </w:pict>
          </mc:Fallback>
        </mc:AlternateContent>
      </w:r>
      <w:r w:rsidRPr="001B3EBB">
        <w:rPr>
          <w:noProof/>
          <w:color w:val="252525"/>
          <w:szCs w:val="28"/>
        </w:rPr>
        <mc:AlternateContent>
          <mc:Choice Requires="wps">
            <w:drawing>
              <wp:anchor distT="0" distB="0" distL="114300" distR="114300" simplePos="0" relativeHeight="251696128" behindDoc="0" locked="0" layoutInCell="1" allowOverlap="1" wp14:anchorId="7DBDFC24" wp14:editId="7C7EED75">
                <wp:simplePos x="0" y="0"/>
                <wp:positionH relativeFrom="column">
                  <wp:posOffset>1545590</wp:posOffset>
                </wp:positionH>
                <wp:positionV relativeFrom="paragraph">
                  <wp:posOffset>67310</wp:posOffset>
                </wp:positionV>
                <wp:extent cx="1541780" cy="879475"/>
                <wp:effectExtent l="25400" t="21590" r="33020" b="51435"/>
                <wp:wrapNone/>
                <wp:docPr id="89" name="Скругленный 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780" cy="879475"/>
                        </a:xfrm>
                        <a:prstGeom prst="roundRect">
                          <a:avLst>
                            <a:gd name="adj" fmla="val 16667"/>
                          </a:avLst>
                        </a:prstGeom>
                        <a:solidFill>
                          <a:srgbClr val="8DB3E2"/>
                        </a:solidFill>
                        <a:ln w="38100" algn="ctr">
                          <a:solidFill>
                            <a:srgbClr val="F2F2F2"/>
                          </a:solidFill>
                          <a:round/>
                          <a:headEnd/>
                          <a:tailEnd/>
                        </a:ln>
                        <a:effectLst>
                          <a:outerShdw dist="28398" dir="3806097" algn="ctr" rotWithShape="0">
                            <a:srgbClr val="243F60">
                              <a:alpha val="50000"/>
                            </a:srgbClr>
                          </a:outerShdw>
                        </a:effectLst>
                      </wps:spPr>
                      <wps:txbx>
                        <w:txbxContent>
                          <w:p w:rsidR="00666811" w:rsidRPr="0019699C" w:rsidRDefault="00666811" w:rsidP="0019699C">
                            <w:pPr>
                              <w:pStyle w:val="afc"/>
                              <w:rPr>
                                <w:sz w:val="20"/>
                                <w:szCs w:val="20"/>
                              </w:rPr>
                            </w:pPr>
                            <w:r w:rsidRPr="0019699C">
                              <w:rPr>
                                <w:sz w:val="20"/>
                                <w:szCs w:val="20"/>
                              </w:rPr>
                              <w:t>Начисления за выполненную работу в пределах нормы (обычные расценки)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9" o:spid="_x0000_s1028" style="position:absolute;left:0;text-align:left;margin-left:121.7pt;margin-top:5.3pt;width:121.4pt;height:6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" fillcolor="#8db3e2" strokecolor="#f2f2f2" strokeweight="3pt">
                <v:shadow on="t" color="#243f60" opacity=".5" offset="1pt"/>
                <v:textbox>
                  <w:txbxContent>
                    <w:p w:rsidR="00666811" w:rsidRPr="0019699C" w:rsidRDefault="00666811" w:rsidP="0019699C">
                      <w:pPr>
                        <w:pStyle w:val="afc"/>
                        <w:rPr>
                          <w:sz w:val="20"/>
                          <w:szCs w:val="20"/>
                        </w:rPr>
                      </w:pPr>
                      <w:r w:rsidRPr="0019699C">
                        <w:rPr>
                          <w:sz w:val="20"/>
                          <w:szCs w:val="20"/>
                        </w:rPr>
                        <w:t>Начисления за выполненную работу в пределах нормы (обычные расценки)</w:t>
                      </w:r>
                    </w:p>
                  </w:txbxContent>
                </v:textbox>
              </v:roundrect>
            </w:pict>
          </mc:Fallback>
        </mc:AlternateContent>
      </w:r>
    </w:p>
    <w:p w:rsidR="00E27B8F" w:rsidRPr="001B3EBB" w:rsidRDefault="0019699C" w:rsidP="00B82827">
      <w:pPr>
        <w:pStyle w:val="a8"/>
        <w:shd w:val="clear" w:color="auto" w:fill="FFFFFF"/>
        <w:tabs>
          <w:tab w:val="left" w:pos="2207"/>
          <w:tab w:val="center" w:pos="5103"/>
        </w:tabs>
        <w:spacing w:before="0" w:beforeAutospacing="0" w:after="0" w:afterAutospacing="0"/>
        <w:rPr>
          <w:color w:val="252525"/>
          <w:szCs w:val="28"/>
          <w:shd w:val="clear" w:color="auto" w:fill="FFFFFF"/>
        </w:rPr>
      </w:pPr>
      <w:r w:rsidRPr="001B3EBB">
        <w:rPr>
          <w:color w:val="252525"/>
          <w:szCs w:val="28"/>
          <w:shd w:val="clear" w:color="auto" w:fill="FFFFFF"/>
        </w:rPr>
        <w:tab/>
      </w:r>
      <w:r w:rsidR="00E27B8F" w:rsidRPr="001B3EBB">
        <w:rPr>
          <w:color w:val="252525"/>
          <w:szCs w:val="28"/>
          <w:shd w:val="clear" w:color="auto" w:fill="FFFFFF"/>
        </w:rPr>
        <w:tab/>
        <w:t>=</w:t>
      </w:r>
      <w:r w:rsidR="00E27B8F" w:rsidRPr="001B3EBB">
        <w:rPr>
          <w:color w:val="252525"/>
          <w:szCs w:val="28"/>
          <w:shd w:val="clear" w:color="auto" w:fill="FFFFFF"/>
        </w:rPr>
        <w:tab/>
        <w:t>+</w:t>
      </w:r>
    </w:p>
    <w:p w:rsidR="00E27B8F" w:rsidRPr="001B3EBB" w:rsidRDefault="00E27B8F" w:rsidP="00B82827">
      <w:pPr>
        <w:pStyle w:val="a8"/>
        <w:shd w:val="clear" w:color="auto" w:fill="FFFFFF"/>
        <w:tabs>
          <w:tab w:val="left" w:pos="2207"/>
        </w:tabs>
        <w:spacing w:before="0" w:beforeAutospacing="0" w:after="0" w:afterAutospacing="0"/>
        <w:rPr>
          <w:color w:val="252525"/>
          <w:szCs w:val="28"/>
          <w:shd w:val="clear" w:color="auto" w:fill="FFFFFF"/>
        </w:rPr>
      </w:pPr>
    </w:p>
    <w:p w:rsidR="00852A3A" w:rsidRPr="001B3EBB" w:rsidRDefault="00852A3A" w:rsidP="00121C87">
      <w:pPr>
        <w:rPr>
          <w:shd w:val="clear" w:color="auto" w:fill="FFFFFF"/>
        </w:rPr>
      </w:pPr>
    </w:p>
    <w:p w:rsidR="00E27B8F" w:rsidRPr="001B3EBB" w:rsidRDefault="00001C0B" w:rsidP="00001C0B">
      <w:pPr>
        <w:pStyle w:val="afd"/>
        <w:rPr>
          <w:shd w:val="clear" w:color="auto" w:fill="FFFFFF"/>
        </w:rPr>
      </w:pPr>
      <w:r>
        <w:rPr>
          <w:shd w:val="clear" w:color="auto" w:fill="FFFFFF"/>
        </w:rPr>
        <w:t xml:space="preserve">Рисунок </w:t>
      </w:r>
      <w:r w:rsidR="00852A3A" w:rsidRPr="001B3EBB">
        <w:rPr>
          <w:shd w:val="clear" w:color="auto" w:fill="FFFFFF"/>
        </w:rPr>
        <w:t>1</w:t>
      </w:r>
      <w:r>
        <w:rPr>
          <w:shd w:val="clear" w:color="auto" w:fill="FFFFFF"/>
        </w:rPr>
        <w:t xml:space="preserve"> -</w:t>
      </w:r>
      <w:r w:rsidR="00AD0C58" w:rsidRPr="001B3EBB">
        <w:rPr>
          <w:shd w:val="clear" w:color="auto" w:fill="FFFFFF"/>
        </w:rPr>
        <w:t xml:space="preserve"> </w:t>
      </w:r>
      <w:r w:rsidR="00E27B8F" w:rsidRPr="001B3EBB">
        <w:rPr>
          <w:shd w:val="clear" w:color="auto" w:fill="FFFFFF"/>
        </w:rPr>
        <w:t xml:space="preserve">Формула сдельно-прогрессивной системы </w:t>
      </w:r>
      <w:r w:rsidR="002C0206" w:rsidRPr="001B3EBB">
        <w:rPr>
          <w:shd w:val="clear" w:color="auto" w:fill="FFFFFF"/>
        </w:rPr>
        <w:t>заработной платы</w:t>
      </w:r>
    </w:p>
    <w:p w:rsidR="00E27B8F" w:rsidRPr="00001C0B" w:rsidRDefault="00E27B8F" w:rsidP="0019699C">
      <w:pPr>
        <w:rPr>
          <w:shd w:val="clear" w:color="auto" w:fill="FFFFFF"/>
        </w:rPr>
      </w:pPr>
      <w:r w:rsidRPr="001B3EBB">
        <w:rPr>
          <w:shd w:val="clear" w:color="auto" w:fill="FFFFFF"/>
        </w:rPr>
        <w:lastRenderedPageBreak/>
        <w:t xml:space="preserve">Вариантом примера сдельной системы </w:t>
      </w:r>
      <w:r w:rsidR="002C0206" w:rsidRPr="001B3EBB">
        <w:rPr>
          <w:shd w:val="clear" w:color="auto" w:fill="FFFFFF"/>
        </w:rPr>
        <w:t>заработной платы</w:t>
      </w:r>
      <w:r w:rsidRPr="001B3EBB">
        <w:rPr>
          <w:shd w:val="clear" w:color="auto" w:fill="FFFFFF"/>
        </w:rPr>
        <w:t xml:space="preserve"> может быть сдельно-премиальная система </w:t>
      </w:r>
      <w:r w:rsidR="002C0206" w:rsidRPr="001B3EBB">
        <w:rPr>
          <w:shd w:val="clear" w:color="auto" w:fill="FFFFFF"/>
        </w:rPr>
        <w:t>заработной платы</w:t>
      </w:r>
      <w:r w:rsidRPr="001B3EBB">
        <w:rPr>
          <w:shd w:val="clear" w:color="auto" w:fill="FFFFFF"/>
        </w:rPr>
        <w:t xml:space="preserve">, которая наглядно изображена на </w:t>
      </w:r>
      <w:r w:rsidR="00001C0B">
        <w:rPr>
          <w:color w:val="000000"/>
          <w:szCs w:val="28"/>
          <w:shd w:val="clear" w:color="auto" w:fill="FFFFFF"/>
        </w:rPr>
        <w:t>рисунке</w:t>
      </w:r>
      <w:r w:rsidR="005D6296" w:rsidRPr="001B3EBB">
        <w:rPr>
          <w:shd w:val="clear" w:color="auto" w:fill="FFFFFF"/>
        </w:rPr>
        <w:t xml:space="preserve"> </w:t>
      </w:r>
      <w:r w:rsidR="00852A3A" w:rsidRPr="001B3EBB">
        <w:rPr>
          <w:shd w:val="clear" w:color="auto" w:fill="FFFFFF"/>
        </w:rPr>
        <w:t>2</w:t>
      </w:r>
      <w:r w:rsidRPr="001B3EBB">
        <w:rPr>
          <w:shd w:val="clear" w:color="auto" w:fill="FFFFFF"/>
        </w:rPr>
        <w:t>.</w:t>
      </w:r>
    </w:p>
    <w:p w:rsidR="00001C0B" w:rsidRPr="00001C0B" w:rsidRDefault="00001C0B" w:rsidP="0019699C">
      <w:pPr>
        <w:rPr>
          <w:shd w:val="clear" w:color="auto" w:fill="FFFFFF"/>
        </w:rPr>
      </w:pPr>
    </w:p>
    <w:p w:rsidR="00E27B8F" w:rsidRPr="001B3EBB" w:rsidRDefault="0019699C" w:rsidP="00B82827">
      <w:pPr>
        <w:pStyle w:val="a8"/>
        <w:shd w:val="clear" w:color="auto" w:fill="FFFFFF"/>
        <w:spacing w:before="0" w:beforeAutospacing="0" w:after="0" w:afterAutospacing="0"/>
        <w:rPr>
          <w:color w:val="252525"/>
          <w:szCs w:val="28"/>
          <w:shd w:val="clear" w:color="auto" w:fill="FFFFFF"/>
        </w:rPr>
      </w:pPr>
      <w:r w:rsidRPr="001B3EBB">
        <w:rPr>
          <w:noProof/>
          <w:color w:val="252525"/>
          <w:szCs w:val="28"/>
        </w:rPr>
        <mc:AlternateContent>
          <mc:Choice Requires="wps">
            <w:drawing>
              <wp:anchor distT="0" distB="0" distL="114300" distR="114300" simplePos="0" relativeHeight="251691008" behindDoc="0" locked="0" layoutInCell="1" allowOverlap="1" wp14:anchorId="2C688F6D" wp14:editId="42530E0E">
                <wp:simplePos x="0" y="0"/>
                <wp:positionH relativeFrom="column">
                  <wp:posOffset>43815</wp:posOffset>
                </wp:positionH>
                <wp:positionV relativeFrom="paragraph">
                  <wp:posOffset>73025</wp:posOffset>
                </wp:positionV>
                <wp:extent cx="1276350" cy="818515"/>
                <wp:effectExtent l="19050" t="19050" r="38100" b="57785"/>
                <wp:wrapNone/>
                <wp:docPr id="81" name="Скругленный 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818515"/>
                        </a:xfrm>
                        <a:prstGeom prst="roundRect">
                          <a:avLst>
                            <a:gd name="adj" fmla="val 16667"/>
                          </a:avLst>
                        </a:prstGeom>
                        <a:solidFill>
                          <a:srgbClr val="8DB3E2"/>
                        </a:solidFill>
                        <a:ln w="38100" algn="ctr">
                          <a:solidFill>
                            <a:srgbClr val="F2F2F2"/>
                          </a:solidFill>
                          <a:round/>
                          <a:headEnd/>
                          <a:tailEnd/>
                        </a:ln>
                        <a:effectLst>
                          <a:outerShdw dist="28398" dir="3806097" algn="ctr" rotWithShape="0">
                            <a:srgbClr val="243F60">
                              <a:alpha val="50000"/>
                            </a:srgbClr>
                          </a:outerShdw>
                        </a:effectLst>
                      </wps:spPr>
                      <wps:txbx>
                        <w:txbxContent>
                          <w:p w:rsidR="00666811" w:rsidRPr="0019699C" w:rsidRDefault="00666811" w:rsidP="0019699C">
                            <w:pPr>
                              <w:pStyle w:val="afc"/>
                              <w:rPr>
                                <w:sz w:val="20"/>
                                <w:szCs w:val="20"/>
                              </w:rPr>
                            </w:pPr>
                            <w:r>
                              <w:rPr>
                                <w:sz w:val="20"/>
                                <w:szCs w:val="20"/>
                              </w:rPr>
                              <w:t>Заработн</w:t>
                            </w:r>
                            <w:r w:rsidRPr="0019699C">
                              <w:rPr>
                                <w:sz w:val="20"/>
                                <w:szCs w:val="20"/>
                              </w:rPr>
                              <w:t>ая плата (сдельно-премиальная)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1" o:spid="_x0000_s1029" style="position:absolute;left:0;text-align:left;margin-left:3.45pt;margin-top:5.75pt;width:100.5pt;height:64.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" fillcolor="#8db3e2" strokecolor="#f2f2f2" strokeweight="3pt">
                <v:shadow on="t" color="#243f60" opacity=".5" offset="1pt"/>
                <v:textbox>
                  <w:txbxContent>
                    <w:p w:rsidR="00666811" w:rsidRPr="0019699C" w:rsidRDefault="00666811" w:rsidP="0019699C">
                      <w:pPr>
                        <w:pStyle w:val="afc"/>
                        <w:rPr>
                          <w:sz w:val="20"/>
                          <w:szCs w:val="20"/>
                        </w:rPr>
                      </w:pPr>
                      <w:r>
                        <w:rPr>
                          <w:sz w:val="20"/>
                          <w:szCs w:val="20"/>
                        </w:rPr>
                        <w:t>Заработн</w:t>
                      </w:r>
                      <w:r w:rsidRPr="0019699C">
                        <w:rPr>
                          <w:sz w:val="20"/>
                          <w:szCs w:val="20"/>
                        </w:rPr>
                        <w:t>ая плата (сдельно-премиальная)</w:t>
                      </w:r>
                    </w:p>
                  </w:txbxContent>
                </v:textbox>
              </v:roundrect>
            </w:pict>
          </mc:Fallback>
        </mc:AlternateContent>
      </w:r>
      <w:r w:rsidR="00E27B8F" w:rsidRPr="001B3EBB">
        <w:rPr>
          <w:noProof/>
          <w:color w:val="252525"/>
          <w:szCs w:val="28"/>
        </w:rPr>
        <mc:AlternateContent>
          <mc:Choice Requires="wps">
            <w:drawing>
              <wp:anchor distT="0" distB="0" distL="114300" distR="114300" simplePos="0" relativeHeight="251694080" behindDoc="0" locked="0" layoutInCell="1" allowOverlap="1" wp14:anchorId="074F178A" wp14:editId="0046C48E">
                <wp:simplePos x="0" y="0"/>
                <wp:positionH relativeFrom="column">
                  <wp:posOffset>4819650</wp:posOffset>
                </wp:positionH>
                <wp:positionV relativeFrom="paragraph">
                  <wp:posOffset>73025</wp:posOffset>
                </wp:positionV>
                <wp:extent cx="872490" cy="818515"/>
                <wp:effectExtent l="22860" t="20955" r="38100" b="46355"/>
                <wp:wrapNone/>
                <wp:docPr id="84" name="Скругленный 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490" cy="818515"/>
                        </a:xfrm>
                        <a:prstGeom prst="roundRect">
                          <a:avLst>
                            <a:gd name="adj" fmla="val 16667"/>
                          </a:avLst>
                        </a:prstGeom>
                        <a:solidFill>
                          <a:srgbClr val="8DB3E2"/>
                        </a:solidFill>
                        <a:ln w="38100" algn="ctr">
                          <a:solidFill>
                            <a:srgbClr val="F2F2F2"/>
                          </a:solidFill>
                          <a:round/>
                          <a:headEnd/>
                          <a:tailEnd/>
                        </a:ln>
                        <a:effectLst>
                          <a:outerShdw dist="28398" dir="3806097" algn="ctr" rotWithShape="0">
                            <a:srgbClr val="243F60">
                              <a:alpha val="50000"/>
                            </a:srgbClr>
                          </a:outerShdw>
                        </a:effectLst>
                      </wps:spPr>
                      <wps:txbx>
                        <w:txbxContent>
                          <w:p w:rsidR="00666811" w:rsidRPr="0019699C" w:rsidRDefault="00666811" w:rsidP="0019699C">
                            <w:pPr>
                              <w:pStyle w:val="afc"/>
                              <w:rPr>
                                <w:sz w:val="20"/>
                                <w:szCs w:val="20"/>
                              </w:rPr>
                            </w:pPr>
                            <w:r w:rsidRPr="0019699C">
                              <w:rPr>
                                <w:sz w:val="20"/>
                                <w:szCs w:val="20"/>
                              </w:rPr>
                              <w:t>Премия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4" o:spid="_x0000_s1030" style="position:absolute;left:0;text-align:left;margin-left:379.5pt;margin-top:5.75pt;width:68.7pt;height:64.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" fillcolor="#8db3e2" strokecolor="#f2f2f2" strokeweight="3pt">
                <v:shadow on="t" color="#243f60" opacity=".5" offset="1pt"/>
                <v:textbox>
                  <w:txbxContent>
                    <w:p w:rsidR="00666811" w:rsidRPr="0019699C" w:rsidRDefault="00666811" w:rsidP="0019699C">
                      <w:pPr>
                        <w:pStyle w:val="afc"/>
                        <w:rPr>
                          <w:sz w:val="20"/>
                          <w:szCs w:val="20"/>
                        </w:rPr>
                      </w:pPr>
                      <w:r w:rsidRPr="0019699C">
                        <w:rPr>
                          <w:sz w:val="20"/>
                          <w:szCs w:val="20"/>
                        </w:rPr>
                        <w:t>Премия</w:t>
                      </w:r>
                    </w:p>
                  </w:txbxContent>
                </v:textbox>
              </v:roundrect>
            </w:pict>
          </mc:Fallback>
        </mc:AlternateContent>
      </w:r>
      <w:r w:rsidR="00E27B8F" w:rsidRPr="001B3EBB">
        <w:rPr>
          <w:noProof/>
          <w:color w:val="252525"/>
          <w:szCs w:val="28"/>
        </w:rPr>
        <mc:AlternateContent>
          <mc:Choice Requires="wps">
            <w:drawing>
              <wp:anchor distT="0" distB="0" distL="114300" distR="114300" simplePos="0" relativeHeight="251692032" behindDoc="0" locked="0" layoutInCell="1" allowOverlap="1" wp14:anchorId="35EF30A3" wp14:editId="3429A7C5">
                <wp:simplePos x="0" y="0"/>
                <wp:positionH relativeFrom="column">
                  <wp:posOffset>1683385</wp:posOffset>
                </wp:positionH>
                <wp:positionV relativeFrom="paragraph">
                  <wp:posOffset>73025</wp:posOffset>
                </wp:positionV>
                <wp:extent cx="1276350" cy="818515"/>
                <wp:effectExtent l="20320" t="20955" r="36830" b="46355"/>
                <wp:wrapNone/>
                <wp:docPr id="83" name="Скругленный 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818515"/>
                        </a:xfrm>
                        <a:prstGeom prst="roundRect">
                          <a:avLst>
                            <a:gd name="adj" fmla="val 16667"/>
                          </a:avLst>
                        </a:prstGeom>
                        <a:solidFill>
                          <a:srgbClr val="8DB3E2"/>
                        </a:solidFill>
                        <a:ln w="38100" algn="ctr">
                          <a:solidFill>
                            <a:srgbClr val="F2F2F2"/>
                          </a:solidFill>
                          <a:round/>
                          <a:headEnd/>
                          <a:tailEnd/>
                        </a:ln>
                        <a:effectLst>
                          <a:outerShdw dist="28398" dir="3806097" algn="ctr" rotWithShape="0">
                            <a:srgbClr val="243F60">
                              <a:alpha val="50000"/>
                            </a:srgbClr>
                          </a:outerShdw>
                        </a:effectLst>
                      </wps:spPr>
                      <wps:txbx>
                        <w:txbxContent>
                          <w:p w:rsidR="00666811" w:rsidRPr="0019699C" w:rsidRDefault="00666811" w:rsidP="0019699C">
                            <w:pPr>
                              <w:pStyle w:val="afc"/>
                              <w:rPr>
                                <w:sz w:val="20"/>
                                <w:szCs w:val="20"/>
                              </w:rPr>
                            </w:pPr>
                            <w:r w:rsidRPr="0019699C">
                              <w:rPr>
                                <w:sz w:val="20"/>
                                <w:szCs w:val="20"/>
                              </w:rPr>
                              <w:t xml:space="preserve">Сдельная расценка (за </w:t>
                            </w:r>
                            <w:proofErr w:type="spellStart"/>
                            <w:r w:rsidRPr="0019699C">
                              <w:rPr>
                                <w:sz w:val="20"/>
                                <w:szCs w:val="20"/>
                              </w:rPr>
                              <w:t>ед</w:t>
                            </w:r>
                            <w:proofErr w:type="gramStart"/>
                            <w:r w:rsidRPr="0019699C">
                              <w:rPr>
                                <w:sz w:val="20"/>
                                <w:szCs w:val="20"/>
                              </w:rPr>
                              <w:t>.п</w:t>
                            </w:r>
                            <w:proofErr w:type="gramEnd"/>
                            <w:r w:rsidRPr="0019699C">
                              <w:rPr>
                                <w:sz w:val="20"/>
                                <w:szCs w:val="20"/>
                              </w:rPr>
                              <w:t>родукции</w:t>
                            </w:r>
                            <w:proofErr w:type="spellEnd"/>
                            <w:r w:rsidRPr="0019699C">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3" o:spid="_x0000_s1031" style="position:absolute;left:0;text-align:left;margin-left:132.55pt;margin-top:5.75pt;width:100.5pt;height:64.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" fillcolor="#8db3e2" strokecolor="#f2f2f2" strokeweight="3pt">
                <v:shadow on="t" color="#243f60" opacity=".5" offset="1pt"/>
                <v:textbox>
                  <w:txbxContent>
                    <w:p w:rsidR="00666811" w:rsidRPr="0019699C" w:rsidRDefault="00666811" w:rsidP="0019699C">
                      <w:pPr>
                        <w:pStyle w:val="afc"/>
                        <w:rPr>
                          <w:sz w:val="20"/>
                          <w:szCs w:val="20"/>
                        </w:rPr>
                      </w:pPr>
                      <w:r w:rsidRPr="0019699C">
                        <w:rPr>
                          <w:sz w:val="20"/>
                          <w:szCs w:val="20"/>
                        </w:rPr>
                        <w:t xml:space="preserve">Сдельная расценка (за </w:t>
                      </w:r>
                      <w:proofErr w:type="spellStart"/>
                      <w:r w:rsidRPr="0019699C">
                        <w:rPr>
                          <w:sz w:val="20"/>
                          <w:szCs w:val="20"/>
                        </w:rPr>
                        <w:t>ед</w:t>
                      </w:r>
                      <w:proofErr w:type="gramStart"/>
                      <w:r w:rsidRPr="0019699C">
                        <w:rPr>
                          <w:sz w:val="20"/>
                          <w:szCs w:val="20"/>
                        </w:rPr>
                        <w:t>.п</w:t>
                      </w:r>
                      <w:proofErr w:type="gramEnd"/>
                      <w:r w:rsidRPr="0019699C">
                        <w:rPr>
                          <w:sz w:val="20"/>
                          <w:szCs w:val="20"/>
                        </w:rPr>
                        <w:t>родукции</w:t>
                      </w:r>
                      <w:proofErr w:type="spellEnd"/>
                      <w:r w:rsidRPr="0019699C">
                        <w:rPr>
                          <w:sz w:val="20"/>
                          <w:szCs w:val="20"/>
                        </w:rPr>
                        <w:t>)</w:t>
                      </w:r>
                    </w:p>
                  </w:txbxContent>
                </v:textbox>
              </v:roundrect>
            </w:pict>
          </mc:Fallback>
        </mc:AlternateContent>
      </w:r>
      <w:r w:rsidR="00E27B8F" w:rsidRPr="001B3EBB">
        <w:rPr>
          <w:noProof/>
          <w:color w:val="252525"/>
          <w:szCs w:val="28"/>
        </w:rPr>
        <mc:AlternateContent>
          <mc:Choice Requires="wps">
            <w:drawing>
              <wp:anchor distT="0" distB="0" distL="114300" distR="114300" simplePos="0" relativeHeight="251693056" behindDoc="0" locked="0" layoutInCell="1" allowOverlap="1" wp14:anchorId="3D160E87" wp14:editId="12382258">
                <wp:simplePos x="0" y="0"/>
                <wp:positionH relativeFrom="column">
                  <wp:posOffset>3284855</wp:posOffset>
                </wp:positionH>
                <wp:positionV relativeFrom="paragraph">
                  <wp:posOffset>73025</wp:posOffset>
                </wp:positionV>
                <wp:extent cx="1237615" cy="818515"/>
                <wp:effectExtent l="21590" t="20955" r="36195" b="46355"/>
                <wp:wrapNone/>
                <wp:docPr id="82" name="Скругленный 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818515"/>
                        </a:xfrm>
                        <a:prstGeom prst="roundRect">
                          <a:avLst>
                            <a:gd name="adj" fmla="val 16667"/>
                          </a:avLst>
                        </a:prstGeom>
                        <a:solidFill>
                          <a:srgbClr val="8DB3E2"/>
                        </a:solidFill>
                        <a:ln w="38100" algn="ctr">
                          <a:solidFill>
                            <a:srgbClr val="F2F2F2"/>
                          </a:solidFill>
                          <a:round/>
                          <a:headEnd/>
                          <a:tailEnd/>
                        </a:ln>
                        <a:effectLst>
                          <a:outerShdw dist="28398" dir="3806097" algn="ctr" rotWithShape="0">
                            <a:srgbClr val="243F60">
                              <a:alpha val="50000"/>
                            </a:srgbClr>
                          </a:outerShdw>
                        </a:effectLst>
                      </wps:spPr>
                      <wps:txbx>
                        <w:txbxContent>
                          <w:p w:rsidR="00666811" w:rsidRPr="0019699C" w:rsidRDefault="00666811" w:rsidP="0019699C">
                            <w:pPr>
                              <w:pStyle w:val="afc"/>
                              <w:rPr>
                                <w:sz w:val="20"/>
                                <w:szCs w:val="20"/>
                              </w:rPr>
                            </w:pPr>
                            <w:r w:rsidRPr="0019699C">
                              <w:rPr>
                                <w:sz w:val="20"/>
                                <w:szCs w:val="20"/>
                              </w:rPr>
                              <w:t xml:space="preserve">Количество изготовленной продукции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2" o:spid="_x0000_s1032" style="position:absolute;left:0;text-align:left;margin-left:258.65pt;margin-top:5.75pt;width:97.45pt;height:6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" fillcolor="#8db3e2" strokecolor="#f2f2f2" strokeweight="3pt">
                <v:shadow on="t" color="#243f60" opacity=".5" offset="1pt"/>
                <v:textbox>
                  <w:txbxContent>
                    <w:p w:rsidR="00666811" w:rsidRPr="0019699C" w:rsidRDefault="00666811" w:rsidP="0019699C">
                      <w:pPr>
                        <w:pStyle w:val="afc"/>
                        <w:rPr>
                          <w:sz w:val="20"/>
                          <w:szCs w:val="20"/>
                        </w:rPr>
                      </w:pPr>
                      <w:r w:rsidRPr="0019699C">
                        <w:rPr>
                          <w:sz w:val="20"/>
                          <w:szCs w:val="20"/>
                        </w:rPr>
                        <w:t xml:space="preserve">Количество изготовленной продукции </w:t>
                      </w:r>
                    </w:p>
                  </w:txbxContent>
                </v:textbox>
              </v:roundrect>
            </w:pict>
          </mc:Fallback>
        </mc:AlternateContent>
      </w:r>
    </w:p>
    <w:p w:rsidR="00E27B8F" w:rsidRPr="001B3EBB" w:rsidRDefault="0019699C" w:rsidP="00B82827">
      <w:pPr>
        <w:pStyle w:val="a8"/>
        <w:shd w:val="clear" w:color="auto" w:fill="FFFFFF"/>
        <w:tabs>
          <w:tab w:val="left" w:pos="2268"/>
          <w:tab w:val="center" w:pos="4962"/>
          <w:tab w:val="left" w:pos="7350"/>
        </w:tabs>
        <w:spacing w:before="0" w:beforeAutospacing="0" w:after="0" w:afterAutospacing="0"/>
        <w:rPr>
          <w:color w:val="252525"/>
          <w:szCs w:val="28"/>
          <w:shd w:val="clear" w:color="auto" w:fill="FFFFFF"/>
        </w:rPr>
      </w:pPr>
      <w:r w:rsidRPr="001B3EBB">
        <w:rPr>
          <w:color w:val="252525"/>
          <w:szCs w:val="28"/>
          <w:shd w:val="clear" w:color="auto" w:fill="FFFFFF"/>
        </w:rPr>
        <w:tab/>
      </w:r>
      <w:r w:rsidR="00E27B8F" w:rsidRPr="001B3EBB">
        <w:rPr>
          <w:color w:val="252525"/>
          <w:szCs w:val="28"/>
          <w:shd w:val="clear" w:color="auto" w:fill="FFFFFF"/>
        </w:rPr>
        <w:tab/>
        <w:t>=</w:t>
      </w:r>
      <w:r w:rsidR="00E27B8F" w:rsidRPr="001B3EBB">
        <w:rPr>
          <w:color w:val="252525"/>
          <w:szCs w:val="28"/>
          <w:shd w:val="clear" w:color="auto" w:fill="FFFFFF"/>
        </w:rPr>
        <w:tab/>
      </w:r>
      <w:r w:rsidR="00E27B8F" w:rsidRPr="001B3EBB">
        <w:rPr>
          <w:color w:val="252525"/>
          <w:szCs w:val="28"/>
          <w:shd w:val="clear" w:color="auto" w:fill="FFFFFF"/>
          <w:lang w:val="en-US"/>
        </w:rPr>
        <w:t>x</w:t>
      </w:r>
      <w:r w:rsidR="00E27B8F" w:rsidRPr="001B3EBB">
        <w:rPr>
          <w:color w:val="252525"/>
          <w:szCs w:val="28"/>
          <w:shd w:val="clear" w:color="auto" w:fill="FFFFFF"/>
        </w:rPr>
        <w:tab/>
        <w:t>+</w:t>
      </w:r>
      <w:r w:rsidRPr="001B3EBB">
        <w:rPr>
          <w:color w:val="252525"/>
          <w:szCs w:val="28"/>
          <w:shd w:val="clear" w:color="auto" w:fill="FFFFFF"/>
        </w:rPr>
        <w:tab/>
      </w:r>
    </w:p>
    <w:p w:rsidR="00E27B8F" w:rsidRPr="001B3EBB" w:rsidRDefault="00E27B8F" w:rsidP="00B82827">
      <w:pPr>
        <w:pStyle w:val="a8"/>
        <w:shd w:val="clear" w:color="auto" w:fill="FFFFFF"/>
        <w:tabs>
          <w:tab w:val="left" w:pos="2327"/>
          <w:tab w:val="center" w:pos="4819"/>
          <w:tab w:val="left" w:pos="7334"/>
        </w:tabs>
        <w:spacing w:before="0" w:beforeAutospacing="0" w:after="0" w:afterAutospacing="0"/>
        <w:rPr>
          <w:color w:val="252525"/>
          <w:szCs w:val="28"/>
          <w:shd w:val="clear" w:color="auto" w:fill="FFFFFF"/>
        </w:rPr>
      </w:pPr>
      <w:r w:rsidRPr="001B3EBB">
        <w:rPr>
          <w:color w:val="252525"/>
          <w:szCs w:val="28"/>
          <w:shd w:val="clear" w:color="auto" w:fill="FFFFFF"/>
        </w:rPr>
        <w:tab/>
      </w:r>
      <w:r w:rsidRPr="001B3EBB">
        <w:rPr>
          <w:color w:val="252525"/>
          <w:szCs w:val="28"/>
          <w:shd w:val="clear" w:color="auto" w:fill="FFFFFF"/>
        </w:rPr>
        <w:tab/>
      </w:r>
    </w:p>
    <w:p w:rsidR="00852A3A" w:rsidRPr="001B3EBB" w:rsidRDefault="00852A3A" w:rsidP="00001C0B">
      <w:pPr>
        <w:rPr>
          <w:shd w:val="clear" w:color="auto" w:fill="FFFFFF"/>
        </w:rPr>
      </w:pPr>
    </w:p>
    <w:p w:rsidR="00E27B8F" w:rsidRPr="001B3EBB" w:rsidRDefault="00001C0B" w:rsidP="00001C0B">
      <w:pPr>
        <w:pStyle w:val="afd"/>
        <w:rPr>
          <w:shd w:val="clear" w:color="auto" w:fill="FFFFFF"/>
        </w:rPr>
      </w:pPr>
      <w:r>
        <w:rPr>
          <w:shd w:val="clear" w:color="auto" w:fill="FFFFFF"/>
        </w:rPr>
        <w:t xml:space="preserve">Рисунок </w:t>
      </w:r>
      <w:r w:rsidR="00EF33FD" w:rsidRPr="001B3EBB">
        <w:rPr>
          <w:shd w:val="clear" w:color="auto" w:fill="FFFFFF"/>
        </w:rPr>
        <w:t>2</w:t>
      </w:r>
      <w:r>
        <w:rPr>
          <w:shd w:val="clear" w:color="auto" w:fill="FFFFFF"/>
        </w:rPr>
        <w:t xml:space="preserve"> - </w:t>
      </w:r>
      <w:r w:rsidR="00E27B8F" w:rsidRPr="001B3EBB">
        <w:rPr>
          <w:shd w:val="clear" w:color="auto" w:fill="FFFFFF"/>
        </w:rPr>
        <w:t>Фо</w:t>
      </w:r>
      <w:r w:rsidR="00E92676" w:rsidRPr="001B3EBB">
        <w:rPr>
          <w:shd w:val="clear" w:color="auto" w:fill="FFFFFF"/>
        </w:rPr>
        <w:t>р</w:t>
      </w:r>
      <w:r w:rsidR="00E27B8F" w:rsidRPr="001B3EBB">
        <w:rPr>
          <w:shd w:val="clear" w:color="auto" w:fill="FFFFFF"/>
        </w:rPr>
        <w:t>мула сдельно-п</w:t>
      </w:r>
      <w:r w:rsidR="00EF33FD" w:rsidRPr="001B3EBB">
        <w:rPr>
          <w:shd w:val="clear" w:color="auto" w:fill="FFFFFF"/>
        </w:rPr>
        <w:t xml:space="preserve">ремиальной системы </w:t>
      </w:r>
      <w:r w:rsidR="002C0206" w:rsidRPr="001B3EBB">
        <w:rPr>
          <w:shd w:val="clear" w:color="auto" w:fill="FFFFFF"/>
        </w:rPr>
        <w:t>заработной платы</w:t>
      </w:r>
    </w:p>
    <w:p w:rsidR="00001C0B" w:rsidRDefault="00001C0B" w:rsidP="00FC4487">
      <w:pPr>
        <w:rPr>
          <w:color w:val="000000"/>
          <w:szCs w:val="28"/>
          <w:shd w:val="clear" w:color="auto" w:fill="FFFFFF"/>
        </w:rPr>
      </w:pPr>
    </w:p>
    <w:p w:rsidR="00E27B8F" w:rsidRPr="001B3EBB" w:rsidRDefault="00E27B8F" w:rsidP="00FC4487">
      <w:pPr>
        <w:rPr>
          <w:color w:val="000000"/>
          <w:szCs w:val="28"/>
          <w:shd w:val="clear" w:color="auto" w:fill="FFFFFF"/>
        </w:rPr>
      </w:pPr>
      <w:r w:rsidRPr="001B3EBB">
        <w:rPr>
          <w:color w:val="000000"/>
          <w:szCs w:val="28"/>
          <w:shd w:val="clear" w:color="auto" w:fill="FFFFFF"/>
        </w:rPr>
        <w:t xml:space="preserve">Сдельная оплата бывает коллективной и индивидуальной. При индивидуальном виде оплаты учитывается результат работы отдельного работника, а при коллективном – бригады, коллектива или иной группы работников. При распределении выплат сдельных коллективных работ, может учитываться коэффициент трудового участия (КТУ), с помощью которого распределение выплат рассчитывается пропорционально внесенному вкладу работника в выполнение работ.[10, </w:t>
      </w:r>
      <w:r w:rsidR="005E2F72" w:rsidRPr="001B3EBB">
        <w:t xml:space="preserve"> </w:t>
      </w:r>
      <w:r w:rsidRPr="001B3EBB">
        <w:rPr>
          <w:iCs/>
          <w:color w:val="000000"/>
          <w:szCs w:val="28"/>
          <w:shd w:val="clear" w:color="auto" w:fill="FFFFFF"/>
        </w:rPr>
        <w:t>С. 397-416</w:t>
      </w:r>
      <w:r w:rsidRPr="001B3EBB">
        <w:rPr>
          <w:color w:val="000000"/>
          <w:szCs w:val="28"/>
          <w:shd w:val="clear" w:color="auto" w:fill="FFFFFF"/>
        </w:rPr>
        <w:t>]</w:t>
      </w:r>
    </w:p>
    <w:p w:rsidR="00E27B8F" w:rsidRPr="001B3EBB" w:rsidRDefault="00E27B8F" w:rsidP="00FC4487">
      <w:pPr>
        <w:rPr>
          <w:color w:val="000000"/>
          <w:szCs w:val="28"/>
          <w:shd w:val="clear" w:color="auto" w:fill="FFFFFF"/>
        </w:rPr>
      </w:pPr>
      <w:r w:rsidRPr="001B3EBB">
        <w:rPr>
          <w:color w:val="000000"/>
          <w:szCs w:val="28"/>
          <w:shd w:val="clear" w:color="auto" w:fill="FFFFFF"/>
        </w:rPr>
        <w:t xml:space="preserve">Также следует отметить, что существует  тарифная и бестарифная системы </w:t>
      </w:r>
      <w:r w:rsidR="002C0206" w:rsidRPr="001B3EBB">
        <w:rPr>
          <w:color w:val="000000"/>
          <w:szCs w:val="28"/>
          <w:shd w:val="clear" w:color="auto" w:fill="FFFFFF"/>
        </w:rPr>
        <w:t>заработной платы</w:t>
      </w:r>
      <w:r w:rsidRPr="001B3EBB">
        <w:rPr>
          <w:color w:val="000000"/>
          <w:szCs w:val="28"/>
          <w:shd w:val="clear" w:color="auto" w:fill="FFFFFF"/>
        </w:rPr>
        <w:t xml:space="preserve">.  </w:t>
      </w:r>
    </w:p>
    <w:p w:rsidR="00E27B8F" w:rsidRPr="001B3EBB" w:rsidRDefault="00E27B8F" w:rsidP="00FC4487">
      <w:pPr>
        <w:rPr>
          <w:color w:val="000000"/>
          <w:szCs w:val="28"/>
          <w:shd w:val="clear" w:color="auto" w:fill="FFFFFF"/>
        </w:rPr>
      </w:pPr>
      <w:r w:rsidRPr="001B3EBB">
        <w:rPr>
          <w:color w:val="000000"/>
          <w:szCs w:val="28"/>
          <w:shd w:val="clear" w:color="auto" w:fill="FFFFFF"/>
        </w:rPr>
        <w:t>При оплате труда по тарифной системе получаем, что цены на виды выполненных работ принимают форму тарифных ставок. Таким образом, ставка определяет стоимость работы определенной категории рабочего с определенной квалификацией   за определенное количество времени.</w:t>
      </w:r>
    </w:p>
    <w:p w:rsidR="00E27B8F" w:rsidRPr="001B3EBB" w:rsidRDefault="00E27B8F" w:rsidP="00FC4487">
      <w:pPr>
        <w:rPr>
          <w:color w:val="000000"/>
          <w:szCs w:val="28"/>
          <w:shd w:val="clear" w:color="auto" w:fill="FFFFFF"/>
        </w:rPr>
      </w:pPr>
      <w:r w:rsidRPr="001B3EBB">
        <w:rPr>
          <w:color w:val="000000"/>
          <w:szCs w:val="28"/>
          <w:shd w:val="clear" w:color="auto" w:fill="FFFFFF"/>
        </w:rPr>
        <w:t>В настоящее время существует Единый тарифно-квалификационный справочник работ (ЕТКС), в котором содержатся основные характеристики квалификаций рабочих по 5195 профессий. ЕТКС используют при тарификации рабочего персонала и присвоении рабочих разрядов.</w:t>
      </w:r>
    </w:p>
    <w:p w:rsidR="00E27B8F" w:rsidRPr="001B3EBB" w:rsidRDefault="00E27B8F" w:rsidP="00FC4487">
      <w:pPr>
        <w:rPr>
          <w:color w:val="000000"/>
          <w:szCs w:val="28"/>
          <w:shd w:val="clear" w:color="auto" w:fill="FFFFFF"/>
        </w:rPr>
      </w:pPr>
      <w:r w:rsidRPr="001B3EBB">
        <w:rPr>
          <w:color w:val="000000"/>
          <w:szCs w:val="28"/>
          <w:shd w:val="clear" w:color="auto" w:fill="FFFFFF"/>
        </w:rPr>
        <w:t>При тарифной системе используют тарифные сетки, тарифную ставку, тарифные коэффициенты и тарифно-квалификационные справочники.</w:t>
      </w:r>
    </w:p>
    <w:p w:rsidR="00E27B8F" w:rsidRPr="001B3EBB" w:rsidRDefault="00E27B8F" w:rsidP="00FC4487">
      <w:pPr>
        <w:rPr>
          <w:color w:val="000000"/>
          <w:szCs w:val="28"/>
          <w:shd w:val="clear" w:color="auto" w:fill="FFFFFF"/>
        </w:rPr>
      </w:pPr>
      <w:r w:rsidRPr="001B3EBB">
        <w:rPr>
          <w:color w:val="000000"/>
          <w:szCs w:val="28"/>
          <w:shd w:val="clear" w:color="auto" w:fill="FFFFFF"/>
        </w:rPr>
        <w:lastRenderedPageBreak/>
        <w:t xml:space="preserve">Тарифной ставкой служит размер </w:t>
      </w:r>
      <w:r w:rsidR="002C0206" w:rsidRPr="001B3EBB">
        <w:rPr>
          <w:color w:val="000000"/>
          <w:szCs w:val="28"/>
          <w:shd w:val="clear" w:color="auto" w:fill="FFFFFF"/>
        </w:rPr>
        <w:t>заработной платы</w:t>
      </w:r>
      <w:r w:rsidRPr="001B3EBB">
        <w:rPr>
          <w:color w:val="000000"/>
          <w:szCs w:val="28"/>
          <w:shd w:val="clear" w:color="auto" w:fill="FFFFFF"/>
        </w:rPr>
        <w:t xml:space="preserve"> рабочего за единицу времени. Тарифной ставкой является номинальный размер </w:t>
      </w:r>
      <w:r w:rsidR="002C0206" w:rsidRPr="001B3EBB">
        <w:rPr>
          <w:color w:val="000000"/>
          <w:szCs w:val="28"/>
          <w:shd w:val="clear" w:color="auto" w:fill="FFFFFF"/>
        </w:rPr>
        <w:t>заработной платы</w:t>
      </w:r>
      <w:r w:rsidRPr="001B3EBB">
        <w:rPr>
          <w:color w:val="000000"/>
          <w:szCs w:val="28"/>
          <w:shd w:val="clear" w:color="auto" w:fill="FFFFFF"/>
        </w:rPr>
        <w:t xml:space="preserve"> за единицу рабочего времени.  </w:t>
      </w:r>
    </w:p>
    <w:p w:rsidR="00E27B8F" w:rsidRPr="001B3EBB" w:rsidRDefault="00E27B8F" w:rsidP="00FC4487">
      <w:pPr>
        <w:rPr>
          <w:color w:val="000000"/>
          <w:szCs w:val="28"/>
          <w:shd w:val="clear" w:color="auto" w:fill="FFFFFF"/>
        </w:rPr>
      </w:pPr>
      <w:r w:rsidRPr="001B3EBB">
        <w:rPr>
          <w:color w:val="000000"/>
          <w:szCs w:val="28"/>
          <w:shd w:val="clear" w:color="auto" w:fill="FFFFFF"/>
        </w:rPr>
        <w:t>Помимо этого, тарифная система включает:</w:t>
      </w:r>
    </w:p>
    <w:p w:rsidR="00E27B8F" w:rsidRPr="001B3EBB" w:rsidRDefault="00E27B8F" w:rsidP="00001C0B">
      <w:pPr>
        <w:pStyle w:val="a0"/>
        <w:rPr>
          <w:shd w:val="clear" w:color="auto" w:fill="FFFFFF"/>
        </w:rPr>
      </w:pPr>
      <w:r w:rsidRPr="001B3EBB">
        <w:rPr>
          <w:shd w:val="clear" w:color="auto" w:fill="FFFFFF"/>
        </w:rPr>
        <w:t xml:space="preserve">расчет районного коэффициента к </w:t>
      </w:r>
      <w:r w:rsidR="00284620">
        <w:rPr>
          <w:shd w:val="clear" w:color="auto" w:fill="FFFFFF"/>
        </w:rPr>
        <w:t>заработн</w:t>
      </w:r>
      <w:r w:rsidRPr="001B3EBB">
        <w:rPr>
          <w:shd w:val="clear" w:color="auto" w:fill="FFFFFF"/>
        </w:rPr>
        <w:t>ой плате;</w:t>
      </w:r>
    </w:p>
    <w:p w:rsidR="00E27B8F" w:rsidRPr="001B3EBB" w:rsidRDefault="00E27B8F" w:rsidP="00001C0B">
      <w:pPr>
        <w:pStyle w:val="a0"/>
        <w:rPr>
          <w:shd w:val="clear" w:color="auto" w:fill="FFFFFF"/>
        </w:rPr>
      </w:pPr>
      <w:r w:rsidRPr="001B3EBB">
        <w:rPr>
          <w:shd w:val="clear" w:color="auto" w:fill="FFFFFF"/>
        </w:rPr>
        <w:t>положения по тарификации труда с определением разряда и присвоением тарифных разрядов;</w:t>
      </w:r>
    </w:p>
    <w:p w:rsidR="00E27B8F" w:rsidRPr="001B3EBB" w:rsidRDefault="00E27B8F" w:rsidP="00001C0B">
      <w:pPr>
        <w:pStyle w:val="a0"/>
        <w:rPr>
          <w:shd w:val="clear" w:color="auto" w:fill="FFFFFF"/>
        </w:rPr>
      </w:pPr>
      <w:r w:rsidRPr="001B3EBB">
        <w:rPr>
          <w:shd w:val="clear" w:color="auto" w:fill="FFFFFF"/>
        </w:rPr>
        <w:t>условия по установлению надбавок к тарифным ставкам и окладам;</w:t>
      </w:r>
    </w:p>
    <w:p w:rsidR="00E27B8F" w:rsidRPr="001B3EBB" w:rsidRDefault="00E27B8F" w:rsidP="00001C0B">
      <w:pPr>
        <w:pStyle w:val="a0"/>
        <w:rPr>
          <w:shd w:val="clear" w:color="auto" w:fill="FFFFFF"/>
        </w:rPr>
      </w:pPr>
      <w:r w:rsidRPr="001B3EBB">
        <w:rPr>
          <w:shd w:val="clear" w:color="auto" w:fill="FFFFFF"/>
        </w:rPr>
        <w:t>перечни предприятий и вида работ с вредным производством или иным отклонением по условиям труда, где используется повышенн</w:t>
      </w:r>
      <w:r w:rsidR="00E92676" w:rsidRPr="001B3EBB">
        <w:rPr>
          <w:shd w:val="clear" w:color="auto" w:fill="FFFFFF"/>
        </w:rPr>
        <w:t>ая</w:t>
      </w:r>
      <w:r w:rsidRPr="001B3EBB">
        <w:rPr>
          <w:shd w:val="clear" w:color="auto" w:fill="FFFFFF"/>
        </w:rPr>
        <w:t xml:space="preserve"> тарифная ставка;</w:t>
      </w:r>
    </w:p>
    <w:p w:rsidR="00E27B8F" w:rsidRPr="001B3EBB" w:rsidRDefault="00E27B8F" w:rsidP="00001C0B">
      <w:pPr>
        <w:pStyle w:val="a0"/>
        <w:rPr>
          <w:shd w:val="clear" w:color="auto" w:fill="FFFFFF"/>
        </w:rPr>
      </w:pPr>
      <w:r w:rsidRPr="001B3EBB">
        <w:rPr>
          <w:shd w:val="clear" w:color="auto" w:fill="FFFFFF"/>
        </w:rPr>
        <w:t xml:space="preserve">условия </w:t>
      </w:r>
      <w:r w:rsidR="002C0206" w:rsidRPr="001B3EBB">
        <w:rPr>
          <w:shd w:val="clear" w:color="auto" w:fill="FFFFFF"/>
        </w:rPr>
        <w:t>заработной платы</w:t>
      </w:r>
      <w:r w:rsidRPr="001B3EBB">
        <w:rPr>
          <w:shd w:val="clear" w:color="auto" w:fill="FFFFFF"/>
        </w:rPr>
        <w:t xml:space="preserve"> при совмещении при выполнении дополнительных должностных обязанностей и др. </w:t>
      </w:r>
    </w:p>
    <w:p w:rsidR="00E27B8F" w:rsidRPr="001B3EBB" w:rsidRDefault="00E27B8F" w:rsidP="00FC4487">
      <w:pPr>
        <w:rPr>
          <w:color w:val="000000"/>
          <w:szCs w:val="28"/>
          <w:shd w:val="clear" w:color="auto" w:fill="FFFFFF"/>
        </w:rPr>
      </w:pPr>
      <w:r w:rsidRPr="001B3EBB">
        <w:rPr>
          <w:color w:val="000000"/>
          <w:szCs w:val="28"/>
          <w:shd w:val="clear" w:color="auto" w:fill="FFFFFF"/>
        </w:rPr>
        <w:t>С помощью тарифной сетки определяют соотношение квалификации рабочего к оплате труда (ставке). Тарифная сетка выглядит как таблица, где указаны разряды и соответствующие им коэффициенты, за основу которых берется коэффициент первого разряда 1, который сравним выполнению простой работы согласно первому разряду.</w:t>
      </w:r>
      <w:r w:rsidR="00E92676" w:rsidRPr="001B3EBB">
        <w:rPr>
          <w:color w:val="000000"/>
          <w:szCs w:val="28"/>
          <w:shd w:val="clear" w:color="auto" w:fill="FFFFFF"/>
        </w:rPr>
        <w:t xml:space="preserve"> </w:t>
      </w:r>
      <w:r w:rsidRPr="001B3EBB">
        <w:rPr>
          <w:color w:val="000000"/>
          <w:szCs w:val="28"/>
          <w:shd w:val="clear" w:color="auto" w:fill="FFFFFF"/>
        </w:rPr>
        <w:t xml:space="preserve">Тарифный коэффициент служит для определения соотношения между разрядами, то есть с помощью ее можно увидеть, например, во сколько ставка 3-го разряда превышает ставку 1-го разряда. Единый тарифно-квалификационный справочник приводит перечень профессий, их характеристики, требования по должностным знаниям. [8, </w:t>
      </w:r>
      <w:r w:rsidRPr="001B3EBB">
        <w:rPr>
          <w:color w:val="000000"/>
          <w:szCs w:val="28"/>
          <w:shd w:val="clear" w:color="auto" w:fill="FFFFFF"/>
          <w:lang w:val="en-US"/>
        </w:rPr>
        <w:t>C</w:t>
      </w:r>
      <w:r w:rsidRPr="001B3EBB">
        <w:rPr>
          <w:iCs/>
          <w:color w:val="000000"/>
          <w:sz w:val="20"/>
          <w:szCs w:val="20"/>
          <w:shd w:val="clear" w:color="auto" w:fill="FFFFFF"/>
        </w:rPr>
        <w:t xml:space="preserve">. </w:t>
      </w:r>
      <w:r w:rsidRPr="001B3EBB">
        <w:rPr>
          <w:iCs/>
          <w:color w:val="000000"/>
          <w:szCs w:val="28"/>
          <w:shd w:val="clear" w:color="auto" w:fill="FFFFFF"/>
        </w:rPr>
        <w:t>276</w:t>
      </w:r>
      <w:r w:rsidR="005E2F72" w:rsidRPr="001B3EBB">
        <w:t xml:space="preserve"> </w:t>
      </w:r>
      <w:r w:rsidRPr="001B3EBB">
        <w:rPr>
          <w:iCs/>
          <w:color w:val="000000"/>
          <w:szCs w:val="28"/>
          <w:shd w:val="clear" w:color="auto" w:fill="FFFFFF"/>
        </w:rPr>
        <w:t>-</w:t>
      </w:r>
      <w:r w:rsidR="005E2F72" w:rsidRPr="001B3EBB">
        <w:t xml:space="preserve"> </w:t>
      </w:r>
      <w:r w:rsidRPr="001B3EBB">
        <w:rPr>
          <w:iCs/>
          <w:color w:val="000000"/>
          <w:szCs w:val="28"/>
          <w:shd w:val="clear" w:color="auto" w:fill="FFFFFF"/>
        </w:rPr>
        <w:t>280</w:t>
      </w:r>
      <w:r w:rsidRPr="001B3EBB">
        <w:rPr>
          <w:color w:val="000000"/>
          <w:szCs w:val="28"/>
          <w:shd w:val="clear" w:color="auto" w:fill="FFFFFF"/>
        </w:rPr>
        <w:t>]</w:t>
      </w:r>
    </w:p>
    <w:p w:rsidR="00E27B8F" w:rsidRPr="001B3EBB" w:rsidRDefault="00E27B8F" w:rsidP="00FC4487">
      <w:pPr>
        <w:rPr>
          <w:color w:val="000000"/>
          <w:szCs w:val="28"/>
          <w:shd w:val="clear" w:color="auto" w:fill="FFFFFF"/>
        </w:rPr>
      </w:pPr>
      <w:r w:rsidRPr="001B3EBB">
        <w:rPr>
          <w:color w:val="000000"/>
          <w:szCs w:val="28"/>
          <w:shd w:val="clear" w:color="auto" w:fill="FFFFFF"/>
        </w:rPr>
        <w:t xml:space="preserve">Бестарифная система </w:t>
      </w:r>
      <w:r w:rsidR="002C0206" w:rsidRPr="001B3EBB">
        <w:rPr>
          <w:color w:val="000000"/>
          <w:szCs w:val="28"/>
          <w:shd w:val="clear" w:color="auto" w:fill="FFFFFF"/>
        </w:rPr>
        <w:t>заработной платы</w:t>
      </w:r>
      <w:r w:rsidRPr="001B3EBB">
        <w:rPr>
          <w:color w:val="000000"/>
          <w:szCs w:val="28"/>
          <w:shd w:val="clear" w:color="auto" w:fill="FFFFFF"/>
        </w:rPr>
        <w:t xml:space="preserve"> является распределительным вариантом </w:t>
      </w:r>
      <w:r w:rsidR="002C0206" w:rsidRPr="001B3EBB">
        <w:rPr>
          <w:color w:val="000000"/>
          <w:szCs w:val="28"/>
          <w:shd w:val="clear" w:color="auto" w:fill="FFFFFF"/>
        </w:rPr>
        <w:t>заработной платы</w:t>
      </w:r>
      <w:r w:rsidRPr="001B3EBB">
        <w:rPr>
          <w:color w:val="000000"/>
          <w:szCs w:val="28"/>
          <w:shd w:val="clear" w:color="auto" w:fill="FFFFFF"/>
        </w:rPr>
        <w:t xml:space="preserve"> и представляет собой распределение доли работника в </w:t>
      </w:r>
      <w:r w:rsidR="00284620">
        <w:rPr>
          <w:color w:val="000000"/>
          <w:szCs w:val="28"/>
          <w:shd w:val="clear" w:color="auto" w:fill="FFFFFF"/>
        </w:rPr>
        <w:t>заработн</w:t>
      </w:r>
      <w:r w:rsidRPr="001B3EBB">
        <w:rPr>
          <w:color w:val="000000"/>
          <w:szCs w:val="28"/>
          <w:shd w:val="clear" w:color="auto" w:fill="FFFFFF"/>
        </w:rPr>
        <w:t xml:space="preserve">ом  коллективом фонде </w:t>
      </w:r>
      <w:r w:rsidR="002C0206" w:rsidRPr="001B3EBB">
        <w:rPr>
          <w:color w:val="000000"/>
          <w:szCs w:val="28"/>
          <w:shd w:val="clear" w:color="auto" w:fill="FFFFFF"/>
        </w:rPr>
        <w:t>заработной платы</w:t>
      </w:r>
      <w:r w:rsidRPr="001B3EBB">
        <w:rPr>
          <w:color w:val="000000"/>
          <w:szCs w:val="28"/>
          <w:shd w:val="clear" w:color="auto" w:fill="FFFFFF"/>
        </w:rPr>
        <w:t>. Данная доля устанавливается на основе присвоенного работнику постоянного коэффициента, который определяет уровень его трудового участия. Бе</w:t>
      </w:r>
      <w:r w:rsidR="00E92676" w:rsidRPr="001B3EBB">
        <w:rPr>
          <w:color w:val="000000"/>
          <w:szCs w:val="28"/>
          <w:shd w:val="clear" w:color="auto" w:fill="FFFFFF"/>
        </w:rPr>
        <w:t>с</w:t>
      </w:r>
      <w:r w:rsidRPr="001B3EBB">
        <w:rPr>
          <w:color w:val="000000"/>
          <w:szCs w:val="28"/>
          <w:shd w:val="clear" w:color="auto" w:fill="FFFFFF"/>
        </w:rPr>
        <w:t>тарифная си</w:t>
      </w:r>
      <w:r w:rsidR="0064575E" w:rsidRPr="001B3EBB">
        <w:rPr>
          <w:color w:val="000000"/>
          <w:szCs w:val="28"/>
          <w:shd w:val="clear" w:color="auto" w:fill="FFFFFF"/>
        </w:rPr>
        <w:t>с</w:t>
      </w:r>
      <w:r w:rsidRPr="001B3EBB">
        <w:rPr>
          <w:color w:val="000000"/>
          <w:szCs w:val="28"/>
          <w:shd w:val="clear" w:color="auto" w:fill="FFFFFF"/>
        </w:rPr>
        <w:t xml:space="preserve">тема </w:t>
      </w:r>
      <w:r w:rsidR="002C0206" w:rsidRPr="001B3EBB">
        <w:rPr>
          <w:color w:val="000000"/>
          <w:szCs w:val="28"/>
          <w:shd w:val="clear" w:color="auto" w:fill="FFFFFF"/>
        </w:rPr>
        <w:t>заработной платы</w:t>
      </w:r>
      <w:r w:rsidRPr="001B3EBB">
        <w:rPr>
          <w:color w:val="000000"/>
          <w:szCs w:val="28"/>
          <w:shd w:val="clear" w:color="auto" w:fill="FFFFFF"/>
        </w:rPr>
        <w:t xml:space="preserve"> основывается на ККУ (ко</w:t>
      </w:r>
      <w:r w:rsidR="00E92676" w:rsidRPr="001B3EBB">
        <w:rPr>
          <w:color w:val="000000"/>
          <w:szCs w:val="28"/>
          <w:shd w:val="clear" w:color="auto" w:fill="FFFFFF"/>
        </w:rPr>
        <w:t>э</w:t>
      </w:r>
      <w:r w:rsidRPr="001B3EBB">
        <w:rPr>
          <w:color w:val="000000"/>
          <w:szCs w:val="28"/>
          <w:shd w:val="clear" w:color="auto" w:fill="FFFFFF"/>
        </w:rPr>
        <w:t xml:space="preserve">ффициент квалификационного уровня), который также рассчитывается руководством </w:t>
      </w:r>
      <w:r w:rsidRPr="001B3EBB">
        <w:rPr>
          <w:color w:val="000000"/>
          <w:szCs w:val="28"/>
          <w:shd w:val="clear" w:color="auto" w:fill="FFFFFF"/>
        </w:rPr>
        <w:lastRenderedPageBreak/>
        <w:t xml:space="preserve">исходя из результативности труда персонала. [12, </w:t>
      </w:r>
      <w:r w:rsidRPr="001B3EBB">
        <w:rPr>
          <w:color w:val="000000"/>
          <w:szCs w:val="28"/>
          <w:shd w:val="clear" w:color="auto" w:fill="FFFFFF"/>
          <w:lang w:val="en-US"/>
        </w:rPr>
        <w:t>C</w:t>
      </w:r>
      <w:r w:rsidRPr="001B3EBB">
        <w:rPr>
          <w:color w:val="000000"/>
          <w:szCs w:val="28"/>
          <w:shd w:val="clear" w:color="auto" w:fill="FFFFFF"/>
        </w:rPr>
        <w:t>.47-50] Сюда также можно отнести сдельные работы, выплаты, основанные на процентной выручке от прибыли, комиссии.</w:t>
      </w:r>
    </w:p>
    <w:p w:rsidR="00E27B8F" w:rsidRPr="001B3EBB" w:rsidRDefault="00E27B8F" w:rsidP="00FC4487">
      <w:pPr>
        <w:rPr>
          <w:color w:val="000000"/>
          <w:szCs w:val="28"/>
          <w:shd w:val="clear" w:color="auto" w:fill="FFFFFF"/>
        </w:rPr>
      </w:pPr>
      <w:r w:rsidRPr="001B3EBB">
        <w:rPr>
          <w:color w:val="000000"/>
          <w:szCs w:val="28"/>
          <w:shd w:val="clear" w:color="auto" w:fill="FFFFFF"/>
        </w:rPr>
        <w:t xml:space="preserve">Существует ряд компаний, использующих гибкие и </w:t>
      </w:r>
      <w:r w:rsidR="0064575E" w:rsidRPr="001B3EBB">
        <w:rPr>
          <w:color w:val="000000"/>
          <w:szCs w:val="28"/>
          <w:shd w:val="clear" w:color="auto" w:fill="FFFFFF"/>
        </w:rPr>
        <w:t>комбинированные</w:t>
      </w:r>
      <w:r w:rsidRPr="001B3EBB">
        <w:rPr>
          <w:color w:val="000000"/>
          <w:szCs w:val="28"/>
          <w:shd w:val="clear" w:color="auto" w:fill="FFFFFF"/>
        </w:rPr>
        <w:t xml:space="preserve"> системы </w:t>
      </w:r>
      <w:r w:rsidR="002C0206" w:rsidRPr="001B3EBB">
        <w:rPr>
          <w:color w:val="000000"/>
          <w:szCs w:val="28"/>
          <w:shd w:val="clear" w:color="auto" w:fill="FFFFFF"/>
        </w:rPr>
        <w:t>заработной платы</w:t>
      </w:r>
      <w:r w:rsidRPr="001B3EBB">
        <w:rPr>
          <w:color w:val="000000"/>
          <w:szCs w:val="28"/>
          <w:shd w:val="clear" w:color="auto" w:fill="FFFFFF"/>
        </w:rPr>
        <w:t xml:space="preserve">. Такой системой может быть, например, система плавающих окладов, где оклад персонала зависит от результатов труда и прибыли компании. При такой системе труда используют коэффициент понижения/повышения </w:t>
      </w:r>
      <w:r w:rsidR="00284620">
        <w:rPr>
          <w:color w:val="000000"/>
          <w:szCs w:val="28"/>
          <w:shd w:val="clear" w:color="auto" w:fill="FFFFFF"/>
        </w:rPr>
        <w:t>заработн</w:t>
      </w:r>
      <w:r w:rsidRPr="001B3EBB">
        <w:rPr>
          <w:color w:val="000000"/>
          <w:szCs w:val="28"/>
          <w:shd w:val="clear" w:color="auto" w:fill="FFFFFF"/>
        </w:rPr>
        <w:t xml:space="preserve">ой платы.[24] По итогам показателей производительности труда за отработанный отчетный период руководитель назначает коэффициент понижения/повышения </w:t>
      </w:r>
      <w:r w:rsidR="00284620">
        <w:rPr>
          <w:color w:val="000000"/>
          <w:szCs w:val="28"/>
          <w:shd w:val="clear" w:color="auto" w:fill="FFFFFF"/>
        </w:rPr>
        <w:t>заработн</w:t>
      </w:r>
      <w:r w:rsidRPr="001B3EBB">
        <w:rPr>
          <w:color w:val="000000"/>
          <w:szCs w:val="28"/>
          <w:shd w:val="clear" w:color="auto" w:fill="FFFFFF"/>
        </w:rPr>
        <w:t xml:space="preserve">ой платы по формуле, </w:t>
      </w:r>
      <w:r w:rsidR="0064575E" w:rsidRPr="001B3EBB">
        <w:rPr>
          <w:color w:val="000000"/>
          <w:szCs w:val="28"/>
          <w:shd w:val="clear" w:color="auto" w:fill="FFFFFF"/>
        </w:rPr>
        <w:t>показанной</w:t>
      </w:r>
      <w:r w:rsidRPr="001B3EBB">
        <w:rPr>
          <w:color w:val="000000"/>
          <w:szCs w:val="28"/>
          <w:shd w:val="clear" w:color="auto" w:fill="FFFFFF"/>
        </w:rPr>
        <w:t xml:space="preserve"> на </w:t>
      </w:r>
      <w:r w:rsidR="00EC41F8">
        <w:rPr>
          <w:color w:val="000000"/>
          <w:szCs w:val="28"/>
          <w:shd w:val="clear" w:color="auto" w:fill="FFFFFF"/>
        </w:rPr>
        <w:t>рисунке</w:t>
      </w:r>
      <w:r w:rsidRPr="001B3EBB">
        <w:rPr>
          <w:color w:val="000000"/>
          <w:szCs w:val="28"/>
          <w:shd w:val="clear" w:color="auto" w:fill="FFFFFF"/>
        </w:rPr>
        <w:t xml:space="preserve"> </w:t>
      </w:r>
      <w:r w:rsidR="00FC4487" w:rsidRPr="001B3EBB">
        <w:rPr>
          <w:color w:val="000000"/>
          <w:szCs w:val="28"/>
          <w:shd w:val="clear" w:color="auto" w:fill="FFFFFF"/>
        </w:rPr>
        <w:t>3.</w:t>
      </w:r>
    </w:p>
    <w:p w:rsidR="00E27B8F" w:rsidRPr="001B3EBB" w:rsidRDefault="0019699C" w:rsidP="00B82827">
      <w:pPr>
        <w:rPr>
          <w:color w:val="2C2C2C"/>
          <w:szCs w:val="28"/>
          <w:shd w:val="clear" w:color="auto" w:fill="FFFFFF"/>
        </w:rPr>
      </w:pPr>
      <w:r w:rsidRPr="001B3EBB">
        <w:rPr>
          <w:noProof/>
          <w:color w:val="2C2C2C"/>
          <w:szCs w:val="28"/>
        </w:rPr>
        <mc:AlternateContent>
          <mc:Choice Requires="wps">
            <w:drawing>
              <wp:anchor distT="0" distB="0" distL="114300" distR="114300" simplePos="0" relativeHeight="251689984" behindDoc="0" locked="0" layoutInCell="1" allowOverlap="1" wp14:anchorId="0E8A4085" wp14:editId="68D9EAC8">
                <wp:simplePos x="0" y="0"/>
                <wp:positionH relativeFrom="column">
                  <wp:posOffset>3710940</wp:posOffset>
                </wp:positionH>
                <wp:positionV relativeFrom="paragraph">
                  <wp:posOffset>-4445</wp:posOffset>
                </wp:positionV>
                <wp:extent cx="1943100" cy="742950"/>
                <wp:effectExtent l="19050" t="19050" r="38100" b="57150"/>
                <wp:wrapNone/>
                <wp:docPr id="75" name="Скругленный 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42950"/>
                        </a:xfrm>
                        <a:prstGeom prst="roundRect">
                          <a:avLst>
                            <a:gd name="adj" fmla="val 16667"/>
                          </a:avLst>
                        </a:prstGeom>
                        <a:solidFill>
                          <a:srgbClr val="4F81BD"/>
                        </a:solidFill>
                        <a:ln w="38100" algn="ctr">
                          <a:solidFill>
                            <a:srgbClr val="F2F2F2"/>
                          </a:solidFill>
                          <a:round/>
                          <a:headEnd/>
                          <a:tailEnd/>
                        </a:ln>
                        <a:effectLst>
                          <a:outerShdw dist="28398" dir="3806097" algn="ctr" rotWithShape="0">
                            <a:srgbClr val="243F60">
                              <a:alpha val="50000"/>
                            </a:srgbClr>
                          </a:outerShdw>
                        </a:effectLst>
                      </wps:spPr>
                      <wps:txbx>
                        <w:txbxContent>
                          <w:p w:rsidR="00666811" w:rsidRPr="00112C4A" w:rsidRDefault="00666811" w:rsidP="0019699C">
                            <w:pPr>
                              <w:pStyle w:val="afc"/>
                            </w:pPr>
                            <w:r w:rsidRPr="00112C4A">
                              <w:t xml:space="preserve">Фонд  </w:t>
                            </w:r>
                            <w:r>
                              <w:t>заработной платы</w:t>
                            </w:r>
                            <w:r w:rsidRPr="00112C4A">
                              <w:t>, установленный в штатном</w:t>
                            </w:r>
                            <w:r>
                              <w:t xml:space="preserve"> </w:t>
                            </w:r>
                            <w:r w:rsidRPr="00112C4A">
                              <w:t>расписании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5" o:spid="_x0000_s1033" style="position:absolute;left:0;text-align:left;margin-left:292.2pt;margin-top:-.35pt;width:153pt;height:5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" fillcolor="#4f81bd" strokecolor="#f2f2f2" strokeweight="3pt">
                <v:shadow on="t" color="#243f60" opacity=".5" offset="1pt"/>
                <v:textbox>
                  <w:txbxContent>
                    <w:p w:rsidR="00666811" w:rsidRPr="00112C4A" w:rsidRDefault="00666811" w:rsidP="0019699C">
                      <w:pPr>
                        <w:pStyle w:val="afc"/>
                      </w:pPr>
                      <w:r w:rsidRPr="00112C4A">
                        <w:t xml:space="preserve">Фонд  </w:t>
                      </w:r>
                      <w:r>
                        <w:t>заработной платы</w:t>
                      </w:r>
                      <w:r w:rsidRPr="00112C4A">
                        <w:t>, установленный в штатном</w:t>
                      </w:r>
                      <w:r>
                        <w:t xml:space="preserve"> </w:t>
                      </w:r>
                      <w:r w:rsidRPr="00112C4A">
                        <w:t>расписании</w:t>
                      </w:r>
                    </w:p>
                  </w:txbxContent>
                </v:textbox>
              </v:roundrect>
            </w:pict>
          </mc:Fallback>
        </mc:AlternateContent>
      </w:r>
      <w:r w:rsidR="00E27B8F" w:rsidRPr="001B3EBB">
        <w:rPr>
          <w:noProof/>
          <w:color w:val="2C2C2C"/>
          <w:szCs w:val="28"/>
        </w:rPr>
        <mc:AlternateContent>
          <mc:Choice Requires="wps">
            <w:drawing>
              <wp:anchor distT="0" distB="0" distL="114300" distR="114300" simplePos="0" relativeHeight="251688960" behindDoc="0" locked="0" layoutInCell="1" allowOverlap="1" wp14:anchorId="0B10EAE7" wp14:editId="23105724">
                <wp:simplePos x="0" y="0"/>
                <wp:positionH relativeFrom="column">
                  <wp:posOffset>2045335</wp:posOffset>
                </wp:positionH>
                <wp:positionV relativeFrom="paragraph">
                  <wp:posOffset>-2540</wp:posOffset>
                </wp:positionV>
                <wp:extent cx="1419225" cy="742950"/>
                <wp:effectExtent l="20320" t="27940" r="36830" b="48260"/>
                <wp:wrapNone/>
                <wp:docPr id="76" name="Скругленный 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742950"/>
                        </a:xfrm>
                        <a:prstGeom prst="roundRect">
                          <a:avLst>
                            <a:gd name="adj" fmla="val 16667"/>
                          </a:avLst>
                        </a:prstGeom>
                        <a:solidFill>
                          <a:srgbClr val="4F81BD"/>
                        </a:solidFill>
                        <a:ln w="38100" algn="ctr">
                          <a:solidFill>
                            <a:srgbClr val="F2F2F2"/>
                          </a:solidFill>
                          <a:round/>
                          <a:headEnd/>
                          <a:tailEnd/>
                        </a:ln>
                        <a:effectLst>
                          <a:outerShdw dist="28398" dir="3806097" algn="ctr" rotWithShape="0">
                            <a:srgbClr val="243F60">
                              <a:alpha val="50000"/>
                            </a:srgbClr>
                          </a:outerShdw>
                        </a:effectLst>
                      </wps:spPr>
                      <wps:txbx>
                        <w:txbxContent>
                          <w:p w:rsidR="00666811" w:rsidRPr="00112C4A" w:rsidRDefault="00666811" w:rsidP="0019699C">
                            <w:pPr>
                              <w:pStyle w:val="afc"/>
                            </w:pPr>
                            <w:r w:rsidRPr="00112C4A">
                              <w:t>Средства, выделенные на выплату ЗП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6" o:spid="_x0000_s1034" style="position:absolute;left:0;text-align:left;margin-left:161.05pt;margin-top:-.2pt;width:111.75pt;height:5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" fillcolor="#4f81bd" strokecolor="#f2f2f2" strokeweight="3pt">
                <v:shadow on="t" color="#243f60" opacity=".5" offset="1pt"/>
                <v:textbox>
                  <w:txbxContent>
                    <w:p w:rsidR="00666811" w:rsidRPr="00112C4A" w:rsidRDefault="00666811" w:rsidP="0019699C">
                      <w:pPr>
                        <w:pStyle w:val="afc"/>
                      </w:pPr>
                      <w:r w:rsidRPr="00112C4A">
                        <w:t>Средства, выделенные на выплату ЗП</w:t>
                      </w:r>
                    </w:p>
                  </w:txbxContent>
                </v:textbox>
              </v:roundrect>
            </w:pict>
          </mc:Fallback>
        </mc:AlternateContent>
      </w:r>
      <w:r w:rsidR="00E27B8F" w:rsidRPr="001B3EBB">
        <w:rPr>
          <w:noProof/>
          <w:color w:val="2C2C2C"/>
          <w:szCs w:val="28"/>
        </w:rPr>
        <mc:AlternateContent>
          <mc:Choice Requires="wps">
            <w:drawing>
              <wp:anchor distT="0" distB="0" distL="114300" distR="114300" simplePos="0" relativeHeight="251687936" behindDoc="0" locked="0" layoutInCell="1" allowOverlap="1" wp14:anchorId="44EBD4E6" wp14:editId="265346B6">
                <wp:simplePos x="0" y="0"/>
                <wp:positionH relativeFrom="column">
                  <wp:posOffset>213995</wp:posOffset>
                </wp:positionH>
                <wp:positionV relativeFrom="paragraph">
                  <wp:posOffset>-2540</wp:posOffset>
                </wp:positionV>
                <wp:extent cx="1514475" cy="742950"/>
                <wp:effectExtent l="27305" t="27940" r="39370" b="48260"/>
                <wp:wrapNone/>
                <wp:docPr id="74" name="Скругленный 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42950"/>
                        </a:xfrm>
                        <a:prstGeom prst="roundRect">
                          <a:avLst>
                            <a:gd name="adj" fmla="val 16667"/>
                          </a:avLst>
                        </a:prstGeom>
                        <a:solidFill>
                          <a:srgbClr val="4F81BD"/>
                        </a:solidFill>
                        <a:ln w="38100" algn="ctr">
                          <a:solidFill>
                            <a:srgbClr val="F2F2F2"/>
                          </a:solidFill>
                          <a:round/>
                          <a:headEnd/>
                          <a:tailEnd/>
                        </a:ln>
                        <a:effectLst>
                          <a:outerShdw dist="28398" dir="3806097" algn="ctr" rotWithShape="0">
                            <a:srgbClr val="243F60">
                              <a:alpha val="50000"/>
                            </a:srgbClr>
                          </a:outerShdw>
                        </a:effectLst>
                      </wps:spPr>
                      <wps:txbx>
                        <w:txbxContent>
                          <w:p w:rsidR="00666811" w:rsidRPr="00112C4A" w:rsidRDefault="00666811" w:rsidP="0019699C">
                            <w:pPr>
                              <w:pStyle w:val="afc"/>
                            </w:pPr>
                            <w:r w:rsidRPr="00112C4A">
                              <w:t>Коэффициент повышения</w:t>
                            </w:r>
                            <w:r w:rsidRPr="00112C4A">
                              <w:rPr>
                                <w:lang w:val="en-US"/>
                              </w:rPr>
                              <w:t>/</w:t>
                            </w:r>
                            <w:r w:rsidRPr="00112C4A">
                              <w:t>понижения ЗП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4" o:spid="_x0000_s1035" style="position:absolute;left:0;text-align:left;margin-left:16.85pt;margin-top:-.2pt;width:119.25pt;height: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" fillcolor="#4f81bd" strokecolor="#f2f2f2" strokeweight="3pt">
                <v:shadow on="t" color="#243f60" opacity=".5" offset="1pt"/>
                <v:textbox>
                  <w:txbxContent>
                    <w:p w:rsidR="00666811" w:rsidRPr="00112C4A" w:rsidRDefault="00666811" w:rsidP="0019699C">
                      <w:pPr>
                        <w:pStyle w:val="afc"/>
                      </w:pPr>
                      <w:r w:rsidRPr="00112C4A">
                        <w:t>Коэффициент повышения</w:t>
                      </w:r>
                      <w:r w:rsidRPr="00112C4A">
                        <w:rPr>
                          <w:lang w:val="en-US"/>
                        </w:rPr>
                        <w:t>/</w:t>
                      </w:r>
                      <w:r w:rsidRPr="00112C4A">
                        <w:t>понижения ЗП</w:t>
                      </w:r>
                    </w:p>
                  </w:txbxContent>
                </v:textbox>
              </v:roundrect>
            </w:pict>
          </mc:Fallback>
        </mc:AlternateContent>
      </w:r>
    </w:p>
    <w:p w:rsidR="00E27B8F" w:rsidRPr="001B3EBB" w:rsidRDefault="002C31B3" w:rsidP="00B82827">
      <w:pPr>
        <w:tabs>
          <w:tab w:val="left" w:pos="2930"/>
          <w:tab w:val="left" w:pos="5593"/>
          <w:tab w:val="right" w:pos="9638"/>
        </w:tabs>
        <w:rPr>
          <w:color w:val="2C2C2C"/>
          <w:szCs w:val="28"/>
          <w:shd w:val="clear" w:color="auto" w:fill="FFFFFF"/>
        </w:rPr>
      </w:pPr>
      <w:r w:rsidRPr="001B3EBB">
        <w:rPr>
          <w:color w:val="2C2C2C"/>
          <w:szCs w:val="28"/>
          <w:shd w:val="clear" w:color="auto" w:fill="FFFFFF"/>
        </w:rPr>
        <w:tab/>
      </w:r>
      <w:r w:rsidR="00FC4487" w:rsidRPr="001B3EBB">
        <w:rPr>
          <w:color w:val="2C2C2C"/>
          <w:szCs w:val="28"/>
          <w:shd w:val="clear" w:color="auto" w:fill="FFFFFF"/>
        </w:rPr>
        <w:tab/>
        <w:t>=</w:t>
      </w:r>
      <w:r w:rsidR="00FC4487" w:rsidRPr="001B3EBB">
        <w:rPr>
          <w:color w:val="2C2C2C"/>
          <w:szCs w:val="28"/>
          <w:shd w:val="clear" w:color="auto" w:fill="FFFFFF"/>
        </w:rPr>
        <w:tab/>
        <w:t>:</w:t>
      </w:r>
    </w:p>
    <w:p w:rsidR="00E27B8F" w:rsidRPr="001B3EBB" w:rsidRDefault="00E27B8F" w:rsidP="00001C0B">
      <w:pPr>
        <w:rPr>
          <w:shd w:val="clear" w:color="auto" w:fill="FFFFFF"/>
        </w:rPr>
      </w:pPr>
    </w:p>
    <w:p w:rsidR="00E27B8F" w:rsidRPr="001B3EBB" w:rsidRDefault="00001C0B" w:rsidP="00001C0B">
      <w:pPr>
        <w:pStyle w:val="afd"/>
        <w:rPr>
          <w:shd w:val="clear" w:color="auto" w:fill="FFFFFF"/>
        </w:rPr>
      </w:pPr>
      <w:r>
        <w:rPr>
          <w:shd w:val="clear" w:color="auto" w:fill="FFFFFF"/>
        </w:rPr>
        <w:t xml:space="preserve">Рисунок </w:t>
      </w:r>
      <w:r w:rsidR="00FC4487" w:rsidRPr="001B3EBB">
        <w:rPr>
          <w:shd w:val="clear" w:color="auto" w:fill="FFFFFF"/>
        </w:rPr>
        <w:t>3</w:t>
      </w:r>
      <w:r w:rsidR="00EC41F8">
        <w:rPr>
          <w:shd w:val="clear" w:color="auto" w:fill="FFFFFF"/>
        </w:rPr>
        <w:t xml:space="preserve"> -</w:t>
      </w:r>
      <w:r w:rsidR="00AD0C58" w:rsidRPr="001B3EBB">
        <w:rPr>
          <w:shd w:val="clear" w:color="auto" w:fill="FFFFFF"/>
        </w:rPr>
        <w:t xml:space="preserve"> </w:t>
      </w:r>
      <w:r w:rsidR="00E27B8F" w:rsidRPr="001B3EBB">
        <w:rPr>
          <w:shd w:val="clear" w:color="auto" w:fill="FFFFFF"/>
        </w:rPr>
        <w:t>Формула коэффициента понижен</w:t>
      </w:r>
      <w:r w:rsidR="00C93C17" w:rsidRPr="001B3EBB">
        <w:rPr>
          <w:shd w:val="clear" w:color="auto" w:fill="FFFFFF"/>
        </w:rPr>
        <w:t xml:space="preserve">ия/повышения </w:t>
      </w:r>
      <w:r w:rsidR="00EF369A">
        <w:rPr>
          <w:shd w:val="clear" w:color="auto" w:fill="FFFFFF"/>
        </w:rPr>
        <w:t>заработн</w:t>
      </w:r>
      <w:r w:rsidR="00C93C17" w:rsidRPr="001B3EBB">
        <w:rPr>
          <w:shd w:val="clear" w:color="auto" w:fill="FFFFFF"/>
        </w:rPr>
        <w:t>ой платы</w:t>
      </w:r>
    </w:p>
    <w:p w:rsidR="00001C0B" w:rsidRPr="00EC41F8" w:rsidRDefault="00001C0B" w:rsidP="00C93C17">
      <w:pPr>
        <w:rPr>
          <w:color w:val="000000"/>
          <w:szCs w:val="28"/>
          <w:shd w:val="clear" w:color="auto" w:fill="FFFFFF"/>
        </w:rPr>
      </w:pPr>
    </w:p>
    <w:p w:rsidR="00E27B8F" w:rsidRDefault="00E27B8F" w:rsidP="00C93C17">
      <w:pPr>
        <w:rPr>
          <w:color w:val="000000"/>
          <w:szCs w:val="28"/>
          <w:shd w:val="clear" w:color="auto" w:fill="FFFFFF"/>
        </w:rPr>
      </w:pPr>
      <w:r w:rsidRPr="001B3EBB">
        <w:rPr>
          <w:color w:val="000000"/>
          <w:szCs w:val="28"/>
          <w:shd w:val="clear" w:color="auto" w:fill="FFFFFF"/>
        </w:rPr>
        <w:t xml:space="preserve">Сама же заработная плата при такой системе </w:t>
      </w:r>
      <w:r w:rsidR="002C0206" w:rsidRPr="001B3EBB">
        <w:rPr>
          <w:color w:val="000000"/>
          <w:szCs w:val="28"/>
          <w:shd w:val="clear" w:color="auto" w:fill="FFFFFF"/>
        </w:rPr>
        <w:t>заработной платы</w:t>
      </w:r>
      <w:r w:rsidRPr="001B3EBB">
        <w:rPr>
          <w:color w:val="000000"/>
          <w:szCs w:val="28"/>
          <w:shd w:val="clear" w:color="auto" w:fill="FFFFFF"/>
        </w:rPr>
        <w:t xml:space="preserve"> определяться по формуле: </w:t>
      </w:r>
    </w:p>
    <w:p w:rsidR="000B3015" w:rsidRPr="001B3EBB" w:rsidRDefault="000B3015" w:rsidP="00C93C17">
      <w:pPr>
        <w:rPr>
          <w:color w:val="000000"/>
          <w:szCs w:val="28"/>
          <w:shd w:val="clear" w:color="auto" w:fill="FFFFFF"/>
        </w:rPr>
      </w:pPr>
    </w:p>
    <w:p w:rsidR="00642645" w:rsidRPr="001B3EBB" w:rsidRDefault="00E27B8F" w:rsidP="000B3015">
      <w:pPr>
        <w:rPr>
          <w:shd w:val="clear" w:color="auto" w:fill="FFFFFF"/>
        </w:rPr>
      </w:pPr>
      <w:r w:rsidRPr="001B3EBB">
        <w:rPr>
          <w:shd w:val="clear" w:color="auto" w:fill="FFFFFF"/>
        </w:rPr>
        <w:t xml:space="preserve">ЗП = (ОЗ + П) </w:t>
      </w:r>
      <w:r w:rsidRPr="001B3EBB">
        <w:rPr>
          <w:shd w:val="clear" w:color="auto" w:fill="FFFFFF"/>
          <w:lang w:val="en-US"/>
        </w:rPr>
        <w:t>x</w:t>
      </w:r>
      <w:proofErr w:type="gramStart"/>
      <w:r w:rsidRPr="001B3EBB">
        <w:rPr>
          <w:shd w:val="clear" w:color="auto" w:fill="FFFFFF"/>
        </w:rPr>
        <w:t xml:space="preserve"> К</w:t>
      </w:r>
      <w:proofErr w:type="gramEnd"/>
      <w:r w:rsidRPr="001B3EBB">
        <w:rPr>
          <w:shd w:val="clear" w:color="auto" w:fill="FFFFFF"/>
        </w:rPr>
        <w:t xml:space="preserve">, </w:t>
      </w:r>
      <w:r w:rsidR="00642645" w:rsidRPr="001B3EBB">
        <w:rPr>
          <w:shd w:val="clear" w:color="auto" w:fill="FFFFFF"/>
        </w:rPr>
        <w:tab/>
      </w:r>
      <w:r w:rsidR="00642645" w:rsidRPr="001B3EBB">
        <w:rPr>
          <w:shd w:val="clear" w:color="auto" w:fill="FFFFFF"/>
        </w:rPr>
        <w:tab/>
      </w:r>
      <w:r w:rsidR="000B3015">
        <w:rPr>
          <w:shd w:val="clear" w:color="auto" w:fill="FFFFFF"/>
        </w:rPr>
        <w:tab/>
      </w:r>
      <w:r w:rsidR="000B3015">
        <w:rPr>
          <w:shd w:val="clear" w:color="auto" w:fill="FFFFFF"/>
        </w:rPr>
        <w:tab/>
      </w:r>
      <w:r w:rsidR="000B3015">
        <w:rPr>
          <w:shd w:val="clear" w:color="auto" w:fill="FFFFFF"/>
        </w:rPr>
        <w:tab/>
      </w:r>
      <w:r w:rsidR="000B3015">
        <w:rPr>
          <w:shd w:val="clear" w:color="auto" w:fill="FFFFFF"/>
        </w:rPr>
        <w:tab/>
      </w:r>
      <w:r w:rsidR="000B3015">
        <w:rPr>
          <w:shd w:val="clear" w:color="auto" w:fill="FFFFFF"/>
        </w:rPr>
        <w:tab/>
      </w:r>
      <w:r w:rsidR="00642645" w:rsidRPr="001B3EBB">
        <w:rPr>
          <w:shd w:val="clear" w:color="auto" w:fill="FFFFFF"/>
        </w:rPr>
        <w:tab/>
      </w:r>
      <w:r w:rsidR="00642645" w:rsidRPr="001B3EBB">
        <w:rPr>
          <w:shd w:val="clear" w:color="auto" w:fill="FFFFFF"/>
        </w:rPr>
        <w:tab/>
        <w:t>(2)</w:t>
      </w:r>
    </w:p>
    <w:p w:rsidR="00E27B8F" w:rsidRPr="001B3EBB" w:rsidRDefault="00E27B8F" w:rsidP="002C31B3">
      <w:pPr>
        <w:rPr>
          <w:shd w:val="clear" w:color="auto" w:fill="FFFFFF"/>
        </w:rPr>
      </w:pPr>
      <w:r w:rsidRPr="001B3EBB">
        <w:rPr>
          <w:shd w:val="clear" w:color="auto" w:fill="FFFFFF"/>
        </w:rPr>
        <w:t xml:space="preserve">где ОЗ — основная </w:t>
      </w:r>
      <w:r w:rsidR="00EF369A">
        <w:rPr>
          <w:shd w:val="clear" w:color="auto" w:fill="FFFFFF"/>
        </w:rPr>
        <w:t>заработн</w:t>
      </w:r>
      <w:r w:rsidRPr="001B3EBB">
        <w:rPr>
          <w:shd w:val="clear" w:color="auto" w:fill="FFFFFF"/>
        </w:rPr>
        <w:t>ая плата;</w:t>
      </w:r>
    </w:p>
    <w:p w:rsidR="00E27B8F" w:rsidRPr="001B3EBB" w:rsidRDefault="00E27B8F" w:rsidP="00B82827">
      <w:pPr>
        <w:rPr>
          <w:color w:val="000000"/>
          <w:szCs w:val="28"/>
          <w:shd w:val="clear" w:color="auto" w:fill="FFFFFF"/>
        </w:rPr>
      </w:pPr>
      <w:proofErr w:type="gramStart"/>
      <w:r w:rsidRPr="001B3EBB">
        <w:rPr>
          <w:color w:val="000000"/>
          <w:szCs w:val="28"/>
          <w:shd w:val="clear" w:color="auto" w:fill="FFFFFF"/>
        </w:rPr>
        <w:t>П</w:t>
      </w:r>
      <w:proofErr w:type="gramEnd"/>
      <w:r w:rsidRPr="001B3EBB">
        <w:rPr>
          <w:color w:val="000000"/>
          <w:szCs w:val="28"/>
          <w:shd w:val="clear" w:color="auto" w:fill="FFFFFF"/>
        </w:rPr>
        <w:t xml:space="preserve"> — премиальные выплаты; </w:t>
      </w:r>
    </w:p>
    <w:p w:rsidR="00E27B8F" w:rsidRPr="001B3EBB" w:rsidRDefault="00E27B8F" w:rsidP="00B82827">
      <w:pPr>
        <w:rPr>
          <w:color w:val="000000"/>
          <w:szCs w:val="28"/>
          <w:shd w:val="clear" w:color="auto" w:fill="FFFFFF"/>
        </w:rPr>
      </w:pPr>
      <w:proofErr w:type="gramStart"/>
      <w:r w:rsidRPr="001B3EBB">
        <w:rPr>
          <w:color w:val="000000"/>
          <w:szCs w:val="28"/>
          <w:shd w:val="clear" w:color="auto" w:fill="FFFFFF"/>
        </w:rPr>
        <w:t>К</w:t>
      </w:r>
      <w:proofErr w:type="gramEnd"/>
      <w:r w:rsidRPr="001B3EBB">
        <w:rPr>
          <w:color w:val="000000"/>
          <w:szCs w:val="28"/>
          <w:shd w:val="clear" w:color="auto" w:fill="FFFFFF"/>
        </w:rPr>
        <w:t xml:space="preserve"> — повышающий/понижающий коэффициент. </w:t>
      </w:r>
    </w:p>
    <w:p w:rsidR="000B3015" w:rsidRDefault="000B3015" w:rsidP="00FC4487">
      <w:pPr>
        <w:rPr>
          <w:color w:val="000000"/>
          <w:szCs w:val="28"/>
          <w:shd w:val="clear" w:color="auto" w:fill="FFFFFF"/>
        </w:rPr>
      </w:pPr>
    </w:p>
    <w:p w:rsidR="00E27B8F" w:rsidRPr="001B3EBB" w:rsidRDefault="00E27B8F" w:rsidP="00FC4487">
      <w:pPr>
        <w:rPr>
          <w:color w:val="000000"/>
          <w:szCs w:val="28"/>
          <w:shd w:val="clear" w:color="auto" w:fill="FFFFFF"/>
        </w:rPr>
      </w:pPr>
      <w:r w:rsidRPr="001B3EBB">
        <w:rPr>
          <w:color w:val="000000"/>
          <w:szCs w:val="28"/>
          <w:shd w:val="clear" w:color="auto" w:fill="FFFFFF"/>
        </w:rPr>
        <w:t xml:space="preserve">Например, фонд </w:t>
      </w:r>
      <w:r w:rsidR="00EF369A">
        <w:rPr>
          <w:color w:val="000000"/>
          <w:szCs w:val="28"/>
          <w:shd w:val="clear" w:color="auto" w:fill="FFFFFF"/>
        </w:rPr>
        <w:t>заработн</w:t>
      </w:r>
      <w:r w:rsidRPr="001B3EBB">
        <w:rPr>
          <w:color w:val="000000"/>
          <w:szCs w:val="28"/>
          <w:shd w:val="clear" w:color="auto" w:fill="FFFFFF"/>
        </w:rPr>
        <w:t xml:space="preserve">ой платы  составил 100 000 </w:t>
      </w:r>
      <w:r w:rsidR="002643C5" w:rsidRPr="001B3EBB">
        <w:rPr>
          <w:color w:val="000000"/>
          <w:szCs w:val="28"/>
          <w:shd w:val="clear" w:color="auto" w:fill="FFFFFF"/>
        </w:rPr>
        <w:t>руб.</w:t>
      </w:r>
      <w:r w:rsidRPr="001B3EBB">
        <w:rPr>
          <w:color w:val="000000"/>
          <w:szCs w:val="28"/>
          <w:shd w:val="clear" w:color="auto" w:fill="FFFFFF"/>
        </w:rPr>
        <w:t xml:space="preserve">, а в текущем месяце направлено на выплату </w:t>
      </w:r>
      <w:r w:rsidR="00EF369A">
        <w:rPr>
          <w:color w:val="000000"/>
          <w:szCs w:val="28"/>
          <w:shd w:val="clear" w:color="auto" w:fill="FFFFFF"/>
        </w:rPr>
        <w:t>заработн</w:t>
      </w:r>
      <w:r w:rsidRPr="001B3EBB">
        <w:rPr>
          <w:color w:val="000000"/>
          <w:szCs w:val="28"/>
          <w:shd w:val="clear" w:color="auto" w:fill="FFFFFF"/>
        </w:rPr>
        <w:t xml:space="preserve">ой платы 110 000 </w:t>
      </w:r>
      <w:r w:rsidR="002643C5" w:rsidRPr="001B3EBB">
        <w:rPr>
          <w:color w:val="000000"/>
          <w:szCs w:val="28"/>
          <w:shd w:val="clear" w:color="auto" w:fill="FFFFFF"/>
        </w:rPr>
        <w:t>руб.</w:t>
      </w:r>
      <w:r w:rsidRPr="001B3EBB">
        <w:rPr>
          <w:color w:val="000000"/>
          <w:szCs w:val="28"/>
          <w:shd w:val="clear" w:color="auto" w:fill="FFFFFF"/>
        </w:rPr>
        <w:t xml:space="preserve">, то получается коэффициент повышения </w:t>
      </w:r>
      <w:r w:rsidR="00EF369A">
        <w:rPr>
          <w:color w:val="000000"/>
          <w:szCs w:val="28"/>
          <w:shd w:val="clear" w:color="auto" w:fill="FFFFFF"/>
        </w:rPr>
        <w:t>заработн</w:t>
      </w:r>
      <w:r w:rsidRPr="001B3EBB">
        <w:rPr>
          <w:color w:val="000000"/>
          <w:szCs w:val="28"/>
          <w:shd w:val="clear" w:color="auto" w:fill="FFFFFF"/>
        </w:rPr>
        <w:t>ой платы = (110 000:100 000) = 1,1.</w:t>
      </w:r>
    </w:p>
    <w:p w:rsidR="00E27B8F" w:rsidRPr="001B3EBB" w:rsidRDefault="00E27B8F" w:rsidP="00FC4487">
      <w:pPr>
        <w:rPr>
          <w:color w:val="000000"/>
          <w:szCs w:val="28"/>
          <w:shd w:val="clear" w:color="auto" w:fill="FFFFFF"/>
        </w:rPr>
      </w:pPr>
      <w:r w:rsidRPr="001B3EBB">
        <w:rPr>
          <w:color w:val="000000"/>
          <w:szCs w:val="28"/>
          <w:shd w:val="clear" w:color="auto" w:fill="FFFFFF"/>
        </w:rPr>
        <w:t xml:space="preserve">У рабочего оклад составляет 20 000 </w:t>
      </w:r>
      <w:r w:rsidR="002643C5" w:rsidRPr="001B3EBB">
        <w:rPr>
          <w:color w:val="000000"/>
          <w:szCs w:val="28"/>
          <w:shd w:val="clear" w:color="auto" w:fill="FFFFFF"/>
        </w:rPr>
        <w:t>руб.</w:t>
      </w:r>
      <w:r w:rsidRPr="001B3EBB">
        <w:rPr>
          <w:color w:val="000000"/>
          <w:szCs w:val="28"/>
          <w:shd w:val="clear" w:color="auto" w:fill="FFFFFF"/>
        </w:rPr>
        <w:t xml:space="preserve"> Согласно приказу об установлении повышающего коэффициента, где коэффициент повышения </w:t>
      </w:r>
      <w:r w:rsidR="00EF369A">
        <w:rPr>
          <w:color w:val="000000"/>
          <w:szCs w:val="28"/>
          <w:shd w:val="clear" w:color="auto" w:fill="FFFFFF"/>
        </w:rPr>
        <w:lastRenderedPageBreak/>
        <w:t>заработн</w:t>
      </w:r>
      <w:r w:rsidRPr="001B3EBB">
        <w:rPr>
          <w:color w:val="000000"/>
          <w:szCs w:val="28"/>
          <w:shd w:val="clear" w:color="auto" w:fill="FFFFFF"/>
        </w:rPr>
        <w:t xml:space="preserve">ой платы = 1,1, то рабочий получит оклад в следующем месяце в размере (20 000 </w:t>
      </w:r>
      <w:r w:rsidRPr="001B3EBB">
        <w:rPr>
          <w:color w:val="000000"/>
          <w:szCs w:val="28"/>
          <w:shd w:val="clear" w:color="auto" w:fill="FFFFFF"/>
          <w:lang w:val="en-US"/>
        </w:rPr>
        <w:t>x</w:t>
      </w:r>
      <w:r w:rsidRPr="001B3EBB">
        <w:rPr>
          <w:color w:val="000000"/>
          <w:szCs w:val="28"/>
          <w:shd w:val="clear" w:color="auto" w:fill="FFFFFF"/>
        </w:rPr>
        <w:t xml:space="preserve"> 1,1) = 22 000 </w:t>
      </w:r>
      <w:r w:rsidR="002643C5" w:rsidRPr="001B3EBB">
        <w:rPr>
          <w:color w:val="000000"/>
          <w:szCs w:val="28"/>
          <w:shd w:val="clear" w:color="auto" w:fill="FFFFFF"/>
        </w:rPr>
        <w:t>руб</w:t>
      </w:r>
      <w:r w:rsidR="00001C0B">
        <w:rPr>
          <w:color w:val="000000"/>
          <w:szCs w:val="28"/>
          <w:shd w:val="clear" w:color="auto" w:fill="FFFFFF"/>
        </w:rPr>
        <w:t>.</w:t>
      </w:r>
    </w:p>
    <w:p w:rsidR="00E27B8F" w:rsidRPr="001B3EBB" w:rsidRDefault="00E27B8F" w:rsidP="00FC4487">
      <w:pPr>
        <w:rPr>
          <w:color w:val="000000"/>
          <w:szCs w:val="28"/>
          <w:shd w:val="clear" w:color="auto" w:fill="FFFFFF"/>
        </w:rPr>
      </w:pPr>
      <w:r w:rsidRPr="001B3EBB">
        <w:rPr>
          <w:color w:val="000000"/>
          <w:szCs w:val="28"/>
          <w:shd w:val="clear" w:color="auto" w:fill="FFFFFF"/>
        </w:rPr>
        <w:t xml:space="preserve">При комиссионной  </w:t>
      </w:r>
      <w:r w:rsidR="0064575E" w:rsidRPr="001B3EBB">
        <w:rPr>
          <w:color w:val="000000"/>
          <w:szCs w:val="28"/>
          <w:shd w:val="clear" w:color="auto" w:fill="FFFFFF"/>
        </w:rPr>
        <w:t>бестариф</w:t>
      </w:r>
      <w:r w:rsidRPr="001B3EBB">
        <w:rPr>
          <w:color w:val="000000"/>
          <w:szCs w:val="28"/>
          <w:shd w:val="clear" w:color="auto" w:fill="FFFFFF"/>
        </w:rPr>
        <w:t xml:space="preserve">ной системе </w:t>
      </w:r>
      <w:r w:rsidR="002C0206" w:rsidRPr="001B3EBB">
        <w:rPr>
          <w:color w:val="000000"/>
          <w:szCs w:val="28"/>
          <w:shd w:val="clear" w:color="auto" w:fill="FFFFFF"/>
        </w:rPr>
        <w:t>заработной платы</w:t>
      </w:r>
      <w:r w:rsidRPr="001B3EBB">
        <w:rPr>
          <w:color w:val="000000"/>
          <w:szCs w:val="28"/>
          <w:shd w:val="clear" w:color="auto" w:fill="FFFFFF"/>
        </w:rPr>
        <w:t xml:space="preserve">, заработок начисляется согласно установленным заранее процентам от выручки. По такой схеме получают </w:t>
      </w:r>
      <w:r w:rsidR="00EF369A">
        <w:rPr>
          <w:color w:val="000000"/>
          <w:szCs w:val="28"/>
          <w:shd w:val="clear" w:color="auto" w:fill="FFFFFF"/>
        </w:rPr>
        <w:t>заработн</w:t>
      </w:r>
      <w:r w:rsidRPr="001B3EBB">
        <w:rPr>
          <w:color w:val="000000"/>
          <w:szCs w:val="28"/>
          <w:shd w:val="clear" w:color="auto" w:fill="FFFFFF"/>
        </w:rPr>
        <w:t>ую плату, например, многие риелторы:</w:t>
      </w:r>
      <w:r w:rsidR="0064575E" w:rsidRPr="001B3EBB">
        <w:rPr>
          <w:color w:val="000000"/>
          <w:szCs w:val="28"/>
          <w:shd w:val="clear" w:color="auto" w:fill="FFFFFF"/>
        </w:rPr>
        <w:t xml:space="preserve"> </w:t>
      </w:r>
      <w:r w:rsidRPr="001B3EBB">
        <w:rPr>
          <w:color w:val="000000"/>
          <w:szCs w:val="28"/>
          <w:shd w:val="clear" w:color="auto" w:fill="FFFFFF"/>
        </w:rPr>
        <w:t xml:space="preserve">например, им устанавливают 30% </w:t>
      </w:r>
      <w:r w:rsidR="0064575E" w:rsidRPr="001B3EBB">
        <w:rPr>
          <w:color w:val="000000"/>
          <w:szCs w:val="28"/>
          <w:shd w:val="clear" w:color="auto" w:fill="FFFFFF"/>
        </w:rPr>
        <w:t>комиссионных</w:t>
      </w:r>
      <w:r w:rsidRPr="001B3EBB">
        <w:rPr>
          <w:color w:val="000000"/>
          <w:szCs w:val="28"/>
          <w:shd w:val="clear" w:color="auto" w:fill="FFFFFF"/>
        </w:rPr>
        <w:t>, что означает, что они получат 30% от сделки по продаже недвижимости.</w:t>
      </w:r>
    </w:p>
    <w:p w:rsidR="00E27B8F" w:rsidRPr="001B3EBB" w:rsidRDefault="00E27B8F" w:rsidP="00FC4487">
      <w:pPr>
        <w:rPr>
          <w:color w:val="000000"/>
          <w:szCs w:val="28"/>
          <w:shd w:val="clear" w:color="auto" w:fill="FFFFFF"/>
        </w:rPr>
      </w:pPr>
      <w:r w:rsidRPr="001B3EBB">
        <w:rPr>
          <w:color w:val="000000"/>
          <w:szCs w:val="28"/>
          <w:shd w:val="clear" w:color="auto" w:fill="FFFFFF"/>
        </w:rPr>
        <w:t>Немаловажным пунктом, с которым нужно считаться при оплате труда работников, является оплата отработанного сотрудником внеурочное и сверхурочное время. При возникновении таких обстоятельств, обязующих работника к сверхурочным работам, такая работа оплачивается особым способом.</w:t>
      </w:r>
    </w:p>
    <w:p w:rsidR="00E27B8F" w:rsidRPr="001B3EBB" w:rsidRDefault="006106AA" w:rsidP="00FC4487">
      <w:pPr>
        <w:rPr>
          <w:color w:val="000000"/>
          <w:szCs w:val="28"/>
          <w:shd w:val="clear" w:color="auto" w:fill="FFFFFF"/>
        </w:rPr>
      </w:pPr>
      <w:r>
        <w:rPr>
          <w:color w:val="000000"/>
          <w:szCs w:val="28"/>
          <w:shd w:val="clear" w:color="auto" w:fill="FFFFFF"/>
        </w:rPr>
        <w:t>«</w:t>
      </w:r>
      <w:r w:rsidR="00E27B8F" w:rsidRPr="001B3EBB">
        <w:rPr>
          <w:color w:val="000000"/>
          <w:szCs w:val="28"/>
          <w:shd w:val="clear" w:color="auto" w:fill="FFFFFF"/>
        </w:rPr>
        <w:t>Сверхурочная работа – это работа за пределами нормальной продолжительности рабочего времени по инициативе работодателя</w:t>
      </w:r>
      <w:r>
        <w:rPr>
          <w:color w:val="000000"/>
          <w:szCs w:val="28"/>
          <w:shd w:val="clear" w:color="auto" w:fill="FFFFFF"/>
        </w:rPr>
        <w:t>»</w:t>
      </w:r>
      <w:r w:rsidR="00E27B8F" w:rsidRPr="001B3EBB">
        <w:rPr>
          <w:color w:val="000000"/>
          <w:szCs w:val="28"/>
          <w:shd w:val="clear" w:color="auto" w:fill="FFFFFF"/>
        </w:rPr>
        <w:t xml:space="preserve"> [7].</w:t>
      </w:r>
    </w:p>
    <w:p w:rsidR="00E27B8F" w:rsidRPr="001B3EBB" w:rsidRDefault="00FF3B0C" w:rsidP="00FC4487">
      <w:pPr>
        <w:rPr>
          <w:color w:val="000000"/>
          <w:szCs w:val="28"/>
          <w:shd w:val="clear" w:color="auto" w:fill="FFFFFF"/>
        </w:rPr>
      </w:pPr>
      <w:r w:rsidRPr="001B3EBB">
        <w:rPr>
          <w:color w:val="000000"/>
          <w:szCs w:val="28"/>
          <w:shd w:val="clear" w:color="auto" w:fill="FFFFFF"/>
        </w:rPr>
        <w:t>Р</w:t>
      </w:r>
      <w:r w:rsidR="00E27B8F" w:rsidRPr="001B3EBB">
        <w:rPr>
          <w:color w:val="000000"/>
          <w:szCs w:val="28"/>
          <w:shd w:val="clear" w:color="auto" w:fill="FFFFFF"/>
        </w:rPr>
        <w:t>абота в выходные, праздничные и нерабочие дни оплачивается в двойном размере. При сдельной оплате труда – не менее</w:t>
      </w:r>
      <w:proofErr w:type="gramStart"/>
      <w:r w:rsidR="00E27B8F" w:rsidRPr="001B3EBB">
        <w:rPr>
          <w:color w:val="000000"/>
          <w:szCs w:val="28"/>
          <w:shd w:val="clear" w:color="auto" w:fill="FFFFFF"/>
        </w:rPr>
        <w:t>,</w:t>
      </w:r>
      <w:proofErr w:type="gramEnd"/>
      <w:r w:rsidR="00E27B8F" w:rsidRPr="001B3EBB">
        <w:rPr>
          <w:color w:val="000000"/>
          <w:szCs w:val="28"/>
          <w:shd w:val="clear" w:color="auto" w:fill="FFFFFF"/>
        </w:rPr>
        <w:t xml:space="preserve"> чем в двойной сдельной расценке. При оплате труда по тарифным ставкам – не </w:t>
      </w:r>
      <w:proofErr w:type="gramStart"/>
      <w:r w:rsidR="00E27B8F" w:rsidRPr="001B3EBB">
        <w:rPr>
          <w:color w:val="000000"/>
          <w:szCs w:val="28"/>
          <w:shd w:val="clear" w:color="auto" w:fill="FFFFFF"/>
        </w:rPr>
        <w:t>менее двойной</w:t>
      </w:r>
      <w:proofErr w:type="gramEnd"/>
      <w:r w:rsidR="00E27B8F" w:rsidRPr="001B3EBB">
        <w:rPr>
          <w:color w:val="000000"/>
          <w:szCs w:val="28"/>
          <w:shd w:val="clear" w:color="auto" w:fill="FFFFFF"/>
        </w:rPr>
        <w:t xml:space="preserve"> тарифной ставки (за рабочий день или час, в зависимости от первоначальных условий трудовых отношений). Также, порядок выплат по сверхурочным работам может быть определен коллективным договором или локальным нормативным актом, но не может быть менее установленного размера.</w:t>
      </w:r>
    </w:p>
    <w:p w:rsidR="00E27B8F" w:rsidRPr="001B3EBB" w:rsidRDefault="00E27B8F" w:rsidP="00FC4487">
      <w:pPr>
        <w:rPr>
          <w:color w:val="000000"/>
          <w:szCs w:val="28"/>
          <w:shd w:val="clear" w:color="auto" w:fill="FFFFFF"/>
        </w:rPr>
      </w:pPr>
      <w:r w:rsidRPr="001B3EBB">
        <w:rPr>
          <w:color w:val="000000"/>
          <w:szCs w:val="28"/>
          <w:shd w:val="clear" w:color="auto" w:fill="FFFFFF"/>
        </w:rPr>
        <w:t xml:space="preserve">При изъявлении желания работником, сверхурочная работа может быть компенсирована дополнительным временем отдыха (не </w:t>
      </w:r>
      <w:proofErr w:type="gramStart"/>
      <w:r w:rsidRPr="001B3EBB">
        <w:rPr>
          <w:color w:val="000000"/>
          <w:szCs w:val="28"/>
          <w:shd w:val="clear" w:color="auto" w:fill="FFFFFF"/>
        </w:rPr>
        <w:t>менее отработанного</w:t>
      </w:r>
      <w:proofErr w:type="gramEnd"/>
      <w:r w:rsidRPr="001B3EBB">
        <w:rPr>
          <w:color w:val="000000"/>
          <w:szCs w:val="28"/>
          <w:shd w:val="clear" w:color="auto" w:fill="FFFFFF"/>
        </w:rPr>
        <w:t xml:space="preserve"> сверхурочного времени).</w:t>
      </w:r>
    </w:p>
    <w:p w:rsidR="00E27B8F" w:rsidRPr="001B3EBB" w:rsidRDefault="00E27B8F" w:rsidP="00FC4487">
      <w:pPr>
        <w:rPr>
          <w:color w:val="000000"/>
          <w:szCs w:val="28"/>
          <w:shd w:val="clear" w:color="auto" w:fill="FFFFFF"/>
        </w:rPr>
      </w:pPr>
      <w:r w:rsidRPr="001B3EBB">
        <w:rPr>
          <w:color w:val="000000"/>
          <w:szCs w:val="28"/>
          <w:shd w:val="clear" w:color="auto" w:fill="FFFFFF"/>
        </w:rPr>
        <w:t>Предусмотрена повышенная оплата труда на вредном и опасном производстве и на работах в тяжелых условиях, а также в местах с особыми климатическими условиями.</w:t>
      </w:r>
    </w:p>
    <w:p w:rsidR="00AD0C58" w:rsidRPr="001B3EBB" w:rsidRDefault="00E27B8F" w:rsidP="00FC4487">
      <w:pPr>
        <w:rPr>
          <w:szCs w:val="28"/>
        </w:rPr>
      </w:pPr>
      <w:r w:rsidRPr="001B3EBB">
        <w:rPr>
          <w:szCs w:val="28"/>
        </w:rPr>
        <w:t xml:space="preserve">Развитие форм </w:t>
      </w:r>
      <w:r w:rsidR="00EF369A">
        <w:rPr>
          <w:szCs w:val="28"/>
        </w:rPr>
        <w:t>заработн</w:t>
      </w:r>
      <w:r w:rsidRPr="001B3EBB">
        <w:rPr>
          <w:szCs w:val="28"/>
        </w:rPr>
        <w:t>ой платы началось еще в древние века и чем-то о</w:t>
      </w:r>
      <w:r w:rsidR="0064575E" w:rsidRPr="001B3EBB">
        <w:rPr>
          <w:szCs w:val="28"/>
        </w:rPr>
        <w:t>т</w:t>
      </w:r>
      <w:r w:rsidRPr="001B3EBB">
        <w:rPr>
          <w:szCs w:val="28"/>
        </w:rPr>
        <w:t xml:space="preserve">личалось в разных странах, но, в то же время, базовый смысл в формировании </w:t>
      </w:r>
      <w:r w:rsidR="00EF369A">
        <w:rPr>
          <w:szCs w:val="28"/>
        </w:rPr>
        <w:t>заработн</w:t>
      </w:r>
      <w:r w:rsidRPr="001B3EBB">
        <w:rPr>
          <w:szCs w:val="28"/>
        </w:rPr>
        <w:t xml:space="preserve">ой платы очень схож во всем мире на данный момент </w:t>
      </w:r>
      <w:r w:rsidRPr="001B3EBB">
        <w:rPr>
          <w:szCs w:val="28"/>
        </w:rPr>
        <w:lastRenderedPageBreak/>
        <w:t xml:space="preserve">развития человечества. Она имеет различные формы и виды, </w:t>
      </w:r>
      <w:proofErr w:type="gramStart"/>
      <w:r w:rsidRPr="001B3EBB">
        <w:rPr>
          <w:szCs w:val="28"/>
        </w:rPr>
        <w:t>каждый</w:t>
      </w:r>
      <w:proofErr w:type="gramEnd"/>
      <w:r w:rsidRPr="001B3EBB">
        <w:rPr>
          <w:szCs w:val="28"/>
        </w:rPr>
        <w:t xml:space="preserve"> из которого направлен на решение определенной задачи, стоящей перед руководителями компаний. Причем каждый руководитель имеет право выбрать более подходящую для его предприятия форму </w:t>
      </w:r>
      <w:r w:rsidR="002C0206" w:rsidRPr="001B3EBB">
        <w:rPr>
          <w:szCs w:val="28"/>
        </w:rPr>
        <w:t>заработной платы</w:t>
      </w:r>
      <w:r w:rsidRPr="001B3EBB">
        <w:rPr>
          <w:szCs w:val="28"/>
        </w:rPr>
        <w:t>. Однако</w:t>
      </w:r>
      <w:proofErr w:type="gramStart"/>
      <w:r w:rsidRPr="001B3EBB">
        <w:rPr>
          <w:szCs w:val="28"/>
        </w:rPr>
        <w:t>,</w:t>
      </w:r>
      <w:proofErr w:type="gramEnd"/>
      <w:r w:rsidRPr="001B3EBB">
        <w:rPr>
          <w:szCs w:val="28"/>
        </w:rPr>
        <w:t xml:space="preserve"> важным элементом при формировании </w:t>
      </w:r>
      <w:r w:rsidR="00EF369A">
        <w:rPr>
          <w:szCs w:val="28"/>
        </w:rPr>
        <w:t>заработн</w:t>
      </w:r>
      <w:r w:rsidRPr="001B3EBB">
        <w:rPr>
          <w:szCs w:val="28"/>
        </w:rPr>
        <w:t xml:space="preserve">ой платы выступает тот факт, что порядок формирования </w:t>
      </w:r>
      <w:r w:rsidR="00EF369A">
        <w:rPr>
          <w:szCs w:val="28"/>
        </w:rPr>
        <w:t>заработн</w:t>
      </w:r>
      <w:r w:rsidRPr="001B3EBB">
        <w:rPr>
          <w:szCs w:val="28"/>
        </w:rPr>
        <w:t xml:space="preserve">ой платы и денежных выплат также регулируется законодательством. </w:t>
      </w:r>
    </w:p>
    <w:p w:rsidR="00001C0B" w:rsidRDefault="00001C0B" w:rsidP="00A86549">
      <w:pPr>
        <w:pStyle w:val="1-"/>
      </w:pPr>
      <w:r>
        <w:br w:type="page"/>
      </w:r>
    </w:p>
    <w:p w:rsidR="001B3EBB" w:rsidRPr="001B3EBB" w:rsidRDefault="001B3EBB" w:rsidP="00282900">
      <w:pPr>
        <w:pStyle w:val="1-"/>
        <w:jc w:val="center"/>
      </w:pPr>
      <w:bookmarkStart w:id="8" w:name="_Toc497060245"/>
      <w:r w:rsidRPr="001B3EBB">
        <w:lastRenderedPageBreak/>
        <w:t xml:space="preserve">2 Оценка </w:t>
      </w:r>
      <w:r w:rsidR="008671EC">
        <w:t>системы вознаграждения работников</w:t>
      </w:r>
      <w:r w:rsidRPr="001B3EBB">
        <w:t xml:space="preserve"> в ОАО </w:t>
      </w:r>
      <w:r w:rsidR="006106AA">
        <w:t>«</w:t>
      </w:r>
      <w:r w:rsidRPr="001B3EBB">
        <w:t>РЖД</w:t>
      </w:r>
      <w:r w:rsidR="006106AA">
        <w:t>»</w:t>
      </w:r>
      <w:bookmarkEnd w:id="8"/>
    </w:p>
    <w:p w:rsidR="001B3EBB" w:rsidRPr="00A86549" w:rsidRDefault="001B3EBB" w:rsidP="00001C0B"/>
    <w:p w:rsidR="001B3EBB" w:rsidRPr="00A86549" w:rsidRDefault="001B3EBB" w:rsidP="00282900">
      <w:pPr>
        <w:pStyle w:val="2"/>
        <w:jc w:val="center"/>
      </w:pPr>
      <w:bookmarkStart w:id="9" w:name="_Toc497060246"/>
      <w:r w:rsidRPr="001B3EBB">
        <w:t>2.1 Общая характеристика организации</w:t>
      </w:r>
      <w:bookmarkEnd w:id="9"/>
    </w:p>
    <w:p w:rsidR="001B3EBB" w:rsidRPr="00A86549" w:rsidRDefault="001B3EBB" w:rsidP="00001C0B"/>
    <w:p w:rsidR="001B3EBB" w:rsidRPr="001B3EBB" w:rsidRDefault="001B3EBB" w:rsidP="00001C0B">
      <w:r w:rsidRPr="001B3EBB">
        <w:t>Железнодорожный комплекс имеет особое стратегическое значение для России. Он является связующим звеном единой экономической системы, обеспечивает стабильную деятельность промышленных предприятий, своевременный подвоз жизненно важных грузов в самые отдаленные уголки страны, а также является самым доступным транспортом для миллионов граждан.</w:t>
      </w:r>
    </w:p>
    <w:p w:rsidR="001B3EBB" w:rsidRPr="001B3EBB" w:rsidRDefault="001B3EBB" w:rsidP="00001C0B">
      <w:r w:rsidRPr="001B3EBB">
        <w:t xml:space="preserve">Публичное акционерное общество </w:t>
      </w:r>
      <w:r w:rsidR="006106AA">
        <w:t>«</w:t>
      </w:r>
      <w:r w:rsidRPr="001B3EBB">
        <w:t>Российские железные дороги</w:t>
      </w:r>
      <w:r w:rsidR="006106AA">
        <w:t>»</w:t>
      </w:r>
      <w:r w:rsidRPr="001B3EBB">
        <w:t> входит в мировую тройку лидеров железнодорожных компаний. Это определяют следующие факторы:</w:t>
      </w:r>
    </w:p>
    <w:p w:rsidR="001B3EBB" w:rsidRPr="001B3EBB" w:rsidRDefault="001B3EBB" w:rsidP="00001C0B">
      <w:pPr>
        <w:pStyle w:val="a0"/>
      </w:pPr>
      <w:r w:rsidRPr="001B3EBB">
        <w:t>огромные объемы грузовых и пассажирских перевозок;</w:t>
      </w:r>
    </w:p>
    <w:p w:rsidR="001B3EBB" w:rsidRPr="001B3EBB" w:rsidRDefault="001B3EBB" w:rsidP="00001C0B">
      <w:pPr>
        <w:pStyle w:val="a0"/>
      </w:pPr>
      <w:r w:rsidRPr="001B3EBB">
        <w:t>высокие финансовые рейтинги;</w:t>
      </w:r>
    </w:p>
    <w:p w:rsidR="001B3EBB" w:rsidRPr="001B3EBB" w:rsidRDefault="001B3EBB" w:rsidP="00001C0B">
      <w:pPr>
        <w:pStyle w:val="a0"/>
      </w:pPr>
      <w:r w:rsidRPr="001B3EBB">
        <w:t>квалифицированные специалисты во всех областях железнодорожного транспорта;</w:t>
      </w:r>
    </w:p>
    <w:p w:rsidR="001B3EBB" w:rsidRPr="001B3EBB" w:rsidRDefault="001B3EBB" w:rsidP="00001C0B">
      <w:pPr>
        <w:pStyle w:val="a0"/>
      </w:pPr>
      <w:r w:rsidRPr="001B3EBB">
        <w:t>большая научно-техническая база;</w:t>
      </w:r>
    </w:p>
    <w:p w:rsidR="001B3EBB" w:rsidRPr="001B3EBB" w:rsidRDefault="001B3EBB" w:rsidP="00001C0B">
      <w:pPr>
        <w:pStyle w:val="a0"/>
      </w:pPr>
      <w:r w:rsidRPr="001B3EBB">
        <w:t>проектные и строительные мощности;</w:t>
      </w:r>
    </w:p>
    <w:p w:rsidR="001B3EBB" w:rsidRPr="001B3EBB" w:rsidRDefault="001B3EBB" w:rsidP="00001C0B">
      <w:pPr>
        <w:pStyle w:val="a0"/>
      </w:pPr>
      <w:r w:rsidRPr="001B3EBB">
        <w:t>значительный опыт международного сотрудничества.</w:t>
      </w:r>
    </w:p>
    <w:p w:rsidR="001B3EBB" w:rsidRPr="001B3EBB" w:rsidRDefault="001B3EBB" w:rsidP="00001C0B">
      <w:r w:rsidRPr="001B3EBB">
        <w:t xml:space="preserve">ОАО </w:t>
      </w:r>
      <w:r w:rsidR="006106AA">
        <w:t>«</w:t>
      </w:r>
      <w:r w:rsidRPr="001B3EBB">
        <w:t>РЖД</w:t>
      </w:r>
      <w:r w:rsidR="006106AA">
        <w:t>»</w:t>
      </w:r>
      <w:r w:rsidRPr="001B3EBB">
        <w:t xml:space="preserve"> было учреждено</w:t>
      </w:r>
      <w:r w:rsidR="00EC41F8">
        <w:t xml:space="preserve"> </w:t>
      </w:r>
      <w:r w:rsidRPr="001B3EBB">
        <w:t>постановлением Правительства РФ от 18 сентября 2003 года № 585. Создание компании стало итогом первого этапа реформирования железнодорожной отрасли в соответствии с постановлением Правительства РФ от 18 мая 2001 года № 384.</w:t>
      </w:r>
    </w:p>
    <w:p w:rsidR="001B3EBB" w:rsidRPr="001B3EBB" w:rsidRDefault="001B3EBB" w:rsidP="00001C0B">
      <w:r w:rsidRPr="001B3EBB">
        <w:t xml:space="preserve">1 октября 2003 года – начало деятельности ОАО </w:t>
      </w:r>
      <w:r w:rsidR="006106AA">
        <w:t>«</w:t>
      </w:r>
      <w:r w:rsidRPr="001B3EBB">
        <w:t>РЖД</w:t>
      </w:r>
      <w:r w:rsidR="006106AA">
        <w:t>»</w:t>
      </w:r>
      <w:r w:rsidRPr="001B3EBB">
        <w:t>.</w:t>
      </w:r>
    </w:p>
    <w:p w:rsidR="001B3EBB" w:rsidRPr="001B3EBB" w:rsidRDefault="001B3EBB" w:rsidP="00001C0B">
      <w:r w:rsidRPr="001B3EBB">
        <w:t xml:space="preserve">Учредителем и единственным акционером ОАО </w:t>
      </w:r>
      <w:r w:rsidR="006106AA">
        <w:t>«</w:t>
      </w:r>
      <w:r w:rsidRPr="001B3EBB">
        <w:t>РЖД</w:t>
      </w:r>
      <w:r w:rsidR="006106AA">
        <w:t>»</w:t>
      </w:r>
      <w:r w:rsidRPr="001B3EBB">
        <w:t xml:space="preserve"> является Российская Федерация. От имени Российской Федерации полномочия акционера осуществляет Правительство Российской Федерации.</w:t>
      </w:r>
    </w:p>
    <w:p w:rsidR="001B3EBB" w:rsidRPr="001B3EBB" w:rsidRDefault="001B3EBB" w:rsidP="00001C0B">
      <w:r w:rsidRPr="001B3EBB">
        <w:lastRenderedPageBreak/>
        <w:t xml:space="preserve">Имущество компании было сформировано путем внесения в уставный капитал ОАО </w:t>
      </w:r>
      <w:r w:rsidR="006106AA">
        <w:t>«</w:t>
      </w:r>
      <w:r w:rsidRPr="001B3EBB">
        <w:t>РЖД</w:t>
      </w:r>
      <w:r w:rsidR="006106AA">
        <w:t>»</w:t>
      </w:r>
      <w:r w:rsidRPr="001B3EBB">
        <w:t xml:space="preserve"> по балансовой стоимости активов 987 организаций федерального железнодорожного транспорта, принадлежащих государству. </w:t>
      </w:r>
    </w:p>
    <w:p w:rsidR="001B3EBB" w:rsidRPr="001B3EBB" w:rsidRDefault="001B3EBB" w:rsidP="00001C0B">
      <w:r w:rsidRPr="001B3EBB">
        <w:t>Миссия компании</w:t>
      </w:r>
      <w:r w:rsidR="00001C0B" w:rsidRPr="00001C0B">
        <w:t xml:space="preserve"> </w:t>
      </w:r>
      <w:r w:rsidRPr="001B3EBB">
        <w:t>заключается в эффективном развитии конкурентоспособного на российском и мировом рынках транспортного бизнеса, ядром которого является эффективное выполнение задач национального железнодорожного перевозчика грузов и пассажиров и владельца железнодорожной инфраструктуры общего пользования.</w:t>
      </w:r>
    </w:p>
    <w:p w:rsidR="001B3EBB" w:rsidRPr="001B3EBB" w:rsidRDefault="001B3EBB" w:rsidP="00001C0B">
      <w:r w:rsidRPr="001B3EBB">
        <w:t>Главные цели деятельности общества - обеспечение потребностей государства, юридических и физических лиц в железнодорожных перевозках, работах и услугах, оказываемых железнодорожным транспортом, а также извлечение прибыли.</w:t>
      </w:r>
    </w:p>
    <w:p w:rsidR="001B3EBB" w:rsidRPr="001B3EBB" w:rsidRDefault="001B3EBB" w:rsidP="00001C0B">
      <w:r w:rsidRPr="001B3EBB">
        <w:t>Виды деятельности:</w:t>
      </w:r>
    </w:p>
    <w:p w:rsidR="001B3EBB" w:rsidRPr="001B3EBB" w:rsidRDefault="001B3EBB" w:rsidP="00001C0B">
      <w:pPr>
        <w:pStyle w:val="a0"/>
      </w:pPr>
      <w:r w:rsidRPr="001B3EBB">
        <w:t>грузовые перевозки;</w:t>
      </w:r>
    </w:p>
    <w:p w:rsidR="001B3EBB" w:rsidRPr="001B3EBB" w:rsidRDefault="001B3EBB" w:rsidP="00001C0B">
      <w:pPr>
        <w:pStyle w:val="a0"/>
      </w:pPr>
      <w:r w:rsidRPr="001B3EBB">
        <w:t>пассажирские перевозки в дальнем сообщении;</w:t>
      </w:r>
    </w:p>
    <w:p w:rsidR="001B3EBB" w:rsidRPr="001B3EBB" w:rsidRDefault="001B3EBB" w:rsidP="00001C0B">
      <w:pPr>
        <w:pStyle w:val="a0"/>
      </w:pPr>
      <w:r w:rsidRPr="001B3EBB">
        <w:t>пассажирские перевозки в пригородном сообщении;</w:t>
      </w:r>
    </w:p>
    <w:p w:rsidR="001B3EBB" w:rsidRPr="001B3EBB" w:rsidRDefault="001B3EBB" w:rsidP="00001C0B">
      <w:pPr>
        <w:pStyle w:val="a0"/>
      </w:pPr>
      <w:r w:rsidRPr="001B3EBB">
        <w:t>предоставление услуг инфраструктуры;</w:t>
      </w:r>
    </w:p>
    <w:p w:rsidR="001B3EBB" w:rsidRPr="001B3EBB" w:rsidRDefault="001B3EBB" w:rsidP="00001C0B">
      <w:pPr>
        <w:pStyle w:val="a0"/>
      </w:pPr>
      <w:r w:rsidRPr="001B3EBB">
        <w:t>предоставление услуг локомотивной тяги;</w:t>
      </w:r>
    </w:p>
    <w:p w:rsidR="001B3EBB" w:rsidRPr="001B3EBB" w:rsidRDefault="001B3EBB" w:rsidP="00001C0B">
      <w:pPr>
        <w:pStyle w:val="a0"/>
      </w:pPr>
      <w:r w:rsidRPr="001B3EBB">
        <w:t>ремонт подвижного состава;</w:t>
      </w:r>
    </w:p>
    <w:p w:rsidR="001B3EBB" w:rsidRPr="001B3EBB" w:rsidRDefault="001B3EBB" w:rsidP="00001C0B">
      <w:pPr>
        <w:pStyle w:val="a0"/>
      </w:pPr>
      <w:r w:rsidRPr="001B3EBB">
        <w:t>строительство объектов инфраструктуры;</w:t>
      </w:r>
    </w:p>
    <w:p w:rsidR="001B3EBB" w:rsidRPr="001B3EBB" w:rsidRDefault="001B3EBB" w:rsidP="00001C0B">
      <w:pPr>
        <w:pStyle w:val="a0"/>
      </w:pPr>
      <w:r w:rsidRPr="001B3EBB">
        <w:t>научно-исследовательские и опытно-конструкторские работы;</w:t>
      </w:r>
    </w:p>
    <w:p w:rsidR="001B3EBB" w:rsidRPr="001B3EBB" w:rsidRDefault="001B3EBB" w:rsidP="00001C0B">
      <w:pPr>
        <w:pStyle w:val="a0"/>
      </w:pPr>
      <w:r w:rsidRPr="001B3EBB">
        <w:t>содержание социальной сферы.</w:t>
      </w:r>
    </w:p>
    <w:p w:rsidR="001B3EBB" w:rsidRPr="001B3EBB" w:rsidRDefault="001B3EBB" w:rsidP="00666811">
      <w:r w:rsidRPr="001B3EBB">
        <w:t>Доля в грузообороте транспортной системы России - 45,3% (с учетом трубопроводного транспорта).</w:t>
      </w:r>
    </w:p>
    <w:p w:rsidR="001B3EBB" w:rsidRPr="007F34EC" w:rsidRDefault="001B3EBB" w:rsidP="001B3EBB">
      <w:pPr>
        <w:ind w:firstLine="720"/>
        <w:rPr>
          <w:noProof/>
          <w:color w:val="000000"/>
          <w:szCs w:val="28"/>
        </w:rPr>
      </w:pPr>
      <w:r w:rsidRPr="007F34EC">
        <w:rPr>
          <w:noProof/>
          <w:color w:val="000000"/>
          <w:szCs w:val="28"/>
        </w:rPr>
        <w:t>Одним из факторов, плодотворно влияющим на развитие предприятия, является созданная в коллективе атмосфера и благоприятные условия для работы.</w:t>
      </w:r>
    </w:p>
    <w:p w:rsidR="001B3EBB" w:rsidRDefault="001B3EBB" w:rsidP="001B3EBB">
      <w:pPr>
        <w:rPr>
          <w:noProof/>
          <w:color w:val="000000"/>
          <w:szCs w:val="28"/>
        </w:rPr>
      </w:pPr>
      <w:r w:rsidRPr="007F34EC">
        <w:rPr>
          <w:noProof/>
          <w:color w:val="000000"/>
          <w:szCs w:val="28"/>
        </w:rPr>
        <w:t xml:space="preserve">В таблице </w:t>
      </w:r>
      <w:r w:rsidR="00CB470A">
        <w:rPr>
          <w:noProof/>
          <w:color w:val="000000"/>
          <w:szCs w:val="28"/>
        </w:rPr>
        <w:t>1</w:t>
      </w:r>
      <w:r w:rsidRPr="007F34EC">
        <w:rPr>
          <w:noProof/>
          <w:color w:val="000000"/>
          <w:szCs w:val="28"/>
        </w:rPr>
        <w:t xml:space="preserve"> представлен анализ системы управления персоналом </w:t>
      </w:r>
      <w:r w:rsidR="006106AA">
        <w:rPr>
          <w:noProof/>
          <w:color w:val="000000"/>
          <w:szCs w:val="28"/>
        </w:rPr>
        <w:t>ОАО</w:t>
      </w:r>
      <w:r w:rsidR="00EC41F8">
        <w:rPr>
          <w:noProof/>
          <w:color w:val="000000"/>
          <w:szCs w:val="28"/>
        </w:rPr>
        <w:t> </w:t>
      </w:r>
      <w:r w:rsidR="006106AA">
        <w:rPr>
          <w:noProof/>
          <w:color w:val="000000"/>
          <w:szCs w:val="28"/>
        </w:rPr>
        <w:t>«</w:t>
      </w:r>
      <w:r w:rsidRPr="007F34EC">
        <w:rPr>
          <w:noProof/>
          <w:color w:val="000000"/>
          <w:szCs w:val="28"/>
        </w:rPr>
        <w:t>РЖД</w:t>
      </w:r>
      <w:r w:rsidR="006106AA">
        <w:rPr>
          <w:noProof/>
          <w:color w:val="000000"/>
          <w:szCs w:val="28"/>
        </w:rPr>
        <w:t>»</w:t>
      </w:r>
      <w:r w:rsidRPr="007F34EC">
        <w:rPr>
          <w:noProof/>
          <w:color w:val="000000"/>
          <w:szCs w:val="28"/>
        </w:rPr>
        <w:t>.</w:t>
      </w:r>
    </w:p>
    <w:p w:rsidR="00EC41F8" w:rsidRPr="007F34EC" w:rsidRDefault="00EC41F8" w:rsidP="001B3EBB">
      <w:pPr>
        <w:rPr>
          <w:noProof/>
          <w:color w:val="000000"/>
          <w:szCs w:val="28"/>
        </w:rPr>
      </w:pPr>
    </w:p>
    <w:p w:rsidR="001B3EBB" w:rsidRDefault="001B3EBB" w:rsidP="00EC41F8">
      <w:pPr>
        <w:pStyle w:val="afe"/>
      </w:pPr>
      <w:r w:rsidRPr="00001C0B">
        <w:lastRenderedPageBreak/>
        <w:t xml:space="preserve">Таблица </w:t>
      </w:r>
      <w:r w:rsidR="00CB470A" w:rsidRPr="00001C0B">
        <w:t>1</w:t>
      </w:r>
      <w:r w:rsidR="00EC41F8">
        <w:t xml:space="preserve"> - </w:t>
      </w:r>
      <w:r w:rsidRPr="00001C0B">
        <w:t xml:space="preserve">Анализ системы управления персоналом </w:t>
      </w:r>
      <w:r w:rsidR="006106AA" w:rsidRPr="00001C0B">
        <w:t>ОАО</w:t>
      </w:r>
      <w:r w:rsidRPr="00001C0B">
        <w:t xml:space="preserve"> </w:t>
      </w:r>
      <w:r w:rsidR="006106AA" w:rsidRPr="00001C0B">
        <w:t>«</w:t>
      </w:r>
      <w:r w:rsidRPr="00001C0B">
        <w:t>РЖД</w:t>
      </w:r>
      <w:r w:rsidR="006106AA" w:rsidRPr="00001C0B">
        <w:t>»</w:t>
      </w:r>
    </w:p>
    <w:p w:rsidR="00EC41F8" w:rsidRPr="00EC41F8" w:rsidRDefault="00EC41F8" w:rsidP="00EC41F8">
      <w:pPr>
        <w:rPr>
          <w:lang w:eastAsia="en-US"/>
        </w:rPr>
      </w:pPr>
    </w:p>
    <w:tbl>
      <w:tblPr>
        <w:tblW w:w="5000" w:type="pct"/>
        <w:jc w:val="center"/>
        <w:tblCellMar>
          <w:left w:w="40" w:type="dxa"/>
          <w:right w:w="40" w:type="dxa"/>
        </w:tblCellMar>
        <w:tblLook w:val="0000" w:firstRow="0" w:lastRow="0" w:firstColumn="0" w:lastColumn="0" w:noHBand="0" w:noVBand="0"/>
      </w:tblPr>
      <w:tblGrid>
        <w:gridCol w:w="6766"/>
        <w:gridCol w:w="846"/>
        <w:gridCol w:w="1057"/>
        <w:gridCol w:w="1050"/>
      </w:tblGrid>
      <w:tr w:rsidR="001B3EBB" w:rsidRPr="00EC41F8" w:rsidTr="00EC41F8">
        <w:trPr>
          <w:trHeight w:val="20"/>
          <w:jc w:val="center"/>
        </w:trPr>
        <w:tc>
          <w:tcPr>
            <w:tcW w:w="3481" w:type="pct"/>
            <w:tcBorders>
              <w:top w:val="single" w:sz="6" w:space="0" w:color="auto"/>
              <w:left w:val="single" w:sz="6" w:space="0" w:color="auto"/>
              <w:bottom w:val="single" w:sz="6" w:space="0" w:color="auto"/>
              <w:right w:val="single" w:sz="6" w:space="0" w:color="auto"/>
            </w:tcBorders>
            <w:shd w:val="clear" w:color="auto" w:fill="FFFFFF"/>
          </w:tcPr>
          <w:p w:rsidR="001B3EBB" w:rsidRPr="00EC41F8" w:rsidRDefault="001B3EBB" w:rsidP="000B45A5">
            <w:pPr>
              <w:spacing w:line="240" w:lineRule="auto"/>
              <w:ind w:firstLine="0"/>
              <w:jc w:val="center"/>
              <w:rPr>
                <w:noProof/>
                <w:color w:val="000000"/>
                <w:sz w:val="24"/>
              </w:rPr>
            </w:pPr>
            <w:r w:rsidRPr="00EC41F8">
              <w:rPr>
                <w:noProof/>
                <w:color w:val="000000"/>
                <w:sz w:val="24"/>
              </w:rPr>
              <w:t>Элемент стимулирования</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1B3EBB" w:rsidRPr="00EC41F8" w:rsidRDefault="001B3EBB" w:rsidP="000B45A5">
            <w:pPr>
              <w:spacing w:line="240" w:lineRule="auto"/>
              <w:ind w:firstLine="0"/>
              <w:jc w:val="center"/>
              <w:rPr>
                <w:noProof/>
                <w:color w:val="000000"/>
                <w:sz w:val="24"/>
              </w:rPr>
            </w:pPr>
            <w:r w:rsidRPr="00EC41F8">
              <w:rPr>
                <w:noProof/>
                <w:color w:val="000000"/>
                <w:sz w:val="24"/>
              </w:rPr>
              <w:t>2014</w:t>
            </w:r>
          </w:p>
        </w:tc>
        <w:tc>
          <w:tcPr>
            <w:tcW w:w="544" w:type="pct"/>
            <w:tcBorders>
              <w:top w:val="single" w:sz="6" w:space="0" w:color="auto"/>
              <w:left w:val="single" w:sz="6" w:space="0" w:color="auto"/>
              <w:bottom w:val="single" w:sz="6" w:space="0" w:color="auto"/>
              <w:right w:val="single" w:sz="6" w:space="0" w:color="auto"/>
            </w:tcBorders>
            <w:shd w:val="clear" w:color="auto" w:fill="FFFFFF"/>
          </w:tcPr>
          <w:p w:rsidR="001B3EBB" w:rsidRPr="00EC41F8" w:rsidRDefault="001B3EBB" w:rsidP="000B45A5">
            <w:pPr>
              <w:spacing w:line="240" w:lineRule="auto"/>
              <w:ind w:firstLine="0"/>
              <w:jc w:val="center"/>
              <w:rPr>
                <w:noProof/>
                <w:color w:val="000000"/>
                <w:sz w:val="24"/>
              </w:rPr>
            </w:pPr>
            <w:r w:rsidRPr="00EC41F8">
              <w:rPr>
                <w:noProof/>
                <w:color w:val="000000"/>
                <w:sz w:val="24"/>
              </w:rPr>
              <w:t>2015</w:t>
            </w:r>
          </w:p>
        </w:tc>
        <w:tc>
          <w:tcPr>
            <w:tcW w:w="540" w:type="pct"/>
            <w:tcBorders>
              <w:top w:val="single" w:sz="6" w:space="0" w:color="auto"/>
              <w:left w:val="single" w:sz="6" w:space="0" w:color="auto"/>
              <w:bottom w:val="single" w:sz="6" w:space="0" w:color="auto"/>
              <w:right w:val="single" w:sz="6" w:space="0" w:color="auto"/>
            </w:tcBorders>
            <w:shd w:val="clear" w:color="auto" w:fill="FFFFFF"/>
          </w:tcPr>
          <w:p w:rsidR="001B3EBB" w:rsidRPr="00EC41F8" w:rsidRDefault="001B3EBB" w:rsidP="000B45A5">
            <w:pPr>
              <w:spacing w:line="240" w:lineRule="auto"/>
              <w:ind w:firstLine="0"/>
              <w:jc w:val="center"/>
              <w:rPr>
                <w:noProof/>
                <w:color w:val="000000"/>
                <w:sz w:val="24"/>
              </w:rPr>
            </w:pPr>
            <w:r w:rsidRPr="00EC41F8">
              <w:rPr>
                <w:noProof/>
                <w:color w:val="000000"/>
                <w:sz w:val="24"/>
              </w:rPr>
              <w:t>2016</w:t>
            </w:r>
          </w:p>
        </w:tc>
      </w:tr>
      <w:tr w:rsidR="001B3EBB" w:rsidRPr="000B45A5" w:rsidTr="00EC41F8">
        <w:trPr>
          <w:trHeight w:val="20"/>
          <w:jc w:val="center"/>
        </w:trPr>
        <w:tc>
          <w:tcPr>
            <w:tcW w:w="3481" w:type="pct"/>
            <w:tcBorders>
              <w:top w:val="single" w:sz="4" w:space="0" w:color="auto"/>
              <w:left w:val="single" w:sz="6" w:space="0" w:color="auto"/>
              <w:bottom w:val="single" w:sz="6"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r w:rsidRPr="000B45A5">
              <w:rPr>
                <w:noProof/>
                <w:color w:val="000000"/>
                <w:sz w:val="24"/>
              </w:rPr>
              <w:t>Общие условия труда</w:t>
            </w:r>
          </w:p>
          <w:p w:rsidR="001B3EBB" w:rsidRPr="000B45A5" w:rsidRDefault="001B3EBB" w:rsidP="000B45A5">
            <w:pPr>
              <w:spacing w:line="240" w:lineRule="auto"/>
              <w:ind w:firstLine="0"/>
              <w:rPr>
                <w:noProof/>
                <w:color w:val="000000"/>
                <w:sz w:val="24"/>
              </w:rPr>
            </w:pPr>
            <w:r w:rsidRPr="000B45A5">
              <w:rPr>
                <w:noProof/>
                <w:color w:val="000000"/>
                <w:sz w:val="24"/>
              </w:rPr>
              <w:t>- гарантии согласно ТК РФ (больничный, отпуск 28 дней через 6 мес., пособия, фонды) всем работникам</w:t>
            </w:r>
          </w:p>
          <w:p w:rsidR="001B3EBB" w:rsidRPr="000B45A5" w:rsidRDefault="001B3EBB" w:rsidP="000B45A5">
            <w:pPr>
              <w:spacing w:line="240" w:lineRule="auto"/>
              <w:ind w:firstLine="0"/>
              <w:rPr>
                <w:noProof/>
                <w:color w:val="000000"/>
                <w:sz w:val="24"/>
              </w:rPr>
            </w:pPr>
            <w:r w:rsidRPr="000B45A5">
              <w:rPr>
                <w:noProof/>
                <w:color w:val="000000"/>
                <w:sz w:val="24"/>
              </w:rPr>
              <w:t>- безопасность, охрана труда и здоровья (медицинский кабинет, прикрепление к больнице)</w:t>
            </w:r>
          </w:p>
          <w:p w:rsidR="001B3EBB" w:rsidRPr="000B45A5" w:rsidRDefault="001B3EBB" w:rsidP="000B45A5">
            <w:pPr>
              <w:spacing w:line="240" w:lineRule="auto"/>
              <w:ind w:firstLine="0"/>
              <w:rPr>
                <w:noProof/>
                <w:color w:val="000000"/>
                <w:sz w:val="24"/>
              </w:rPr>
            </w:pPr>
            <w:r w:rsidRPr="000B45A5">
              <w:rPr>
                <w:noProof/>
                <w:color w:val="000000"/>
                <w:sz w:val="24"/>
              </w:rPr>
              <w:t>- организация питания, создание условий для отдыха</w:t>
            </w:r>
          </w:p>
          <w:p w:rsidR="001B3EBB" w:rsidRPr="000B45A5" w:rsidRDefault="001B3EBB" w:rsidP="000B45A5">
            <w:pPr>
              <w:spacing w:line="240" w:lineRule="auto"/>
              <w:ind w:firstLine="0"/>
              <w:rPr>
                <w:noProof/>
                <w:color w:val="000000"/>
                <w:sz w:val="24"/>
              </w:rPr>
            </w:pPr>
            <w:r w:rsidRPr="000B45A5">
              <w:rPr>
                <w:noProof/>
                <w:color w:val="000000"/>
                <w:sz w:val="24"/>
              </w:rPr>
              <w:t>- поздравления и подарки от предприятия</w:t>
            </w:r>
          </w:p>
        </w:tc>
        <w:tc>
          <w:tcPr>
            <w:tcW w:w="435" w:type="pct"/>
            <w:tcBorders>
              <w:top w:val="single" w:sz="4" w:space="0" w:color="auto"/>
              <w:left w:val="single" w:sz="6" w:space="0" w:color="auto"/>
              <w:bottom w:val="single" w:sz="6"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p w:rsidR="001B3EBB" w:rsidRPr="000B45A5" w:rsidRDefault="001B3EBB" w:rsidP="000B45A5">
            <w:pPr>
              <w:spacing w:line="240" w:lineRule="auto"/>
              <w:ind w:firstLine="0"/>
              <w:rPr>
                <w:noProof/>
                <w:color w:val="000000"/>
                <w:sz w:val="24"/>
              </w:rPr>
            </w:pPr>
            <w:r w:rsidRPr="000B45A5">
              <w:rPr>
                <w:noProof/>
                <w:color w:val="000000"/>
                <w:sz w:val="24"/>
              </w:rPr>
              <w:t>+</w:t>
            </w:r>
          </w:p>
        </w:tc>
        <w:tc>
          <w:tcPr>
            <w:tcW w:w="544" w:type="pct"/>
            <w:tcBorders>
              <w:top w:val="single" w:sz="4" w:space="0" w:color="auto"/>
              <w:left w:val="single" w:sz="6" w:space="0" w:color="auto"/>
              <w:bottom w:val="single" w:sz="6"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p w:rsidR="001B3EBB" w:rsidRPr="000B45A5" w:rsidRDefault="001B3EBB" w:rsidP="000B45A5">
            <w:pPr>
              <w:spacing w:line="240" w:lineRule="auto"/>
              <w:ind w:firstLine="0"/>
              <w:rPr>
                <w:noProof/>
                <w:color w:val="000000"/>
                <w:sz w:val="24"/>
              </w:rPr>
            </w:pPr>
            <w:r w:rsidRPr="000B45A5">
              <w:rPr>
                <w:noProof/>
                <w:color w:val="000000"/>
                <w:sz w:val="24"/>
              </w:rPr>
              <w:t>+</w:t>
            </w:r>
          </w:p>
        </w:tc>
        <w:tc>
          <w:tcPr>
            <w:tcW w:w="540" w:type="pct"/>
            <w:tcBorders>
              <w:top w:val="single" w:sz="4" w:space="0" w:color="auto"/>
              <w:left w:val="single" w:sz="6" w:space="0" w:color="auto"/>
              <w:bottom w:val="single" w:sz="6"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p w:rsidR="001B3EBB" w:rsidRPr="000B45A5" w:rsidRDefault="001B3EBB" w:rsidP="000B45A5">
            <w:pPr>
              <w:spacing w:line="240" w:lineRule="auto"/>
              <w:ind w:firstLine="0"/>
              <w:rPr>
                <w:noProof/>
                <w:color w:val="000000"/>
                <w:sz w:val="24"/>
              </w:rPr>
            </w:pPr>
            <w:r w:rsidRPr="000B45A5">
              <w:rPr>
                <w:noProof/>
                <w:color w:val="000000"/>
                <w:sz w:val="24"/>
              </w:rPr>
              <w:t>+</w:t>
            </w:r>
          </w:p>
        </w:tc>
      </w:tr>
      <w:tr w:rsidR="001B3EBB" w:rsidRPr="000B45A5" w:rsidTr="00EC41F8">
        <w:trPr>
          <w:trHeight w:val="20"/>
          <w:jc w:val="center"/>
        </w:trPr>
        <w:tc>
          <w:tcPr>
            <w:tcW w:w="3481" w:type="pct"/>
            <w:tcBorders>
              <w:top w:val="single" w:sz="6" w:space="0" w:color="auto"/>
              <w:left w:val="single" w:sz="6" w:space="0" w:color="auto"/>
              <w:bottom w:val="single" w:sz="6"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r w:rsidRPr="000B45A5">
              <w:rPr>
                <w:noProof/>
                <w:color w:val="000000"/>
                <w:sz w:val="24"/>
              </w:rPr>
              <w:t>Имидж, культура организации</w:t>
            </w:r>
          </w:p>
          <w:p w:rsidR="001B3EBB" w:rsidRPr="000B45A5" w:rsidRDefault="001B3EBB" w:rsidP="000B45A5">
            <w:pPr>
              <w:spacing w:line="240" w:lineRule="auto"/>
              <w:ind w:firstLine="0"/>
              <w:rPr>
                <w:noProof/>
                <w:color w:val="000000"/>
                <w:sz w:val="24"/>
              </w:rPr>
            </w:pPr>
            <w:r w:rsidRPr="000B45A5">
              <w:rPr>
                <w:noProof/>
                <w:color w:val="000000"/>
                <w:sz w:val="24"/>
              </w:rPr>
              <w:t>- миссия, система общих для организации и работников ценностных ориентации</w:t>
            </w:r>
          </w:p>
          <w:p w:rsidR="001B3EBB" w:rsidRPr="000B45A5" w:rsidRDefault="001B3EBB" w:rsidP="000B45A5">
            <w:pPr>
              <w:spacing w:line="240" w:lineRule="auto"/>
              <w:ind w:firstLine="0"/>
              <w:rPr>
                <w:noProof/>
                <w:color w:val="000000"/>
                <w:sz w:val="24"/>
              </w:rPr>
            </w:pPr>
            <w:r w:rsidRPr="000B45A5">
              <w:rPr>
                <w:noProof/>
                <w:color w:val="000000"/>
                <w:sz w:val="24"/>
              </w:rPr>
              <w:t>- корпоративные мероприятия, праздники</w:t>
            </w:r>
          </w:p>
        </w:tc>
        <w:tc>
          <w:tcPr>
            <w:tcW w:w="435" w:type="pct"/>
            <w:tcBorders>
              <w:top w:val="single" w:sz="6" w:space="0" w:color="auto"/>
              <w:left w:val="single" w:sz="6" w:space="0" w:color="auto"/>
              <w:bottom w:val="single" w:sz="6" w:space="0" w:color="auto"/>
              <w:right w:val="single" w:sz="6" w:space="0" w:color="auto"/>
            </w:tcBorders>
            <w:shd w:val="clear" w:color="auto" w:fill="FFFFFF"/>
            <w:vAlign w:val="center"/>
          </w:tcPr>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p w:rsidR="001B3EBB" w:rsidRPr="000B45A5" w:rsidRDefault="001B3EBB" w:rsidP="000B45A5">
            <w:pPr>
              <w:spacing w:line="240" w:lineRule="auto"/>
              <w:ind w:firstLine="0"/>
              <w:rPr>
                <w:noProof/>
                <w:color w:val="000000"/>
                <w:sz w:val="24"/>
              </w:rPr>
            </w:pPr>
            <w:r w:rsidRPr="000B45A5">
              <w:rPr>
                <w:noProof/>
                <w:color w:val="000000"/>
                <w:sz w:val="24"/>
              </w:rPr>
              <w:t>-</w:t>
            </w:r>
          </w:p>
        </w:tc>
        <w:tc>
          <w:tcPr>
            <w:tcW w:w="544" w:type="pct"/>
            <w:tcBorders>
              <w:top w:val="single" w:sz="6" w:space="0" w:color="auto"/>
              <w:left w:val="single" w:sz="6" w:space="0" w:color="auto"/>
              <w:bottom w:val="single" w:sz="6" w:space="0" w:color="auto"/>
              <w:right w:val="single" w:sz="6" w:space="0" w:color="auto"/>
            </w:tcBorders>
            <w:shd w:val="clear" w:color="auto" w:fill="FFFFFF"/>
            <w:vAlign w:val="center"/>
          </w:tcPr>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p w:rsidR="001B3EBB" w:rsidRPr="000B45A5" w:rsidRDefault="001B3EBB" w:rsidP="000B45A5">
            <w:pPr>
              <w:spacing w:line="240" w:lineRule="auto"/>
              <w:ind w:firstLine="0"/>
              <w:rPr>
                <w:noProof/>
                <w:color w:val="000000"/>
                <w:sz w:val="24"/>
              </w:rPr>
            </w:pPr>
            <w:r w:rsidRPr="000B45A5">
              <w:rPr>
                <w:noProof/>
                <w:color w:val="000000"/>
                <w:sz w:val="24"/>
              </w:rPr>
              <w:t>-</w:t>
            </w: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p w:rsidR="001B3EBB" w:rsidRPr="000B45A5" w:rsidRDefault="001B3EBB" w:rsidP="000B45A5">
            <w:pPr>
              <w:spacing w:line="240" w:lineRule="auto"/>
              <w:ind w:firstLine="0"/>
              <w:rPr>
                <w:noProof/>
                <w:color w:val="000000"/>
                <w:sz w:val="24"/>
              </w:rPr>
            </w:pPr>
            <w:r w:rsidRPr="000B45A5">
              <w:rPr>
                <w:noProof/>
                <w:color w:val="000000"/>
                <w:sz w:val="24"/>
              </w:rPr>
              <w:t>-</w:t>
            </w:r>
          </w:p>
        </w:tc>
      </w:tr>
      <w:tr w:rsidR="001B3EBB" w:rsidRPr="000B45A5" w:rsidTr="00EC41F8">
        <w:trPr>
          <w:trHeight w:val="20"/>
          <w:jc w:val="center"/>
        </w:trPr>
        <w:tc>
          <w:tcPr>
            <w:tcW w:w="3481" w:type="pct"/>
            <w:tcBorders>
              <w:top w:val="single" w:sz="6" w:space="0" w:color="auto"/>
              <w:left w:val="single" w:sz="6" w:space="0" w:color="auto"/>
              <w:bottom w:val="single" w:sz="6"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r w:rsidRPr="000B45A5">
              <w:rPr>
                <w:noProof/>
                <w:color w:val="000000"/>
                <w:sz w:val="24"/>
              </w:rPr>
              <w:t>Информирование работников</w:t>
            </w:r>
          </w:p>
          <w:p w:rsidR="001B3EBB" w:rsidRPr="000B45A5" w:rsidRDefault="001B3EBB" w:rsidP="000B45A5">
            <w:pPr>
              <w:spacing w:line="240" w:lineRule="auto"/>
              <w:ind w:firstLine="0"/>
              <w:rPr>
                <w:noProof/>
                <w:color w:val="000000"/>
                <w:sz w:val="24"/>
              </w:rPr>
            </w:pPr>
            <w:r w:rsidRPr="000B45A5">
              <w:rPr>
                <w:noProof/>
                <w:color w:val="000000"/>
                <w:sz w:val="24"/>
              </w:rPr>
              <w:t>- регулярное информирование сотрудников о делах, принимаемых решениях в компании, об их возможностях и правах</w:t>
            </w:r>
          </w:p>
          <w:p w:rsidR="001B3EBB" w:rsidRPr="000B45A5" w:rsidRDefault="001B3EBB" w:rsidP="000B45A5">
            <w:pPr>
              <w:spacing w:line="240" w:lineRule="auto"/>
              <w:ind w:firstLine="0"/>
              <w:rPr>
                <w:noProof/>
                <w:color w:val="000000"/>
                <w:sz w:val="24"/>
              </w:rPr>
            </w:pPr>
            <w:r w:rsidRPr="000B45A5">
              <w:rPr>
                <w:noProof/>
                <w:color w:val="000000"/>
                <w:sz w:val="24"/>
              </w:rPr>
              <w:t>- доступность общих положений и инструкций</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p w:rsidR="001B3EBB" w:rsidRPr="000B45A5" w:rsidRDefault="001B3EBB" w:rsidP="000B45A5">
            <w:pPr>
              <w:spacing w:line="240" w:lineRule="auto"/>
              <w:ind w:firstLine="0"/>
              <w:rPr>
                <w:noProof/>
                <w:color w:val="000000"/>
                <w:sz w:val="24"/>
              </w:rPr>
            </w:pPr>
            <w:r w:rsidRPr="000B45A5">
              <w:rPr>
                <w:noProof/>
                <w:color w:val="000000"/>
                <w:sz w:val="24"/>
              </w:rPr>
              <w:t>+</w:t>
            </w:r>
          </w:p>
        </w:tc>
        <w:tc>
          <w:tcPr>
            <w:tcW w:w="544" w:type="pct"/>
            <w:tcBorders>
              <w:top w:val="single" w:sz="6" w:space="0" w:color="auto"/>
              <w:left w:val="single" w:sz="6" w:space="0" w:color="auto"/>
              <w:bottom w:val="single" w:sz="6"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p w:rsidR="001B3EBB" w:rsidRPr="000B45A5" w:rsidRDefault="001B3EBB" w:rsidP="000B45A5">
            <w:pPr>
              <w:spacing w:line="240" w:lineRule="auto"/>
              <w:ind w:firstLine="0"/>
              <w:rPr>
                <w:noProof/>
                <w:color w:val="000000"/>
                <w:sz w:val="24"/>
              </w:rPr>
            </w:pPr>
            <w:r w:rsidRPr="000B45A5">
              <w:rPr>
                <w:noProof/>
                <w:color w:val="000000"/>
                <w:sz w:val="24"/>
              </w:rPr>
              <w:t>+</w:t>
            </w:r>
          </w:p>
        </w:tc>
        <w:tc>
          <w:tcPr>
            <w:tcW w:w="540" w:type="pct"/>
            <w:tcBorders>
              <w:top w:val="single" w:sz="6" w:space="0" w:color="auto"/>
              <w:left w:val="single" w:sz="6" w:space="0" w:color="auto"/>
              <w:bottom w:val="single" w:sz="6"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p w:rsidR="001B3EBB" w:rsidRPr="000B45A5" w:rsidRDefault="001B3EBB" w:rsidP="000B45A5">
            <w:pPr>
              <w:spacing w:line="240" w:lineRule="auto"/>
              <w:ind w:firstLine="0"/>
              <w:rPr>
                <w:noProof/>
                <w:color w:val="000000"/>
                <w:sz w:val="24"/>
              </w:rPr>
            </w:pPr>
            <w:r w:rsidRPr="000B45A5">
              <w:rPr>
                <w:noProof/>
                <w:color w:val="000000"/>
                <w:sz w:val="24"/>
              </w:rPr>
              <w:t>+</w:t>
            </w:r>
          </w:p>
        </w:tc>
      </w:tr>
      <w:tr w:rsidR="001B3EBB" w:rsidRPr="000B45A5" w:rsidTr="00EC41F8">
        <w:trPr>
          <w:trHeight w:val="20"/>
          <w:jc w:val="center"/>
        </w:trPr>
        <w:tc>
          <w:tcPr>
            <w:tcW w:w="3481" w:type="pct"/>
            <w:tcBorders>
              <w:top w:val="single" w:sz="6" w:space="0" w:color="auto"/>
              <w:left w:val="single" w:sz="6" w:space="0" w:color="auto"/>
              <w:bottom w:val="single" w:sz="4"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r w:rsidRPr="000B45A5">
              <w:rPr>
                <w:noProof/>
                <w:color w:val="000000"/>
                <w:sz w:val="24"/>
              </w:rPr>
              <w:t>Системы стимулирования и материальные поощрения,  доплаты, компенсации, нематериальные поощрения: звания и т.п.</w:t>
            </w:r>
          </w:p>
        </w:tc>
        <w:tc>
          <w:tcPr>
            <w:tcW w:w="435" w:type="pct"/>
            <w:tcBorders>
              <w:top w:val="single" w:sz="6" w:space="0" w:color="auto"/>
              <w:left w:val="single" w:sz="6" w:space="0" w:color="auto"/>
              <w:bottom w:val="single" w:sz="4"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tc>
        <w:tc>
          <w:tcPr>
            <w:tcW w:w="544" w:type="pct"/>
            <w:tcBorders>
              <w:top w:val="single" w:sz="6" w:space="0" w:color="auto"/>
              <w:left w:val="single" w:sz="6" w:space="0" w:color="auto"/>
              <w:bottom w:val="single" w:sz="4"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tc>
        <w:tc>
          <w:tcPr>
            <w:tcW w:w="540" w:type="pct"/>
            <w:tcBorders>
              <w:top w:val="single" w:sz="6" w:space="0" w:color="auto"/>
              <w:left w:val="single" w:sz="6" w:space="0" w:color="auto"/>
              <w:bottom w:val="single" w:sz="4"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p>
          <w:p w:rsidR="001B3EBB" w:rsidRPr="000B45A5" w:rsidRDefault="001B3EBB" w:rsidP="000B45A5">
            <w:pPr>
              <w:spacing w:line="240" w:lineRule="auto"/>
              <w:ind w:firstLine="0"/>
              <w:rPr>
                <w:noProof/>
                <w:color w:val="000000"/>
                <w:sz w:val="24"/>
              </w:rPr>
            </w:pPr>
            <w:r w:rsidRPr="000B45A5">
              <w:rPr>
                <w:noProof/>
                <w:color w:val="000000"/>
                <w:sz w:val="24"/>
              </w:rPr>
              <w:t>+</w:t>
            </w:r>
          </w:p>
        </w:tc>
      </w:tr>
      <w:tr w:rsidR="001B3EBB" w:rsidRPr="000B45A5" w:rsidTr="00EC41F8">
        <w:trPr>
          <w:trHeight w:val="20"/>
          <w:jc w:val="center"/>
        </w:trPr>
        <w:tc>
          <w:tcPr>
            <w:tcW w:w="3481" w:type="pct"/>
            <w:tcBorders>
              <w:top w:val="single" w:sz="6" w:space="0" w:color="auto"/>
              <w:left w:val="single" w:sz="6" w:space="0" w:color="auto"/>
              <w:bottom w:val="single" w:sz="6"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r w:rsidRPr="000B45A5">
              <w:rPr>
                <w:noProof/>
                <w:color w:val="000000"/>
                <w:sz w:val="24"/>
              </w:rPr>
              <w:t>Оценка труда работников, аттестация и учет полученных результатов при управлении карьерой сотрудников</w:t>
            </w:r>
          </w:p>
        </w:tc>
        <w:tc>
          <w:tcPr>
            <w:tcW w:w="435" w:type="pct"/>
            <w:tcBorders>
              <w:top w:val="single" w:sz="6" w:space="0" w:color="auto"/>
              <w:left w:val="single" w:sz="6" w:space="0" w:color="auto"/>
              <w:bottom w:val="single" w:sz="6" w:space="0" w:color="auto"/>
              <w:right w:val="single" w:sz="6" w:space="0" w:color="auto"/>
            </w:tcBorders>
            <w:shd w:val="clear" w:color="auto" w:fill="FFFFFF"/>
            <w:vAlign w:val="center"/>
          </w:tcPr>
          <w:p w:rsidR="001B3EBB" w:rsidRPr="000B45A5" w:rsidRDefault="001B3EBB" w:rsidP="000B45A5">
            <w:pPr>
              <w:spacing w:line="240" w:lineRule="auto"/>
              <w:ind w:firstLine="0"/>
              <w:rPr>
                <w:noProof/>
                <w:color w:val="000000"/>
                <w:sz w:val="24"/>
              </w:rPr>
            </w:pPr>
            <w:r w:rsidRPr="000B45A5">
              <w:rPr>
                <w:noProof/>
                <w:color w:val="000000"/>
                <w:sz w:val="24"/>
              </w:rPr>
              <w:t>+</w:t>
            </w:r>
          </w:p>
        </w:tc>
        <w:tc>
          <w:tcPr>
            <w:tcW w:w="544" w:type="pct"/>
            <w:tcBorders>
              <w:top w:val="single" w:sz="6" w:space="0" w:color="auto"/>
              <w:left w:val="single" w:sz="6" w:space="0" w:color="auto"/>
              <w:bottom w:val="single" w:sz="6" w:space="0" w:color="auto"/>
              <w:right w:val="single" w:sz="6" w:space="0" w:color="auto"/>
            </w:tcBorders>
            <w:shd w:val="clear" w:color="auto" w:fill="FFFFFF"/>
            <w:vAlign w:val="center"/>
          </w:tcPr>
          <w:p w:rsidR="001B3EBB" w:rsidRPr="000B45A5" w:rsidRDefault="001B3EBB" w:rsidP="000B45A5">
            <w:pPr>
              <w:spacing w:line="240" w:lineRule="auto"/>
              <w:ind w:firstLine="0"/>
              <w:rPr>
                <w:noProof/>
                <w:color w:val="000000"/>
                <w:sz w:val="24"/>
              </w:rPr>
            </w:pPr>
            <w:r w:rsidRPr="000B45A5">
              <w:rPr>
                <w:noProof/>
                <w:color w:val="000000"/>
                <w:sz w:val="24"/>
              </w:rPr>
              <w:t>+</w:t>
            </w: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B3EBB" w:rsidRPr="000B45A5" w:rsidRDefault="001B3EBB" w:rsidP="000B45A5">
            <w:pPr>
              <w:spacing w:line="240" w:lineRule="auto"/>
              <w:ind w:firstLine="0"/>
              <w:rPr>
                <w:noProof/>
                <w:color w:val="000000"/>
                <w:sz w:val="24"/>
              </w:rPr>
            </w:pPr>
            <w:r w:rsidRPr="000B45A5">
              <w:rPr>
                <w:noProof/>
                <w:color w:val="000000"/>
                <w:sz w:val="24"/>
              </w:rPr>
              <w:t>+</w:t>
            </w:r>
          </w:p>
        </w:tc>
      </w:tr>
      <w:tr w:rsidR="001B3EBB" w:rsidRPr="000B45A5" w:rsidTr="00EC41F8">
        <w:trPr>
          <w:trHeight w:val="20"/>
          <w:jc w:val="center"/>
        </w:trPr>
        <w:tc>
          <w:tcPr>
            <w:tcW w:w="3481" w:type="pct"/>
            <w:tcBorders>
              <w:top w:val="single" w:sz="6" w:space="0" w:color="auto"/>
              <w:left w:val="single" w:sz="6" w:space="0" w:color="auto"/>
              <w:bottom w:val="single" w:sz="6"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r w:rsidRPr="000B45A5">
              <w:rPr>
                <w:noProof/>
                <w:color w:val="000000"/>
                <w:sz w:val="24"/>
              </w:rPr>
              <w:t>Развитие кадров: адаптация, обучение сотрудников, повышение квалификации</w:t>
            </w:r>
          </w:p>
        </w:tc>
        <w:tc>
          <w:tcPr>
            <w:tcW w:w="435" w:type="pct"/>
            <w:tcBorders>
              <w:top w:val="single" w:sz="6" w:space="0" w:color="auto"/>
              <w:left w:val="single" w:sz="6" w:space="0" w:color="auto"/>
              <w:bottom w:val="single" w:sz="6" w:space="0" w:color="auto"/>
              <w:right w:val="single" w:sz="6" w:space="0" w:color="auto"/>
            </w:tcBorders>
            <w:shd w:val="clear" w:color="auto" w:fill="FFFFFF"/>
            <w:vAlign w:val="center"/>
          </w:tcPr>
          <w:p w:rsidR="001B3EBB" w:rsidRPr="000B45A5" w:rsidRDefault="001B3EBB" w:rsidP="000B45A5">
            <w:pPr>
              <w:spacing w:line="240" w:lineRule="auto"/>
              <w:ind w:firstLine="0"/>
              <w:rPr>
                <w:noProof/>
                <w:color w:val="000000"/>
                <w:sz w:val="24"/>
              </w:rPr>
            </w:pPr>
            <w:r w:rsidRPr="000B45A5">
              <w:rPr>
                <w:noProof/>
                <w:color w:val="000000"/>
                <w:sz w:val="24"/>
              </w:rPr>
              <w:t>+</w:t>
            </w:r>
          </w:p>
        </w:tc>
        <w:tc>
          <w:tcPr>
            <w:tcW w:w="544" w:type="pct"/>
            <w:tcBorders>
              <w:top w:val="single" w:sz="6" w:space="0" w:color="auto"/>
              <w:left w:val="single" w:sz="6" w:space="0" w:color="auto"/>
              <w:bottom w:val="single" w:sz="6" w:space="0" w:color="auto"/>
              <w:right w:val="single" w:sz="6" w:space="0" w:color="auto"/>
            </w:tcBorders>
            <w:shd w:val="clear" w:color="auto" w:fill="FFFFFF"/>
            <w:vAlign w:val="center"/>
          </w:tcPr>
          <w:p w:rsidR="001B3EBB" w:rsidRPr="000B45A5" w:rsidRDefault="001B3EBB" w:rsidP="000B45A5">
            <w:pPr>
              <w:spacing w:line="240" w:lineRule="auto"/>
              <w:ind w:firstLine="0"/>
              <w:rPr>
                <w:noProof/>
                <w:color w:val="000000"/>
                <w:sz w:val="24"/>
              </w:rPr>
            </w:pPr>
            <w:r w:rsidRPr="000B45A5">
              <w:rPr>
                <w:noProof/>
                <w:color w:val="000000"/>
                <w:sz w:val="24"/>
              </w:rPr>
              <w:t>+</w:t>
            </w: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B3EBB" w:rsidRPr="000B45A5" w:rsidRDefault="001B3EBB" w:rsidP="000B45A5">
            <w:pPr>
              <w:spacing w:line="240" w:lineRule="auto"/>
              <w:ind w:firstLine="0"/>
              <w:rPr>
                <w:noProof/>
                <w:color w:val="000000"/>
                <w:sz w:val="24"/>
              </w:rPr>
            </w:pPr>
            <w:r w:rsidRPr="000B45A5">
              <w:rPr>
                <w:noProof/>
                <w:color w:val="000000"/>
                <w:sz w:val="24"/>
              </w:rPr>
              <w:t>+</w:t>
            </w:r>
          </w:p>
        </w:tc>
      </w:tr>
      <w:tr w:rsidR="001B3EBB" w:rsidRPr="000B45A5" w:rsidTr="00EC41F8">
        <w:trPr>
          <w:trHeight w:val="20"/>
          <w:jc w:val="center"/>
        </w:trPr>
        <w:tc>
          <w:tcPr>
            <w:tcW w:w="3481" w:type="pct"/>
            <w:tcBorders>
              <w:top w:val="single" w:sz="6" w:space="0" w:color="auto"/>
              <w:left w:val="single" w:sz="6" w:space="0" w:color="auto"/>
              <w:bottom w:val="single" w:sz="6"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r w:rsidRPr="000B45A5">
              <w:rPr>
                <w:noProof/>
                <w:color w:val="000000"/>
                <w:sz w:val="24"/>
              </w:rPr>
              <w:t xml:space="preserve">Организация рабочего места: расположение, и оснащение рабочего места </w:t>
            </w:r>
          </w:p>
        </w:tc>
        <w:tc>
          <w:tcPr>
            <w:tcW w:w="435" w:type="pct"/>
            <w:tcBorders>
              <w:top w:val="single" w:sz="6" w:space="0" w:color="auto"/>
              <w:left w:val="single" w:sz="6" w:space="0" w:color="auto"/>
              <w:bottom w:val="single" w:sz="6" w:space="0" w:color="auto"/>
              <w:right w:val="single" w:sz="6" w:space="0" w:color="auto"/>
            </w:tcBorders>
            <w:shd w:val="clear" w:color="auto" w:fill="FFFFFF"/>
            <w:vAlign w:val="center"/>
          </w:tcPr>
          <w:p w:rsidR="001B3EBB" w:rsidRPr="000B45A5" w:rsidRDefault="001B3EBB" w:rsidP="000B45A5">
            <w:pPr>
              <w:spacing w:line="240" w:lineRule="auto"/>
              <w:ind w:firstLine="0"/>
              <w:rPr>
                <w:noProof/>
                <w:color w:val="000000"/>
                <w:sz w:val="24"/>
              </w:rPr>
            </w:pPr>
            <w:r w:rsidRPr="000B45A5">
              <w:rPr>
                <w:noProof/>
                <w:color w:val="000000"/>
                <w:sz w:val="24"/>
              </w:rPr>
              <w:t>+</w:t>
            </w:r>
          </w:p>
        </w:tc>
        <w:tc>
          <w:tcPr>
            <w:tcW w:w="544" w:type="pct"/>
            <w:tcBorders>
              <w:top w:val="single" w:sz="6" w:space="0" w:color="auto"/>
              <w:left w:val="single" w:sz="6" w:space="0" w:color="auto"/>
              <w:bottom w:val="single" w:sz="6" w:space="0" w:color="auto"/>
              <w:right w:val="single" w:sz="6" w:space="0" w:color="auto"/>
            </w:tcBorders>
            <w:shd w:val="clear" w:color="auto" w:fill="FFFFFF"/>
            <w:vAlign w:val="center"/>
          </w:tcPr>
          <w:p w:rsidR="001B3EBB" w:rsidRPr="000B45A5" w:rsidRDefault="001B3EBB" w:rsidP="000B45A5">
            <w:pPr>
              <w:spacing w:line="240" w:lineRule="auto"/>
              <w:ind w:firstLine="0"/>
              <w:rPr>
                <w:noProof/>
                <w:color w:val="000000"/>
                <w:sz w:val="24"/>
              </w:rPr>
            </w:pPr>
            <w:r w:rsidRPr="000B45A5">
              <w:rPr>
                <w:noProof/>
                <w:color w:val="000000"/>
                <w:sz w:val="24"/>
              </w:rPr>
              <w:t>+</w:t>
            </w: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B3EBB" w:rsidRPr="000B45A5" w:rsidRDefault="001B3EBB" w:rsidP="000B45A5">
            <w:pPr>
              <w:spacing w:line="240" w:lineRule="auto"/>
              <w:ind w:firstLine="0"/>
              <w:rPr>
                <w:noProof/>
                <w:color w:val="000000"/>
                <w:sz w:val="24"/>
              </w:rPr>
            </w:pPr>
            <w:r w:rsidRPr="000B45A5">
              <w:rPr>
                <w:noProof/>
                <w:color w:val="000000"/>
                <w:sz w:val="24"/>
              </w:rPr>
              <w:t>+</w:t>
            </w:r>
          </w:p>
        </w:tc>
      </w:tr>
      <w:tr w:rsidR="001B3EBB" w:rsidRPr="000B45A5" w:rsidTr="00EC41F8">
        <w:trPr>
          <w:trHeight w:val="20"/>
          <w:jc w:val="center"/>
        </w:trPr>
        <w:tc>
          <w:tcPr>
            <w:tcW w:w="3481" w:type="pct"/>
            <w:tcBorders>
              <w:top w:val="single" w:sz="6" w:space="0" w:color="auto"/>
              <w:left w:val="single" w:sz="6" w:space="0" w:color="auto"/>
              <w:bottom w:val="single" w:sz="6" w:space="0" w:color="auto"/>
              <w:right w:val="single" w:sz="6" w:space="0" w:color="auto"/>
            </w:tcBorders>
            <w:shd w:val="clear" w:color="auto" w:fill="FFFFFF"/>
          </w:tcPr>
          <w:p w:rsidR="001B3EBB" w:rsidRPr="000B45A5" w:rsidRDefault="001B3EBB" w:rsidP="000B45A5">
            <w:pPr>
              <w:spacing w:line="240" w:lineRule="auto"/>
              <w:ind w:firstLine="0"/>
              <w:rPr>
                <w:noProof/>
                <w:color w:val="000000"/>
                <w:sz w:val="24"/>
              </w:rPr>
            </w:pPr>
            <w:r w:rsidRPr="000B45A5">
              <w:rPr>
                <w:noProof/>
                <w:color w:val="000000"/>
                <w:sz w:val="24"/>
              </w:rPr>
              <w:t>Систематический контроль удовлетворенности персонала своей работой, анализ причин текучести кадров</w:t>
            </w:r>
          </w:p>
        </w:tc>
        <w:tc>
          <w:tcPr>
            <w:tcW w:w="435" w:type="pct"/>
            <w:tcBorders>
              <w:top w:val="single" w:sz="6" w:space="0" w:color="auto"/>
              <w:left w:val="single" w:sz="6" w:space="0" w:color="auto"/>
              <w:bottom w:val="single" w:sz="6" w:space="0" w:color="auto"/>
              <w:right w:val="single" w:sz="6" w:space="0" w:color="auto"/>
            </w:tcBorders>
            <w:shd w:val="clear" w:color="auto" w:fill="FFFFFF"/>
            <w:vAlign w:val="center"/>
          </w:tcPr>
          <w:p w:rsidR="001B3EBB" w:rsidRPr="000B45A5" w:rsidRDefault="001B3EBB" w:rsidP="000B45A5">
            <w:pPr>
              <w:spacing w:line="240" w:lineRule="auto"/>
              <w:ind w:firstLine="0"/>
              <w:rPr>
                <w:noProof/>
                <w:color w:val="000000"/>
                <w:sz w:val="24"/>
              </w:rPr>
            </w:pPr>
            <w:r w:rsidRPr="000B45A5">
              <w:rPr>
                <w:noProof/>
                <w:color w:val="000000"/>
                <w:sz w:val="24"/>
              </w:rPr>
              <w:t>-</w:t>
            </w:r>
          </w:p>
        </w:tc>
        <w:tc>
          <w:tcPr>
            <w:tcW w:w="544" w:type="pct"/>
            <w:tcBorders>
              <w:top w:val="single" w:sz="6" w:space="0" w:color="auto"/>
              <w:left w:val="single" w:sz="6" w:space="0" w:color="auto"/>
              <w:bottom w:val="single" w:sz="6" w:space="0" w:color="auto"/>
              <w:right w:val="single" w:sz="6" w:space="0" w:color="auto"/>
            </w:tcBorders>
            <w:shd w:val="clear" w:color="auto" w:fill="FFFFFF"/>
            <w:vAlign w:val="center"/>
          </w:tcPr>
          <w:p w:rsidR="001B3EBB" w:rsidRPr="000B45A5" w:rsidRDefault="001B3EBB" w:rsidP="000B45A5">
            <w:pPr>
              <w:spacing w:line="240" w:lineRule="auto"/>
              <w:ind w:firstLine="0"/>
              <w:rPr>
                <w:noProof/>
                <w:color w:val="000000"/>
                <w:sz w:val="24"/>
              </w:rPr>
            </w:pPr>
            <w:r w:rsidRPr="000B45A5">
              <w:rPr>
                <w:noProof/>
                <w:color w:val="000000"/>
                <w:sz w:val="24"/>
              </w:rPr>
              <w:t>+</w:t>
            </w: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B3EBB" w:rsidRPr="000B45A5" w:rsidRDefault="001B3EBB" w:rsidP="000B45A5">
            <w:pPr>
              <w:spacing w:line="240" w:lineRule="auto"/>
              <w:ind w:firstLine="0"/>
              <w:rPr>
                <w:noProof/>
                <w:color w:val="000000"/>
                <w:sz w:val="24"/>
              </w:rPr>
            </w:pPr>
            <w:r w:rsidRPr="000B45A5">
              <w:rPr>
                <w:noProof/>
                <w:color w:val="000000"/>
                <w:sz w:val="24"/>
              </w:rPr>
              <w:t>+</w:t>
            </w:r>
          </w:p>
        </w:tc>
      </w:tr>
    </w:tbl>
    <w:p w:rsidR="001B3EBB" w:rsidRPr="007F34EC" w:rsidRDefault="001B3EBB" w:rsidP="001B3EBB">
      <w:pPr>
        <w:rPr>
          <w:noProof/>
          <w:color w:val="000000"/>
          <w:szCs w:val="28"/>
        </w:rPr>
      </w:pPr>
    </w:p>
    <w:p w:rsidR="001B3EBB" w:rsidRPr="007F34EC" w:rsidRDefault="001B3EBB" w:rsidP="001B3EBB">
      <w:pPr>
        <w:rPr>
          <w:noProof/>
          <w:color w:val="000000"/>
          <w:szCs w:val="28"/>
        </w:rPr>
      </w:pPr>
      <w:r w:rsidRPr="007F34EC">
        <w:rPr>
          <w:noProof/>
          <w:color w:val="000000"/>
          <w:szCs w:val="28"/>
        </w:rPr>
        <w:t xml:space="preserve">Основной целью ОАО </w:t>
      </w:r>
      <w:r w:rsidR="006106AA">
        <w:rPr>
          <w:noProof/>
          <w:color w:val="000000"/>
          <w:szCs w:val="28"/>
        </w:rPr>
        <w:t>«</w:t>
      </w:r>
      <w:r w:rsidRPr="007F34EC">
        <w:rPr>
          <w:noProof/>
          <w:color w:val="000000"/>
          <w:szCs w:val="28"/>
        </w:rPr>
        <w:t>РЖД</w:t>
      </w:r>
      <w:r w:rsidR="006106AA">
        <w:rPr>
          <w:noProof/>
          <w:color w:val="000000"/>
          <w:szCs w:val="28"/>
        </w:rPr>
        <w:t>»</w:t>
      </w:r>
      <w:r w:rsidRPr="007F34EC">
        <w:rPr>
          <w:noProof/>
          <w:color w:val="000000"/>
          <w:szCs w:val="28"/>
        </w:rPr>
        <w:t xml:space="preserve"> в вопросах управления персоналом является создание и поддержание производственно-эффективного предприятия, предоставляющего максимального возможности раскрытия потенциала человеческих ресурсов. </w:t>
      </w:r>
    </w:p>
    <w:p w:rsidR="001B3EBB" w:rsidRPr="007F34EC" w:rsidRDefault="001B3EBB" w:rsidP="001B3EBB">
      <w:pPr>
        <w:rPr>
          <w:noProof/>
          <w:color w:val="000000"/>
          <w:szCs w:val="28"/>
        </w:rPr>
      </w:pPr>
      <w:r w:rsidRPr="007F34EC">
        <w:rPr>
          <w:noProof/>
          <w:color w:val="000000"/>
          <w:szCs w:val="28"/>
        </w:rPr>
        <w:t xml:space="preserve">Для этого используются системы: </w:t>
      </w:r>
    </w:p>
    <w:p w:rsidR="001B3EBB" w:rsidRPr="007F34EC" w:rsidRDefault="001B3EBB" w:rsidP="00001C0B">
      <w:pPr>
        <w:pStyle w:val="a0"/>
        <w:rPr>
          <w:noProof/>
        </w:rPr>
      </w:pPr>
      <w:r w:rsidRPr="007F34EC">
        <w:rPr>
          <w:noProof/>
        </w:rPr>
        <w:t xml:space="preserve">подбора персонала, привлечения на работу лучших и обеспечения эффективного использования их возможностей и потенциала; </w:t>
      </w:r>
    </w:p>
    <w:p w:rsidR="001B3EBB" w:rsidRPr="007F34EC" w:rsidRDefault="001B3EBB" w:rsidP="00001C0B">
      <w:pPr>
        <w:pStyle w:val="a0"/>
        <w:rPr>
          <w:noProof/>
        </w:rPr>
      </w:pPr>
      <w:r w:rsidRPr="007F34EC">
        <w:rPr>
          <w:noProof/>
        </w:rPr>
        <w:t xml:space="preserve">обучения и развития персонала, планирования кадрового потенциала через управление кадровым резервом; </w:t>
      </w:r>
    </w:p>
    <w:p w:rsidR="001B3EBB" w:rsidRPr="007F34EC" w:rsidRDefault="001B3EBB" w:rsidP="00001C0B">
      <w:pPr>
        <w:pStyle w:val="a0"/>
        <w:rPr>
          <w:noProof/>
        </w:rPr>
      </w:pPr>
      <w:r w:rsidRPr="007F34EC">
        <w:rPr>
          <w:noProof/>
        </w:rPr>
        <w:t xml:space="preserve">мотивации работников через организацию соревновательного духа, социального обеспечения и системы материального вознаграждения; </w:t>
      </w:r>
    </w:p>
    <w:p w:rsidR="001B3EBB" w:rsidRPr="007F34EC" w:rsidRDefault="001B3EBB" w:rsidP="00001C0B">
      <w:pPr>
        <w:pStyle w:val="a0"/>
        <w:rPr>
          <w:noProof/>
        </w:rPr>
      </w:pPr>
      <w:r w:rsidRPr="007F34EC">
        <w:rPr>
          <w:noProof/>
        </w:rPr>
        <w:lastRenderedPageBreak/>
        <w:t xml:space="preserve">объективной оценки и аттестации сотрудников. </w:t>
      </w:r>
    </w:p>
    <w:p w:rsidR="001B3EBB" w:rsidRPr="007F34EC" w:rsidRDefault="001B3EBB" w:rsidP="001B3EBB">
      <w:pPr>
        <w:ind w:firstLine="720"/>
        <w:rPr>
          <w:noProof/>
          <w:color w:val="000000"/>
          <w:szCs w:val="28"/>
        </w:rPr>
      </w:pPr>
      <w:r w:rsidRPr="007F34EC">
        <w:rPr>
          <w:noProof/>
          <w:color w:val="000000"/>
          <w:szCs w:val="28"/>
        </w:rPr>
        <w:t xml:space="preserve">На предприятии эффективно используется программа по подготовке молодых специалистов для ОАО </w:t>
      </w:r>
      <w:r w:rsidR="006106AA">
        <w:rPr>
          <w:noProof/>
          <w:color w:val="000000"/>
          <w:szCs w:val="28"/>
        </w:rPr>
        <w:t>«</w:t>
      </w:r>
      <w:r w:rsidRPr="007F34EC">
        <w:rPr>
          <w:noProof/>
          <w:color w:val="000000"/>
          <w:szCs w:val="28"/>
        </w:rPr>
        <w:t>РЖД</w:t>
      </w:r>
      <w:r w:rsidR="006106AA">
        <w:rPr>
          <w:noProof/>
          <w:color w:val="000000"/>
          <w:szCs w:val="28"/>
        </w:rPr>
        <w:t>»</w:t>
      </w:r>
      <w:r w:rsidRPr="007F34EC">
        <w:rPr>
          <w:noProof/>
          <w:color w:val="000000"/>
          <w:szCs w:val="28"/>
        </w:rPr>
        <w:t>. Это дети сотрудников, бывшие выпускники школ, победители олимпиад, отличники, с которыми заключаются трехсторонние договора на обучение в профильных для предприятия вузах по востребованным для предприятия специальностям.</w:t>
      </w:r>
    </w:p>
    <w:p w:rsidR="001B3EBB" w:rsidRPr="007F34EC" w:rsidRDefault="001B3EBB" w:rsidP="001B3EBB">
      <w:pPr>
        <w:ind w:firstLine="720"/>
        <w:rPr>
          <w:noProof/>
          <w:color w:val="000000"/>
          <w:szCs w:val="28"/>
        </w:rPr>
      </w:pPr>
      <w:r w:rsidRPr="007F34EC">
        <w:rPr>
          <w:noProof/>
          <w:color w:val="000000"/>
          <w:szCs w:val="28"/>
        </w:rPr>
        <w:t xml:space="preserve">Основное условие при зачислении – обязательство отработать на предприятии не менее трех лет после окончания учебного заведения. Число выпускников, желающих обучаться по направлению ОАО </w:t>
      </w:r>
      <w:r w:rsidR="006106AA">
        <w:rPr>
          <w:noProof/>
          <w:color w:val="000000"/>
          <w:szCs w:val="28"/>
        </w:rPr>
        <w:t>«</w:t>
      </w:r>
      <w:r w:rsidRPr="007F34EC">
        <w:rPr>
          <w:noProof/>
          <w:color w:val="000000"/>
          <w:szCs w:val="28"/>
        </w:rPr>
        <w:t>РЖД</w:t>
      </w:r>
      <w:r w:rsidR="006106AA">
        <w:rPr>
          <w:noProof/>
          <w:color w:val="000000"/>
          <w:szCs w:val="28"/>
        </w:rPr>
        <w:t>»</w:t>
      </w:r>
      <w:r w:rsidRPr="007F34EC">
        <w:rPr>
          <w:noProof/>
          <w:color w:val="000000"/>
          <w:szCs w:val="28"/>
        </w:rPr>
        <w:t xml:space="preserve"> увеличивается из года в год, как и объем средств, выделяемых предприятием на их подготовку.</w:t>
      </w:r>
    </w:p>
    <w:p w:rsidR="001B3EBB" w:rsidRPr="007F34EC" w:rsidRDefault="001B3EBB" w:rsidP="001B3EBB">
      <w:pPr>
        <w:ind w:firstLine="720"/>
        <w:rPr>
          <w:noProof/>
          <w:color w:val="000000"/>
          <w:szCs w:val="28"/>
        </w:rPr>
      </w:pPr>
      <w:r w:rsidRPr="007F34EC">
        <w:rPr>
          <w:noProof/>
          <w:color w:val="000000"/>
          <w:szCs w:val="28"/>
        </w:rPr>
        <w:t xml:space="preserve">Особое внимание уделяется в ОАО </w:t>
      </w:r>
      <w:r w:rsidR="006106AA">
        <w:rPr>
          <w:noProof/>
          <w:color w:val="000000"/>
          <w:szCs w:val="28"/>
        </w:rPr>
        <w:t>«</w:t>
      </w:r>
      <w:r w:rsidRPr="007F34EC">
        <w:rPr>
          <w:noProof/>
          <w:color w:val="000000"/>
          <w:szCs w:val="28"/>
        </w:rPr>
        <w:t>РЖД</w:t>
      </w:r>
      <w:r w:rsidR="006106AA">
        <w:rPr>
          <w:noProof/>
          <w:color w:val="000000"/>
          <w:szCs w:val="28"/>
        </w:rPr>
        <w:t>»</w:t>
      </w:r>
      <w:r w:rsidRPr="007F34EC">
        <w:rPr>
          <w:noProof/>
          <w:color w:val="000000"/>
          <w:szCs w:val="28"/>
        </w:rPr>
        <w:t xml:space="preserve"> подготовке кадрового резерва руководителей старшего и среднего звеньев. Ежегодно рассматриваются списки кадрового резерва, осуществляется оценка последнего, проводится плановая подготовка (обучение по специальным программам, стажировка в руководящей должности и др.). </w:t>
      </w:r>
    </w:p>
    <w:p w:rsidR="001B3EBB" w:rsidRPr="007F34EC" w:rsidRDefault="001B3EBB" w:rsidP="001B3EBB">
      <w:pPr>
        <w:ind w:firstLine="720"/>
        <w:rPr>
          <w:noProof/>
          <w:color w:val="000000"/>
          <w:szCs w:val="28"/>
        </w:rPr>
      </w:pPr>
      <w:r w:rsidRPr="007F34EC">
        <w:rPr>
          <w:noProof/>
          <w:color w:val="000000"/>
          <w:szCs w:val="28"/>
        </w:rPr>
        <w:t xml:space="preserve">Для мотивации у молодежи профессионального и карьерного роста проводится ежегодная научно-техническая конференция молодежи. Выступая на конференции, молодые специалисты создают себе хороший ресурс для дальнейшего развития. Победители конкурса получают возможность серьезно продвинуться по служебной лестнице, пройти стажировку за рубежом. Победа на конференции учитывается при начислении вознаграждения по итогам работы за год. </w:t>
      </w:r>
    </w:p>
    <w:p w:rsidR="001B3EBB" w:rsidRPr="007F34EC" w:rsidRDefault="001B3EBB" w:rsidP="001B3EBB">
      <w:pPr>
        <w:ind w:firstLine="720"/>
        <w:rPr>
          <w:noProof/>
          <w:color w:val="000000"/>
          <w:szCs w:val="28"/>
        </w:rPr>
      </w:pPr>
      <w:r w:rsidRPr="007F34EC">
        <w:rPr>
          <w:noProof/>
          <w:color w:val="000000"/>
          <w:szCs w:val="28"/>
        </w:rPr>
        <w:t xml:space="preserve">Для стимулирования роста профессионализма рабочих, выявления лучших, распространения передового опыта ежегодно проводится смотр-конкурс </w:t>
      </w:r>
      <w:r w:rsidR="006106AA">
        <w:rPr>
          <w:noProof/>
          <w:color w:val="000000"/>
          <w:szCs w:val="28"/>
        </w:rPr>
        <w:t>«</w:t>
      </w:r>
      <w:r w:rsidRPr="007F34EC">
        <w:rPr>
          <w:noProof/>
          <w:color w:val="000000"/>
          <w:szCs w:val="28"/>
        </w:rPr>
        <w:t xml:space="preserve">Лучший по профессии ОАО </w:t>
      </w:r>
      <w:r w:rsidR="006106AA">
        <w:rPr>
          <w:noProof/>
          <w:color w:val="000000"/>
          <w:szCs w:val="28"/>
        </w:rPr>
        <w:t>«</w:t>
      </w:r>
      <w:r w:rsidRPr="007F34EC">
        <w:rPr>
          <w:noProof/>
          <w:color w:val="000000"/>
          <w:szCs w:val="28"/>
        </w:rPr>
        <w:t>РЖД</w:t>
      </w:r>
      <w:r w:rsidR="006106AA">
        <w:rPr>
          <w:noProof/>
          <w:color w:val="000000"/>
          <w:szCs w:val="28"/>
        </w:rPr>
        <w:t>»</w:t>
      </w:r>
      <w:r w:rsidRPr="007F34EC">
        <w:rPr>
          <w:noProof/>
          <w:color w:val="000000"/>
          <w:szCs w:val="28"/>
        </w:rPr>
        <w:t xml:space="preserve">. </w:t>
      </w:r>
    </w:p>
    <w:p w:rsidR="001B3EBB" w:rsidRPr="007F34EC" w:rsidRDefault="001B3EBB" w:rsidP="00666811">
      <w:pPr>
        <w:rPr>
          <w:noProof/>
        </w:rPr>
      </w:pPr>
      <w:r w:rsidRPr="007F34EC">
        <w:rPr>
          <w:noProof/>
        </w:rPr>
        <w:t xml:space="preserve">Таким образом, необходимо отметить, что </w:t>
      </w:r>
      <w:r w:rsidR="006106AA">
        <w:rPr>
          <w:noProof/>
        </w:rPr>
        <w:t>ОАО</w:t>
      </w:r>
      <w:r w:rsidRPr="007F34EC">
        <w:rPr>
          <w:noProof/>
        </w:rPr>
        <w:t xml:space="preserve"> </w:t>
      </w:r>
      <w:r w:rsidR="006106AA">
        <w:rPr>
          <w:noProof/>
        </w:rPr>
        <w:t>«</w:t>
      </w:r>
      <w:r w:rsidRPr="007F34EC">
        <w:rPr>
          <w:noProof/>
        </w:rPr>
        <w:t>РЖД</w:t>
      </w:r>
      <w:r w:rsidR="006106AA">
        <w:rPr>
          <w:noProof/>
        </w:rPr>
        <w:t>»</w:t>
      </w:r>
      <w:r w:rsidRPr="007F34EC">
        <w:rPr>
          <w:noProof/>
        </w:rPr>
        <w:t xml:space="preserve"> ведет активную работу по профориентации и развивает стремление молодежи к интеллектуальному и профессиональному росту,</w:t>
      </w:r>
    </w:p>
    <w:p w:rsidR="001B3EBB" w:rsidRPr="007F34EC" w:rsidRDefault="001B3EBB" w:rsidP="00666811">
      <w:pPr>
        <w:rPr>
          <w:noProof/>
        </w:rPr>
      </w:pPr>
      <w:r w:rsidRPr="007F34EC">
        <w:rPr>
          <w:noProof/>
        </w:rPr>
        <w:lastRenderedPageBreak/>
        <w:t xml:space="preserve">В ОАО </w:t>
      </w:r>
      <w:r w:rsidR="006106AA">
        <w:rPr>
          <w:noProof/>
        </w:rPr>
        <w:t>«</w:t>
      </w:r>
      <w:r w:rsidRPr="007F34EC">
        <w:rPr>
          <w:noProof/>
        </w:rPr>
        <w:t>РЖД</w:t>
      </w:r>
      <w:r w:rsidR="006106AA">
        <w:rPr>
          <w:noProof/>
        </w:rPr>
        <w:t>»</w:t>
      </w:r>
      <w:r w:rsidRPr="007F34EC">
        <w:rPr>
          <w:noProof/>
        </w:rPr>
        <w:t xml:space="preserve"> организация внутрифирменного обучения занимает одно из ведущих позиций в системе управления персоналом.</w:t>
      </w:r>
    </w:p>
    <w:p w:rsidR="001B3EBB" w:rsidRPr="007F34EC" w:rsidRDefault="001B3EBB" w:rsidP="00666811">
      <w:pPr>
        <w:rPr>
          <w:noProof/>
        </w:rPr>
      </w:pPr>
      <w:r w:rsidRPr="007F34EC">
        <w:rPr>
          <w:noProof/>
        </w:rPr>
        <w:t>Основаниями для возникновения потребности в обучении персонала являются:</w:t>
      </w:r>
    </w:p>
    <w:p w:rsidR="001B3EBB" w:rsidRPr="007F34EC" w:rsidRDefault="001B3EBB" w:rsidP="00001C0B">
      <w:pPr>
        <w:pStyle w:val="a0"/>
        <w:rPr>
          <w:noProof/>
        </w:rPr>
      </w:pPr>
      <w:r w:rsidRPr="007F34EC">
        <w:rPr>
          <w:noProof/>
        </w:rPr>
        <w:t>прием или перемещение работников;</w:t>
      </w:r>
    </w:p>
    <w:p w:rsidR="001B3EBB" w:rsidRPr="007F34EC" w:rsidRDefault="001B3EBB" w:rsidP="00001C0B">
      <w:pPr>
        <w:pStyle w:val="a0"/>
        <w:rPr>
          <w:noProof/>
        </w:rPr>
      </w:pPr>
      <w:r w:rsidRPr="007F34EC">
        <w:rPr>
          <w:noProof/>
        </w:rPr>
        <w:t>длительный перерыв в работе;</w:t>
      </w:r>
    </w:p>
    <w:p w:rsidR="001B3EBB" w:rsidRPr="007F34EC" w:rsidRDefault="001B3EBB" w:rsidP="00001C0B">
      <w:pPr>
        <w:pStyle w:val="a0"/>
        <w:rPr>
          <w:noProof/>
        </w:rPr>
      </w:pPr>
      <w:r w:rsidRPr="007F34EC">
        <w:rPr>
          <w:noProof/>
        </w:rPr>
        <w:t>освоение новых видов изделий, технологических процессов, методик контроля или испытаний;</w:t>
      </w:r>
    </w:p>
    <w:p w:rsidR="001B3EBB" w:rsidRPr="007F34EC" w:rsidRDefault="001B3EBB" w:rsidP="00001C0B">
      <w:pPr>
        <w:pStyle w:val="a0"/>
        <w:rPr>
          <w:noProof/>
        </w:rPr>
      </w:pPr>
      <w:r w:rsidRPr="007F34EC">
        <w:rPr>
          <w:noProof/>
        </w:rPr>
        <w:t>введение в эксплуатацию новых видов или модернизация действующего оборудования, средств контроля или измерений;</w:t>
      </w:r>
    </w:p>
    <w:p w:rsidR="001B3EBB" w:rsidRPr="007F34EC" w:rsidRDefault="001B3EBB" w:rsidP="00001C0B">
      <w:pPr>
        <w:pStyle w:val="a0"/>
        <w:rPr>
          <w:noProof/>
        </w:rPr>
      </w:pPr>
      <w:r w:rsidRPr="007F34EC">
        <w:rPr>
          <w:noProof/>
        </w:rPr>
        <w:t>необходимость подготовки к специальным видам аттестации по требованиям государственных надзорных органов;</w:t>
      </w:r>
    </w:p>
    <w:p w:rsidR="001B3EBB" w:rsidRPr="007F34EC" w:rsidRDefault="001B3EBB" w:rsidP="00001C0B">
      <w:pPr>
        <w:pStyle w:val="a0"/>
        <w:rPr>
          <w:noProof/>
        </w:rPr>
      </w:pPr>
      <w:r w:rsidRPr="007F34EC">
        <w:rPr>
          <w:noProof/>
        </w:rPr>
        <w:t>необходимость повышения квалификации для эффективного выполнения персоналом функциональных обязанностей;</w:t>
      </w:r>
    </w:p>
    <w:p w:rsidR="001B3EBB" w:rsidRPr="007F34EC" w:rsidRDefault="001B3EBB" w:rsidP="00001C0B">
      <w:pPr>
        <w:pStyle w:val="a0"/>
        <w:rPr>
          <w:noProof/>
        </w:rPr>
      </w:pPr>
      <w:r w:rsidRPr="007F34EC">
        <w:rPr>
          <w:noProof/>
        </w:rPr>
        <w:t>обучение и развитие в области качества.</w:t>
      </w:r>
    </w:p>
    <w:p w:rsidR="001B3EBB" w:rsidRPr="007F34EC" w:rsidRDefault="001B3EBB" w:rsidP="00666811">
      <w:pPr>
        <w:rPr>
          <w:noProof/>
        </w:rPr>
      </w:pPr>
      <w:r w:rsidRPr="007F34EC">
        <w:rPr>
          <w:noProof/>
        </w:rPr>
        <w:t>В системе подготовки и повышения квалификации кадров предприятия существуют следующие направления:</w:t>
      </w:r>
    </w:p>
    <w:p w:rsidR="001B3EBB" w:rsidRPr="007F34EC" w:rsidRDefault="001B3EBB" w:rsidP="00001C0B">
      <w:pPr>
        <w:pStyle w:val="a0"/>
        <w:rPr>
          <w:noProof/>
        </w:rPr>
      </w:pPr>
      <w:r w:rsidRPr="007F34EC">
        <w:rPr>
          <w:noProof/>
        </w:rPr>
        <w:t>производственно-экономическое обучение руководителей, специалистов, служащих и рабочих;</w:t>
      </w:r>
    </w:p>
    <w:p w:rsidR="001B3EBB" w:rsidRPr="007F34EC" w:rsidRDefault="001B3EBB" w:rsidP="00001C0B">
      <w:pPr>
        <w:pStyle w:val="a0"/>
        <w:rPr>
          <w:noProof/>
        </w:rPr>
      </w:pPr>
      <w:r w:rsidRPr="007F34EC">
        <w:rPr>
          <w:noProof/>
        </w:rPr>
        <w:t>организация производственной практики студентов вузов и средних</w:t>
      </w:r>
    </w:p>
    <w:p w:rsidR="001B3EBB" w:rsidRPr="007F34EC" w:rsidRDefault="001B3EBB" w:rsidP="00001C0B">
      <w:pPr>
        <w:pStyle w:val="a0"/>
        <w:rPr>
          <w:noProof/>
        </w:rPr>
      </w:pPr>
      <w:r w:rsidRPr="007F34EC">
        <w:rPr>
          <w:noProof/>
        </w:rPr>
        <w:t>специальных учебных заведений;</w:t>
      </w:r>
    </w:p>
    <w:p w:rsidR="001B3EBB" w:rsidRPr="007F34EC" w:rsidRDefault="001B3EBB" w:rsidP="00001C0B">
      <w:pPr>
        <w:pStyle w:val="a0"/>
        <w:rPr>
          <w:noProof/>
        </w:rPr>
      </w:pPr>
      <w:r w:rsidRPr="007F34EC">
        <w:rPr>
          <w:noProof/>
        </w:rPr>
        <w:t>участие в организации профессионального и общеобразовательного обучения кадров в высших и средних специальных учебных заведениях.</w:t>
      </w:r>
    </w:p>
    <w:p w:rsidR="001B3EBB" w:rsidRPr="007F34EC" w:rsidRDefault="001B3EBB" w:rsidP="00666811">
      <w:pPr>
        <w:rPr>
          <w:noProof/>
        </w:rPr>
      </w:pPr>
      <w:r w:rsidRPr="007F34EC">
        <w:rPr>
          <w:noProof/>
        </w:rPr>
        <w:t>Производственно-экономическое обучение в системе подготовки и повышения квалификации персонала носит непрерывный характер и проводится в соответствии с требованиями действующего законодательства и других нормативных документов, ролью и местом конкретной профессии в системе менеджмента качества предприятия. Непрерывность обеспечивается путем рационального сочетания различных видов обучения на основании определяемой потребности в обучении.</w:t>
      </w:r>
    </w:p>
    <w:p w:rsidR="001B3EBB" w:rsidRPr="007F34EC" w:rsidRDefault="001B3EBB" w:rsidP="00666811">
      <w:pPr>
        <w:rPr>
          <w:noProof/>
        </w:rPr>
      </w:pPr>
      <w:r w:rsidRPr="007F34EC">
        <w:rPr>
          <w:noProof/>
        </w:rPr>
        <w:lastRenderedPageBreak/>
        <w:t xml:space="preserve">Действующая в ОАО </w:t>
      </w:r>
      <w:r w:rsidR="006106AA">
        <w:rPr>
          <w:noProof/>
        </w:rPr>
        <w:t>«</w:t>
      </w:r>
      <w:r w:rsidRPr="007F34EC">
        <w:rPr>
          <w:noProof/>
        </w:rPr>
        <w:t>РЖД</w:t>
      </w:r>
      <w:r w:rsidR="006106AA">
        <w:rPr>
          <w:noProof/>
        </w:rPr>
        <w:t>»</w:t>
      </w:r>
      <w:r w:rsidRPr="007F34EC">
        <w:rPr>
          <w:noProof/>
        </w:rPr>
        <w:t xml:space="preserve"> система подготовки и повышения квалификации кадров предусматривает проведение организационных, методических и других мероприятий, направленных на профессиональную подготовку и повышение уровня профессиональных, экономических и общеобразовательных знаний персонала в целях расширения и углубления интеллектуального уровня, совершенствования мастерства и профессиональных навыков работников для достижения целей предприятия.</w:t>
      </w:r>
    </w:p>
    <w:p w:rsidR="001B3EBB" w:rsidRPr="007F34EC" w:rsidRDefault="001B3EBB" w:rsidP="00666811">
      <w:pPr>
        <w:rPr>
          <w:noProof/>
        </w:rPr>
      </w:pPr>
      <w:r w:rsidRPr="007F34EC">
        <w:rPr>
          <w:noProof/>
        </w:rPr>
        <w:t>Данная деятельность направлена на формирование у персонала требуемого уровня компетентности. Под компетентностью подразумевается выраженная способность применять свои знания и умения, в результате чего работник приобретает опыт работы, и у него формируются определенные навыки.</w:t>
      </w:r>
    </w:p>
    <w:p w:rsidR="001B3EBB" w:rsidRDefault="001B3EBB" w:rsidP="00666811"/>
    <w:p w:rsidR="00EC41F8" w:rsidRPr="00A86549" w:rsidRDefault="00EC41F8" w:rsidP="00666811"/>
    <w:p w:rsidR="001B3EBB" w:rsidRPr="00A86549" w:rsidRDefault="001B3EBB" w:rsidP="00282900">
      <w:pPr>
        <w:pStyle w:val="2"/>
        <w:jc w:val="center"/>
      </w:pPr>
      <w:bookmarkStart w:id="10" w:name="_Toc497060247"/>
      <w:r w:rsidRPr="001B3EBB">
        <w:t>2.2 Анализ состояния и динамики кадрового потенциала</w:t>
      </w:r>
      <w:bookmarkEnd w:id="10"/>
    </w:p>
    <w:p w:rsidR="001B3EBB" w:rsidRPr="00A86549" w:rsidRDefault="001B3EBB" w:rsidP="00666811"/>
    <w:p w:rsidR="001B3EBB" w:rsidRPr="001B3EBB" w:rsidRDefault="001B3EBB" w:rsidP="00666811">
      <w:r w:rsidRPr="001B3EBB">
        <w:t xml:space="preserve">Обеспеченность предприятия трудовыми ресурсами определяется путем сопоставления фактической численности работников по категориям и профессиям с плановой потребностью. </w:t>
      </w:r>
    </w:p>
    <w:p w:rsidR="001B3EBB" w:rsidRDefault="001B3EBB" w:rsidP="00666811">
      <w:r w:rsidRPr="001B3EBB">
        <w:t xml:space="preserve">Общая численность работников организации была равна в отчетном году 808 тыс. чел., что на 26 тыс. чел. меньше, чем в 2015 г., а также на 44 тыс. чел. меньше численности работников в 2014 г. Анализ структуры трудовых ресурсов </w:t>
      </w:r>
      <w:r w:rsidR="006106AA">
        <w:t>ОАО</w:t>
      </w:r>
      <w:r w:rsidRPr="001B3EBB">
        <w:t xml:space="preserve"> </w:t>
      </w:r>
      <w:r w:rsidR="006106AA">
        <w:t>«</w:t>
      </w:r>
      <w:r w:rsidRPr="001B3EBB">
        <w:t>РЖД</w:t>
      </w:r>
      <w:r w:rsidR="006106AA">
        <w:t>»</w:t>
      </w:r>
      <w:r w:rsidRPr="001B3EBB">
        <w:t xml:space="preserve"> представлен в таблице </w:t>
      </w:r>
      <w:r w:rsidR="00CB470A">
        <w:t>2</w:t>
      </w:r>
      <w:r w:rsidRPr="001B3EBB">
        <w:t>.</w:t>
      </w:r>
    </w:p>
    <w:p w:rsidR="00EC41F8" w:rsidRPr="001B3EBB" w:rsidRDefault="00EC41F8" w:rsidP="00666811"/>
    <w:p w:rsidR="001B3EBB" w:rsidRDefault="001B3EBB" w:rsidP="00EC41F8">
      <w:pPr>
        <w:pStyle w:val="afe"/>
      </w:pPr>
      <w:r w:rsidRPr="00001C0B">
        <w:t xml:space="preserve">Таблица </w:t>
      </w:r>
      <w:r w:rsidR="00CB470A" w:rsidRPr="00001C0B">
        <w:t>2</w:t>
      </w:r>
      <w:r w:rsidR="00EC41F8">
        <w:t xml:space="preserve"> - </w:t>
      </w:r>
      <w:r w:rsidRPr="00001C0B">
        <w:t xml:space="preserve">Анализ структуры трудовых ресурсов </w:t>
      </w:r>
      <w:r w:rsidR="006106AA" w:rsidRPr="00001C0B">
        <w:t>ОАО</w:t>
      </w:r>
      <w:r w:rsidRPr="00001C0B">
        <w:t xml:space="preserve"> </w:t>
      </w:r>
      <w:r w:rsidR="006106AA" w:rsidRPr="00001C0B">
        <w:t>«</w:t>
      </w:r>
      <w:r w:rsidRPr="00001C0B">
        <w:t>РЖД</w:t>
      </w:r>
      <w:r w:rsidR="006106AA" w:rsidRPr="00001C0B">
        <w:t>»</w:t>
      </w:r>
    </w:p>
    <w:p w:rsidR="00EC41F8" w:rsidRPr="00EC41F8" w:rsidRDefault="00EC41F8" w:rsidP="00EC41F8">
      <w:pPr>
        <w:rPr>
          <w:lang w:eastAsia="en-US"/>
        </w:rPr>
      </w:pPr>
    </w:p>
    <w:tbl>
      <w:tblPr>
        <w:tblW w:w="5000" w:type="pct"/>
        <w:tblLayout w:type="fixed"/>
        <w:tblCellMar>
          <w:left w:w="10" w:type="dxa"/>
          <w:right w:w="10" w:type="dxa"/>
        </w:tblCellMar>
        <w:tblLook w:val="0000" w:firstRow="0" w:lastRow="0" w:firstColumn="0" w:lastColumn="0" w:noHBand="0" w:noVBand="0"/>
      </w:tblPr>
      <w:tblGrid>
        <w:gridCol w:w="4190"/>
        <w:gridCol w:w="962"/>
        <w:gridCol w:w="851"/>
        <w:gridCol w:w="1010"/>
        <w:gridCol w:w="745"/>
        <w:gridCol w:w="1052"/>
        <w:gridCol w:w="849"/>
      </w:tblGrid>
      <w:tr w:rsidR="001B3EBB" w:rsidRPr="00CB470A" w:rsidTr="00EC41F8">
        <w:trPr>
          <w:trHeight w:val="20"/>
        </w:trPr>
        <w:tc>
          <w:tcPr>
            <w:tcW w:w="4190" w:type="dxa"/>
            <w:vMerge w:val="restart"/>
            <w:tcBorders>
              <w:top w:val="single" w:sz="4" w:space="0" w:color="auto"/>
              <w:left w:val="single" w:sz="4" w:space="0" w:color="auto"/>
            </w:tcBorders>
            <w:shd w:val="clear" w:color="auto" w:fill="FFFFFF"/>
            <w:vAlign w:val="center"/>
          </w:tcPr>
          <w:p w:rsidR="001B3EBB" w:rsidRPr="00CB470A" w:rsidRDefault="001B3EBB" w:rsidP="001B3EBB">
            <w:pPr>
              <w:ind w:firstLine="0"/>
              <w:jc w:val="center"/>
              <w:rPr>
                <w:color w:val="000000"/>
                <w:sz w:val="24"/>
              </w:rPr>
            </w:pPr>
            <w:r w:rsidRPr="00CB470A">
              <w:rPr>
                <w:color w:val="000000"/>
                <w:sz w:val="24"/>
              </w:rPr>
              <w:t>Категория работников</w:t>
            </w:r>
          </w:p>
        </w:tc>
        <w:tc>
          <w:tcPr>
            <w:tcW w:w="1813" w:type="dxa"/>
            <w:gridSpan w:val="2"/>
            <w:tcBorders>
              <w:top w:val="single" w:sz="4" w:space="0" w:color="auto"/>
              <w:left w:val="single" w:sz="4" w:space="0" w:color="auto"/>
            </w:tcBorders>
            <w:shd w:val="clear" w:color="auto" w:fill="FFFFFF"/>
            <w:vAlign w:val="center"/>
          </w:tcPr>
          <w:p w:rsidR="001B3EBB" w:rsidRPr="00CB470A" w:rsidRDefault="001B3EBB" w:rsidP="001B3EBB">
            <w:pPr>
              <w:ind w:firstLine="0"/>
              <w:jc w:val="center"/>
              <w:rPr>
                <w:color w:val="000000"/>
                <w:sz w:val="24"/>
              </w:rPr>
            </w:pPr>
            <w:r w:rsidRPr="00CB470A">
              <w:rPr>
                <w:color w:val="000000"/>
                <w:sz w:val="24"/>
              </w:rPr>
              <w:t>2014 г.</w:t>
            </w:r>
          </w:p>
        </w:tc>
        <w:tc>
          <w:tcPr>
            <w:tcW w:w="1755" w:type="dxa"/>
            <w:gridSpan w:val="2"/>
            <w:tcBorders>
              <w:top w:val="single" w:sz="4" w:space="0" w:color="auto"/>
              <w:left w:val="single" w:sz="4" w:space="0" w:color="auto"/>
            </w:tcBorders>
            <w:shd w:val="clear" w:color="auto" w:fill="FFFFFF"/>
            <w:vAlign w:val="center"/>
          </w:tcPr>
          <w:p w:rsidR="001B3EBB" w:rsidRPr="00CB470A" w:rsidRDefault="001B3EBB" w:rsidP="001B3EBB">
            <w:pPr>
              <w:ind w:firstLine="0"/>
              <w:jc w:val="center"/>
              <w:rPr>
                <w:color w:val="000000"/>
                <w:sz w:val="24"/>
              </w:rPr>
            </w:pPr>
            <w:r w:rsidRPr="00CB470A">
              <w:rPr>
                <w:color w:val="000000"/>
                <w:sz w:val="24"/>
              </w:rPr>
              <w:t>2015 г.</w:t>
            </w:r>
          </w:p>
        </w:tc>
        <w:tc>
          <w:tcPr>
            <w:tcW w:w="1901" w:type="dxa"/>
            <w:gridSpan w:val="2"/>
            <w:tcBorders>
              <w:top w:val="single" w:sz="4" w:space="0" w:color="auto"/>
              <w:left w:val="single" w:sz="4" w:space="0" w:color="auto"/>
              <w:right w:val="single" w:sz="4" w:space="0" w:color="auto"/>
            </w:tcBorders>
            <w:shd w:val="clear" w:color="auto" w:fill="FFFFFF"/>
            <w:vAlign w:val="center"/>
          </w:tcPr>
          <w:p w:rsidR="001B3EBB" w:rsidRPr="00CB470A" w:rsidRDefault="001B3EBB" w:rsidP="001B3EBB">
            <w:pPr>
              <w:ind w:firstLine="0"/>
              <w:jc w:val="center"/>
              <w:rPr>
                <w:color w:val="000000"/>
                <w:sz w:val="24"/>
              </w:rPr>
            </w:pPr>
            <w:r w:rsidRPr="00CB470A">
              <w:rPr>
                <w:color w:val="000000"/>
                <w:sz w:val="24"/>
              </w:rPr>
              <w:t>2016 г.</w:t>
            </w:r>
          </w:p>
        </w:tc>
      </w:tr>
      <w:tr w:rsidR="001B3EBB" w:rsidRPr="00CB470A" w:rsidTr="00EC41F8">
        <w:trPr>
          <w:trHeight w:val="20"/>
        </w:trPr>
        <w:tc>
          <w:tcPr>
            <w:tcW w:w="4190" w:type="dxa"/>
            <w:vMerge/>
            <w:tcBorders>
              <w:left w:val="single" w:sz="4" w:space="0" w:color="auto"/>
            </w:tcBorders>
            <w:shd w:val="clear" w:color="auto" w:fill="FFFFFF"/>
            <w:vAlign w:val="center"/>
          </w:tcPr>
          <w:p w:rsidR="001B3EBB" w:rsidRPr="00CB470A" w:rsidRDefault="001B3EBB" w:rsidP="001B3EBB">
            <w:pPr>
              <w:ind w:firstLine="0"/>
              <w:jc w:val="center"/>
              <w:rPr>
                <w:color w:val="000000"/>
                <w:sz w:val="24"/>
              </w:rPr>
            </w:pPr>
          </w:p>
        </w:tc>
        <w:tc>
          <w:tcPr>
            <w:tcW w:w="962" w:type="dxa"/>
            <w:tcBorders>
              <w:top w:val="single" w:sz="4" w:space="0" w:color="auto"/>
              <w:left w:val="single" w:sz="4" w:space="0" w:color="auto"/>
            </w:tcBorders>
            <w:shd w:val="clear" w:color="auto" w:fill="FFFFFF"/>
            <w:vAlign w:val="center"/>
          </w:tcPr>
          <w:p w:rsidR="001B3EBB" w:rsidRPr="00CB470A" w:rsidRDefault="001B3EBB" w:rsidP="001B3EBB">
            <w:pPr>
              <w:ind w:firstLine="0"/>
              <w:jc w:val="center"/>
              <w:rPr>
                <w:color w:val="000000"/>
                <w:sz w:val="24"/>
              </w:rPr>
            </w:pPr>
            <w:proofErr w:type="spellStart"/>
            <w:r w:rsidRPr="00CB470A">
              <w:rPr>
                <w:color w:val="000000"/>
                <w:sz w:val="24"/>
              </w:rPr>
              <w:t>Тыс</w:t>
            </w:r>
            <w:proofErr w:type="gramStart"/>
            <w:r w:rsidRPr="00CB470A">
              <w:rPr>
                <w:color w:val="000000"/>
                <w:sz w:val="24"/>
              </w:rPr>
              <w:t>.ч</w:t>
            </w:r>
            <w:proofErr w:type="gramEnd"/>
            <w:r w:rsidRPr="00CB470A">
              <w:rPr>
                <w:color w:val="000000"/>
                <w:sz w:val="24"/>
              </w:rPr>
              <w:t>ел</w:t>
            </w:r>
            <w:proofErr w:type="spellEnd"/>
            <w:r w:rsidRPr="00CB470A">
              <w:rPr>
                <w:color w:val="000000"/>
                <w:sz w:val="24"/>
              </w:rPr>
              <w:t>.</w:t>
            </w:r>
          </w:p>
        </w:tc>
        <w:tc>
          <w:tcPr>
            <w:tcW w:w="851" w:type="dxa"/>
            <w:tcBorders>
              <w:top w:val="single" w:sz="4" w:space="0" w:color="auto"/>
              <w:left w:val="single" w:sz="4" w:space="0" w:color="auto"/>
            </w:tcBorders>
            <w:shd w:val="clear" w:color="auto" w:fill="FFFFFF"/>
            <w:vAlign w:val="center"/>
          </w:tcPr>
          <w:p w:rsidR="001B3EBB" w:rsidRPr="00CB470A" w:rsidRDefault="001B3EBB" w:rsidP="001B3EBB">
            <w:pPr>
              <w:ind w:firstLine="0"/>
              <w:jc w:val="center"/>
              <w:rPr>
                <w:color w:val="000000"/>
                <w:sz w:val="24"/>
              </w:rPr>
            </w:pPr>
            <w:r w:rsidRPr="00CB470A">
              <w:rPr>
                <w:color w:val="000000"/>
                <w:sz w:val="24"/>
              </w:rPr>
              <w:t>%</w:t>
            </w:r>
          </w:p>
        </w:tc>
        <w:tc>
          <w:tcPr>
            <w:tcW w:w="1010" w:type="dxa"/>
            <w:tcBorders>
              <w:top w:val="single" w:sz="4" w:space="0" w:color="auto"/>
              <w:left w:val="single" w:sz="4" w:space="0" w:color="auto"/>
            </w:tcBorders>
            <w:shd w:val="clear" w:color="auto" w:fill="FFFFFF"/>
            <w:vAlign w:val="center"/>
          </w:tcPr>
          <w:p w:rsidR="001B3EBB" w:rsidRPr="00CB470A" w:rsidRDefault="001B3EBB" w:rsidP="001B3EBB">
            <w:pPr>
              <w:ind w:firstLine="0"/>
              <w:jc w:val="center"/>
              <w:rPr>
                <w:color w:val="000000"/>
                <w:sz w:val="24"/>
              </w:rPr>
            </w:pPr>
            <w:r w:rsidRPr="00CB470A">
              <w:rPr>
                <w:color w:val="000000"/>
                <w:sz w:val="24"/>
              </w:rPr>
              <w:t>Тыс. чел.</w:t>
            </w:r>
          </w:p>
        </w:tc>
        <w:tc>
          <w:tcPr>
            <w:tcW w:w="745" w:type="dxa"/>
            <w:tcBorders>
              <w:top w:val="single" w:sz="4" w:space="0" w:color="auto"/>
              <w:left w:val="single" w:sz="4" w:space="0" w:color="auto"/>
            </w:tcBorders>
            <w:shd w:val="clear" w:color="auto" w:fill="FFFFFF"/>
            <w:vAlign w:val="center"/>
          </w:tcPr>
          <w:p w:rsidR="001B3EBB" w:rsidRPr="00CB470A" w:rsidRDefault="001B3EBB" w:rsidP="001B3EBB">
            <w:pPr>
              <w:ind w:firstLine="0"/>
              <w:jc w:val="center"/>
              <w:rPr>
                <w:color w:val="000000"/>
                <w:sz w:val="24"/>
              </w:rPr>
            </w:pPr>
            <w:r w:rsidRPr="00CB470A">
              <w:rPr>
                <w:color w:val="000000"/>
                <w:sz w:val="24"/>
              </w:rPr>
              <w:t>%</w:t>
            </w:r>
          </w:p>
        </w:tc>
        <w:tc>
          <w:tcPr>
            <w:tcW w:w="1052" w:type="dxa"/>
            <w:tcBorders>
              <w:top w:val="single" w:sz="4" w:space="0" w:color="auto"/>
              <w:left w:val="single" w:sz="4" w:space="0" w:color="auto"/>
            </w:tcBorders>
            <w:shd w:val="clear" w:color="auto" w:fill="FFFFFF"/>
            <w:vAlign w:val="center"/>
          </w:tcPr>
          <w:p w:rsidR="001B3EBB" w:rsidRPr="00CB470A" w:rsidRDefault="001B3EBB" w:rsidP="001B3EBB">
            <w:pPr>
              <w:ind w:firstLine="0"/>
              <w:jc w:val="center"/>
              <w:rPr>
                <w:color w:val="000000"/>
                <w:sz w:val="24"/>
              </w:rPr>
            </w:pPr>
            <w:r w:rsidRPr="00CB470A">
              <w:rPr>
                <w:color w:val="000000"/>
                <w:sz w:val="24"/>
              </w:rPr>
              <w:t>Тыс. чел.</w:t>
            </w:r>
          </w:p>
        </w:tc>
        <w:tc>
          <w:tcPr>
            <w:tcW w:w="849" w:type="dxa"/>
            <w:tcBorders>
              <w:top w:val="single" w:sz="4" w:space="0" w:color="auto"/>
              <w:left w:val="single" w:sz="4" w:space="0" w:color="auto"/>
              <w:right w:val="single" w:sz="4" w:space="0" w:color="auto"/>
            </w:tcBorders>
            <w:shd w:val="clear" w:color="auto" w:fill="FFFFFF"/>
            <w:vAlign w:val="center"/>
          </w:tcPr>
          <w:p w:rsidR="001B3EBB" w:rsidRPr="00CB470A" w:rsidRDefault="001B3EBB" w:rsidP="001B3EBB">
            <w:pPr>
              <w:ind w:firstLine="0"/>
              <w:jc w:val="center"/>
              <w:rPr>
                <w:color w:val="000000"/>
                <w:sz w:val="24"/>
              </w:rPr>
            </w:pPr>
            <w:r w:rsidRPr="00CB470A">
              <w:rPr>
                <w:color w:val="000000"/>
                <w:sz w:val="24"/>
              </w:rPr>
              <w:t>%</w:t>
            </w:r>
          </w:p>
        </w:tc>
      </w:tr>
      <w:tr w:rsidR="001B3EBB" w:rsidRPr="00CB470A" w:rsidTr="00EC41F8">
        <w:trPr>
          <w:trHeight w:val="20"/>
        </w:trPr>
        <w:tc>
          <w:tcPr>
            <w:tcW w:w="4190" w:type="dxa"/>
            <w:tcBorders>
              <w:top w:val="single" w:sz="4" w:space="0" w:color="auto"/>
              <w:left w:val="single" w:sz="4" w:space="0" w:color="auto"/>
            </w:tcBorders>
            <w:shd w:val="clear" w:color="auto" w:fill="FFFFFF"/>
            <w:vAlign w:val="center"/>
          </w:tcPr>
          <w:p w:rsidR="001B3EBB" w:rsidRPr="00CB470A" w:rsidRDefault="001B3EBB" w:rsidP="001B3EBB">
            <w:pPr>
              <w:ind w:firstLine="0"/>
              <w:rPr>
                <w:color w:val="000000"/>
                <w:sz w:val="24"/>
              </w:rPr>
            </w:pPr>
            <w:r w:rsidRPr="00CB470A">
              <w:rPr>
                <w:color w:val="000000"/>
                <w:sz w:val="24"/>
              </w:rPr>
              <w:t>Работники всего:</w:t>
            </w:r>
          </w:p>
        </w:tc>
        <w:tc>
          <w:tcPr>
            <w:tcW w:w="962"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852</w:t>
            </w:r>
          </w:p>
        </w:tc>
        <w:tc>
          <w:tcPr>
            <w:tcW w:w="851"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100</w:t>
            </w:r>
          </w:p>
        </w:tc>
        <w:tc>
          <w:tcPr>
            <w:tcW w:w="1010"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834</w:t>
            </w:r>
          </w:p>
        </w:tc>
        <w:tc>
          <w:tcPr>
            <w:tcW w:w="745"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100</w:t>
            </w:r>
          </w:p>
        </w:tc>
        <w:tc>
          <w:tcPr>
            <w:tcW w:w="1052"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808</w:t>
            </w:r>
          </w:p>
        </w:tc>
        <w:tc>
          <w:tcPr>
            <w:tcW w:w="849" w:type="dxa"/>
            <w:tcBorders>
              <w:top w:val="single" w:sz="4" w:space="0" w:color="auto"/>
              <w:left w:val="single" w:sz="4" w:space="0" w:color="auto"/>
              <w:righ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100</w:t>
            </w:r>
          </w:p>
        </w:tc>
      </w:tr>
      <w:tr w:rsidR="001B3EBB" w:rsidRPr="00CB470A" w:rsidTr="00EC41F8">
        <w:trPr>
          <w:trHeight w:val="20"/>
        </w:trPr>
        <w:tc>
          <w:tcPr>
            <w:tcW w:w="4190" w:type="dxa"/>
            <w:tcBorders>
              <w:top w:val="single" w:sz="4" w:space="0" w:color="auto"/>
              <w:left w:val="single" w:sz="4" w:space="0" w:color="auto"/>
            </w:tcBorders>
            <w:shd w:val="clear" w:color="auto" w:fill="FFFFFF"/>
            <w:vAlign w:val="center"/>
          </w:tcPr>
          <w:p w:rsidR="001B3EBB" w:rsidRPr="00CB470A" w:rsidRDefault="001B3EBB" w:rsidP="001B3EBB">
            <w:pPr>
              <w:ind w:firstLine="0"/>
              <w:rPr>
                <w:color w:val="000000"/>
                <w:sz w:val="24"/>
              </w:rPr>
            </w:pPr>
            <w:r w:rsidRPr="00CB470A">
              <w:rPr>
                <w:color w:val="000000"/>
                <w:sz w:val="24"/>
              </w:rPr>
              <w:t>1.Рабочие</w:t>
            </w:r>
          </w:p>
        </w:tc>
        <w:tc>
          <w:tcPr>
            <w:tcW w:w="962"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510</w:t>
            </w:r>
          </w:p>
        </w:tc>
        <w:tc>
          <w:tcPr>
            <w:tcW w:w="851"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59,86</w:t>
            </w:r>
          </w:p>
        </w:tc>
        <w:tc>
          <w:tcPr>
            <w:tcW w:w="1010"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490</w:t>
            </w:r>
          </w:p>
        </w:tc>
        <w:tc>
          <w:tcPr>
            <w:tcW w:w="745"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58,75</w:t>
            </w:r>
          </w:p>
        </w:tc>
        <w:tc>
          <w:tcPr>
            <w:tcW w:w="1052"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476</w:t>
            </w:r>
          </w:p>
        </w:tc>
        <w:tc>
          <w:tcPr>
            <w:tcW w:w="849" w:type="dxa"/>
            <w:tcBorders>
              <w:top w:val="single" w:sz="4" w:space="0" w:color="auto"/>
              <w:left w:val="single" w:sz="4" w:space="0" w:color="auto"/>
              <w:righ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58,91</w:t>
            </w:r>
          </w:p>
        </w:tc>
      </w:tr>
      <w:tr w:rsidR="001B3EBB" w:rsidRPr="00CB470A" w:rsidTr="00EC41F8">
        <w:trPr>
          <w:trHeight w:val="20"/>
        </w:trPr>
        <w:tc>
          <w:tcPr>
            <w:tcW w:w="4190" w:type="dxa"/>
            <w:tcBorders>
              <w:top w:val="single" w:sz="4" w:space="0" w:color="auto"/>
              <w:left w:val="single" w:sz="4" w:space="0" w:color="auto"/>
            </w:tcBorders>
            <w:shd w:val="clear" w:color="auto" w:fill="FFFFFF"/>
            <w:vAlign w:val="center"/>
          </w:tcPr>
          <w:p w:rsidR="001B3EBB" w:rsidRPr="00CB470A" w:rsidRDefault="001B3EBB" w:rsidP="001B3EBB">
            <w:pPr>
              <w:ind w:firstLine="0"/>
              <w:rPr>
                <w:color w:val="000000"/>
                <w:sz w:val="24"/>
              </w:rPr>
            </w:pPr>
            <w:r w:rsidRPr="00CB470A">
              <w:rPr>
                <w:color w:val="000000"/>
                <w:sz w:val="24"/>
              </w:rPr>
              <w:t>2. Служащие</w:t>
            </w:r>
          </w:p>
        </w:tc>
        <w:tc>
          <w:tcPr>
            <w:tcW w:w="962"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340</w:t>
            </w:r>
          </w:p>
        </w:tc>
        <w:tc>
          <w:tcPr>
            <w:tcW w:w="851"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39,91</w:t>
            </w:r>
          </w:p>
        </w:tc>
        <w:tc>
          <w:tcPr>
            <w:tcW w:w="1010"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315</w:t>
            </w:r>
          </w:p>
        </w:tc>
        <w:tc>
          <w:tcPr>
            <w:tcW w:w="745"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37,77</w:t>
            </w:r>
          </w:p>
        </w:tc>
        <w:tc>
          <w:tcPr>
            <w:tcW w:w="1052"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283</w:t>
            </w:r>
          </w:p>
        </w:tc>
        <w:tc>
          <w:tcPr>
            <w:tcW w:w="849" w:type="dxa"/>
            <w:tcBorders>
              <w:top w:val="single" w:sz="4" w:space="0" w:color="auto"/>
              <w:left w:val="single" w:sz="4" w:space="0" w:color="auto"/>
              <w:righ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35,02</w:t>
            </w:r>
          </w:p>
        </w:tc>
      </w:tr>
    </w:tbl>
    <w:p w:rsidR="000B3015" w:rsidRDefault="000B3015" w:rsidP="000B3015">
      <w:pPr>
        <w:pStyle w:val="afe"/>
      </w:pPr>
      <w:r>
        <w:lastRenderedPageBreak/>
        <w:t>Продолжение таблицы 2</w:t>
      </w:r>
    </w:p>
    <w:p w:rsidR="000B3015" w:rsidRPr="000B3015" w:rsidRDefault="000B3015" w:rsidP="000B3015">
      <w:pPr>
        <w:rPr>
          <w:lang w:eastAsia="en-US"/>
        </w:rPr>
      </w:pPr>
    </w:p>
    <w:tbl>
      <w:tblPr>
        <w:tblW w:w="5000" w:type="pct"/>
        <w:tblLayout w:type="fixed"/>
        <w:tblCellMar>
          <w:left w:w="10" w:type="dxa"/>
          <w:right w:w="10" w:type="dxa"/>
        </w:tblCellMar>
        <w:tblLook w:val="0000" w:firstRow="0" w:lastRow="0" w:firstColumn="0" w:lastColumn="0" w:noHBand="0" w:noVBand="0"/>
      </w:tblPr>
      <w:tblGrid>
        <w:gridCol w:w="4190"/>
        <w:gridCol w:w="962"/>
        <w:gridCol w:w="851"/>
        <w:gridCol w:w="1010"/>
        <w:gridCol w:w="745"/>
        <w:gridCol w:w="1052"/>
        <w:gridCol w:w="849"/>
      </w:tblGrid>
      <w:tr w:rsidR="000B3015" w:rsidRPr="00CB470A" w:rsidTr="000E7942">
        <w:trPr>
          <w:trHeight w:val="20"/>
        </w:trPr>
        <w:tc>
          <w:tcPr>
            <w:tcW w:w="4190" w:type="dxa"/>
            <w:vMerge w:val="restart"/>
            <w:tcBorders>
              <w:top w:val="single" w:sz="4" w:space="0" w:color="auto"/>
              <w:left w:val="single" w:sz="4" w:space="0" w:color="auto"/>
            </w:tcBorders>
            <w:shd w:val="clear" w:color="auto" w:fill="FFFFFF"/>
            <w:vAlign w:val="center"/>
          </w:tcPr>
          <w:p w:rsidR="000B3015" w:rsidRPr="00CB470A" w:rsidRDefault="000B3015" w:rsidP="000E7942">
            <w:pPr>
              <w:ind w:firstLine="0"/>
              <w:jc w:val="center"/>
              <w:rPr>
                <w:color w:val="000000"/>
                <w:sz w:val="24"/>
              </w:rPr>
            </w:pPr>
            <w:r w:rsidRPr="00CB470A">
              <w:rPr>
                <w:color w:val="000000"/>
                <w:sz w:val="24"/>
              </w:rPr>
              <w:t>Категория работников</w:t>
            </w:r>
          </w:p>
        </w:tc>
        <w:tc>
          <w:tcPr>
            <w:tcW w:w="1813" w:type="dxa"/>
            <w:gridSpan w:val="2"/>
            <w:tcBorders>
              <w:top w:val="single" w:sz="4" w:space="0" w:color="auto"/>
              <w:left w:val="single" w:sz="4" w:space="0" w:color="auto"/>
            </w:tcBorders>
            <w:shd w:val="clear" w:color="auto" w:fill="FFFFFF"/>
            <w:vAlign w:val="center"/>
          </w:tcPr>
          <w:p w:rsidR="000B3015" w:rsidRPr="00CB470A" w:rsidRDefault="000B3015" w:rsidP="000E7942">
            <w:pPr>
              <w:ind w:firstLine="0"/>
              <w:jc w:val="center"/>
              <w:rPr>
                <w:color w:val="000000"/>
                <w:sz w:val="24"/>
              </w:rPr>
            </w:pPr>
            <w:r w:rsidRPr="00CB470A">
              <w:rPr>
                <w:color w:val="000000"/>
                <w:sz w:val="24"/>
              </w:rPr>
              <w:t>2014 г.</w:t>
            </w:r>
          </w:p>
        </w:tc>
        <w:tc>
          <w:tcPr>
            <w:tcW w:w="1755" w:type="dxa"/>
            <w:gridSpan w:val="2"/>
            <w:tcBorders>
              <w:top w:val="single" w:sz="4" w:space="0" w:color="auto"/>
              <w:left w:val="single" w:sz="4" w:space="0" w:color="auto"/>
            </w:tcBorders>
            <w:shd w:val="clear" w:color="auto" w:fill="FFFFFF"/>
            <w:vAlign w:val="center"/>
          </w:tcPr>
          <w:p w:rsidR="000B3015" w:rsidRPr="00CB470A" w:rsidRDefault="000B3015" w:rsidP="000E7942">
            <w:pPr>
              <w:ind w:firstLine="0"/>
              <w:jc w:val="center"/>
              <w:rPr>
                <w:color w:val="000000"/>
                <w:sz w:val="24"/>
              </w:rPr>
            </w:pPr>
            <w:r w:rsidRPr="00CB470A">
              <w:rPr>
                <w:color w:val="000000"/>
                <w:sz w:val="24"/>
              </w:rPr>
              <w:t>2015 г.</w:t>
            </w:r>
          </w:p>
        </w:tc>
        <w:tc>
          <w:tcPr>
            <w:tcW w:w="1901" w:type="dxa"/>
            <w:gridSpan w:val="2"/>
            <w:tcBorders>
              <w:top w:val="single" w:sz="4" w:space="0" w:color="auto"/>
              <w:left w:val="single" w:sz="4" w:space="0" w:color="auto"/>
              <w:right w:val="single" w:sz="4" w:space="0" w:color="auto"/>
            </w:tcBorders>
            <w:shd w:val="clear" w:color="auto" w:fill="FFFFFF"/>
            <w:vAlign w:val="center"/>
          </w:tcPr>
          <w:p w:rsidR="000B3015" w:rsidRPr="00CB470A" w:rsidRDefault="000B3015" w:rsidP="000E7942">
            <w:pPr>
              <w:ind w:firstLine="0"/>
              <w:jc w:val="center"/>
              <w:rPr>
                <w:color w:val="000000"/>
                <w:sz w:val="24"/>
              </w:rPr>
            </w:pPr>
            <w:r w:rsidRPr="00CB470A">
              <w:rPr>
                <w:color w:val="000000"/>
                <w:sz w:val="24"/>
              </w:rPr>
              <w:t>2016 г.</w:t>
            </w:r>
          </w:p>
        </w:tc>
      </w:tr>
      <w:tr w:rsidR="000B3015" w:rsidRPr="00CB470A" w:rsidTr="000E7942">
        <w:trPr>
          <w:trHeight w:val="20"/>
        </w:trPr>
        <w:tc>
          <w:tcPr>
            <w:tcW w:w="4190" w:type="dxa"/>
            <w:vMerge/>
            <w:tcBorders>
              <w:left w:val="single" w:sz="4" w:space="0" w:color="auto"/>
            </w:tcBorders>
            <w:shd w:val="clear" w:color="auto" w:fill="FFFFFF"/>
            <w:vAlign w:val="center"/>
          </w:tcPr>
          <w:p w:rsidR="000B3015" w:rsidRPr="00CB470A" w:rsidRDefault="000B3015" w:rsidP="000E7942">
            <w:pPr>
              <w:ind w:firstLine="0"/>
              <w:jc w:val="center"/>
              <w:rPr>
                <w:color w:val="000000"/>
                <w:sz w:val="24"/>
              </w:rPr>
            </w:pPr>
          </w:p>
        </w:tc>
        <w:tc>
          <w:tcPr>
            <w:tcW w:w="962" w:type="dxa"/>
            <w:tcBorders>
              <w:top w:val="single" w:sz="4" w:space="0" w:color="auto"/>
              <w:left w:val="single" w:sz="4" w:space="0" w:color="auto"/>
            </w:tcBorders>
            <w:shd w:val="clear" w:color="auto" w:fill="FFFFFF"/>
            <w:vAlign w:val="center"/>
          </w:tcPr>
          <w:p w:rsidR="000B3015" w:rsidRPr="00CB470A" w:rsidRDefault="000B3015" w:rsidP="000E7942">
            <w:pPr>
              <w:ind w:firstLine="0"/>
              <w:jc w:val="center"/>
              <w:rPr>
                <w:color w:val="000000"/>
                <w:sz w:val="24"/>
              </w:rPr>
            </w:pPr>
            <w:proofErr w:type="spellStart"/>
            <w:r w:rsidRPr="00CB470A">
              <w:rPr>
                <w:color w:val="000000"/>
                <w:sz w:val="24"/>
              </w:rPr>
              <w:t>Тыс</w:t>
            </w:r>
            <w:proofErr w:type="gramStart"/>
            <w:r w:rsidRPr="00CB470A">
              <w:rPr>
                <w:color w:val="000000"/>
                <w:sz w:val="24"/>
              </w:rPr>
              <w:t>.ч</w:t>
            </w:r>
            <w:proofErr w:type="gramEnd"/>
            <w:r w:rsidRPr="00CB470A">
              <w:rPr>
                <w:color w:val="000000"/>
                <w:sz w:val="24"/>
              </w:rPr>
              <w:t>ел</w:t>
            </w:r>
            <w:proofErr w:type="spellEnd"/>
            <w:r w:rsidRPr="00CB470A">
              <w:rPr>
                <w:color w:val="000000"/>
                <w:sz w:val="24"/>
              </w:rPr>
              <w:t>.</w:t>
            </w:r>
          </w:p>
        </w:tc>
        <w:tc>
          <w:tcPr>
            <w:tcW w:w="851" w:type="dxa"/>
            <w:tcBorders>
              <w:top w:val="single" w:sz="4" w:space="0" w:color="auto"/>
              <w:left w:val="single" w:sz="4" w:space="0" w:color="auto"/>
            </w:tcBorders>
            <w:shd w:val="clear" w:color="auto" w:fill="FFFFFF"/>
            <w:vAlign w:val="center"/>
          </w:tcPr>
          <w:p w:rsidR="000B3015" w:rsidRPr="00CB470A" w:rsidRDefault="000B3015" w:rsidP="000E7942">
            <w:pPr>
              <w:ind w:firstLine="0"/>
              <w:jc w:val="center"/>
              <w:rPr>
                <w:color w:val="000000"/>
                <w:sz w:val="24"/>
              </w:rPr>
            </w:pPr>
            <w:r w:rsidRPr="00CB470A">
              <w:rPr>
                <w:color w:val="000000"/>
                <w:sz w:val="24"/>
              </w:rPr>
              <w:t>%</w:t>
            </w:r>
          </w:p>
        </w:tc>
        <w:tc>
          <w:tcPr>
            <w:tcW w:w="1010" w:type="dxa"/>
            <w:tcBorders>
              <w:top w:val="single" w:sz="4" w:space="0" w:color="auto"/>
              <w:left w:val="single" w:sz="4" w:space="0" w:color="auto"/>
            </w:tcBorders>
            <w:shd w:val="clear" w:color="auto" w:fill="FFFFFF"/>
            <w:vAlign w:val="center"/>
          </w:tcPr>
          <w:p w:rsidR="000B3015" w:rsidRPr="00CB470A" w:rsidRDefault="000B3015" w:rsidP="000E7942">
            <w:pPr>
              <w:ind w:firstLine="0"/>
              <w:jc w:val="center"/>
              <w:rPr>
                <w:color w:val="000000"/>
                <w:sz w:val="24"/>
              </w:rPr>
            </w:pPr>
            <w:r w:rsidRPr="00CB470A">
              <w:rPr>
                <w:color w:val="000000"/>
                <w:sz w:val="24"/>
              </w:rPr>
              <w:t>Тыс. чел.</w:t>
            </w:r>
          </w:p>
        </w:tc>
        <w:tc>
          <w:tcPr>
            <w:tcW w:w="745" w:type="dxa"/>
            <w:tcBorders>
              <w:top w:val="single" w:sz="4" w:space="0" w:color="auto"/>
              <w:left w:val="single" w:sz="4" w:space="0" w:color="auto"/>
            </w:tcBorders>
            <w:shd w:val="clear" w:color="auto" w:fill="FFFFFF"/>
            <w:vAlign w:val="center"/>
          </w:tcPr>
          <w:p w:rsidR="000B3015" w:rsidRPr="00CB470A" w:rsidRDefault="000B3015" w:rsidP="000E7942">
            <w:pPr>
              <w:ind w:firstLine="0"/>
              <w:jc w:val="center"/>
              <w:rPr>
                <w:color w:val="000000"/>
                <w:sz w:val="24"/>
              </w:rPr>
            </w:pPr>
            <w:r w:rsidRPr="00CB470A">
              <w:rPr>
                <w:color w:val="000000"/>
                <w:sz w:val="24"/>
              </w:rPr>
              <w:t>%</w:t>
            </w:r>
          </w:p>
        </w:tc>
        <w:tc>
          <w:tcPr>
            <w:tcW w:w="1052" w:type="dxa"/>
            <w:tcBorders>
              <w:top w:val="single" w:sz="4" w:space="0" w:color="auto"/>
              <w:left w:val="single" w:sz="4" w:space="0" w:color="auto"/>
            </w:tcBorders>
            <w:shd w:val="clear" w:color="auto" w:fill="FFFFFF"/>
            <w:vAlign w:val="center"/>
          </w:tcPr>
          <w:p w:rsidR="000B3015" w:rsidRPr="00CB470A" w:rsidRDefault="000B3015" w:rsidP="000E7942">
            <w:pPr>
              <w:ind w:firstLine="0"/>
              <w:jc w:val="center"/>
              <w:rPr>
                <w:color w:val="000000"/>
                <w:sz w:val="24"/>
              </w:rPr>
            </w:pPr>
            <w:r w:rsidRPr="00CB470A">
              <w:rPr>
                <w:color w:val="000000"/>
                <w:sz w:val="24"/>
              </w:rPr>
              <w:t>Тыс. чел.</w:t>
            </w:r>
          </w:p>
        </w:tc>
        <w:tc>
          <w:tcPr>
            <w:tcW w:w="849" w:type="dxa"/>
            <w:tcBorders>
              <w:top w:val="single" w:sz="4" w:space="0" w:color="auto"/>
              <w:left w:val="single" w:sz="4" w:space="0" w:color="auto"/>
              <w:right w:val="single" w:sz="4" w:space="0" w:color="auto"/>
            </w:tcBorders>
            <w:shd w:val="clear" w:color="auto" w:fill="FFFFFF"/>
            <w:vAlign w:val="center"/>
          </w:tcPr>
          <w:p w:rsidR="000B3015" w:rsidRPr="00CB470A" w:rsidRDefault="000B3015" w:rsidP="000E7942">
            <w:pPr>
              <w:ind w:firstLine="0"/>
              <w:jc w:val="center"/>
              <w:rPr>
                <w:color w:val="000000"/>
                <w:sz w:val="24"/>
              </w:rPr>
            </w:pPr>
            <w:r w:rsidRPr="00CB470A">
              <w:rPr>
                <w:color w:val="000000"/>
                <w:sz w:val="24"/>
              </w:rPr>
              <w:t>%</w:t>
            </w:r>
          </w:p>
        </w:tc>
      </w:tr>
      <w:tr w:rsidR="001B3EBB" w:rsidRPr="00CB470A" w:rsidTr="00EC41F8">
        <w:trPr>
          <w:trHeight w:val="20"/>
        </w:trPr>
        <w:tc>
          <w:tcPr>
            <w:tcW w:w="4190" w:type="dxa"/>
            <w:tcBorders>
              <w:top w:val="single" w:sz="4" w:space="0" w:color="auto"/>
              <w:left w:val="single" w:sz="4" w:space="0" w:color="auto"/>
            </w:tcBorders>
            <w:shd w:val="clear" w:color="auto" w:fill="FFFFFF"/>
            <w:vAlign w:val="center"/>
          </w:tcPr>
          <w:p w:rsidR="001B3EBB" w:rsidRPr="00CB470A" w:rsidRDefault="001B3EBB" w:rsidP="001B3EBB">
            <w:pPr>
              <w:ind w:firstLine="0"/>
              <w:rPr>
                <w:color w:val="000000"/>
                <w:sz w:val="24"/>
              </w:rPr>
            </w:pPr>
            <w:r w:rsidRPr="00CB470A">
              <w:rPr>
                <w:color w:val="000000"/>
                <w:sz w:val="24"/>
              </w:rPr>
              <w:t>2.1. Руководители</w:t>
            </w:r>
          </w:p>
        </w:tc>
        <w:tc>
          <w:tcPr>
            <w:tcW w:w="962"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240</w:t>
            </w:r>
          </w:p>
        </w:tc>
        <w:tc>
          <w:tcPr>
            <w:tcW w:w="851"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28,17</w:t>
            </w:r>
          </w:p>
        </w:tc>
        <w:tc>
          <w:tcPr>
            <w:tcW w:w="1010"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225</w:t>
            </w:r>
          </w:p>
        </w:tc>
        <w:tc>
          <w:tcPr>
            <w:tcW w:w="745"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26,98</w:t>
            </w:r>
          </w:p>
        </w:tc>
        <w:tc>
          <w:tcPr>
            <w:tcW w:w="1052"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193</w:t>
            </w:r>
          </w:p>
        </w:tc>
        <w:tc>
          <w:tcPr>
            <w:tcW w:w="849" w:type="dxa"/>
            <w:tcBorders>
              <w:top w:val="single" w:sz="4" w:space="0" w:color="auto"/>
              <w:left w:val="single" w:sz="4" w:space="0" w:color="auto"/>
              <w:righ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23,89</w:t>
            </w:r>
          </w:p>
        </w:tc>
      </w:tr>
      <w:tr w:rsidR="001B3EBB" w:rsidRPr="00CB470A" w:rsidTr="00EC41F8">
        <w:trPr>
          <w:trHeight w:val="20"/>
        </w:trPr>
        <w:tc>
          <w:tcPr>
            <w:tcW w:w="4190" w:type="dxa"/>
            <w:tcBorders>
              <w:top w:val="single" w:sz="4" w:space="0" w:color="auto"/>
              <w:left w:val="single" w:sz="4" w:space="0" w:color="auto"/>
            </w:tcBorders>
            <w:shd w:val="clear" w:color="auto" w:fill="FFFFFF"/>
            <w:vAlign w:val="center"/>
          </w:tcPr>
          <w:p w:rsidR="001B3EBB" w:rsidRPr="00CB470A" w:rsidRDefault="001B3EBB" w:rsidP="001B3EBB">
            <w:pPr>
              <w:ind w:firstLine="0"/>
              <w:rPr>
                <w:color w:val="000000"/>
                <w:sz w:val="24"/>
              </w:rPr>
            </w:pPr>
            <w:r w:rsidRPr="00CB470A">
              <w:rPr>
                <w:color w:val="000000"/>
                <w:sz w:val="24"/>
              </w:rPr>
              <w:t>2.2. Специалисты</w:t>
            </w:r>
          </w:p>
        </w:tc>
        <w:tc>
          <w:tcPr>
            <w:tcW w:w="962"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100</w:t>
            </w:r>
          </w:p>
        </w:tc>
        <w:tc>
          <w:tcPr>
            <w:tcW w:w="851"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11,74</w:t>
            </w:r>
          </w:p>
        </w:tc>
        <w:tc>
          <w:tcPr>
            <w:tcW w:w="1010"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90</w:t>
            </w:r>
          </w:p>
        </w:tc>
        <w:tc>
          <w:tcPr>
            <w:tcW w:w="745"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10,79</w:t>
            </w:r>
          </w:p>
        </w:tc>
        <w:tc>
          <w:tcPr>
            <w:tcW w:w="1052" w:type="dxa"/>
            <w:tcBorders>
              <w:top w:val="single" w:sz="4" w:space="0" w:color="auto"/>
              <w:lef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96</w:t>
            </w:r>
          </w:p>
        </w:tc>
        <w:tc>
          <w:tcPr>
            <w:tcW w:w="849" w:type="dxa"/>
            <w:tcBorders>
              <w:top w:val="single" w:sz="4" w:space="0" w:color="auto"/>
              <w:left w:val="single" w:sz="4" w:space="0" w:color="auto"/>
              <w:righ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11,88</w:t>
            </w:r>
          </w:p>
        </w:tc>
      </w:tr>
      <w:tr w:rsidR="001B3EBB" w:rsidRPr="00CB470A" w:rsidTr="00EC41F8">
        <w:trPr>
          <w:trHeight w:val="20"/>
        </w:trPr>
        <w:tc>
          <w:tcPr>
            <w:tcW w:w="4190" w:type="dxa"/>
            <w:tcBorders>
              <w:top w:val="single" w:sz="4" w:space="0" w:color="auto"/>
              <w:left w:val="single" w:sz="4" w:space="0" w:color="auto"/>
              <w:bottom w:val="single" w:sz="4" w:space="0" w:color="auto"/>
            </w:tcBorders>
            <w:shd w:val="clear" w:color="auto" w:fill="FFFFFF"/>
            <w:vAlign w:val="center"/>
          </w:tcPr>
          <w:p w:rsidR="001B3EBB" w:rsidRPr="00CB470A" w:rsidRDefault="001B3EBB" w:rsidP="001B3EBB">
            <w:pPr>
              <w:ind w:firstLine="0"/>
              <w:rPr>
                <w:color w:val="000000"/>
                <w:sz w:val="24"/>
              </w:rPr>
            </w:pPr>
            <w:r w:rsidRPr="00CB470A">
              <w:rPr>
                <w:color w:val="000000"/>
                <w:sz w:val="24"/>
              </w:rPr>
              <w:t>2.3. Прочие служащие</w:t>
            </w:r>
          </w:p>
        </w:tc>
        <w:tc>
          <w:tcPr>
            <w:tcW w:w="962" w:type="dxa"/>
            <w:tcBorders>
              <w:top w:val="single" w:sz="4" w:space="0" w:color="auto"/>
              <w:left w:val="single" w:sz="4" w:space="0" w:color="auto"/>
              <w:bottom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102</w:t>
            </w:r>
          </w:p>
        </w:tc>
        <w:tc>
          <w:tcPr>
            <w:tcW w:w="851" w:type="dxa"/>
            <w:tcBorders>
              <w:top w:val="single" w:sz="4" w:space="0" w:color="auto"/>
              <w:left w:val="single" w:sz="4" w:space="0" w:color="auto"/>
              <w:bottom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11,97</w:t>
            </w:r>
          </w:p>
        </w:tc>
        <w:tc>
          <w:tcPr>
            <w:tcW w:w="1010" w:type="dxa"/>
            <w:tcBorders>
              <w:top w:val="single" w:sz="4" w:space="0" w:color="auto"/>
              <w:left w:val="single" w:sz="4" w:space="0" w:color="auto"/>
              <w:bottom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119</w:t>
            </w:r>
          </w:p>
        </w:tc>
        <w:tc>
          <w:tcPr>
            <w:tcW w:w="745" w:type="dxa"/>
            <w:tcBorders>
              <w:top w:val="single" w:sz="4" w:space="0" w:color="auto"/>
              <w:left w:val="single" w:sz="4" w:space="0" w:color="auto"/>
              <w:bottom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14,27</w:t>
            </w:r>
          </w:p>
        </w:tc>
        <w:tc>
          <w:tcPr>
            <w:tcW w:w="1052" w:type="dxa"/>
            <w:tcBorders>
              <w:top w:val="single" w:sz="4" w:space="0" w:color="auto"/>
              <w:left w:val="single" w:sz="4" w:space="0" w:color="auto"/>
              <w:bottom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139</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bottom"/>
          </w:tcPr>
          <w:p w:rsidR="001B3EBB" w:rsidRPr="00CB470A" w:rsidRDefault="001B3EBB" w:rsidP="001B3EBB">
            <w:pPr>
              <w:ind w:firstLine="0"/>
              <w:jc w:val="center"/>
              <w:rPr>
                <w:color w:val="000000"/>
                <w:sz w:val="24"/>
              </w:rPr>
            </w:pPr>
            <w:r w:rsidRPr="00CB470A">
              <w:rPr>
                <w:color w:val="000000"/>
                <w:sz w:val="24"/>
              </w:rPr>
              <w:t>17,20</w:t>
            </w:r>
          </w:p>
        </w:tc>
      </w:tr>
    </w:tbl>
    <w:p w:rsidR="001B3EBB" w:rsidRPr="00666811" w:rsidRDefault="001B3EBB" w:rsidP="00666811"/>
    <w:p w:rsidR="001B3EBB" w:rsidRPr="00666811" w:rsidRDefault="001B3EBB" w:rsidP="00666811">
      <w:r w:rsidRPr="00666811">
        <w:t>В структуре трудовых ресурсов 58,91% приходится на рабочих.</w:t>
      </w:r>
    </w:p>
    <w:p w:rsidR="001B3EBB" w:rsidRPr="00666811" w:rsidRDefault="001B3EBB" w:rsidP="00666811">
      <w:r w:rsidRPr="00666811">
        <w:t>Удельный вес руководителей был максимальным в 2014 г., минимальным - в 2016 г. и составил 28,17 и 23,89 % соответственно.</w:t>
      </w:r>
    </w:p>
    <w:p w:rsidR="001B3EBB" w:rsidRPr="00666811" w:rsidRDefault="001B3EBB" w:rsidP="00666811">
      <w:r w:rsidRPr="00666811">
        <w:t>Удельный вес прочих служащих ежегодно увеличивался. В 2016 г. общая доля специалистов в структуре работников составила 11,88 %, прочих служащих – 17,20 %.</w:t>
      </w:r>
    </w:p>
    <w:p w:rsidR="001B3EBB" w:rsidRPr="001B3EBB" w:rsidRDefault="001B3EBB" w:rsidP="00666811">
      <w:pPr>
        <w:pStyle w:val="afd"/>
        <w:rPr>
          <w:lang w:val="en-US"/>
        </w:rPr>
      </w:pPr>
      <w:r w:rsidRPr="001B3EBB">
        <w:rPr>
          <w:lang w:val="en-US"/>
        </w:rPr>
        <w:t>2014</w:t>
      </w:r>
    </w:p>
    <w:p w:rsidR="001B3EBB" w:rsidRPr="001B3EBB" w:rsidRDefault="001B3EBB" w:rsidP="00666811">
      <w:pPr>
        <w:pStyle w:val="afd"/>
        <w:rPr>
          <w:noProof/>
          <w:lang w:val="en-US"/>
        </w:rPr>
      </w:pPr>
      <w:r w:rsidRPr="001B3EBB">
        <w:rPr>
          <w:noProof/>
          <w:lang w:eastAsia="ru-RU"/>
        </w:rPr>
        <w:drawing>
          <wp:inline distT="0" distB="0" distL="0" distR="0" wp14:anchorId="63CC6EB6" wp14:editId="34C0179B">
            <wp:extent cx="3467735" cy="2367280"/>
            <wp:effectExtent l="0" t="0" r="18415" b="1397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B3EBB" w:rsidRPr="001B3EBB" w:rsidRDefault="001B3EBB" w:rsidP="00666811">
      <w:pPr>
        <w:pStyle w:val="afd"/>
        <w:rPr>
          <w:lang w:val="en-US"/>
        </w:rPr>
      </w:pPr>
      <w:r w:rsidRPr="001B3EBB">
        <w:rPr>
          <w:noProof/>
          <w:lang w:val="en-US"/>
        </w:rPr>
        <w:t>2015</w:t>
      </w:r>
    </w:p>
    <w:p w:rsidR="001B3EBB" w:rsidRPr="001B3EBB" w:rsidRDefault="001B3EBB" w:rsidP="00666811">
      <w:pPr>
        <w:pStyle w:val="afd"/>
        <w:rPr>
          <w:noProof/>
          <w:lang w:val="en-US"/>
        </w:rPr>
      </w:pPr>
      <w:r w:rsidRPr="001B3EBB">
        <w:rPr>
          <w:noProof/>
          <w:lang w:eastAsia="ru-RU"/>
        </w:rPr>
        <w:drawing>
          <wp:inline distT="0" distB="0" distL="0" distR="0" wp14:anchorId="485666D5" wp14:editId="35B3C4D5">
            <wp:extent cx="3660140" cy="1898650"/>
            <wp:effectExtent l="0" t="0" r="16510" b="2540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B3EBB" w:rsidRPr="001B3EBB" w:rsidRDefault="001B3EBB" w:rsidP="00666811">
      <w:pPr>
        <w:pStyle w:val="afd"/>
        <w:rPr>
          <w:lang w:val="en-US"/>
        </w:rPr>
      </w:pPr>
      <w:r w:rsidRPr="001B3EBB">
        <w:rPr>
          <w:noProof/>
          <w:lang w:val="en-US"/>
        </w:rPr>
        <w:lastRenderedPageBreak/>
        <w:t>2016</w:t>
      </w:r>
    </w:p>
    <w:p w:rsidR="001B3EBB" w:rsidRPr="001B3EBB" w:rsidRDefault="001B3EBB" w:rsidP="00666811">
      <w:pPr>
        <w:pStyle w:val="afd"/>
      </w:pPr>
      <w:r w:rsidRPr="001B3EBB">
        <w:rPr>
          <w:noProof/>
          <w:lang w:eastAsia="ru-RU"/>
        </w:rPr>
        <w:drawing>
          <wp:inline distT="0" distB="0" distL="0" distR="0" wp14:anchorId="4C92F5D9" wp14:editId="3CEE50D6">
            <wp:extent cx="3376295" cy="2067560"/>
            <wp:effectExtent l="0" t="0" r="14605" b="2794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B3EBB" w:rsidRPr="00C10645" w:rsidRDefault="00001C0B" w:rsidP="00666811">
      <w:pPr>
        <w:pStyle w:val="afd"/>
      </w:pPr>
      <w:r>
        <w:t xml:space="preserve">Рисунок </w:t>
      </w:r>
      <w:r w:rsidR="00C10645" w:rsidRPr="00C10645">
        <w:t>4</w:t>
      </w:r>
      <w:r w:rsidR="00EC41F8">
        <w:t xml:space="preserve"> -</w:t>
      </w:r>
      <w:r w:rsidR="001B3EBB" w:rsidRPr="00C10645">
        <w:t xml:space="preserve"> Изменение структуры трудовых ресурсов</w:t>
      </w:r>
    </w:p>
    <w:p w:rsidR="00EC41F8" w:rsidRDefault="00EC41F8" w:rsidP="00666811"/>
    <w:p w:rsidR="001B3EBB" w:rsidRPr="001B3EBB" w:rsidRDefault="001B3EBB" w:rsidP="00666811">
      <w:r w:rsidRPr="001B3EBB">
        <w:t xml:space="preserve">Квалификационный уровень сотрудников </w:t>
      </w:r>
      <w:proofErr w:type="gramStart"/>
      <w:r w:rsidRPr="001B3EBB">
        <w:t>многом</w:t>
      </w:r>
      <w:proofErr w:type="gramEnd"/>
      <w:r w:rsidRPr="001B3EBB">
        <w:t xml:space="preserve"> зависит от их возраста, стажа работы, образования.</w:t>
      </w:r>
    </w:p>
    <w:p w:rsidR="001B3EBB" w:rsidRDefault="001B3EBB" w:rsidP="00666811">
      <w:r w:rsidRPr="001B3EBB">
        <w:t xml:space="preserve">В таблице </w:t>
      </w:r>
      <w:r w:rsidR="00CB470A">
        <w:t>3</w:t>
      </w:r>
      <w:r w:rsidRPr="001B3EBB">
        <w:t xml:space="preserve"> представлен качественный анализ трудовых ресурсов </w:t>
      </w:r>
      <w:r w:rsidR="006106AA">
        <w:t>ОАО</w:t>
      </w:r>
      <w:r w:rsidRPr="001B3EBB">
        <w:t xml:space="preserve"> </w:t>
      </w:r>
      <w:r w:rsidR="006106AA">
        <w:t>«</w:t>
      </w:r>
      <w:r w:rsidRPr="001B3EBB">
        <w:t>РЖД</w:t>
      </w:r>
      <w:r w:rsidR="006106AA">
        <w:t>»</w:t>
      </w:r>
      <w:r w:rsidRPr="001B3EBB">
        <w:t xml:space="preserve"> за 2016 год.</w:t>
      </w:r>
    </w:p>
    <w:p w:rsidR="00EC41F8" w:rsidRPr="001B3EBB" w:rsidRDefault="00EC41F8" w:rsidP="00666811"/>
    <w:p w:rsidR="001B3EBB" w:rsidRDefault="001B3EBB" w:rsidP="00EC41F8">
      <w:pPr>
        <w:pStyle w:val="afe"/>
      </w:pPr>
      <w:r w:rsidRPr="00001C0B">
        <w:t xml:space="preserve">Таблица </w:t>
      </w:r>
      <w:r w:rsidR="00CB470A" w:rsidRPr="00001C0B">
        <w:t>3</w:t>
      </w:r>
      <w:r w:rsidR="00EC41F8">
        <w:t xml:space="preserve"> - </w:t>
      </w:r>
      <w:r w:rsidRPr="00001C0B">
        <w:t>Качест</w:t>
      </w:r>
      <w:r w:rsidR="00EC41F8">
        <w:t>венный состав трудовых ресурсов</w:t>
      </w:r>
    </w:p>
    <w:p w:rsidR="00EC41F8" w:rsidRPr="00EC41F8" w:rsidRDefault="00EC41F8" w:rsidP="00EC41F8">
      <w:pPr>
        <w:rPr>
          <w:lang w:eastAsia="en-US"/>
        </w:rPr>
      </w:pPr>
    </w:p>
    <w:tbl>
      <w:tblPr>
        <w:tblW w:w="9523" w:type="dxa"/>
        <w:tblLayout w:type="fixed"/>
        <w:tblCellMar>
          <w:left w:w="10" w:type="dxa"/>
          <w:right w:w="10" w:type="dxa"/>
        </w:tblCellMar>
        <w:tblLook w:val="0000" w:firstRow="0" w:lastRow="0" w:firstColumn="0" w:lastColumn="0" w:noHBand="0" w:noVBand="0"/>
      </w:tblPr>
      <w:tblGrid>
        <w:gridCol w:w="3619"/>
        <w:gridCol w:w="1003"/>
        <w:gridCol w:w="998"/>
        <w:gridCol w:w="979"/>
        <w:gridCol w:w="984"/>
        <w:gridCol w:w="970"/>
        <w:gridCol w:w="970"/>
      </w:tblGrid>
      <w:tr w:rsidR="001B3EBB" w:rsidRPr="00666811" w:rsidTr="001B3EBB">
        <w:trPr>
          <w:trHeight w:hRule="exact" w:val="298"/>
        </w:trPr>
        <w:tc>
          <w:tcPr>
            <w:tcW w:w="3619" w:type="dxa"/>
            <w:vMerge w:val="restart"/>
            <w:tcBorders>
              <w:top w:val="single" w:sz="4" w:space="0" w:color="auto"/>
              <w:left w:val="single" w:sz="4" w:space="0" w:color="auto"/>
            </w:tcBorders>
            <w:shd w:val="clear" w:color="auto" w:fill="FFFFFF"/>
          </w:tcPr>
          <w:p w:rsidR="001B3EBB" w:rsidRPr="00666811" w:rsidRDefault="001B3EBB" w:rsidP="00666811">
            <w:pPr>
              <w:pStyle w:val="afc"/>
            </w:pPr>
            <w:r w:rsidRPr="00666811">
              <w:t>Группа сотрудников</w:t>
            </w:r>
          </w:p>
        </w:tc>
        <w:tc>
          <w:tcPr>
            <w:tcW w:w="2001" w:type="dxa"/>
            <w:gridSpan w:val="2"/>
            <w:tcBorders>
              <w:top w:val="single" w:sz="4" w:space="0" w:color="auto"/>
              <w:left w:val="single" w:sz="4" w:space="0" w:color="auto"/>
            </w:tcBorders>
            <w:shd w:val="clear" w:color="auto" w:fill="FFFFFF"/>
            <w:vAlign w:val="center"/>
          </w:tcPr>
          <w:p w:rsidR="001B3EBB" w:rsidRPr="00666811" w:rsidRDefault="001B3EBB" w:rsidP="00666811">
            <w:pPr>
              <w:pStyle w:val="afc"/>
            </w:pPr>
            <w:r w:rsidRPr="00666811">
              <w:t>2014 г.</w:t>
            </w:r>
          </w:p>
        </w:tc>
        <w:tc>
          <w:tcPr>
            <w:tcW w:w="1963" w:type="dxa"/>
            <w:gridSpan w:val="2"/>
            <w:tcBorders>
              <w:top w:val="single" w:sz="4" w:space="0" w:color="auto"/>
              <w:left w:val="single" w:sz="4" w:space="0" w:color="auto"/>
            </w:tcBorders>
            <w:shd w:val="clear" w:color="auto" w:fill="FFFFFF"/>
            <w:vAlign w:val="center"/>
          </w:tcPr>
          <w:p w:rsidR="001B3EBB" w:rsidRPr="00666811" w:rsidRDefault="001B3EBB" w:rsidP="00666811">
            <w:pPr>
              <w:pStyle w:val="afc"/>
            </w:pPr>
            <w:r w:rsidRPr="00666811">
              <w:t>2015 г.</w:t>
            </w:r>
          </w:p>
        </w:tc>
        <w:tc>
          <w:tcPr>
            <w:tcW w:w="1940" w:type="dxa"/>
            <w:gridSpan w:val="2"/>
            <w:tcBorders>
              <w:top w:val="single" w:sz="4" w:space="0" w:color="auto"/>
              <w:left w:val="single" w:sz="4" w:space="0" w:color="auto"/>
              <w:right w:val="single" w:sz="4" w:space="0" w:color="auto"/>
            </w:tcBorders>
            <w:shd w:val="clear" w:color="auto" w:fill="FFFFFF"/>
            <w:vAlign w:val="center"/>
          </w:tcPr>
          <w:p w:rsidR="001B3EBB" w:rsidRPr="00666811" w:rsidRDefault="001B3EBB" w:rsidP="00666811">
            <w:pPr>
              <w:pStyle w:val="afc"/>
            </w:pPr>
            <w:r w:rsidRPr="00666811">
              <w:t>2016 г.</w:t>
            </w:r>
          </w:p>
        </w:tc>
      </w:tr>
      <w:tr w:rsidR="001B3EBB" w:rsidRPr="00666811" w:rsidTr="001B3EBB">
        <w:trPr>
          <w:trHeight w:hRule="exact" w:val="283"/>
        </w:trPr>
        <w:tc>
          <w:tcPr>
            <w:tcW w:w="3619" w:type="dxa"/>
            <w:vMerge/>
            <w:tcBorders>
              <w:left w:val="single" w:sz="4" w:space="0" w:color="auto"/>
            </w:tcBorders>
            <w:shd w:val="clear" w:color="auto" w:fill="FFFFFF"/>
          </w:tcPr>
          <w:p w:rsidR="001B3EBB" w:rsidRPr="00666811" w:rsidRDefault="001B3EBB" w:rsidP="00666811">
            <w:pPr>
              <w:pStyle w:val="afc"/>
            </w:pPr>
          </w:p>
        </w:tc>
        <w:tc>
          <w:tcPr>
            <w:tcW w:w="1003" w:type="dxa"/>
            <w:tcBorders>
              <w:top w:val="single" w:sz="4" w:space="0" w:color="auto"/>
              <w:left w:val="single" w:sz="4" w:space="0" w:color="auto"/>
            </w:tcBorders>
            <w:shd w:val="clear" w:color="auto" w:fill="FFFFFF"/>
            <w:vAlign w:val="center"/>
          </w:tcPr>
          <w:p w:rsidR="001B3EBB" w:rsidRPr="00666811" w:rsidRDefault="001B3EBB" w:rsidP="00666811">
            <w:pPr>
              <w:pStyle w:val="afc"/>
            </w:pPr>
            <w:r w:rsidRPr="00666811">
              <w:t>Тыс. чел.</w:t>
            </w:r>
          </w:p>
        </w:tc>
        <w:tc>
          <w:tcPr>
            <w:tcW w:w="998" w:type="dxa"/>
            <w:tcBorders>
              <w:top w:val="single" w:sz="4" w:space="0" w:color="auto"/>
              <w:left w:val="single" w:sz="4" w:space="0" w:color="auto"/>
            </w:tcBorders>
            <w:shd w:val="clear" w:color="auto" w:fill="FFFFFF"/>
            <w:vAlign w:val="center"/>
          </w:tcPr>
          <w:p w:rsidR="001B3EBB" w:rsidRPr="00666811" w:rsidRDefault="001B3EBB" w:rsidP="00666811">
            <w:pPr>
              <w:pStyle w:val="afc"/>
            </w:pPr>
            <w:r w:rsidRPr="00666811">
              <w:t>%</w:t>
            </w:r>
          </w:p>
        </w:tc>
        <w:tc>
          <w:tcPr>
            <w:tcW w:w="979" w:type="dxa"/>
            <w:tcBorders>
              <w:top w:val="single" w:sz="4" w:space="0" w:color="auto"/>
              <w:left w:val="single" w:sz="4" w:space="0" w:color="auto"/>
            </w:tcBorders>
            <w:shd w:val="clear" w:color="auto" w:fill="FFFFFF"/>
            <w:vAlign w:val="center"/>
          </w:tcPr>
          <w:p w:rsidR="001B3EBB" w:rsidRPr="00666811" w:rsidRDefault="001B3EBB" w:rsidP="00666811">
            <w:pPr>
              <w:pStyle w:val="afc"/>
            </w:pPr>
            <w:r w:rsidRPr="00666811">
              <w:t>Тыс. чел.</w:t>
            </w:r>
          </w:p>
        </w:tc>
        <w:tc>
          <w:tcPr>
            <w:tcW w:w="984" w:type="dxa"/>
            <w:tcBorders>
              <w:top w:val="single" w:sz="4" w:space="0" w:color="auto"/>
              <w:left w:val="single" w:sz="4" w:space="0" w:color="auto"/>
            </w:tcBorders>
            <w:shd w:val="clear" w:color="auto" w:fill="FFFFFF"/>
            <w:vAlign w:val="center"/>
          </w:tcPr>
          <w:p w:rsidR="001B3EBB" w:rsidRPr="00666811" w:rsidRDefault="001B3EBB" w:rsidP="00666811">
            <w:pPr>
              <w:pStyle w:val="afc"/>
            </w:pPr>
            <w:r w:rsidRPr="00666811">
              <w:t>%</w:t>
            </w:r>
          </w:p>
        </w:tc>
        <w:tc>
          <w:tcPr>
            <w:tcW w:w="970" w:type="dxa"/>
            <w:tcBorders>
              <w:top w:val="single" w:sz="4" w:space="0" w:color="auto"/>
              <w:left w:val="single" w:sz="4" w:space="0" w:color="auto"/>
            </w:tcBorders>
            <w:shd w:val="clear" w:color="auto" w:fill="FFFFFF"/>
            <w:vAlign w:val="center"/>
          </w:tcPr>
          <w:p w:rsidR="001B3EBB" w:rsidRPr="00666811" w:rsidRDefault="001B3EBB" w:rsidP="00666811">
            <w:pPr>
              <w:pStyle w:val="afc"/>
            </w:pPr>
            <w:r w:rsidRPr="00666811">
              <w:t>Тыс. чел.</w:t>
            </w:r>
          </w:p>
        </w:tc>
        <w:tc>
          <w:tcPr>
            <w:tcW w:w="970" w:type="dxa"/>
            <w:tcBorders>
              <w:top w:val="single" w:sz="4" w:space="0" w:color="auto"/>
              <w:left w:val="single" w:sz="4" w:space="0" w:color="auto"/>
              <w:right w:val="single" w:sz="4" w:space="0" w:color="auto"/>
            </w:tcBorders>
            <w:shd w:val="clear" w:color="auto" w:fill="FFFFFF"/>
            <w:vAlign w:val="center"/>
          </w:tcPr>
          <w:p w:rsidR="001B3EBB" w:rsidRPr="00666811" w:rsidRDefault="001B3EBB" w:rsidP="00666811">
            <w:pPr>
              <w:pStyle w:val="afc"/>
            </w:pPr>
            <w:r w:rsidRPr="00666811">
              <w:t>%</w:t>
            </w:r>
          </w:p>
        </w:tc>
      </w:tr>
      <w:tr w:rsidR="001B3EBB" w:rsidRPr="00666811" w:rsidTr="001B3EBB">
        <w:trPr>
          <w:trHeight w:hRule="exact" w:val="288"/>
        </w:trPr>
        <w:tc>
          <w:tcPr>
            <w:tcW w:w="9523" w:type="dxa"/>
            <w:gridSpan w:val="7"/>
            <w:tcBorders>
              <w:top w:val="single" w:sz="4" w:space="0" w:color="auto"/>
              <w:left w:val="single" w:sz="4" w:space="0" w:color="auto"/>
              <w:right w:val="single" w:sz="4" w:space="0" w:color="auto"/>
            </w:tcBorders>
            <w:shd w:val="clear" w:color="auto" w:fill="FFFFFF"/>
          </w:tcPr>
          <w:p w:rsidR="001B3EBB" w:rsidRPr="00666811" w:rsidRDefault="001B3EBB" w:rsidP="00666811">
            <w:pPr>
              <w:pStyle w:val="afc"/>
            </w:pPr>
            <w:r w:rsidRPr="00666811">
              <w:t>По возрасту:</w:t>
            </w:r>
          </w:p>
        </w:tc>
      </w:tr>
      <w:tr w:rsidR="001B3EBB" w:rsidRPr="00666811" w:rsidTr="001B3EBB">
        <w:trPr>
          <w:trHeight w:hRule="exact" w:val="283"/>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 до 20 лет</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94</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11,03</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70</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8,39</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70</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8,66</w:t>
            </w:r>
          </w:p>
        </w:tc>
      </w:tr>
      <w:tr w:rsidR="001B3EBB" w:rsidRPr="00666811" w:rsidTr="001B3EBB">
        <w:trPr>
          <w:trHeight w:hRule="exact" w:val="283"/>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 от 20 до 30 лет</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150</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17,61</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160</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19,18</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165</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20,42</w:t>
            </w:r>
          </w:p>
        </w:tc>
      </w:tr>
      <w:tr w:rsidR="001B3EBB" w:rsidRPr="00666811" w:rsidTr="001B3EBB">
        <w:trPr>
          <w:trHeight w:hRule="exact" w:val="278"/>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 от 30 до 40 лет</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154</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18,08</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148</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17,75</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164</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20,30</w:t>
            </w:r>
          </w:p>
        </w:tc>
      </w:tr>
      <w:tr w:rsidR="001B3EBB" w:rsidRPr="00666811" w:rsidTr="001B3EBB">
        <w:trPr>
          <w:trHeight w:hRule="exact" w:val="278"/>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 от 40 до 50 лет</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264</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30,99</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254</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30,46</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261</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32,30</w:t>
            </w:r>
          </w:p>
        </w:tc>
      </w:tr>
      <w:tr w:rsidR="001B3EBB" w:rsidRPr="00666811" w:rsidTr="001B3EBB">
        <w:trPr>
          <w:trHeight w:hRule="exact" w:val="283"/>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 от 50 до 60 лет</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170</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19,95</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160</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19,18</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140</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17,33</w:t>
            </w:r>
          </w:p>
        </w:tc>
      </w:tr>
      <w:tr w:rsidR="001B3EBB" w:rsidRPr="00666811" w:rsidTr="001B3EBB">
        <w:trPr>
          <w:trHeight w:hRule="exact" w:val="288"/>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 старше 60 лет</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20</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2,35</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42</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5,04</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8</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0,99</w:t>
            </w:r>
          </w:p>
        </w:tc>
      </w:tr>
      <w:tr w:rsidR="001B3EBB" w:rsidRPr="00666811" w:rsidTr="001B3EBB">
        <w:trPr>
          <w:trHeight w:hRule="exact" w:val="283"/>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ИТОГО</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852</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100</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834</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100</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808</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100</w:t>
            </w:r>
          </w:p>
        </w:tc>
      </w:tr>
      <w:tr w:rsidR="001B3EBB" w:rsidRPr="00666811" w:rsidTr="001B3EBB">
        <w:trPr>
          <w:trHeight w:hRule="exact" w:val="283"/>
        </w:trPr>
        <w:tc>
          <w:tcPr>
            <w:tcW w:w="9523" w:type="dxa"/>
            <w:gridSpan w:val="7"/>
            <w:tcBorders>
              <w:top w:val="single" w:sz="4" w:space="0" w:color="auto"/>
              <w:left w:val="single" w:sz="4" w:space="0" w:color="auto"/>
              <w:right w:val="single" w:sz="4" w:space="0" w:color="auto"/>
            </w:tcBorders>
            <w:shd w:val="clear" w:color="auto" w:fill="FFFFFF"/>
          </w:tcPr>
          <w:p w:rsidR="001B3EBB" w:rsidRPr="00666811" w:rsidRDefault="001B3EBB" w:rsidP="00666811">
            <w:pPr>
              <w:pStyle w:val="afc"/>
            </w:pPr>
            <w:r w:rsidRPr="00666811">
              <w:t>По полу:</w:t>
            </w:r>
          </w:p>
        </w:tc>
      </w:tr>
      <w:tr w:rsidR="001B3EBB" w:rsidRPr="00666811" w:rsidTr="001B3EBB">
        <w:trPr>
          <w:trHeight w:hRule="exact" w:val="283"/>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 женщины</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470</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55,16</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430</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51,56</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430</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53,22</w:t>
            </w:r>
          </w:p>
        </w:tc>
      </w:tr>
      <w:tr w:rsidR="001B3EBB" w:rsidRPr="00666811" w:rsidTr="001B3EBB">
        <w:trPr>
          <w:trHeight w:hRule="exact" w:val="283"/>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 мужчины</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382</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44,84</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404</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48,44</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378</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46,78</w:t>
            </w:r>
          </w:p>
        </w:tc>
      </w:tr>
      <w:tr w:rsidR="001B3EBB" w:rsidRPr="00666811" w:rsidTr="001B3EBB">
        <w:trPr>
          <w:trHeight w:hRule="exact" w:val="288"/>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ИТОГО</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852</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100</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834</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100</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808</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100</w:t>
            </w:r>
          </w:p>
        </w:tc>
      </w:tr>
      <w:tr w:rsidR="001B3EBB" w:rsidRPr="00666811" w:rsidTr="001B3EBB">
        <w:trPr>
          <w:trHeight w:hRule="exact" w:val="283"/>
        </w:trPr>
        <w:tc>
          <w:tcPr>
            <w:tcW w:w="9523" w:type="dxa"/>
            <w:gridSpan w:val="7"/>
            <w:tcBorders>
              <w:top w:val="single" w:sz="4" w:space="0" w:color="auto"/>
              <w:left w:val="single" w:sz="4" w:space="0" w:color="auto"/>
              <w:right w:val="single" w:sz="4" w:space="0" w:color="auto"/>
            </w:tcBorders>
            <w:shd w:val="clear" w:color="auto" w:fill="FFFFFF"/>
          </w:tcPr>
          <w:p w:rsidR="001B3EBB" w:rsidRPr="00666811" w:rsidRDefault="001B3EBB" w:rsidP="00666811">
            <w:pPr>
              <w:pStyle w:val="afc"/>
            </w:pPr>
            <w:r w:rsidRPr="00666811">
              <w:t>По образованию:</w:t>
            </w:r>
          </w:p>
        </w:tc>
      </w:tr>
      <w:tr w:rsidR="001B3EBB" w:rsidRPr="00666811" w:rsidTr="001B3EBB">
        <w:trPr>
          <w:trHeight w:hRule="exact" w:val="283"/>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 среднее специальное</w:t>
            </w:r>
          </w:p>
        </w:tc>
        <w:tc>
          <w:tcPr>
            <w:tcW w:w="1003" w:type="dxa"/>
            <w:tcBorders>
              <w:top w:val="single" w:sz="4" w:space="0" w:color="auto"/>
              <w:left w:val="single" w:sz="4" w:space="0" w:color="auto"/>
            </w:tcBorders>
            <w:shd w:val="clear" w:color="auto" w:fill="FFFFFF"/>
            <w:vAlign w:val="center"/>
          </w:tcPr>
          <w:p w:rsidR="001B3EBB" w:rsidRPr="00666811" w:rsidRDefault="001B3EBB" w:rsidP="00666811">
            <w:pPr>
              <w:pStyle w:val="afc"/>
            </w:pPr>
            <w:r w:rsidRPr="00666811">
              <w:t>-</w:t>
            </w:r>
          </w:p>
        </w:tc>
        <w:tc>
          <w:tcPr>
            <w:tcW w:w="998" w:type="dxa"/>
            <w:tcBorders>
              <w:top w:val="single" w:sz="4" w:space="0" w:color="auto"/>
              <w:left w:val="single" w:sz="4" w:space="0" w:color="auto"/>
            </w:tcBorders>
            <w:shd w:val="clear" w:color="auto" w:fill="FFFFFF"/>
            <w:vAlign w:val="center"/>
          </w:tcPr>
          <w:p w:rsidR="001B3EBB" w:rsidRPr="00666811" w:rsidRDefault="001B3EBB" w:rsidP="00666811">
            <w:pPr>
              <w:pStyle w:val="afc"/>
            </w:pPr>
            <w:r w:rsidRPr="00666811">
              <w:t>-</w:t>
            </w:r>
          </w:p>
        </w:tc>
        <w:tc>
          <w:tcPr>
            <w:tcW w:w="979" w:type="dxa"/>
            <w:tcBorders>
              <w:top w:val="single" w:sz="4" w:space="0" w:color="auto"/>
              <w:left w:val="single" w:sz="4" w:space="0" w:color="auto"/>
            </w:tcBorders>
            <w:shd w:val="clear" w:color="auto" w:fill="FFFFFF"/>
            <w:vAlign w:val="center"/>
          </w:tcPr>
          <w:p w:rsidR="001B3EBB" w:rsidRPr="00666811" w:rsidRDefault="001B3EBB" w:rsidP="00666811">
            <w:pPr>
              <w:pStyle w:val="afc"/>
            </w:pPr>
            <w:r w:rsidRPr="00666811">
              <w:t>-</w:t>
            </w:r>
          </w:p>
        </w:tc>
        <w:tc>
          <w:tcPr>
            <w:tcW w:w="984" w:type="dxa"/>
            <w:tcBorders>
              <w:top w:val="single" w:sz="4" w:space="0" w:color="auto"/>
              <w:left w:val="single" w:sz="4" w:space="0" w:color="auto"/>
            </w:tcBorders>
            <w:shd w:val="clear" w:color="auto" w:fill="FFFFFF"/>
            <w:vAlign w:val="center"/>
          </w:tcPr>
          <w:p w:rsidR="001B3EBB" w:rsidRPr="00666811" w:rsidRDefault="001B3EBB" w:rsidP="00666811">
            <w:pPr>
              <w:pStyle w:val="afc"/>
            </w:pPr>
            <w:r w:rsidRPr="00666811">
              <w:t>-</w:t>
            </w:r>
          </w:p>
        </w:tc>
        <w:tc>
          <w:tcPr>
            <w:tcW w:w="970" w:type="dxa"/>
            <w:tcBorders>
              <w:top w:val="single" w:sz="4" w:space="0" w:color="auto"/>
              <w:left w:val="single" w:sz="4" w:space="0" w:color="auto"/>
            </w:tcBorders>
            <w:shd w:val="clear" w:color="auto" w:fill="FFFFFF"/>
            <w:vAlign w:val="center"/>
          </w:tcPr>
          <w:p w:rsidR="001B3EBB" w:rsidRPr="00666811" w:rsidRDefault="001B3EBB" w:rsidP="00666811">
            <w:pPr>
              <w:pStyle w:val="afc"/>
            </w:pPr>
            <w:r w:rsidRPr="00666811">
              <w:t>-</w:t>
            </w:r>
          </w:p>
        </w:tc>
        <w:tc>
          <w:tcPr>
            <w:tcW w:w="970" w:type="dxa"/>
            <w:tcBorders>
              <w:top w:val="single" w:sz="4" w:space="0" w:color="auto"/>
              <w:left w:val="single" w:sz="4" w:space="0" w:color="auto"/>
              <w:right w:val="single" w:sz="4" w:space="0" w:color="auto"/>
            </w:tcBorders>
            <w:shd w:val="clear" w:color="auto" w:fill="FFFFFF"/>
            <w:vAlign w:val="center"/>
          </w:tcPr>
          <w:p w:rsidR="001B3EBB" w:rsidRPr="00666811" w:rsidRDefault="001B3EBB" w:rsidP="00666811">
            <w:pPr>
              <w:pStyle w:val="afc"/>
            </w:pPr>
            <w:r w:rsidRPr="00666811">
              <w:t>-</w:t>
            </w:r>
          </w:p>
        </w:tc>
      </w:tr>
      <w:tr w:rsidR="001B3EBB" w:rsidRPr="00666811" w:rsidTr="001B3EBB">
        <w:trPr>
          <w:trHeight w:hRule="exact" w:val="283"/>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 среднее</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370</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43,43</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320</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38,37</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290</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35,89</w:t>
            </w:r>
          </w:p>
        </w:tc>
      </w:tr>
      <w:tr w:rsidR="001B3EBB" w:rsidRPr="00666811" w:rsidTr="001B3EBB">
        <w:trPr>
          <w:trHeight w:hRule="exact" w:val="283"/>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 высшее</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482</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56,57</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514</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61,63</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518</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64,11</w:t>
            </w:r>
          </w:p>
        </w:tc>
      </w:tr>
      <w:tr w:rsidR="001B3EBB" w:rsidRPr="00666811" w:rsidTr="001B3EBB">
        <w:trPr>
          <w:trHeight w:hRule="exact" w:val="288"/>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ИТОГО</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852</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100</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834</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100</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808</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100</w:t>
            </w:r>
          </w:p>
        </w:tc>
      </w:tr>
    </w:tbl>
    <w:p w:rsidR="000B3015" w:rsidRDefault="000B3015"/>
    <w:p w:rsidR="000B3015" w:rsidRDefault="000B3015"/>
    <w:p w:rsidR="000B3015" w:rsidRDefault="000B3015" w:rsidP="000B3015">
      <w:pPr>
        <w:pStyle w:val="afe"/>
      </w:pPr>
      <w:r>
        <w:lastRenderedPageBreak/>
        <w:t>Продолжение таблицы 3</w:t>
      </w:r>
    </w:p>
    <w:p w:rsidR="000B3015" w:rsidRDefault="000B3015" w:rsidP="000B3015">
      <w:pPr>
        <w:rPr>
          <w:lang w:eastAsia="en-US"/>
        </w:rPr>
      </w:pPr>
    </w:p>
    <w:tbl>
      <w:tblPr>
        <w:tblW w:w="9523" w:type="dxa"/>
        <w:tblLayout w:type="fixed"/>
        <w:tblCellMar>
          <w:left w:w="10" w:type="dxa"/>
          <w:right w:w="10" w:type="dxa"/>
        </w:tblCellMar>
        <w:tblLook w:val="0000" w:firstRow="0" w:lastRow="0" w:firstColumn="0" w:lastColumn="0" w:noHBand="0" w:noVBand="0"/>
      </w:tblPr>
      <w:tblGrid>
        <w:gridCol w:w="3619"/>
        <w:gridCol w:w="1003"/>
        <w:gridCol w:w="998"/>
        <w:gridCol w:w="979"/>
        <w:gridCol w:w="984"/>
        <w:gridCol w:w="970"/>
        <w:gridCol w:w="970"/>
      </w:tblGrid>
      <w:tr w:rsidR="000B3015" w:rsidRPr="00666811" w:rsidTr="000E7942">
        <w:trPr>
          <w:trHeight w:hRule="exact" w:val="298"/>
        </w:trPr>
        <w:tc>
          <w:tcPr>
            <w:tcW w:w="3619" w:type="dxa"/>
            <w:vMerge w:val="restart"/>
            <w:tcBorders>
              <w:top w:val="single" w:sz="4" w:space="0" w:color="auto"/>
              <w:left w:val="single" w:sz="4" w:space="0" w:color="auto"/>
            </w:tcBorders>
            <w:shd w:val="clear" w:color="auto" w:fill="FFFFFF"/>
          </w:tcPr>
          <w:p w:rsidR="000B3015" w:rsidRPr="00666811" w:rsidRDefault="000B3015" w:rsidP="000E7942">
            <w:pPr>
              <w:pStyle w:val="afc"/>
            </w:pPr>
            <w:r w:rsidRPr="00666811">
              <w:t>Группа сотрудников</w:t>
            </w:r>
          </w:p>
        </w:tc>
        <w:tc>
          <w:tcPr>
            <w:tcW w:w="2001" w:type="dxa"/>
            <w:gridSpan w:val="2"/>
            <w:tcBorders>
              <w:top w:val="single" w:sz="4" w:space="0" w:color="auto"/>
              <w:left w:val="single" w:sz="4" w:space="0" w:color="auto"/>
            </w:tcBorders>
            <w:shd w:val="clear" w:color="auto" w:fill="FFFFFF"/>
            <w:vAlign w:val="center"/>
          </w:tcPr>
          <w:p w:rsidR="000B3015" w:rsidRPr="00666811" w:rsidRDefault="000B3015" w:rsidP="000E7942">
            <w:pPr>
              <w:pStyle w:val="afc"/>
            </w:pPr>
            <w:r w:rsidRPr="00666811">
              <w:t>2014 г.</w:t>
            </w:r>
          </w:p>
        </w:tc>
        <w:tc>
          <w:tcPr>
            <w:tcW w:w="1963" w:type="dxa"/>
            <w:gridSpan w:val="2"/>
            <w:tcBorders>
              <w:top w:val="single" w:sz="4" w:space="0" w:color="auto"/>
              <w:left w:val="single" w:sz="4" w:space="0" w:color="auto"/>
            </w:tcBorders>
            <w:shd w:val="clear" w:color="auto" w:fill="FFFFFF"/>
            <w:vAlign w:val="center"/>
          </w:tcPr>
          <w:p w:rsidR="000B3015" w:rsidRPr="00666811" w:rsidRDefault="000B3015" w:rsidP="000E7942">
            <w:pPr>
              <w:pStyle w:val="afc"/>
            </w:pPr>
            <w:r w:rsidRPr="00666811">
              <w:t>2015 г.</w:t>
            </w:r>
          </w:p>
        </w:tc>
        <w:tc>
          <w:tcPr>
            <w:tcW w:w="1940" w:type="dxa"/>
            <w:gridSpan w:val="2"/>
            <w:tcBorders>
              <w:top w:val="single" w:sz="4" w:space="0" w:color="auto"/>
              <w:left w:val="single" w:sz="4" w:space="0" w:color="auto"/>
              <w:right w:val="single" w:sz="4" w:space="0" w:color="auto"/>
            </w:tcBorders>
            <w:shd w:val="clear" w:color="auto" w:fill="FFFFFF"/>
            <w:vAlign w:val="center"/>
          </w:tcPr>
          <w:p w:rsidR="000B3015" w:rsidRPr="00666811" w:rsidRDefault="000B3015" w:rsidP="000E7942">
            <w:pPr>
              <w:pStyle w:val="afc"/>
            </w:pPr>
            <w:r w:rsidRPr="00666811">
              <w:t>2016 г.</w:t>
            </w:r>
          </w:p>
        </w:tc>
      </w:tr>
      <w:tr w:rsidR="000B3015" w:rsidRPr="00666811" w:rsidTr="000E7942">
        <w:trPr>
          <w:trHeight w:hRule="exact" w:val="283"/>
        </w:trPr>
        <w:tc>
          <w:tcPr>
            <w:tcW w:w="3619" w:type="dxa"/>
            <w:vMerge/>
            <w:tcBorders>
              <w:left w:val="single" w:sz="4" w:space="0" w:color="auto"/>
            </w:tcBorders>
            <w:shd w:val="clear" w:color="auto" w:fill="FFFFFF"/>
          </w:tcPr>
          <w:p w:rsidR="000B3015" w:rsidRPr="00666811" w:rsidRDefault="000B3015" w:rsidP="000E7942">
            <w:pPr>
              <w:pStyle w:val="afc"/>
            </w:pPr>
          </w:p>
        </w:tc>
        <w:tc>
          <w:tcPr>
            <w:tcW w:w="1003" w:type="dxa"/>
            <w:tcBorders>
              <w:top w:val="single" w:sz="4" w:space="0" w:color="auto"/>
              <w:left w:val="single" w:sz="4" w:space="0" w:color="auto"/>
            </w:tcBorders>
            <w:shd w:val="clear" w:color="auto" w:fill="FFFFFF"/>
            <w:vAlign w:val="center"/>
          </w:tcPr>
          <w:p w:rsidR="000B3015" w:rsidRPr="00666811" w:rsidRDefault="000B3015" w:rsidP="000E7942">
            <w:pPr>
              <w:pStyle w:val="afc"/>
            </w:pPr>
            <w:r w:rsidRPr="00666811">
              <w:t>Тыс. чел.</w:t>
            </w:r>
          </w:p>
        </w:tc>
        <w:tc>
          <w:tcPr>
            <w:tcW w:w="998" w:type="dxa"/>
            <w:tcBorders>
              <w:top w:val="single" w:sz="4" w:space="0" w:color="auto"/>
              <w:left w:val="single" w:sz="4" w:space="0" w:color="auto"/>
            </w:tcBorders>
            <w:shd w:val="clear" w:color="auto" w:fill="FFFFFF"/>
            <w:vAlign w:val="center"/>
          </w:tcPr>
          <w:p w:rsidR="000B3015" w:rsidRPr="00666811" w:rsidRDefault="000B3015" w:rsidP="000E7942">
            <w:pPr>
              <w:pStyle w:val="afc"/>
            </w:pPr>
            <w:r w:rsidRPr="00666811">
              <w:t>%</w:t>
            </w:r>
          </w:p>
        </w:tc>
        <w:tc>
          <w:tcPr>
            <w:tcW w:w="979" w:type="dxa"/>
            <w:tcBorders>
              <w:top w:val="single" w:sz="4" w:space="0" w:color="auto"/>
              <w:left w:val="single" w:sz="4" w:space="0" w:color="auto"/>
            </w:tcBorders>
            <w:shd w:val="clear" w:color="auto" w:fill="FFFFFF"/>
            <w:vAlign w:val="center"/>
          </w:tcPr>
          <w:p w:rsidR="000B3015" w:rsidRPr="00666811" w:rsidRDefault="000B3015" w:rsidP="000E7942">
            <w:pPr>
              <w:pStyle w:val="afc"/>
            </w:pPr>
            <w:r w:rsidRPr="00666811">
              <w:t>Тыс. чел.</w:t>
            </w:r>
          </w:p>
        </w:tc>
        <w:tc>
          <w:tcPr>
            <w:tcW w:w="984" w:type="dxa"/>
            <w:tcBorders>
              <w:top w:val="single" w:sz="4" w:space="0" w:color="auto"/>
              <w:left w:val="single" w:sz="4" w:space="0" w:color="auto"/>
            </w:tcBorders>
            <w:shd w:val="clear" w:color="auto" w:fill="FFFFFF"/>
            <w:vAlign w:val="center"/>
          </w:tcPr>
          <w:p w:rsidR="000B3015" w:rsidRPr="00666811" w:rsidRDefault="000B3015" w:rsidP="000E7942">
            <w:pPr>
              <w:pStyle w:val="afc"/>
            </w:pPr>
            <w:r w:rsidRPr="00666811">
              <w:t>%</w:t>
            </w:r>
          </w:p>
        </w:tc>
        <w:tc>
          <w:tcPr>
            <w:tcW w:w="970" w:type="dxa"/>
            <w:tcBorders>
              <w:top w:val="single" w:sz="4" w:space="0" w:color="auto"/>
              <w:left w:val="single" w:sz="4" w:space="0" w:color="auto"/>
            </w:tcBorders>
            <w:shd w:val="clear" w:color="auto" w:fill="FFFFFF"/>
            <w:vAlign w:val="center"/>
          </w:tcPr>
          <w:p w:rsidR="000B3015" w:rsidRPr="00666811" w:rsidRDefault="000B3015" w:rsidP="000E7942">
            <w:pPr>
              <w:pStyle w:val="afc"/>
            </w:pPr>
            <w:r w:rsidRPr="00666811">
              <w:t>Тыс. чел.</w:t>
            </w:r>
          </w:p>
        </w:tc>
        <w:tc>
          <w:tcPr>
            <w:tcW w:w="970" w:type="dxa"/>
            <w:tcBorders>
              <w:top w:val="single" w:sz="4" w:space="0" w:color="auto"/>
              <w:left w:val="single" w:sz="4" w:space="0" w:color="auto"/>
              <w:right w:val="single" w:sz="4" w:space="0" w:color="auto"/>
            </w:tcBorders>
            <w:shd w:val="clear" w:color="auto" w:fill="FFFFFF"/>
            <w:vAlign w:val="center"/>
          </w:tcPr>
          <w:p w:rsidR="000B3015" w:rsidRPr="00666811" w:rsidRDefault="000B3015" w:rsidP="000E7942">
            <w:pPr>
              <w:pStyle w:val="afc"/>
            </w:pPr>
            <w:r w:rsidRPr="00666811">
              <w:t>%</w:t>
            </w:r>
          </w:p>
        </w:tc>
      </w:tr>
      <w:tr w:rsidR="001B3EBB" w:rsidRPr="00666811" w:rsidTr="001B3EBB">
        <w:trPr>
          <w:trHeight w:hRule="exact" w:val="288"/>
        </w:trPr>
        <w:tc>
          <w:tcPr>
            <w:tcW w:w="9523" w:type="dxa"/>
            <w:gridSpan w:val="7"/>
            <w:tcBorders>
              <w:top w:val="single" w:sz="4" w:space="0" w:color="auto"/>
              <w:left w:val="single" w:sz="4" w:space="0" w:color="auto"/>
              <w:right w:val="single" w:sz="4" w:space="0" w:color="auto"/>
            </w:tcBorders>
            <w:shd w:val="clear" w:color="auto" w:fill="FFFFFF"/>
          </w:tcPr>
          <w:p w:rsidR="001B3EBB" w:rsidRPr="00666811" w:rsidRDefault="001B3EBB" w:rsidP="00666811">
            <w:pPr>
              <w:pStyle w:val="afc"/>
            </w:pPr>
            <w:r w:rsidRPr="00666811">
              <w:t>По трудовому стажу:</w:t>
            </w:r>
          </w:p>
        </w:tc>
      </w:tr>
      <w:tr w:rsidR="001B3EBB" w:rsidRPr="00666811" w:rsidTr="001B3EBB">
        <w:trPr>
          <w:trHeight w:hRule="exact" w:val="283"/>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 до 5 лет</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120</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14,08</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156</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18,71</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159</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19,68</w:t>
            </w:r>
          </w:p>
        </w:tc>
      </w:tr>
      <w:tr w:rsidR="001B3EBB" w:rsidRPr="00666811" w:rsidTr="001B3EBB">
        <w:trPr>
          <w:trHeight w:hRule="exact" w:val="283"/>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 от 5 до 10 лет</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140</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16,43</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132</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15,83</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127</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15,72</w:t>
            </w:r>
          </w:p>
        </w:tc>
      </w:tr>
      <w:tr w:rsidR="001B3EBB" w:rsidRPr="00666811" w:rsidTr="001B3EBB">
        <w:trPr>
          <w:trHeight w:hRule="exact" w:val="293"/>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 от 10 до 15 лет</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206</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24,18</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232</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27,82</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230</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28,47</w:t>
            </w:r>
          </w:p>
        </w:tc>
      </w:tr>
      <w:tr w:rsidR="001B3EBB" w:rsidRPr="00666811" w:rsidTr="001B3EBB">
        <w:trPr>
          <w:trHeight w:hRule="exact" w:val="283"/>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 от 15 до 20 лет</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303</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35,56</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296</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35,49</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268</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33,17</w:t>
            </w:r>
          </w:p>
        </w:tc>
      </w:tr>
      <w:tr w:rsidR="001B3EBB" w:rsidRPr="00666811" w:rsidTr="001B3EBB">
        <w:trPr>
          <w:trHeight w:hRule="exact" w:val="283"/>
        </w:trPr>
        <w:tc>
          <w:tcPr>
            <w:tcW w:w="3619" w:type="dxa"/>
            <w:tcBorders>
              <w:top w:val="single" w:sz="4" w:space="0" w:color="auto"/>
              <w:left w:val="single" w:sz="4" w:space="0" w:color="auto"/>
            </w:tcBorders>
            <w:shd w:val="clear" w:color="auto" w:fill="FFFFFF"/>
            <w:vAlign w:val="center"/>
          </w:tcPr>
          <w:p w:rsidR="001B3EBB" w:rsidRPr="00666811" w:rsidRDefault="001B3EBB" w:rsidP="00666811">
            <w:pPr>
              <w:pStyle w:val="afc"/>
              <w:jc w:val="left"/>
            </w:pPr>
            <w:r w:rsidRPr="00666811">
              <w:t>- свыше 20 лет</w:t>
            </w:r>
          </w:p>
        </w:tc>
        <w:tc>
          <w:tcPr>
            <w:tcW w:w="1003"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83</w:t>
            </w:r>
          </w:p>
        </w:tc>
        <w:tc>
          <w:tcPr>
            <w:tcW w:w="998"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9,74</w:t>
            </w:r>
          </w:p>
        </w:tc>
        <w:tc>
          <w:tcPr>
            <w:tcW w:w="979"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18</w:t>
            </w:r>
          </w:p>
        </w:tc>
        <w:tc>
          <w:tcPr>
            <w:tcW w:w="984"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2,16</w:t>
            </w:r>
          </w:p>
        </w:tc>
        <w:tc>
          <w:tcPr>
            <w:tcW w:w="970" w:type="dxa"/>
            <w:tcBorders>
              <w:top w:val="single" w:sz="4" w:space="0" w:color="auto"/>
              <w:left w:val="single" w:sz="4" w:space="0" w:color="auto"/>
            </w:tcBorders>
            <w:shd w:val="clear" w:color="auto" w:fill="FFFFFF"/>
            <w:vAlign w:val="bottom"/>
          </w:tcPr>
          <w:p w:rsidR="001B3EBB" w:rsidRPr="00666811" w:rsidRDefault="001B3EBB" w:rsidP="00666811">
            <w:pPr>
              <w:pStyle w:val="afc"/>
            </w:pPr>
            <w:r w:rsidRPr="00666811">
              <w:t>24</w:t>
            </w:r>
          </w:p>
        </w:tc>
        <w:tc>
          <w:tcPr>
            <w:tcW w:w="970" w:type="dxa"/>
            <w:tcBorders>
              <w:top w:val="single" w:sz="4" w:space="0" w:color="auto"/>
              <w:left w:val="single" w:sz="4" w:space="0" w:color="auto"/>
              <w:right w:val="single" w:sz="4" w:space="0" w:color="auto"/>
            </w:tcBorders>
            <w:shd w:val="clear" w:color="auto" w:fill="FFFFFF"/>
            <w:vAlign w:val="bottom"/>
          </w:tcPr>
          <w:p w:rsidR="001B3EBB" w:rsidRPr="00666811" w:rsidRDefault="001B3EBB" w:rsidP="00666811">
            <w:pPr>
              <w:pStyle w:val="afc"/>
            </w:pPr>
            <w:r w:rsidRPr="00666811">
              <w:t>2,97</w:t>
            </w:r>
          </w:p>
        </w:tc>
      </w:tr>
      <w:tr w:rsidR="001B3EBB" w:rsidRPr="00666811" w:rsidTr="001B3EBB">
        <w:trPr>
          <w:trHeight w:hRule="exact" w:val="302"/>
        </w:trPr>
        <w:tc>
          <w:tcPr>
            <w:tcW w:w="3619" w:type="dxa"/>
            <w:tcBorders>
              <w:top w:val="single" w:sz="4" w:space="0" w:color="auto"/>
              <w:left w:val="single" w:sz="4" w:space="0" w:color="auto"/>
              <w:bottom w:val="single" w:sz="4" w:space="0" w:color="auto"/>
            </w:tcBorders>
            <w:shd w:val="clear" w:color="auto" w:fill="FFFFFF"/>
            <w:vAlign w:val="center"/>
          </w:tcPr>
          <w:p w:rsidR="001B3EBB" w:rsidRPr="00666811" w:rsidRDefault="001B3EBB" w:rsidP="00666811">
            <w:pPr>
              <w:pStyle w:val="afc"/>
              <w:jc w:val="left"/>
            </w:pPr>
            <w:r w:rsidRPr="00666811">
              <w:t>ИТОГО</w:t>
            </w:r>
          </w:p>
        </w:tc>
        <w:tc>
          <w:tcPr>
            <w:tcW w:w="1003" w:type="dxa"/>
            <w:tcBorders>
              <w:top w:val="single" w:sz="4" w:space="0" w:color="auto"/>
              <w:left w:val="single" w:sz="4" w:space="0" w:color="auto"/>
              <w:bottom w:val="single" w:sz="4" w:space="0" w:color="auto"/>
            </w:tcBorders>
            <w:shd w:val="clear" w:color="auto" w:fill="FFFFFF"/>
            <w:vAlign w:val="bottom"/>
          </w:tcPr>
          <w:p w:rsidR="001B3EBB" w:rsidRPr="00666811" w:rsidRDefault="001B3EBB" w:rsidP="00666811">
            <w:pPr>
              <w:pStyle w:val="afc"/>
            </w:pPr>
            <w:r w:rsidRPr="00666811">
              <w:t>852</w:t>
            </w:r>
          </w:p>
        </w:tc>
        <w:tc>
          <w:tcPr>
            <w:tcW w:w="998" w:type="dxa"/>
            <w:tcBorders>
              <w:top w:val="single" w:sz="4" w:space="0" w:color="auto"/>
              <w:left w:val="single" w:sz="4" w:space="0" w:color="auto"/>
              <w:bottom w:val="single" w:sz="4" w:space="0" w:color="auto"/>
            </w:tcBorders>
            <w:shd w:val="clear" w:color="auto" w:fill="FFFFFF"/>
            <w:vAlign w:val="bottom"/>
          </w:tcPr>
          <w:p w:rsidR="001B3EBB" w:rsidRPr="00666811" w:rsidRDefault="001B3EBB" w:rsidP="00666811">
            <w:pPr>
              <w:pStyle w:val="afc"/>
            </w:pPr>
            <w:r w:rsidRPr="00666811">
              <w:t>100</w:t>
            </w:r>
          </w:p>
        </w:tc>
        <w:tc>
          <w:tcPr>
            <w:tcW w:w="979" w:type="dxa"/>
            <w:tcBorders>
              <w:top w:val="single" w:sz="4" w:space="0" w:color="auto"/>
              <w:left w:val="single" w:sz="4" w:space="0" w:color="auto"/>
              <w:bottom w:val="single" w:sz="4" w:space="0" w:color="auto"/>
            </w:tcBorders>
            <w:shd w:val="clear" w:color="auto" w:fill="FFFFFF"/>
            <w:vAlign w:val="bottom"/>
          </w:tcPr>
          <w:p w:rsidR="001B3EBB" w:rsidRPr="00666811" w:rsidRDefault="001B3EBB" w:rsidP="00666811">
            <w:pPr>
              <w:pStyle w:val="afc"/>
            </w:pPr>
            <w:r w:rsidRPr="00666811">
              <w:t>834</w:t>
            </w:r>
          </w:p>
        </w:tc>
        <w:tc>
          <w:tcPr>
            <w:tcW w:w="984" w:type="dxa"/>
            <w:tcBorders>
              <w:top w:val="single" w:sz="4" w:space="0" w:color="auto"/>
              <w:left w:val="single" w:sz="4" w:space="0" w:color="auto"/>
              <w:bottom w:val="single" w:sz="4" w:space="0" w:color="auto"/>
            </w:tcBorders>
            <w:shd w:val="clear" w:color="auto" w:fill="FFFFFF"/>
            <w:vAlign w:val="bottom"/>
          </w:tcPr>
          <w:p w:rsidR="001B3EBB" w:rsidRPr="00666811" w:rsidRDefault="001B3EBB" w:rsidP="00666811">
            <w:pPr>
              <w:pStyle w:val="afc"/>
            </w:pPr>
            <w:r w:rsidRPr="00666811">
              <w:t>100</w:t>
            </w:r>
          </w:p>
        </w:tc>
        <w:tc>
          <w:tcPr>
            <w:tcW w:w="970" w:type="dxa"/>
            <w:tcBorders>
              <w:top w:val="single" w:sz="4" w:space="0" w:color="auto"/>
              <w:left w:val="single" w:sz="4" w:space="0" w:color="auto"/>
              <w:bottom w:val="single" w:sz="4" w:space="0" w:color="auto"/>
            </w:tcBorders>
            <w:shd w:val="clear" w:color="auto" w:fill="FFFFFF"/>
            <w:vAlign w:val="bottom"/>
          </w:tcPr>
          <w:p w:rsidR="001B3EBB" w:rsidRPr="00666811" w:rsidRDefault="001B3EBB" w:rsidP="00666811">
            <w:pPr>
              <w:pStyle w:val="afc"/>
            </w:pPr>
            <w:r w:rsidRPr="00666811">
              <w:t>808</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1B3EBB" w:rsidRPr="00666811" w:rsidRDefault="001B3EBB" w:rsidP="00666811">
            <w:pPr>
              <w:pStyle w:val="afc"/>
            </w:pPr>
            <w:r w:rsidRPr="00666811">
              <w:t>100</w:t>
            </w:r>
          </w:p>
        </w:tc>
      </w:tr>
    </w:tbl>
    <w:p w:rsidR="001B3EBB" w:rsidRPr="001B3EBB" w:rsidRDefault="001B3EBB" w:rsidP="00666811"/>
    <w:p w:rsidR="001B3EBB" w:rsidRPr="001B3EBB" w:rsidRDefault="001B3EBB" w:rsidP="00666811">
      <w:r w:rsidRPr="001B3EBB">
        <w:t>Анализ показал, что в структуре трудовых ресурсов преобладают работники от 40 до 50 лет. В течение последних трех лет их доля в общей численности работников превышала 30%.</w:t>
      </w:r>
    </w:p>
    <w:p w:rsidR="001B3EBB" w:rsidRPr="00666811" w:rsidRDefault="001B3EBB" w:rsidP="00666811">
      <w:r w:rsidRPr="00666811">
        <w:t>Анализ сотрудников компании по образованию показал, что</w:t>
      </w:r>
      <w:proofErr w:type="gramStart"/>
      <w:r w:rsidRPr="00666811">
        <w:t xml:space="preserve"> .</w:t>
      </w:r>
      <w:proofErr w:type="gramEnd"/>
      <w:r w:rsidRPr="00666811">
        <w:t>в 2016 году 36 % от общей численности работников, имеют среднее образование.</w:t>
      </w:r>
    </w:p>
    <w:p w:rsidR="001B3EBB" w:rsidRPr="00666811" w:rsidRDefault="001B3EBB" w:rsidP="00666811">
      <w:r w:rsidRPr="00666811">
        <w:t xml:space="preserve">Большая часть работников имеет среднее образование, доля работников с высшим образованием изменяется от 56,57 до 64,11%. </w:t>
      </w:r>
    </w:p>
    <w:p w:rsidR="001B3EBB" w:rsidRPr="00666811" w:rsidRDefault="001B3EBB" w:rsidP="00666811">
      <w:r w:rsidRPr="00666811">
        <w:t xml:space="preserve">Большинство работников имеют стаж работы от 15 до 20 лет, меньше всего работников с трудовым стажем старше 20 лет. Удельный вес работников со стажем от 10 до 15 лет составил в конце 2016 </w:t>
      </w:r>
      <w:r w:rsidRPr="00666811">
        <w:rPr>
          <w:rFonts w:eastAsia="Calibri"/>
        </w:rPr>
        <w:t xml:space="preserve">г. </w:t>
      </w:r>
      <w:r w:rsidRPr="00666811">
        <w:t>28,47%, со стажем от 5 до 10 лет – 15,72%, от 15 до 20 лет – 33,17%.</w:t>
      </w:r>
    </w:p>
    <w:p w:rsidR="001B3EBB" w:rsidRPr="00666811" w:rsidRDefault="001B3EBB" w:rsidP="00666811">
      <w:r w:rsidRPr="00666811">
        <w:t xml:space="preserve">Поскольку изменения в составе трудовых ресурсов по возрасту, </w:t>
      </w:r>
      <w:r w:rsidRPr="00666811">
        <w:rPr>
          <w:rFonts w:eastAsia="Calibri"/>
        </w:rPr>
        <w:t xml:space="preserve">полу, </w:t>
      </w:r>
      <w:r w:rsidRPr="00666811">
        <w:t>образованию, стажу происходят в результате движения рабочей силы, то этому вопросу при анализе уделяется большое внимание.</w:t>
      </w:r>
    </w:p>
    <w:p w:rsidR="001B3EBB" w:rsidRDefault="001B3EBB" w:rsidP="00666811">
      <w:r w:rsidRPr="001B3EBB">
        <w:t xml:space="preserve">Показатели движения рабочей силы существенно варьируют по годам. Анализ движения персонала </w:t>
      </w:r>
      <w:r w:rsidR="006106AA">
        <w:t>ОАО</w:t>
      </w:r>
      <w:r w:rsidRPr="001B3EBB">
        <w:t xml:space="preserve"> </w:t>
      </w:r>
      <w:r w:rsidR="006106AA">
        <w:t>«</w:t>
      </w:r>
      <w:r w:rsidRPr="001B3EBB">
        <w:t>РЖД</w:t>
      </w:r>
      <w:r w:rsidR="006106AA">
        <w:t>»</w:t>
      </w:r>
      <w:r w:rsidRPr="001B3EBB">
        <w:t xml:space="preserve"> за исследуемые три года показан в таблице </w:t>
      </w:r>
      <w:r w:rsidR="00F30100">
        <w:t>4</w:t>
      </w:r>
      <w:r w:rsidRPr="001B3EBB">
        <w:t>.</w:t>
      </w:r>
    </w:p>
    <w:p w:rsidR="00EC41F8" w:rsidRDefault="00EC41F8" w:rsidP="00666811"/>
    <w:p w:rsidR="000B3015" w:rsidRDefault="000B3015" w:rsidP="00666811"/>
    <w:p w:rsidR="000B3015" w:rsidRDefault="000B3015" w:rsidP="00666811"/>
    <w:p w:rsidR="000B3015" w:rsidRDefault="000B3015" w:rsidP="00666811"/>
    <w:p w:rsidR="000B3015" w:rsidRPr="001B3EBB" w:rsidRDefault="000B3015" w:rsidP="00666811"/>
    <w:p w:rsidR="001B3EBB" w:rsidRDefault="00F30100" w:rsidP="00EC41F8">
      <w:pPr>
        <w:pStyle w:val="afe"/>
      </w:pPr>
      <w:r w:rsidRPr="00001C0B">
        <w:lastRenderedPageBreak/>
        <w:t>Таблица 4</w:t>
      </w:r>
      <w:r w:rsidR="00EC41F8">
        <w:t xml:space="preserve"> - </w:t>
      </w:r>
      <w:r w:rsidR="001B3EBB" w:rsidRPr="00001C0B">
        <w:t xml:space="preserve">Анализ движения персонала </w:t>
      </w:r>
      <w:r w:rsidR="006106AA" w:rsidRPr="00001C0B">
        <w:t>ОАО</w:t>
      </w:r>
      <w:r w:rsidR="001B3EBB" w:rsidRPr="00001C0B">
        <w:t xml:space="preserve"> </w:t>
      </w:r>
      <w:r w:rsidR="006106AA" w:rsidRPr="00001C0B">
        <w:t>«</w:t>
      </w:r>
      <w:r w:rsidR="001B3EBB" w:rsidRPr="00001C0B">
        <w:t>РЖД</w:t>
      </w:r>
      <w:r w:rsidR="006106AA" w:rsidRPr="00001C0B">
        <w:t>»</w:t>
      </w:r>
      <w:r w:rsidR="007347B7">
        <w:t>,</w:t>
      </w:r>
      <w:r w:rsidR="001B3EBB" w:rsidRPr="00001C0B">
        <w:t xml:space="preserve"> тыс.</w:t>
      </w:r>
      <w:r w:rsidR="007347B7">
        <w:t xml:space="preserve"> </w:t>
      </w:r>
      <w:r w:rsidR="001B3EBB" w:rsidRPr="00001C0B">
        <w:t>чел</w:t>
      </w:r>
      <w:r w:rsidR="007347B7">
        <w:t>.</w:t>
      </w:r>
    </w:p>
    <w:p w:rsidR="00EC41F8" w:rsidRPr="00EC41F8" w:rsidRDefault="00EC41F8" w:rsidP="00EC41F8">
      <w:pPr>
        <w:rPr>
          <w:lang w:eastAsia="en-US"/>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06"/>
        <w:gridCol w:w="1134"/>
        <w:gridCol w:w="1134"/>
        <w:gridCol w:w="1275"/>
      </w:tblGrid>
      <w:tr w:rsidR="001B3EBB" w:rsidRPr="00EC41F8" w:rsidTr="001B3EBB">
        <w:trPr>
          <w:trHeight w:hRule="exact" w:val="302"/>
        </w:trPr>
        <w:tc>
          <w:tcPr>
            <w:tcW w:w="6106" w:type="dxa"/>
            <w:shd w:val="clear" w:color="auto" w:fill="FFFFFF"/>
          </w:tcPr>
          <w:p w:rsidR="001B3EBB" w:rsidRPr="00EC41F8" w:rsidRDefault="001B3EBB" w:rsidP="00EC41F8">
            <w:pPr>
              <w:pStyle w:val="afc"/>
            </w:pPr>
            <w:r w:rsidRPr="00EC41F8">
              <w:t>Показатель</w:t>
            </w:r>
          </w:p>
        </w:tc>
        <w:tc>
          <w:tcPr>
            <w:tcW w:w="1134" w:type="dxa"/>
            <w:shd w:val="clear" w:color="auto" w:fill="FFFFFF"/>
            <w:vAlign w:val="center"/>
          </w:tcPr>
          <w:p w:rsidR="001B3EBB" w:rsidRPr="00EC41F8" w:rsidRDefault="001B3EBB" w:rsidP="00EC41F8">
            <w:pPr>
              <w:pStyle w:val="afc"/>
            </w:pPr>
            <w:r w:rsidRPr="00EC41F8">
              <w:t>2014 г.</w:t>
            </w:r>
          </w:p>
        </w:tc>
        <w:tc>
          <w:tcPr>
            <w:tcW w:w="1134" w:type="dxa"/>
            <w:shd w:val="clear" w:color="auto" w:fill="FFFFFF"/>
            <w:vAlign w:val="center"/>
          </w:tcPr>
          <w:p w:rsidR="001B3EBB" w:rsidRPr="00EC41F8" w:rsidRDefault="001B3EBB" w:rsidP="00EC41F8">
            <w:pPr>
              <w:pStyle w:val="afc"/>
            </w:pPr>
            <w:r w:rsidRPr="00EC41F8">
              <w:t>2015 г.</w:t>
            </w:r>
          </w:p>
        </w:tc>
        <w:tc>
          <w:tcPr>
            <w:tcW w:w="1275" w:type="dxa"/>
            <w:shd w:val="clear" w:color="auto" w:fill="FFFFFF"/>
            <w:vAlign w:val="center"/>
          </w:tcPr>
          <w:p w:rsidR="001B3EBB" w:rsidRPr="00EC41F8" w:rsidRDefault="001B3EBB" w:rsidP="00EC41F8">
            <w:pPr>
              <w:pStyle w:val="afc"/>
            </w:pPr>
            <w:r w:rsidRPr="00EC41F8">
              <w:t>2016 г.</w:t>
            </w:r>
          </w:p>
        </w:tc>
      </w:tr>
      <w:tr w:rsidR="001B3EBB" w:rsidRPr="00EC41F8" w:rsidTr="001B3EBB">
        <w:trPr>
          <w:trHeight w:hRule="exact" w:val="283"/>
        </w:trPr>
        <w:tc>
          <w:tcPr>
            <w:tcW w:w="6106" w:type="dxa"/>
            <w:shd w:val="clear" w:color="auto" w:fill="FFFFFF"/>
          </w:tcPr>
          <w:p w:rsidR="001B3EBB" w:rsidRPr="00EC41F8" w:rsidRDefault="001B3EBB" w:rsidP="00EC41F8">
            <w:pPr>
              <w:pStyle w:val="afc"/>
              <w:jc w:val="left"/>
            </w:pPr>
            <w:r w:rsidRPr="00EC41F8">
              <w:t>Среднесписочная численность работников</w:t>
            </w:r>
          </w:p>
        </w:tc>
        <w:tc>
          <w:tcPr>
            <w:tcW w:w="1134" w:type="dxa"/>
            <w:shd w:val="clear" w:color="auto" w:fill="FFFFFF"/>
            <w:vAlign w:val="bottom"/>
          </w:tcPr>
          <w:p w:rsidR="001B3EBB" w:rsidRPr="00EC41F8" w:rsidRDefault="001B3EBB" w:rsidP="00EC41F8">
            <w:pPr>
              <w:pStyle w:val="afc"/>
            </w:pPr>
            <w:r w:rsidRPr="00EC41F8">
              <w:t>852</w:t>
            </w:r>
          </w:p>
        </w:tc>
        <w:tc>
          <w:tcPr>
            <w:tcW w:w="1134" w:type="dxa"/>
            <w:shd w:val="clear" w:color="auto" w:fill="FFFFFF"/>
            <w:vAlign w:val="bottom"/>
          </w:tcPr>
          <w:p w:rsidR="001B3EBB" w:rsidRPr="00EC41F8" w:rsidRDefault="001B3EBB" w:rsidP="00EC41F8">
            <w:pPr>
              <w:pStyle w:val="afc"/>
            </w:pPr>
            <w:r w:rsidRPr="00EC41F8">
              <w:t>834</w:t>
            </w:r>
          </w:p>
        </w:tc>
        <w:tc>
          <w:tcPr>
            <w:tcW w:w="1275" w:type="dxa"/>
            <w:shd w:val="clear" w:color="auto" w:fill="FFFFFF"/>
            <w:vAlign w:val="bottom"/>
          </w:tcPr>
          <w:p w:rsidR="001B3EBB" w:rsidRPr="00EC41F8" w:rsidRDefault="001B3EBB" w:rsidP="00EC41F8">
            <w:pPr>
              <w:pStyle w:val="afc"/>
            </w:pPr>
            <w:r w:rsidRPr="00EC41F8">
              <w:t>808</w:t>
            </w:r>
          </w:p>
        </w:tc>
      </w:tr>
      <w:tr w:rsidR="001B3EBB" w:rsidRPr="00EC41F8" w:rsidTr="001B3EBB">
        <w:trPr>
          <w:trHeight w:hRule="exact" w:val="288"/>
        </w:trPr>
        <w:tc>
          <w:tcPr>
            <w:tcW w:w="6106" w:type="dxa"/>
            <w:shd w:val="clear" w:color="auto" w:fill="FFFFFF"/>
          </w:tcPr>
          <w:p w:rsidR="001B3EBB" w:rsidRPr="00EC41F8" w:rsidRDefault="001B3EBB" w:rsidP="00EC41F8">
            <w:pPr>
              <w:pStyle w:val="afc"/>
              <w:jc w:val="left"/>
            </w:pPr>
            <w:r w:rsidRPr="00EC41F8">
              <w:t>Количество принятого на работу персонала</w:t>
            </w:r>
          </w:p>
        </w:tc>
        <w:tc>
          <w:tcPr>
            <w:tcW w:w="1134" w:type="dxa"/>
            <w:shd w:val="clear" w:color="auto" w:fill="FFFFFF"/>
            <w:vAlign w:val="bottom"/>
          </w:tcPr>
          <w:p w:rsidR="001B3EBB" w:rsidRPr="00EC41F8" w:rsidRDefault="001B3EBB" w:rsidP="00EC41F8">
            <w:pPr>
              <w:pStyle w:val="afc"/>
            </w:pPr>
            <w:r w:rsidRPr="00EC41F8">
              <w:t>30</w:t>
            </w:r>
          </w:p>
        </w:tc>
        <w:tc>
          <w:tcPr>
            <w:tcW w:w="1134" w:type="dxa"/>
            <w:shd w:val="clear" w:color="auto" w:fill="FFFFFF"/>
            <w:vAlign w:val="bottom"/>
          </w:tcPr>
          <w:p w:rsidR="001B3EBB" w:rsidRPr="00EC41F8" w:rsidRDefault="001B3EBB" w:rsidP="00EC41F8">
            <w:pPr>
              <w:pStyle w:val="afc"/>
            </w:pPr>
            <w:r w:rsidRPr="00EC41F8">
              <w:t>54</w:t>
            </w:r>
          </w:p>
        </w:tc>
        <w:tc>
          <w:tcPr>
            <w:tcW w:w="1275" w:type="dxa"/>
            <w:shd w:val="clear" w:color="auto" w:fill="FFFFFF"/>
            <w:vAlign w:val="bottom"/>
          </w:tcPr>
          <w:p w:rsidR="001B3EBB" w:rsidRPr="00EC41F8" w:rsidRDefault="001B3EBB" w:rsidP="00EC41F8">
            <w:pPr>
              <w:pStyle w:val="afc"/>
            </w:pPr>
            <w:r w:rsidRPr="00EC41F8">
              <w:t>40</w:t>
            </w:r>
          </w:p>
        </w:tc>
      </w:tr>
      <w:tr w:rsidR="001B3EBB" w:rsidRPr="00EC41F8" w:rsidTr="001B3EBB">
        <w:trPr>
          <w:trHeight w:hRule="exact" w:val="283"/>
        </w:trPr>
        <w:tc>
          <w:tcPr>
            <w:tcW w:w="6106" w:type="dxa"/>
            <w:shd w:val="clear" w:color="auto" w:fill="FFFFFF"/>
          </w:tcPr>
          <w:p w:rsidR="001B3EBB" w:rsidRPr="00EC41F8" w:rsidRDefault="001B3EBB" w:rsidP="00EC41F8">
            <w:pPr>
              <w:pStyle w:val="afc"/>
              <w:jc w:val="left"/>
            </w:pPr>
            <w:r w:rsidRPr="00EC41F8">
              <w:t>Количество уволенных работников</w:t>
            </w:r>
          </w:p>
        </w:tc>
        <w:tc>
          <w:tcPr>
            <w:tcW w:w="1134" w:type="dxa"/>
            <w:shd w:val="clear" w:color="auto" w:fill="FFFFFF"/>
            <w:vAlign w:val="bottom"/>
          </w:tcPr>
          <w:p w:rsidR="001B3EBB" w:rsidRPr="00EC41F8" w:rsidRDefault="001B3EBB" w:rsidP="00EC41F8">
            <w:pPr>
              <w:pStyle w:val="afc"/>
            </w:pPr>
            <w:r w:rsidRPr="00EC41F8">
              <w:t>40</w:t>
            </w:r>
          </w:p>
        </w:tc>
        <w:tc>
          <w:tcPr>
            <w:tcW w:w="1134" w:type="dxa"/>
            <w:shd w:val="clear" w:color="auto" w:fill="FFFFFF"/>
            <w:vAlign w:val="bottom"/>
          </w:tcPr>
          <w:p w:rsidR="001B3EBB" w:rsidRPr="00EC41F8" w:rsidRDefault="001B3EBB" w:rsidP="00EC41F8">
            <w:pPr>
              <w:pStyle w:val="afc"/>
            </w:pPr>
            <w:r w:rsidRPr="00EC41F8">
              <w:t>80</w:t>
            </w:r>
          </w:p>
        </w:tc>
        <w:tc>
          <w:tcPr>
            <w:tcW w:w="1275" w:type="dxa"/>
            <w:shd w:val="clear" w:color="auto" w:fill="FFFFFF"/>
            <w:vAlign w:val="bottom"/>
          </w:tcPr>
          <w:p w:rsidR="001B3EBB" w:rsidRPr="00EC41F8" w:rsidRDefault="001B3EBB" w:rsidP="00EC41F8">
            <w:pPr>
              <w:pStyle w:val="afc"/>
            </w:pPr>
            <w:r w:rsidRPr="00EC41F8">
              <w:t>20</w:t>
            </w:r>
          </w:p>
        </w:tc>
      </w:tr>
      <w:tr w:rsidR="001B3EBB" w:rsidRPr="00EC41F8" w:rsidTr="001B3EBB">
        <w:trPr>
          <w:trHeight w:hRule="exact" w:val="836"/>
        </w:trPr>
        <w:tc>
          <w:tcPr>
            <w:tcW w:w="6106" w:type="dxa"/>
            <w:shd w:val="clear" w:color="auto" w:fill="FFFFFF"/>
          </w:tcPr>
          <w:p w:rsidR="001B3EBB" w:rsidRPr="00EC41F8" w:rsidRDefault="001B3EBB" w:rsidP="00EC41F8">
            <w:pPr>
              <w:pStyle w:val="afc"/>
              <w:jc w:val="left"/>
            </w:pPr>
            <w:r w:rsidRPr="00EC41F8">
              <w:t>в том числе:</w:t>
            </w:r>
          </w:p>
          <w:p w:rsidR="001B3EBB" w:rsidRPr="00EC41F8" w:rsidRDefault="001B3EBB" w:rsidP="00EC41F8">
            <w:pPr>
              <w:pStyle w:val="afc"/>
              <w:jc w:val="left"/>
            </w:pPr>
            <w:r w:rsidRPr="00EC41F8">
              <w:t xml:space="preserve">- количество </w:t>
            </w:r>
            <w:proofErr w:type="gramStart"/>
            <w:r w:rsidRPr="00EC41F8">
              <w:t>уволившихся</w:t>
            </w:r>
            <w:proofErr w:type="gramEnd"/>
            <w:r w:rsidRPr="00EC41F8">
              <w:t xml:space="preserve"> по собственному желанию</w:t>
            </w:r>
          </w:p>
          <w:p w:rsidR="001B3EBB" w:rsidRPr="00EC41F8" w:rsidRDefault="001B3EBB" w:rsidP="00EC41F8">
            <w:pPr>
              <w:pStyle w:val="afc"/>
              <w:jc w:val="left"/>
            </w:pPr>
            <w:r w:rsidRPr="00EC41F8">
              <w:t>- за нарушение трудовой дисциплины</w:t>
            </w:r>
          </w:p>
        </w:tc>
        <w:tc>
          <w:tcPr>
            <w:tcW w:w="1134" w:type="dxa"/>
            <w:shd w:val="clear" w:color="auto" w:fill="FFFFFF"/>
            <w:vAlign w:val="bottom"/>
          </w:tcPr>
          <w:p w:rsidR="001B3EBB" w:rsidRPr="00EC41F8" w:rsidRDefault="001B3EBB" w:rsidP="00EC41F8">
            <w:pPr>
              <w:pStyle w:val="afc"/>
            </w:pPr>
            <w:r w:rsidRPr="00EC41F8">
              <w:t>27</w:t>
            </w:r>
          </w:p>
          <w:p w:rsidR="001B3EBB" w:rsidRPr="00EC41F8" w:rsidRDefault="007347B7" w:rsidP="00EC41F8">
            <w:pPr>
              <w:pStyle w:val="afc"/>
            </w:pPr>
            <w:r>
              <w:t>-</w:t>
            </w:r>
          </w:p>
        </w:tc>
        <w:tc>
          <w:tcPr>
            <w:tcW w:w="1134" w:type="dxa"/>
            <w:shd w:val="clear" w:color="auto" w:fill="FFFFFF"/>
            <w:vAlign w:val="bottom"/>
          </w:tcPr>
          <w:p w:rsidR="001B3EBB" w:rsidRPr="00EC41F8" w:rsidRDefault="001B3EBB" w:rsidP="00EC41F8">
            <w:pPr>
              <w:pStyle w:val="afc"/>
            </w:pPr>
            <w:r w:rsidRPr="00EC41F8">
              <w:t>34</w:t>
            </w:r>
          </w:p>
          <w:p w:rsidR="001B3EBB" w:rsidRPr="00EC41F8" w:rsidRDefault="007347B7" w:rsidP="00EC41F8">
            <w:pPr>
              <w:pStyle w:val="afc"/>
            </w:pPr>
            <w:r>
              <w:t>-</w:t>
            </w:r>
          </w:p>
        </w:tc>
        <w:tc>
          <w:tcPr>
            <w:tcW w:w="1275" w:type="dxa"/>
            <w:shd w:val="clear" w:color="auto" w:fill="FFFFFF"/>
            <w:vAlign w:val="bottom"/>
          </w:tcPr>
          <w:p w:rsidR="001B3EBB" w:rsidRPr="00EC41F8" w:rsidRDefault="001B3EBB" w:rsidP="00EC41F8">
            <w:pPr>
              <w:pStyle w:val="afc"/>
            </w:pPr>
            <w:r w:rsidRPr="00EC41F8">
              <w:t>31</w:t>
            </w:r>
          </w:p>
          <w:p w:rsidR="001B3EBB" w:rsidRPr="00EC41F8" w:rsidRDefault="007347B7" w:rsidP="00EC41F8">
            <w:pPr>
              <w:pStyle w:val="afc"/>
            </w:pPr>
            <w:r>
              <w:t>-</w:t>
            </w:r>
          </w:p>
        </w:tc>
      </w:tr>
      <w:tr w:rsidR="001B3EBB" w:rsidRPr="00EC41F8" w:rsidTr="001B3EBB">
        <w:trPr>
          <w:trHeight w:hRule="exact" w:val="283"/>
        </w:trPr>
        <w:tc>
          <w:tcPr>
            <w:tcW w:w="6106" w:type="dxa"/>
            <w:shd w:val="clear" w:color="auto" w:fill="FFFFFF"/>
          </w:tcPr>
          <w:p w:rsidR="001B3EBB" w:rsidRPr="00EC41F8" w:rsidRDefault="001B3EBB" w:rsidP="00EC41F8">
            <w:pPr>
              <w:pStyle w:val="afc"/>
              <w:jc w:val="left"/>
            </w:pPr>
            <w:r w:rsidRPr="00EC41F8">
              <w:t>Количество работников, проработавших весь год</w:t>
            </w:r>
          </w:p>
        </w:tc>
        <w:tc>
          <w:tcPr>
            <w:tcW w:w="1134" w:type="dxa"/>
            <w:shd w:val="clear" w:color="auto" w:fill="FFFFFF"/>
            <w:vAlign w:val="bottom"/>
          </w:tcPr>
          <w:p w:rsidR="001B3EBB" w:rsidRPr="00EC41F8" w:rsidRDefault="001B3EBB" w:rsidP="00EC41F8">
            <w:pPr>
              <w:pStyle w:val="afc"/>
            </w:pPr>
            <w:r w:rsidRPr="00EC41F8">
              <w:t>834</w:t>
            </w:r>
          </w:p>
        </w:tc>
        <w:tc>
          <w:tcPr>
            <w:tcW w:w="1134" w:type="dxa"/>
            <w:shd w:val="clear" w:color="auto" w:fill="FFFFFF"/>
            <w:vAlign w:val="bottom"/>
          </w:tcPr>
          <w:p w:rsidR="001B3EBB" w:rsidRPr="00EC41F8" w:rsidRDefault="001B3EBB" w:rsidP="00EC41F8">
            <w:pPr>
              <w:pStyle w:val="afc"/>
            </w:pPr>
            <w:r w:rsidRPr="00EC41F8">
              <w:t>808</w:t>
            </w:r>
          </w:p>
        </w:tc>
        <w:tc>
          <w:tcPr>
            <w:tcW w:w="1275" w:type="dxa"/>
            <w:shd w:val="clear" w:color="auto" w:fill="FFFFFF"/>
            <w:vAlign w:val="bottom"/>
          </w:tcPr>
          <w:p w:rsidR="001B3EBB" w:rsidRPr="00EC41F8" w:rsidRDefault="001B3EBB" w:rsidP="00EC41F8">
            <w:pPr>
              <w:pStyle w:val="afc"/>
            </w:pPr>
            <w:r w:rsidRPr="00EC41F8">
              <w:t>796</w:t>
            </w:r>
          </w:p>
        </w:tc>
      </w:tr>
      <w:tr w:rsidR="001B3EBB" w:rsidRPr="00EC41F8" w:rsidTr="001B3EBB">
        <w:trPr>
          <w:trHeight w:hRule="exact" w:val="288"/>
        </w:trPr>
        <w:tc>
          <w:tcPr>
            <w:tcW w:w="6106" w:type="dxa"/>
            <w:shd w:val="clear" w:color="auto" w:fill="FFFFFF"/>
          </w:tcPr>
          <w:p w:rsidR="001B3EBB" w:rsidRPr="00EC41F8" w:rsidRDefault="001B3EBB" w:rsidP="00EC41F8">
            <w:pPr>
              <w:pStyle w:val="afc"/>
              <w:jc w:val="left"/>
            </w:pPr>
            <w:r w:rsidRPr="00EC41F8">
              <w:t>Коэффициент оборота по приему работников</w:t>
            </w:r>
          </w:p>
        </w:tc>
        <w:tc>
          <w:tcPr>
            <w:tcW w:w="1134" w:type="dxa"/>
            <w:shd w:val="clear" w:color="auto" w:fill="FFFFFF"/>
            <w:vAlign w:val="bottom"/>
          </w:tcPr>
          <w:p w:rsidR="001B3EBB" w:rsidRPr="00EC41F8" w:rsidRDefault="001B3EBB" w:rsidP="00EC41F8">
            <w:pPr>
              <w:pStyle w:val="afc"/>
            </w:pPr>
            <w:r w:rsidRPr="00EC41F8">
              <w:t>0,04</w:t>
            </w:r>
          </w:p>
        </w:tc>
        <w:tc>
          <w:tcPr>
            <w:tcW w:w="1134" w:type="dxa"/>
            <w:shd w:val="clear" w:color="auto" w:fill="FFFFFF"/>
            <w:vAlign w:val="bottom"/>
          </w:tcPr>
          <w:p w:rsidR="001B3EBB" w:rsidRPr="00EC41F8" w:rsidRDefault="001B3EBB" w:rsidP="00EC41F8">
            <w:pPr>
              <w:pStyle w:val="afc"/>
            </w:pPr>
            <w:r w:rsidRPr="00EC41F8">
              <w:t>0,07</w:t>
            </w:r>
          </w:p>
        </w:tc>
        <w:tc>
          <w:tcPr>
            <w:tcW w:w="1275" w:type="dxa"/>
            <w:shd w:val="clear" w:color="auto" w:fill="FFFFFF"/>
            <w:vAlign w:val="bottom"/>
          </w:tcPr>
          <w:p w:rsidR="001B3EBB" w:rsidRPr="00EC41F8" w:rsidRDefault="001B3EBB" w:rsidP="00EC41F8">
            <w:pPr>
              <w:pStyle w:val="afc"/>
            </w:pPr>
            <w:r w:rsidRPr="00EC41F8">
              <w:t>0,05</w:t>
            </w:r>
          </w:p>
        </w:tc>
      </w:tr>
      <w:tr w:rsidR="001B3EBB" w:rsidRPr="00EC41F8" w:rsidTr="001B3EBB">
        <w:trPr>
          <w:trHeight w:hRule="exact" w:val="283"/>
        </w:trPr>
        <w:tc>
          <w:tcPr>
            <w:tcW w:w="6106" w:type="dxa"/>
            <w:shd w:val="clear" w:color="auto" w:fill="FFFFFF"/>
          </w:tcPr>
          <w:p w:rsidR="001B3EBB" w:rsidRPr="00EC41F8" w:rsidRDefault="001B3EBB" w:rsidP="00EC41F8">
            <w:pPr>
              <w:pStyle w:val="afc"/>
              <w:jc w:val="left"/>
            </w:pPr>
            <w:r w:rsidRPr="00EC41F8">
              <w:t>Коэффициент оборота по выбытию работников</w:t>
            </w:r>
          </w:p>
        </w:tc>
        <w:tc>
          <w:tcPr>
            <w:tcW w:w="1134" w:type="dxa"/>
            <w:shd w:val="clear" w:color="auto" w:fill="FFFFFF"/>
            <w:vAlign w:val="bottom"/>
          </w:tcPr>
          <w:p w:rsidR="001B3EBB" w:rsidRPr="00EC41F8" w:rsidRDefault="001B3EBB" w:rsidP="00EC41F8">
            <w:pPr>
              <w:pStyle w:val="afc"/>
            </w:pPr>
            <w:r w:rsidRPr="00EC41F8">
              <w:t>0,05</w:t>
            </w:r>
          </w:p>
        </w:tc>
        <w:tc>
          <w:tcPr>
            <w:tcW w:w="1134" w:type="dxa"/>
            <w:shd w:val="clear" w:color="auto" w:fill="FFFFFF"/>
            <w:vAlign w:val="bottom"/>
          </w:tcPr>
          <w:p w:rsidR="001B3EBB" w:rsidRPr="00EC41F8" w:rsidRDefault="001B3EBB" w:rsidP="00EC41F8">
            <w:pPr>
              <w:pStyle w:val="afc"/>
            </w:pPr>
            <w:r w:rsidRPr="00EC41F8">
              <w:t>0,10</w:t>
            </w:r>
          </w:p>
        </w:tc>
        <w:tc>
          <w:tcPr>
            <w:tcW w:w="1275" w:type="dxa"/>
            <w:shd w:val="clear" w:color="auto" w:fill="FFFFFF"/>
            <w:vAlign w:val="bottom"/>
          </w:tcPr>
          <w:p w:rsidR="001B3EBB" w:rsidRPr="00EC41F8" w:rsidRDefault="001B3EBB" w:rsidP="00EC41F8">
            <w:pPr>
              <w:pStyle w:val="afc"/>
            </w:pPr>
            <w:r w:rsidRPr="00EC41F8">
              <w:t>0,03</w:t>
            </w:r>
          </w:p>
        </w:tc>
      </w:tr>
      <w:tr w:rsidR="001B3EBB" w:rsidRPr="00EC41F8" w:rsidTr="001B3EBB">
        <w:trPr>
          <w:trHeight w:hRule="exact" w:val="283"/>
        </w:trPr>
        <w:tc>
          <w:tcPr>
            <w:tcW w:w="6106" w:type="dxa"/>
            <w:shd w:val="clear" w:color="auto" w:fill="FFFFFF"/>
          </w:tcPr>
          <w:p w:rsidR="001B3EBB" w:rsidRPr="00EC41F8" w:rsidRDefault="001B3EBB" w:rsidP="00EC41F8">
            <w:pPr>
              <w:pStyle w:val="afc"/>
              <w:jc w:val="left"/>
            </w:pPr>
            <w:r w:rsidRPr="00EC41F8">
              <w:t>Коэффициент текучести кадров</w:t>
            </w:r>
          </w:p>
        </w:tc>
        <w:tc>
          <w:tcPr>
            <w:tcW w:w="1134" w:type="dxa"/>
            <w:shd w:val="clear" w:color="auto" w:fill="FFFFFF"/>
            <w:vAlign w:val="bottom"/>
          </w:tcPr>
          <w:p w:rsidR="001B3EBB" w:rsidRPr="00EC41F8" w:rsidRDefault="001B3EBB" w:rsidP="00EC41F8">
            <w:pPr>
              <w:pStyle w:val="afc"/>
            </w:pPr>
            <w:r w:rsidRPr="00EC41F8">
              <w:t>0,03</w:t>
            </w:r>
          </w:p>
        </w:tc>
        <w:tc>
          <w:tcPr>
            <w:tcW w:w="1134" w:type="dxa"/>
            <w:shd w:val="clear" w:color="auto" w:fill="FFFFFF"/>
            <w:vAlign w:val="bottom"/>
          </w:tcPr>
          <w:p w:rsidR="001B3EBB" w:rsidRPr="00EC41F8" w:rsidRDefault="001B3EBB" w:rsidP="00EC41F8">
            <w:pPr>
              <w:pStyle w:val="afc"/>
            </w:pPr>
            <w:r w:rsidRPr="00EC41F8">
              <w:t>0,04</w:t>
            </w:r>
          </w:p>
        </w:tc>
        <w:tc>
          <w:tcPr>
            <w:tcW w:w="1275" w:type="dxa"/>
            <w:shd w:val="clear" w:color="auto" w:fill="FFFFFF"/>
            <w:vAlign w:val="bottom"/>
          </w:tcPr>
          <w:p w:rsidR="001B3EBB" w:rsidRPr="00EC41F8" w:rsidRDefault="001B3EBB" w:rsidP="00EC41F8">
            <w:pPr>
              <w:pStyle w:val="afc"/>
            </w:pPr>
            <w:r w:rsidRPr="00EC41F8">
              <w:t>0,04</w:t>
            </w:r>
          </w:p>
        </w:tc>
      </w:tr>
      <w:tr w:rsidR="001B3EBB" w:rsidRPr="00EC41F8" w:rsidTr="001B3EBB">
        <w:trPr>
          <w:trHeight w:hRule="exact" w:val="302"/>
        </w:trPr>
        <w:tc>
          <w:tcPr>
            <w:tcW w:w="6106" w:type="dxa"/>
            <w:shd w:val="clear" w:color="auto" w:fill="FFFFFF"/>
          </w:tcPr>
          <w:p w:rsidR="001B3EBB" w:rsidRPr="00EC41F8" w:rsidRDefault="001B3EBB" w:rsidP="00EC41F8">
            <w:pPr>
              <w:pStyle w:val="afc"/>
              <w:jc w:val="left"/>
            </w:pPr>
            <w:r w:rsidRPr="00EC41F8">
              <w:t>Коэффициент постоянства состава персонала</w:t>
            </w:r>
          </w:p>
        </w:tc>
        <w:tc>
          <w:tcPr>
            <w:tcW w:w="1134" w:type="dxa"/>
            <w:shd w:val="clear" w:color="auto" w:fill="FFFFFF"/>
            <w:vAlign w:val="bottom"/>
          </w:tcPr>
          <w:p w:rsidR="001B3EBB" w:rsidRPr="00EC41F8" w:rsidRDefault="001B3EBB" w:rsidP="00EC41F8">
            <w:pPr>
              <w:pStyle w:val="afc"/>
            </w:pPr>
            <w:r w:rsidRPr="00EC41F8">
              <w:t>0,98</w:t>
            </w:r>
          </w:p>
        </w:tc>
        <w:tc>
          <w:tcPr>
            <w:tcW w:w="1134" w:type="dxa"/>
            <w:shd w:val="clear" w:color="auto" w:fill="FFFFFF"/>
            <w:vAlign w:val="bottom"/>
          </w:tcPr>
          <w:p w:rsidR="001B3EBB" w:rsidRPr="00EC41F8" w:rsidRDefault="001B3EBB" w:rsidP="00EC41F8">
            <w:pPr>
              <w:pStyle w:val="afc"/>
            </w:pPr>
            <w:r w:rsidRPr="00EC41F8">
              <w:t>0,97</w:t>
            </w:r>
          </w:p>
        </w:tc>
        <w:tc>
          <w:tcPr>
            <w:tcW w:w="1275" w:type="dxa"/>
            <w:shd w:val="clear" w:color="auto" w:fill="FFFFFF"/>
            <w:vAlign w:val="bottom"/>
          </w:tcPr>
          <w:p w:rsidR="001B3EBB" w:rsidRPr="00EC41F8" w:rsidRDefault="001B3EBB" w:rsidP="00EC41F8">
            <w:pPr>
              <w:pStyle w:val="afc"/>
            </w:pPr>
            <w:r w:rsidRPr="00EC41F8">
              <w:t>0,99</w:t>
            </w:r>
          </w:p>
        </w:tc>
      </w:tr>
    </w:tbl>
    <w:p w:rsidR="000B3015" w:rsidRDefault="000B3015" w:rsidP="00666811"/>
    <w:p w:rsidR="001B3EBB" w:rsidRPr="001B3EBB" w:rsidRDefault="001B3EBB" w:rsidP="00666811">
      <w:r w:rsidRPr="001B3EBB">
        <w:t>Анализ показал, что коэффициент оборота по приему работников был максимальным в 2015 г. Меньше всего работников было принято в 2014 г., соответственно в этом году коэффициент оборота по приему работников был минимальным.</w:t>
      </w:r>
    </w:p>
    <w:p w:rsidR="001B3EBB" w:rsidRPr="001B3EBB" w:rsidRDefault="001B3EBB" w:rsidP="00666811">
      <w:r w:rsidRPr="001B3EBB">
        <w:t>В 2016 г. были минимальными коэффициент оборота по выбытию работников, что следует оценить положительно. Также положительно характеризует работу предприятия увеличение коэффициента постоянства состава персонала.</w:t>
      </w:r>
    </w:p>
    <w:p w:rsidR="008671EC" w:rsidRDefault="008671EC" w:rsidP="00001C0B"/>
    <w:p w:rsidR="001B3EBB" w:rsidRPr="001B3EBB" w:rsidRDefault="001B3EBB" w:rsidP="00282900">
      <w:pPr>
        <w:pStyle w:val="2"/>
        <w:jc w:val="center"/>
      </w:pPr>
      <w:bookmarkStart w:id="11" w:name="_Toc497060248"/>
      <w:r w:rsidRPr="001B3EBB">
        <w:t xml:space="preserve">2.3 Исследование системы </w:t>
      </w:r>
      <w:r w:rsidR="008671EC">
        <w:t>вознаграждения работников</w:t>
      </w:r>
      <w:r w:rsidRPr="001B3EBB">
        <w:t xml:space="preserve"> в ОАО </w:t>
      </w:r>
      <w:r w:rsidR="006106AA">
        <w:t>«</w:t>
      </w:r>
      <w:r w:rsidRPr="001B3EBB">
        <w:t>РЖД</w:t>
      </w:r>
      <w:r w:rsidR="006106AA">
        <w:t>»</w:t>
      </w:r>
      <w:bookmarkEnd w:id="11"/>
    </w:p>
    <w:p w:rsidR="001B3EBB" w:rsidRPr="00A86549" w:rsidRDefault="001B3EBB" w:rsidP="00001C0B"/>
    <w:p w:rsidR="00FF7CF0" w:rsidRPr="001B3EBB" w:rsidRDefault="00FF7CF0" w:rsidP="00666811">
      <w:r w:rsidRPr="001B3EBB">
        <w:t xml:space="preserve">Специфика деятельности работников </w:t>
      </w:r>
      <w:r w:rsidR="006106AA">
        <w:t>ОАО «РЖД»</w:t>
      </w:r>
      <w:r w:rsidRPr="001B3EBB">
        <w:t xml:space="preserve"> (преобладание работ по обслуживанию оборудования и наблюдению за ним, ремонтных работ) предопределяет применение повременной формы </w:t>
      </w:r>
      <w:r w:rsidR="002C0206" w:rsidRPr="001B3EBB">
        <w:t>заработной платы</w:t>
      </w:r>
      <w:r w:rsidRPr="001B3EBB">
        <w:t xml:space="preserve">. </w:t>
      </w:r>
      <w:proofErr w:type="gramStart"/>
      <w:r w:rsidRPr="001B3EBB">
        <w:t xml:space="preserve">Оплата труда служащих ведется по </w:t>
      </w:r>
      <w:proofErr w:type="spellStart"/>
      <w:r w:rsidRPr="001B3EBB">
        <w:t>окладно</w:t>
      </w:r>
      <w:proofErr w:type="spellEnd"/>
      <w:r w:rsidRPr="001B3EBB">
        <w:t>-премиальной системе, рабочих – по повременно-премиальной с использованием дневных и часовых тарифных ставок и премированием за качественную добросовестную работу по выполнению заданий.</w:t>
      </w:r>
      <w:proofErr w:type="gramEnd"/>
    </w:p>
    <w:p w:rsidR="00FF7CF0" w:rsidRPr="001B3EBB" w:rsidRDefault="00FF7CF0" w:rsidP="00FF7CF0">
      <w:pPr>
        <w:rPr>
          <w:szCs w:val="28"/>
        </w:rPr>
      </w:pPr>
      <w:r w:rsidRPr="001B3EBB">
        <w:rPr>
          <w:szCs w:val="28"/>
        </w:rPr>
        <w:t xml:space="preserve">Количество отработанных часов определяют по табелю учета рабочего времени. </w:t>
      </w:r>
    </w:p>
    <w:p w:rsidR="00FF7CF0" w:rsidRPr="001B3EBB" w:rsidRDefault="00FF7CF0" w:rsidP="00FF7CF0">
      <w:pPr>
        <w:rPr>
          <w:szCs w:val="28"/>
        </w:rPr>
      </w:pPr>
      <w:r w:rsidRPr="001B3EBB">
        <w:rPr>
          <w:szCs w:val="28"/>
        </w:rPr>
        <w:lastRenderedPageBreak/>
        <w:t xml:space="preserve">Повременно-премиальная система предусматривает помимо начисления заработной платы исходя из оклада (часовой тарифной ставки) дополнительную выплату — премию. Ее начисляют при условии, что работником достигнуты те или иные производственные показатели. Размер премии  установлен в процентах от оклада (тарифной ставки). Порядок начисления премий регулируется положением об оплате труда. </w:t>
      </w:r>
    </w:p>
    <w:p w:rsidR="00FF7CF0" w:rsidRPr="001B3EBB" w:rsidRDefault="00FF7CF0" w:rsidP="00FF7CF0">
      <w:pPr>
        <w:autoSpaceDE w:val="0"/>
        <w:autoSpaceDN w:val="0"/>
        <w:adjustRightInd w:val="0"/>
        <w:rPr>
          <w:rFonts w:eastAsia="SymbolMT"/>
          <w:szCs w:val="28"/>
        </w:rPr>
      </w:pPr>
      <w:r w:rsidRPr="001B3EBB">
        <w:rPr>
          <w:rFonts w:eastAsia="SymbolMT"/>
          <w:szCs w:val="28"/>
        </w:rPr>
        <w:t xml:space="preserve">Наряду с применением тарифных ставок (окладов) при выполнении работ в особых условиях или в условиях, отклоняющихся от нормальных, в </w:t>
      </w:r>
      <w:r w:rsidR="006106AA">
        <w:rPr>
          <w:szCs w:val="28"/>
        </w:rPr>
        <w:t>ОАО «РЖД»</w:t>
      </w:r>
      <w:r w:rsidRPr="001B3EBB">
        <w:rPr>
          <w:szCs w:val="28"/>
        </w:rPr>
        <w:t xml:space="preserve">  </w:t>
      </w:r>
      <w:r w:rsidRPr="001B3EBB">
        <w:rPr>
          <w:rFonts w:eastAsia="SymbolMT"/>
          <w:szCs w:val="28"/>
        </w:rPr>
        <w:t xml:space="preserve"> устанавливаются доплаты </w:t>
      </w:r>
      <w:proofErr w:type="gramStart"/>
      <w:r w:rsidRPr="001B3EBB">
        <w:rPr>
          <w:rFonts w:eastAsia="SymbolMT"/>
          <w:szCs w:val="28"/>
        </w:rPr>
        <w:t>за</w:t>
      </w:r>
      <w:proofErr w:type="gramEnd"/>
      <w:r w:rsidRPr="001B3EBB">
        <w:rPr>
          <w:rFonts w:eastAsia="SymbolMT"/>
          <w:szCs w:val="28"/>
        </w:rPr>
        <w:t>:</w:t>
      </w:r>
    </w:p>
    <w:p w:rsidR="00FF7CF0" w:rsidRPr="001B3EBB" w:rsidRDefault="00FF7CF0" w:rsidP="00001C0B">
      <w:pPr>
        <w:pStyle w:val="a0"/>
      </w:pPr>
      <w:r w:rsidRPr="001B3EBB">
        <w:t>работу в выходные и нерабочие праздничные дни;</w:t>
      </w:r>
    </w:p>
    <w:p w:rsidR="00FF7CF0" w:rsidRPr="001B3EBB" w:rsidRDefault="00FF7CF0" w:rsidP="00001C0B">
      <w:pPr>
        <w:pStyle w:val="a0"/>
      </w:pPr>
      <w:r w:rsidRPr="001B3EBB">
        <w:t>работу за пределами нормальной продолжительности рабочего времени;</w:t>
      </w:r>
    </w:p>
    <w:p w:rsidR="00FF7CF0" w:rsidRPr="001B3EBB" w:rsidRDefault="00FF7CF0" w:rsidP="00001C0B">
      <w:pPr>
        <w:pStyle w:val="a0"/>
      </w:pPr>
      <w:r w:rsidRPr="001B3EBB">
        <w:t>совмещение профессий (должностей);</w:t>
      </w:r>
    </w:p>
    <w:p w:rsidR="00FF7CF0" w:rsidRPr="001B3EBB" w:rsidRDefault="00FF7CF0" w:rsidP="00001C0B">
      <w:pPr>
        <w:pStyle w:val="a0"/>
      </w:pPr>
      <w:r w:rsidRPr="001B3EBB">
        <w:t>исполнение обязанностей временно отсутствующего работника;</w:t>
      </w:r>
    </w:p>
    <w:p w:rsidR="00FF7CF0" w:rsidRPr="001B3EBB" w:rsidRDefault="00FF7CF0" w:rsidP="00001C0B">
      <w:pPr>
        <w:pStyle w:val="a0"/>
      </w:pPr>
      <w:r w:rsidRPr="001B3EBB">
        <w:t xml:space="preserve">работу в многосменном режиме, в </w:t>
      </w:r>
      <w:proofErr w:type="spellStart"/>
      <w:r w:rsidRPr="001B3EBB">
        <w:t>т.ч</w:t>
      </w:r>
      <w:proofErr w:type="spellEnd"/>
      <w:r w:rsidRPr="001B3EBB">
        <w:t>. за работу в ночное время;</w:t>
      </w:r>
    </w:p>
    <w:p w:rsidR="00FF7CF0" w:rsidRPr="001B3EBB" w:rsidRDefault="00FF7CF0" w:rsidP="00001C0B">
      <w:pPr>
        <w:pStyle w:val="a0"/>
      </w:pPr>
      <w:r w:rsidRPr="001B3EBB">
        <w:t>труд на тяжелых и особо тяжелых работах, за работу с вредными, особо вредными и опасными условиями труда.</w:t>
      </w:r>
    </w:p>
    <w:p w:rsidR="00FF7CF0" w:rsidRPr="001B3EBB" w:rsidRDefault="00FF7CF0" w:rsidP="00FF7CF0">
      <w:pPr>
        <w:autoSpaceDE w:val="0"/>
        <w:autoSpaceDN w:val="0"/>
        <w:adjustRightInd w:val="0"/>
        <w:rPr>
          <w:rFonts w:eastAsia="SymbolMT"/>
          <w:szCs w:val="28"/>
        </w:rPr>
      </w:pPr>
      <w:r w:rsidRPr="001B3EBB">
        <w:rPr>
          <w:rFonts w:eastAsia="SymbolMT"/>
          <w:szCs w:val="28"/>
        </w:rPr>
        <w:t xml:space="preserve">Размеры доплат и порядок их выплат устанавливаются </w:t>
      </w:r>
      <w:r w:rsidR="006106AA">
        <w:rPr>
          <w:szCs w:val="28"/>
        </w:rPr>
        <w:t>ОАО «РЖД»</w:t>
      </w:r>
      <w:r w:rsidRPr="001B3EBB">
        <w:rPr>
          <w:rFonts w:eastAsia="SymbolMT"/>
          <w:szCs w:val="28"/>
        </w:rPr>
        <w:t xml:space="preserve"> с учетом требований действующего законодательства, Положений об оплате.</w:t>
      </w:r>
    </w:p>
    <w:p w:rsidR="00FF7CF0" w:rsidRPr="001B3EBB" w:rsidRDefault="00FF7CF0" w:rsidP="00FF7CF0">
      <w:pPr>
        <w:autoSpaceDE w:val="0"/>
        <w:autoSpaceDN w:val="0"/>
        <w:adjustRightInd w:val="0"/>
        <w:rPr>
          <w:rFonts w:eastAsia="SymbolMT"/>
          <w:szCs w:val="28"/>
        </w:rPr>
      </w:pPr>
      <w:r w:rsidRPr="001B3EBB">
        <w:rPr>
          <w:rFonts w:eastAsia="SymbolMT"/>
          <w:szCs w:val="28"/>
        </w:rPr>
        <w:t xml:space="preserve">Кроме перечисленных выше доплат работникам </w:t>
      </w:r>
      <w:r w:rsidR="006106AA">
        <w:rPr>
          <w:szCs w:val="28"/>
        </w:rPr>
        <w:t>ОАО «РЖД»</w:t>
      </w:r>
      <w:r w:rsidRPr="001B3EBB">
        <w:rPr>
          <w:rFonts w:eastAsia="SymbolMT"/>
          <w:szCs w:val="28"/>
        </w:rPr>
        <w:t xml:space="preserve">  установлены доплаты, надбавки и другие выплаты стимулирующего характера в соответствии с принятыми в </w:t>
      </w:r>
      <w:r w:rsidRPr="001B3EBB">
        <w:rPr>
          <w:szCs w:val="28"/>
        </w:rPr>
        <w:t xml:space="preserve">ОАО </w:t>
      </w:r>
      <w:r w:rsidR="006106AA">
        <w:rPr>
          <w:szCs w:val="28"/>
        </w:rPr>
        <w:t>«ОАО «РЖД»«</w:t>
      </w:r>
      <w:r w:rsidRPr="001B3EBB">
        <w:rPr>
          <w:szCs w:val="28"/>
        </w:rPr>
        <w:t xml:space="preserve"> </w:t>
      </w:r>
      <w:r w:rsidRPr="001B3EBB">
        <w:rPr>
          <w:rFonts w:eastAsia="SymbolMT"/>
          <w:szCs w:val="28"/>
        </w:rPr>
        <w:t>Положениями:</w:t>
      </w:r>
    </w:p>
    <w:p w:rsidR="00FF7CF0" w:rsidRPr="001B3EBB" w:rsidRDefault="00FF7CF0" w:rsidP="00001C0B">
      <w:pPr>
        <w:pStyle w:val="a0"/>
      </w:pPr>
      <w:r w:rsidRPr="001B3EBB">
        <w:t>при переводе на другую постоянную нижеоплачиваемую работу;</w:t>
      </w:r>
    </w:p>
    <w:p w:rsidR="00FF7CF0" w:rsidRPr="001B3EBB" w:rsidRDefault="00FF7CF0" w:rsidP="00001C0B">
      <w:pPr>
        <w:pStyle w:val="a0"/>
      </w:pPr>
      <w:r w:rsidRPr="001B3EBB">
        <w:t xml:space="preserve">несовершеннолетним работникам с сокращенной продолжительностью рабочего дня до уровня </w:t>
      </w:r>
      <w:r w:rsidR="002C0206" w:rsidRPr="001B3EBB">
        <w:t>заработной платы</w:t>
      </w:r>
      <w:r w:rsidRPr="001B3EBB">
        <w:t xml:space="preserve"> работников соответствующих категорий при полной продолжительности ежедневной работы;</w:t>
      </w:r>
    </w:p>
    <w:p w:rsidR="00FF7CF0" w:rsidRPr="001B3EBB" w:rsidRDefault="00FF7CF0" w:rsidP="00001C0B">
      <w:pPr>
        <w:pStyle w:val="a0"/>
      </w:pPr>
      <w:r w:rsidRPr="001B3EBB">
        <w:t>за профессиональное мастерство, за высокие достижения в труде и высокий уровень квалификации;</w:t>
      </w:r>
    </w:p>
    <w:p w:rsidR="00FF7CF0" w:rsidRPr="001B3EBB" w:rsidRDefault="00FF7CF0" w:rsidP="00001C0B">
      <w:pPr>
        <w:pStyle w:val="a0"/>
      </w:pPr>
      <w:r w:rsidRPr="001B3EBB">
        <w:lastRenderedPageBreak/>
        <w:t>бригадирам, звеньевым из числа рабочих, не освобожденным от основной работы;</w:t>
      </w:r>
    </w:p>
    <w:p w:rsidR="00FF7CF0" w:rsidRPr="001B3EBB" w:rsidRDefault="00FF7CF0" w:rsidP="00001C0B">
      <w:pPr>
        <w:pStyle w:val="a0"/>
      </w:pPr>
      <w:r w:rsidRPr="001B3EBB">
        <w:t xml:space="preserve">вознаграждение за выслугу лет (за непрерывный стаж работы в </w:t>
      </w:r>
      <w:r w:rsidR="006106AA">
        <w:t>ОАО «РЖД»</w:t>
      </w:r>
      <w:r w:rsidRPr="001B3EBB">
        <w:t>).</w:t>
      </w:r>
    </w:p>
    <w:p w:rsidR="00FF7CF0" w:rsidRPr="001B3EBB" w:rsidRDefault="00FF7CF0" w:rsidP="00FF7CF0">
      <w:pPr>
        <w:autoSpaceDE w:val="0"/>
        <w:autoSpaceDN w:val="0"/>
        <w:adjustRightInd w:val="0"/>
        <w:rPr>
          <w:rFonts w:eastAsia="SymbolMT"/>
          <w:szCs w:val="28"/>
        </w:rPr>
      </w:pPr>
      <w:r w:rsidRPr="001B3EBB">
        <w:rPr>
          <w:rFonts w:eastAsia="SymbolMT"/>
          <w:szCs w:val="28"/>
        </w:rPr>
        <w:t xml:space="preserve">Размеры доплат и условия их выплаты фиксируются в Положении об оплате труда. </w:t>
      </w:r>
    </w:p>
    <w:p w:rsidR="00FF7CF0" w:rsidRPr="001B3EBB" w:rsidRDefault="00FF7CF0" w:rsidP="00FF7CF0">
      <w:pPr>
        <w:autoSpaceDE w:val="0"/>
        <w:autoSpaceDN w:val="0"/>
        <w:adjustRightInd w:val="0"/>
        <w:rPr>
          <w:rFonts w:eastAsia="SymbolMT"/>
          <w:szCs w:val="28"/>
        </w:rPr>
      </w:pPr>
      <w:r w:rsidRPr="001B3EBB">
        <w:rPr>
          <w:rFonts w:eastAsia="SymbolMT"/>
          <w:szCs w:val="28"/>
        </w:rPr>
        <w:t>На предприятии применяется текущее и единовременное премирование работников.</w:t>
      </w:r>
    </w:p>
    <w:p w:rsidR="00FF7CF0" w:rsidRPr="001B3EBB" w:rsidRDefault="00FF7CF0" w:rsidP="00FF7CF0">
      <w:pPr>
        <w:autoSpaceDE w:val="0"/>
        <w:autoSpaceDN w:val="0"/>
        <w:adjustRightInd w:val="0"/>
        <w:rPr>
          <w:rFonts w:eastAsia="SymbolMT"/>
          <w:szCs w:val="28"/>
        </w:rPr>
      </w:pPr>
      <w:r w:rsidRPr="001B3EBB">
        <w:rPr>
          <w:rFonts w:eastAsia="SymbolMT"/>
          <w:szCs w:val="28"/>
        </w:rPr>
        <w:t>На предприятии устанавливаются следующие стимулирующие выплаты:</w:t>
      </w:r>
    </w:p>
    <w:p w:rsidR="00FF7CF0" w:rsidRPr="001B3EBB" w:rsidRDefault="00FF7CF0" w:rsidP="00001C0B">
      <w:pPr>
        <w:pStyle w:val="a0"/>
      </w:pPr>
      <w:r w:rsidRPr="001B3EBB">
        <w:t>надбавки рабочим к тарифным ставкам за профессиональное мастерство;</w:t>
      </w:r>
    </w:p>
    <w:p w:rsidR="00FF7CF0" w:rsidRPr="001B3EBB" w:rsidRDefault="00FF7CF0" w:rsidP="00001C0B">
      <w:pPr>
        <w:pStyle w:val="a0"/>
      </w:pPr>
      <w:r w:rsidRPr="001B3EBB">
        <w:t>надбавки руководителям подразделений, специалистам и прочим служащим к должностным окладам за высокие достижения в труде, за выполнение особо важной работы на срок ее проведения и т.д.;</w:t>
      </w:r>
    </w:p>
    <w:p w:rsidR="00FF7CF0" w:rsidRPr="001B3EBB" w:rsidRDefault="00FF7CF0" w:rsidP="00001C0B">
      <w:pPr>
        <w:pStyle w:val="a0"/>
      </w:pPr>
      <w:r w:rsidRPr="001B3EBB">
        <w:t>вознаграждение работникам за общие результаты предприятия по итогам работы за год;</w:t>
      </w:r>
    </w:p>
    <w:p w:rsidR="00FF7CF0" w:rsidRPr="001B3EBB" w:rsidRDefault="00FF7CF0" w:rsidP="00001C0B">
      <w:pPr>
        <w:pStyle w:val="a0"/>
      </w:pPr>
      <w:r w:rsidRPr="001B3EBB">
        <w:t>единовременное вознаграждение за выслугу лет (за непрерывный стаж работы на предприятии);</w:t>
      </w:r>
    </w:p>
    <w:p w:rsidR="00FF7CF0" w:rsidRPr="001B3EBB" w:rsidRDefault="00FF7CF0" w:rsidP="00001C0B">
      <w:pPr>
        <w:pStyle w:val="a0"/>
      </w:pPr>
      <w:r w:rsidRPr="001B3EBB">
        <w:t>другие выплаты стимулирующего характера за достижения работниками высоких производственных результатов.</w:t>
      </w:r>
    </w:p>
    <w:p w:rsidR="00FF7CF0" w:rsidRDefault="00FF7CF0" w:rsidP="00FF7CF0">
      <w:pPr>
        <w:rPr>
          <w:szCs w:val="28"/>
        </w:rPr>
      </w:pPr>
      <w:r w:rsidRPr="001B3EBB">
        <w:rPr>
          <w:szCs w:val="28"/>
        </w:rPr>
        <w:t xml:space="preserve">В </w:t>
      </w:r>
      <w:r w:rsidR="006106AA">
        <w:rPr>
          <w:szCs w:val="28"/>
        </w:rPr>
        <w:t>ОАО «РЖД»</w:t>
      </w:r>
      <w:r w:rsidRPr="001B3EBB">
        <w:rPr>
          <w:szCs w:val="28"/>
        </w:rPr>
        <w:t xml:space="preserve"> заработная плата определяется по формуле</w:t>
      </w:r>
    </w:p>
    <w:p w:rsidR="000B3015" w:rsidRPr="001B3EBB" w:rsidRDefault="000B3015" w:rsidP="00FF7CF0">
      <w:pPr>
        <w:rPr>
          <w:szCs w:val="28"/>
        </w:rPr>
      </w:pPr>
    </w:p>
    <w:p w:rsidR="00FF7CF0" w:rsidRPr="001B3EBB" w:rsidRDefault="00FF7CF0" w:rsidP="000B3015">
      <w:proofErr w:type="spellStart"/>
      <w:r w:rsidRPr="001B3EBB">
        <w:t>ЗП</w:t>
      </w:r>
      <w:r w:rsidRPr="001B3EBB">
        <w:rPr>
          <w:vertAlign w:val="subscript"/>
        </w:rPr>
        <w:t>пов</w:t>
      </w:r>
      <w:proofErr w:type="spellEnd"/>
      <w:r w:rsidRPr="001B3EBB">
        <w:rPr>
          <w:vertAlign w:val="subscript"/>
        </w:rPr>
        <w:t xml:space="preserve">-прем. </w:t>
      </w:r>
      <w:r w:rsidRPr="001B3EBB">
        <w:t xml:space="preserve">= </w:t>
      </w:r>
      <w:proofErr w:type="spellStart"/>
      <w:r w:rsidRPr="001B3EBB">
        <w:t>ЗП</w:t>
      </w:r>
      <w:r w:rsidRPr="001B3EBB">
        <w:rPr>
          <w:vertAlign w:val="subscript"/>
        </w:rPr>
        <w:t>пов</w:t>
      </w:r>
      <w:proofErr w:type="spellEnd"/>
      <w:r w:rsidRPr="001B3EBB">
        <w:rPr>
          <w:vertAlign w:val="subscript"/>
        </w:rPr>
        <w:t xml:space="preserve">. </w:t>
      </w:r>
      <w:r w:rsidRPr="001B3EBB">
        <w:t xml:space="preserve">+ </w:t>
      </w:r>
      <w:proofErr w:type="gramStart"/>
      <w:r w:rsidRPr="001B3EBB">
        <w:t>ПР</w:t>
      </w:r>
      <w:proofErr w:type="gramEnd"/>
      <w:r w:rsidR="000B3015">
        <w:tab/>
      </w:r>
      <w:r w:rsidR="000B3015">
        <w:tab/>
      </w:r>
      <w:r w:rsidR="000B3015">
        <w:tab/>
      </w:r>
      <w:r w:rsidR="000B3015">
        <w:tab/>
      </w:r>
      <w:r w:rsidR="000B3015">
        <w:tab/>
      </w:r>
      <w:r w:rsidR="000B3015">
        <w:tab/>
      </w:r>
      <w:r w:rsidR="000B3015">
        <w:tab/>
      </w:r>
      <w:r w:rsidR="000B3015">
        <w:tab/>
      </w:r>
      <w:r w:rsidR="000B3015">
        <w:tab/>
      </w:r>
      <w:r w:rsidRPr="001B3EBB">
        <w:t>(3)</w:t>
      </w:r>
    </w:p>
    <w:p w:rsidR="00FF7CF0" w:rsidRPr="001B3EBB" w:rsidRDefault="00FF7CF0" w:rsidP="00FF7CF0">
      <w:pPr>
        <w:rPr>
          <w:szCs w:val="28"/>
        </w:rPr>
      </w:pPr>
      <w:r w:rsidRPr="001B3EBB">
        <w:rPr>
          <w:szCs w:val="28"/>
        </w:rPr>
        <w:t>где 3П</w:t>
      </w:r>
      <w:r w:rsidRPr="001B3EBB">
        <w:rPr>
          <w:szCs w:val="28"/>
          <w:vertAlign w:val="subscript"/>
        </w:rPr>
        <w:t xml:space="preserve">пов. </w:t>
      </w:r>
      <w:r w:rsidRPr="001B3EBB">
        <w:rPr>
          <w:szCs w:val="28"/>
        </w:rPr>
        <w:t>- тарифная заработная плата, соответствующая заработной плате, определенной по простой повременной системе;</w:t>
      </w:r>
    </w:p>
    <w:p w:rsidR="00FF7CF0" w:rsidRDefault="00FF7CF0" w:rsidP="00FF7CF0">
      <w:pPr>
        <w:rPr>
          <w:szCs w:val="28"/>
        </w:rPr>
      </w:pPr>
      <w:proofErr w:type="gramStart"/>
      <w:r w:rsidRPr="001B3EBB">
        <w:rPr>
          <w:szCs w:val="28"/>
        </w:rPr>
        <w:t>ПР</w:t>
      </w:r>
      <w:proofErr w:type="gramEnd"/>
      <w:r w:rsidRPr="001B3EBB">
        <w:rPr>
          <w:szCs w:val="28"/>
        </w:rPr>
        <w:t xml:space="preserve"> - сумма премии, установленная за обеспечение определенных количественных и качественных показателей работы.</w:t>
      </w:r>
    </w:p>
    <w:p w:rsidR="000B3015" w:rsidRPr="001B3EBB" w:rsidRDefault="000B3015" w:rsidP="00FF7CF0">
      <w:pPr>
        <w:rPr>
          <w:szCs w:val="28"/>
        </w:rPr>
      </w:pPr>
    </w:p>
    <w:p w:rsidR="00FF7CF0" w:rsidRPr="001B3EBB" w:rsidRDefault="00FF7CF0" w:rsidP="000B3015">
      <w:proofErr w:type="spellStart"/>
      <w:r w:rsidRPr="001B3EBB">
        <w:t>ЗП</w:t>
      </w:r>
      <w:r w:rsidRPr="001B3EBB">
        <w:rPr>
          <w:vertAlign w:val="subscript"/>
        </w:rPr>
        <w:t>пов</w:t>
      </w:r>
      <w:proofErr w:type="spellEnd"/>
      <w:r w:rsidRPr="001B3EBB">
        <w:rPr>
          <w:vertAlign w:val="subscript"/>
        </w:rPr>
        <w:t>.</w:t>
      </w:r>
      <w:r w:rsidR="000B3015">
        <w:t xml:space="preserve"> = ТС х Ф</w:t>
      </w:r>
      <w:r w:rsidR="000B3015">
        <w:tab/>
      </w:r>
      <w:r w:rsidR="000B3015">
        <w:tab/>
      </w:r>
      <w:r w:rsidR="000B3015">
        <w:tab/>
      </w:r>
      <w:r w:rsidR="000B3015">
        <w:tab/>
      </w:r>
      <w:r w:rsidR="000B3015">
        <w:tab/>
      </w:r>
      <w:r w:rsidR="000B3015">
        <w:tab/>
      </w:r>
      <w:r w:rsidR="000B3015">
        <w:tab/>
      </w:r>
      <w:r w:rsidR="000B3015">
        <w:tab/>
      </w:r>
      <w:r w:rsidR="000B3015">
        <w:tab/>
      </w:r>
      <w:r w:rsidR="000B3015">
        <w:tab/>
      </w:r>
      <w:r w:rsidRPr="001B3EBB">
        <w:t>(4)</w:t>
      </w:r>
    </w:p>
    <w:p w:rsidR="00FF7CF0" w:rsidRPr="001B3EBB" w:rsidRDefault="00DF6573" w:rsidP="00DF6573">
      <w:r w:rsidRPr="001B3EBB">
        <w:lastRenderedPageBreak/>
        <w:t xml:space="preserve">где </w:t>
      </w:r>
      <w:r w:rsidR="00FF7CF0" w:rsidRPr="001B3EBB">
        <w:t>ТС - тарифная ставка присвоенного рабочему квалификационного разряда в час</w:t>
      </w:r>
      <w:proofErr w:type="gramStart"/>
      <w:r w:rsidR="00FF7CF0" w:rsidRPr="001B3EBB">
        <w:t xml:space="preserve">., </w:t>
      </w:r>
      <w:proofErr w:type="spellStart"/>
      <w:proofErr w:type="gramEnd"/>
      <w:r w:rsidR="00FF7CF0" w:rsidRPr="001B3EBB">
        <w:t>руб</w:t>
      </w:r>
      <w:proofErr w:type="spellEnd"/>
      <w:r w:rsidR="00FF7CF0" w:rsidRPr="001B3EBB">
        <w:t>;</w:t>
      </w:r>
    </w:p>
    <w:p w:rsidR="00FF7CF0" w:rsidRPr="001B3EBB" w:rsidRDefault="00FF7CF0" w:rsidP="00DF6573">
      <w:r w:rsidRPr="001B3EBB">
        <w:t>Ф – фонд фактически отработанного времени, час.</w:t>
      </w:r>
    </w:p>
    <w:p w:rsidR="000B3015" w:rsidRDefault="000B3015" w:rsidP="00DF6573"/>
    <w:p w:rsidR="00FF7CF0" w:rsidRPr="001B3EBB" w:rsidRDefault="00FF7CF0" w:rsidP="00DF6573">
      <w:r w:rsidRPr="001B3EBB">
        <w:t>Рассмотрим, как планировалась заработная плата на предприятии на примере различных категорий работников.</w:t>
      </w:r>
    </w:p>
    <w:p w:rsidR="00FF7CF0" w:rsidRPr="001B3EBB" w:rsidRDefault="00FF7CF0" w:rsidP="00DF6573">
      <w:r w:rsidRPr="001B3EBB">
        <w:t>Соколов А.А., занимает  должность слесаря-ремонтника.</w:t>
      </w:r>
    </w:p>
    <w:p w:rsidR="00FF7CF0" w:rsidRPr="001B3EBB" w:rsidRDefault="00FF7CF0" w:rsidP="00DF6573">
      <w:r w:rsidRPr="001B3EBB">
        <w:t>В феврале 2016 г. было 20 рабочих дней.</w:t>
      </w:r>
    </w:p>
    <w:p w:rsidR="00FF7CF0" w:rsidRPr="001B3EBB" w:rsidRDefault="00FF7CF0" w:rsidP="00DF6573">
      <w:r w:rsidRPr="001B3EBB">
        <w:t xml:space="preserve">Работнику  установлена пятидневная 40-часовая рабочая неделя с двумя выходными (суббота и воскресенье). </w:t>
      </w:r>
    </w:p>
    <w:p w:rsidR="00FF7CF0" w:rsidRPr="001B3EBB" w:rsidRDefault="00FF7CF0" w:rsidP="00DF6573">
      <w:r w:rsidRPr="001B3EBB">
        <w:t xml:space="preserve">Соколову А.А.  установлен оклад в размере </w:t>
      </w:r>
      <w:r w:rsidR="00BA45CD" w:rsidRPr="001B3EBB">
        <w:t>650000</w:t>
      </w:r>
      <w:r w:rsidRPr="001B3EBB">
        <w:t xml:space="preserve"> </w:t>
      </w:r>
      <w:r w:rsidR="002643C5" w:rsidRPr="001B3EBB">
        <w:t>руб.</w:t>
      </w:r>
      <w:r w:rsidRPr="001B3EBB">
        <w:t xml:space="preserve"> </w:t>
      </w:r>
    </w:p>
    <w:p w:rsidR="00FF7CF0" w:rsidRPr="001B3EBB" w:rsidRDefault="00FF7CF0" w:rsidP="00DF6573">
      <w:r w:rsidRPr="001B3EBB">
        <w:t xml:space="preserve">Положением об оплате труда, принятом в </w:t>
      </w:r>
      <w:r w:rsidR="006106AA">
        <w:t>«ОАО «РЖД»</w:t>
      </w:r>
      <w:r w:rsidRPr="001B3EBB">
        <w:t xml:space="preserve">, предусмотрено, что при добросовестном выполнении трудовых обязанностей работнику начисляется премия в размере 20% от его должностного оклада. При этом сумму премии начисляют сотруднику компании пропорционально отработанному времени. </w:t>
      </w:r>
    </w:p>
    <w:p w:rsidR="00FF7CF0" w:rsidRPr="001B3EBB" w:rsidRDefault="00FF7CF0" w:rsidP="00DF6573">
      <w:r w:rsidRPr="001B3EBB">
        <w:t xml:space="preserve">Заработная плата Соколова А.А. за февраль 2016 г.  запланирована в сумме: </w:t>
      </w:r>
    </w:p>
    <w:p w:rsidR="00BA45CD" w:rsidRPr="001B3EBB" w:rsidRDefault="00BA45CD" w:rsidP="00DF6573">
      <w:bookmarkStart w:id="12" w:name="_Toc472509427"/>
      <w:bookmarkStart w:id="13" w:name="_Toc475703411"/>
      <w:r w:rsidRPr="001B3EBB">
        <w:t xml:space="preserve">650000 </w:t>
      </w:r>
      <w:r w:rsidR="002643C5" w:rsidRPr="001B3EBB">
        <w:t>руб.</w:t>
      </w:r>
      <w:proofErr w:type="gramStart"/>
      <w:r w:rsidRPr="001B3EBB">
        <w:t xml:space="preserve"> :</w:t>
      </w:r>
      <w:proofErr w:type="gramEnd"/>
      <w:r w:rsidRPr="001B3EBB">
        <w:t xml:space="preserve"> 20 </w:t>
      </w:r>
      <w:proofErr w:type="spellStart"/>
      <w:r w:rsidRPr="001B3EBB">
        <w:t>дн</w:t>
      </w:r>
      <w:proofErr w:type="spellEnd"/>
      <w:r w:rsidRPr="001B3EBB">
        <w:t xml:space="preserve">. × 20 </w:t>
      </w:r>
      <w:proofErr w:type="spellStart"/>
      <w:r w:rsidRPr="001B3EBB">
        <w:t>дн</w:t>
      </w:r>
      <w:proofErr w:type="spellEnd"/>
      <w:r w:rsidRPr="001B3EBB">
        <w:t xml:space="preserve">. = 650000 </w:t>
      </w:r>
      <w:r w:rsidR="002643C5" w:rsidRPr="001B3EBB">
        <w:t>руб.</w:t>
      </w:r>
      <w:r w:rsidRPr="001B3EBB">
        <w:t xml:space="preserve">; </w:t>
      </w:r>
    </w:p>
    <w:p w:rsidR="00BA45CD" w:rsidRPr="001B3EBB" w:rsidRDefault="00BA45CD" w:rsidP="00DF6573">
      <w:r w:rsidRPr="001B3EBB">
        <w:t>Расчет премии:</w:t>
      </w:r>
    </w:p>
    <w:p w:rsidR="00BA45CD" w:rsidRPr="001B3EBB" w:rsidRDefault="00BA45CD" w:rsidP="00DF6573">
      <w:r w:rsidRPr="001B3EBB">
        <w:t xml:space="preserve">(650000 </w:t>
      </w:r>
      <w:r w:rsidR="002643C5" w:rsidRPr="001B3EBB">
        <w:t>руб.</w:t>
      </w:r>
      <w:r w:rsidRPr="001B3EBB">
        <w:t xml:space="preserve"> × 20%)</w:t>
      </w:r>
      <w:proofErr w:type="gramStart"/>
      <w:r w:rsidRPr="001B3EBB">
        <w:t xml:space="preserve"> :</w:t>
      </w:r>
      <w:proofErr w:type="gramEnd"/>
      <w:r w:rsidRPr="001B3EBB">
        <w:t xml:space="preserve"> 20 </w:t>
      </w:r>
      <w:proofErr w:type="spellStart"/>
      <w:r w:rsidRPr="001B3EBB">
        <w:t>дн</w:t>
      </w:r>
      <w:proofErr w:type="spellEnd"/>
      <w:r w:rsidRPr="001B3EBB">
        <w:t xml:space="preserve">. × 20 </w:t>
      </w:r>
      <w:proofErr w:type="spellStart"/>
      <w:r w:rsidRPr="001B3EBB">
        <w:t>дн</w:t>
      </w:r>
      <w:proofErr w:type="spellEnd"/>
      <w:r w:rsidRPr="001B3EBB">
        <w:t xml:space="preserve">. = 130000 </w:t>
      </w:r>
      <w:r w:rsidR="002643C5" w:rsidRPr="001B3EBB">
        <w:t>руб.</w:t>
      </w:r>
      <w:r w:rsidRPr="001B3EBB">
        <w:t xml:space="preserve">; </w:t>
      </w:r>
    </w:p>
    <w:p w:rsidR="00BA45CD" w:rsidRPr="001B3EBB" w:rsidRDefault="00BA45CD" w:rsidP="00DF6573">
      <w:r w:rsidRPr="001B3EBB">
        <w:t>Региональный коэффициент составил:</w:t>
      </w:r>
    </w:p>
    <w:p w:rsidR="00BA45CD" w:rsidRPr="001B3EBB" w:rsidRDefault="00576107" w:rsidP="00DF6573">
      <w:r w:rsidRPr="001B3EBB">
        <w:t>780000</w:t>
      </w:r>
      <w:r w:rsidR="00BA45CD" w:rsidRPr="001B3EBB">
        <w:t xml:space="preserve"> × 0,15 = </w:t>
      </w:r>
      <w:r w:rsidRPr="001B3EBB">
        <w:t>117000</w:t>
      </w:r>
      <w:r w:rsidR="00BA45CD" w:rsidRPr="001B3EBB">
        <w:t xml:space="preserve"> </w:t>
      </w:r>
      <w:r w:rsidR="002643C5" w:rsidRPr="001B3EBB">
        <w:t>руб.</w:t>
      </w:r>
    </w:p>
    <w:p w:rsidR="00BA45CD" w:rsidRPr="001B3EBB" w:rsidRDefault="00BA45CD" w:rsidP="00DF6573">
      <w:r w:rsidRPr="001B3EBB">
        <w:t>Общая сумма запланированной заработной платы  за февраль:</w:t>
      </w:r>
    </w:p>
    <w:p w:rsidR="00BA45CD" w:rsidRPr="001B3EBB" w:rsidRDefault="00576107" w:rsidP="00DF6573">
      <w:r w:rsidRPr="001B3EBB">
        <w:t>650000</w:t>
      </w:r>
      <w:r w:rsidR="00BA45CD" w:rsidRPr="001B3EBB">
        <w:t xml:space="preserve"> + </w:t>
      </w:r>
      <w:r w:rsidRPr="001B3EBB">
        <w:t>130000</w:t>
      </w:r>
      <w:r w:rsidR="00BA45CD" w:rsidRPr="001B3EBB">
        <w:t xml:space="preserve">+ </w:t>
      </w:r>
      <w:r w:rsidRPr="001B3EBB">
        <w:t xml:space="preserve">117000 </w:t>
      </w:r>
      <w:r w:rsidR="00BA45CD" w:rsidRPr="001B3EBB">
        <w:t xml:space="preserve">= </w:t>
      </w:r>
      <w:r w:rsidRPr="001B3EBB">
        <w:t>897</w:t>
      </w:r>
      <w:r w:rsidR="00401100" w:rsidRPr="001B3EBB">
        <w:t xml:space="preserve"> </w:t>
      </w:r>
      <w:r w:rsidRPr="001B3EBB">
        <w:t xml:space="preserve">000 </w:t>
      </w:r>
      <w:r w:rsidR="002643C5" w:rsidRPr="001B3EBB">
        <w:t>руб.</w:t>
      </w:r>
      <w:r w:rsidR="00BA45CD" w:rsidRPr="001B3EBB">
        <w:t xml:space="preserve"> </w:t>
      </w:r>
    </w:p>
    <w:p w:rsidR="00FF7CF0" w:rsidRPr="001B3EBB" w:rsidRDefault="00FF7CF0" w:rsidP="00DF6573">
      <w:r w:rsidRPr="001B3EBB">
        <w:t xml:space="preserve">Ремонтник Матросов А.В.  согласно графику работы должен отработать с 1 по 15 февраля во вторую (ночную) смену. Продолжительность рабочей смены – 12 часов. Итого отработанное время: 15 дней*12 часов = 180 часов. </w:t>
      </w:r>
      <w:bookmarkEnd w:id="12"/>
      <w:bookmarkEnd w:id="13"/>
    </w:p>
    <w:p w:rsidR="00FF7CF0" w:rsidRPr="001B3EBB" w:rsidRDefault="00FF7CF0" w:rsidP="00DF6573">
      <w:bookmarkStart w:id="14" w:name="_Toc472509428"/>
      <w:bookmarkStart w:id="15" w:name="_Toc475703412"/>
      <w:r w:rsidRPr="001B3EBB">
        <w:t>Часовая тарифная ставка– 515</w:t>
      </w:r>
      <w:r w:rsidR="00746CB6" w:rsidRPr="001B3EBB">
        <w:t>0</w:t>
      </w:r>
      <w:r w:rsidRPr="001B3EBB">
        <w:t xml:space="preserve"> </w:t>
      </w:r>
      <w:r w:rsidR="002643C5" w:rsidRPr="001B3EBB">
        <w:t>руб.</w:t>
      </w:r>
      <w:bookmarkEnd w:id="14"/>
      <w:bookmarkEnd w:id="15"/>
      <w:r w:rsidRPr="001B3EBB">
        <w:t xml:space="preserve"> </w:t>
      </w:r>
    </w:p>
    <w:p w:rsidR="00FF7CF0" w:rsidRPr="001B3EBB" w:rsidRDefault="00FF7CF0" w:rsidP="00DF6573">
      <w:bookmarkStart w:id="16" w:name="_Toc472509429"/>
      <w:bookmarkStart w:id="17" w:name="_Toc475703413"/>
      <w:r w:rsidRPr="001B3EBB">
        <w:t>Надбавка за профессионализм – 70% от часовой тарифной ставки.</w:t>
      </w:r>
      <w:bookmarkEnd w:id="16"/>
      <w:bookmarkEnd w:id="17"/>
      <w:r w:rsidRPr="001B3EBB">
        <w:t xml:space="preserve"> </w:t>
      </w:r>
    </w:p>
    <w:p w:rsidR="00FF7CF0" w:rsidRPr="001B3EBB" w:rsidRDefault="00FF7CF0" w:rsidP="00DF6573">
      <w:bookmarkStart w:id="18" w:name="_Toc472509430"/>
      <w:bookmarkStart w:id="19" w:name="_Toc475703414"/>
      <w:r w:rsidRPr="001B3EBB">
        <w:lastRenderedPageBreak/>
        <w:t>Доплата за работу с вредными и (или) опасными условиями труда – 10% от часовой тарифной ставки.</w:t>
      </w:r>
      <w:bookmarkEnd w:id="18"/>
      <w:bookmarkEnd w:id="19"/>
      <w:r w:rsidRPr="001B3EBB">
        <w:t xml:space="preserve"> </w:t>
      </w:r>
    </w:p>
    <w:p w:rsidR="00FF7CF0" w:rsidRPr="001B3EBB" w:rsidRDefault="00FF7CF0" w:rsidP="00DF6573">
      <w:bookmarkStart w:id="20" w:name="_Toc472509431"/>
      <w:bookmarkStart w:id="21" w:name="_Toc475703415"/>
      <w:r w:rsidRPr="001B3EBB">
        <w:t>Итого часовая тарифная ставка – 927</w:t>
      </w:r>
      <w:r w:rsidR="00746CB6" w:rsidRPr="001B3EBB">
        <w:t>0</w:t>
      </w:r>
      <w:r w:rsidRPr="001B3EBB">
        <w:t xml:space="preserve"> </w:t>
      </w:r>
      <w:r w:rsidR="002643C5" w:rsidRPr="001B3EBB">
        <w:t>руб.</w:t>
      </w:r>
      <w:bookmarkEnd w:id="20"/>
      <w:bookmarkEnd w:id="21"/>
      <w:r w:rsidRPr="001B3EBB">
        <w:t xml:space="preserve"> </w:t>
      </w:r>
    </w:p>
    <w:p w:rsidR="00FF7CF0" w:rsidRPr="001B3EBB" w:rsidRDefault="00FF7CF0" w:rsidP="00DF6573">
      <w:bookmarkStart w:id="22" w:name="_Toc472509432"/>
      <w:bookmarkStart w:id="23" w:name="_Toc475703416"/>
      <w:r w:rsidRPr="001B3EBB">
        <w:t>Размер месячной тарифной ставки  = 927</w:t>
      </w:r>
      <w:r w:rsidR="00746CB6" w:rsidRPr="001B3EBB">
        <w:t>0</w:t>
      </w:r>
      <w:r w:rsidRPr="001B3EBB">
        <w:t xml:space="preserve"> </w:t>
      </w:r>
      <w:r w:rsidR="002643C5" w:rsidRPr="001B3EBB">
        <w:t>руб.</w:t>
      </w:r>
      <w:r w:rsidRPr="001B3EBB">
        <w:t>*180 часов = 16686</w:t>
      </w:r>
      <w:r w:rsidR="00746CB6" w:rsidRPr="001B3EBB">
        <w:t>00</w:t>
      </w:r>
      <w:r w:rsidRPr="001B3EBB">
        <w:t xml:space="preserve"> </w:t>
      </w:r>
      <w:r w:rsidR="002643C5" w:rsidRPr="001B3EBB">
        <w:t>руб.</w:t>
      </w:r>
      <w:bookmarkEnd w:id="22"/>
      <w:bookmarkEnd w:id="23"/>
      <w:r w:rsidRPr="001B3EBB">
        <w:t xml:space="preserve"> </w:t>
      </w:r>
    </w:p>
    <w:p w:rsidR="00FF7CF0" w:rsidRPr="001B3EBB" w:rsidRDefault="00FF7CF0" w:rsidP="00DF6573">
      <w:bookmarkStart w:id="24" w:name="_Toc472509433"/>
      <w:bookmarkStart w:id="25" w:name="_Toc475703417"/>
      <w:r w:rsidRPr="001B3EBB">
        <w:t>За работу в ночное время (с 22 часов вечера до 6 часов утра) за каждый час работы в ночное время работникам устанавливается доплата в размере 40% от часовой тарифной ставки.</w:t>
      </w:r>
      <w:bookmarkEnd w:id="24"/>
      <w:bookmarkEnd w:id="25"/>
      <w:r w:rsidRPr="001B3EBB">
        <w:t xml:space="preserve"> </w:t>
      </w:r>
    </w:p>
    <w:p w:rsidR="00FF7CF0" w:rsidRPr="001B3EBB" w:rsidRDefault="00FF7CF0" w:rsidP="00DF6573">
      <w:bookmarkStart w:id="26" w:name="_Toc472509434"/>
      <w:bookmarkStart w:id="27" w:name="_Toc475703418"/>
      <w:r w:rsidRPr="001B3EBB">
        <w:t>Расчет за работу в ночное время составит: 15 *8  = 120 часов.</w:t>
      </w:r>
      <w:bookmarkEnd w:id="26"/>
      <w:bookmarkEnd w:id="27"/>
      <w:r w:rsidRPr="001B3EBB">
        <w:t xml:space="preserve"> </w:t>
      </w:r>
    </w:p>
    <w:p w:rsidR="00FF7CF0" w:rsidRPr="001B3EBB" w:rsidRDefault="00FF7CF0" w:rsidP="00DF6573">
      <w:bookmarkStart w:id="28" w:name="_Toc472509435"/>
      <w:bookmarkStart w:id="29" w:name="_Toc475703419"/>
      <w:r w:rsidRPr="001B3EBB">
        <w:t>120 часов*515</w:t>
      </w:r>
      <w:r w:rsidR="00AE1D3C" w:rsidRPr="001B3EBB">
        <w:t>0</w:t>
      </w:r>
      <w:r w:rsidRPr="001B3EBB">
        <w:t>*0,4 = 2472</w:t>
      </w:r>
      <w:r w:rsidR="00AE1D3C" w:rsidRPr="001B3EBB">
        <w:t>00</w:t>
      </w:r>
      <w:r w:rsidRPr="001B3EBB">
        <w:t xml:space="preserve"> </w:t>
      </w:r>
      <w:r w:rsidR="002643C5" w:rsidRPr="001B3EBB">
        <w:t>руб.</w:t>
      </w:r>
      <w:bookmarkEnd w:id="28"/>
      <w:bookmarkEnd w:id="29"/>
      <w:r w:rsidRPr="001B3EBB">
        <w:t xml:space="preserve"> </w:t>
      </w:r>
    </w:p>
    <w:p w:rsidR="00FF7CF0" w:rsidRPr="001B3EBB" w:rsidRDefault="00FF7CF0" w:rsidP="00DF6573">
      <w:bookmarkStart w:id="30" w:name="_Toc472509437"/>
      <w:bookmarkStart w:id="31" w:name="_Toc475703421"/>
      <w:r w:rsidRPr="001B3EBB">
        <w:t>Размер премии  -  75%.</w:t>
      </w:r>
      <w:bookmarkEnd w:id="30"/>
      <w:bookmarkEnd w:id="31"/>
    </w:p>
    <w:p w:rsidR="00FF7CF0" w:rsidRPr="001B3EBB" w:rsidRDefault="00FF7CF0" w:rsidP="00DF6573">
      <w:bookmarkStart w:id="32" w:name="_Toc472509438"/>
      <w:bookmarkStart w:id="33" w:name="_Toc475703422"/>
      <w:r w:rsidRPr="001B3EBB">
        <w:t xml:space="preserve">Таким образом, ремонтнику Матросову А.В. размер запланированной </w:t>
      </w:r>
      <w:r w:rsidR="002C0206" w:rsidRPr="001B3EBB">
        <w:t>заработной платы</w:t>
      </w:r>
      <w:r w:rsidRPr="001B3EBB">
        <w:t xml:space="preserve"> составит:  16686</w:t>
      </w:r>
      <w:r w:rsidR="00AE1D3C" w:rsidRPr="001B3EBB">
        <w:t>00</w:t>
      </w:r>
      <w:r w:rsidRPr="001B3EBB">
        <w:t>+2472</w:t>
      </w:r>
      <w:r w:rsidR="00AE1D3C" w:rsidRPr="001B3EBB">
        <w:t>00</w:t>
      </w:r>
      <w:r w:rsidRPr="001B3EBB">
        <w:t>+618</w:t>
      </w:r>
      <w:r w:rsidR="00AE1D3C" w:rsidRPr="001B3EBB">
        <w:t>00</w:t>
      </w:r>
      <w:r w:rsidRPr="001B3EBB">
        <w:t>+16686</w:t>
      </w:r>
      <w:r w:rsidR="00AE1D3C" w:rsidRPr="001B3EBB">
        <w:t>00</w:t>
      </w:r>
      <w:r w:rsidRPr="001B3EBB">
        <w:t>*0,75 = 322905</w:t>
      </w:r>
      <w:r w:rsidR="00AE1D3C" w:rsidRPr="001B3EBB">
        <w:t>0</w:t>
      </w:r>
      <w:r w:rsidRPr="001B3EBB">
        <w:t xml:space="preserve"> </w:t>
      </w:r>
      <w:r w:rsidR="002643C5" w:rsidRPr="001B3EBB">
        <w:t>руб.</w:t>
      </w:r>
      <w:bookmarkEnd w:id="32"/>
      <w:bookmarkEnd w:id="33"/>
    </w:p>
    <w:p w:rsidR="00FF7CF0" w:rsidRPr="001B3EBB" w:rsidRDefault="00FF7CF0" w:rsidP="00DF6573">
      <w:bookmarkStart w:id="34" w:name="_Toc472509440"/>
      <w:bookmarkStart w:id="35" w:name="_Toc475703424"/>
      <w:r w:rsidRPr="001B3EBB">
        <w:t>Рассмотрим, как планируется оплата труда бухгалтеру.</w:t>
      </w:r>
      <w:bookmarkEnd w:id="34"/>
      <w:bookmarkEnd w:id="35"/>
    </w:p>
    <w:p w:rsidR="00FF7CF0" w:rsidRPr="001B3EBB" w:rsidRDefault="00FF7CF0" w:rsidP="00DF6573">
      <w:bookmarkStart w:id="36" w:name="_Toc472509441"/>
      <w:bookmarkStart w:id="37" w:name="_Toc475703425"/>
      <w:r w:rsidRPr="001B3EBB">
        <w:t>Оклад бухгалтера составляет 2000</w:t>
      </w:r>
      <w:r w:rsidR="00F96FE5" w:rsidRPr="001B3EBB">
        <w:t>00</w:t>
      </w:r>
      <w:r w:rsidRPr="001B3EBB">
        <w:t xml:space="preserve">0 </w:t>
      </w:r>
      <w:r w:rsidR="002643C5" w:rsidRPr="001B3EBB">
        <w:t>руб.</w:t>
      </w:r>
      <w:r w:rsidRPr="001B3EBB">
        <w:t>, размер премии составляет 20% от должностного оклада.</w:t>
      </w:r>
      <w:bookmarkEnd w:id="36"/>
      <w:bookmarkEnd w:id="37"/>
    </w:p>
    <w:p w:rsidR="00FF7CF0" w:rsidRPr="001B3EBB" w:rsidRDefault="00FF7CF0" w:rsidP="00DF6573">
      <w:r w:rsidRPr="001B3EBB">
        <w:t xml:space="preserve">Заработная плата Смирновой С.В. запланирована в сумме: </w:t>
      </w:r>
    </w:p>
    <w:p w:rsidR="00FF7CF0" w:rsidRPr="001B3EBB" w:rsidRDefault="00FF7CF0" w:rsidP="00DF6573">
      <w:r w:rsidRPr="001B3EBB">
        <w:t>2000</w:t>
      </w:r>
      <w:r w:rsidR="00F96FE5" w:rsidRPr="001B3EBB">
        <w:t>00</w:t>
      </w:r>
      <w:r w:rsidRPr="001B3EBB">
        <w:t xml:space="preserve">0 </w:t>
      </w:r>
      <w:r w:rsidR="002643C5" w:rsidRPr="001B3EBB">
        <w:t>руб.</w:t>
      </w:r>
      <w:proofErr w:type="gramStart"/>
      <w:r w:rsidRPr="001B3EBB">
        <w:t xml:space="preserve"> :</w:t>
      </w:r>
      <w:proofErr w:type="gramEnd"/>
      <w:r w:rsidRPr="001B3EBB">
        <w:t xml:space="preserve"> 20 </w:t>
      </w:r>
      <w:proofErr w:type="spellStart"/>
      <w:r w:rsidRPr="001B3EBB">
        <w:t>дн</w:t>
      </w:r>
      <w:proofErr w:type="spellEnd"/>
      <w:r w:rsidRPr="001B3EBB">
        <w:t xml:space="preserve">. * 20 </w:t>
      </w:r>
      <w:proofErr w:type="spellStart"/>
      <w:r w:rsidRPr="001B3EBB">
        <w:t>дн</w:t>
      </w:r>
      <w:proofErr w:type="spellEnd"/>
      <w:r w:rsidRPr="001B3EBB">
        <w:t>. = 20</w:t>
      </w:r>
      <w:r w:rsidR="00F96FE5" w:rsidRPr="001B3EBB">
        <w:t>00</w:t>
      </w:r>
      <w:r w:rsidRPr="001B3EBB">
        <w:t xml:space="preserve">000 </w:t>
      </w:r>
      <w:r w:rsidR="002643C5" w:rsidRPr="001B3EBB">
        <w:t>руб.</w:t>
      </w:r>
      <w:r w:rsidRPr="001B3EBB">
        <w:t xml:space="preserve">; </w:t>
      </w:r>
    </w:p>
    <w:p w:rsidR="00FF7CF0" w:rsidRPr="001B3EBB" w:rsidRDefault="00FF7CF0" w:rsidP="00DF6573">
      <w:r w:rsidRPr="001B3EBB">
        <w:t>Расчет премии:</w:t>
      </w:r>
    </w:p>
    <w:p w:rsidR="00FF7CF0" w:rsidRPr="001B3EBB" w:rsidRDefault="00FF7CF0" w:rsidP="00DF6573">
      <w:r w:rsidRPr="001B3EBB">
        <w:t>200</w:t>
      </w:r>
      <w:r w:rsidR="00F96FE5" w:rsidRPr="001B3EBB">
        <w:t>00</w:t>
      </w:r>
      <w:r w:rsidRPr="001B3EBB">
        <w:t xml:space="preserve">00 </w:t>
      </w:r>
      <w:r w:rsidR="002643C5" w:rsidRPr="001B3EBB">
        <w:t>руб.</w:t>
      </w:r>
      <w:r w:rsidRPr="001B3EBB">
        <w:t xml:space="preserve"> * 20/100 = 40</w:t>
      </w:r>
      <w:r w:rsidR="00F96FE5" w:rsidRPr="001B3EBB">
        <w:t>00</w:t>
      </w:r>
      <w:r w:rsidRPr="001B3EBB">
        <w:t xml:space="preserve">00 </w:t>
      </w:r>
      <w:r w:rsidR="002643C5" w:rsidRPr="001B3EBB">
        <w:t>руб.</w:t>
      </w:r>
      <w:r w:rsidRPr="001B3EBB">
        <w:t xml:space="preserve">; </w:t>
      </w:r>
    </w:p>
    <w:p w:rsidR="00FF7CF0" w:rsidRPr="001B3EBB" w:rsidRDefault="00FF7CF0" w:rsidP="00DF6573">
      <w:r w:rsidRPr="001B3EBB">
        <w:t>Региональный коэффициент составил:</w:t>
      </w:r>
    </w:p>
    <w:p w:rsidR="00FF7CF0" w:rsidRPr="001B3EBB" w:rsidRDefault="00FF7CF0" w:rsidP="00DF6573">
      <w:r w:rsidRPr="001B3EBB">
        <w:t>240</w:t>
      </w:r>
      <w:r w:rsidR="00F96FE5" w:rsidRPr="001B3EBB">
        <w:t>00</w:t>
      </w:r>
      <w:r w:rsidRPr="001B3EBB">
        <w:t>00 * 0,15 = 360</w:t>
      </w:r>
      <w:r w:rsidR="00F96FE5" w:rsidRPr="001B3EBB">
        <w:t>00</w:t>
      </w:r>
      <w:r w:rsidRPr="001B3EBB">
        <w:t>0</w:t>
      </w:r>
      <w:r w:rsidR="002643C5" w:rsidRPr="001B3EBB">
        <w:t>руб.</w:t>
      </w:r>
    </w:p>
    <w:p w:rsidR="00FF7CF0" w:rsidRPr="001B3EBB" w:rsidRDefault="00FF7CF0" w:rsidP="00DF6573">
      <w:r w:rsidRPr="001B3EBB">
        <w:t>Общая сумма плановой зарплаты за февраль:</w:t>
      </w:r>
    </w:p>
    <w:p w:rsidR="00FF7CF0" w:rsidRPr="001B3EBB" w:rsidRDefault="00FF7CF0" w:rsidP="00DF6573">
      <w:bookmarkStart w:id="38" w:name="_Toc472509442"/>
      <w:bookmarkStart w:id="39" w:name="_Toc475703426"/>
      <w:r w:rsidRPr="001B3EBB">
        <w:t>200</w:t>
      </w:r>
      <w:r w:rsidR="00F96FE5" w:rsidRPr="001B3EBB">
        <w:t>00</w:t>
      </w:r>
      <w:r w:rsidRPr="001B3EBB">
        <w:t>00+400</w:t>
      </w:r>
      <w:r w:rsidR="00F96FE5" w:rsidRPr="001B3EBB">
        <w:t>00</w:t>
      </w:r>
      <w:r w:rsidRPr="001B3EBB">
        <w:t>0+360</w:t>
      </w:r>
      <w:r w:rsidR="00F96FE5" w:rsidRPr="001B3EBB">
        <w:t>00</w:t>
      </w:r>
      <w:r w:rsidRPr="001B3EBB">
        <w:t>0 = 2760</w:t>
      </w:r>
      <w:r w:rsidR="00F96FE5" w:rsidRPr="001B3EBB">
        <w:t>00</w:t>
      </w:r>
      <w:r w:rsidRPr="001B3EBB">
        <w:t xml:space="preserve">0 </w:t>
      </w:r>
      <w:r w:rsidR="002643C5" w:rsidRPr="001B3EBB">
        <w:t>руб.</w:t>
      </w:r>
      <w:bookmarkEnd w:id="38"/>
      <w:bookmarkEnd w:id="39"/>
    </w:p>
    <w:p w:rsidR="00FF7CF0" w:rsidRPr="001B3EBB" w:rsidRDefault="00FF7CF0" w:rsidP="00DF6573">
      <w:bookmarkStart w:id="40" w:name="_Toc472509443"/>
      <w:bookmarkStart w:id="41" w:name="_Toc475703427"/>
      <w:r w:rsidRPr="001B3EBB">
        <w:t>Оклад  ведущего инженера производственно-технического отдела Кротова С.И. составляет 30500</w:t>
      </w:r>
      <w:r w:rsidR="00F96FE5" w:rsidRPr="001B3EBB">
        <w:t>00</w:t>
      </w:r>
      <w:r w:rsidRPr="001B3EBB">
        <w:t xml:space="preserve"> </w:t>
      </w:r>
      <w:r w:rsidR="002643C5" w:rsidRPr="001B3EBB">
        <w:t>руб.</w:t>
      </w:r>
      <w:bookmarkEnd w:id="40"/>
      <w:bookmarkEnd w:id="41"/>
    </w:p>
    <w:p w:rsidR="00FF7CF0" w:rsidRPr="001B3EBB" w:rsidRDefault="00FF7CF0" w:rsidP="00DF6573">
      <w:r w:rsidRPr="001B3EBB">
        <w:t xml:space="preserve">Общая сумма </w:t>
      </w:r>
      <w:proofErr w:type="spellStart"/>
      <w:r w:rsidRPr="001B3EBB">
        <w:t>запаланированной</w:t>
      </w:r>
      <w:proofErr w:type="spellEnd"/>
      <w:r w:rsidRPr="001B3EBB">
        <w:t xml:space="preserve"> </w:t>
      </w:r>
      <w:r w:rsidR="002C0206" w:rsidRPr="001B3EBB">
        <w:t>заработной платы</w:t>
      </w:r>
      <w:r w:rsidRPr="001B3EBB">
        <w:t xml:space="preserve"> за февраль:</w:t>
      </w:r>
    </w:p>
    <w:p w:rsidR="00FF7CF0" w:rsidRPr="001B3EBB" w:rsidRDefault="00FF7CF0" w:rsidP="00DF6573">
      <w:bookmarkStart w:id="42" w:name="_Toc472509444"/>
      <w:bookmarkStart w:id="43" w:name="_Toc475703428"/>
      <w:r w:rsidRPr="001B3EBB">
        <w:t>30500</w:t>
      </w:r>
      <w:r w:rsidR="00F96FE5" w:rsidRPr="001B3EBB">
        <w:t>00</w:t>
      </w:r>
      <w:r w:rsidRPr="001B3EBB">
        <w:t>+30500</w:t>
      </w:r>
      <w:r w:rsidR="00F96FE5" w:rsidRPr="001B3EBB">
        <w:t>00</w:t>
      </w:r>
      <w:r w:rsidRPr="001B3EBB">
        <w:t>*0,2+36600</w:t>
      </w:r>
      <w:r w:rsidR="00F96FE5" w:rsidRPr="001B3EBB">
        <w:t>00</w:t>
      </w:r>
      <w:r w:rsidRPr="001B3EBB">
        <w:t>*0,15 = 42090</w:t>
      </w:r>
      <w:r w:rsidR="00F96FE5" w:rsidRPr="001B3EBB">
        <w:t>00</w:t>
      </w:r>
      <w:r w:rsidRPr="001B3EBB">
        <w:t xml:space="preserve"> </w:t>
      </w:r>
      <w:r w:rsidR="002643C5" w:rsidRPr="001B3EBB">
        <w:t>руб.</w:t>
      </w:r>
      <w:bookmarkEnd w:id="42"/>
      <w:bookmarkEnd w:id="43"/>
    </w:p>
    <w:p w:rsidR="00FF7CF0" w:rsidRPr="001B3EBB" w:rsidRDefault="00FF7CF0" w:rsidP="00DF6573">
      <w:r w:rsidRPr="001B3EBB">
        <w:t xml:space="preserve">Фактически размер </w:t>
      </w:r>
      <w:r w:rsidR="002C0206" w:rsidRPr="001B3EBB">
        <w:t>заработной платы</w:t>
      </w:r>
      <w:r w:rsidRPr="001B3EBB">
        <w:t xml:space="preserve"> может отличаться от запланированного размера.</w:t>
      </w:r>
    </w:p>
    <w:p w:rsidR="00FF7CF0" w:rsidRPr="001B3EBB" w:rsidRDefault="00FF7CF0" w:rsidP="00DF6573">
      <w:r w:rsidRPr="001B3EBB">
        <w:lastRenderedPageBreak/>
        <w:t>Произведем расчет фактической заработной платы рассмотренных работников.</w:t>
      </w:r>
    </w:p>
    <w:p w:rsidR="00FF7CF0" w:rsidRPr="001B3EBB" w:rsidRDefault="00FF7CF0" w:rsidP="00DF6573">
      <w:r w:rsidRPr="001B3EBB">
        <w:t xml:space="preserve">Соколов А.А.  отработал все дни его фактическая начисленная заработная плата не отличается </w:t>
      </w:r>
      <w:proofErr w:type="gramStart"/>
      <w:r w:rsidRPr="001B3EBB">
        <w:t>от</w:t>
      </w:r>
      <w:proofErr w:type="gramEnd"/>
      <w:r w:rsidRPr="001B3EBB">
        <w:t xml:space="preserve"> </w:t>
      </w:r>
      <w:proofErr w:type="gramStart"/>
      <w:r w:rsidRPr="001B3EBB">
        <w:t>запланированной</w:t>
      </w:r>
      <w:proofErr w:type="gramEnd"/>
      <w:r w:rsidRPr="001B3EBB">
        <w:t>, то есть составит  2</w:t>
      </w:r>
      <w:r w:rsidR="00181507" w:rsidRPr="001B3EBB">
        <w:rPr>
          <w:lang w:val="en-US"/>
        </w:rPr>
        <w:t> </w:t>
      </w:r>
      <w:r w:rsidRPr="001B3EBB">
        <w:t>070</w:t>
      </w:r>
      <w:r w:rsidR="00181507" w:rsidRPr="001B3EBB">
        <w:rPr>
          <w:lang w:val="en-US"/>
        </w:rPr>
        <w:t> </w:t>
      </w:r>
      <w:r w:rsidRPr="001B3EBB">
        <w:t>0</w:t>
      </w:r>
      <w:r w:rsidR="00F96FE5" w:rsidRPr="001B3EBB">
        <w:t>00</w:t>
      </w:r>
      <w:r w:rsidRPr="001B3EBB">
        <w:t xml:space="preserve"> </w:t>
      </w:r>
      <w:r w:rsidR="002643C5" w:rsidRPr="001B3EBB">
        <w:t>руб.</w:t>
      </w:r>
      <w:r w:rsidRPr="001B3EBB">
        <w:t xml:space="preserve"> </w:t>
      </w:r>
    </w:p>
    <w:p w:rsidR="00FF7CF0" w:rsidRPr="001B3EBB" w:rsidRDefault="00FF7CF0" w:rsidP="00DF6573">
      <w:bookmarkStart w:id="44" w:name="_Toc472509445"/>
      <w:bookmarkStart w:id="45" w:name="_Toc475703429"/>
      <w:r w:rsidRPr="001B3EBB">
        <w:t>Ремонтник Матросов А.В.  также полностью отработал смену, но фактически продолжительность рабочего дня составила 11,6 ч.</w:t>
      </w:r>
      <w:bookmarkEnd w:id="44"/>
      <w:bookmarkEnd w:id="45"/>
      <w:r w:rsidRPr="001B3EBB">
        <w:t xml:space="preserve"> </w:t>
      </w:r>
    </w:p>
    <w:p w:rsidR="00FF7CF0" w:rsidRPr="001B3EBB" w:rsidRDefault="00FF7CF0" w:rsidP="00DF6573">
      <w:bookmarkStart w:id="46" w:name="_Toc472509446"/>
      <w:bookmarkStart w:id="47" w:name="_Toc475703430"/>
      <w:r w:rsidRPr="001B3EBB">
        <w:t>Расчет фактической  начисленной заработной платы.</w:t>
      </w:r>
      <w:bookmarkEnd w:id="46"/>
      <w:bookmarkEnd w:id="47"/>
    </w:p>
    <w:p w:rsidR="00FF7CF0" w:rsidRPr="001B3EBB" w:rsidRDefault="00FF7CF0" w:rsidP="00DF6573">
      <w:bookmarkStart w:id="48" w:name="_Toc472509447"/>
      <w:bookmarkStart w:id="49" w:name="_Toc475703431"/>
      <w:r w:rsidRPr="001B3EBB">
        <w:t>Размер месячной тарифной ставки  = 927</w:t>
      </w:r>
      <w:r w:rsidR="00F96FE5" w:rsidRPr="001B3EBB">
        <w:t>0</w:t>
      </w:r>
      <w:r w:rsidRPr="001B3EBB">
        <w:t xml:space="preserve"> </w:t>
      </w:r>
      <w:r w:rsidR="002643C5" w:rsidRPr="001B3EBB">
        <w:t>руб.</w:t>
      </w:r>
      <w:r w:rsidRPr="001B3EBB">
        <w:t>* 174часов = 161298</w:t>
      </w:r>
      <w:r w:rsidR="00F96FE5" w:rsidRPr="001B3EBB">
        <w:t>0</w:t>
      </w:r>
      <w:r w:rsidRPr="001B3EBB">
        <w:t xml:space="preserve"> </w:t>
      </w:r>
      <w:r w:rsidR="002643C5" w:rsidRPr="001B3EBB">
        <w:t>руб.</w:t>
      </w:r>
      <w:bookmarkEnd w:id="48"/>
      <w:bookmarkEnd w:id="49"/>
      <w:r w:rsidRPr="001B3EBB">
        <w:t xml:space="preserve"> </w:t>
      </w:r>
    </w:p>
    <w:p w:rsidR="00FF7CF0" w:rsidRPr="001B3EBB" w:rsidRDefault="00FF7CF0" w:rsidP="00DF6573">
      <w:bookmarkStart w:id="50" w:name="_Toc472509448"/>
      <w:bookmarkStart w:id="51" w:name="_Toc475703432"/>
      <w:r w:rsidRPr="001B3EBB">
        <w:t>За работу в ночное время (с 22 часов вечера до 6 часов утра) за каждый час работы в ночное время работникам устанавливается доплата в размере 40% от часовой тарифной ставки.</w:t>
      </w:r>
      <w:bookmarkEnd w:id="50"/>
      <w:bookmarkEnd w:id="51"/>
      <w:r w:rsidRPr="001B3EBB">
        <w:t xml:space="preserve"> </w:t>
      </w:r>
    </w:p>
    <w:p w:rsidR="00FF7CF0" w:rsidRPr="001B3EBB" w:rsidRDefault="00FF7CF0" w:rsidP="00DF6573">
      <w:bookmarkStart w:id="52" w:name="_Toc472509449"/>
      <w:bookmarkStart w:id="53" w:name="_Toc475703433"/>
      <w:r w:rsidRPr="001B3EBB">
        <w:t>Расчет за работу в ночное время составит: 15 *8  = 120 часов.</w:t>
      </w:r>
      <w:bookmarkEnd w:id="52"/>
      <w:bookmarkEnd w:id="53"/>
      <w:r w:rsidRPr="001B3EBB">
        <w:t xml:space="preserve"> </w:t>
      </w:r>
    </w:p>
    <w:p w:rsidR="00FF7CF0" w:rsidRPr="001B3EBB" w:rsidRDefault="00FF7CF0" w:rsidP="00DF6573">
      <w:bookmarkStart w:id="54" w:name="_Toc472509450"/>
      <w:bookmarkStart w:id="55" w:name="_Toc475703434"/>
      <w:r w:rsidRPr="001B3EBB">
        <w:t>120 часов*515</w:t>
      </w:r>
      <w:r w:rsidR="00854E8C" w:rsidRPr="001B3EBB">
        <w:t>0</w:t>
      </w:r>
      <w:r w:rsidRPr="001B3EBB">
        <w:t>*0,4 = 2472</w:t>
      </w:r>
      <w:r w:rsidR="00854E8C" w:rsidRPr="001B3EBB">
        <w:t>00</w:t>
      </w:r>
      <w:r w:rsidRPr="001B3EBB">
        <w:t xml:space="preserve"> </w:t>
      </w:r>
      <w:r w:rsidR="002643C5" w:rsidRPr="001B3EBB">
        <w:t>руб.</w:t>
      </w:r>
      <w:bookmarkEnd w:id="54"/>
      <w:bookmarkEnd w:id="55"/>
      <w:r w:rsidRPr="001B3EBB">
        <w:t xml:space="preserve"> </w:t>
      </w:r>
    </w:p>
    <w:p w:rsidR="00FF7CF0" w:rsidRPr="001B3EBB" w:rsidRDefault="00FF7CF0" w:rsidP="00DF6573">
      <w:bookmarkStart w:id="56" w:name="_Toc472509451"/>
      <w:bookmarkStart w:id="57" w:name="_Toc475703435"/>
      <w:r w:rsidRPr="001B3EBB">
        <w:t>Работа в нерабочий праздничный день оплачивается в размере часовой тарифной ставки за день работы сверх месячной тарифной ставки. 515</w:t>
      </w:r>
      <w:r w:rsidR="00854E8C" w:rsidRPr="001B3EBB">
        <w:t>0</w:t>
      </w:r>
      <w:r w:rsidRPr="001B3EBB">
        <w:t xml:space="preserve"> * 12  = 618</w:t>
      </w:r>
      <w:r w:rsidR="00854E8C" w:rsidRPr="001B3EBB">
        <w:t>00</w:t>
      </w:r>
      <w:r w:rsidRPr="001B3EBB">
        <w:t xml:space="preserve"> </w:t>
      </w:r>
      <w:r w:rsidR="002643C5" w:rsidRPr="001B3EBB">
        <w:t>руб.</w:t>
      </w:r>
      <w:bookmarkEnd w:id="56"/>
      <w:bookmarkEnd w:id="57"/>
      <w:r w:rsidRPr="001B3EBB">
        <w:t xml:space="preserve"> </w:t>
      </w:r>
    </w:p>
    <w:p w:rsidR="00FF7CF0" w:rsidRPr="001B3EBB" w:rsidRDefault="00FF7CF0" w:rsidP="00DF6573">
      <w:bookmarkStart w:id="58" w:name="_Toc472509452"/>
      <w:bookmarkStart w:id="59" w:name="_Toc475703436"/>
      <w:r w:rsidRPr="001B3EBB">
        <w:t>Размер премии  -  75%.</w:t>
      </w:r>
      <w:bookmarkEnd w:id="58"/>
      <w:bookmarkEnd w:id="59"/>
    </w:p>
    <w:p w:rsidR="00FF7CF0" w:rsidRPr="001B3EBB" w:rsidRDefault="00FF7CF0" w:rsidP="00DF6573">
      <w:bookmarkStart w:id="60" w:name="_Toc472509453"/>
      <w:bookmarkStart w:id="61" w:name="_Toc475703437"/>
      <w:r w:rsidRPr="001B3EBB">
        <w:t xml:space="preserve">Таким образом, ремонтнику Матросову А.В. размер фактической </w:t>
      </w:r>
      <w:r w:rsidR="002C0206" w:rsidRPr="001B3EBB">
        <w:t>заработной платы</w:t>
      </w:r>
      <w:r w:rsidRPr="001B3EBB">
        <w:t xml:space="preserve"> составит:  161298</w:t>
      </w:r>
      <w:r w:rsidR="00854E8C" w:rsidRPr="001B3EBB">
        <w:t>0</w:t>
      </w:r>
      <w:r w:rsidRPr="001B3EBB">
        <w:t>+2472</w:t>
      </w:r>
      <w:r w:rsidR="00854E8C" w:rsidRPr="001B3EBB">
        <w:t>00</w:t>
      </w:r>
      <w:r w:rsidRPr="001B3EBB">
        <w:t>+618</w:t>
      </w:r>
      <w:r w:rsidR="00854E8C" w:rsidRPr="001B3EBB">
        <w:t>00</w:t>
      </w:r>
      <w:r w:rsidRPr="001B3EBB">
        <w:t>+161298</w:t>
      </w:r>
      <w:r w:rsidR="00854E8C" w:rsidRPr="001B3EBB">
        <w:t>0</w:t>
      </w:r>
      <w:r w:rsidRPr="001B3EBB">
        <w:t xml:space="preserve">*0,75 = 3131715 </w:t>
      </w:r>
      <w:r w:rsidR="002643C5" w:rsidRPr="001B3EBB">
        <w:t>руб.</w:t>
      </w:r>
      <w:bookmarkEnd w:id="60"/>
      <w:bookmarkEnd w:id="61"/>
    </w:p>
    <w:p w:rsidR="00FF7CF0" w:rsidRPr="001B3EBB" w:rsidRDefault="00FF7CF0" w:rsidP="00DF6573">
      <w:bookmarkStart w:id="62" w:name="_Toc472509454"/>
      <w:bookmarkStart w:id="63" w:name="_Toc475703438"/>
      <w:r w:rsidRPr="001B3EBB">
        <w:t xml:space="preserve">С учетом регионального коэффициента: 3131715+3131715*0,15 = 3601472 </w:t>
      </w:r>
      <w:r w:rsidR="002643C5" w:rsidRPr="001B3EBB">
        <w:t>руб.</w:t>
      </w:r>
      <w:bookmarkEnd w:id="62"/>
      <w:bookmarkEnd w:id="63"/>
    </w:p>
    <w:p w:rsidR="00FF7CF0" w:rsidRPr="001B3EBB" w:rsidRDefault="00FF7CF0" w:rsidP="00DF6573">
      <w:bookmarkStart w:id="64" w:name="_Toc472509455"/>
      <w:bookmarkStart w:id="65" w:name="_Toc475703439"/>
      <w:r w:rsidRPr="001B3EBB">
        <w:t xml:space="preserve">Бухгалтер Смирнова С.В. в феврале отработала 11 дней, остальное время она находилась </w:t>
      </w:r>
      <w:proofErr w:type="gramStart"/>
      <w:r w:rsidRPr="001B3EBB">
        <w:t>на</w:t>
      </w:r>
      <w:proofErr w:type="gramEnd"/>
      <w:r w:rsidRPr="001B3EBB">
        <w:t xml:space="preserve"> больничном.</w:t>
      </w:r>
      <w:bookmarkEnd w:id="64"/>
      <w:bookmarkEnd w:id="65"/>
      <w:r w:rsidRPr="001B3EBB">
        <w:t xml:space="preserve"> </w:t>
      </w:r>
    </w:p>
    <w:p w:rsidR="00FF7CF0" w:rsidRPr="001B3EBB" w:rsidRDefault="00FF7CF0" w:rsidP="00DF6573">
      <w:r w:rsidRPr="001B3EBB">
        <w:t xml:space="preserve">Заработная плата Смирновой С.В. за февраль 2015 г.  составила: </w:t>
      </w:r>
    </w:p>
    <w:p w:rsidR="00FF7CF0" w:rsidRPr="001B3EBB" w:rsidRDefault="00FF7CF0" w:rsidP="00DF6573">
      <w:r w:rsidRPr="001B3EBB">
        <w:t>20000</w:t>
      </w:r>
      <w:r w:rsidR="00854E8C" w:rsidRPr="001B3EBB">
        <w:t>00</w:t>
      </w:r>
      <w:r w:rsidRPr="001B3EBB">
        <w:t xml:space="preserve"> </w:t>
      </w:r>
      <w:r w:rsidR="002643C5" w:rsidRPr="001B3EBB">
        <w:t>руб.</w:t>
      </w:r>
      <w:proofErr w:type="gramStart"/>
      <w:r w:rsidRPr="001B3EBB">
        <w:t xml:space="preserve"> :</w:t>
      </w:r>
      <w:proofErr w:type="gramEnd"/>
      <w:r w:rsidRPr="001B3EBB">
        <w:t xml:space="preserve"> 20 </w:t>
      </w:r>
      <w:proofErr w:type="spellStart"/>
      <w:r w:rsidRPr="001B3EBB">
        <w:t>дн</w:t>
      </w:r>
      <w:proofErr w:type="spellEnd"/>
      <w:r w:rsidRPr="001B3EBB">
        <w:t xml:space="preserve">. × 11 </w:t>
      </w:r>
      <w:proofErr w:type="spellStart"/>
      <w:r w:rsidRPr="001B3EBB">
        <w:t>дн</w:t>
      </w:r>
      <w:proofErr w:type="spellEnd"/>
      <w:r w:rsidRPr="001B3EBB">
        <w:t>. = 110</w:t>
      </w:r>
      <w:r w:rsidR="00854E8C" w:rsidRPr="001B3EBB">
        <w:t>00</w:t>
      </w:r>
      <w:r w:rsidRPr="001B3EBB">
        <w:t xml:space="preserve">00 </w:t>
      </w:r>
      <w:r w:rsidR="002643C5" w:rsidRPr="001B3EBB">
        <w:t>руб.</w:t>
      </w:r>
      <w:r w:rsidRPr="001B3EBB">
        <w:t xml:space="preserve">; </w:t>
      </w:r>
    </w:p>
    <w:p w:rsidR="00FF7CF0" w:rsidRPr="001B3EBB" w:rsidRDefault="00FF7CF0" w:rsidP="00DF6573">
      <w:r w:rsidRPr="001B3EBB">
        <w:t>Расчет премии:</w:t>
      </w:r>
    </w:p>
    <w:p w:rsidR="00FF7CF0" w:rsidRPr="001B3EBB" w:rsidRDefault="00FF7CF0" w:rsidP="00DF6573">
      <w:r w:rsidRPr="001B3EBB">
        <w:t>(200</w:t>
      </w:r>
      <w:r w:rsidR="00854E8C" w:rsidRPr="001B3EBB">
        <w:t>00</w:t>
      </w:r>
      <w:r w:rsidRPr="001B3EBB">
        <w:t xml:space="preserve">00 </w:t>
      </w:r>
      <w:r w:rsidR="002643C5" w:rsidRPr="001B3EBB">
        <w:t>руб.</w:t>
      </w:r>
      <w:r w:rsidRPr="001B3EBB">
        <w:t xml:space="preserve"> × 20%)</w:t>
      </w:r>
      <w:proofErr w:type="gramStart"/>
      <w:r w:rsidRPr="001B3EBB">
        <w:t xml:space="preserve"> :</w:t>
      </w:r>
      <w:proofErr w:type="gramEnd"/>
      <w:r w:rsidRPr="001B3EBB">
        <w:t xml:space="preserve"> 20 </w:t>
      </w:r>
      <w:proofErr w:type="spellStart"/>
      <w:r w:rsidRPr="001B3EBB">
        <w:t>дн</w:t>
      </w:r>
      <w:proofErr w:type="spellEnd"/>
      <w:r w:rsidRPr="001B3EBB">
        <w:t xml:space="preserve">. × 11 </w:t>
      </w:r>
      <w:proofErr w:type="spellStart"/>
      <w:r w:rsidRPr="001B3EBB">
        <w:t>дн</w:t>
      </w:r>
      <w:proofErr w:type="spellEnd"/>
      <w:r w:rsidRPr="001B3EBB">
        <w:t>. = 2200</w:t>
      </w:r>
      <w:r w:rsidR="00854E8C" w:rsidRPr="001B3EBB">
        <w:t>00</w:t>
      </w:r>
      <w:r w:rsidRPr="001B3EBB">
        <w:t xml:space="preserve"> </w:t>
      </w:r>
      <w:r w:rsidR="002643C5" w:rsidRPr="001B3EBB">
        <w:t>руб.</w:t>
      </w:r>
      <w:r w:rsidRPr="001B3EBB">
        <w:t xml:space="preserve">; </w:t>
      </w:r>
    </w:p>
    <w:p w:rsidR="00FF7CF0" w:rsidRPr="001B3EBB" w:rsidRDefault="00FF7CF0" w:rsidP="00DF6573">
      <w:r w:rsidRPr="001B3EBB">
        <w:t>Региональный коэффициент составил:</w:t>
      </w:r>
    </w:p>
    <w:p w:rsidR="00FF7CF0" w:rsidRPr="001B3EBB" w:rsidRDefault="00FF7CF0" w:rsidP="00DF6573">
      <w:r w:rsidRPr="001B3EBB">
        <w:t>13200</w:t>
      </w:r>
      <w:r w:rsidR="00854E8C" w:rsidRPr="001B3EBB">
        <w:t>00</w:t>
      </w:r>
      <w:r w:rsidRPr="001B3EBB">
        <w:t xml:space="preserve"> × 0,15 = 1980</w:t>
      </w:r>
      <w:r w:rsidR="00854E8C" w:rsidRPr="001B3EBB">
        <w:t>00</w:t>
      </w:r>
      <w:r w:rsidRPr="001B3EBB">
        <w:t xml:space="preserve"> </w:t>
      </w:r>
      <w:r w:rsidR="002643C5" w:rsidRPr="001B3EBB">
        <w:t>руб.</w:t>
      </w:r>
    </w:p>
    <w:p w:rsidR="00FF7CF0" w:rsidRPr="001B3EBB" w:rsidRDefault="00FF7CF0" w:rsidP="00DF6573">
      <w:r w:rsidRPr="001B3EBB">
        <w:lastRenderedPageBreak/>
        <w:t>Общая сумма начисленной зарплаты за февраль:</w:t>
      </w:r>
    </w:p>
    <w:p w:rsidR="00FF7CF0" w:rsidRPr="001B3EBB" w:rsidRDefault="00FF7CF0" w:rsidP="00DF6573">
      <w:bookmarkStart w:id="66" w:name="_Toc472509456"/>
      <w:bookmarkStart w:id="67" w:name="_Toc475703440"/>
      <w:r w:rsidRPr="001B3EBB">
        <w:t>11000</w:t>
      </w:r>
      <w:r w:rsidR="00854E8C" w:rsidRPr="001B3EBB">
        <w:t>00</w:t>
      </w:r>
      <w:r w:rsidRPr="001B3EBB">
        <w:t>+2200</w:t>
      </w:r>
      <w:r w:rsidR="00854E8C" w:rsidRPr="001B3EBB">
        <w:t>00</w:t>
      </w:r>
      <w:r w:rsidRPr="001B3EBB">
        <w:t>+1980</w:t>
      </w:r>
      <w:r w:rsidR="00854E8C" w:rsidRPr="001B3EBB">
        <w:t>00</w:t>
      </w:r>
      <w:r w:rsidRPr="001B3EBB">
        <w:t xml:space="preserve"> = 15180</w:t>
      </w:r>
      <w:r w:rsidR="00854E8C" w:rsidRPr="001B3EBB">
        <w:t>00</w:t>
      </w:r>
      <w:r w:rsidRPr="001B3EBB">
        <w:t xml:space="preserve"> </w:t>
      </w:r>
      <w:r w:rsidR="002643C5" w:rsidRPr="001B3EBB">
        <w:t>руб.</w:t>
      </w:r>
      <w:bookmarkEnd w:id="66"/>
      <w:bookmarkEnd w:id="67"/>
    </w:p>
    <w:p w:rsidR="00FF7CF0" w:rsidRPr="001B3EBB" w:rsidRDefault="00FF7CF0" w:rsidP="00DF6573">
      <w:bookmarkStart w:id="68" w:name="_Toc472509457"/>
      <w:bookmarkStart w:id="69" w:name="_Toc475703441"/>
      <w:r w:rsidRPr="001B3EBB">
        <w:t>Ведущий инженер производственно-технического отдела Кротов С.И. в феврале месяце находился в отпуске, рабочих дней было отработано - 3 дня.</w:t>
      </w:r>
      <w:bookmarkEnd w:id="68"/>
      <w:bookmarkEnd w:id="69"/>
      <w:r w:rsidRPr="001B3EBB">
        <w:t xml:space="preserve"> </w:t>
      </w:r>
    </w:p>
    <w:p w:rsidR="00FF7CF0" w:rsidRPr="001B3EBB" w:rsidRDefault="00FF7CF0" w:rsidP="00DF6573">
      <w:r w:rsidRPr="001B3EBB">
        <w:t xml:space="preserve">Заработная плата Кротова С.И. за февраль 2015 г.  составила: </w:t>
      </w:r>
    </w:p>
    <w:p w:rsidR="00FF7CF0" w:rsidRPr="001B3EBB" w:rsidRDefault="00FF7CF0" w:rsidP="00DF6573">
      <w:r w:rsidRPr="001B3EBB">
        <w:t>30500</w:t>
      </w:r>
      <w:r w:rsidR="00437E11" w:rsidRPr="001B3EBB">
        <w:t>00</w:t>
      </w:r>
      <w:r w:rsidRPr="001B3EBB">
        <w:t xml:space="preserve"> </w:t>
      </w:r>
      <w:r w:rsidR="002643C5" w:rsidRPr="001B3EBB">
        <w:t>руб.</w:t>
      </w:r>
      <w:proofErr w:type="gramStart"/>
      <w:r w:rsidRPr="001B3EBB">
        <w:t xml:space="preserve"> :</w:t>
      </w:r>
      <w:proofErr w:type="gramEnd"/>
      <w:r w:rsidRPr="001B3EBB">
        <w:t xml:space="preserve"> 20 </w:t>
      </w:r>
      <w:proofErr w:type="spellStart"/>
      <w:r w:rsidRPr="001B3EBB">
        <w:t>дн</w:t>
      </w:r>
      <w:proofErr w:type="spellEnd"/>
      <w:r w:rsidRPr="001B3EBB">
        <w:t xml:space="preserve">. × 3 </w:t>
      </w:r>
      <w:proofErr w:type="spellStart"/>
      <w:r w:rsidRPr="001B3EBB">
        <w:t>дн</w:t>
      </w:r>
      <w:proofErr w:type="spellEnd"/>
      <w:r w:rsidRPr="001B3EBB">
        <w:t>. = 4575</w:t>
      </w:r>
      <w:r w:rsidR="00437E11" w:rsidRPr="001B3EBB">
        <w:t>00</w:t>
      </w:r>
      <w:r w:rsidRPr="001B3EBB">
        <w:t xml:space="preserve"> </w:t>
      </w:r>
      <w:r w:rsidR="002643C5" w:rsidRPr="001B3EBB">
        <w:t>руб.</w:t>
      </w:r>
      <w:r w:rsidRPr="001B3EBB">
        <w:t xml:space="preserve">; </w:t>
      </w:r>
    </w:p>
    <w:p w:rsidR="00FF7CF0" w:rsidRPr="001B3EBB" w:rsidRDefault="00FF7CF0" w:rsidP="00DF6573">
      <w:r w:rsidRPr="001B3EBB">
        <w:t>Расчет премии:</w:t>
      </w:r>
    </w:p>
    <w:p w:rsidR="00FF7CF0" w:rsidRPr="001B3EBB" w:rsidRDefault="00FF7CF0" w:rsidP="00DF6573">
      <w:r w:rsidRPr="001B3EBB">
        <w:t>(30500</w:t>
      </w:r>
      <w:r w:rsidR="00437E11" w:rsidRPr="001B3EBB">
        <w:t>00</w:t>
      </w:r>
      <w:r w:rsidRPr="001B3EBB">
        <w:t xml:space="preserve"> </w:t>
      </w:r>
      <w:r w:rsidR="002643C5" w:rsidRPr="001B3EBB">
        <w:t>руб.</w:t>
      </w:r>
      <w:r w:rsidRPr="001B3EBB">
        <w:t xml:space="preserve"> × 20%)</w:t>
      </w:r>
      <w:proofErr w:type="gramStart"/>
      <w:r w:rsidRPr="001B3EBB">
        <w:t xml:space="preserve"> :</w:t>
      </w:r>
      <w:proofErr w:type="gramEnd"/>
      <w:r w:rsidRPr="001B3EBB">
        <w:t xml:space="preserve"> 20 </w:t>
      </w:r>
      <w:proofErr w:type="spellStart"/>
      <w:r w:rsidRPr="001B3EBB">
        <w:t>дн</w:t>
      </w:r>
      <w:proofErr w:type="spellEnd"/>
      <w:r w:rsidRPr="001B3EBB">
        <w:t xml:space="preserve">. × 3 </w:t>
      </w:r>
      <w:proofErr w:type="spellStart"/>
      <w:r w:rsidRPr="001B3EBB">
        <w:t>дн</w:t>
      </w:r>
      <w:proofErr w:type="spellEnd"/>
      <w:r w:rsidRPr="001B3EBB">
        <w:t>. = 915</w:t>
      </w:r>
      <w:r w:rsidR="00437E11" w:rsidRPr="001B3EBB">
        <w:t>00</w:t>
      </w:r>
      <w:r w:rsidRPr="001B3EBB">
        <w:t xml:space="preserve"> </w:t>
      </w:r>
      <w:r w:rsidR="002643C5" w:rsidRPr="001B3EBB">
        <w:t>руб.</w:t>
      </w:r>
      <w:r w:rsidRPr="001B3EBB">
        <w:t xml:space="preserve">; </w:t>
      </w:r>
    </w:p>
    <w:p w:rsidR="00FF7CF0" w:rsidRPr="001B3EBB" w:rsidRDefault="00FF7CF0" w:rsidP="00DF6573">
      <w:r w:rsidRPr="001B3EBB">
        <w:t>Региональный коэффициент составил:</w:t>
      </w:r>
    </w:p>
    <w:p w:rsidR="00FF7CF0" w:rsidRPr="001B3EBB" w:rsidRDefault="00FF7CF0" w:rsidP="00DF6573">
      <w:r w:rsidRPr="001B3EBB">
        <w:t>5490</w:t>
      </w:r>
      <w:r w:rsidR="00437E11" w:rsidRPr="001B3EBB">
        <w:t>00</w:t>
      </w:r>
      <w:r w:rsidRPr="001B3EBB">
        <w:t xml:space="preserve"> × 0,15 = 82350 </w:t>
      </w:r>
      <w:r w:rsidR="002643C5" w:rsidRPr="001B3EBB">
        <w:t>руб.</w:t>
      </w:r>
    </w:p>
    <w:p w:rsidR="00FF7CF0" w:rsidRPr="001B3EBB" w:rsidRDefault="00FF7CF0" w:rsidP="00DF6573">
      <w:r w:rsidRPr="001B3EBB">
        <w:t>Общая сумма начисленной зарплаты за февраль:</w:t>
      </w:r>
    </w:p>
    <w:p w:rsidR="00FF7CF0" w:rsidRPr="001B3EBB" w:rsidRDefault="00FF7CF0" w:rsidP="00DF6573">
      <w:bookmarkStart w:id="70" w:name="_Toc472509458"/>
      <w:bookmarkStart w:id="71" w:name="_Toc475703442"/>
      <w:r w:rsidRPr="001B3EBB">
        <w:t>4575</w:t>
      </w:r>
      <w:r w:rsidR="00437E11" w:rsidRPr="001B3EBB">
        <w:t>00</w:t>
      </w:r>
      <w:r w:rsidRPr="001B3EBB">
        <w:t>+915</w:t>
      </w:r>
      <w:r w:rsidR="00437E11" w:rsidRPr="001B3EBB">
        <w:t>00</w:t>
      </w:r>
      <w:r w:rsidRPr="001B3EBB">
        <w:t xml:space="preserve">+82350 = 631350 </w:t>
      </w:r>
      <w:r w:rsidR="002643C5" w:rsidRPr="001B3EBB">
        <w:t>руб.</w:t>
      </w:r>
      <w:bookmarkEnd w:id="70"/>
      <w:bookmarkEnd w:id="71"/>
    </w:p>
    <w:p w:rsidR="00FF7CF0" w:rsidRPr="001B3EBB" w:rsidRDefault="00FF7CF0" w:rsidP="00DF6573">
      <w:r w:rsidRPr="001B3EBB">
        <w:t xml:space="preserve">В целом по компании суммируется фонд </w:t>
      </w:r>
      <w:r w:rsidR="002C0206" w:rsidRPr="001B3EBB">
        <w:t>заработной платы</w:t>
      </w:r>
      <w:r w:rsidRPr="001B3EBB">
        <w:t xml:space="preserve"> различных категорий.</w:t>
      </w:r>
    </w:p>
    <w:p w:rsidR="00946416" w:rsidRDefault="00946416" w:rsidP="006A5A8A">
      <w:r w:rsidRPr="001B3EBB">
        <w:t xml:space="preserve">Оценку динамики фонда заработной платы проведем в таблице </w:t>
      </w:r>
      <w:r w:rsidR="00F30100">
        <w:t>5</w:t>
      </w:r>
      <w:r w:rsidRPr="001B3EBB">
        <w:t>.</w:t>
      </w:r>
    </w:p>
    <w:p w:rsidR="007347B7" w:rsidRPr="001B3EBB" w:rsidRDefault="007347B7" w:rsidP="006A5A8A"/>
    <w:p w:rsidR="00946416" w:rsidRDefault="00F30100" w:rsidP="007347B7">
      <w:pPr>
        <w:pStyle w:val="afe"/>
      </w:pPr>
      <w:r w:rsidRPr="00001C0B">
        <w:t>Таблица 5</w:t>
      </w:r>
      <w:r w:rsidR="007347B7">
        <w:t xml:space="preserve"> - </w:t>
      </w:r>
      <w:r w:rsidR="00946416" w:rsidRPr="00001C0B">
        <w:t>Оценка динамики фонда заработной платы</w:t>
      </w:r>
      <w:r w:rsidR="006A5A8A" w:rsidRPr="00001C0B">
        <w:t>,</w:t>
      </w:r>
      <w:r w:rsidR="00946416" w:rsidRPr="00001C0B">
        <w:t xml:space="preserve"> млн. </w:t>
      </w:r>
      <w:r w:rsidR="002643C5" w:rsidRPr="00001C0B">
        <w:t>руб.</w:t>
      </w:r>
    </w:p>
    <w:p w:rsidR="007347B7" w:rsidRPr="007347B7" w:rsidRDefault="007347B7" w:rsidP="007347B7">
      <w:pPr>
        <w:rPr>
          <w:lang w:eastAsia="en-US"/>
        </w:rPr>
      </w:pPr>
    </w:p>
    <w:tbl>
      <w:tblPr>
        <w:tblW w:w="969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40"/>
        <w:gridCol w:w="1080"/>
        <w:gridCol w:w="1080"/>
        <w:gridCol w:w="1046"/>
        <w:gridCol w:w="1114"/>
        <w:gridCol w:w="1134"/>
        <w:gridCol w:w="1026"/>
        <w:gridCol w:w="1176"/>
      </w:tblGrid>
      <w:tr w:rsidR="00946416" w:rsidRPr="001B3EBB" w:rsidTr="00346CD7">
        <w:trPr>
          <w:cantSplit/>
          <w:trHeight w:val="20"/>
        </w:trPr>
        <w:tc>
          <w:tcPr>
            <w:tcW w:w="2040" w:type="dxa"/>
            <w:vMerge w:val="restart"/>
            <w:tcBorders>
              <w:top w:val="single" w:sz="4" w:space="0" w:color="auto"/>
              <w:left w:val="single" w:sz="4" w:space="0" w:color="auto"/>
              <w:bottom w:val="single" w:sz="4" w:space="0" w:color="auto"/>
              <w:right w:val="single" w:sz="4" w:space="0" w:color="auto"/>
            </w:tcBorders>
          </w:tcPr>
          <w:p w:rsidR="00946416" w:rsidRPr="001B3EBB" w:rsidRDefault="00946416" w:rsidP="006A5A8A">
            <w:pPr>
              <w:pStyle w:val="afc"/>
            </w:pPr>
            <w:r w:rsidRPr="001B3EBB">
              <w:t>Категории персонала</w:t>
            </w:r>
          </w:p>
        </w:tc>
        <w:tc>
          <w:tcPr>
            <w:tcW w:w="1080" w:type="dxa"/>
            <w:vMerge w:val="restart"/>
            <w:tcBorders>
              <w:top w:val="single" w:sz="4" w:space="0" w:color="auto"/>
              <w:left w:val="single" w:sz="4" w:space="0" w:color="auto"/>
              <w:bottom w:val="single" w:sz="4" w:space="0" w:color="auto"/>
              <w:right w:val="single" w:sz="4" w:space="0" w:color="auto"/>
            </w:tcBorders>
          </w:tcPr>
          <w:p w:rsidR="00946416" w:rsidRPr="001B3EBB" w:rsidRDefault="00524FC9" w:rsidP="006A5A8A">
            <w:pPr>
              <w:pStyle w:val="afc"/>
            </w:pPr>
            <w:r w:rsidRPr="001B3EBB">
              <w:t>2014</w:t>
            </w:r>
            <w:r w:rsidR="00946416" w:rsidRPr="001B3EBB">
              <w:t xml:space="preserve"> г.</w:t>
            </w:r>
          </w:p>
        </w:tc>
        <w:tc>
          <w:tcPr>
            <w:tcW w:w="1080" w:type="dxa"/>
            <w:vMerge w:val="restart"/>
            <w:tcBorders>
              <w:top w:val="single" w:sz="4" w:space="0" w:color="auto"/>
              <w:left w:val="single" w:sz="4" w:space="0" w:color="auto"/>
              <w:bottom w:val="single" w:sz="4" w:space="0" w:color="auto"/>
              <w:right w:val="single" w:sz="4" w:space="0" w:color="auto"/>
            </w:tcBorders>
          </w:tcPr>
          <w:p w:rsidR="00946416" w:rsidRPr="001B3EBB" w:rsidRDefault="00524FC9" w:rsidP="006A5A8A">
            <w:pPr>
              <w:pStyle w:val="afc"/>
            </w:pPr>
            <w:r w:rsidRPr="001B3EBB">
              <w:t>2015</w:t>
            </w:r>
            <w:r w:rsidR="00946416" w:rsidRPr="001B3EBB">
              <w:t xml:space="preserve"> г.</w:t>
            </w:r>
          </w:p>
        </w:tc>
        <w:tc>
          <w:tcPr>
            <w:tcW w:w="1046" w:type="dxa"/>
            <w:vMerge w:val="restart"/>
            <w:tcBorders>
              <w:top w:val="single" w:sz="4" w:space="0" w:color="auto"/>
              <w:left w:val="single" w:sz="4" w:space="0" w:color="auto"/>
              <w:bottom w:val="single" w:sz="4" w:space="0" w:color="auto"/>
              <w:right w:val="single" w:sz="4" w:space="0" w:color="auto"/>
            </w:tcBorders>
          </w:tcPr>
          <w:p w:rsidR="00946416" w:rsidRPr="001B3EBB" w:rsidRDefault="00524FC9" w:rsidP="006A5A8A">
            <w:pPr>
              <w:pStyle w:val="afc"/>
            </w:pPr>
            <w:r w:rsidRPr="001B3EBB">
              <w:t>2016</w:t>
            </w:r>
            <w:r w:rsidR="00946416" w:rsidRPr="001B3EBB">
              <w:t xml:space="preserve"> г.</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 xml:space="preserve">Отклонения </w:t>
            </w:r>
            <w:r w:rsidR="00524FC9" w:rsidRPr="001B3EBB">
              <w:t>2016</w:t>
            </w:r>
            <w:r w:rsidRPr="001B3EBB">
              <w:t xml:space="preserve"> г. </w:t>
            </w:r>
            <w:proofErr w:type="gramStart"/>
            <w:r w:rsidRPr="001B3EBB">
              <w:t>от</w:t>
            </w:r>
            <w:proofErr w:type="gramEnd"/>
            <w:r w:rsidRPr="001B3EBB">
              <w:t xml:space="preserve"> (+,-)</w:t>
            </w:r>
          </w:p>
        </w:tc>
        <w:tc>
          <w:tcPr>
            <w:tcW w:w="2202" w:type="dxa"/>
            <w:gridSpan w:val="2"/>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 xml:space="preserve">Темпы роста </w:t>
            </w:r>
            <w:proofErr w:type="gramStart"/>
            <w:r w:rsidRPr="001B3EBB">
              <w:t>к</w:t>
            </w:r>
            <w:proofErr w:type="gramEnd"/>
            <w:r w:rsidRPr="001B3EBB">
              <w:t>, %</w:t>
            </w:r>
          </w:p>
        </w:tc>
      </w:tr>
      <w:tr w:rsidR="00946416" w:rsidRPr="001B3EBB" w:rsidTr="00346CD7">
        <w:trPr>
          <w:cantSplit/>
          <w:trHeight w:val="20"/>
        </w:trPr>
        <w:tc>
          <w:tcPr>
            <w:tcW w:w="2040" w:type="dxa"/>
            <w:vMerge/>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p>
        </w:tc>
        <w:tc>
          <w:tcPr>
            <w:tcW w:w="1080" w:type="dxa"/>
            <w:vMerge/>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p>
        </w:tc>
        <w:tc>
          <w:tcPr>
            <w:tcW w:w="1080" w:type="dxa"/>
            <w:vMerge/>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p>
        </w:tc>
        <w:tc>
          <w:tcPr>
            <w:tcW w:w="1046" w:type="dxa"/>
            <w:vMerge/>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p>
        </w:tc>
        <w:tc>
          <w:tcPr>
            <w:tcW w:w="1114" w:type="dxa"/>
            <w:tcBorders>
              <w:top w:val="single" w:sz="4" w:space="0" w:color="auto"/>
              <w:left w:val="single" w:sz="4" w:space="0" w:color="auto"/>
              <w:bottom w:val="single" w:sz="4" w:space="0" w:color="auto"/>
              <w:right w:val="single" w:sz="4" w:space="0" w:color="auto"/>
            </w:tcBorders>
            <w:vAlign w:val="center"/>
          </w:tcPr>
          <w:p w:rsidR="00946416" w:rsidRPr="001B3EBB" w:rsidRDefault="00524FC9" w:rsidP="006A5A8A">
            <w:pPr>
              <w:pStyle w:val="afc"/>
            </w:pPr>
            <w:r w:rsidRPr="001B3EBB">
              <w:t>2014</w:t>
            </w:r>
            <w:r w:rsidR="00946416" w:rsidRPr="001B3EBB">
              <w:t xml:space="preserve"> г.</w:t>
            </w:r>
          </w:p>
        </w:tc>
        <w:tc>
          <w:tcPr>
            <w:tcW w:w="1134" w:type="dxa"/>
            <w:tcBorders>
              <w:top w:val="single" w:sz="4" w:space="0" w:color="auto"/>
              <w:left w:val="single" w:sz="4" w:space="0" w:color="auto"/>
              <w:bottom w:val="single" w:sz="4" w:space="0" w:color="auto"/>
              <w:right w:val="single" w:sz="4" w:space="0" w:color="auto"/>
            </w:tcBorders>
            <w:vAlign w:val="center"/>
          </w:tcPr>
          <w:p w:rsidR="00946416" w:rsidRPr="001B3EBB" w:rsidRDefault="00524FC9" w:rsidP="006A5A8A">
            <w:pPr>
              <w:pStyle w:val="afc"/>
            </w:pPr>
            <w:r w:rsidRPr="001B3EBB">
              <w:t>2015</w:t>
            </w:r>
            <w:r w:rsidR="00946416" w:rsidRPr="001B3EBB">
              <w:t xml:space="preserve"> г.</w:t>
            </w:r>
          </w:p>
        </w:tc>
        <w:tc>
          <w:tcPr>
            <w:tcW w:w="1026" w:type="dxa"/>
            <w:tcBorders>
              <w:top w:val="single" w:sz="4" w:space="0" w:color="auto"/>
              <w:left w:val="single" w:sz="4" w:space="0" w:color="auto"/>
              <w:bottom w:val="single" w:sz="4" w:space="0" w:color="auto"/>
              <w:right w:val="single" w:sz="4" w:space="0" w:color="auto"/>
            </w:tcBorders>
            <w:vAlign w:val="center"/>
          </w:tcPr>
          <w:p w:rsidR="00946416" w:rsidRPr="001B3EBB" w:rsidRDefault="00524FC9" w:rsidP="006A5A8A">
            <w:pPr>
              <w:pStyle w:val="afc"/>
            </w:pPr>
            <w:r w:rsidRPr="001B3EBB">
              <w:t>2014</w:t>
            </w:r>
            <w:r w:rsidR="00946416" w:rsidRPr="001B3EBB">
              <w:t xml:space="preserve"> г.</w:t>
            </w:r>
          </w:p>
        </w:tc>
        <w:tc>
          <w:tcPr>
            <w:tcW w:w="1176" w:type="dxa"/>
            <w:tcBorders>
              <w:top w:val="single" w:sz="4" w:space="0" w:color="auto"/>
              <w:left w:val="single" w:sz="4" w:space="0" w:color="auto"/>
              <w:bottom w:val="single" w:sz="4" w:space="0" w:color="auto"/>
              <w:right w:val="single" w:sz="4" w:space="0" w:color="auto"/>
            </w:tcBorders>
            <w:vAlign w:val="center"/>
          </w:tcPr>
          <w:p w:rsidR="00946416" w:rsidRPr="001B3EBB" w:rsidRDefault="00524FC9" w:rsidP="006A5A8A">
            <w:pPr>
              <w:pStyle w:val="afc"/>
            </w:pPr>
            <w:r w:rsidRPr="001B3EBB">
              <w:t>2015</w:t>
            </w:r>
            <w:r w:rsidR="00946416" w:rsidRPr="001B3EBB">
              <w:t xml:space="preserve"> г.</w:t>
            </w:r>
          </w:p>
        </w:tc>
      </w:tr>
      <w:tr w:rsidR="00946416" w:rsidRPr="001B3EBB" w:rsidTr="00346CD7">
        <w:trPr>
          <w:cantSplit/>
          <w:trHeight w:val="20"/>
        </w:trPr>
        <w:tc>
          <w:tcPr>
            <w:tcW w:w="2040" w:type="dxa"/>
            <w:tcBorders>
              <w:top w:val="single" w:sz="4" w:space="0" w:color="auto"/>
              <w:left w:val="single" w:sz="4" w:space="0" w:color="auto"/>
              <w:bottom w:val="single" w:sz="4" w:space="0" w:color="auto"/>
              <w:right w:val="single" w:sz="4" w:space="0" w:color="auto"/>
            </w:tcBorders>
          </w:tcPr>
          <w:p w:rsidR="00946416" w:rsidRPr="001B3EBB" w:rsidRDefault="00946416" w:rsidP="007347B7">
            <w:pPr>
              <w:pStyle w:val="afc"/>
              <w:jc w:val="left"/>
            </w:pPr>
            <w:r w:rsidRPr="001B3EBB">
              <w:t xml:space="preserve">Фонд зарплаты всего персонала </w:t>
            </w:r>
          </w:p>
        </w:tc>
        <w:tc>
          <w:tcPr>
            <w:tcW w:w="1080"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1087,1</w:t>
            </w:r>
          </w:p>
        </w:tc>
        <w:tc>
          <w:tcPr>
            <w:tcW w:w="1080"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1211</w:t>
            </w:r>
          </w:p>
        </w:tc>
        <w:tc>
          <w:tcPr>
            <w:tcW w:w="1046"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1213,5</w:t>
            </w:r>
          </w:p>
        </w:tc>
        <w:tc>
          <w:tcPr>
            <w:tcW w:w="1114"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126</w:t>
            </w:r>
          </w:p>
        </w:tc>
        <w:tc>
          <w:tcPr>
            <w:tcW w:w="1134"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3</w:t>
            </w:r>
          </w:p>
        </w:tc>
        <w:tc>
          <w:tcPr>
            <w:tcW w:w="1026"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111,6</w:t>
            </w:r>
          </w:p>
        </w:tc>
        <w:tc>
          <w:tcPr>
            <w:tcW w:w="1176"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100,2</w:t>
            </w:r>
          </w:p>
        </w:tc>
      </w:tr>
      <w:tr w:rsidR="00946416" w:rsidRPr="001B3EBB" w:rsidTr="00346CD7">
        <w:trPr>
          <w:cantSplit/>
          <w:trHeight w:val="20"/>
        </w:trPr>
        <w:tc>
          <w:tcPr>
            <w:tcW w:w="2040" w:type="dxa"/>
            <w:tcBorders>
              <w:top w:val="single" w:sz="4" w:space="0" w:color="auto"/>
              <w:left w:val="single" w:sz="4" w:space="0" w:color="auto"/>
              <w:bottom w:val="single" w:sz="4" w:space="0" w:color="auto"/>
              <w:right w:val="single" w:sz="4" w:space="0" w:color="auto"/>
            </w:tcBorders>
          </w:tcPr>
          <w:p w:rsidR="00946416" w:rsidRPr="001B3EBB" w:rsidRDefault="00946416" w:rsidP="007347B7">
            <w:pPr>
              <w:pStyle w:val="afc"/>
              <w:jc w:val="left"/>
            </w:pPr>
            <w:r w:rsidRPr="001B3EBB">
              <w:t>рабочие</w:t>
            </w:r>
          </w:p>
        </w:tc>
        <w:tc>
          <w:tcPr>
            <w:tcW w:w="1080"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750,6</w:t>
            </w:r>
          </w:p>
        </w:tc>
        <w:tc>
          <w:tcPr>
            <w:tcW w:w="1080"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780,5</w:t>
            </w:r>
          </w:p>
        </w:tc>
        <w:tc>
          <w:tcPr>
            <w:tcW w:w="1046"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801</w:t>
            </w:r>
          </w:p>
        </w:tc>
        <w:tc>
          <w:tcPr>
            <w:tcW w:w="1114"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50</w:t>
            </w:r>
          </w:p>
        </w:tc>
        <w:tc>
          <w:tcPr>
            <w:tcW w:w="1134"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21</w:t>
            </w:r>
          </w:p>
        </w:tc>
        <w:tc>
          <w:tcPr>
            <w:tcW w:w="1026"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106,7</w:t>
            </w:r>
          </w:p>
        </w:tc>
        <w:tc>
          <w:tcPr>
            <w:tcW w:w="1176"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102,6</w:t>
            </w:r>
          </w:p>
        </w:tc>
      </w:tr>
      <w:tr w:rsidR="00946416" w:rsidRPr="001B3EBB" w:rsidTr="00346CD7">
        <w:trPr>
          <w:cantSplit/>
          <w:trHeight w:val="20"/>
        </w:trPr>
        <w:tc>
          <w:tcPr>
            <w:tcW w:w="2040" w:type="dxa"/>
            <w:tcBorders>
              <w:top w:val="single" w:sz="4" w:space="0" w:color="auto"/>
              <w:left w:val="single" w:sz="4" w:space="0" w:color="auto"/>
              <w:bottom w:val="single" w:sz="4" w:space="0" w:color="auto"/>
              <w:right w:val="single" w:sz="4" w:space="0" w:color="auto"/>
            </w:tcBorders>
          </w:tcPr>
          <w:p w:rsidR="00946416" w:rsidRPr="001B3EBB" w:rsidRDefault="00946416" w:rsidP="007347B7">
            <w:pPr>
              <w:pStyle w:val="afc"/>
              <w:jc w:val="left"/>
            </w:pPr>
            <w:r w:rsidRPr="001B3EBB">
              <w:t>служащие:</w:t>
            </w:r>
          </w:p>
        </w:tc>
        <w:tc>
          <w:tcPr>
            <w:tcW w:w="1080"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336,5</w:t>
            </w:r>
          </w:p>
        </w:tc>
        <w:tc>
          <w:tcPr>
            <w:tcW w:w="1080"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430,5</w:t>
            </w:r>
          </w:p>
        </w:tc>
        <w:tc>
          <w:tcPr>
            <w:tcW w:w="1046"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412,5</w:t>
            </w:r>
          </w:p>
        </w:tc>
        <w:tc>
          <w:tcPr>
            <w:tcW w:w="1114"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76</w:t>
            </w:r>
          </w:p>
        </w:tc>
        <w:tc>
          <w:tcPr>
            <w:tcW w:w="1134"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-18</w:t>
            </w:r>
          </w:p>
        </w:tc>
        <w:tc>
          <w:tcPr>
            <w:tcW w:w="1026"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122,6</w:t>
            </w:r>
          </w:p>
        </w:tc>
        <w:tc>
          <w:tcPr>
            <w:tcW w:w="1176"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95,8</w:t>
            </w:r>
          </w:p>
        </w:tc>
      </w:tr>
      <w:tr w:rsidR="00946416" w:rsidRPr="001B3EBB" w:rsidTr="00346CD7">
        <w:trPr>
          <w:cantSplit/>
          <w:trHeight w:val="20"/>
        </w:trPr>
        <w:tc>
          <w:tcPr>
            <w:tcW w:w="2040" w:type="dxa"/>
            <w:tcBorders>
              <w:top w:val="single" w:sz="4" w:space="0" w:color="auto"/>
              <w:left w:val="single" w:sz="4" w:space="0" w:color="auto"/>
              <w:bottom w:val="single" w:sz="4" w:space="0" w:color="auto"/>
              <w:right w:val="single" w:sz="4" w:space="0" w:color="auto"/>
            </w:tcBorders>
          </w:tcPr>
          <w:p w:rsidR="00946416" w:rsidRPr="001B3EBB" w:rsidRDefault="00946416" w:rsidP="007347B7">
            <w:pPr>
              <w:pStyle w:val="afc"/>
              <w:jc w:val="left"/>
            </w:pPr>
            <w:r w:rsidRPr="001B3EBB">
              <w:t>руководители</w:t>
            </w:r>
          </w:p>
        </w:tc>
        <w:tc>
          <w:tcPr>
            <w:tcW w:w="1080"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102,5</w:t>
            </w:r>
          </w:p>
        </w:tc>
        <w:tc>
          <w:tcPr>
            <w:tcW w:w="1080"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165,2</w:t>
            </w:r>
          </w:p>
        </w:tc>
        <w:tc>
          <w:tcPr>
            <w:tcW w:w="1046"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102,5</w:t>
            </w:r>
          </w:p>
        </w:tc>
        <w:tc>
          <w:tcPr>
            <w:tcW w:w="1114"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0</w:t>
            </w:r>
          </w:p>
        </w:tc>
        <w:tc>
          <w:tcPr>
            <w:tcW w:w="1134"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-63</w:t>
            </w:r>
          </w:p>
        </w:tc>
        <w:tc>
          <w:tcPr>
            <w:tcW w:w="1026"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100,0</w:t>
            </w:r>
          </w:p>
        </w:tc>
        <w:tc>
          <w:tcPr>
            <w:tcW w:w="1176"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62,0</w:t>
            </w:r>
          </w:p>
        </w:tc>
      </w:tr>
      <w:tr w:rsidR="00946416" w:rsidRPr="001B3EBB" w:rsidTr="00346CD7">
        <w:trPr>
          <w:cantSplit/>
          <w:trHeight w:val="20"/>
        </w:trPr>
        <w:tc>
          <w:tcPr>
            <w:tcW w:w="2040" w:type="dxa"/>
            <w:tcBorders>
              <w:top w:val="single" w:sz="4" w:space="0" w:color="auto"/>
              <w:left w:val="single" w:sz="4" w:space="0" w:color="auto"/>
              <w:bottom w:val="single" w:sz="4" w:space="0" w:color="auto"/>
              <w:right w:val="single" w:sz="4" w:space="0" w:color="auto"/>
            </w:tcBorders>
          </w:tcPr>
          <w:p w:rsidR="00946416" w:rsidRPr="001B3EBB" w:rsidRDefault="00946416" w:rsidP="007347B7">
            <w:pPr>
              <w:pStyle w:val="afc"/>
              <w:jc w:val="left"/>
            </w:pPr>
            <w:r w:rsidRPr="001B3EBB">
              <w:t>специалисты</w:t>
            </w:r>
          </w:p>
        </w:tc>
        <w:tc>
          <w:tcPr>
            <w:tcW w:w="1080"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234</w:t>
            </w:r>
          </w:p>
        </w:tc>
        <w:tc>
          <w:tcPr>
            <w:tcW w:w="1080"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265,3</w:t>
            </w:r>
          </w:p>
        </w:tc>
        <w:tc>
          <w:tcPr>
            <w:tcW w:w="1046"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310</w:t>
            </w:r>
          </w:p>
        </w:tc>
        <w:tc>
          <w:tcPr>
            <w:tcW w:w="1114"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76</w:t>
            </w:r>
          </w:p>
        </w:tc>
        <w:tc>
          <w:tcPr>
            <w:tcW w:w="1134"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45</w:t>
            </w:r>
          </w:p>
        </w:tc>
        <w:tc>
          <w:tcPr>
            <w:tcW w:w="1026"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132,5</w:t>
            </w:r>
          </w:p>
        </w:tc>
        <w:tc>
          <w:tcPr>
            <w:tcW w:w="1176"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6A5A8A">
            <w:pPr>
              <w:pStyle w:val="afc"/>
            </w:pPr>
            <w:r w:rsidRPr="001B3EBB">
              <w:t>116,8</w:t>
            </w:r>
          </w:p>
        </w:tc>
      </w:tr>
    </w:tbl>
    <w:p w:rsidR="00EC41F8" w:rsidRDefault="00EC41F8" w:rsidP="00B82827">
      <w:pPr>
        <w:widowControl w:val="0"/>
        <w:rPr>
          <w:szCs w:val="28"/>
        </w:rPr>
      </w:pPr>
    </w:p>
    <w:p w:rsidR="00946416" w:rsidRPr="001B3EBB" w:rsidRDefault="00946416" w:rsidP="00B82827">
      <w:pPr>
        <w:widowControl w:val="0"/>
        <w:rPr>
          <w:szCs w:val="28"/>
        </w:rPr>
      </w:pPr>
      <w:r w:rsidRPr="001B3EBB">
        <w:rPr>
          <w:szCs w:val="28"/>
        </w:rPr>
        <w:t xml:space="preserve">На основании таблицы </w:t>
      </w:r>
      <w:r w:rsidR="00F30100">
        <w:rPr>
          <w:szCs w:val="28"/>
        </w:rPr>
        <w:t>5</w:t>
      </w:r>
      <w:r w:rsidR="000D6F95" w:rsidRPr="001B3EBB">
        <w:rPr>
          <w:szCs w:val="28"/>
        </w:rPr>
        <w:t xml:space="preserve"> </w:t>
      </w:r>
      <w:r w:rsidRPr="001B3EBB">
        <w:rPr>
          <w:szCs w:val="28"/>
        </w:rPr>
        <w:t xml:space="preserve">построим </w:t>
      </w:r>
      <w:r w:rsidR="00C10645">
        <w:rPr>
          <w:szCs w:val="28"/>
        </w:rPr>
        <w:t>рис</w:t>
      </w:r>
      <w:r w:rsidR="00EC41F8">
        <w:rPr>
          <w:szCs w:val="28"/>
        </w:rPr>
        <w:t>унок</w:t>
      </w:r>
      <w:r w:rsidRPr="001B3EBB">
        <w:rPr>
          <w:szCs w:val="28"/>
        </w:rPr>
        <w:t xml:space="preserve"> </w:t>
      </w:r>
      <w:r w:rsidR="00CB470A">
        <w:rPr>
          <w:szCs w:val="28"/>
        </w:rPr>
        <w:t>5</w:t>
      </w:r>
      <w:r w:rsidRPr="001B3EBB">
        <w:rPr>
          <w:szCs w:val="28"/>
        </w:rPr>
        <w:t>.</w:t>
      </w:r>
    </w:p>
    <w:p w:rsidR="00946416" w:rsidRPr="001B3EBB" w:rsidRDefault="00946416" w:rsidP="00001C0B">
      <w:pPr>
        <w:pStyle w:val="afd"/>
      </w:pPr>
      <w:r w:rsidRPr="001B3EBB">
        <w:rPr>
          <w:noProof/>
          <w:lang w:eastAsia="ru-RU"/>
        </w:rPr>
        <w:lastRenderedPageBreak/>
        <w:drawing>
          <wp:inline distT="0" distB="0" distL="0" distR="0" wp14:anchorId="1D9FF4C4" wp14:editId="1C7DC092">
            <wp:extent cx="5589431" cy="3863662"/>
            <wp:effectExtent l="0" t="0" r="0" b="0"/>
            <wp:docPr id="13"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46416" w:rsidRPr="001B3EBB" w:rsidRDefault="00001C0B" w:rsidP="00001C0B">
      <w:pPr>
        <w:pStyle w:val="afd"/>
      </w:pPr>
      <w:r>
        <w:t xml:space="preserve">Рисунок </w:t>
      </w:r>
      <w:r w:rsidR="00CB470A">
        <w:t>5</w:t>
      </w:r>
      <w:r w:rsidR="00EC41F8">
        <w:t xml:space="preserve"> -</w:t>
      </w:r>
      <w:r w:rsidR="00806451" w:rsidRPr="001B3EBB">
        <w:t xml:space="preserve"> </w:t>
      </w:r>
      <w:r w:rsidR="00946416" w:rsidRPr="001B3EBB">
        <w:t xml:space="preserve">Динамика роста фонда </w:t>
      </w:r>
      <w:r w:rsidR="002C0206" w:rsidRPr="001B3EBB">
        <w:t>заработной платы</w:t>
      </w:r>
      <w:r w:rsidR="00946416" w:rsidRPr="001B3EBB">
        <w:t xml:space="preserve"> персонала </w:t>
      </w:r>
      <w:r w:rsidR="006106AA">
        <w:t>ОАО «РЖД»</w:t>
      </w:r>
      <w:r w:rsidR="007347B7">
        <w:t xml:space="preserve"> </w:t>
      </w:r>
      <w:r w:rsidR="007347B7">
        <w:br/>
      </w:r>
      <w:r w:rsidR="00946416" w:rsidRPr="001B3EBB">
        <w:t xml:space="preserve">за </w:t>
      </w:r>
      <w:r w:rsidR="00524FC9" w:rsidRPr="001B3EBB">
        <w:t>2014</w:t>
      </w:r>
      <w:r w:rsidR="00946416" w:rsidRPr="001B3EBB">
        <w:t>-</w:t>
      </w:r>
      <w:r w:rsidR="00524FC9" w:rsidRPr="001B3EBB">
        <w:t>2016</w:t>
      </w:r>
      <w:r w:rsidR="00946416" w:rsidRPr="001B3EBB">
        <w:t xml:space="preserve"> гг.</w:t>
      </w:r>
    </w:p>
    <w:p w:rsidR="00154850" w:rsidRPr="001B3EBB" w:rsidRDefault="00154850" w:rsidP="00B82827">
      <w:pPr>
        <w:widowControl w:val="0"/>
        <w:rPr>
          <w:szCs w:val="28"/>
        </w:rPr>
      </w:pPr>
    </w:p>
    <w:p w:rsidR="00946416" w:rsidRPr="001B3EBB" w:rsidRDefault="00946416" w:rsidP="00B82827">
      <w:pPr>
        <w:widowControl w:val="0"/>
        <w:rPr>
          <w:szCs w:val="28"/>
        </w:rPr>
      </w:pPr>
      <w:proofErr w:type="gramStart"/>
      <w:r w:rsidRPr="001B3EBB">
        <w:rPr>
          <w:szCs w:val="28"/>
        </w:rPr>
        <w:t xml:space="preserve">Фонд </w:t>
      </w:r>
      <w:r w:rsidR="002C0206" w:rsidRPr="001B3EBB">
        <w:rPr>
          <w:szCs w:val="28"/>
        </w:rPr>
        <w:t>заработной платы</w:t>
      </w:r>
      <w:r w:rsidRPr="001B3EBB">
        <w:rPr>
          <w:szCs w:val="28"/>
        </w:rPr>
        <w:t xml:space="preserve"> в </w:t>
      </w:r>
      <w:r w:rsidR="00524FC9" w:rsidRPr="001B3EBB">
        <w:rPr>
          <w:szCs w:val="28"/>
        </w:rPr>
        <w:t>2016</w:t>
      </w:r>
      <w:r w:rsidRPr="001B3EBB">
        <w:rPr>
          <w:szCs w:val="28"/>
        </w:rPr>
        <w:t xml:space="preserve"> г. вырос по сравнению с </w:t>
      </w:r>
      <w:r w:rsidR="00524FC9" w:rsidRPr="001B3EBB">
        <w:rPr>
          <w:szCs w:val="28"/>
        </w:rPr>
        <w:t>2014</w:t>
      </w:r>
      <w:r w:rsidRPr="001B3EBB">
        <w:rPr>
          <w:szCs w:val="28"/>
        </w:rPr>
        <w:t xml:space="preserve"> г. на 126 млн. </w:t>
      </w:r>
      <w:r w:rsidR="002643C5" w:rsidRPr="001B3EBB">
        <w:rPr>
          <w:szCs w:val="28"/>
        </w:rPr>
        <w:t>руб.</w:t>
      </w:r>
      <w:r w:rsidRPr="001B3EBB">
        <w:rPr>
          <w:szCs w:val="28"/>
        </w:rPr>
        <w:t xml:space="preserve"> или на 11,6 % и на 3 млн. </w:t>
      </w:r>
      <w:r w:rsidR="002643C5" w:rsidRPr="001B3EBB">
        <w:rPr>
          <w:szCs w:val="28"/>
        </w:rPr>
        <w:t>руб.</w:t>
      </w:r>
      <w:r w:rsidRPr="001B3EBB">
        <w:rPr>
          <w:szCs w:val="28"/>
        </w:rPr>
        <w:t xml:space="preserve"> или на  0,2% по сравнению с </w:t>
      </w:r>
      <w:r w:rsidR="00524FC9" w:rsidRPr="001B3EBB">
        <w:rPr>
          <w:szCs w:val="28"/>
        </w:rPr>
        <w:t>2015</w:t>
      </w:r>
      <w:r w:rsidRPr="001B3EBB">
        <w:rPr>
          <w:szCs w:val="28"/>
        </w:rPr>
        <w:t xml:space="preserve"> г. В том числе фонд </w:t>
      </w:r>
      <w:r w:rsidR="002C0206" w:rsidRPr="001B3EBB">
        <w:rPr>
          <w:szCs w:val="28"/>
        </w:rPr>
        <w:t>заработной платы</w:t>
      </w:r>
      <w:r w:rsidRPr="001B3EBB">
        <w:rPr>
          <w:szCs w:val="28"/>
        </w:rPr>
        <w:t xml:space="preserve"> рабочих вырос на 6,7%  по сравнению с </w:t>
      </w:r>
      <w:r w:rsidR="00524FC9" w:rsidRPr="001B3EBB">
        <w:rPr>
          <w:szCs w:val="28"/>
        </w:rPr>
        <w:t>2014</w:t>
      </w:r>
      <w:r w:rsidRPr="001B3EBB">
        <w:rPr>
          <w:szCs w:val="28"/>
        </w:rPr>
        <w:t xml:space="preserve"> г. и на 2,6 % по сравнению с </w:t>
      </w:r>
      <w:r w:rsidR="00524FC9" w:rsidRPr="001B3EBB">
        <w:rPr>
          <w:szCs w:val="28"/>
        </w:rPr>
        <w:t>2015</w:t>
      </w:r>
      <w:r w:rsidRPr="001B3EBB">
        <w:rPr>
          <w:szCs w:val="28"/>
        </w:rPr>
        <w:t xml:space="preserve"> г. Фонд </w:t>
      </w:r>
      <w:r w:rsidR="002C0206" w:rsidRPr="001B3EBB">
        <w:rPr>
          <w:szCs w:val="28"/>
        </w:rPr>
        <w:t>заработной платы</w:t>
      </w:r>
      <w:r w:rsidRPr="001B3EBB">
        <w:rPr>
          <w:szCs w:val="28"/>
        </w:rPr>
        <w:t xml:space="preserve"> руководителей сократился</w:t>
      </w:r>
      <w:proofErr w:type="gramEnd"/>
      <w:r w:rsidRPr="001B3EBB">
        <w:rPr>
          <w:szCs w:val="28"/>
        </w:rPr>
        <w:t xml:space="preserve"> на  63 млн. </w:t>
      </w:r>
      <w:r w:rsidR="002643C5" w:rsidRPr="001B3EBB">
        <w:rPr>
          <w:szCs w:val="28"/>
        </w:rPr>
        <w:t>руб.</w:t>
      </w:r>
      <w:r w:rsidRPr="001B3EBB">
        <w:rPr>
          <w:szCs w:val="28"/>
        </w:rPr>
        <w:t xml:space="preserve"> или на 38 % по сравнению с </w:t>
      </w:r>
      <w:r w:rsidR="00524FC9" w:rsidRPr="001B3EBB">
        <w:rPr>
          <w:szCs w:val="28"/>
        </w:rPr>
        <w:t>2015</w:t>
      </w:r>
      <w:r w:rsidRPr="001B3EBB">
        <w:rPr>
          <w:szCs w:val="28"/>
        </w:rPr>
        <w:t xml:space="preserve"> г.  </w:t>
      </w:r>
    </w:p>
    <w:p w:rsidR="00946416" w:rsidRPr="001B3EBB" w:rsidRDefault="00946416" w:rsidP="00B82827">
      <w:pPr>
        <w:keepNext/>
        <w:widowControl w:val="0"/>
        <w:rPr>
          <w:szCs w:val="28"/>
        </w:rPr>
      </w:pPr>
      <w:r w:rsidRPr="001B3EBB">
        <w:rPr>
          <w:szCs w:val="28"/>
        </w:rPr>
        <w:t xml:space="preserve">Анализируя использование фонда </w:t>
      </w:r>
      <w:r w:rsidR="002C0206" w:rsidRPr="001B3EBB">
        <w:rPr>
          <w:szCs w:val="28"/>
        </w:rPr>
        <w:t>заработной платы</w:t>
      </w:r>
      <w:r w:rsidRPr="001B3EBB">
        <w:rPr>
          <w:szCs w:val="28"/>
        </w:rPr>
        <w:t xml:space="preserve"> необходимо выявить влияние динамики фонда </w:t>
      </w:r>
      <w:r w:rsidR="002C0206" w:rsidRPr="001B3EBB">
        <w:rPr>
          <w:szCs w:val="28"/>
        </w:rPr>
        <w:t>заработной платы</w:t>
      </w:r>
      <w:r w:rsidRPr="001B3EBB">
        <w:rPr>
          <w:szCs w:val="28"/>
        </w:rPr>
        <w:t xml:space="preserve"> и среднего заработка работника на динамику производительности и объема производства.</w:t>
      </w:r>
    </w:p>
    <w:p w:rsidR="00EE19B8" w:rsidRDefault="00946416" w:rsidP="006A5A8A">
      <w:r w:rsidRPr="001B3EBB">
        <w:t xml:space="preserve">Расчет темпов роста производительности труда и средней заработной платы проведем с помощью таблицы </w:t>
      </w:r>
      <w:r w:rsidR="00F30100">
        <w:t>6</w:t>
      </w:r>
      <w:r w:rsidRPr="001B3EBB">
        <w:t>.</w:t>
      </w:r>
    </w:p>
    <w:p w:rsidR="007347B7" w:rsidRDefault="007347B7" w:rsidP="006A5A8A"/>
    <w:p w:rsidR="000B3015" w:rsidRDefault="000B3015" w:rsidP="006A5A8A"/>
    <w:p w:rsidR="000B3015" w:rsidRPr="001B3EBB" w:rsidRDefault="000B3015" w:rsidP="006A5A8A"/>
    <w:p w:rsidR="00946416" w:rsidRDefault="00F30100" w:rsidP="007347B7">
      <w:pPr>
        <w:pStyle w:val="afe"/>
      </w:pPr>
      <w:r w:rsidRPr="00001C0B">
        <w:lastRenderedPageBreak/>
        <w:t>Таблица 6</w:t>
      </w:r>
      <w:r w:rsidR="007347B7">
        <w:t xml:space="preserve"> - </w:t>
      </w:r>
      <w:r w:rsidR="00946416" w:rsidRPr="00001C0B">
        <w:t>Расчет темпов роста производительности труда и средней заработной платы работников</w:t>
      </w:r>
    </w:p>
    <w:p w:rsidR="007347B7" w:rsidRPr="007347B7" w:rsidRDefault="007347B7" w:rsidP="007347B7">
      <w:pPr>
        <w:rPr>
          <w:lang w:eastAsia="en-US"/>
        </w:rPr>
      </w:pPr>
    </w:p>
    <w:tbl>
      <w:tblPr>
        <w:tblW w:w="500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5"/>
        <w:gridCol w:w="1118"/>
        <w:gridCol w:w="994"/>
        <w:gridCol w:w="1118"/>
        <w:gridCol w:w="994"/>
        <w:gridCol w:w="866"/>
        <w:gridCol w:w="932"/>
        <w:gridCol w:w="932"/>
      </w:tblGrid>
      <w:tr w:rsidR="00946416" w:rsidRPr="001B3EBB" w:rsidTr="007347B7">
        <w:trPr>
          <w:cantSplit/>
          <w:trHeight w:val="20"/>
        </w:trPr>
        <w:tc>
          <w:tcPr>
            <w:tcW w:w="2605" w:type="dxa"/>
            <w:vMerge w:val="restart"/>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pPr>
            <w:r w:rsidRPr="001B3EBB">
              <w:t>Показатели</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46416" w:rsidRPr="001B3EBB" w:rsidRDefault="00524FC9" w:rsidP="00181507">
            <w:pPr>
              <w:pStyle w:val="afc"/>
            </w:pPr>
            <w:r w:rsidRPr="001B3EBB">
              <w:t>2014</w:t>
            </w:r>
            <w:r w:rsidR="00946416" w:rsidRPr="001B3EBB">
              <w:t xml:space="preserve"> г.</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946416" w:rsidRPr="001B3EBB" w:rsidRDefault="00524FC9" w:rsidP="00181507">
            <w:pPr>
              <w:pStyle w:val="afc"/>
            </w:pPr>
            <w:r w:rsidRPr="001B3EBB">
              <w:t>2015</w:t>
            </w:r>
            <w:r w:rsidR="00946416" w:rsidRPr="001B3EBB">
              <w:t xml:space="preserve"> г.</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46416" w:rsidRPr="001B3EBB" w:rsidRDefault="00524FC9" w:rsidP="00181507">
            <w:pPr>
              <w:pStyle w:val="afc"/>
            </w:pPr>
            <w:r w:rsidRPr="001B3EBB">
              <w:t>2016</w:t>
            </w:r>
            <w:r w:rsidR="00946416" w:rsidRPr="001B3EBB">
              <w:t xml:space="preserve"> г.</w:t>
            </w:r>
          </w:p>
        </w:tc>
        <w:tc>
          <w:tcPr>
            <w:tcW w:w="1797" w:type="dxa"/>
            <w:gridSpan w:val="2"/>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pPr>
            <w:r w:rsidRPr="001B3EBB">
              <w:t xml:space="preserve">Отклонения </w:t>
            </w:r>
            <w:r w:rsidR="00524FC9" w:rsidRPr="001B3EBB">
              <w:t>2016</w:t>
            </w:r>
            <w:r w:rsidRPr="001B3EBB">
              <w:t xml:space="preserve"> г. </w:t>
            </w:r>
            <w:proofErr w:type="gramStart"/>
            <w:r w:rsidRPr="001B3EBB">
              <w:t>от</w:t>
            </w:r>
            <w:proofErr w:type="gramEnd"/>
            <w:r w:rsidRPr="001B3EBB">
              <w:t xml:space="preserve"> (+,-)</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pPr>
            <w:r w:rsidRPr="001B3EBB">
              <w:t xml:space="preserve">Темпы роста </w:t>
            </w:r>
            <w:proofErr w:type="gramStart"/>
            <w:r w:rsidRPr="001B3EBB">
              <w:t>к</w:t>
            </w:r>
            <w:proofErr w:type="gramEnd"/>
            <w:r w:rsidRPr="001B3EBB">
              <w:t>, %</w:t>
            </w:r>
          </w:p>
        </w:tc>
      </w:tr>
      <w:tr w:rsidR="00946416" w:rsidRPr="001B3EBB" w:rsidTr="007347B7">
        <w:trPr>
          <w:cantSplit/>
          <w:trHeight w:val="20"/>
        </w:trPr>
        <w:tc>
          <w:tcPr>
            <w:tcW w:w="2605" w:type="dxa"/>
            <w:vMerge/>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pPr>
          </w:p>
        </w:tc>
        <w:tc>
          <w:tcPr>
            <w:tcW w:w="1080" w:type="dxa"/>
            <w:vMerge/>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pPr>
          </w:p>
        </w:tc>
        <w:tc>
          <w:tcPr>
            <w:tcW w:w="960" w:type="dxa"/>
            <w:vMerge/>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pPr>
          </w:p>
        </w:tc>
        <w:tc>
          <w:tcPr>
            <w:tcW w:w="1080" w:type="dxa"/>
            <w:vMerge/>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pPr>
          </w:p>
        </w:tc>
        <w:tc>
          <w:tcPr>
            <w:tcW w:w="960" w:type="dxa"/>
            <w:tcBorders>
              <w:top w:val="single" w:sz="4" w:space="0" w:color="auto"/>
              <w:left w:val="single" w:sz="4" w:space="0" w:color="auto"/>
              <w:bottom w:val="single" w:sz="4" w:space="0" w:color="auto"/>
              <w:right w:val="single" w:sz="4" w:space="0" w:color="auto"/>
            </w:tcBorders>
            <w:vAlign w:val="center"/>
          </w:tcPr>
          <w:p w:rsidR="00946416" w:rsidRPr="001B3EBB" w:rsidRDefault="00524FC9" w:rsidP="00181507">
            <w:pPr>
              <w:pStyle w:val="afc"/>
            </w:pPr>
            <w:r w:rsidRPr="001B3EBB">
              <w:t>2014</w:t>
            </w:r>
            <w:r w:rsidR="00946416" w:rsidRPr="001B3EBB">
              <w:t xml:space="preserve"> г.</w:t>
            </w:r>
          </w:p>
        </w:tc>
        <w:tc>
          <w:tcPr>
            <w:tcW w:w="837" w:type="dxa"/>
            <w:tcBorders>
              <w:top w:val="single" w:sz="4" w:space="0" w:color="auto"/>
              <w:left w:val="single" w:sz="4" w:space="0" w:color="auto"/>
              <w:bottom w:val="single" w:sz="4" w:space="0" w:color="auto"/>
              <w:right w:val="single" w:sz="4" w:space="0" w:color="auto"/>
            </w:tcBorders>
            <w:vAlign w:val="center"/>
          </w:tcPr>
          <w:p w:rsidR="00946416" w:rsidRPr="001B3EBB" w:rsidRDefault="00524FC9" w:rsidP="00181507">
            <w:pPr>
              <w:pStyle w:val="afc"/>
            </w:pPr>
            <w:r w:rsidRPr="001B3EBB">
              <w:t>2015</w:t>
            </w:r>
            <w:r w:rsidR="00946416" w:rsidRPr="001B3EBB">
              <w:t xml:space="preserve"> г.</w:t>
            </w:r>
          </w:p>
        </w:tc>
        <w:tc>
          <w:tcPr>
            <w:tcW w:w="900"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pPr>
          </w:p>
        </w:tc>
        <w:tc>
          <w:tcPr>
            <w:tcW w:w="900"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pPr>
          </w:p>
        </w:tc>
      </w:tr>
      <w:tr w:rsidR="00946416" w:rsidRPr="001B3EBB" w:rsidTr="007347B7">
        <w:trPr>
          <w:cantSplit/>
          <w:trHeight w:val="20"/>
        </w:trPr>
        <w:tc>
          <w:tcPr>
            <w:tcW w:w="2605"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jc w:val="left"/>
            </w:pPr>
            <w:r w:rsidRPr="001B3EBB">
              <w:t xml:space="preserve">Объем продаж, млн. </w:t>
            </w:r>
            <w:r w:rsidR="002643C5" w:rsidRPr="001B3EBB">
              <w:t>руб.</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308050</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299511</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310358,1</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2308</w:t>
            </w:r>
          </w:p>
        </w:tc>
        <w:tc>
          <w:tcPr>
            <w:tcW w:w="837"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10847</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100,7</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103,6</w:t>
            </w:r>
          </w:p>
        </w:tc>
      </w:tr>
      <w:tr w:rsidR="00946416" w:rsidRPr="001B3EBB" w:rsidTr="007347B7">
        <w:trPr>
          <w:cantSplit/>
          <w:trHeight w:val="20"/>
        </w:trPr>
        <w:tc>
          <w:tcPr>
            <w:tcW w:w="2605"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jc w:val="left"/>
            </w:pPr>
            <w:r w:rsidRPr="001B3EBB">
              <w:t>Численность ППП, чел.</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3621</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3907</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3972</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351</w:t>
            </w:r>
          </w:p>
        </w:tc>
        <w:tc>
          <w:tcPr>
            <w:tcW w:w="837"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65</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109,7</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101,7</w:t>
            </w:r>
          </w:p>
        </w:tc>
      </w:tr>
      <w:tr w:rsidR="00946416" w:rsidRPr="001B3EBB" w:rsidTr="007347B7">
        <w:trPr>
          <w:cantSplit/>
          <w:trHeight w:val="20"/>
        </w:trPr>
        <w:tc>
          <w:tcPr>
            <w:tcW w:w="2605"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jc w:val="left"/>
            </w:pPr>
            <w:r w:rsidRPr="001B3EBB">
              <w:t xml:space="preserve">в </w:t>
            </w:r>
            <w:proofErr w:type="spellStart"/>
            <w:r w:rsidRPr="001B3EBB">
              <w:t>т.ч</w:t>
            </w:r>
            <w:proofErr w:type="spellEnd"/>
            <w:r w:rsidRPr="001B3EBB">
              <w:t>. рабочих</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2933</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3120</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3206</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273</w:t>
            </w:r>
          </w:p>
        </w:tc>
        <w:tc>
          <w:tcPr>
            <w:tcW w:w="837"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86</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109,3</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102,8</w:t>
            </w:r>
          </w:p>
        </w:tc>
      </w:tr>
      <w:tr w:rsidR="00946416" w:rsidRPr="001B3EBB" w:rsidTr="007347B7">
        <w:trPr>
          <w:cantSplit/>
          <w:trHeight w:val="20"/>
        </w:trPr>
        <w:tc>
          <w:tcPr>
            <w:tcW w:w="2605" w:type="dxa"/>
            <w:tcBorders>
              <w:top w:val="single" w:sz="4" w:space="0" w:color="auto"/>
              <w:left w:val="single" w:sz="4" w:space="0" w:color="auto"/>
              <w:bottom w:val="single" w:sz="4" w:space="0" w:color="auto"/>
              <w:right w:val="single" w:sz="4" w:space="0" w:color="auto"/>
            </w:tcBorders>
            <w:vAlign w:val="center"/>
          </w:tcPr>
          <w:p w:rsidR="00946416" w:rsidRPr="001B3EBB" w:rsidRDefault="00EE19B8" w:rsidP="00181507">
            <w:pPr>
              <w:pStyle w:val="afc"/>
              <w:jc w:val="left"/>
            </w:pPr>
            <w:r w:rsidRPr="001B3EBB">
              <w:t xml:space="preserve">Фонд </w:t>
            </w:r>
            <w:r w:rsidR="00946416" w:rsidRPr="001B3EBB">
              <w:t xml:space="preserve">заработной платы ППП, млн. </w:t>
            </w:r>
            <w:r w:rsidR="002643C5" w:rsidRPr="001B3EBB">
              <w:t>руб.</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1087,1</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1211</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1213,5</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126</w:t>
            </w:r>
          </w:p>
        </w:tc>
        <w:tc>
          <w:tcPr>
            <w:tcW w:w="837"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111,6</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100,2</w:t>
            </w:r>
          </w:p>
        </w:tc>
      </w:tr>
      <w:tr w:rsidR="00946416" w:rsidRPr="001B3EBB" w:rsidTr="007347B7">
        <w:trPr>
          <w:cantSplit/>
          <w:trHeight w:val="20"/>
        </w:trPr>
        <w:tc>
          <w:tcPr>
            <w:tcW w:w="2605"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jc w:val="left"/>
            </w:pPr>
            <w:r w:rsidRPr="001B3EBB">
              <w:t xml:space="preserve">Выработка на 1 работающего ППП, тыс. </w:t>
            </w:r>
            <w:r w:rsidR="002643C5" w:rsidRPr="001B3EBB">
              <w:t>руб.</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85073,2</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76660,1</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78136,5</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-6937</w:t>
            </w:r>
          </w:p>
        </w:tc>
        <w:tc>
          <w:tcPr>
            <w:tcW w:w="837"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1476</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91,8</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101,9</w:t>
            </w:r>
          </w:p>
        </w:tc>
      </w:tr>
      <w:tr w:rsidR="00946416" w:rsidRPr="001B3EBB" w:rsidTr="007347B7">
        <w:trPr>
          <w:cantSplit/>
          <w:trHeight w:val="20"/>
        </w:trPr>
        <w:tc>
          <w:tcPr>
            <w:tcW w:w="2605"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jc w:val="left"/>
            </w:pPr>
            <w:r w:rsidRPr="001B3EBB">
              <w:t xml:space="preserve">Среднегодовая заработная плата 1 работника, тыс.  </w:t>
            </w:r>
            <w:r w:rsidR="002643C5" w:rsidRPr="001B3EBB">
              <w:t>руб.</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300,2</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310,0</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305,5</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5</w:t>
            </w:r>
          </w:p>
        </w:tc>
        <w:tc>
          <w:tcPr>
            <w:tcW w:w="837"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-4</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101,8</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98,6</w:t>
            </w:r>
          </w:p>
        </w:tc>
      </w:tr>
      <w:tr w:rsidR="00946416" w:rsidRPr="001B3EBB" w:rsidTr="007347B7">
        <w:trPr>
          <w:cantSplit/>
          <w:trHeight w:val="20"/>
        </w:trPr>
        <w:tc>
          <w:tcPr>
            <w:tcW w:w="2605"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jc w:val="left"/>
            </w:pPr>
            <w:r w:rsidRPr="001B3EBB">
              <w:t>Темп роста производительности труда, %</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100</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90,1</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101,9</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2</w:t>
            </w:r>
          </w:p>
        </w:tc>
        <w:tc>
          <w:tcPr>
            <w:tcW w:w="837"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12</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х</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х</w:t>
            </w:r>
          </w:p>
        </w:tc>
      </w:tr>
      <w:tr w:rsidR="00946416" w:rsidRPr="001B3EBB" w:rsidTr="007347B7">
        <w:trPr>
          <w:cantSplit/>
          <w:trHeight w:val="20"/>
        </w:trPr>
        <w:tc>
          <w:tcPr>
            <w:tcW w:w="2605"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jc w:val="left"/>
            </w:pPr>
            <w:r w:rsidRPr="001B3EBB">
              <w:t>Темп роста средней заработной платы работника, %</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100</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103,2</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98,6</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w:t>
            </w:r>
          </w:p>
        </w:tc>
        <w:tc>
          <w:tcPr>
            <w:tcW w:w="837"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-5</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х</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х</w:t>
            </w:r>
          </w:p>
        </w:tc>
      </w:tr>
      <w:tr w:rsidR="00946416" w:rsidRPr="001B3EBB" w:rsidTr="007347B7">
        <w:trPr>
          <w:cantSplit/>
          <w:trHeight w:val="20"/>
        </w:trPr>
        <w:tc>
          <w:tcPr>
            <w:tcW w:w="2605"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jc w:val="left"/>
            </w:pPr>
            <w:r w:rsidRPr="001B3EBB">
              <w:t>Соотношение темпа роста производительности труда и средней заработной платы</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0,87</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1,03</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х</w:t>
            </w:r>
          </w:p>
        </w:tc>
        <w:tc>
          <w:tcPr>
            <w:tcW w:w="837"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х</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х</w:t>
            </w:r>
          </w:p>
        </w:tc>
        <w:tc>
          <w:tcPr>
            <w:tcW w:w="90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х</w:t>
            </w:r>
          </w:p>
        </w:tc>
      </w:tr>
    </w:tbl>
    <w:p w:rsidR="00946416" w:rsidRPr="001B3EBB" w:rsidRDefault="00946416" w:rsidP="006A5A8A"/>
    <w:p w:rsidR="00946416" w:rsidRPr="001B3EBB" w:rsidRDefault="00946416" w:rsidP="006A5A8A">
      <w:r w:rsidRPr="001B3EBB">
        <w:t>На основа</w:t>
      </w:r>
      <w:r w:rsidR="00B11D7F" w:rsidRPr="001B3EBB">
        <w:t xml:space="preserve">нии таблицы </w:t>
      </w:r>
      <w:r w:rsidR="00EC41F8">
        <w:t>6</w:t>
      </w:r>
      <w:r w:rsidR="004116CC" w:rsidRPr="001B3EBB">
        <w:t xml:space="preserve"> построим </w:t>
      </w:r>
      <w:r w:rsidR="00C10645">
        <w:t>рис</w:t>
      </w:r>
      <w:r w:rsidR="00EC41F8">
        <w:t>унок</w:t>
      </w:r>
      <w:r w:rsidR="004116CC" w:rsidRPr="001B3EBB">
        <w:t xml:space="preserve"> </w:t>
      </w:r>
      <w:r w:rsidR="00CB470A">
        <w:t>6</w:t>
      </w:r>
      <w:r w:rsidRPr="001B3EBB">
        <w:t>.</w:t>
      </w:r>
    </w:p>
    <w:p w:rsidR="00946416" w:rsidRPr="001B3EBB" w:rsidRDefault="00946416" w:rsidP="00001C0B">
      <w:pPr>
        <w:pStyle w:val="afd"/>
      </w:pPr>
      <w:r w:rsidRPr="001B3EBB">
        <w:rPr>
          <w:noProof/>
          <w:lang w:eastAsia="ru-RU"/>
        </w:rPr>
        <w:drawing>
          <wp:inline distT="0" distB="0" distL="0" distR="0" wp14:anchorId="1F5171D0" wp14:editId="12880B10">
            <wp:extent cx="5581650" cy="2181225"/>
            <wp:effectExtent l="0" t="0" r="0" b="0"/>
            <wp:docPr id="15"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46416" w:rsidRPr="001B3EBB" w:rsidRDefault="00001C0B" w:rsidP="00001C0B">
      <w:pPr>
        <w:pStyle w:val="afd"/>
      </w:pPr>
      <w:r>
        <w:t xml:space="preserve">Рисунок </w:t>
      </w:r>
      <w:r w:rsidR="00CB470A">
        <w:t>6</w:t>
      </w:r>
      <w:r w:rsidR="00EC41F8">
        <w:t xml:space="preserve"> -</w:t>
      </w:r>
      <w:r w:rsidR="00B7285E" w:rsidRPr="001B3EBB">
        <w:t xml:space="preserve"> </w:t>
      </w:r>
      <w:r w:rsidR="00946416" w:rsidRPr="001B3EBB">
        <w:t xml:space="preserve">Соотношение темпов роста производительности труда и средней заработной платы работников </w:t>
      </w:r>
      <w:r w:rsidR="006106AA">
        <w:t>ОАО «РЖД»</w:t>
      </w:r>
      <w:r w:rsidR="00946416" w:rsidRPr="001B3EBB">
        <w:t xml:space="preserve"> за </w:t>
      </w:r>
      <w:r w:rsidR="00524FC9" w:rsidRPr="001B3EBB">
        <w:t>2014</w:t>
      </w:r>
      <w:r w:rsidR="00946416" w:rsidRPr="001B3EBB">
        <w:t>-</w:t>
      </w:r>
      <w:r w:rsidR="00524FC9" w:rsidRPr="001B3EBB">
        <w:t>2016</w:t>
      </w:r>
      <w:r w:rsidR="00946416" w:rsidRPr="001B3EBB">
        <w:t xml:space="preserve"> гг.</w:t>
      </w:r>
    </w:p>
    <w:p w:rsidR="00EC41F8" w:rsidRDefault="00EC41F8" w:rsidP="006A5A8A"/>
    <w:p w:rsidR="00946416" w:rsidRPr="001B3EBB" w:rsidRDefault="00946416" w:rsidP="006A5A8A">
      <w:r w:rsidRPr="001B3EBB">
        <w:lastRenderedPageBreak/>
        <w:t xml:space="preserve">По таблице </w:t>
      </w:r>
      <w:r w:rsidR="00EC41F8">
        <w:t>6</w:t>
      </w:r>
      <w:r w:rsidRPr="001B3EBB">
        <w:t xml:space="preserve"> и рисунку </w:t>
      </w:r>
      <w:r w:rsidR="00EC41F8">
        <w:t>6</w:t>
      </w:r>
      <w:r w:rsidRPr="001B3EBB">
        <w:t xml:space="preserve"> можно сделать вывод, что рост средней заработной платы одного работника превышал рост выработки на одного работника в </w:t>
      </w:r>
      <w:r w:rsidR="00524FC9" w:rsidRPr="001B3EBB">
        <w:t>2015</w:t>
      </w:r>
      <w:r w:rsidRPr="001B3EBB">
        <w:t xml:space="preserve"> г.  В  </w:t>
      </w:r>
      <w:r w:rsidR="00524FC9" w:rsidRPr="001B3EBB">
        <w:t>2016</w:t>
      </w:r>
      <w:r w:rsidRPr="001B3EBB">
        <w:t xml:space="preserve">  г. соотношение темпа роста производительности труда и средней заработной платы  составило 1,03 к 1  по промышленному персоналу. Таким образом, можно сделать вывод о повышении эффективности использования фонда </w:t>
      </w:r>
      <w:r w:rsidR="002C0206" w:rsidRPr="001B3EBB">
        <w:t>заработной платы</w:t>
      </w:r>
      <w:r w:rsidRPr="001B3EBB">
        <w:t xml:space="preserve"> работников в </w:t>
      </w:r>
      <w:r w:rsidR="00524FC9" w:rsidRPr="001B3EBB">
        <w:t>2016</w:t>
      </w:r>
      <w:r w:rsidRPr="001B3EBB">
        <w:t xml:space="preserve"> г. по сравнению с </w:t>
      </w:r>
      <w:r w:rsidR="00524FC9" w:rsidRPr="001B3EBB">
        <w:t>2015</w:t>
      </w:r>
      <w:r w:rsidRPr="001B3EBB">
        <w:t xml:space="preserve"> г.</w:t>
      </w:r>
    </w:p>
    <w:p w:rsidR="006C309E" w:rsidRDefault="00946416" w:rsidP="000E4F63">
      <w:r w:rsidRPr="001B3EBB">
        <w:t xml:space="preserve">Анализ эффективности использования </w:t>
      </w:r>
      <w:r w:rsidR="002C0206" w:rsidRPr="001B3EBB">
        <w:t>заработной платы</w:t>
      </w:r>
      <w:r w:rsidRPr="001B3EBB">
        <w:t xml:space="preserve"> на предприятии и его влияния на результаты деятельности предприятия и экономическую стаби</w:t>
      </w:r>
      <w:r w:rsidR="006C309E" w:rsidRPr="001B3EBB">
        <w:t xml:space="preserve">льность рассмотрим в таблице </w:t>
      </w:r>
      <w:r w:rsidR="00F30100">
        <w:t>7</w:t>
      </w:r>
      <w:r w:rsidR="00B11D7F" w:rsidRPr="001B3EBB">
        <w:t>.</w:t>
      </w:r>
    </w:p>
    <w:p w:rsidR="007347B7" w:rsidRPr="001B3EBB" w:rsidRDefault="007347B7" w:rsidP="000E4F63"/>
    <w:p w:rsidR="00946416" w:rsidRDefault="00C43C0E" w:rsidP="007347B7">
      <w:pPr>
        <w:pStyle w:val="afe"/>
      </w:pPr>
      <w:r w:rsidRPr="00001C0B">
        <w:t xml:space="preserve">Таблица </w:t>
      </w:r>
      <w:r w:rsidR="00F30100" w:rsidRPr="00001C0B">
        <w:t>7</w:t>
      </w:r>
      <w:r w:rsidR="007347B7">
        <w:t xml:space="preserve"> - </w:t>
      </w:r>
      <w:r w:rsidR="00946416" w:rsidRPr="00001C0B">
        <w:t xml:space="preserve">Анализ эффективности использования </w:t>
      </w:r>
      <w:r w:rsidR="002C0206" w:rsidRPr="00001C0B">
        <w:t>заработной платы</w:t>
      </w:r>
      <w:r w:rsidR="00946416" w:rsidRPr="00001C0B">
        <w:t xml:space="preserve"> </w:t>
      </w:r>
      <w:r w:rsidR="006106AA" w:rsidRPr="00001C0B">
        <w:t>ОАО «РЖД»</w:t>
      </w:r>
      <w:r w:rsidR="00181507" w:rsidRPr="00001C0B">
        <w:t xml:space="preserve"> за </w:t>
      </w:r>
      <w:r w:rsidR="00524FC9" w:rsidRPr="00001C0B">
        <w:t>2016</w:t>
      </w:r>
      <w:r w:rsidR="00EC41F8">
        <w:t> </w:t>
      </w:r>
      <w:r w:rsidR="00946416" w:rsidRPr="00001C0B">
        <w:t>г.</w:t>
      </w:r>
    </w:p>
    <w:p w:rsidR="007347B7" w:rsidRPr="007347B7" w:rsidRDefault="007347B7" w:rsidP="007347B7">
      <w:pPr>
        <w:rPr>
          <w:lang w:eastAsia="en-US"/>
        </w:rPr>
      </w:pPr>
    </w:p>
    <w:tbl>
      <w:tblPr>
        <w:tblW w:w="500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86"/>
        <w:gridCol w:w="1118"/>
        <w:gridCol w:w="993"/>
        <w:gridCol w:w="1859"/>
        <w:gridCol w:w="1493"/>
      </w:tblGrid>
      <w:tr w:rsidR="00946416" w:rsidRPr="001B3EBB" w:rsidTr="007347B7">
        <w:trPr>
          <w:cantSplit/>
          <w:trHeight w:val="20"/>
        </w:trPr>
        <w:tc>
          <w:tcPr>
            <w:tcW w:w="4045"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pPr>
            <w:r w:rsidRPr="001B3EBB">
              <w:t>Показатели</w:t>
            </w:r>
          </w:p>
        </w:tc>
        <w:tc>
          <w:tcPr>
            <w:tcW w:w="1080"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pPr>
            <w:r w:rsidRPr="001B3EBB">
              <w:t>план</w:t>
            </w:r>
          </w:p>
        </w:tc>
        <w:tc>
          <w:tcPr>
            <w:tcW w:w="960"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pPr>
            <w:r w:rsidRPr="001B3EBB">
              <w:t>факт</w:t>
            </w:r>
          </w:p>
        </w:tc>
        <w:tc>
          <w:tcPr>
            <w:tcW w:w="1797"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pPr>
            <w:r w:rsidRPr="001B3EBB">
              <w:t>Процент исполнения</w:t>
            </w:r>
          </w:p>
        </w:tc>
        <w:tc>
          <w:tcPr>
            <w:tcW w:w="1443"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pPr>
            <w:r w:rsidRPr="001B3EBB">
              <w:t>Абсолютное отклонение</w:t>
            </w:r>
            <w:proofErr w:type="gramStart"/>
            <w:r w:rsidRPr="001B3EBB">
              <w:t>, (+,-)</w:t>
            </w:r>
            <w:proofErr w:type="gramEnd"/>
          </w:p>
        </w:tc>
      </w:tr>
      <w:tr w:rsidR="00946416" w:rsidRPr="001B3EBB" w:rsidTr="007347B7">
        <w:trPr>
          <w:cantSplit/>
          <w:trHeight w:val="20"/>
        </w:trPr>
        <w:tc>
          <w:tcPr>
            <w:tcW w:w="4045"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jc w:val="left"/>
              <w:rPr>
                <w:lang w:val="en-US"/>
              </w:rPr>
            </w:pPr>
            <w:r w:rsidRPr="001B3EBB">
              <w:t xml:space="preserve">Объем продаж, млн. </w:t>
            </w:r>
            <w:r w:rsidR="002643C5" w:rsidRPr="001B3EBB">
              <w:t>руб.</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308564,5</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310358,1</w:t>
            </w:r>
          </w:p>
        </w:tc>
        <w:tc>
          <w:tcPr>
            <w:tcW w:w="1797"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100,6</w:t>
            </w:r>
          </w:p>
        </w:tc>
        <w:tc>
          <w:tcPr>
            <w:tcW w:w="1443"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1 793,6</w:t>
            </w:r>
          </w:p>
        </w:tc>
      </w:tr>
      <w:tr w:rsidR="00946416" w:rsidRPr="001B3EBB" w:rsidTr="007347B7">
        <w:trPr>
          <w:cantSplit/>
          <w:trHeight w:val="20"/>
        </w:trPr>
        <w:tc>
          <w:tcPr>
            <w:tcW w:w="4045"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jc w:val="left"/>
            </w:pPr>
            <w:r w:rsidRPr="001B3EBB">
              <w:t>Численность ППП, чел.</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3980</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3972</w:t>
            </w:r>
          </w:p>
        </w:tc>
        <w:tc>
          <w:tcPr>
            <w:tcW w:w="1797"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99,8</w:t>
            </w:r>
          </w:p>
        </w:tc>
        <w:tc>
          <w:tcPr>
            <w:tcW w:w="1443" w:type="dxa"/>
            <w:tcBorders>
              <w:top w:val="single" w:sz="4" w:space="0" w:color="auto"/>
              <w:left w:val="single" w:sz="4" w:space="0" w:color="auto"/>
              <w:bottom w:val="single" w:sz="4" w:space="0" w:color="auto"/>
              <w:right w:val="single" w:sz="4" w:space="0" w:color="auto"/>
            </w:tcBorders>
            <w:vAlign w:val="bottom"/>
          </w:tcPr>
          <w:p w:rsidR="00946416" w:rsidRPr="001B3EBB" w:rsidRDefault="00914378" w:rsidP="00914378">
            <w:pPr>
              <w:pStyle w:val="afc"/>
            </w:pPr>
            <w:r w:rsidRPr="001B3EBB">
              <w:t xml:space="preserve">- </w:t>
            </w:r>
            <w:r w:rsidR="00946416" w:rsidRPr="001B3EBB">
              <w:t>8,0</w:t>
            </w:r>
          </w:p>
        </w:tc>
      </w:tr>
      <w:tr w:rsidR="00946416" w:rsidRPr="001B3EBB" w:rsidTr="007347B7">
        <w:trPr>
          <w:cantSplit/>
          <w:trHeight w:val="20"/>
        </w:trPr>
        <w:tc>
          <w:tcPr>
            <w:tcW w:w="4045"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jc w:val="left"/>
            </w:pPr>
            <w:r w:rsidRPr="001B3EBB">
              <w:t xml:space="preserve">Фонд заработной платы ППП, тыс. </w:t>
            </w:r>
            <w:r w:rsidR="002643C5" w:rsidRPr="001B3EBB">
              <w:t>руб.</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1224,7</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1213,5</w:t>
            </w:r>
          </w:p>
        </w:tc>
        <w:tc>
          <w:tcPr>
            <w:tcW w:w="1797"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99,1</w:t>
            </w:r>
          </w:p>
        </w:tc>
        <w:tc>
          <w:tcPr>
            <w:tcW w:w="1443" w:type="dxa"/>
            <w:tcBorders>
              <w:top w:val="single" w:sz="4" w:space="0" w:color="auto"/>
              <w:left w:val="single" w:sz="4" w:space="0" w:color="auto"/>
              <w:bottom w:val="single" w:sz="4" w:space="0" w:color="auto"/>
              <w:right w:val="single" w:sz="4" w:space="0" w:color="auto"/>
            </w:tcBorders>
            <w:vAlign w:val="bottom"/>
          </w:tcPr>
          <w:p w:rsidR="00946416" w:rsidRPr="001B3EBB" w:rsidRDefault="00914378" w:rsidP="00181507">
            <w:pPr>
              <w:pStyle w:val="afc"/>
            </w:pPr>
            <w:r w:rsidRPr="001B3EBB">
              <w:t xml:space="preserve">- </w:t>
            </w:r>
            <w:r w:rsidR="00946416" w:rsidRPr="001B3EBB">
              <w:t>11,2</w:t>
            </w:r>
          </w:p>
        </w:tc>
      </w:tr>
      <w:tr w:rsidR="00946416" w:rsidRPr="001B3EBB" w:rsidTr="007347B7">
        <w:trPr>
          <w:cantSplit/>
          <w:trHeight w:val="20"/>
        </w:trPr>
        <w:tc>
          <w:tcPr>
            <w:tcW w:w="4045"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jc w:val="left"/>
            </w:pPr>
            <w:r w:rsidRPr="001B3EBB">
              <w:t xml:space="preserve">Выработка на 1 работающего, </w:t>
            </w:r>
            <w:proofErr w:type="spellStart"/>
            <w:r w:rsidRPr="001B3EBB">
              <w:t>млн</w:t>
            </w:r>
            <w:proofErr w:type="gramStart"/>
            <w:r w:rsidRPr="001B3EBB">
              <w:t>.</w:t>
            </w:r>
            <w:r w:rsidR="002643C5" w:rsidRPr="001B3EBB">
              <w:t>р</w:t>
            </w:r>
            <w:proofErr w:type="gramEnd"/>
            <w:r w:rsidR="002643C5" w:rsidRPr="001B3EBB">
              <w:t>уб</w:t>
            </w:r>
            <w:proofErr w:type="spellEnd"/>
            <w:r w:rsidR="002643C5" w:rsidRPr="001B3EBB">
              <w:t>.</w:t>
            </w:r>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77,5</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78,1</w:t>
            </w:r>
          </w:p>
        </w:tc>
        <w:tc>
          <w:tcPr>
            <w:tcW w:w="1797"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100,8</w:t>
            </w:r>
          </w:p>
        </w:tc>
        <w:tc>
          <w:tcPr>
            <w:tcW w:w="1443"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0,6</w:t>
            </w:r>
          </w:p>
        </w:tc>
      </w:tr>
      <w:tr w:rsidR="00946416" w:rsidRPr="001B3EBB" w:rsidTr="007347B7">
        <w:trPr>
          <w:cantSplit/>
          <w:trHeight w:val="20"/>
        </w:trPr>
        <w:tc>
          <w:tcPr>
            <w:tcW w:w="4045" w:type="dxa"/>
            <w:tcBorders>
              <w:top w:val="single" w:sz="4" w:space="0" w:color="auto"/>
              <w:left w:val="single" w:sz="4" w:space="0" w:color="auto"/>
              <w:bottom w:val="single" w:sz="4" w:space="0" w:color="auto"/>
              <w:right w:val="single" w:sz="4" w:space="0" w:color="auto"/>
            </w:tcBorders>
            <w:vAlign w:val="center"/>
          </w:tcPr>
          <w:p w:rsidR="00946416" w:rsidRPr="001B3EBB" w:rsidRDefault="00946416" w:rsidP="00181507">
            <w:pPr>
              <w:pStyle w:val="afc"/>
              <w:jc w:val="left"/>
            </w:pPr>
            <w:proofErr w:type="spellStart"/>
            <w:r w:rsidRPr="001B3EBB">
              <w:t>Зарплатоотдача</w:t>
            </w:r>
            <w:proofErr w:type="spellEnd"/>
            <w:r w:rsidRPr="001B3EBB">
              <w:t xml:space="preserve">, </w:t>
            </w:r>
            <w:proofErr w:type="spellStart"/>
            <w:r w:rsidRPr="001B3EBB">
              <w:t>руб</w:t>
            </w:r>
            <w:proofErr w:type="spellEnd"/>
            <w:r w:rsidRPr="001B3EBB">
              <w:t>/</w:t>
            </w:r>
            <w:proofErr w:type="spellStart"/>
            <w:r w:rsidRPr="001B3EBB">
              <w:t>руб</w:t>
            </w:r>
            <w:proofErr w:type="spellEnd"/>
          </w:p>
        </w:tc>
        <w:tc>
          <w:tcPr>
            <w:tcW w:w="108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252,0</w:t>
            </w:r>
          </w:p>
        </w:tc>
        <w:tc>
          <w:tcPr>
            <w:tcW w:w="960"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255,8</w:t>
            </w:r>
          </w:p>
        </w:tc>
        <w:tc>
          <w:tcPr>
            <w:tcW w:w="1797"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101,5</w:t>
            </w:r>
          </w:p>
        </w:tc>
        <w:tc>
          <w:tcPr>
            <w:tcW w:w="1443" w:type="dxa"/>
            <w:tcBorders>
              <w:top w:val="single" w:sz="4" w:space="0" w:color="auto"/>
              <w:left w:val="single" w:sz="4" w:space="0" w:color="auto"/>
              <w:bottom w:val="single" w:sz="4" w:space="0" w:color="auto"/>
              <w:right w:val="single" w:sz="4" w:space="0" w:color="auto"/>
            </w:tcBorders>
            <w:vAlign w:val="bottom"/>
          </w:tcPr>
          <w:p w:rsidR="00946416" w:rsidRPr="001B3EBB" w:rsidRDefault="00946416" w:rsidP="00181507">
            <w:pPr>
              <w:pStyle w:val="afc"/>
            </w:pPr>
            <w:r w:rsidRPr="001B3EBB">
              <w:t>3,8</w:t>
            </w:r>
          </w:p>
        </w:tc>
      </w:tr>
    </w:tbl>
    <w:p w:rsidR="00946416" w:rsidRPr="001B3EBB" w:rsidRDefault="00946416" w:rsidP="000E4F63"/>
    <w:p w:rsidR="00946416" w:rsidRPr="001B3EBB" w:rsidRDefault="00946416" w:rsidP="000E4F63">
      <w:r w:rsidRPr="001B3EBB">
        <w:t xml:space="preserve">На основании данных таблицы определим, каким образом используются трудовые ресурсы и фонд </w:t>
      </w:r>
      <w:r w:rsidR="002C0206" w:rsidRPr="001B3EBB">
        <w:t>заработной платы</w:t>
      </w:r>
      <w:r w:rsidRPr="001B3EBB">
        <w:t xml:space="preserve"> на предприятии: экстенсивно или интенсивно.</w:t>
      </w:r>
    </w:p>
    <w:p w:rsidR="00946416" w:rsidRPr="001B3EBB" w:rsidRDefault="00946416" w:rsidP="000E4F63">
      <w:r w:rsidRPr="001B3EBB">
        <w:t xml:space="preserve">Показателями экстенсивности развития являются количественные показатели использования ресурсов: численность работающих, величина </w:t>
      </w:r>
      <w:r w:rsidR="002C0206" w:rsidRPr="001B3EBB">
        <w:t>заработной платы</w:t>
      </w:r>
      <w:r w:rsidRPr="001B3EBB">
        <w:t xml:space="preserve">. Показатели интенсивности развития - качественные показатели использования ресурсов, т. </w:t>
      </w:r>
      <w:bookmarkStart w:id="72" w:name="OCRUncertain010"/>
      <w:r w:rsidRPr="001B3EBB">
        <w:t>е.</w:t>
      </w:r>
      <w:bookmarkEnd w:id="72"/>
      <w:r w:rsidRPr="001B3EBB">
        <w:t xml:space="preserve"> производительность труда (или трудоемкость), </w:t>
      </w:r>
      <w:proofErr w:type="spellStart"/>
      <w:r w:rsidRPr="001B3EBB">
        <w:t>зарплатоотдача</w:t>
      </w:r>
      <w:proofErr w:type="spellEnd"/>
      <w:r w:rsidRPr="001B3EBB">
        <w:t xml:space="preserve"> (или </w:t>
      </w:r>
      <w:proofErr w:type="spellStart"/>
      <w:r w:rsidRPr="001B3EBB">
        <w:t>зарплатоемкость</w:t>
      </w:r>
      <w:proofErr w:type="spellEnd"/>
      <w:r w:rsidRPr="001B3EBB">
        <w:t xml:space="preserve">). Использование трудовых ресурсов может носить как экстенсивный, так и интенсивный характер. </w:t>
      </w:r>
    </w:p>
    <w:p w:rsidR="00946416" w:rsidRPr="001B3EBB" w:rsidRDefault="00946416" w:rsidP="000E4F63">
      <w:r w:rsidRPr="001B3EBB">
        <w:lastRenderedPageBreak/>
        <w:t>Возможность обеспечить неуклонный рост и достаточно высокие темпы эконом</w:t>
      </w:r>
      <w:bookmarkStart w:id="73" w:name="OCRUncertain107"/>
      <w:r w:rsidRPr="001B3EBB">
        <w:t>и</w:t>
      </w:r>
      <w:bookmarkEnd w:id="73"/>
      <w:r w:rsidRPr="001B3EBB">
        <w:t>ческой эффективности производства дают только переход к преимущественно интенсивному типу развития. Соотношение интенсивности производства анализируется по соотношению качественных и количественных показателей использования трудовых ресурсов.</w:t>
      </w:r>
    </w:p>
    <w:p w:rsidR="00946416" w:rsidRPr="001B3EBB" w:rsidRDefault="00946416" w:rsidP="000E4F63">
      <w:r w:rsidRPr="001B3EBB">
        <w:t xml:space="preserve">Определим относительную экономию ресурсов. </w:t>
      </w:r>
      <w:proofErr w:type="gramStart"/>
      <w:r w:rsidRPr="001B3EBB">
        <w:t xml:space="preserve">Если среднегодовую численность работающих в </w:t>
      </w:r>
      <w:r w:rsidR="00524FC9" w:rsidRPr="001B3EBB">
        <w:t>2016</w:t>
      </w:r>
      <w:r w:rsidRPr="001B3EBB">
        <w:t xml:space="preserve"> г. сравнить с численностью работн</w:t>
      </w:r>
      <w:bookmarkStart w:id="74" w:name="OCRUncertain173"/>
      <w:r w:rsidRPr="001B3EBB">
        <w:t>и</w:t>
      </w:r>
      <w:bookmarkEnd w:id="74"/>
      <w:r w:rsidRPr="001B3EBB">
        <w:t>ков по плану, но скорректированной на коэффициент роста объема производства, то результат покажет относительную экономию.</w:t>
      </w:r>
      <w:proofErr w:type="gramEnd"/>
      <w:r w:rsidRPr="001B3EBB">
        <w:t xml:space="preserve"> Если умножить сэкономленную численность </w:t>
      </w:r>
      <w:proofErr w:type="gramStart"/>
      <w:r w:rsidRPr="001B3EBB">
        <w:t>работающих</w:t>
      </w:r>
      <w:proofErr w:type="gramEnd"/>
      <w:r w:rsidRPr="001B3EBB">
        <w:t xml:space="preserve"> на среднегодовую заработную плату в </w:t>
      </w:r>
      <w:r w:rsidR="00524FC9" w:rsidRPr="001B3EBB">
        <w:t>2016</w:t>
      </w:r>
      <w:r w:rsidR="000E4F63" w:rsidRPr="001B3EBB">
        <w:t xml:space="preserve"> </w:t>
      </w:r>
      <w:r w:rsidRPr="001B3EBB">
        <w:t xml:space="preserve">году, то получим относительную экономию численности работающих, выраженную в их заработной плате. </w:t>
      </w:r>
    </w:p>
    <w:p w:rsidR="00946416" w:rsidRPr="001B3EBB" w:rsidRDefault="00946416" w:rsidP="000E4F63">
      <w:r w:rsidRPr="001B3EBB">
        <w:t>Относительная экономия (перерасход) численности персонала:</w:t>
      </w:r>
    </w:p>
    <w:p w:rsidR="00946416" w:rsidRPr="001B3EBB" w:rsidRDefault="00946416" w:rsidP="00B82827">
      <w:pPr>
        <w:shd w:val="clear" w:color="auto" w:fill="FFFFFF"/>
        <w:rPr>
          <w:bCs/>
          <w:szCs w:val="28"/>
        </w:rPr>
      </w:pPr>
      <w:r w:rsidRPr="001B3EBB">
        <w:rPr>
          <w:bCs/>
          <w:szCs w:val="28"/>
        </w:rPr>
        <w:t>3972-3980*1,006 = -31,88 человек</w:t>
      </w:r>
    </w:p>
    <w:p w:rsidR="00946416" w:rsidRPr="001B3EBB" w:rsidRDefault="000B3015" w:rsidP="000B3015">
      <w:pPr>
        <w:pStyle w:val="a0"/>
        <w:numPr>
          <w:ilvl w:val="0"/>
          <w:numId w:val="0"/>
        </w:numPr>
        <w:ind w:left="709"/>
      </w:pPr>
      <w:r>
        <w:t xml:space="preserve">- </w:t>
      </w:r>
      <w:r w:rsidR="00946416" w:rsidRPr="001B3EBB">
        <w:t>31,88 * (1213,5/3972) = -9,74 млн</w:t>
      </w:r>
      <w:r w:rsidR="00001C0B">
        <w:t>.</w:t>
      </w:r>
      <w:r w:rsidR="00946416" w:rsidRPr="001B3EBB">
        <w:t xml:space="preserve"> </w:t>
      </w:r>
      <w:r w:rsidR="002643C5" w:rsidRPr="001B3EBB">
        <w:t>руб.</w:t>
      </w:r>
    </w:p>
    <w:p w:rsidR="00946416" w:rsidRPr="001B3EBB" w:rsidRDefault="00946416" w:rsidP="00B82827">
      <w:pPr>
        <w:shd w:val="clear" w:color="auto" w:fill="FFFFFF"/>
        <w:rPr>
          <w:bCs/>
          <w:szCs w:val="28"/>
        </w:rPr>
      </w:pPr>
      <w:r w:rsidRPr="001B3EBB">
        <w:rPr>
          <w:bCs/>
          <w:szCs w:val="28"/>
        </w:rPr>
        <w:t xml:space="preserve">Относительная экономия (перерасход) </w:t>
      </w:r>
      <w:r w:rsidR="002C0206" w:rsidRPr="001B3EBB">
        <w:rPr>
          <w:bCs/>
          <w:szCs w:val="28"/>
        </w:rPr>
        <w:t>заработной платы</w:t>
      </w:r>
      <w:r w:rsidRPr="001B3EBB">
        <w:rPr>
          <w:bCs/>
          <w:szCs w:val="28"/>
        </w:rPr>
        <w:t xml:space="preserve"> персонала:</w:t>
      </w:r>
    </w:p>
    <w:p w:rsidR="00946416" w:rsidRPr="001B3EBB" w:rsidRDefault="00946416" w:rsidP="00B82827">
      <w:pPr>
        <w:shd w:val="clear" w:color="auto" w:fill="FFFFFF"/>
        <w:rPr>
          <w:szCs w:val="28"/>
        </w:rPr>
      </w:pPr>
      <w:r w:rsidRPr="001B3EBB">
        <w:rPr>
          <w:szCs w:val="28"/>
        </w:rPr>
        <w:t xml:space="preserve">1213,5-1224,7*1,006 = -18,55 млн. </w:t>
      </w:r>
      <w:r w:rsidR="002643C5" w:rsidRPr="001B3EBB">
        <w:rPr>
          <w:szCs w:val="28"/>
        </w:rPr>
        <w:t>руб.</w:t>
      </w:r>
    </w:p>
    <w:p w:rsidR="00946416" w:rsidRPr="001B3EBB" w:rsidRDefault="00946416" w:rsidP="00B82827">
      <w:pPr>
        <w:shd w:val="clear" w:color="auto" w:fill="FFFFFF"/>
        <w:rPr>
          <w:bCs/>
          <w:szCs w:val="28"/>
        </w:rPr>
      </w:pPr>
      <w:r w:rsidRPr="001B3EBB">
        <w:rPr>
          <w:bCs/>
          <w:szCs w:val="28"/>
        </w:rPr>
        <w:t>На основании проведенного анализа можно сделать вывод:</w:t>
      </w:r>
    </w:p>
    <w:p w:rsidR="006C309E" w:rsidRPr="001B3EBB" w:rsidRDefault="006106AA" w:rsidP="00B82827">
      <w:pPr>
        <w:shd w:val="clear" w:color="auto" w:fill="FFFFFF"/>
        <w:rPr>
          <w:bCs/>
          <w:szCs w:val="28"/>
        </w:rPr>
      </w:pPr>
      <w:r>
        <w:rPr>
          <w:bCs/>
          <w:szCs w:val="28"/>
        </w:rPr>
        <w:t>ОАО «РЖД»</w:t>
      </w:r>
      <w:r w:rsidR="00946416" w:rsidRPr="001B3EBB">
        <w:rPr>
          <w:bCs/>
          <w:szCs w:val="28"/>
        </w:rPr>
        <w:t xml:space="preserve"> более эффективно использует трудовые ресурсы,  так как получена относительная экономия  по численности и оплате труда работников предприятия в связи с тем, что численность персонала и оплата труда персонала по сравнению с планом сокращается, а выпуск продукции возрастает. </w:t>
      </w:r>
    </w:p>
    <w:p w:rsidR="006106AA" w:rsidRPr="001B3EBB" w:rsidRDefault="00B964B4" w:rsidP="00282900">
      <w:pPr>
        <w:pStyle w:val="1-"/>
        <w:jc w:val="center"/>
      </w:pPr>
      <w:r w:rsidRPr="001B3EBB">
        <w:br w:type="page"/>
      </w:r>
      <w:bookmarkStart w:id="75" w:name="_Toc497060249"/>
      <w:r w:rsidR="006106AA" w:rsidRPr="001B3EBB">
        <w:lastRenderedPageBreak/>
        <w:t xml:space="preserve">3 Разработка рекомендаций по оптимизации </w:t>
      </w:r>
      <w:r w:rsidR="00335DCA">
        <w:t xml:space="preserve">системы вознаграждения персонала </w:t>
      </w:r>
      <w:r w:rsidR="006106AA" w:rsidRPr="001B3EBB">
        <w:t xml:space="preserve">ОАО </w:t>
      </w:r>
      <w:r w:rsidR="006106AA">
        <w:t>«</w:t>
      </w:r>
      <w:r w:rsidR="006106AA" w:rsidRPr="001B3EBB">
        <w:t>РЖД</w:t>
      </w:r>
      <w:r w:rsidR="006106AA">
        <w:t>»</w:t>
      </w:r>
      <w:bookmarkEnd w:id="75"/>
    </w:p>
    <w:p w:rsidR="006106AA" w:rsidRPr="00A86549" w:rsidRDefault="006106AA" w:rsidP="00284620"/>
    <w:p w:rsidR="00680678" w:rsidRPr="00284620" w:rsidRDefault="00680678" w:rsidP="00284620">
      <w:r w:rsidRPr="001B3EBB">
        <w:t xml:space="preserve">В каждой компании, для понимания реального положения дел в сфере оплаты, необходимо, помимо рассмотрения экономических показателей деятельности и производительности труда, необходимо выявлять причины, которые привели к таким </w:t>
      </w:r>
      <w:r w:rsidRPr="00284620">
        <w:t xml:space="preserve">показателям. </w:t>
      </w:r>
    </w:p>
    <w:p w:rsidR="00680678" w:rsidRDefault="00680678" w:rsidP="00914378">
      <w:pPr>
        <w:rPr>
          <w:color w:val="000000"/>
        </w:rPr>
      </w:pPr>
      <w:r w:rsidRPr="001B3EBB">
        <w:t xml:space="preserve">Для начала, в компании стоит провести небольшую экспертизу по выявлению мотивационных показателей и интересов работников разного уровня. Это можно сделать посредством интервьюирования, анкетирования или просто </w:t>
      </w:r>
      <w:r w:rsidR="006106AA">
        <w:t>«</w:t>
      </w:r>
      <w:r w:rsidRPr="001B3EBB">
        <w:t>разговором</w:t>
      </w:r>
      <w:r w:rsidR="006106AA">
        <w:t>»</w:t>
      </w:r>
      <w:r w:rsidRPr="001B3EBB">
        <w:t xml:space="preserve"> с неформальными лидерами организации. На</w:t>
      </w:r>
      <w:r w:rsidR="00284620">
        <w:t>и</w:t>
      </w:r>
      <w:r w:rsidRPr="001B3EBB">
        <w:t xml:space="preserve">более распространенные интересы работников и работодателя в области </w:t>
      </w:r>
      <w:r w:rsidR="002C0206" w:rsidRPr="001B3EBB">
        <w:t>заработной платы</w:t>
      </w:r>
      <w:r w:rsidRPr="001B3EBB">
        <w:t xml:space="preserve">, выявленные при неофициальном опросе, описаны в </w:t>
      </w:r>
      <w:r w:rsidRPr="001B3EBB">
        <w:rPr>
          <w:color w:val="000000"/>
        </w:rPr>
        <w:t xml:space="preserve">таблице </w:t>
      </w:r>
      <w:r w:rsidR="00F30100">
        <w:rPr>
          <w:color w:val="000000"/>
        </w:rPr>
        <w:t>8</w:t>
      </w:r>
      <w:r w:rsidRPr="001B3EBB">
        <w:rPr>
          <w:color w:val="000000"/>
        </w:rPr>
        <w:t>.</w:t>
      </w:r>
    </w:p>
    <w:p w:rsidR="007347B7" w:rsidRPr="001B3EBB" w:rsidRDefault="007347B7" w:rsidP="00914378"/>
    <w:p w:rsidR="00680678" w:rsidRDefault="00F30100" w:rsidP="007347B7">
      <w:pPr>
        <w:pStyle w:val="afe"/>
      </w:pPr>
      <w:r w:rsidRPr="00001C0B">
        <w:t>Таблица 8</w:t>
      </w:r>
      <w:r w:rsidR="007347B7">
        <w:t xml:space="preserve"> - </w:t>
      </w:r>
      <w:r w:rsidR="00680678" w:rsidRPr="00001C0B">
        <w:t xml:space="preserve">Интересы работника и работодателя в области </w:t>
      </w:r>
      <w:r w:rsidR="002C0206" w:rsidRPr="00001C0B">
        <w:t>заработной платы</w:t>
      </w:r>
    </w:p>
    <w:p w:rsidR="007347B7" w:rsidRPr="007347B7" w:rsidRDefault="007347B7" w:rsidP="007347B7">
      <w:pPr>
        <w:rPr>
          <w:lang w:eastAsia="en-US"/>
        </w:rPr>
      </w:pPr>
    </w:p>
    <w:tbl>
      <w:tblPr>
        <w:tblStyle w:val="af3"/>
        <w:tblW w:w="5000" w:type="pct"/>
        <w:tblLook w:val="04A0" w:firstRow="1" w:lastRow="0" w:firstColumn="1" w:lastColumn="0" w:noHBand="0" w:noVBand="1"/>
      </w:tblPr>
      <w:tblGrid>
        <w:gridCol w:w="4981"/>
        <w:gridCol w:w="4874"/>
      </w:tblGrid>
      <w:tr w:rsidR="00680678" w:rsidRPr="001B3EBB" w:rsidTr="007347B7">
        <w:tc>
          <w:tcPr>
            <w:tcW w:w="4785" w:type="dxa"/>
            <w:hideMark/>
          </w:tcPr>
          <w:p w:rsidR="00680678" w:rsidRPr="001B3EBB" w:rsidRDefault="00680678" w:rsidP="00914378">
            <w:pPr>
              <w:pStyle w:val="afc"/>
            </w:pPr>
            <w:r w:rsidRPr="001B3EBB">
              <w:t>Интересы работодателя</w:t>
            </w:r>
          </w:p>
        </w:tc>
        <w:tc>
          <w:tcPr>
            <w:tcW w:w="4683" w:type="dxa"/>
            <w:hideMark/>
          </w:tcPr>
          <w:p w:rsidR="00680678" w:rsidRPr="001B3EBB" w:rsidRDefault="00680678" w:rsidP="00914378">
            <w:pPr>
              <w:pStyle w:val="afc"/>
            </w:pPr>
            <w:r w:rsidRPr="001B3EBB">
              <w:t>Интересы работника</w:t>
            </w:r>
          </w:p>
        </w:tc>
      </w:tr>
      <w:tr w:rsidR="00680678" w:rsidRPr="001B3EBB" w:rsidTr="007347B7">
        <w:tc>
          <w:tcPr>
            <w:tcW w:w="4785" w:type="dxa"/>
            <w:hideMark/>
          </w:tcPr>
          <w:p w:rsidR="00680678" w:rsidRPr="001B3EBB" w:rsidRDefault="00680678" w:rsidP="00914378">
            <w:pPr>
              <w:pStyle w:val="afc"/>
              <w:jc w:val="left"/>
            </w:pPr>
            <w:r w:rsidRPr="001B3EBB">
              <w:t>- Привлечение опытных и высококвалифицированных специалистов, и удержание их посредством заработка;</w:t>
            </w:r>
          </w:p>
          <w:p w:rsidR="00680678" w:rsidRPr="001B3EBB" w:rsidRDefault="00680678" w:rsidP="00914378">
            <w:pPr>
              <w:pStyle w:val="afc"/>
              <w:jc w:val="left"/>
            </w:pPr>
            <w:r w:rsidRPr="001B3EBB">
              <w:t>- удержание уровня текучести кадров и  увольнений на низком уровне;</w:t>
            </w:r>
          </w:p>
          <w:p w:rsidR="00680678" w:rsidRPr="001B3EBB" w:rsidRDefault="00680678" w:rsidP="00914378">
            <w:pPr>
              <w:pStyle w:val="afc"/>
              <w:jc w:val="left"/>
            </w:pPr>
            <w:r w:rsidRPr="001B3EBB">
              <w:t xml:space="preserve">- сокращение внутрифирменных конфликтов, связанных с несвоевременной выплатой </w:t>
            </w:r>
            <w:r w:rsidR="00EF369A">
              <w:t>заработн</w:t>
            </w:r>
            <w:r w:rsidRPr="001B3EBB">
              <w:t>ой платы;</w:t>
            </w:r>
          </w:p>
          <w:p w:rsidR="00680678" w:rsidRPr="001B3EBB" w:rsidRDefault="00680678" w:rsidP="00914378">
            <w:pPr>
              <w:pStyle w:val="afc"/>
              <w:jc w:val="left"/>
            </w:pPr>
            <w:r w:rsidRPr="001B3EBB">
              <w:t>- снижение количества задержек в сроках по выполнению работ;</w:t>
            </w:r>
          </w:p>
          <w:p w:rsidR="00680678" w:rsidRPr="001B3EBB" w:rsidRDefault="00680678" w:rsidP="00914378">
            <w:pPr>
              <w:pStyle w:val="afc"/>
              <w:jc w:val="left"/>
            </w:pPr>
            <w:r w:rsidRPr="001B3EBB">
              <w:t>-закончить определенный объем работы к запланированным срокам.</w:t>
            </w:r>
          </w:p>
        </w:tc>
        <w:tc>
          <w:tcPr>
            <w:tcW w:w="4683" w:type="dxa"/>
            <w:hideMark/>
          </w:tcPr>
          <w:p w:rsidR="00680678" w:rsidRPr="001B3EBB" w:rsidRDefault="00680678" w:rsidP="00914378">
            <w:pPr>
              <w:pStyle w:val="afc"/>
              <w:jc w:val="left"/>
            </w:pPr>
            <w:r w:rsidRPr="001B3EBB">
              <w:t>- Соответствие уровня заработка опыту, квалификации, образованию;</w:t>
            </w:r>
          </w:p>
          <w:p w:rsidR="00680678" w:rsidRPr="001B3EBB" w:rsidRDefault="00680678" w:rsidP="00914378">
            <w:pPr>
              <w:pStyle w:val="afc"/>
              <w:jc w:val="left"/>
            </w:pPr>
            <w:r w:rsidRPr="001B3EBB">
              <w:t>- соответствие уровня заработной платы темпам инфляции и заработкам в конкурирующих фирмах;</w:t>
            </w:r>
          </w:p>
          <w:p w:rsidR="00680678" w:rsidRPr="001B3EBB" w:rsidRDefault="00680678" w:rsidP="00914378">
            <w:pPr>
              <w:pStyle w:val="afc"/>
              <w:jc w:val="left"/>
            </w:pPr>
            <w:r w:rsidRPr="001B3EBB">
              <w:t xml:space="preserve">- внедрение </w:t>
            </w:r>
            <w:proofErr w:type="gramStart"/>
            <w:r w:rsidRPr="001B3EBB">
              <w:t>стимулирующих</w:t>
            </w:r>
            <w:proofErr w:type="gramEnd"/>
            <w:r w:rsidRPr="001B3EBB">
              <w:t xml:space="preserve"> доплаты и возможности влиять на увеличение своего дохода;</w:t>
            </w:r>
          </w:p>
          <w:p w:rsidR="00680678" w:rsidRPr="001B3EBB" w:rsidRDefault="00680678" w:rsidP="00914378">
            <w:pPr>
              <w:pStyle w:val="afc"/>
              <w:jc w:val="left"/>
            </w:pPr>
            <w:r w:rsidRPr="001B3EBB">
              <w:t xml:space="preserve">- возможность </w:t>
            </w:r>
            <w:r w:rsidR="00284620" w:rsidRPr="001B3EBB">
              <w:t>учувствовать</w:t>
            </w:r>
            <w:r w:rsidRPr="001B3EBB">
              <w:t xml:space="preserve"> в  </w:t>
            </w:r>
            <w:r w:rsidR="00284620" w:rsidRPr="001B3EBB">
              <w:t>принят</w:t>
            </w:r>
            <w:r w:rsidR="00284620">
              <w:t>ии</w:t>
            </w:r>
            <w:r w:rsidRPr="001B3EBB">
              <w:t xml:space="preserve"> решений по оплате труда;</w:t>
            </w:r>
          </w:p>
          <w:p w:rsidR="00680678" w:rsidRPr="001B3EBB" w:rsidRDefault="00680678" w:rsidP="00914378">
            <w:pPr>
              <w:pStyle w:val="afc"/>
              <w:jc w:val="left"/>
            </w:pPr>
            <w:proofErr w:type="gramStart"/>
            <w:r w:rsidRPr="001B3EBB">
              <w:t>-получать заработок за о</w:t>
            </w:r>
            <w:r w:rsidR="00284620">
              <w:t>т</w:t>
            </w:r>
            <w:r w:rsidRPr="001B3EBB">
              <w:t>работанный часы.</w:t>
            </w:r>
            <w:proofErr w:type="gramEnd"/>
          </w:p>
        </w:tc>
      </w:tr>
    </w:tbl>
    <w:p w:rsidR="00680678" w:rsidRPr="001B3EBB" w:rsidRDefault="00680678" w:rsidP="00B82827">
      <w:pPr>
        <w:shd w:val="clear" w:color="auto" w:fill="FFFFFF"/>
        <w:autoSpaceDE w:val="0"/>
        <w:autoSpaceDN w:val="0"/>
        <w:adjustRightInd w:val="0"/>
        <w:jc w:val="right"/>
        <w:rPr>
          <w:szCs w:val="28"/>
        </w:rPr>
      </w:pPr>
    </w:p>
    <w:p w:rsidR="00680678" w:rsidRPr="001B3EBB" w:rsidRDefault="00680678" w:rsidP="00642645">
      <w:pPr>
        <w:shd w:val="clear" w:color="auto" w:fill="FFFFFF"/>
        <w:autoSpaceDE w:val="0"/>
        <w:autoSpaceDN w:val="0"/>
        <w:adjustRightInd w:val="0"/>
        <w:rPr>
          <w:szCs w:val="28"/>
        </w:rPr>
      </w:pPr>
      <w:r w:rsidRPr="001B3EBB">
        <w:rPr>
          <w:szCs w:val="28"/>
        </w:rPr>
        <w:t xml:space="preserve">Итак, после проведения анализа положения дел в </w:t>
      </w:r>
      <w:r w:rsidR="006106AA">
        <w:rPr>
          <w:szCs w:val="28"/>
        </w:rPr>
        <w:t>ОАО «РЖД»</w:t>
      </w:r>
      <w:r w:rsidRPr="001B3EBB">
        <w:rPr>
          <w:szCs w:val="28"/>
        </w:rPr>
        <w:t xml:space="preserve"> по части  формирования работы в трудовом секторе и по вопросам </w:t>
      </w:r>
      <w:r w:rsidR="002C0206" w:rsidRPr="001B3EBB">
        <w:rPr>
          <w:szCs w:val="28"/>
        </w:rPr>
        <w:t>заработной платы</w:t>
      </w:r>
      <w:r w:rsidRPr="001B3EBB">
        <w:rPr>
          <w:szCs w:val="28"/>
        </w:rPr>
        <w:t xml:space="preserve"> были выявлены ряд проблем:</w:t>
      </w:r>
    </w:p>
    <w:p w:rsidR="00680678" w:rsidRPr="001B3EBB" w:rsidRDefault="00680678" w:rsidP="00642645">
      <w:pPr>
        <w:pStyle w:val="a7"/>
        <w:shd w:val="clear" w:color="auto" w:fill="FFFFFF"/>
        <w:autoSpaceDE w:val="0"/>
        <w:autoSpaceDN w:val="0"/>
        <w:adjustRightInd w:val="0"/>
        <w:spacing w:after="0"/>
        <w:ind w:left="0"/>
        <w:rPr>
          <w:szCs w:val="28"/>
        </w:rPr>
      </w:pPr>
      <w:r w:rsidRPr="001B3EBB">
        <w:rPr>
          <w:szCs w:val="28"/>
        </w:rPr>
        <w:t xml:space="preserve">1) Отсутствие связи между рабочими и руководителями. Данная проблема заключается в том, что верхи компании не осведомлены о положении рабочих, как по рабочим вопросам, так и по эмоциональным настроениям в </w:t>
      </w:r>
      <w:r w:rsidRPr="001B3EBB">
        <w:rPr>
          <w:szCs w:val="28"/>
        </w:rPr>
        <w:lastRenderedPageBreak/>
        <w:t>коллективе. В компании отсутствует элементарные способы обратной связи с работниками, нет ни профсоюзного сообщества, ни отдельных представителей из рабочих групп, которые могли бы пролить свет руководителям о реальном состоянии, желаниях или недовольствах в рабочей среде.</w:t>
      </w:r>
    </w:p>
    <w:p w:rsidR="00680678" w:rsidRPr="001B3EBB" w:rsidRDefault="00680678" w:rsidP="00642645">
      <w:pPr>
        <w:pStyle w:val="a7"/>
        <w:shd w:val="clear" w:color="auto" w:fill="FFFFFF"/>
        <w:autoSpaceDE w:val="0"/>
        <w:autoSpaceDN w:val="0"/>
        <w:adjustRightInd w:val="0"/>
        <w:spacing w:after="0"/>
        <w:ind w:left="0"/>
        <w:rPr>
          <w:szCs w:val="28"/>
        </w:rPr>
      </w:pPr>
      <w:r w:rsidRPr="001B3EBB">
        <w:rPr>
          <w:szCs w:val="28"/>
        </w:rPr>
        <w:t xml:space="preserve">2) Низкая производительность труда в </w:t>
      </w:r>
      <w:r w:rsidR="006106AA">
        <w:rPr>
          <w:szCs w:val="28"/>
        </w:rPr>
        <w:t>ОАО «РЖД»</w:t>
      </w:r>
      <w:r w:rsidRPr="001B3EBB">
        <w:rPr>
          <w:szCs w:val="28"/>
        </w:rPr>
        <w:t xml:space="preserve"> является следствием неправильной организации </w:t>
      </w:r>
      <w:r w:rsidR="002C0206" w:rsidRPr="001B3EBB">
        <w:rPr>
          <w:szCs w:val="28"/>
        </w:rPr>
        <w:t>заработной платы</w:t>
      </w:r>
      <w:r w:rsidRPr="001B3EBB">
        <w:rPr>
          <w:szCs w:val="28"/>
        </w:rPr>
        <w:t xml:space="preserve">.  То есть, одной из проблем формирования и развития системы труда является не установление четкой связи между неэффективным методом </w:t>
      </w:r>
      <w:r w:rsidR="002C0206" w:rsidRPr="001B3EBB">
        <w:rPr>
          <w:szCs w:val="28"/>
        </w:rPr>
        <w:t>заработной платы</w:t>
      </w:r>
      <w:r w:rsidRPr="001B3EBB">
        <w:rPr>
          <w:szCs w:val="28"/>
        </w:rPr>
        <w:t xml:space="preserve"> и низкой производительностью.</w:t>
      </w:r>
      <w:r w:rsidR="0005069D" w:rsidRPr="001B3EBB">
        <w:rPr>
          <w:szCs w:val="28"/>
        </w:rPr>
        <w:t xml:space="preserve"> </w:t>
      </w:r>
      <w:r w:rsidRPr="001B3EBB">
        <w:rPr>
          <w:szCs w:val="28"/>
        </w:rPr>
        <w:t xml:space="preserve">Немотивированная система </w:t>
      </w:r>
      <w:r w:rsidR="002C0206" w:rsidRPr="001B3EBB">
        <w:rPr>
          <w:szCs w:val="28"/>
        </w:rPr>
        <w:t>заработной платы</w:t>
      </w:r>
      <w:r w:rsidRPr="001B3EBB">
        <w:rPr>
          <w:szCs w:val="28"/>
        </w:rPr>
        <w:t xml:space="preserve"> приводит к низким результатам показателей производительности труда. </w:t>
      </w:r>
      <w:proofErr w:type="gramStart"/>
      <w:r w:rsidRPr="001B3EBB">
        <w:rPr>
          <w:szCs w:val="28"/>
        </w:rPr>
        <w:t>Хотя на производительность труда могут влиять и внешние факторы (природные: холод, туман и т.д.; политические и экономические: налоговая политика, кредитование и т.д.), а также и внутренние: объем производства,</w:t>
      </w:r>
      <w:r w:rsidR="0005069D" w:rsidRPr="001B3EBB">
        <w:rPr>
          <w:szCs w:val="28"/>
        </w:rPr>
        <w:t xml:space="preserve"> </w:t>
      </w:r>
      <w:r w:rsidRPr="001B3EBB">
        <w:rPr>
          <w:szCs w:val="28"/>
        </w:rPr>
        <w:t>технический состав производственного сектора, методы управления предприятием, но следует отметить, что совершенствование системы организации труда занимает значительно важную ступень на пути к повышению производительности труда.</w:t>
      </w:r>
      <w:proofErr w:type="gramEnd"/>
      <w:r w:rsidRPr="001B3EBB">
        <w:rPr>
          <w:szCs w:val="28"/>
        </w:rPr>
        <w:t xml:space="preserve"> Руководство должно направить внимание на данный сектор проблемы для регулирование производительности труда через реформирование системы </w:t>
      </w:r>
      <w:r w:rsidR="002C0206" w:rsidRPr="001B3EBB">
        <w:rPr>
          <w:szCs w:val="28"/>
        </w:rPr>
        <w:t>заработной платы</w:t>
      </w:r>
      <w:r w:rsidRPr="001B3EBB">
        <w:rPr>
          <w:szCs w:val="28"/>
        </w:rPr>
        <w:t xml:space="preserve"> и отношением </w:t>
      </w:r>
      <w:proofErr w:type="gramStart"/>
      <w:r w:rsidRPr="001B3EBB">
        <w:rPr>
          <w:szCs w:val="28"/>
        </w:rPr>
        <w:t>работников</w:t>
      </w:r>
      <w:proofErr w:type="gramEnd"/>
      <w:r w:rsidRPr="001B3EBB">
        <w:rPr>
          <w:szCs w:val="28"/>
        </w:rPr>
        <w:t xml:space="preserve"> к выполнению представленной перед ними задачи.</w:t>
      </w:r>
    </w:p>
    <w:p w:rsidR="00680678" w:rsidRPr="001B3EBB" w:rsidRDefault="00680678" w:rsidP="00642645">
      <w:pPr>
        <w:pStyle w:val="a7"/>
        <w:shd w:val="clear" w:color="auto" w:fill="FFFFFF"/>
        <w:autoSpaceDE w:val="0"/>
        <w:autoSpaceDN w:val="0"/>
        <w:adjustRightInd w:val="0"/>
        <w:spacing w:after="0"/>
        <w:ind w:left="0"/>
        <w:rPr>
          <w:szCs w:val="28"/>
        </w:rPr>
      </w:pPr>
      <w:r w:rsidRPr="001B3EBB">
        <w:rPr>
          <w:szCs w:val="28"/>
        </w:rPr>
        <w:t>3) Несоответствие целей сотрудников целям предприятия.</w:t>
      </w:r>
    </w:p>
    <w:p w:rsidR="00680678" w:rsidRPr="001B3EBB" w:rsidRDefault="00680678" w:rsidP="00642645">
      <w:pPr>
        <w:pStyle w:val="a7"/>
        <w:shd w:val="clear" w:color="auto" w:fill="FFFFFF"/>
        <w:autoSpaceDE w:val="0"/>
        <w:autoSpaceDN w:val="0"/>
        <w:adjustRightInd w:val="0"/>
        <w:spacing w:after="0"/>
        <w:ind w:left="0"/>
        <w:rPr>
          <w:szCs w:val="28"/>
        </w:rPr>
      </w:pPr>
      <w:r w:rsidRPr="001B3EBB">
        <w:rPr>
          <w:szCs w:val="28"/>
        </w:rPr>
        <w:t xml:space="preserve">Проведение неофициального опроса по мотивации труда показало то, что цели сотрудников, касающихся их определения рабочего процесса,  не связаны с целями компании.  То есть большинство персонала, связанного с производством и выполнением конкретного задания от заказчика, не имели своей целью закончить данный заказ к срокам, а работали не торопясь, так как пока есть работа – есть заработок. Получается, в то время, когда у самой компании целью является завершить заказ к срокам, указанным в договоре и получить за это прибыль, у работников целью было простое получение </w:t>
      </w:r>
      <w:r w:rsidR="00284620">
        <w:rPr>
          <w:szCs w:val="28"/>
        </w:rPr>
        <w:t>заработн</w:t>
      </w:r>
      <w:r w:rsidRPr="001B3EBB">
        <w:rPr>
          <w:szCs w:val="28"/>
        </w:rPr>
        <w:t>ой платы за отработку часов по графику.</w:t>
      </w:r>
    </w:p>
    <w:p w:rsidR="00680678" w:rsidRPr="001B3EBB" w:rsidRDefault="00680678" w:rsidP="00642645">
      <w:pPr>
        <w:pStyle w:val="a7"/>
        <w:shd w:val="clear" w:color="auto" w:fill="FFFFFF"/>
        <w:autoSpaceDE w:val="0"/>
        <w:autoSpaceDN w:val="0"/>
        <w:adjustRightInd w:val="0"/>
        <w:spacing w:after="0"/>
        <w:ind w:left="0"/>
        <w:rPr>
          <w:szCs w:val="28"/>
        </w:rPr>
      </w:pPr>
      <w:r w:rsidRPr="001B3EBB">
        <w:rPr>
          <w:szCs w:val="28"/>
        </w:rPr>
        <w:lastRenderedPageBreak/>
        <w:t xml:space="preserve">4) Отсутствие у работников возможности влияния на уровень своей </w:t>
      </w:r>
      <w:r w:rsidR="00284620">
        <w:rPr>
          <w:szCs w:val="28"/>
        </w:rPr>
        <w:t>заработн</w:t>
      </w:r>
      <w:r w:rsidRPr="001B3EBB">
        <w:rPr>
          <w:szCs w:val="28"/>
        </w:rPr>
        <w:t xml:space="preserve">ой платы. В рассматриваемой компании, заработок сотрудника или рабочего закреплен в определенные рамки оклада или ставки по разряду. Таким образом, работник никак не может получить более высокую </w:t>
      </w:r>
      <w:r w:rsidR="00284620">
        <w:rPr>
          <w:szCs w:val="28"/>
        </w:rPr>
        <w:t>заработн</w:t>
      </w:r>
      <w:r w:rsidRPr="001B3EBB">
        <w:rPr>
          <w:szCs w:val="28"/>
        </w:rPr>
        <w:t xml:space="preserve">ую плату за расчетный период, чем свой существующий </w:t>
      </w:r>
      <w:r w:rsidR="006106AA">
        <w:rPr>
          <w:szCs w:val="28"/>
        </w:rPr>
        <w:t>«</w:t>
      </w:r>
      <w:r w:rsidRPr="001B3EBB">
        <w:rPr>
          <w:szCs w:val="28"/>
        </w:rPr>
        <w:t>потолок</w:t>
      </w:r>
      <w:r w:rsidR="006106AA">
        <w:rPr>
          <w:szCs w:val="28"/>
        </w:rPr>
        <w:t>»</w:t>
      </w:r>
      <w:r w:rsidRPr="001B3EBB">
        <w:rPr>
          <w:szCs w:val="28"/>
        </w:rPr>
        <w:t xml:space="preserve"> по оплате, как бы он ни старался и работал больше, он получит оговоренный доход. Естественно, </w:t>
      </w:r>
      <w:r w:rsidR="0005069D" w:rsidRPr="001B3EBB">
        <w:rPr>
          <w:szCs w:val="28"/>
        </w:rPr>
        <w:t>такой</w:t>
      </w:r>
      <w:r w:rsidRPr="001B3EBB">
        <w:rPr>
          <w:szCs w:val="28"/>
        </w:rPr>
        <w:t xml:space="preserve"> подход к формированию </w:t>
      </w:r>
      <w:r w:rsidR="002C0206" w:rsidRPr="001B3EBB">
        <w:rPr>
          <w:szCs w:val="28"/>
        </w:rPr>
        <w:t>заработной платы</w:t>
      </w:r>
      <w:r w:rsidRPr="001B3EBB">
        <w:rPr>
          <w:szCs w:val="28"/>
        </w:rPr>
        <w:t xml:space="preserve"> не является стимулирующим. </w:t>
      </w:r>
    </w:p>
    <w:p w:rsidR="00680678" w:rsidRPr="001B3EBB" w:rsidRDefault="00680678" w:rsidP="00642645">
      <w:pPr>
        <w:pStyle w:val="a7"/>
        <w:shd w:val="clear" w:color="auto" w:fill="FFFFFF"/>
        <w:autoSpaceDE w:val="0"/>
        <w:autoSpaceDN w:val="0"/>
        <w:adjustRightInd w:val="0"/>
        <w:spacing w:after="0"/>
        <w:ind w:left="0"/>
        <w:rPr>
          <w:color w:val="000000"/>
          <w:szCs w:val="28"/>
          <w:shd w:val="clear" w:color="auto" w:fill="FFFFFF"/>
        </w:rPr>
      </w:pPr>
      <w:r w:rsidRPr="001B3EBB">
        <w:rPr>
          <w:color w:val="000000"/>
          <w:szCs w:val="28"/>
          <w:shd w:val="clear" w:color="auto" w:fill="FFFFFF"/>
        </w:rPr>
        <w:t xml:space="preserve">5) Отсутствие системы премирования и учета индивидуального вклада рабочих. Данная проблема </w:t>
      </w:r>
      <w:proofErr w:type="gramStart"/>
      <w:r w:rsidRPr="001B3EBB">
        <w:rPr>
          <w:color w:val="000000"/>
          <w:szCs w:val="28"/>
          <w:shd w:val="clear" w:color="auto" w:fill="FFFFFF"/>
        </w:rPr>
        <w:t>обусловлена</w:t>
      </w:r>
      <w:proofErr w:type="gramEnd"/>
      <w:r w:rsidRPr="001B3EBB">
        <w:rPr>
          <w:color w:val="000000"/>
          <w:szCs w:val="28"/>
          <w:shd w:val="clear" w:color="auto" w:fill="FFFFFF"/>
        </w:rPr>
        <w:t xml:space="preserve"> как и отсутствием самой системы премирования так и зависимости ее величины от индивидуального вклада работника. То есть мало того, что нет  существующего правила премирования всего коллектива за успехи в работе, но и нет учета индивидуального вложения в работу каждого работника. </w:t>
      </w:r>
      <w:proofErr w:type="gramStart"/>
      <w:r w:rsidRPr="001B3EBB">
        <w:rPr>
          <w:color w:val="000000"/>
          <w:szCs w:val="28"/>
          <w:shd w:val="clear" w:color="auto" w:fill="FFFFFF"/>
        </w:rPr>
        <w:t>Которая</w:t>
      </w:r>
      <w:proofErr w:type="gramEnd"/>
      <w:r w:rsidRPr="001B3EBB">
        <w:rPr>
          <w:color w:val="000000"/>
          <w:szCs w:val="28"/>
          <w:shd w:val="clear" w:color="auto" w:fill="FFFFFF"/>
        </w:rPr>
        <w:t xml:space="preserve"> может варьироваться от степени сложности выполнения определенной индивидуальной работы сотрудника при коллективной или бригадной работе.</w:t>
      </w:r>
    </w:p>
    <w:p w:rsidR="00680678" w:rsidRPr="001B3EBB" w:rsidRDefault="00680678" w:rsidP="00642645">
      <w:pPr>
        <w:pStyle w:val="a7"/>
        <w:shd w:val="clear" w:color="auto" w:fill="FFFFFF"/>
        <w:autoSpaceDE w:val="0"/>
        <w:autoSpaceDN w:val="0"/>
        <w:adjustRightInd w:val="0"/>
        <w:spacing w:after="0"/>
        <w:ind w:left="0"/>
        <w:rPr>
          <w:szCs w:val="28"/>
        </w:rPr>
      </w:pPr>
      <w:r w:rsidRPr="001B3EBB">
        <w:rPr>
          <w:color w:val="000000"/>
          <w:szCs w:val="28"/>
          <w:shd w:val="clear" w:color="auto" w:fill="FFFFFF"/>
        </w:rPr>
        <w:t>Ориентация строго на разряд и квалификацию не означает, что все работники трудились с одинаковым напором</w:t>
      </w:r>
      <w:proofErr w:type="gramStart"/>
      <w:r w:rsidRPr="001B3EBB">
        <w:rPr>
          <w:color w:val="000000"/>
          <w:szCs w:val="28"/>
          <w:shd w:val="clear" w:color="auto" w:fill="FFFFFF"/>
        </w:rPr>
        <w:t xml:space="preserve"> ,</w:t>
      </w:r>
      <w:proofErr w:type="gramEnd"/>
      <w:r w:rsidRPr="001B3EBB">
        <w:rPr>
          <w:color w:val="000000"/>
          <w:szCs w:val="28"/>
          <w:shd w:val="clear" w:color="auto" w:fill="FFFFFF"/>
        </w:rPr>
        <w:t xml:space="preserve"> так как вклад различных работников может отличаться но тем не менее их труд оплачивается одинаково, что не справедливо и понижает мотивацию труда у более трудолюбивых работников. В компании нет ни е</w:t>
      </w:r>
      <w:r w:rsidR="0005069D" w:rsidRPr="001B3EBB">
        <w:rPr>
          <w:color w:val="000000"/>
          <w:szCs w:val="28"/>
          <w:shd w:val="clear" w:color="auto" w:fill="FFFFFF"/>
        </w:rPr>
        <w:t>диного учета индивидуального вк</w:t>
      </w:r>
      <w:r w:rsidRPr="001B3EBB">
        <w:rPr>
          <w:color w:val="000000"/>
          <w:szCs w:val="28"/>
          <w:shd w:val="clear" w:color="auto" w:fill="FFFFFF"/>
        </w:rPr>
        <w:t xml:space="preserve">лада работников. </w:t>
      </w:r>
      <w:r w:rsidRPr="001B3EBB">
        <w:rPr>
          <w:bCs/>
          <w:color w:val="000000"/>
          <w:szCs w:val="28"/>
        </w:rPr>
        <w:t xml:space="preserve"> Этот вклад в работу может быть  отмечен с помощью коэффициента трудового участия (КТУ).  Эта система используется там, где доля трудового участия (обычно рассматривается во временном исчислении) между рабочими при выполнении работ различна. КТУ определяется заранее на всю бригаду, за каждую работу с установленными заранее расценками и абсолютными значениями.</w:t>
      </w:r>
    </w:p>
    <w:p w:rsidR="00680678" w:rsidRPr="001B3EBB" w:rsidRDefault="00680678" w:rsidP="00642645">
      <w:pPr>
        <w:pStyle w:val="a7"/>
        <w:shd w:val="clear" w:color="auto" w:fill="FFFFFF"/>
        <w:autoSpaceDE w:val="0"/>
        <w:autoSpaceDN w:val="0"/>
        <w:adjustRightInd w:val="0"/>
        <w:spacing w:after="0"/>
        <w:ind w:left="0"/>
        <w:rPr>
          <w:szCs w:val="28"/>
        </w:rPr>
      </w:pPr>
      <w:r w:rsidRPr="001B3EBB">
        <w:rPr>
          <w:szCs w:val="28"/>
        </w:rPr>
        <w:t xml:space="preserve">6) Постоянная часть </w:t>
      </w:r>
      <w:r w:rsidR="002C0206" w:rsidRPr="001B3EBB">
        <w:rPr>
          <w:szCs w:val="28"/>
        </w:rPr>
        <w:t>заработной платы</w:t>
      </w:r>
      <w:r w:rsidRPr="001B3EBB">
        <w:rPr>
          <w:szCs w:val="28"/>
        </w:rPr>
        <w:t xml:space="preserve"> практически не изменяется при заметном и  постоянном увеличении  объема  строительно-монтажных работ. При анализе производительности труда было ясно выявлено, что </w:t>
      </w:r>
      <w:r w:rsidR="00284620">
        <w:rPr>
          <w:szCs w:val="28"/>
        </w:rPr>
        <w:t>заработн</w:t>
      </w:r>
      <w:r w:rsidRPr="001B3EBB">
        <w:rPr>
          <w:szCs w:val="28"/>
        </w:rPr>
        <w:t xml:space="preserve">ая плата основных сотрудников рабочих групп осталась, практически,  неизменна </w:t>
      </w:r>
      <w:r w:rsidRPr="001B3EBB">
        <w:rPr>
          <w:szCs w:val="28"/>
        </w:rPr>
        <w:lastRenderedPageBreak/>
        <w:t>при повышении объема работ. То есть, объем работ увеличивался, а выполнение более больших объемов работ дополнительно не оплачивалось, что, естественно, приводило к де-мотивации со стороны рабочих.</w:t>
      </w:r>
    </w:p>
    <w:p w:rsidR="00680678" w:rsidRPr="001B3EBB" w:rsidRDefault="00680678" w:rsidP="00642645">
      <w:pPr>
        <w:pStyle w:val="a7"/>
        <w:shd w:val="clear" w:color="auto" w:fill="FFFFFF"/>
        <w:autoSpaceDE w:val="0"/>
        <w:autoSpaceDN w:val="0"/>
        <w:adjustRightInd w:val="0"/>
        <w:spacing w:after="0"/>
        <w:ind w:left="0"/>
        <w:rPr>
          <w:szCs w:val="28"/>
        </w:rPr>
      </w:pPr>
      <w:r w:rsidRPr="001B3EBB">
        <w:rPr>
          <w:szCs w:val="28"/>
        </w:rPr>
        <w:t xml:space="preserve">7) И, наконец, незаинтересованность бригадиров и руководителей подразделений в установлении </w:t>
      </w:r>
      <w:r w:rsidR="0005069D" w:rsidRPr="001B3EBB">
        <w:rPr>
          <w:szCs w:val="28"/>
        </w:rPr>
        <w:t>новшеств</w:t>
      </w:r>
      <w:r w:rsidRPr="001B3EBB">
        <w:rPr>
          <w:szCs w:val="28"/>
        </w:rPr>
        <w:t xml:space="preserve"> в компании, так как их и так устраивают </w:t>
      </w:r>
      <w:r w:rsidR="00284620">
        <w:rPr>
          <w:szCs w:val="28"/>
        </w:rPr>
        <w:t>заработн</w:t>
      </w:r>
      <w:r w:rsidRPr="001B3EBB">
        <w:rPr>
          <w:szCs w:val="28"/>
        </w:rPr>
        <w:t>ые платы, которые они получают, тем более</w:t>
      </w:r>
      <w:proofErr w:type="gramStart"/>
      <w:r w:rsidRPr="001B3EBB">
        <w:rPr>
          <w:szCs w:val="28"/>
        </w:rPr>
        <w:t>,</w:t>
      </w:r>
      <w:proofErr w:type="gramEnd"/>
      <w:r w:rsidRPr="001B3EBB">
        <w:rPr>
          <w:szCs w:val="28"/>
        </w:rPr>
        <w:t xml:space="preserve"> что от отрицательных показателей  производительности труда уровень заработка не изменяется, и наоборот.</w:t>
      </w:r>
    </w:p>
    <w:p w:rsidR="00680678" w:rsidRPr="001B3EBB" w:rsidRDefault="00680678" w:rsidP="00642645">
      <w:pPr>
        <w:pStyle w:val="a7"/>
        <w:shd w:val="clear" w:color="auto" w:fill="FFFFFF"/>
        <w:autoSpaceDE w:val="0"/>
        <w:autoSpaceDN w:val="0"/>
        <w:adjustRightInd w:val="0"/>
        <w:spacing w:after="0"/>
        <w:ind w:left="0"/>
        <w:rPr>
          <w:szCs w:val="28"/>
        </w:rPr>
      </w:pPr>
      <w:r w:rsidRPr="001B3EBB">
        <w:rPr>
          <w:szCs w:val="28"/>
        </w:rPr>
        <w:t xml:space="preserve">Общий анализ положения дел в компании указывает на необходимость принятия мер по совершенствованию системы </w:t>
      </w:r>
      <w:r w:rsidR="002C0206" w:rsidRPr="001B3EBB">
        <w:rPr>
          <w:szCs w:val="28"/>
        </w:rPr>
        <w:t>заработной платы</w:t>
      </w:r>
      <w:r w:rsidRPr="001B3EBB">
        <w:rPr>
          <w:szCs w:val="28"/>
        </w:rPr>
        <w:t xml:space="preserve"> и внесения изменений в организацию труда на предприятии с учетом достижения целей компании. Выявленные проблемы мешают дальнейшему прогрессу в развитии компании, а замедленный темп роста производительности труда к показателям темпа роста </w:t>
      </w:r>
      <w:r w:rsidR="00284620">
        <w:rPr>
          <w:szCs w:val="28"/>
        </w:rPr>
        <w:t>заработн</w:t>
      </w:r>
      <w:r w:rsidRPr="001B3EBB">
        <w:rPr>
          <w:szCs w:val="28"/>
        </w:rPr>
        <w:t xml:space="preserve">ой платы, приводит к отрицательным последствиям, избыточности и низкой рентабельности производства. </w:t>
      </w:r>
    </w:p>
    <w:p w:rsidR="00680678" w:rsidRPr="001B3EBB" w:rsidRDefault="00680678" w:rsidP="00642645">
      <w:pPr>
        <w:pStyle w:val="a7"/>
        <w:shd w:val="clear" w:color="auto" w:fill="FFFFFF"/>
        <w:autoSpaceDE w:val="0"/>
        <w:autoSpaceDN w:val="0"/>
        <w:adjustRightInd w:val="0"/>
        <w:spacing w:after="0"/>
        <w:ind w:left="0"/>
        <w:rPr>
          <w:szCs w:val="28"/>
        </w:rPr>
      </w:pPr>
      <w:r w:rsidRPr="001B3EBB">
        <w:rPr>
          <w:szCs w:val="28"/>
        </w:rPr>
        <w:t xml:space="preserve">Для решения выявленных проблем и повышения результативности труда к организации следует произвести совершенствование текущей системы </w:t>
      </w:r>
      <w:r w:rsidR="002C0206" w:rsidRPr="001B3EBB">
        <w:rPr>
          <w:szCs w:val="28"/>
        </w:rPr>
        <w:t>заработной платы</w:t>
      </w:r>
      <w:r w:rsidRPr="001B3EBB">
        <w:rPr>
          <w:szCs w:val="28"/>
        </w:rPr>
        <w:t>.</w:t>
      </w:r>
    </w:p>
    <w:p w:rsidR="00680678" w:rsidRPr="001B3EBB" w:rsidRDefault="00680678" w:rsidP="00642645">
      <w:pPr>
        <w:shd w:val="clear" w:color="auto" w:fill="FFFFFF"/>
        <w:autoSpaceDE w:val="0"/>
        <w:autoSpaceDN w:val="0"/>
        <w:adjustRightInd w:val="0"/>
        <w:rPr>
          <w:color w:val="000000"/>
          <w:szCs w:val="28"/>
        </w:rPr>
      </w:pPr>
      <w:r w:rsidRPr="001B3EBB">
        <w:rPr>
          <w:szCs w:val="28"/>
        </w:rPr>
        <w:t xml:space="preserve">После проведения анализа стало очевидным, что внесение изменений в систему </w:t>
      </w:r>
      <w:r w:rsidR="002C0206" w:rsidRPr="001B3EBB">
        <w:rPr>
          <w:szCs w:val="28"/>
        </w:rPr>
        <w:t>заработной платы</w:t>
      </w:r>
      <w:r w:rsidRPr="001B3EBB">
        <w:rPr>
          <w:szCs w:val="28"/>
        </w:rPr>
        <w:t xml:space="preserve"> </w:t>
      </w:r>
      <w:proofErr w:type="gramStart"/>
      <w:r w:rsidRPr="001B3EBB">
        <w:rPr>
          <w:szCs w:val="28"/>
        </w:rPr>
        <w:t>неизбежна</w:t>
      </w:r>
      <w:proofErr w:type="gramEnd"/>
      <w:r w:rsidRPr="001B3EBB">
        <w:rPr>
          <w:szCs w:val="28"/>
        </w:rPr>
        <w:t xml:space="preserve">. </w:t>
      </w:r>
      <w:proofErr w:type="gramStart"/>
      <w:r w:rsidRPr="001B3EBB">
        <w:rPr>
          <w:szCs w:val="28"/>
        </w:rPr>
        <w:t xml:space="preserve">Так как,  от производительности труда зависит прибыль предприятия, то совершенствование системы </w:t>
      </w:r>
      <w:r w:rsidR="002C0206" w:rsidRPr="001B3EBB">
        <w:rPr>
          <w:szCs w:val="28"/>
        </w:rPr>
        <w:t>заработной платы</w:t>
      </w:r>
      <w:r w:rsidRPr="001B3EBB">
        <w:rPr>
          <w:szCs w:val="28"/>
        </w:rPr>
        <w:t xml:space="preserve">, с внедрением стимулирующих способов </w:t>
      </w:r>
      <w:r w:rsidR="002C0206" w:rsidRPr="001B3EBB">
        <w:rPr>
          <w:szCs w:val="28"/>
        </w:rPr>
        <w:t>заработной платы</w:t>
      </w:r>
      <w:r w:rsidRPr="001B3EBB">
        <w:rPr>
          <w:szCs w:val="28"/>
        </w:rPr>
        <w:t>, положительно влияющих в последствии на производительность труда и ставящими заработок сотрудников в зависимость от их показателей производительности труда, изменит само отношение к заработку и повысит прибыль компании за счет повышения производительности трудовой деятельности работников.</w:t>
      </w:r>
      <w:proofErr w:type="gramEnd"/>
      <w:r w:rsidRPr="001B3EBB">
        <w:rPr>
          <w:szCs w:val="28"/>
        </w:rPr>
        <w:t xml:space="preserve"> Недостатки, выявленные при анализе действующей системы оплаты  труда, требуют устранения и реформирования. Процесс совершенствования системы </w:t>
      </w:r>
      <w:r w:rsidR="002C0206" w:rsidRPr="001B3EBB">
        <w:rPr>
          <w:szCs w:val="28"/>
        </w:rPr>
        <w:t>заработной платы</w:t>
      </w:r>
      <w:r w:rsidRPr="001B3EBB">
        <w:rPr>
          <w:szCs w:val="28"/>
        </w:rPr>
        <w:t xml:space="preserve"> в </w:t>
      </w:r>
      <w:r w:rsidR="006106AA">
        <w:rPr>
          <w:szCs w:val="28"/>
        </w:rPr>
        <w:t>ОАО «РЖД»</w:t>
      </w:r>
      <w:r w:rsidRPr="001B3EBB">
        <w:rPr>
          <w:szCs w:val="28"/>
        </w:rPr>
        <w:t xml:space="preserve"> будет более эффективным при условии удовлетворения следующих принципов:</w:t>
      </w:r>
    </w:p>
    <w:p w:rsidR="00680678" w:rsidRPr="001B3EBB" w:rsidRDefault="00680678" w:rsidP="00001C0B">
      <w:pPr>
        <w:pStyle w:val="a0"/>
      </w:pPr>
      <w:r w:rsidRPr="001B3EBB">
        <w:lastRenderedPageBreak/>
        <w:t>каждый сотрудник должен быть вовлечен в формирование своего заработка и быть заинтересован в получении дополнительного вознаграждения за использования своих трудовых резервов;</w:t>
      </w:r>
    </w:p>
    <w:p w:rsidR="00680678" w:rsidRPr="001B3EBB" w:rsidRDefault="00680678" w:rsidP="00001C0B">
      <w:pPr>
        <w:pStyle w:val="a0"/>
      </w:pPr>
      <w:r w:rsidRPr="001B3EBB">
        <w:t xml:space="preserve">достижение выработки системы </w:t>
      </w:r>
      <w:r w:rsidR="002C0206" w:rsidRPr="001B3EBB">
        <w:t>заработной платы</w:t>
      </w:r>
      <w:r w:rsidRPr="001B3EBB">
        <w:t xml:space="preserve">, при которой заработок зависит от трудового участия работника и его индивидуального трудового вклада, с отрывом от уравнительной системы </w:t>
      </w:r>
      <w:r w:rsidR="002C0206" w:rsidRPr="001B3EBB">
        <w:t>заработной платы</w:t>
      </w:r>
      <w:r w:rsidRPr="001B3EBB">
        <w:t>, где не ведется учет трудового участия каждого рабочего, а также отдельного коллектива;</w:t>
      </w:r>
    </w:p>
    <w:p w:rsidR="00680678" w:rsidRPr="001B3EBB" w:rsidRDefault="00680678" w:rsidP="00001C0B">
      <w:pPr>
        <w:pStyle w:val="a0"/>
      </w:pPr>
      <w:r w:rsidRPr="001B3EBB">
        <w:t xml:space="preserve">внедрение новой системы </w:t>
      </w:r>
      <w:r w:rsidR="002C0206" w:rsidRPr="001B3EBB">
        <w:t>заработной платы</w:t>
      </w:r>
      <w:r w:rsidRPr="001B3EBB">
        <w:t xml:space="preserve"> должно быть плавным для смягчения волнений среди рабочего персонала и сотрудников, с предварительным разъяснением сотрудникам в выгодности новых совершенствований для них;</w:t>
      </w:r>
    </w:p>
    <w:p w:rsidR="00680678" w:rsidRPr="001B3EBB" w:rsidRDefault="00680678" w:rsidP="00001C0B">
      <w:pPr>
        <w:pStyle w:val="a0"/>
      </w:pPr>
      <w:r w:rsidRPr="001B3EBB">
        <w:t xml:space="preserve">принцип увеличения </w:t>
      </w:r>
      <w:r w:rsidR="00284620">
        <w:t>заработн</w:t>
      </w:r>
      <w:r w:rsidRPr="001B3EBB">
        <w:t>ой платы совместно с ростом производительности труда, с учетом закона повышающейся производительности, когда т</w:t>
      </w:r>
      <w:r w:rsidR="0005069D" w:rsidRPr="001B3EBB">
        <w:t>е</w:t>
      </w:r>
      <w:r w:rsidRPr="001B3EBB">
        <w:t>мп роста заработной платы  должен следовать за темпом роста производительности труда;</w:t>
      </w:r>
    </w:p>
    <w:p w:rsidR="00680678" w:rsidRPr="001B3EBB" w:rsidRDefault="00680678" w:rsidP="00001C0B">
      <w:pPr>
        <w:pStyle w:val="a0"/>
      </w:pPr>
      <w:r w:rsidRPr="001B3EBB">
        <w:t>принцип заинтересованности работника в повышении эффективности и качества своей работы, который поможет исключить возможность халатного обращения к выполнению заданной работы.</w:t>
      </w:r>
    </w:p>
    <w:p w:rsidR="00680678" w:rsidRPr="001B3EBB" w:rsidRDefault="00680678" w:rsidP="00642645">
      <w:pPr>
        <w:shd w:val="clear" w:color="auto" w:fill="FFFFFF"/>
        <w:autoSpaceDE w:val="0"/>
        <w:autoSpaceDN w:val="0"/>
        <w:adjustRightInd w:val="0"/>
        <w:rPr>
          <w:szCs w:val="28"/>
        </w:rPr>
      </w:pPr>
      <w:r w:rsidRPr="001B3EBB">
        <w:rPr>
          <w:szCs w:val="28"/>
        </w:rPr>
        <w:t xml:space="preserve">Одним из способов стимулирования работников на повышении производительности труда также является возможность получить надбавки к </w:t>
      </w:r>
      <w:r w:rsidR="00284620">
        <w:rPr>
          <w:szCs w:val="28"/>
        </w:rPr>
        <w:t>заработн</w:t>
      </w:r>
      <w:r w:rsidRPr="001B3EBB">
        <w:rPr>
          <w:szCs w:val="28"/>
        </w:rPr>
        <w:t>ой плате и премий.</w:t>
      </w:r>
      <w:r w:rsidR="0005069D" w:rsidRPr="001B3EBB">
        <w:rPr>
          <w:szCs w:val="28"/>
        </w:rPr>
        <w:t xml:space="preserve"> </w:t>
      </w:r>
      <w:r w:rsidRPr="001B3EBB">
        <w:rPr>
          <w:szCs w:val="28"/>
        </w:rPr>
        <w:t xml:space="preserve">Особенно это касается непосредственно тех рабочих, которые напрямую связаны с выполнением заданных объемов  работ на стройке (бригадные рабочие: монтажники, сварщики и т.д.) Главная задача стимулирования рабочих на повышение производительности труда должна быть направлена на увеличение рентабельности предприятия и получение качественного и </w:t>
      </w:r>
      <w:r w:rsidR="0005069D" w:rsidRPr="001B3EBB">
        <w:rPr>
          <w:szCs w:val="28"/>
        </w:rPr>
        <w:t>своевременного</w:t>
      </w:r>
      <w:r w:rsidRPr="001B3EBB">
        <w:rPr>
          <w:szCs w:val="28"/>
        </w:rPr>
        <w:t xml:space="preserve"> результата по выполнению работ.</w:t>
      </w:r>
    </w:p>
    <w:p w:rsidR="00680678" w:rsidRPr="001B3EBB" w:rsidRDefault="00680678" w:rsidP="00642645">
      <w:pPr>
        <w:shd w:val="clear" w:color="auto" w:fill="FFFFFF"/>
        <w:autoSpaceDE w:val="0"/>
        <w:autoSpaceDN w:val="0"/>
        <w:adjustRightInd w:val="0"/>
        <w:rPr>
          <w:szCs w:val="28"/>
        </w:rPr>
      </w:pPr>
      <w:r w:rsidRPr="001B3EBB">
        <w:rPr>
          <w:szCs w:val="28"/>
        </w:rPr>
        <w:t xml:space="preserve">При разработке новой системы </w:t>
      </w:r>
      <w:r w:rsidR="002C0206" w:rsidRPr="001B3EBB">
        <w:rPr>
          <w:szCs w:val="28"/>
        </w:rPr>
        <w:t>заработной платы</w:t>
      </w:r>
      <w:r w:rsidRPr="001B3EBB">
        <w:rPr>
          <w:szCs w:val="28"/>
        </w:rPr>
        <w:t xml:space="preserve"> для </w:t>
      </w:r>
      <w:r w:rsidR="006106AA">
        <w:rPr>
          <w:szCs w:val="28"/>
        </w:rPr>
        <w:t>ОАО «РЖД»</w:t>
      </w:r>
      <w:r w:rsidRPr="001B3EBB">
        <w:rPr>
          <w:szCs w:val="28"/>
        </w:rPr>
        <w:t xml:space="preserve"> следует учитывать не только цели компан</w:t>
      </w:r>
      <w:proofErr w:type="gramStart"/>
      <w:r w:rsidRPr="001B3EBB">
        <w:rPr>
          <w:szCs w:val="28"/>
        </w:rPr>
        <w:t>ии и ее</w:t>
      </w:r>
      <w:proofErr w:type="gramEnd"/>
      <w:r w:rsidRPr="001B3EBB">
        <w:rPr>
          <w:szCs w:val="28"/>
        </w:rPr>
        <w:t xml:space="preserve"> возможности, а также такой фактор как численность персонала. Это важно для того, что не все модели </w:t>
      </w:r>
      <w:r w:rsidRPr="001B3EBB">
        <w:rPr>
          <w:szCs w:val="28"/>
        </w:rPr>
        <w:lastRenderedPageBreak/>
        <w:t xml:space="preserve">совершенствования условий создания заработка подходят для компаний с небольшой численностью персонала. Так, например, система </w:t>
      </w:r>
      <w:proofErr w:type="spellStart"/>
      <w:r w:rsidRPr="001B3EBB">
        <w:rPr>
          <w:szCs w:val="28"/>
        </w:rPr>
        <w:t>грейдирования</w:t>
      </w:r>
      <w:proofErr w:type="spellEnd"/>
      <w:r w:rsidRPr="001B3EBB">
        <w:rPr>
          <w:szCs w:val="28"/>
        </w:rPr>
        <w:t xml:space="preserve">, при которой к каждой должности присваивается система </w:t>
      </w:r>
      <w:proofErr w:type="spellStart"/>
      <w:r w:rsidRPr="001B3EBB">
        <w:rPr>
          <w:szCs w:val="28"/>
        </w:rPr>
        <w:t>грейда</w:t>
      </w:r>
      <w:proofErr w:type="spellEnd"/>
      <w:r w:rsidRPr="001B3EBB">
        <w:rPr>
          <w:szCs w:val="28"/>
        </w:rPr>
        <w:t xml:space="preserve"> (уровня) с определенной оплатой и должностным функционалом и сотруднику становится </w:t>
      </w:r>
      <w:proofErr w:type="gramStart"/>
      <w:r w:rsidRPr="001B3EBB">
        <w:rPr>
          <w:szCs w:val="28"/>
        </w:rPr>
        <w:t>понятно</w:t>
      </w:r>
      <w:proofErr w:type="gramEnd"/>
      <w:r w:rsidRPr="001B3EBB">
        <w:rPr>
          <w:szCs w:val="28"/>
        </w:rPr>
        <w:t xml:space="preserve"> как нужно развиваться, чтобы получить более высокий </w:t>
      </w:r>
      <w:proofErr w:type="spellStart"/>
      <w:r w:rsidRPr="001B3EBB">
        <w:rPr>
          <w:szCs w:val="28"/>
        </w:rPr>
        <w:t>грейд</w:t>
      </w:r>
      <w:proofErr w:type="spellEnd"/>
      <w:r w:rsidRPr="001B3EBB">
        <w:rPr>
          <w:szCs w:val="28"/>
        </w:rPr>
        <w:t xml:space="preserve"> и, как следствие, более высокий доход, будет не актуальна для компании с численностью менее 200 человек. Причиной этому служит тот факт, что в более мелких компаниях решение по должностным окладам принимает директор, руководитель подразделения или владелец компании. Поэтому </w:t>
      </w:r>
      <w:r w:rsidR="0062208F" w:rsidRPr="001B3EBB">
        <w:rPr>
          <w:szCs w:val="28"/>
        </w:rPr>
        <w:t>разработка</w:t>
      </w:r>
      <w:r w:rsidRPr="001B3EBB">
        <w:rPr>
          <w:szCs w:val="28"/>
        </w:rPr>
        <w:t xml:space="preserve"> и внедрение системы </w:t>
      </w:r>
      <w:proofErr w:type="spellStart"/>
      <w:r w:rsidRPr="001B3EBB">
        <w:rPr>
          <w:szCs w:val="28"/>
        </w:rPr>
        <w:t>грейдинга</w:t>
      </w:r>
      <w:proofErr w:type="spellEnd"/>
      <w:r w:rsidRPr="001B3EBB">
        <w:rPr>
          <w:szCs w:val="28"/>
        </w:rPr>
        <w:t xml:space="preserve"> в компанию с численностью персонала </w:t>
      </w:r>
      <w:proofErr w:type="spellStart"/>
      <w:r w:rsidRPr="001B3EBB">
        <w:rPr>
          <w:szCs w:val="28"/>
        </w:rPr>
        <w:t>окола</w:t>
      </w:r>
      <w:proofErr w:type="spellEnd"/>
      <w:r w:rsidRPr="001B3EBB">
        <w:rPr>
          <w:szCs w:val="28"/>
        </w:rPr>
        <w:t xml:space="preserve"> 100 человек не имеет смысла. Таким образом, при совершенствовании системы оплаты в </w:t>
      </w:r>
      <w:r w:rsidR="006106AA">
        <w:rPr>
          <w:szCs w:val="28"/>
        </w:rPr>
        <w:t>ОАО «РЖД»</w:t>
      </w:r>
      <w:r w:rsidRPr="001B3EBB">
        <w:rPr>
          <w:szCs w:val="28"/>
        </w:rPr>
        <w:t xml:space="preserve"> следует принимать во внимание масштабность компании.</w:t>
      </w:r>
    </w:p>
    <w:p w:rsidR="00680678" w:rsidRPr="001B3EBB" w:rsidRDefault="00680678" w:rsidP="00642645">
      <w:pPr>
        <w:shd w:val="clear" w:color="auto" w:fill="FFFFFF"/>
        <w:autoSpaceDE w:val="0"/>
        <w:autoSpaceDN w:val="0"/>
        <w:adjustRightInd w:val="0"/>
        <w:rPr>
          <w:szCs w:val="28"/>
        </w:rPr>
      </w:pPr>
      <w:proofErr w:type="gramStart"/>
      <w:r w:rsidRPr="001B3EBB">
        <w:rPr>
          <w:szCs w:val="28"/>
        </w:rPr>
        <w:t xml:space="preserve">Учитывая вышесказанное, анализ положения дел в </w:t>
      </w:r>
      <w:r w:rsidR="006106AA">
        <w:rPr>
          <w:szCs w:val="28"/>
        </w:rPr>
        <w:t>ОАО «РЖД»</w:t>
      </w:r>
      <w:r w:rsidRPr="001B3EBB">
        <w:rPr>
          <w:szCs w:val="28"/>
        </w:rPr>
        <w:t xml:space="preserve"> и анализ существующей системы </w:t>
      </w:r>
      <w:r w:rsidR="002C0206" w:rsidRPr="001B3EBB">
        <w:rPr>
          <w:szCs w:val="28"/>
        </w:rPr>
        <w:t>заработной платы</w:t>
      </w:r>
      <w:r w:rsidRPr="001B3EBB">
        <w:rPr>
          <w:szCs w:val="28"/>
        </w:rPr>
        <w:t xml:space="preserve"> можно представить на рассмотрение более совершенную и подходящую для такого рода компании,  осуществляющей работы строительного характера систему </w:t>
      </w:r>
      <w:r w:rsidR="002C0206" w:rsidRPr="001B3EBB">
        <w:rPr>
          <w:szCs w:val="28"/>
        </w:rPr>
        <w:t>заработной платы</w:t>
      </w:r>
      <w:r w:rsidRPr="001B3EBB">
        <w:rPr>
          <w:szCs w:val="28"/>
        </w:rPr>
        <w:t xml:space="preserve">, только ориентируясь на индивидуальное состояние компании в настоящее время, цели компании и решение возникших недостатков действующей системы </w:t>
      </w:r>
      <w:r w:rsidR="002C0206" w:rsidRPr="001B3EBB">
        <w:rPr>
          <w:szCs w:val="28"/>
        </w:rPr>
        <w:t>заработной платы</w:t>
      </w:r>
      <w:r w:rsidRPr="001B3EBB">
        <w:rPr>
          <w:szCs w:val="28"/>
        </w:rPr>
        <w:t xml:space="preserve">. </w:t>
      </w:r>
      <w:proofErr w:type="gramEnd"/>
    </w:p>
    <w:p w:rsidR="00680678" w:rsidRPr="001B3EBB" w:rsidRDefault="00680678" w:rsidP="00642645">
      <w:pPr>
        <w:shd w:val="clear" w:color="auto" w:fill="FFFFFF"/>
        <w:autoSpaceDE w:val="0"/>
        <w:autoSpaceDN w:val="0"/>
        <w:adjustRightInd w:val="0"/>
        <w:rPr>
          <w:szCs w:val="28"/>
        </w:rPr>
      </w:pPr>
      <w:r w:rsidRPr="001B3EBB">
        <w:rPr>
          <w:szCs w:val="28"/>
        </w:rPr>
        <w:t xml:space="preserve">На данный этап развития компании можно выделить следующие рекомендации по совершенствованию системы </w:t>
      </w:r>
      <w:r w:rsidR="002C0206" w:rsidRPr="001B3EBB">
        <w:rPr>
          <w:szCs w:val="28"/>
        </w:rPr>
        <w:t>заработной платы</w:t>
      </w:r>
      <w:r w:rsidRPr="001B3EBB">
        <w:rPr>
          <w:szCs w:val="28"/>
        </w:rPr>
        <w:t>:</w:t>
      </w:r>
    </w:p>
    <w:p w:rsidR="00680678" w:rsidRPr="001B3EBB" w:rsidRDefault="00680678" w:rsidP="00642645">
      <w:pPr>
        <w:shd w:val="clear" w:color="auto" w:fill="FFFFFF"/>
        <w:autoSpaceDE w:val="0"/>
        <w:autoSpaceDN w:val="0"/>
        <w:adjustRightInd w:val="0"/>
        <w:rPr>
          <w:szCs w:val="28"/>
        </w:rPr>
      </w:pPr>
      <w:r w:rsidRPr="001B3EBB">
        <w:rPr>
          <w:szCs w:val="28"/>
        </w:rPr>
        <w:t>1</w:t>
      </w:r>
      <w:r w:rsidRPr="001B3EBB">
        <w:rPr>
          <w:color w:val="000000"/>
          <w:szCs w:val="28"/>
        </w:rPr>
        <w:t xml:space="preserve">) Для </w:t>
      </w:r>
      <w:r w:rsidR="002C0206" w:rsidRPr="001B3EBB">
        <w:rPr>
          <w:color w:val="000000"/>
          <w:szCs w:val="28"/>
        </w:rPr>
        <w:t>заработной платы</w:t>
      </w:r>
      <w:r w:rsidRPr="001B3EBB">
        <w:rPr>
          <w:color w:val="000000"/>
          <w:szCs w:val="28"/>
        </w:rPr>
        <w:t xml:space="preserve"> тех бригадиров и рабочих, которые выполняют работы по срочным подрядным договорам или реализации отдельных объектов (</w:t>
      </w:r>
      <w:proofErr w:type="gramStart"/>
      <w:r w:rsidRPr="001B3EBB">
        <w:rPr>
          <w:color w:val="000000"/>
          <w:szCs w:val="28"/>
        </w:rPr>
        <w:t>например</w:t>
      </w:r>
      <w:proofErr w:type="gramEnd"/>
      <w:r w:rsidRPr="001B3EBB">
        <w:rPr>
          <w:color w:val="000000"/>
          <w:szCs w:val="28"/>
        </w:rPr>
        <w:t xml:space="preserve"> монтаж определенной металлоконструкции или здания) применить сдельно-премиальную систему </w:t>
      </w:r>
      <w:r w:rsidR="002C0206" w:rsidRPr="001B3EBB">
        <w:rPr>
          <w:color w:val="000000"/>
          <w:szCs w:val="28"/>
        </w:rPr>
        <w:t>заработной платы</w:t>
      </w:r>
      <w:r w:rsidRPr="001B3EBB">
        <w:rPr>
          <w:color w:val="000000"/>
          <w:szCs w:val="28"/>
        </w:rPr>
        <w:t xml:space="preserve">. Характер выполнения подрядных работ в строительном секторе подразумевает наличие объема работ, которые должны быть выполнены к определенному сроку, поэтому данный вид </w:t>
      </w:r>
      <w:r w:rsidR="002C0206" w:rsidRPr="001B3EBB">
        <w:rPr>
          <w:color w:val="000000"/>
          <w:szCs w:val="28"/>
        </w:rPr>
        <w:t>заработной платы</w:t>
      </w:r>
      <w:r w:rsidRPr="001B3EBB">
        <w:rPr>
          <w:color w:val="000000"/>
          <w:szCs w:val="28"/>
        </w:rPr>
        <w:t xml:space="preserve"> будет наиболее подходящим для выполнения именно тех объемов работ, которые имеют сроки выполнения. Данный вид </w:t>
      </w:r>
      <w:r w:rsidR="002C0206" w:rsidRPr="001B3EBB">
        <w:rPr>
          <w:color w:val="000000"/>
          <w:szCs w:val="28"/>
        </w:rPr>
        <w:t xml:space="preserve">заработной </w:t>
      </w:r>
      <w:r w:rsidR="002C0206" w:rsidRPr="001B3EBB">
        <w:rPr>
          <w:color w:val="000000"/>
          <w:szCs w:val="28"/>
        </w:rPr>
        <w:lastRenderedPageBreak/>
        <w:t>платы</w:t>
      </w:r>
      <w:r w:rsidRPr="001B3EBB">
        <w:rPr>
          <w:color w:val="000000"/>
          <w:szCs w:val="28"/>
        </w:rPr>
        <w:t xml:space="preserve"> повысит заинтересованность рабочих групп к более быстрой и качественной работе, ускорит сроки завершения, так как рабочие будут заинтересованы и в получении дополнительной премии за выполнение работы до предельного срока и за качественное выполнение заказа. Таким образом, сократятся расходы по выплатам штрафов за невыполнение работ по срокам, а также станет возможным переход к дальнейшим выполнениям заказов. Причем, сдельная оплата труда поставит в зависимость размер заработка от производительности труда работника, повышение чего является одной </w:t>
      </w:r>
      <w:proofErr w:type="gramStart"/>
      <w:r w:rsidRPr="001B3EBB">
        <w:rPr>
          <w:color w:val="000000"/>
          <w:szCs w:val="28"/>
        </w:rPr>
        <w:t>из</w:t>
      </w:r>
      <w:proofErr w:type="gramEnd"/>
      <w:r w:rsidRPr="001B3EBB">
        <w:rPr>
          <w:color w:val="000000"/>
          <w:szCs w:val="28"/>
        </w:rPr>
        <w:t xml:space="preserve"> </w:t>
      </w:r>
      <w:proofErr w:type="gramStart"/>
      <w:r w:rsidRPr="001B3EBB">
        <w:rPr>
          <w:color w:val="000000"/>
          <w:szCs w:val="28"/>
        </w:rPr>
        <w:t>целью</w:t>
      </w:r>
      <w:proofErr w:type="gramEnd"/>
      <w:r w:rsidRPr="001B3EBB">
        <w:rPr>
          <w:color w:val="000000"/>
          <w:szCs w:val="28"/>
        </w:rPr>
        <w:t xml:space="preserve"> предприятия для получения прибыли. Учитывая цели </w:t>
      </w:r>
      <w:r w:rsidR="0062208F" w:rsidRPr="001B3EBB">
        <w:rPr>
          <w:color w:val="000000"/>
          <w:szCs w:val="28"/>
        </w:rPr>
        <w:t>работодателя</w:t>
      </w:r>
      <w:r w:rsidRPr="001B3EBB">
        <w:rPr>
          <w:color w:val="000000"/>
          <w:szCs w:val="28"/>
        </w:rPr>
        <w:t xml:space="preserve"> в желании выполнения установленного объема работы в срок, следует применить именно аккордно-премиальную систему сдельной </w:t>
      </w:r>
      <w:r w:rsidR="002C0206" w:rsidRPr="001B3EBB">
        <w:rPr>
          <w:color w:val="000000"/>
          <w:szCs w:val="28"/>
        </w:rPr>
        <w:t>заработной платы</w:t>
      </w:r>
      <w:r w:rsidRPr="001B3EBB">
        <w:rPr>
          <w:color w:val="000000"/>
          <w:szCs w:val="28"/>
        </w:rPr>
        <w:t xml:space="preserve"> в данном случае. Такая система </w:t>
      </w:r>
      <w:r w:rsidR="002C0206" w:rsidRPr="001B3EBB">
        <w:rPr>
          <w:color w:val="000000"/>
          <w:szCs w:val="28"/>
        </w:rPr>
        <w:t>заработной платы</w:t>
      </w:r>
      <w:r w:rsidRPr="001B3EBB">
        <w:rPr>
          <w:color w:val="000000"/>
          <w:szCs w:val="28"/>
        </w:rPr>
        <w:t xml:space="preserve"> будет наиболее полезна в случаях возникновения заказов на срочную  работу, которую можно выполнить в течение короткого периода времени и получить доход по факту подписания КС-2. При такой схеме </w:t>
      </w:r>
      <w:r w:rsidR="002C0206" w:rsidRPr="001B3EBB">
        <w:rPr>
          <w:color w:val="000000"/>
          <w:szCs w:val="28"/>
        </w:rPr>
        <w:t>заработной платы</w:t>
      </w:r>
      <w:r w:rsidRPr="001B3EBB">
        <w:rPr>
          <w:color w:val="000000"/>
          <w:szCs w:val="28"/>
        </w:rPr>
        <w:t xml:space="preserve"> заранее установлены сроки и</w:t>
      </w:r>
      <w:r w:rsidRPr="001B3EBB">
        <w:rPr>
          <w:szCs w:val="28"/>
        </w:rPr>
        <w:t xml:space="preserve"> объем выполненной работы. Бригаде из несколько человек будет выдаваться задание, завершить </w:t>
      </w:r>
      <w:proofErr w:type="gramStart"/>
      <w:r w:rsidRPr="001B3EBB">
        <w:rPr>
          <w:szCs w:val="28"/>
        </w:rPr>
        <w:t>раб</w:t>
      </w:r>
      <w:r w:rsidR="0062208F" w:rsidRPr="001B3EBB">
        <w:rPr>
          <w:szCs w:val="28"/>
        </w:rPr>
        <w:t>о</w:t>
      </w:r>
      <w:r w:rsidRPr="001B3EBB">
        <w:rPr>
          <w:szCs w:val="28"/>
        </w:rPr>
        <w:t>ту</w:t>
      </w:r>
      <w:proofErr w:type="gramEnd"/>
      <w:r w:rsidRPr="001B3EBB">
        <w:rPr>
          <w:szCs w:val="28"/>
        </w:rPr>
        <w:t xml:space="preserve"> по которому необходимо в определенные сроки. Денежное вознаграждение выплачивается по расценкам, заранее оговоренным руководителями компании совместно с рабочими бригады за выполненную работу.</w:t>
      </w:r>
      <w:r w:rsidR="0062208F" w:rsidRPr="001B3EBB">
        <w:rPr>
          <w:szCs w:val="28"/>
        </w:rPr>
        <w:t xml:space="preserve"> </w:t>
      </w:r>
      <w:r w:rsidRPr="001B3EBB">
        <w:rPr>
          <w:szCs w:val="28"/>
        </w:rPr>
        <w:t xml:space="preserve">Заработок между участниками бригады делится согласно оговоренному заранее КТУ или согласно оговоренному отработанному времени. Если сроки выполнения работы превышают один месяц, то в договоре должны быть определены суммы и промежутки выплат </w:t>
      </w:r>
      <w:r w:rsidR="00284620">
        <w:rPr>
          <w:szCs w:val="28"/>
        </w:rPr>
        <w:t>заработн</w:t>
      </w:r>
      <w:r w:rsidRPr="001B3EBB">
        <w:rPr>
          <w:szCs w:val="28"/>
        </w:rPr>
        <w:t>ой платы и аванса.</w:t>
      </w:r>
    </w:p>
    <w:p w:rsidR="00680678" w:rsidRPr="001B3EBB" w:rsidRDefault="00680678" w:rsidP="00642645">
      <w:pPr>
        <w:shd w:val="clear" w:color="auto" w:fill="FFFFFF"/>
        <w:autoSpaceDE w:val="0"/>
        <w:autoSpaceDN w:val="0"/>
        <w:adjustRightInd w:val="0"/>
        <w:rPr>
          <w:szCs w:val="28"/>
        </w:rPr>
      </w:pPr>
      <w:r w:rsidRPr="001B3EBB">
        <w:rPr>
          <w:szCs w:val="28"/>
        </w:rPr>
        <w:t xml:space="preserve">Стоимость выполненных работ определяется следующим образом: для каждого вида работ устанавливаются расценки, который умножается на объем выполненной работы. </w:t>
      </w:r>
    </w:p>
    <w:p w:rsidR="00680678" w:rsidRPr="001B3EBB" w:rsidRDefault="00680678" w:rsidP="00642645">
      <w:pPr>
        <w:shd w:val="clear" w:color="auto" w:fill="FFFFFF"/>
        <w:autoSpaceDE w:val="0"/>
        <w:autoSpaceDN w:val="0"/>
        <w:adjustRightInd w:val="0"/>
        <w:rPr>
          <w:szCs w:val="28"/>
        </w:rPr>
      </w:pPr>
      <w:r w:rsidRPr="001B3EBB">
        <w:rPr>
          <w:szCs w:val="28"/>
        </w:rPr>
        <w:t>Для стимулирования выполнения работ качественно и досрочно, к договоренному денежному вознаграждению устанавливаются премии за выполнение работы досрочно, условия выплат и  размер которых оговаривается заранее.</w:t>
      </w:r>
    </w:p>
    <w:p w:rsidR="00680678" w:rsidRPr="001B3EBB" w:rsidRDefault="00680678" w:rsidP="00642645">
      <w:pPr>
        <w:shd w:val="clear" w:color="auto" w:fill="FFFFFF"/>
        <w:autoSpaceDE w:val="0"/>
        <w:autoSpaceDN w:val="0"/>
        <w:adjustRightInd w:val="0"/>
        <w:rPr>
          <w:color w:val="000000"/>
          <w:szCs w:val="28"/>
        </w:rPr>
      </w:pPr>
      <w:r w:rsidRPr="001B3EBB">
        <w:rPr>
          <w:szCs w:val="28"/>
        </w:rPr>
        <w:lastRenderedPageBreak/>
        <w:t xml:space="preserve">2) Утверждение повременно-премиальной системы </w:t>
      </w:r>
      <w:r w:rsidR="002C0206" w:rsidRPr="001B3EBB">
        <w:rPr>
          <w:szCs w:val="28"/>
        </w:rPr>
        <w:t>заработной платы</w:t>
      </w:r>
      <w:r w:rsidRPr="001B3EBB">
        <w:rPr>
          <w:szCs w:val="28"/>
        </w:rPr>
        <w:t xml:space="preserve"> для сотрудников, расчет </w:t>
      </w:r>
      <w:r w:rsidR="00284620">
        <w:rPr>
          <w:szCs w:val="28"/>
        </w:rPr>
        <w:t>заработн</w:t>
      </w:r>
      <w:r w:rsidRPr="001B3EBB">
        <w:rPr>
          <w:szCs w:val="28"/>
        </w:rPr>
        <w:t xml:space="preserve">ой платы которых ориентирован на должностные оклады. При данной системы </w:t>
      </w:r>
      <w:r w:rsidR="002C0206" w:rsidRPr="001B3EBB">
        <w:rPr>
          <w:szCs w:val="28"/>
        </w:rPr>
        <w:t>заработной платы</w:t>
      </w:r>
      <w:r w:rsidRPr="001B3EBB">
        <w:rPr>
          <w:szCs w:val="28"/>
        </w:rPr>
        <w:t xml:space="preserve"> заработок также будет </w:t>
      </w:r>
      <w:r w:rsidR="0062208F" w:rsidRPr="001B3EBB">
        <w:rPr>
          <w:szCs w:val="28"/>
        </w:rPr>
        <w:t>исчисляться</w:t>
      </w:r>
      <w:r w:rsidRPr="001B3EBB">
        <w:rPr>
          <w:szCs w:val="28"/>
        </w:rPr>
        <w:t xml:space="preserve"> согласно окладу (тарифной ставке умноженной на количество отработанного времени) как уже установлено в компании, но с учетом индивидуальных успехов отдельных сотрудников. Данный метод расчета </w:t>
      </w:r>
      <w:r w:rsidR="00284620">
        <w:rPr>
          <w:szCs w:val="28"/>
        </w:rPr>
        <w:t>заработн</w:t>
      </w:r>
      <w:r w:rsidRPr="001B3EBB">
        <w:rPr>
          <w:szCs w:val="28"/>
        </w:rPr>
        <w:t>ой платы подойдет для тех рабочих и служащих, труд которых невозможно учесть по отдельным показателям (линейный персонал, например), но, тем не менее, в случая выявления особых заслуг, подтверждающих увеличение производительности труда на предприятии, труд таких сотрудников не должен оставаться незамеченным. Премирования в таком случае будут зависеть от желания работников использования возможностей для получения дополнительного дохода в</w:t>
      </w:r>
      <w:r w:rsidR="0062208F" w:rsidRPr="001B3EBB">
        <w:rPr>
          <w:szCs w:val="28"/>
        </w:rPr>
        <w:t xml:space="preserve"> </w:t>
      </w:r>
      <w:r w:rsidRPr="001B3EBB">
        <w:rPr>
          <w:szCs w:val="28"/>
        </w:rPr>
        <w:t xml:space="preserve">виде премии. Прибавка премиальной </w:t>
      </w:r>
      <w:r w:rsidR="0062208F" w:rsidRPr="001B3EBB">
        <w:rPr>
          <w:szCs w:val="28"/>
        </w:rPr>
        <w:t>мотивации</w:t>
      </w:r>
      <w:r w:rsidRPr="001B3EBB">
        <w:rPr>
          <w:szCs w:val="28"/>
        </w:rPr>
        <w:t xml:space="preserve"> к окладной фиксированной части сотрудников в данном случае будет </w:t>
      </w:r>
      <w:r w:rsidR="0062208F" w:rsidRPr="001B3EBB">
        <w:rPr>
          <w:szCs w:val="28"/>
        </w:rPr>
        <w:t>направлена</w:t>
      </w:r>
      <w:r w:rsidRPr="001B3EBB">
        <w:rPr>
          <w:szCs w:val="28"/>
        </w:rPr>
        <w:t xml:space="preserve"> на повышение инициативности, а также даст возможность получения премии и увеличение размера своего заработка тем сотрудникам, чьи доходы </w:t>
      </w:r>
      <w:proofErr w:type="spellStart"/>
      <w:r w:rsidRPr="001B3EBB">
        <w:rPr>
          <w:szCs w:val="28"/>
        </w:rPr>
        <w:t>фиксированны</w:t>
      </w:r>
      <w:proofErr w:type="spellEnd"/>
      <w:r w:rsidRPr="001B3EBB">
        <w:rPr>
          <w:szCs w:val="28"/>
        </w:rPr>
        <w:t xml:space="preserve"> окладами. Размеры и условия получения премий в таких случаях должны отражаться в Положении о премировании и надбавкам к должностным окладам. </w:t>
      </w:r>
      <w:r w:rsidRPr="001B3EBB">
        <w:rPr>
          <w:color w:val="000000"/>
          <w:szCs w:val="28"/>
        </w:rPr>
        <w:t xml:space="preserve">Наглядно формула повременно-премиальной системы труда показана на </w:t>
      </w:r>
      <w:r w:rsidR="00EC41F8">
        <w:rPr>
          <w:color w:val="000000"/>
          <w:szCs w:val="28"/>
          <w:shd w:val="clear" w:color="auto" w:fill="FFFFFF"/>
        </w:rPr>
        <w:t>рисунке</w:t>
      </w:r>
      <w:r w:rsidRPr="001B3EBB">
        <w:rPr>
          <w:color w:val="000000"/>
          <w:szCs w:val="28"/>
        </w:rPr>
        <w:t xml:space="preserve"> </w:t>
      </w:r>
      <w:r w:rsidR="00CB470A">
        <w:rPr>
          <w:color w:val="000000"/>
          <w:szCs w:val="28"/>
        </w:rPr>
        <w:t>7</w:t>
      </w:r>
      <w:r w:rsidR="00B11D7F" w:rsidRPr="001B3EBB">
        <w:rPr>
          <w:color w:val="000000"/>
          <w:szCs w:val="28"/>
        </w:rPr>
        <w:t>.</w:t>
      </w:r>
      <w:r w:rsidRPr="001B3EBB">
        <w:rPr>
          <w:color w:val="000000"/>
          <w:szCs w:val="28"/>
        </w:rPr>
        <w:t xml:space="preserve"> </w:t>
      </w:r>
    </w:p>
    <w:p w:rsidR="00680678" w:rsidRPr="001B3EBB" w:rsidRDefault="00914378" w:rsidP="00B82827">
      <w:pPr>
        <w:shd w:val="clear" w:color="auto" w:fill="FFFFFF"/>
        <w:autoSpaceDE w:val="0"/>
        <w:autoSpaceDN w:val="0"/>
        <w:adjustRightInd w:val="0"/>
        <w:ind w:firstLine="708"/>
        <w:rPr>
          <w:color w:val="000000"/>
          <w:szCs w:val="28"/>
        </w:rPr>
      </w:pPr>
      <w:r w:rsidRPr="001B3EBB">
        <w:rPr>
          <w:noProof/>
          <w:color w:val="000000"/>
          <w:szCs w:val="28"/>
        </w:rPr>
        <mc:AlternateContent>
          <mc:Choice Requires="wps">
            <w:drawing>
              <wp:anchor distT="0" distB="0" distL="114300" distR="114300" simplePos="0" relativeHeight="251661312" behindDoc="0" locked="0" layoutInCell="1" allowOverlap="1" wp14:anchorId="081D17C4" wp14:editId="5F258175">
                <wp:simplePos x="0" y="0"/>
                <wp:positionH relativeFrom="column">
                  <wp:posOffset>4311015</wp:posOffset>
                </wp:positionH>
                <wp:positionV relativeFrom="paragraph">
                  <wp:posOffset>117476</wp:posOffset>
                </wp:positionV>
                <wp:extent cx="1333500" cy="571500"/>
                <wp:effectExtent l="19050" t="19050" r="38100" b="571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71500"/>
                        </a:xfrm>
                        <a:prstGeom prst="rect">
                          <a:avLst/>
                        </a:prstGeom>
                        <a:solidFill>
                          <a:srgbClr val="8DB3E2"/>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666811" w:rsidRPr="00ED6275" w:rsidRDefault="00666811" w:rsidP="00914378">
                            <w:pPr>
                              <w:pStyle w:val="afc"/>
                            </w:pPr>
                            <w:r w:rsidRPr="00ED6275">
                              <w:t>Премия за особые заслуги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6" style="position:absolute;left:0;text-align:left;margin-left:339.45pt;margin-top:9.25pt;width:1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" fillcolor="#8db3e2" strokecolor="#f2f2f2" strokeweight="3pt">
                <v:shadow on="t" color="#243f60" opacity=".5" offset="1pt"/>
                <v:textbox>
                  <w:txbxContent>
                    <w:p w:rsidR="00666811" w:rsidRPr="00ED6275" w:rsidRDefault="00666811" w:rsidP="00914378">
                      <w:pPr>
                        <w:pStyle w:val="afc"/>
                      </w:pPr>
                      <w:r w:rsidRPr="00ED6275">
                        <w:t>Премия за особые заслуги</w:t>
                      </w:r>
                    </w:p>
                  </w:txbxContent>
                </v:textbox>
              </v:rect>
            </w:pict>
          </mc:Fallback>
        </mc:AlternateContent>
      </w:r>
      <w:r w:rsidRPr="001B3EBB">
        <w:rPr>
          <w:noProof/>
          <w:szCs w:val="28"/>
        </w:rPr>
        <mc:AlternateContent>
          <mc:Choice Requires="wps">
            <w:drawing>
              <wp:anchor distT="0" distB="0" distL="114300" distR="114300" simplePos="0" relativeHeight="251660288" behindDoc="0" locked="0" layoutInCell="1" allowOverlap="1" wp14:anchorId="3CE45BBE" wp14:editId="1FA053A1">
                <wp:simplePos x="0" y="0"/>
                <wp:positionH relativeFrom="column">
                  <wp:posOffset>2034540</wp:posOffset>
                </wp:positionH>
                <wp:positionV relativeFrom="paragraph">
                  <wp:posOffset>107950</wp:posOffset>
                </wp:positionV>
                <wp:extent cx="1809750" cy="581025"/>
                <wp:effectExtent l="19050" t="19050" r="38100" b="6667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81025"/>
                        </a:xfrm>
                        <a:prstGeom prst="rect">
                          <a:avLst/>
                        </a:prstGeom>
                        <a:solidFill>
                          <a:srgbClr val="8DB3E2"/>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666811" w:rsidRDefault="00666811" w:rsidP="00914378">
                            <w:pPr>
                              <w:pStyle w:val="afc"/>
                            </w:pPr>
                            <w:r>
                              <w:t>Должностной</w:t>
                            </w:r>
                            <w:r w:rsidRPr="00363827">
                              <w:t xml:space="preserve"> </w:t>
                            </w:r>
                            <w:r>
                              <w:t>фиксированный оклад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7" style="position:absolute;left:0;text-align:left;margin-left:160.2pt;margin-top:8.5pt;width:1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" fillcolor="#8db3e2" strokecolor="#f2f2f2" strokeweight="3pt">
                <v:shadow on="t" color="#243f60" opacity=".5" offset="1pt"/>
                <v:textbox>
                  <w:txbxContent>
                    <w:p w:rsidR="00666811" w:rsidRDefault="00666811" w:rsidP="00914378">
                      <w:pPr>
                        <w:pStyle w:val="afc"/>
                      </w:pPr>
                      <w:r>
                        <w:t>Должностной</w:t>
                      </w:r>
                      <w:r w:rsidRPr="00363827">
                        <w:t xml:space="preserve"> </w:t>
                      </w:r>
                      <w:r>
                        <w:t>фиксированный оклад</w:t>
                      </w:r>
                    </w:p>
                  </w:txbxContent>
                </v:textbox>
              </v:rect>
            </w:pict>
          </mc:Fallback>
        </mc:AlternateContent>
      </w:r>
      <w:r w:rsidR="00680678" w:rsidRPr="001B3EBB">
        <w:rPr>
          <w:noProof/>
          <w:szCs w:val="28"/>
        </w:rPr>
        <mc:AlternateContent>
          <mc:Choice Requires="wps">
            <w:drawing>
              <wp:anchor distT="0" distB="0" distL="114300" distR="114300" simplePos="0" relativeHeight="251659264" behindDoc="0" locked="0" layoutInCell="1" allowOverlap="1" wp14:anchorId="64B50587" wp14:editId="0FA1F52C">
                <wp:simplePos x="0" y="0"/>
                <wp:positionH relativeFrom="column">
                  <wp:posOffset>544195</wp:posOffset>
                </wp:positionH>
                <wp:positionV relativeFrom="paragraph">
                  <wp:posOffset>113665</wp:posOffset>
                </wp:positionV>
                <wp:extent cx="1128395" cy="581025"/>
                <wp:effectExtent l="24130" t="22860" r="38100" b="5334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8395" cy="581025"/>
                        </a:xfrm>
                        <a:prstGeom prst="rect">
                          <a:avLst/>
                        </a:prstGeom>
                        <a:solidFill>
                          <a:srgbClr val="8DB3E2"/>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666811" w:rsidRPr="00FE408D" w:rsidRDefault="00666811" w:rsidP="00914378">
                            <w:pPr>
                              <w:pStyle w:val="afc"/>
                            </w:pPr>
                            <w:r>
                              <w:t>Заработная плата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8" style="position:absolute;left:0;text-align:left;margin-left:42.85pt;margin-top:8.95pt;width:88.8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" fillcolor="#8db3e2" strokecolor="#f2f2f2" strokeweight="3pt">
                <v:shadow on="t" color="#243f60" opacity=".5" offset="1pt"/>
                <v:textbox>
                  <w:txbxContent>
                    <w:p w:rsidR="00666811" w:rsidRPr="00FE408D" w:rsidRDefault="00666811" w:rsidP="00914378">
                      <w:pPr>
                        <w:pStyle w:val="afc"/>
                      </w:pPr>
                      <w:r>
                        <w:t>Заработная плата</w:t>
                      </w:r>
                    </w:p>
                  </w:txbxContent>
                </v:textbox>
              </v:rect>
            </w:pict>
          </mc:Fallback>
        </mc:AlternateContent>
      </w:r>
    </w:p>
    <w:p w:rsidR="00680678" w:rsidRPr="001B3EBB" w:rsidRDefault="00914378" w:rsidP="00B82827">
      <w:pPr>
        <w:shd w:val="clear" w:color="auto" w:fill="FFFFFF"/>
        <w:tabs>
          <w:tab w:val="left" w:pos="2127"/>
          <w:tab w:val="left" w:pos="2966"/>
          <w:tab w:val="center" w:pos="5387"/>
        </w:tabs>
        <w:autoSpaceDE w:val="0"/>
        <w:autoSpaceDN w:val="0"/>
        <w:adjustRightInd w:val="0"/>
        <w:ind w:firstLine="708"/>
        <w:rPr>
          <w:color w:val="000000"/>
          <w:szCs w:val="28"/>
        </w:rPr>
      </w:pPr>
      <w:r w:rsidRPr="001B3EBB">
        <w:rPr>
          <w:color w:val="000000"/>
          <w:szCs w:val="28"/>
        </w:rPr>
        <w:tab/>
      </w:r>
      <w:r w:rsidR="00680678" w:rsidRPr="001B3EBB">
        <w:rPr>
          <w:color w:val="000000"/>
          <w:szCs w:val="28"/>
        </w:rPr>
        <w:tab/>
      </w:r>
      <w:r w:rsidR="00680678" w:rsidRPr="001B3EBB">
        <w:rPr>
          <w:color w:val="000000"/>
          <w:szCs w:val="28"/>
        </w:rPr>
        <w:tab/>
        <w:t>=</w:t>
      </w:r>
      <w:r w:rsidR="00680678" w:rsidRPr="001B3EBB">
        <w:rPr>
          <w:color w:val="000000"/>
          <w:szCs w:val="28"/>
        </w:rPr>
        <w:tab/>
      </w:r>
      <w:r w:rsidRPr="001B3EBB">
        <w:rPr>
          <w:color w:val="000000"/>
          <w:szCs w:val="28"/>
        </w:rPr>
        <w:tab/>
      </w:r>
      <w:r w:rsidRPr="001B3EBB">
        <w:rPr>
          <w:color w:val="000000"/>
          <w:szCs w:val="28"/>
        </w:rPr>
        <w:tab/>
      </w:r>
      <w:r w:rsidR="00680678" w:rsidRPr="001B3EBB">
        <w:rPr>
          <w:color w:val="000000"/>
          <w:szCs w:val="28"/>
        </w:rPr>
        <w:t>+</w:t>
      </w:r>
    </w:p>
    <w:p w:rsidR="00680678" w:rsidRPr="001B3EBB" w:rsidRDefault="00680678" w:rsidP="00001C0B">
      <w:pPr>
        <w:pStyle w:val="afd"/>
      </w:pPr>
    </w:p>
    <w:p w:rsidR="00680678" w:rsidRPr="001B3EBB" w:rsidRDefault="00001C0B" w:rsidP="00001C0B">
      <w:pPr>
        <w:pStyle w:val="afd"/>
      </w:pPr>
      <w:r>
        <w:t xml:space="preserve">Рисунок </w:t>
      </w:r>
      <w:r w:rsidR="00CB470A">
        <w:t>7</w:t>
      </w:r>
      <w:r w:rsidR="00EC41F8">
        <w:t xml:space="preserve"> -</w:t>
      </w:r>
      <w:r w:rsidR="00914378" w:rsidRPr="001B3EBB">
        <w:t xml:space="preserve"> </w:t>
      </w:r>
      <w:r w:rsidR="00680678" w:rsidRPr="001B3EBB">
        <w:t xml:space="preserve">Формула повременно-премиальной системы </w:t>
      </w:r>
      <w:r w:rsidR="002C0206" w:rsidRPr="001B3EBB">
        <w:t>заработной платы</w:t>
      </w:r>
    </w:p>
    <w:p w:rsidR="00680678" w:rsidRPr="001B3EBB" w:rsidRDefault="00680678" w:rsidP="00914378"/>
    <w:p w:rsidR="00680678" w:rsidRPr="001B3EBB" w:rsidRDefault="00680678" w:rsidP="00642645">
      <w:pPr>
        <w:shd w:val="clear" w:color="auto" w:fill="FFFFFF"/>
        <w:autoSpaceDE w:val="0"/>
        <w:autoSpaceDN w:val="0"/>
        <w:adjustRightInd w:val="0"/>
        <w:rPr>
          <w:color w:val="333333"/>
          <w:szCs w:val="28"/>
          <w:shd w:val="clear" w:color="auto" w:fill="FFFFFF"/>
        </w:rPr>
      </w:pPr>
      <w:r w:rsidRPr="001B3EBB">
        <w:rPr>
          <w:color w:val="000000"/>
          <w:szCs w:val="28"/>
        </w:rPr>
        <w:t>3)</w:t>
      </w:r>
      <w:r w:rsidR="00914378" w:rsidRPr="001B3EBB">
        <w:rPr>
          <w:color w:val="000000"/>
          <w:szCs w:val="28"/>
        </w:rPr>
        <w:t xml:space="preserve"> </w:t>
      </w:r>
      <w:r w:rsidRPr="001B3EBB">
        <w:rPr>
          <w:color w:val="000000"/>
          <w:szCs w:val="28"/>
        </w:rPr>
        <w:t xml:space="preserve">Так как на данный момент оплата руководителей является фиксированной, так же как у линейного персонала, и никак не зависит от показателей производительности, то для </w:t>
      </w:r>
      <w:r w:rsidR="0062208F" w:rsidRPr="001B3EBB">
        <w:rPr>
          <w:color w:val="000000"/>
          <w:szCs w:val="28"/>
        </w:rPr>
        <w:t>руководящего</w:t>
      </w:r>
      <w:r w:rsidRPr="001B3EBB">
        <w:rPr>
          <w:color w:val="000000"/>
          <w:szCs w:val="28"/>
        </w:rPr>
        <w:t xml:space="preserve"> звена стоит провести комбинированную систему </w:t>
      </w:r>
      <w:r w:rsidR="002C0206" w:rsidRPr="001B3EBB">
        <w:rPr>
          <w:color w:val="000000"/>
          <w:szCs w:val="28"/>
        </w:rPr>
        <w:t>заработной платы</w:t>
      </w:r>
      <w:r w:rsidRPr="001B3EBB">
        <w:rPr>
          <w:color w:val="000000"/>
          <w:szCs w:val="28"/>
        </w:rPr>
        <w:t xml:space="preserve">, целенаправленную на достижения желаемого показателя производительности труда и прибыли. Для </w:t>
      </w:r>
      <w:r w:rsidRPr="001B3EBB">
        <w:rPr>
          <w:color w:val="000000"/>
          <w:szCs w:val="28"/>
        </w:rPr>
        <w:lastRenderedPageBreak/>
        <w:t>того</w:t>
      </w:r>
      <w:proofErr w:type="gramStart"/>
      <w:r w:rsidRPr="001B3EBB">
        <w:rPr>
          <w:color w:val="000000"/>
          <w:szCs w:val="28"/>
        </w:rPr>
        <w:t>,</w:t>
      </w:r>
      <w:proofErr w:type="gramEnd"/>
      <w:r w:rsidRPr="001B3EBB">
        <w:rPr>
          <w:color w:val="000000"/>
          <w:szCs w:val="28"/>
        </w:rPr>
        <w:t xml:space="preserve"> чтобы это явление не стало де мотивирующим фактором, фиксированный оклад на первых порах останется неизменным при условии </w:t>
      </w:r>
      <w:r w:rsidR="0062208F" w:rsidRPr="001B3EBB">
        <w:rPr>
          <w:color w:val="000000"/>
          <w:szCs w:val="28"/>
        </w:rPr>
        <w:t>увеличения</w:t>
      </w:r>
      <w:r w:rsidRPr="001B3EBB">
        <w:rPr>
          <w:color w:val="000000"/>
          <w:szCs w:val="28"/>
        </w:rPr>
        <w:t xml:space="preserve"> ли приравнивания к целевым показателям общих показателей работы предприятия или подразделения. Такой подход к оплате труда поставит заработок в зависимость от показателей работы, а бригадиры и руководители будут лично нести ответственность за достижение или </w:t>
      </w:r>
      <w:proofErr w:type="gramStart"/>
      <w:r w:rsidRPr="001B3EBB">
        <w:rPr>
          <w:color w:val="000000"/>
          <w:szCs w:val="28"/>
        </w:rPr>
        <w:t>не достижение</w:t>
      </w:r>
      <w:proofErr w:type="gramEnd"/>
      <w:r w:rsidRPr="001B3EBB">
        <w:rPr>
          <w:color w:val="000000"/>
          <w:szCs w:val="28"/>
        </w:rPr>
        <w:t xml:space="preserve"> нормативных планов за определенный период времени.</w:t>
      </w:r>
    </w:p>
    <w:p w:rsidR="00680678" w:rsidRPr="001B3EBB" w:rsidRDefault="00680678" w:rsidP="00642645">
      <w:pPr>
        <w:shd w:val="clear" w:color="auto" w:fill="FFFFFF"/>
        <w:autoSpaceDE w:val="0"/>
        <w:autoSpaceDN w:val="0"/>
        <w:adjustRightInd w:val="0"/>
        <w:rPr>
          <w:color w:val="333333"/>
          <w:szCs w:val="28"/>
          <w:shd w:val="clear" w:color="auto" w:fill="FFFFFF"/>
        </w:rPr>
      </w:pPr>
      <w:r w:rsidRPr="001B3EBB">
        <w:rPr>
          <w:color w:val="000000"/>
          <w:szCs w:val="28"/>
          <w:shd w:val="clear" w:color="auto" w:fill="FFFFFF"/>
        </w:rPr>
        <w:t xml:space="preserve">Для руководителей и служащих в основе расчета </w:t>
      </w:r>
      <w:r w:rsidR="002C0206" w:rsidRPr="001B3EBB">
        <w:rPr>
          <w:color w:val="000000"/>
          <w:szCs w:val="28"/>
          <w:shd w:val="clear" w:color="auto" w:fill="FFFFFF"/>
        </w:rPr>
        <w:t>заработной платы</w:t>
      </w:r>
      <w:r w:rsidRPr="001B3EBB">
        <w:rPr>
          <w:color w:val="000000"/>
          <w:szCs w:val="28"/>
          <w:shd w:val="clear" w:color="auto" w:fill="FFFFFF"/>
        </w:rPr>
        <w:t xml:space="preserve"> по данной системе будет лежать их должностной оклад, а для рабочих – тарифные ставки. Далее,</w:t>
      </w:r>
      <w:r w:rsidR="0062208F" w:rsidRPr="001B3EBB">
        <w:rPr>
          <w:color w:val="000000"/>
          <w:szCs w:val="28"/>
          <w:shd w:val="clear" w:color="auto" w:fill="FFFFFF"/>
        </w:rPr>
        <w:t xml:space="preserve"> </w:t>
      </w:r>
      <w:r w:rsidRPr="001B3EBB">
        <w:rPr>
          <w:color w:val="000000"/>
          <w:szCs w:val="28"/>
          <w:shd w:val="clear" w:color="auto" w:fill="FFFFFF"/>
        </w:rPr>
        <w:t xml:space="preserve">денежная сумма, рассчитанная для выплаты </w:t>
      </w:r>
      <w:r w:rsidR="00284620">
        <w:rPr>
          <w:color w:val="000000"/>
          <w:szCs w:val="28"/>
          <w:shd w:val="clear" w:color="auto" w:fill="FFFFFF"/>
        </w:rPr>
        <w:t>заработн</w:t>
      </w:r>
      <w:r w:rsidRPr="001B3EBB">
        <w:rPr>
          <w:color w:val="000000"/>
          <w:szCs w:val="28"/>
          <w:shd w:val="clear" w:color="auto" w:fill="FFFFFF"/>
        </w:rPr>
        <w:t xml:space="preserve">ой платы по должностному окладу и за отработанное время по тарифной ставке будет </w:t>
      </w:r>
      <w:r w:rsidR="0062208F" w:rsidRPr="001B3EBB">
        <w:rPr>
          <w:color w:val="000000"/>
          <w:szCs w:val="28"/>
          <w:shd w:val="clear" w:color="auto" w:fill="FFFFFF"/>
        </w:rPr>
        <w:t>идентифицироваться</w:t>
      </w:r>
      <w:r w:rsidRPr="001B3EBB">
        <w:rPr>
          <w:color w:val="000000"/>
          <w:szCs w:val="28"/>
          <w:shd w:val="clear" w:color="auto" w:fill="FFFFFF"/>
        </w:rPr>
        <w:t xml:space="preserve"> к показателям производительности труда </w:t>
      </w:r>
      <w:proofErr w:type="gramStart"/>
      <w:r w:rsidRPr="001B3EBB">
        <w:rPr>
          <w:color w:val="000000"/>
          <w:szCs w:val="28"/>
          <w:shd w:val="clear" w:color="auto" w:fill="FFFFFF"/>
        </w:rPr>
        <w:t xml:space="preserve">( </w:t>
      </w:r>
      <w:proofErr w:type="gramEnd"/>
      <w:r w:rsidRPr="001B3EBB">
        <w:rPr>
          <w:color w:val="000000"/>
          <w:szCs w:val="28"/>
          <w:shd w:val="clear" w:color="auto" w:fill="FFFFFF"/>
        </w:rPr>
        <w:t>на сколько процентов был выполнен плановый показатель). Итак,</w:t>
      </w:r>
      <w:r w:rsidRPr="001B3EBB">
        <w:rPr>
          <w:color w:val="333333"/>
          <w:szCs w:val="28"/>
          <w:shd w:val="clear" w:color="auto" w:fill="FFFFFF"/>
        </w:rPr>
        <w:t xml:space="preserve"> </w:t>
      </w:r>
      <w:r w:rsidRPr="001B3EBB">
        <w:rPr>
          <w:color w:val="000000"/>
          <w:szCs w:val="28"/>
        </w:rPr>
        <w:t xml:space="preserve">выдача </w:t>
      </w:r>
      <w:r w:rsidR="00284620">
        <w:rPr>
          <w:color w:val="000000"/>
          <w:szCs w:val="28"/>
        </w:rPr>
        <w:t>заработн</w:t>
      </w:r>
      <w:r w:rsidRPr="001B3EBB">
        <w:rPr>
          <w:color w:val="000000"/>
          <w:szCs w:val="28"/>
        </w:rPr>
        <w:t xml:space="preserve">ой платы с учетом индексации производительности труда при </w:t>
      </w:r>
      <w:r w:rsidR="0062208F" w:rsidRPr="001B3EBB">
        <w:rPr>
          <w:color w:val="000000"/>
          <w:szCs w:val="28"/>
        </w:rPr>
        <w:t>компромиссной</w:t>
      </w:r>
      <w:r w:rsidRPr="001B3EBB">
        <w:rPr>
          <w:color w:val="000000"/>
          <w:szCs w:val="28"/>
        </w:rPr>
        <w:t xml:space="preserve"> системе </w:t>
      </w:r>
      <w:r w:rsidR="002C0206" w:rsidRPr="001B3EBB">
        <w:rPr>
          <w:color w:val="000000"/>
          <w:szCs w:val="28"/>
        </w:rPr>
        <w:t>заработной платы</w:t>
      </w:r>
      <w:r w:rsidRPr="001B3EBB">
        <w:rPr>
          <w:color w:val="000000"/>
          <w:szCs w:val="28"/>
        </w:rPr>
        <w:t xml:space="preserve"> может выглядеть следующим образом:</w:t>
      </w:r>
    </w:p>
    <w:p w:rsidR="00680678" w:rsidRPr="001B3EBB" w:rsidRDefault="00680678" w:rsidP="00001C0B">
      <w:pPr>
        <w:pStyle w:val="a0"/>
      </w:pPr>
      <w:proofErr w:type="gramStart"/>
      <w:r w:rsidRPr="001B3EBB">
        <w:t>для рабочих с оплатой труда по тарифным ставкам за отработанное время для каждой тарифной ставки</w:t>
      </w:r>
      <w:proofErr w:type="gramEnd"/>
      <w:r w:rsidRPr="001B3EBB">
        <w:t xml:space="preserve"> будет устанавливаться новая тарифная ставка с учетом выработки рабочего времени, которая разделяется на три части:</w:t>
      </w:r>
    </w:p>
    <w:p w:rsidR="00680678" w:rsidRPr="001B3EBB" w:rsidRDefault="00680678" w:rsidP="00642645">
      <w:pPr>
        <w:shd w:val="clear" w:color="auto" w:fill="FFFFFF"/>
        <w:autoSpaceDE w:val="0"/>
        <w:autoSpaceDN w:val="0"/>
        <w:adjustRightInd w:val="0"/>
        <w:rPr>
          <w:color w:val="000000"/>
          <w:szCs w:val="28"/>
        </w:rPr>
      </w:pPr>
      <w:r w:rsidRPr="001B3EBB">
        <w:rPr>
          <w:color w:val="000000"/>
          <w:szCs w:val="28"/>
        </w:rPr>
        <w:t xml:space="preserve">1) </w:t>
      </w:r>
      <w:proofErr w:type="gramStart"/>
      <w:r w:rsidRPr="001B3EBB">
        <w:rPr>
          <w:color w:val="000000"/>
          <w:szCs w:val="28"/>
        </w:rPr>
        <w:t>Низкая</w:t>
      </w:r>
      <w:proofErr w:type="gramEnd"/>
      <w:r w:rsidRPr="001B3EBB">
        <w:rPr>
          <w:color w:val="000000"/>
          <w:szCs w:val="28"/>
        </w:rPr>
        <w:t xml:space="preserve"> – при выполнении менее 95% от установленной нормы;</w:t>
      </w:r>
    </w:p>
    <w:p w:rsidR="00680678" w:rsidRPr="001B3EBB" w:rsidRDefault="00680678" w:rsidP="00642645">
      <w:pPr>
        <w:shd w:val="clear" w:color="auto" w:fill="FFFFFF"/>
        <w:autoSpaceDE w:val="0"/>
        <w:autoSpaceDN w:val="0"/>
        <w:adjustRightInd w:val="0"/>
        <w:rPr>
          <w:color w:val="000000"/>
          <w:szCs w:val="28"/>
        </w:rPr>
      </w:pPr>
      <w:r w:rsidRPr="001B3EBB">
        <w:rPr>
          <w:color w:val="000000"/>
          <w:szCs w:val="28"/>
        </w:rPr>
        <w:t xml:space="preserve">2) </w:t>
      </w:r>
      <w:proofErr w:type="gramStart"/>
      <w:r w:rsidRPr="001B3EBB">
        <w:rPr>
          <w:color w:val="000000"/>
          <w:szCs w:val="28"/>
        </w:rPr>
        <w:t>Нормальная</w:t>
      </w:r>
      <w:proofErr w:type="gramEnd"/>
      <w:r w:rsidRPr="001B3EBB">
        <w:rPr>
          <w:color w:val="000000"/>
          <w:szCs w:val="28"/>
        </w:rPr>
        <w:t xml:space="preserve"> – при выполнении среднего показателя установленной нормы;</w:t>
      </w:r>
    </w:p>
    <w:p w:rsidR="00680678" w:rsidRPr="001B3EBB" w:rsidRDefault="00680678" w:rsidP="00642645">
      <w:pPr>
        <w:shd w:val="clear" w:color="auto" w:fill="FFFFFF"/>
        <w:autoSpaceDE w:val="0"/>
        <w:autoSpaceDN w:val="0"/>
        <w:adjustRightInd w:val="0"/>
        <w:rPr>
          <w:color w:val="000000"/>
          <w:szCs w:val="28"/>
        </w:rPr>
      </w:pPr>
      <w:r w:rsidRPr="001B3EBB">
        <w:rPr>
          <w:color w:val="000000"/>
          <w:szCs w:val="28"/>
        </w:rPr>
        <w:t xml:space="preserve">3) </w:t>
      </w:r>
      <w:proofErr w:type="gramStart"/>
      <w:r w:rsidRPr="001B3EBB">
        <w:rPr>
          <w:color w:val="000000"/>
          <w:szCs w:val="28"/>
        </w:rPr>
        <w:t>Высокая</w:t>
      </w:r>
      <w:proofErr w:type="gramEnd"/>
      <w:r w:rsidRPr="001B3EBB">
        <w:rPr>
          <w:color w:val="000000"/>
          <w:szCs w:val="28"/>
        </w:rPr>
        <w:t xml:space="preserve"> – при выполнении более 105% от нормы.[35]</w:t>
      </w:r>
    </w:p>
    <w:p w:rsidR="00680678" w:rsidRPr="001B3EBB" w:rsidRDefault="00680678" w:rsidP="00642645">
      <w:pPr>
        <w:shd w:val="clear" w:color="auto" w:fill="FFFFFF"/>
        <w:autoSpaceDE w:val="0"/>
        <w:autoSpaceDN w:val="0"/>
        <w:adjustRightInd w:val="0"/>
        <w:rPr>
          <w:color w:val="000000"/>
          <w:szCs w:val="28"/>
        </w:rPr>
      </w:pPr>
      <w:r w:rsidRPr="001B3EBB">
        <w:rPr>
          <w:color w:val="000000"/>
          <w:szCs w:val="28"/>
        </w:rPr>
        <w:t xml:space="preserve">Тарифная ставка при такой системе будет пересматриваться каждые 3-6 </w:t>
      </w:r>
      <w:proofErr w:type="gramStart"/>
      <w:r w:rsidRPr="001B3EBB">
        <w:rPr>
          <w:color w:val="000000"/>
          <w:szCs w:val="28"/>
        </w:rPr>
        <w:t>месяцев</w:t>
      </w:r>
      <w:proofErr w:type="gramEnd"/>
      <w:r w:rsidRPr="001B3EBB">
        <w:rPr>
          <w:color w:val="000000"/>
          <w:szCs w:val="28"/>
        </w:rPr>
        <w:t xml:space="preserve"> и корректироваться с учетом объема работ и показателей эффективности за отчетный период.</w:t>
      </w:r>
    </w:p>
    <w:p w:rsidR="00680678" w:rsidRPr="001B3EBB" w:rsidRDefault="00680678" w:rsidP="00642645">
      <w:pPr>
        <w:shd w:val="clear" w:color="auto" w:fill="FFFFFF"/>
        <w:autoSpaceDE w:val="0"/>
        <w:autoSpaceDN w:val="0"/>
        <w:adjustRightInd w:val="0"/>
        <w:rPr>
          <w:color w:val="000000"/>
          <w:szCs w:val="28"/>
        </w:rPr>
      </w:pPr>
      <w:r w:rsidRPr="001B3EBB">
        <w:rPr>
          <w:color w:val="000000"/>
          <w:szCs w:val="28"/>
        </w:rPr>
        <w:t xml:space="preserve">Например, для рабочих, чьи показатели будут превышать 105% систематически, </w:t>
      </w:r>
      <w:r w:rsidR="0062208F" w:rsidRPr="001B3EBB">
        <w:rPr>
          <w:color w:val="000000"/>
          <w:szCs w:val="28"/>
        </w:rPr>
        <w:t>предусмотрено</w:t>
      </w:r>
      <w:r w:rsidRPr="001B3EBB">
        <w:rPr>
          <w:color w:val="000000"/>
          <w:szCs w:val="28"/>
        </w:rPr>
        <w:t xml:space="preserve"> повышение ставки на 5%. </w:t>
      </w:r>
    </w:p>
    <w:p w:rsidR="00680678" w:rsidRPr="001B3EBB" w:rsidRDefault="00680678" w:rsidP="00642645">
      <w:pPr>
        <w:shd w:val="clear" w:color="auto" w:fill="FFFFFF"/>
        <w:autoSpaceDE w:val="0"/>
        <w:autoSpaceDN w:val="0"/>
        <w:adjustRightInd w:val="0"/>
        <w:rPr>
          <w:color w:val="000000"/>
          <w:szCs w:val="28"/>
        </w:rPr>
      </w:pPr>
      <w:r w:rsidRPr="001B3EBB">
        <w:rPr>
          <w:color w:val="000000"/>
          <w:szCs w:val="28"/>
        </w:rPr>
        <w:t xml:space="preserve">Данная система </w:t>
      </w:r>
      <w:r w:rsidR="002C0206" w:rsidRPr="001B3EBB">
        <w:rPr>
          <w:color w:val="000000"/>
          <w:szCs w:val="28"/>
        </w:rPr>
        <w:t>заработной платы</w:t>
      </w:r>
      <w:r w:rsidRPr="001B3EBB">
        <w:rPr>
          <w:color w:val="000000"/>
          <w:szCs w:val="28"/>
        </w:rPr>
        <w:t xml:space="preserve"> содержит в себе комплекс повременной и сдельной  системы </w:t>
      </w:r>
      <w:r w:rsidR="002C0206" w:rsidRPr="001B3EBB">
        <w:rPr>
          <w:color w:val="000000"/>
          <w:szCs w:val="28"/>
        </w:rPr>
        <w:t>заработной платы</w:t>
      </w:r>
      <w:r w:rsidRPr="001B3EBB">
        <w:rPr>
          <w:color w:val="000000"/>
          <w:szCs w:val="28"/>
        </w:rPr>
        <w:t xml:space="preserve">, при которой работник будет иметь гарантированный оклад, но при всем при этом также иметь </w:t>
      </w:r>
      <w:r w:rsidRPr="001B3EBB">
        <w:rPr>
          <w:color w:val="000000"/>
          <w:szCs w:val="28"/>
        </w:rPr>
        <w:lastRenderedPageBreak/>
        <w:t xml:space="preserve">возможность влиять на свой доход путем достижения установленных норм производительности труда. </w:t>
      </w:r>
      <w:r w:rsidR="006106AA">
        <w:rPr>
          <w:color w:val="000000"/>
          <w:szCs w:val="28"/>
        </w:rPr>
        <w:t>«</w:t>
      </w:r>
      <w:r w:rsidRPr="001B3EBB">
        <w:rPr>
          <w:color w:val="000000"/>
          <w:szCs w:val="28"/>
        </w:rPr>
        <w:t>Компромиссная</w:t>
      </w:r>
      <w:r w:rsidR="006106AA">
        <w:rPr>
          <w:color w:val="000000"/>
          <w:szCs w:val="28"/>
        </w:rPr>
        <w:t>»</w:t>
      </w:r>
      <w:r w:rsidRPr="001B3EBB">
        <w:rPr>
          <w:color w:val="000000"/>
          <w:szCs w:val="28"/>
        </w:rPr>
        <w:t xml:space="preserve"> система </w:t>
      </w:r>
      <w:r w:rsidR="002C0206" w:rsidRPr="001B3EBB">
        <w:rPr>
          <w:color w:val="000000"/>
          <w:szCs w:val="28"/>
        </w:rPr>
        <w:t>заработной платы</w:t>
      </w:r>
      <w:r w:rsidRPr="001B3EBB">
        <w:rPr>
          <w:color w:val="000000"/>
          <w:szCs w:val="28"/>
        </w:rPr>
        <w:t xml:space="preserve"> будет работать только в том случае, если она будет установлена в тех цехах или для тех подразделений и бригад, где производительность труда измерима, а работник имеет возможность на нее повлиять. Если рассматривать случай с </w:t>
      </w:r>
      <w:r w:rsidR="006106AA">
        <w:rPr>
          <w:color w:val="000000"/>
          <w:szCs w:val="28"/>
        </w:rPr>
        <w:t>ОАО «РЖД»</w:t>
      </w:r>
      <w:r w:rsidRPr="001B3EBB">
        <w:rPr>
          <w:color w:val="000000"/>
          <w:szCs w:val="28"/>
        </w:rPr>
        <w:t xml:space="preserve">, то данная </w:t>
      </w:r>
      <w:r w:rsidR="0062208F" w:rsidRPr="001B3EBB">
        <w:rPr>
          <w:color w:val="000000"/>
          <w:szCs w:val="28"/>
        </w:rPr>
        <w:t>система</w:t>
      </w:r>
      <w:r w:rsidRPr="001B3EBB">
        <w:rPr>
          <w:color w:val="000000"/>
          <w:szCs w:val="28"/>
        </w:rPr>
        <w:t xml:space="preserve"> оплата труда подходит для внедрения в компанию, так как в компании заранее известны объемы работ. В таком случае, руководству придется установить более четкие нормативы для выполнения работ для каждого периода, что в свою очередь устранит задержки в выполнении работ, которые существуют на данном этапе развития компании.</w:t>
      </w:r>
    </w:p>
    <w:p w:rsidR="00680678" w:rsidRPr="001B3EBB" w:rsidRDefault="00680678" w:rsidP="00642645">
      <w:pPr>
        <w:shd w:val="clear" w:color="auto" w:fill="FFFFFF"/>
        <w:autoSpaceDE w:val="0"/>
        <w:autoSpaceDN w:val="0"/>
        <w:adjustRightInd w:val="0"/>
        <w:rPr>
          <w:color w:val="000000"/>
          <w:szCs w:val="28"/>
        </w:rPr>
      </w:pPr>
      <w:r w:rsidRPr="001B3EBB">
        <w:rPr>
          <w:color w:val="000000"/>
          <w:szCs w:val="28"/>
        </w:rPr>
        <w:t>Для руководителей будет применяться такая же система, только вместо тарифных ставок будет представлен должностной оклад.</w:t>
      </w:r>
    </w:p>
    <w:p w:rsidR="00680678" w:rsidRPr="001B3EBB" w:rsidRDefault="00680678" w:rsidP="00642645">
      <w:pPr>
        <w:shd w:val="clear" w:color="auto" w:fill="FFFFFF"/>
        <w:autoSpaceDE w:val="0"/>
        <w:autoSpaceDN w:val="0"/>
        <w:adjustRightInd w:val="0"/>
        <w:rPr>
          <w:color w:val="000000"/>
          <w:szCs w:val="28"/>
        </w:rPr>
      </w:pPr>
      <w:r w:rsidRPr="001B3EBB">
        <w:rPr>
          <w:color w:val="000000"/>
          <w:szCs w:val="28"/>
        </w:rPr>
        <w:t xml:space="preserve">Внесение премиальной части, как инструмент для мотивации к инициативе и проявлению профессионального мастерства также рекомендовано в дополнение к </w:t>
      </w:r>
      <w:r w:rsidR="0062208F" w:rsidRPr="001B3EBB">
        <w:rPr>
          <w:color w:val="000000"/>
          <w:szCs w:val="28"/>
        </w:rPr>
        <w:t>данной</w:t>
      </w:r>
      <w:r w:rsidRPr="001B3EBB">
        <w:rPr>
          <w:color w:val="000000"/>
          <w:szCs w:val="28"/>
        </w:rPr>
        <w:t xml:space="preserve"> системе </w:t>
      </w:r>
      <w:r w:rsidR="002C0206" w:rsidRPr="001B3EBB">
        <w:rPr>
          <w:color w:val="000000"/>
          <w:szCs w:val="28"/>
        </w:rPr>
        <w:t>заработной платы</w:t>
      </w:r>
      <w:r w:rsidRPr="001B3EBB">
        <w:rPr>
          <w:color w:val="000000"/>
          <w:szCs w:val="28"/>
        </w:rPr>
        <w:t>.</w:t>
      </w:r>
    </w:p>
    <w:p w:rsidR="00680678" w:rsidRPr="001B3EBB" w:rsidRDefault="00680678" w:rsidP="00642645">
      <w:pPr>
        <w:shd w:val="clear" w:color="auto" w:fill="FFFFFF"/>
        <w:autoSpaceDE w:val="0"/>
        <w:autoSpaceDN w:val="0"/>
        <w:adjustRightInd w:val="0"/>
        <w:rPr>
          <w:color w:val="000000"/>
          <w:szCs w:val="28"/>
        </w:rPr>
      </w:pPr>
      <w:r w:rsidRPr="001B3EBB">
        <w:rPr>
          <w:color w:val="000000"/>
          <w:szCs w:val="28"/>
        </w:rPr>
        <w:t xml:space="preserve">Схематично выдвигаемую на рассмотрение оплату труда для руководителей и штатных работников, находящихся в прямой трудовой деятельности компании, можно изобразить  в виде </w:t>
      </w:r>
      <w:r w:rsidR="00C10645">
        <w:rPr>
          <w:color w:val="000000"/>
          <w:szCs w:val="28"/>
        </w:rPr>
        <w:t>рис</w:t>
      </w:r>
      <w:r w:rsidR="00EC41F8">
        <w:rPr>
          <w:color w:val="000000"/>
          <w:szCs w:val="28"/>
        </w:rPr>
        <w:t>унка</w:t>
      </w:r>
      <w:r w:rsidR="003E6937" w:rsidRPr="001B3EBB">
        <w:rPr>
          <w:color w:val="000000"/>
          <w:szCs w:val="28"/>
        </w:rPr>
        <w:t xml:space="preserve"> </w:t>
      </w:r>
      <w:r w:rsidR="00CB470A">
        <w:rPr>
          <w:color w:val="000000"/>
          <w:szCs w:val="28"/>
        </w:rPr>
        <w:t>8</w:t>
      </w:r>
      <w:r w:rsidRPr="001B3EBB">
        <w:rPr>
          <w:color w:val="000000"/>
          <w:szCs w:val="28"/>
        </w:rPr>
        <w:t>.</w:t>
      </w:r>
    </w:p>
    <w:p w:rsidR="00680678" w:rsidRPr="001B3EBB" w:rsidRDefault="00680678" w:rsidP="00914378">
      <w:r w:rsidRPr="001B3EBB">
        <w:rPr>
          <w:noProof/>
        </w:rPr>
        <mc:AlternateContent>
          <mc:Choice Requires="wps">
            <w:drawing>
              <wp:anchor distT="0" distB="0" distL="114300" distR="114300" simplePos="0" relativeHeight="251663360" behindDoc="0" locked="0" layoutInCell="1" allowOverlap="1" wp14:anchorId="53474664" wp14:editId="70644703">
                <wp:simplePos x="0" y="0"/>
                <wp:positionH relativeFrom="column">
                  <wp:posOffset>1621790</wp:posOffset>
                </wp:positionH>
                <wp:positionV relativeFrom="paragraph">
                  <wp:posOffset>43180</wp:posOffset>
                </wp:positionV>
                <wp:extent cx="2432685" cy="1760220"/>
                <wp:effectExtent l="25400" t="19050" r="37465" b="4953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1760220"/>
                        </a:xfrm>
                        <a:prstGeom prst="rect">
                          <a:avLst/>
                        </a:prstGeom>
                        <a:solidFill>
                          <a:srgbClr val="8DB3E2"/>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666811" w:rsidRPr="00A32548" w:rsidRDefault="00666811" w:rsidP="00914378">
                            <w:pPr>
                              <w:pStyle w:val="afc"/>
                            </w:pPr>
                            <w:r>
                              <w:t>Тарифная ставка рабочих</w:t>
                            </w:r>
                            <w:r w:rsidRPr="00A32548">
                              <w:t>/</w:t>
                            </w:r>
                            <w:r>
                              <w:t xml:space="preserve"> должностной оклад руководителей</w:t>
                            </w:r>
                            <w:r w:rsidRPr="00A32548">
                              <w:t xml:space="preserve"> </w:t>
                            </w:r>
                            <w:r>
                              <w:t xml:space="preserve">и специалистов, установленная согласно показателям результата выполнения норм производительности (низкая-менее 95%,, нормальная -95-105%, высокая </w:t>
                            </w:r>
                            <w:proofErr w:type="gramStart"/>
                            <w:r>
                              <w:t>–б</w:t>
                            </w:r>
                            <w:proofErr w:type="gramEnd"/>
                            <w:r>
                              <w:t>олее 105%)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9" style="position:absolute;left:0;text-align:left;margin-left:127.7pt;margin-top:3.4pt;width:191.55pt;height:13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" fillcolor="#8db3e2" strokecolor="#f2f2f2" strokeweight="3pt">
                <v:shadow on="t" color="#243f60" opacity=".5" offset="1pt"/>
                <v:textbox>
                  <w:txbxContent>
                    <w:p w:rsidR="00666811" w:rsidRPr="00A32548" w:rsidRDefault="00666811" w:rsidP="00914378">
                      <w:pPr>
                        <w:pStyle w:val="afc"/>
                      </w:pPr>
                      <w:r>
                        <w:t>Тарифная ставка рабочих</w:t>
                      </w:r>
                      <w:r w:rsidRPr="00A32548">
                        <w:t>/</w:t>
                      </w:r>
                      <w:r>
                        <w:t xml:space="preserve"> должностной оклад руководителей</w:t>
                      </w:r>
                      <w:r w:rsidRPr="00A32548">
                        <w:t xml:space="preserve"> </w:t>
                      </w:r>
                      <w:r>
                        <w:t xml:space="preserve">и специалистов, установленная согласно показателям результата выполнения норм производительности (низкая-менее 95%,, нормальная -95-105%, высокая </w:t>
                      </w:r>
                      <w:proofErr w:type="gramStart"/>
                      <w:r>
                        <w:t>–б</w:t>
                      </w:r>
                      <w:proofErr w:type="gramEnd"/>
                      <w:r>
                        <w:t>олее 105%)</w:t>
                      </w:r>
                    </w:p>
                  </w:txbxContent>
                </v:textbox>
              </v:rect>
            </w:pict>
          </mc:Fallback>
        </mc:AlternateContent>
      </w:r>
    </w:p>
    <w:p w:rsidR="00680678" w:rsidRPr="001B3EBB" w:rsidRDefault="00680678" w:rsidP="00914378">
      <w:r w:rsidRPr="001B3EBB">
        <w:rPr>
          <w:noProof/>
        </w:rPr>
        <mc:AlternateContent>
          <mc:Choice Requires="wps">
            <w:drawing>
              <wp:anchor distT="0" distB="0" distL="114300" distR="114300" simplePos="0" relativeHeight="251664384" behindDoc="0" locked="0" layoutInCell="1" allowOverlap="1" wp14:anchorId="52053261" wp14:editId="2C6A897B">
                <wp:simplePos x="0" y="0"/>
                <wp:positionH relativeFrom="column">
                  <wp:posOffset>4373245</wp:posOffset>
                </wp:positionH>
                <wp:positionV relativeFrom="paragraph">
                  <wp:posOffset>158750</wp:posOffset>
                </wp:positionV>
                <wp:extent cx="1128395" cy="1101090"/>
                <wp:effectExtent l="24130" t="22225" r="38100" b="482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8395" cy="1101090"/>
                        </a:xfrm>
                        <a:prstGeom prst="rect">
                          <a:avLst/>
                        </a:prstGeom>
                        <a:solidFill>
                          <a:srgbClr val="8DB3E2"/>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666811" w:rsidRPr="00FE408D" w:rsidRDefault="00666811" w:rsidP="00914378">
                            <w:pPr>
                              <w:pStyle w:val="afc"/>
                            </w:pPr>
                            <w:r>
                              <w:t>Премии за инициативу и профессиональное мастерство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40" style="position:absolute;left:0;text-align:left;margin-left:344.35pt;margin-top:12.5pt;width:88.85pt;height:8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" fillcolor="#8db3e2" strokecolor="#f2f2f2" strokeweight="3pt">
                <v:shadow on="t" color="#243f60" opacity=".5" offset="1pt"/>
                <v:textbox>
                  <w:txbxContent>
                    <w:p w:rsidR="00666811" w:rsidRPr="00FE408D" w:rsidRDefault="00666811" w:rsidP="00914378">
                      <w:pPr>
                        <w:pStyle w:val="afc"/>
                      </w:pPr>
                      <w:r>
                        <w:t>Премии за инициативу и профессиональное мастерство</w:t>
                      </w:r>
                    </w:p>
                  </w:txbxContent>
                </v:textbox>
              </v:rect>
            </w:pict>
          </mc:Fallback>
        </mc:AlternateContent>
      </w:r>
    </w:p>
    <w:p w:rsidR="00680678" w:rsidRPr="001B3EBB" w:rsidRDefault="00680678" w:rsidP="00914378"/>
    <w:p w:rsidR="00680678" w:rsidRPr="001B3EBB" w:rsidRDefault="00680678" w:rsidP="00B82827">
      <w:pPr>
        <w:shd w:val="clear" w:color="auto" w:fill="FFFFFF"/>
        <w:autoSpaceDE w:val="0"/>
        <w:autoSpaceDN w:val="0"/>
        <w:adjustRightInd w:val="0"/>
        <w:ind w:firstLine="708"/>
        <w:rPr>
          <w:color w:val="000000"/>
          <w:szCs w:val="28"/>
        </w:rPr>
      </w:pPr>
      <w:r w:rsidRPr="001B3EBB">
        <w:rPr>
          <w:noProof/>
          <w:color w:val="FF0000"/>
          <w:szCs w:val="28"/>
        </w:rPr>
        <mc:AlternateContent>
          <mc:Choice Requires="wps">
            <w:drawing>
              <wp:anchor distT="0" distB="0" distL="114300" distR="114300" simplePos="0" relativeHeight="251662336" behindDoc="0" locked="0" layoutInCell="1" allowOverlap="1" wp14:anchorId="0E291026" wp14:editId="585D3AD3">
                <wp:simplePos x="0" y="0"/>
                <wp:positionH relativeFrom="column">
                  <wp:posOffset>173355</wp:posOffset>
                </wp:positionH>
                <wp:positionV relativeFrom="paragraph">
                  <wp:posOffset>8890</wp:posOffset>
                </wp:positionV>
                <wp:extent cx="1128395" cy="581025"/>
                <wp:effectExtent l="24765" t="19050" r="37465" b="476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8395" cy="581025"/>
                        </a:xfrm>
                        <a:prstGeom prst="rect">
                          <a:avLst/>
                        </a:prstGeom>
                        <a:solidFill>
                          <a:srgbClr val="8DB3E2"/>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666811" w:rsidRPr="00FE408D" w:rsidRDefault="00666811" w:rsidP="00914378">
                            <w:pPr>
                              <w:pStyle w:val="afc"/>
                            </w:pPr>
                            <w:r>
                              <w:t>Заработная плата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41" style="position:absolute;left:0;text-align:left;margin-left:13.65pt;margin-top:.7pt;width:88.8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" fillcolor="#8db3e2" strokecolor="#f2f2f2" strokeweight="3pt">
                <v:shadow on="t" color="#243f60" opacity=".5" offset="1pt"/>
                <v:textbox>
                  <w:txbxContent>
                    <w:p w:rsidR="00666811" w:rsidRPr="00FE408D" w:rsidRDefault="00666811" w:rsidP="00914378">
                      <w:pPr>
                        <w:pStyle w:val="afc"/>
                      </w:pPr>
                      <w:r>
                        <w:t>Заработная плата</w:t>
                      </w:r>
                    </w:p>
                  </w:txbxContent>
                </v:textbox>
              </v:rect>
            </w:pict>
          </mc:Fallback>
        </mc:AlternateContent>
      </w:r>
    </w:p>
    <w:p w:rsidR="00680678" w:rsidRPr="001B3EBB" w:rsidRDefault="00914378" w:rsidP="00B82827">
      <w:pPr>
        <w:shd w:val="clear" w:color="auto" w:fill="FFFFFF"/>
        <w:tabs>
          <w:tab w:val="left" w:pos="2210"/>
          <w:tab w:val="left" w:pos="6631"/>
        </w:tabs>
        <w:autoSpaceDE w:val="0"/>
        <w:autoSpaceDN w:val="0"/>
        <w:adjustRightInd w:val="0"/>
        <w:ind w:firstLine="708"/>
        <w:rPr>
          <w:color w:val="000000"/>
          <w:szCs w:val="28"/>
        </w:rPr>
      </w:pPr>
      <w:r w:rsidRPr="001B3EBB">
        <w:rPr>
          <w:color w:val="000000"/>
          <w:szCs w:val="28"/>
        </w:rPr>
        <w:tab/>
      </w:r>
      <w:r w:rsidR="00680678" w:rsidRPr="001B3EBB">
        <w:rPr>
          <w:color w:val="000000"/>
          <w:szCs w:val="28"/>
        </w:rPr>
        <w:tab/>
        <w:t>=</w:t>
      </w:r>
      <w:r w:rsidR="00680678" w:rsidRPr="001B3EBB">
        <w:rPr>
          <w:color w:val="000000"/>
          <w:szCs w:val="28"/>
        </w:rPr>
        <w:tab/>
        <w:t>+</w:t>
      </w:r>
    </w:p>
    <w:p w:rsidR="00680678" w:rsidRPr="001B3EBB" w:rsidRDefault="00680678" w:rsidP="00B82827">
      <w:pPr>
        <w:shd w:val="clear" w:color="auto" w:fill="FFFFFF"/>
        <w:autoSpaceDE w:val="0"/>
        <w:autoSpaceDN w:val="0"/>
        <w:adjustRightInd w:val="0"/>
        <w:ind w:firstLine="708"/>
        <w:rPr>
          <w:color w:val="000000"/>
          <w:szCs w:val="28"/>
        </w:rPr>
      </w:pPr>
    </w:p>
    <w:p w:rsidR="00B7285E" w:rsidRPr="001B3EBB" w:rsidRDefault="00B7285E" w:rsidP="00001C0B">
      <w:pPr>
        <w:pStyle w:val="afd"/>
      </w:pPr>
    </w:p>
    <w:p w:rsidR="00680678" w:rsidRPr="001B3EBB" w:rsidRDefault="00001C0B" w:rsidP="00001C0B">
      <w:pPr>
        <w:pStyle w:val="afd"/>
      </w:pPr>
      <w:r>
        <w:t xml:space="preserve">Рисунок </w:t>
      </w:r>
      <w:r w:rsidR="00CB470A">
        <w:t>8</w:t>
      </w:r>
      <w:r>
        <w:t xml:space="preserve"> -</w:t>
      </w:r>
      <w:r w:rsidR="00B7285E" w:rsidRPr="001B3EBB">
        <w:t xml:space="preserve"> </w:t>
      </w:r>
      <w:r w:rsidR="00680678" w:rsidRPr="001B3EBB">
        <w:t xml:space="preserve">Формула компромиссной системы </w:t>
      </w:r>
      <w:r w:rsidR="002C0206" w:rsidRPr="001B3EBB">
        <w:t>заработной платы</w:t>
      </w:r>
    </w:p>
    <w:p w:rsidR="00B7285E" w:rsidRPr="001B3EBB" w:rsidRDefault="00B7285E" w:rsidP="00642645">
      <w:pPr>
        <w:shd w:val="clear" w:color="auto" w:fill="FFFFFF"/>
        <w:autoSpaceDE w:val="0"/>
        <w:autoSpaceDN w:val="0"/>
        <w:adjustRightInd w:val="0"/>
        <w:rPr>
          <w:color w:val="000000"/>
          <w:szCs w:val="28"/>
        </w:rPr>
      </w:pPr>
    </w:p>
    <w:p w:rsidR="00680678" w:rsidRPr="001B3EBB" w:rsidRDefault="00680678" w:rsidP="00642645">
      <w:pPr>
        <w:shd w:val="clear" w:color="auto" w:fill="FFFFFF"/>
        <w:autoSpaceDE w:val="0"/>
        <w:autoSpaceDN w:val="0"/>
        <w:adjustRightInd w:val="0"/>
        <w:rPr>
          <w:color w:val="000000"/>
          <w:szCs w:val="28"/>
        </w:rPr>
      </w:pPr>
      <w:r w:rsidRPr="001B3EBB">
        <w:rPr>
          <w:szCs w:val="28"/>
        </w:rPr>
        <w:t>При внедрении премиальной мотивации следует учитывать следующие правила:</w:t>
      </w:r>
    </w:p>
    <w:p w:rsidR="00680678" w:rsidRPr="001B3EBB" w:rsidRDefault="00680678" w:rsidP="00001C0B">
      <w:pPr>
        <w:pStyle w:val="a0"/>
      </w:pPr>
      <w:r w:rsidRPr="001B3EBB">
        <w:lastRenderedPageBreak/>
        <w:t xml:space="preserve">премия не должна иметь характер регулярности, так как регулярность выплаты премии вплоть до выплаты ее ежемесячно в дополнение к основному окладу, приведет к тому, что сотрудники будут воспринимать такую премию как часть заработка, к которому они </w:t>
      </w:r>
      <w:proofErr w:type="gramStart"/>
      <w:r w:rsidRPr="001B3EBB">
        <w:t>привыкли</w:t>
      </w:r>
      <w:proofErr w:type="gramEnd"/>
      <w:r w:rsidRPr="001B3EBB">
        <w:t xml:space="preserve"> и характер мотивации в данном случае станет пассивным и неэффективным;</w:t>
      </w:r>
    </w:p>
    <w:p w:rsidR="00680678" w:rsidRPr="001B3EBB" w:rsidRDefault="00680678" w:rsidP="00001C0B">
      <w:pPr>
        <w:pStyle w:val="a0"/>
      </w:pPr>
      <w:r w:rsidRPr="001B3EBB">
        <w:t xml:space="preserve">размер премии должен быть стимулом для </w:t>
      </w:r>
      <w:r w:rsidR="0062208F" w:rsidRPr="001B3EBB">
        <w:t>дополнительных</w:t>
      </w:r>
      <w:r w:rsidRPr="001B3EBB">
        <w:t xml:space="preserve"> усилий и вклада в труд. Существует мнение, что премия должна составлять не менее 20% от основного заработка сотрудника, в противном случае, меньший размер премии будет рассматриваться незначительным и не будет стимулом для вложения дополнительных усилий в работу;</w:t>
      </w:r>
    </w:p>
    <w:p w:rsidR="00680678" w:rsidRPr="001B3EBB" w:rsidRDefault="00680678" w:rsidP="00001C0B">
      <w:pPr>
        <w:pStyle w:val="a0"/>
        <w:numPr>
          <w:ilvl w:val="0"/>
          <w:numId w:val="14"/>
        </w:numPr>
      </w:pPr>
      <w:r w:rsidRPr="001B3EBB">
        <w:t xml:space="preserve">премия не должна использоваться в качестве дисциплинарных наказаний или нести </w:t>
      </w:r>
      <w:proofErr w:type="spellStart"/>
      <w:r w:rsidRPr="001B3EBB">
        <w:t>демотивационный</w:t>
      </w:r>
      <w:proofErr w:type="spellEnd"/>
      <w:r w:rsidRPr="001B3EBB">
        <w:t xml:space="preserve"> характер, то есть, премия не должна урезаться, если сотрудники уже рассчитывают на договоренную сначала премию;</w:t>
      </w:r>
    </w:p>
    <w:p w:rsidR="00680678" w:rsidRPr="001B3EBB" w:rsidRDefault="00680678" w:rsidP="00001C0B">
      <w:pPr>
        <w:pStyle w:val="a0"/>
      </w:pPr>
      <w:r w:rsidRPr="001B3EBB">
        <w:t xml:space="preserve">сотрудник должен </w:t>
      </w:r>
      <w:proofErr w:type="gramStart"/>
      <w:r w:rsidRPr="001B3EBB">
        <w:t>понимать</w:t>
      </w:r>
      <w:proofErr w:type="gramEnd"/>
      <w:r w:rsidRPr="001B3EBB">
        <w:t xml:space="preserve"> за что он получил премию;</w:t>
      </w:r>
    </w:p>
    <w:p w:rsidR="00680678" w:rsidRPr="001B3EBB" w:rsidRDefault="00680678" w:rsidP="00001C0B">
      <w:pPr>
        <w:pStyle w:val="a0"/>
      </w:pPr>
      <w:r w:rsidRPr="001B3EBB">
        <w:t xml:space="preserve">выплата премий должна </w:t>
      </w:r>
      <w:proofErr w:type="gramStart"/>
      <w:r w:rsidRPr="001B3EBB">
        <w:t>производится</w:t>
      </w:r>
      <w:proofErr w:type="gramEnd"/>
      <w:r w:rsidRPr="001B3EBB">
        <w:t xml:space="preserve"> в кратчайшие сроки после достижения сотрудником требуемого результата.</w:t>
      </w:r>
    </w:p>
    <w:p w:rsidR="00680678" w:rsidRPr="001B3EBB" w:rsidRDefault="00680678" w:rsidP="00642645">
      <w:pPr>
        <w:shd w:val="clear" w:color="auto" w:fill="FFFFFF"/>
        <w:autoSpaceDE w:val="0"/>
        <w:autoSpaceDN w:val="0"/>
        <w:adjustRightInd w:val="0"/>
        <w:rPr>
          <w:szCs w:val="28"/>
        </w:rPr>
      </w:pPr>
      <w:r w:rsidRPr="001B3EBB">
        <w:rPr>
          <w:szCs w:val="28"/>
        </w:rPr>
        <w:t xml:space="preserve">Эффективность использования новой системы труда можно измерить по следующим показателям: </w:t>
      </w:r>
    </w:p>
    <w:p w:rsidR="00680678" w:rsidRPr="001B3EBB" w:rsidRDefault="00680678" w:rsidP="00914378">
      <w:pPr>
        <w:pStyle w:val="a0"/>
      </w:pPr>
      <w:r w:rsidRPr="001B3EBB">
        <w:t>повысилась производительность и показатели результативности труда, соответствующие плановым (желаемым) показателям;</w:t>
      </w:r>
    </w:p>
    <w:p w:rsidR="00680678" w:rsidRPr="001B3EBB" w:rsidRDefault="00680678" w:rsidP="00914378">
      <w:pPr>
        <w:pStyle w:val="a0"/>
      </w:pPr>
      <w:r w:rsidRPr="001B3EBB">
        <w:t>увеличился срок выполняемых работ и подписания КС-2 с сохранением качества выполняемых работ;</w:t>
      </w:r>
    </w:p>
    <w:p w:rsidR="00680678" w:rsidRPr="001B3EBB" w:rsidRDefault="00680678" w:rsidP="00914378">
      <w:pPr>
        <w:pStyle w:val="a0"/>
      </w:pPr>
      <w:r w:rsidRPr="001B3EBB">
        <w:t>повысился уровень индивидуальной заинтересованности персонала в трудовую деятельность;</w:t>
      </w:r>
    </w:p>
    <w:p w:rsidR="00680678" w:rsidRPr="001B3EBB" w:rsidRDefault="00680678" w:rsidP="00914378">
      <w:pPr>
        <w:pStyle w:val="a0"/>
      </w:pPr>
      <w:r w:rsidRPr="001B3EBB">
        <w:t>повысилась мотивация сотрудников к выполнению производственных задач;</w:t>
      </w:r>
    </w:p>
    <w:p w:rsidR="00680678" w:rsidRPr="001B3EBB" w:rsidRDefault="00680678" w:rsidP="00914378">
      <w:pPr>
        <w:pStyle w:val="a0"/>
      </w:pPr>
      <w:r w:rsidRPr="001B3EBB">
        <w:t>цели сотрудников совпадают с целями руководителей;</w:t>
      </w:r>
    </w:p>
    <w:p w:rsidR="00A2459A" w:rsidRPr="000B3015" w:rsidRDefault="00680678" w:rsidP="000B3015">
      <w:pPr>
        <w:pStyle w:val="a0"/>
      </w:pPr>
      <w:r w:rsidRPr="001B3EBB">
        <w:t>следом за повышением производительности труда, повысился средний заработок сотрудников.</w:t>
      </w:r>
      <w:r w:rsidR="00A2459A" w:rsidRPr="001B3EBB">
        <w:br w:type="page"/>
      </w:r>
    </w:p>
    <w:p w:rsidR="00B50F5C" w:rsidRPr="001B3EBB" w:rsidRDefault="00666811" w:rsidP="00A86549">
      <w:pPr>
        <w:pStyle w:val="1"/>
      </w:pPr>
      <w:bookmarkStart w:id="76" w:name="_Toc475703447"/>
      <w:bookmarkStart w:id="77" w:name="_Toc497060250"/>
      <w:r w:rsidRPr="001B3EBB">
        <w:rPr>
          <w:caps w:val="0"/>
        </w:rPr>
        <w:lastRenderedPageBreak/>
        <w:t>ЗАКЛЮЧЕНИЕ</w:t>
      </w:r>
      <w:bookmarkEnd w:id="76"/>
      <w:bookmarkEnd w:id="77"/>
    </w:p>
    <w:p w:rsidR="00B50F5C" w:rsidRPr="001B3EBB" w:rsidRDefault="00B50F5C" w:rsidP="000E4F63"/>
    <w:p w:rsidR="00207DC6" w:rsidRPr="001B3EBB" w:rsidRDefault="00207DC6" w:rsidP="000E4F63">
      <w:r w:rsidRPr="001B3EBB">
        <w:t xml:space="preserve">В данной работе проведен анализ </w:t>
      </w:r>
      <w:r w:rsidR="00335DCA">
        <w:t xml:space="preserve">вознаграждения работников </w:t>
      </w:r>
      <w:r w:rsidR="006106AA">
        <w:t>ОАО «РЖД»</w:t>
      </w:r>
      <w:r w:rsidRPr="001B3EBB">
        <w:t>.</w:t>
      </w:r>
    </w:p>
    <w:p w:rsidR="00207DC6" w:rsidRPr="001B3EBB" w:rsidRDefault="00207DC6" w:rsidP="000E4F63">
      <w:r w:rsidRPr="001B3EBB">
        <w:t xml:space="preserve">В результате проведенного анализа можно сделать общие выводы. </w:t>
      </w:r>
    </w:p>
    <w:p w:rsidR="00207DC6" w:rsidRPr="001B3EBB" w:rsidRDefault="00207DC6" w:rsidP="000E4F63">
      <w:r w:rsidRPr="001B3EBB">
        <w:t>Оценка деятельности компании показала, что выручка и прибыль от продаж организации в 2016 г. имеют тенденцию  к росту. Увеличилось значение таких показателей, как оборачиваемость оборотных средств, рентабельности продукции, производительности труда, но сократилась фондоотдача.</w:t>
      </w:r>
    </w:p>
    <w:p w:rsidR="00207DC6" w:rsidRPr="001B3EBB" w:rsidRDefault="00207DC6" w:rsidP="000E4F63">
      <w:r w:rsidRPr="001B3EBB">
        <w:t>Анализ обеспеченности трудовыми ресурсами в 2016 г. показал, что численность рабочих по сравнению с планом сократилась на 4 человека или на 0,1%. Численность служащих  также сократилась на 4 человека.</w:t>
      </w:r>
    </w:p>
    <w:p w:rsidR="00207DC6" w:rsidRPr="001B3EBB" w:rsidRDefault="00207DC6" w:rsidP="000E4F63">
      <w:r w:rsidRPr="001B3EBB">
        <w:t xml:space="preserve">Фонд заработной платы всех  работников по сравнению с планом сократился на 0,9% или на 11,2 млн. </w:t>
      </w:r>
      <w:r w:rsidR="002643C5" w:rsidRPr="001B3EBB">
        <w:t>руб.</w:t>
      </w:r>
      <w:r w:rsidRPr="001B3EBB">
        <w:t xml:space="preserve"> Фонд заработной платы рабочих был запланирован в сумме 798,5 млн. </w:t>
      </w:r>
      <w:r w:rsidR="002643C5" w:rsidRPr="001B3EBB">
        <w:t>руб.</w:t>
      </w:r>
      <w:r w:rsidRPr="001B3EBB">
        <w:t xml:space="preserve">, фактически составил 801 млн. </w:t>
      </w:r>
      <w:r w:rsidR="002643C5" w:rsidRPr="001B3EBB">
        <w:t>руб.</w:t>
      </w:r>
      <w:r w:rsidRPr="001B3EBB">
        <w:t xml:space="preserve">, то есть рост на 0,3% или на 2,5 млн. </w:t>
      </w:r>
      <w:r w:rsidR="002643C5" w:rsidRPr="001B3EBB">
        <w:t>руб.</w:t>
      </w:r>
      <w:r w:rsidRPr="001B3EBB">
        <w:t xml:space="preserve"> </w:t>
      </w:r>
    </w:p>
    <w:p w:rsidR="00207DC6" w:rsidRPr="001B3EBB" w:rsidRDefault="00207DC6" w:rsidP="000E4F63">
      <w:r w:rsidRPr="001B3EBB">
        <w:t xml:space="preserve">В работе сделан вывод о повышении эффективности использования фонда заработной платы работников в 2016 г. </w:t>
      </w:r>
      <w:proofErr w:type="gramStart"/>
      <w:r w:rsidRPr="001B3EBB">
        <w:t>по</w:t>
      </w:r>
      <w:proofErr w:type="gramEnd"/>
      <w:r w:rsidRPr="001B3EBB">
        <w:t xml:space="preserve"> </w:t>
      </w:r>
      <w:proofErr w:type="gramStart"/>
      <w:r w:rsidRPr="001B3EBB">
        <w:t>с</w:t>
      </w:r>
      <w:proofErr w:type="gramEnd"/>
      <w:r w:rsidRPr="001B3EBB">
        <w:t xml:space="preserve"> предыдущими периодами и по сравнению с планом, так как получена относительная экономия  по численности и оплате труда работников предприятия. </w:t>
      </w:r>
    </w:p>
    <w:p w:rsidR="00207DC6" w:rsidRPr="001B3EBB" w:rsidRDefault="00207DC6" w:rsidP="00207DC6">
      <w:pPr>
        <w:rPr>
          <w:color w:val="000000"/>
          <w:szCs w:val="28"/>
          <w:shd w:val="clear" w:color="auto" w:fill="FFFFFF"/>
        </w:rPr>
      </w:pPr>
      <w:r w:rsidRPr="001B3EBB">
        <w:rPr>
          <w:color w:val="000000"/>
          <w:szCs w:val="28"/>
          <w:shd w:val="clear" w:color="auto" w:fill="FFFFFF"/>
        </w:rPr>
        <w:t>Для совершенствования системы заработной платы было предложены следующие изменения:</w:t>
      </w:r>
    </w:p>
    <w:p w:rsidR="00207DC6" w:rsidRPr="001B3EBB" w:rsidRDefault="00207DC6" w:rsidP="00207DC6">
      <w:pPr>
        <w:rPr>
          <w:color w:val="000000"/>
          <w:szCs w:val="28"/>
          <w:shd w:val="clear" w:color="auto" w:fill="FFFFFF"/>
        </w:rPr>
      </w:pPr>
      <w:r w:rsidRPr="001B3EBB">
        <w:rPr>
          <w:color w:val="000000"/>
          <w:szCs w:val="28"/>
          <w:shd w:val="clear" w:color="auto" w:fill="FFFFFF"/>
        </w:rPr>
        <w:t>1) повременную систему заработной платы перевести в повременно-премиальную для линейного персонала, где каждый сотрудник помимо своего должностного оклада будет иметь возможность получить премию за профессиональное мастерство или инициативность;</w:t>
      </w:r>
    </w:p>
    <w:p w:rsidR="00207DC6" w:rsidRPr="001B3EBB" w:rsidRDefault="00207DC6" w:rsidP="00207DC6">
      <w:pPr>
        <w:rPr>
          <w:color w:val="000000"/>
          <w:szCs w:val="28"/>
          <w:shd w:val="clear" w:color="auto" w:fill="FFFFFF"/>
        </w:rPr>
      </w:pPr>
      <w:r w:rsidRPr="001B3EBB">
        <w:rPr>
          <w:color w:val="000000"/>
          <w:szCs w:val="28"/>
          <w:shd w:val="clear" w:color="auto" w:fill="FFFFFF"/>
        </w:rPr>
        <w:t xml:space="preserve">2) установить аккордно-премиальную систему заработной платы для срочных работ, выполняемых бригадами и отдельными работниками, </w:t>
      </w:r>
      <w:proofErr w:type="gramStart"/>
      <w:r w:rsidRPr="001B3EBB">
        <w:rPr>
          <w:color w:val="000000"/>
          <w:szCs w:val="28"/>
          <w:shd w:val="clear" w:color="auto" w:fill="FFFFFF"/>
        </w:rPr>
        <w:t>при</w:t>
      </w:r>
      <w:proofErr w:type="gramEnd"/>
      <w:r w:rsidRPr="001B3EBB">
        <w:rPr>
          <w:color w:val="000000"/>
          <w:szCs w:val="28"/>
          <w:shd w:val="clear" w:color="auto" w:fill="FFFFFF"/>
        </w:rPr>
        <w:t xml:space="preserve"> которой досрочное выполнение работ будет соответственно премироваться;</w:t>
      </w:r>
    </w:p>
    <w:p w:rsidR="00207DC6" w:rsidRPr="001B3EBB" w:rsidRDefault="00207DC6" w:rsidP="00207DC6">
      <w:pPr>
        <w:shd w:val="clear" w:color="auto" w:fill="FFFFFF"/>
        <w:autoSpaceDE w:val="0"/>
        <w:autoSpaceDN w:val="0"/>
        <w:adjustRightInd w:val="0"/>
        <w:rPr>
          <w:color w:val="000000"/>
          <w:szCs w:val="28"/>
        </w:rPr>
      </w:pPr>
      <w:r w:rsidRPr="001B3EBB">
        <w:rPr>
          <w:color w:val="000000"/>
          <w:szCs w:val="28"/>
          <w:shd w:val="clear" w:color="auto" w:fill="FFFFFF"/>
        </w:rPr>
        <w:lastRenderedPageBreak/>
        <w:t xml:space="preserve">3) для работников и сотрудников, чей вклад в труд можно рассчитать, где от степени выполнения обязанностей зависит конечный показатель тех или иных результатов работ, применить </w:t>
      </w:r>
      <w:r w:rsidR="006106AA">
        <w:rPr>
          <w:color w:val="000000"/>
          <w:szCs w:val="28"/>
          <w:shd w:val="clear" w:color="auto" w:fill="FFFFFF"/>
        </w:rPr>
        <w:t>«</w:t>
      </w:r>
      <w:r w:rsidRPr="001B3EBB">
        <w:rPr>
          <w:color w:val="000000"/>
          <w:szCs w:val="28"/>
          <w:shd w:val="clear" w:color="auto" w:fill="FFFFFF"/>
        </w:rPr>
        <w:t>компромиссную</w:t>
      </w:r>
      <w:r w:rsidR="006106AA">
        <w:rPr>
          <w:color w:val="000000"/>
          <w:szCs w:val="28"/>
          <w:shd w:val="clear" w:color="auto" w:fill="FFFFFF"/>
        </w:rPr>
        <w:t>»</w:t>
      </w:r>
      <w:r w:rsidRPr="001B3EBB">
        <w:rPr>
          <w:color w:val="000000"/>
          <w:szCs w:val="28"/>
          <w:shd w:val="clear" w:color="auto" w:fill="FFFFFF"/>
        </w:rPr>
        <w:t xml:space="preserve"> систему заработной платы, при которой итоговый размер заработка будет зависеть от процентного соотношения к плановому показателю производительности труда по результатам отчетного периода. </w:t>
      </w:r>
      <w:proofErr w:type="gramStart"/>
      <w:r w:rsidRPr="001B3EBB">
        <w:rPr>
          <w:color w:val="000000"/>
          <w:szCs w:val="28"/>
        </w:rPr>
        <w:t>Для рабочих с оплатой труда по тарифным ставкам за отработанное время для каждой тарифной ставки</w:t>
      </w:r>
      <w:proofErr w:type="gramEnd"/>
      <w:r w:rsidRPr="001B3EBB">
        <w:rPr>
          <w:color w:val="000000"/>
          <w:szCs w:val="28"/>
        </w:rPr>
        <w:t xml:space="preserve"> будет устанавливаться новая тарифная ставка с учетом выработки рабочего времени, которая разделяется на три части:</w:t>
      </w:r>
    </w:p>
    <w:p w:rsidR="00207DC6" w:rsidRPr="001B3EBB" w:rsidRDefault="00207DC6" w:rsidP="00207DC6">
      <w:pPr>
        <w:shd w:val="clear" w:color="auto" w:fill="FFFFFF"/>
        <w:autoSpaceDE w:val="0"/>
        <w:autoSpaceDN w:val="0"/>
        <w:adjustRightInd w:val="0"/>
        <w:rPr>
          <w:color w:val="000000"/>
          <w:szCs w:val="28"/>
        </w:rPr>
      </w:pPr>
      <w:r w:rsidRPr="001B3EBB">
        <w:rPr>
          <w:color w:val="000000"/>
          <w:szCs w:val="28"/>
        </w:rPr>
        <w:t xml:space="preserve">1) </w:t>
      </w:r>
      <w:proofErr w:type="gramStart"/>
      <w:r w:rsidRPr="001B3EBB">
        <w:rPr>
          <w:color w:val="000000"/>
          <w:szCs w:val="28"/>
        </w:rPr>
        <w:t>Низкая</w:t>
      </w:r>
      <w:proofErr w:type="gramEnd"/>
      <w:r w:rsidRPr="001B3EBB">
        <w:rPr>
          <w:color w:val="000000"/>
          <w:szCs w:val="28"/>
        </w:rPr>
        <w:t xml:space="preserve"> – при выполнении менее 95% от установленной нормы;</w:t>
      </w:r>
    </w:p>
    <w:p w:rsidR="00207DC6" w:rsidRPr="001B3EBB" w:rsidRDefault="00207DC6" w:rsidP="00207DC6">
      <w:pPr>
        <w:shd w:val="clear" w:color="auto" w:fill="FFFFFF"/>
        <w:autoSpaceDE w:val="0"/>
        <w:autoSpaceDN w:val="0"/>
        <w:adjustRightInd w:val="0"/>
        <w:rPr>
          <w:color w:val="000000"/>
          <w:szCs w:val="28"/>
        </w:rPr>
      </w:pPr>
      <w:r w:rsidRPr="001B3EBB">
        <w:rPr>
          <w:color w:val="000000"/>
          <w:szCs w:val="28"/>
        </w:rPr>
        <w:t xml:space="preserve">2) </w:t>
      </w:r>
      <w:proofErr w:type="gramStart"/>
      <w:r w:rsidRPr="001B3EBB">
        <w:rPr>
          <w:color w:val="000000"/>
          <w:szCs w:val="28"/>
        </w:rPr>
        <w:t>Нормальная</w:t>
      </w:r>
      <w:proofErr w:type="gramEnd"/>
      <w:r w:rsidRPr="001B3EBB">
        <w:rPr>
          <w:color w:val="000000"/>
          <w:szCs w:val="28"/>
        </w:rPr>
        <w:t xml:space="preserve"> – при выполнении среднего показателя установленной нормы;</w:t>
      </w:r>
    </w:p>
    <w:p w:rsidR="00207DC6" w:rsidRPr="001B3EBB" w:rsidRDefault="00207DC6" w:rsidP="00207DC6">
      <w:pPr>
        <w:shd w:val="clear" w:color="auto" w:fill="FFFFFF"/>
        <w:autoSpaceDE w:val="0"/>
        <w:autoSpaceDN w:val="0"/>
        <w:adjustRightInd w:val="0"/>
        <w:rPr>
          <w:color w:val="000000"/>
          <w:szCs w:val="28"/>
        </w:rPr>
      </w:pPr>
      <w:r w:rsidRPr="001B3EBB">
        <w:rPr>
          <w:color w:val="000000"/>
          <w:szCs w:val="28"/>
        </w:rPr>
        <w:t xml:space="preserve">3) </w:t>
      </w:r>
      <w:proofErr w:type="gramStart"/>
      <w:r w:rsidRPr="001B3EBB">
        <w:rPr>
          <w:color w:val="000000"/>
          <w:szCs w:val="28"/>
        </w:rPr>
        <w:t>Высокая</w:t>
      </w:r>
      <w:proofErr w:type="gramEnd"/>
      <w:r w:rsidRPr="001B3EBB">
        <w:rPr>
          <w:color w:val="000000"/>
          <w:szCs w:val="28"/>
        </w:rPr>
        <w:t xml:space="preserve"> – при выполнении более 105% от нормы.</w:t>
      </w:r>
    </w:p>
    <w:p w:rsidR="00207DC6" w:rsidRPr="001B3EBB" w:rsidRDefault="00207DC6" w:rsidP="00207DC6">
      <w:pPr>
        <w:shd w:val="clear" w:color="auto" w:fill="FFFFFF"/>
        <w:autoSpaceDE w:val="0"/>
        <w:autoSpaceDN w:val="0"/>
        <w:adjustRightInd w:val="0"/>
        <w:rPr>
          <w:color w:val="000000"/>
          <w:szCs w:val="28"/>
        </w:rPr>
      </w:pPr>
      <w:r w:rsidRPr="001B3EBB">
        <w:rPr>
          <w:color w:val="000000"/>
          <w:szCs w:val="28"/>
        </w:rPr>
        <w:t xml:space="preserve">Тарифная ставка при такой системе будет пересматриваться каждые 3-6 </w:t>
      </w:r>
      <w:proofErr w:type="gramStart"/>
      <w:r w:rsidRPr="001B3EBB">
        <w:rPr>
          <w:color w:val="000000"/>
          <w:szCs w:val="28"/>
        </w:rPr>
        <w:t>месяцев</w:t>
      </w:r>
      <w:proofErr w:type="gramEnd"/>
      <w:r w:rsidRPr="001B3EBB">
        <w:rPr>
          <w:color w:val="000000"/>
          <w:szCs w:val="28"/>
        </w:rPr>
        <w:t xml:space="preserve"> и корректироваться с учетом объема работ и показателей эффективности за отчетный период.</w:t>
      </w:r>
    </w:p>
    <w:p w:rsidR="00207DC6" w:rsidRPr="001B3EBB" w:rsidRDefault="00207DC6" w:rsidP="00207DC6">
      <w:pPr>
        <w:shd w:val="clear" w:color="auto" w:fill="FFFFFF"/>
        <w:autoSpaceDE w:val="0"/>
        <w:autoSpaceDN w:val="0"/>
        <w:adjustRightInd w:val="0"/>
        <w:rPr>
          <w:color w:val="000000"/>
          <w:szCs w:val="28"/>
        </w:rPr>
      </w:pPr>
      <w:r w:rsidRPr="001B3EBB">
        <w:rPr>
          <w:color w:val="000000"/>
          <w:szCs w:val="28"/>
        </w:rPr>
        <w:t xml:space="preserve">Предложенная система заработной платы повысит производительность труда за счет повышения мотивации к увеличению результативности труда и зависимости уровня </w:t>
      </w:r>
      <w:r w:rsidR="00284620">
        <w:rPr>
          <w:color w:val="000000"/>
          <w:szCs w:val="28"/>
        </w:rPr>
        <w:t>заработн</w:t>
      </w:r>
      <w:r w:rsidRPr="001B3EBB">
        <w:rPr>
          <w:color w:val="000000"/>
          <w:szCs w:val="28"/>
        </w:rPr>
        <w:t>ой платы к уровню конечных результатов. Более того, предложенная система заработной платы способствует завершению плановых работ к срокам, что существенно снизит низкий уровень мотивации и затраты на оплату штрафов за поздние сдачи работ, а также повысит уровень доверия к компании со стороны заказчиков.</w:t>
      </w:r>
    </w:p>
    <w:p w:rsidR="00207DC6" w:rsidRPr="001B3EBB" w:rsidRDefault="00207DC6" w:rsidP="00207DC6">
      <w:pPr>
        <w:shd w:val="clear" w:color="auto" w:fill="FFFFFF"/>
        <w:autoSpaceDE w:val="0"/>
        <w:autoSpaceDN w:val="0"/>
        <w:adjustRightInd w:val="0"/>
        <w:rPr>
          <w:color w:val="000000"/>
          <w:szCs w:val="28"/>
        </w:rPr>
      </w:pPr>
      <w:r w:rsidRPr="001B3EBB">
        <w:rPr>
          <w:color w:val="000000"/>
          <w:szCs w:val="28"/>
        </w:rPr>
        <w:t>Этапы внедрения и разработки новой системы заработной платы разделены на три больших этапа, каждый из которого направлен на решение определенных задач.</w:t>
      </w:r>
    </w:p>
    <w:p w:rsidR="00207DC6" w:rsidRPr="001B3EBB" w:rsidRDefault="00207DC6" w:rsidP="00207DC6">
      <w:pPr>
        <w:shd w:val="clear" w:color="auto" w:fill="FFFFFF"/>
        <w:autoSpaceDE w:val="0"/>
        <w:autoSpaceDN w:val="0"/>
        <w:adjustRightInd w:val="0"/>
        <w:rPr>
          <w:color w:val="000000"/>
          <w:szCs w:val="28"/>
        </w:rPr>
      </w:pPr>
      <w:r w:rsidRPr="001B3EBB">
        <w:rPr>
          <w:color w:val="000000"/>
          <w:szCs w:val="28"/>
        </w:rPr>
        <w:t xml:space="preserve">Первым этапом является предварительный этап, направленный на сбор информации об общей картины положения дел в компании, анализе текущей системы заработной платы, разработка наиболее подходящей системы </w:t>
      </w:r>
      <w:r w:rsidRPr="001B3EBB">
        <w:rPr>
          <w:color w:val="000000"/>
          <w:szCs w:val="28"/>
        </w:rPr>
        <w:lastRenderedPageBreak/>
        <w:t>заработной платы, подготовке мер для минимизации итоговых рисков и бунтов, связанных с предстоящими изменениями.</w:t>
      </w:r>
    </w:p>
    <w:p w:rsidR="00207DC6" w:rsidRPr="001B3EBB" w:rsidRDefault="00207DC6" w:rsidP="00207DC6">
      <w:pPr>
        <w:shd w:val="clear" w:color="auto" w:fill="FFFFFF"/>
        <w:autoSpaceDE w:val="0"/>
        <w:autoSpaceDN w:val="0"/>
        <w:adjustRightInd w:val="0"/>
        <w:rPr>
          <w:color w:val="000000"/>
          <w:szCs w:val="28"/>
        </w:rPr>
      </w:pPr>
      <w:r w:rsidRPr="001B3EBB">
        <w:rPr>
          <w:color w:val="000000"/>
          <w:szCs w:val="28"/>
        </w:rPr>
        <w:t>Второй этап – это основной этап, направленный непосредственно на внедрение новой заработной платы в соответствии с действующим законодательством, презентации ее сотрудникам и разработку обратной связи и форм отчетности.</w:t>
      </w:r>
    </w:p>
    <w:p w:rsidR="00207DC6" w:rsidRPr="001B3EBB" w:rsidRDefault="00207DC6" w:rsidP="00207DC6">
      <w:pPr>
        <w:shd w:val="clear" w:color="auto" w:fill="FFFFFF"/>
        <w:autoSpaceDE w:val="0"/>
        <w:autoSpaceDN w:val="0"/>
        <w:adjustRightInd w:val="0"/>
        <w:rPr>
          <w:color w:val="000000"/>
          <w:szCs w:val="28"/>
        </w:rPr>
      </w:pPr>
      <w:r w:rsidRPr="001B3EBB">
        <w:rPr>
          <w:color w:val="000000"/>
          <w:szCs w:val="28"/>
        </w:rPr>
        <w:t>Заключительный этап направлен на изучение эффективности новой системы заработной платы при ее запуске в деятельность компании.</w:t>
      </w:r>
    </w:p>
    <w:p w:rsidR="00207DC6" w:rsidRPr="001B3EBB" w:rsidRDefault="00207DC6" w:rsidP="00207DC6">
      <w:pPr>
        <w:shd w:val="clear" w:color="auto" w:fill="FFFFFF"/>
        <w:autoSpaceDE w:val="0"/>
        <w:autoSpaceDN w:val="0"/>
        <w:adjustRightInd w:val="0"/>
        <w:rPr>
          <w:color w:val="000000"/>
          <w:szCs w:val="28"/>
        </w:rPr>
      </w:pPr>
      <w:r w:rsidRPr="001B3EBB">
        <w:rPr>
          <w:color w:val="000000"/>
          <w:szCs w:val="28"/>
        </w:rPr>
        <w:t xml:space="preserve">Таким образом, для </w:t>
      </w:r>
      <w:r w:rsidR="006106AA">
        <w:rPr>
          <w:color w:val="000000"/>
          <w:szCs w:val="28"/>
        </w:rPr>
        <w:t>ОАО «РЖД»</w:t>
      </w:r>
      <w:r w:rsidRPr="001B3EBB">
        <w:rPr>
          <w:color w:val="000000"/>
          <w:szCs w:val="28"/>
        </w:rPr>
        <w:t xml:space="preserve"> была разработана рекомендация по совершенствованию системы заработной платы и этапов  внедрения новой системы заработной платы, с учетом целей и интересов компании и сотрудников, которая направлена на стимулирование трудового участия сотрудников в трудовую деятельность и повышение показателей производительности труда.</w:t>
      </w:r>
    </w:p>
    <w:p w:rsidR="00BF14C5" w:rsidRPr="001B3EBB" w:rsidRDefault="00BF14C5" w:rsidP="00A86549">
      <w:pPr>
        <w:pStyle w:val="1"/>
      </w:pPr>
      <w:r w:rsidRPr="001B3EBB">
        <w:br w:type="page"/>
      </w:r>
      <w:bookmarkStart w:id="78" w:name="_Toc475703448"/>
      <w:bookmarkStart w:id="79" w:name="_Toc497060251"/>
      <w:r w:rsidR="00666811" w:rsidRPr="001B3EBB">
        <w:rPr>
          <w:caps w:val="0"/>
        </w:rPr>
        <w:lastRenderedPageBreak/>
        <w:t xml:space="preserve">СПИСОК </w:t>
      </w:r>
      <w:bookmarkEnd w:id="78"/>
      <w:r w:rsidR="00666811" w:rsidRPr="001B3EBB">
        <w:rPr>
          <w:caps w:val="0"/>
        </w:rPr>
        <w:t>ИСПОЛЬЗОВАНН</w:t>
      </w:r>
      <w:r w:rsidR="00666811">
        <w:rPr>
          <w:caps w:val="0"/>
        </w:rPr>
        <w:t>ЫХ ИСТОЧНИКОВ</w:t>
      </w:r>
      <w:bookmarkEnd w:id="79"/>
    </w:p>
    <w:p w:rsidR="0055709C" w:rsidRPr="001B3EBB" w:rsidRDefault="0055709C" w:rsidP="006A5A8A">
      <w:pPr>
        <w:rPr>
          <w:rFonts w:eastAsia="Calibri"/>
        </w:rPr>
      </w:pPr>
    </w:p>
    <w:p w:rsidR="00BF14C5" w:rsidRPr="001B3EBB" w:rsidRDefault="00BF14C5" w:rsidP="00282900">
      <w:pPr>
        <w:pStyle w:val="a7"/>
        <w:numPr>
          <w:ilvl w:val="0"/>
          <w:numId w:val="7"/>
        </w:numPr>
      </w:pPr>
      <w:bookmarkStart w:id="80" w:name="_GoBack"/>
      <w:bookmarkEnd w:id="80"/>
      <w:r w:rsidRPr="001B3EBB">
        <w:t xml:space="preserve">Абрамов, А.Д.  Проблемы взыскания </w:t>
      </w:r>
      <w:r w:rsidR="006106AA">
        <w:t>«</w:t>
      </w:r>
      <w:r w:rsidRPr="001B3EBB">
        <w:t>серой</w:t>
      </w:r>
      <w:r w:rsidR="006106AA">
        <w:t>»</w:t>
      </w:r>
      <w:r w:rsidRPr="001B3EBB">
        <w:t xml:space="preserve"> заработной платы при увольнении / А.Д. Абрамов // Трудовое право. - </w:t>
      </w:r>
      <w:r w:rsidR="00524FC9" w:rsidRPr="001B3EBB">
        <w:t>2014</w:t>
      </w:r>
      <w:r w:rsidRPr="001B3EBB">
        <w:t>. - № 6. - С.57-66.</w:t>
      </w:r>
    </w:p>
    <w:p w:rsidR="004D4C60" w:rsidRPr="001B3EBB" w:rsidRDefault="00BF14C5" w:rsidP="00B7363A">
      <w:pPr>
        <w:pStyle w:val="a7"/>
        <w:numPr>
          <w:ilvl w:val="0"/>
          <w:numId w:val="7"/>
        </w:numPr>
      </w:pPr>
      <w:r w:rsidRPr="001B3EBB">
        <w:t>Акимова, Е.В. Оплата труда работников: учебник / Е.В. Акимова// Бух</w:t>
      </w:r>
      <w:proofErr w:type="gramStart"/>
      <w:r w:rsidRPr="001B3EBB">
        <w:t>.</w:t>
      </w:r>
      <w:proofErr w:type="gramEnd"/>
      <w:r w:rsidRPr="001B3EBB">
        <w:t xml:space="preserve"> </w:t>
      </w:r>
      <w:proofErr w:type="gramStart"/>
      <w:r w:rsidRPr="001B3EBB">
        <w:t>у</w:t>
      </w:r>
      <w:proofErr w:type="gramEnd"/>
      <w:r w:rsidRPr="001B3EBB">
        <w:t xml:space="preserve">чет. - </w:t>
      </w:r>
      <w:r w:rsidR="00524FC9" w:rsidRPr="001B3EBB">
        <w:t>2013</w:t>
      </w:r>
      <w:r w:rsidRPr="001B3EBB">
        <w:t>. - №</w:t>
      </w:r>
      <w:r w:rsidR="005E2F72" w:rsidRPr="001B3EBB">
        <w:t xml:space="preserve"> </w:t>
      </w:r>
      <w:r w:rsidRPr="001B3EBB">
        <w:t>8. - C.105-108.</w:t>
      </w:r>
    </w:p>
    <w:p w:rsidR="004D4C60" w:rsidRPr="001B3EBB" w:rsidRDefault="004D4C60" w:rsidP="00B7363A">
      <w:pPr>
        <w:pStyle w:val="a7"/>
        <w:numPr>
          <w:ilvl w:val="0"/>
          <w:numId w:val="7"/>
        </w:numPr>
      </w:pPr>
      <w:proofErr w:type="spellStart"/>
      <w:proofErr w:type="gramStart"/>
      <w:r w:rsidRPr="001B3EBB">
        <w:t>A</w:t>
      </w:r>
      <w:proofErr w:type="gramEnd"/>
      <w:r w:rsidRPr="001B3EBB">
        <w:t>лкула</w:t>
      </w:r>
      <w:proofErr w:type="spellEnd"/>
      <w:r w:rsidRPr="001B3EBB">
        <w:t xml:space="preserve"> Т. Трудовая ориентации в Финляндии: Концептуальная критика эмпирического исследования, связанная с работой ожидания. Хельсинки, </w:t>
      </w:r>
      <w:proofErr w:type="gramStart"/>
      <w:r w:rsidRPr="001B3EBB">
        <w:t>переиздана</w:t>
      </w:r>
      <w:proofErr w:type="gramEnd"/>
      <w:r w:rsidRPr="001B3EBB">
        <w:t xml:space="preserve"> в </w:t>
      </w:r>
      <w:r w:rsidR="00524FC9" w:rsidRPr="001B3EBB">
        <w:t>2012</w:t>
      </w:r>
      <w:r w:rsidRPr="001B3EBB">
        <w:t xml:space="preserve"> г., с. 168.</w:t>
      </w:r>
    </w:p>
    <w:p w:rsidR="00BF14C5" w:rsidRPr="001B3EBB" w:rsidRDefault="00BF14C5" w:rsidP="00B7363A">
      <w:pPr>
        <w:pStyle w:val="a7"/>
        <w:numPr>
          <w:ilvl w:val="0"/>
          <w:numId w:val="7"/>
        </w:numPr>
      </w:pPr>
      <w:proofErr w:type="spellStart"/>
      <w:r w:rsidRPr="001B3EBB">
        <w:t>Акмаева</w:t>
      </w:r>
      <w:proofErr w:type="spellEnd"/>
      <w:r w:rsidRPr="001B3EBB">
        <w:t xml:space="preserve">, Р. И. Стратегическое планирование и стратегический менеджмент: учебник /Р.И. </w:t>
      </w:r>
      <w:proofErr w:type="spellStart"/>
      <w:r w:rsidRPr="001B3EBB">
        <w:t>Акмаева</w:t>
      </w:r>
      <w:proofErr w:type="spellEnd"/>
      <w:proofErr w:type="gramStart"/>
      <w:r w:rsidRPr="001B3EBB">
        <w:t xml:space="preserve"> .</w:t>
      </w:r>
      <w:proofErr w:type="gramEnd"/>
      <w:r w:rsidRPr="001B3EBB">
        <w:t xml:space="preserve"> – М.: Финансы и статистика, </w:t>
      </w:r>
      <w:r w:rsidR="00524FC9" w:rsidRPr="001B3EBB">
        <w:t>2013</w:t>
      </w:r>
      <w:r w:rsidRPr="001B3EBB">
        <w:t>. – 208 с. - ISBN 978-5-9926-0341-5</w:t>
      </w:r>
    </w:p>
    <w:p w:rsidR="00BF14C5" w:rsidRPr="001B3EBB" w:rsidRDefault="00BF14C5" w:rsidP="00B7363A">
      <w:pPr>
        <w:pStyle w:val="a7"/>
        <w:numPr>
          <w:ilvl w:val="0"/>
          <w:numId w:val="7"/>
        </w:numPr>
      </w:pPr>
      <w:proofErr w:type="spellStart"/>
      <w:r w:rsidRPr="001B3EBB">
        <w:t>Ансофф</w:t>
      </w:r>
      <w:proofErr w:type="spellEnd"/>
      <w:r w:rsidRPr="001B3EBB">
        <w:t xml:space="preserve">, И. Стратегическое управление: учебник / И. </w:t>
      </w:r>
      <w:proofErr w:type="spellStart"/>
      <w:r w:rsidRPr="001B3EBB">
        <w:t>Анофф</w:t>
      </w:r>
      <w:proofErr w:type="spellEnd"/>
      <w:r w:rsidRPr="001B3EBB">
        <w:t xml:space="preserve">.- М.: </w:t>
      </w:r>
      <w:r w:rsidR="006106AA">
        <w:t>«</w:t>
      </w:r>
      <w:r w:rsidRPr="001B3EBB">
        <w:t>Экономика</w:t>
      </w:r>
      <w:r w:rsidR="006106AA">
        <w:t>»</w:t>
      </w:r>
      <w:r w:rsidRPr="001B3EBB">
        <w:t xml:space="preserve">, </w:t>
      </w:r>
      <w:r w:rsidR="00524FC9" w:rsidRPr="001B3EBB">
        <w:t>2011</w:t>
      </w:r>
      <w:r w:rsidRPr="001B3EBB">
        <w:t xml:space="preserve"> г., 443 с.- ISBN 5-85173-059-5</w:t>
      </w:r>
    </w:p>
    <w:p w:rsidR="00BF14C5" w:rsidRPr="001B3EBB" w:rsidRDefault="00BF14C5" w:rsidP="00B7363A">
      <w:pPr>
        <w:pStyle w:val="a7"/>
        <w:numPr>
          <w:ilvl w:val="0"/>
          <w:numId w:val="7"/>
        </w:numPr>
      </w:pPr>
      <w:r w:rsidRPr="001B3EBB">
        <w:t xml:space="preserve">Бабынина, Л.С. Компенсационная модель </w:t>
      </w:r>
      <w:r w:rsidR="002C0206" w:rsidRPr="001B3EBB">
        <w:t>заработной платы</w:t>
      </w:r>
      <w:r w:rsidRPr="001B3EBB">
        <w:t xml:space="preserve">: вопросы теории и практики / Л.С. Бабынина// Уровень жизни населения регионов России. - </w:t>
      </w:r>
      <w:r w:rsidR="00524FC9" w:rsidRPr="001B3EBB">
        <w:t>2014</w:t>
      </w:r>
      <w:r w:rsidRPr="001B3EBB">
        <w:t>. - №</w:t>
      </w:r>
      <w:r w:rsidR="005E2F72" w:rsidRPr="001B3EBB">
        <w:t xml:space="preserve"> </w:t>
      </w:r>
      <w:r w:rsidRPr="001B3EBB">
        <w:t>2. - С.31-34.</w:t>
      </w:r>
    </w:p>
    <w:p w:rsidR="00BF14C5" w:rsidRPr="001B3EBB" w:rsidRDefault="00BF14C5" w:rsidP="00B7363A">
      <w:pPr>
        <w:pStyle w:val="a7"/>
        <w:numPr>
          <w:ilvl w:val="0"/>
          <w:numId w:val="7"/>
        </w:numPr>
      </w:pPr>
      <w:r w:rsidRPr="001B3EBB">
        <w:t xml:space="preserve">Бобков, В.Н. Проблемные кластеры </w:t>
      </w:r>
      <w:r w:rsidR="002C0206" w:rsidRPr="001B3EBB">
        <w:t>заработной платы</w:t>
      </w:r>
      <w:r w:rsidRPr="001B3EBB">
        <w:t xml:space="preserve"> и их влияние на неравенство социально-экономического положения работников / Бобков В.Н., Бобков Н.В., Долгов В.Г. // Уровень жизни населения регионов России. - </w:t>
      </w:r>
      <w:r w:rsidR="00524FC9" w:rsidRPr="001B3EBB">
        <w:t>2015</w:t>
      </w:r>
      <w:r w:rsidRPr="001B3EBB">
        <w:t xml:space="preserve">. - № 12. - C.6-10. </w:t>
      </w:r>
    </w:p>
    <w:p w:rsidR="00BF14C5" w:rsidRPr="001B3EBB" w:rsidRDefault="00BF14C5" w:rsidP="00B7363A">
      <w:pPr>
        <w:pStyle w:val="a7"/>
        <w:numPr>
          <w:ilvl w:val="0"/>
          <w:numId w:val="7"/>
        </w:numPr>
      </w:pPr>
      <w:r w:rsidRPr="001B3EBB">
        <w:t xml:space="preserve">Булыга, Н.Н. Оплата работы в выходные и праздники: спорные вопросы /Н.Н. Булыга // Трудовое право. - </w:t>
      </w:r>
      <w:r w:rsidR="00524FC9" w:rsidRPr="001B3EBB">
        <w:t>2013</w:t>
      </w:r>
      <w:r w:rsidRPr="001B3EBB">
        <w:t>. - № 12. - С.5-23.</w:t>
      </w:r>
    </w:p>
    <w:p w:rsidR="00F212B8" w:rsidRPr="001B3EBB" w:rsidRDefault="00F212B8" w:rsidP="00B7363A">
      <w:pPr>
        <w:pStyle w:val="a7"/>
        <w:numPr>
          <w:ilvl w:val="0"/>
          <w:numId w:val="7"/>
        </w:numPr>
      </w:pPr>
      <w:proofErr w:type="spellStart"/>
      <w:r w:rsidRPr="001B3EBB">
        <w:t>Буянова</w:t>
      </w:r>
      <w:proofErr w:type="spellEnd"/>
      <w:r w:rsidRPr="001B3EBB">
        <w:t xml:space="preserve"> М. Зарплата - основной источник споров // Трудовое право. - </w:t>
      </w:r>
      <w:r w:rsidR="00524FC9" w:rsidRPr="001B3EBB">
        <w:t>2015</w:t>
      </w:r>
      <w:r w:rsidRPr="001B3EBB">
        <w:t>. - N</w:t>
      </w:r>
      <w:r w:rsidR="005E2F72" w:rsidRPr="001B3EBB">
        <w:t xml:space="preserve"> </w:t>
      </w:r>
      <w:r w:rsidRPr="001B3EBB">
        <w:t>5. - С.91-100.</w:t>
      </w:r>
    </w:p>
    <w:p w:rsidR="00BF14C5" w:rsidRPr="001B3EBB" w:rsidRDefault="00BF14C5" w:rsidP="00B7363A">
      <w:pPr>
        <w:pStyle w:val="a7"/>
        <w:numPr>
          <w:ilvl w:val="0"/>
          <w:numId w:val="7"/>
        </w:numPr>
      </w:pPr>
      <w:r w:rsidRPr="001B3EBB">
        <w:t xml:space="preserve">Васильева, А.П. Непредвиденные зарплаты / А. П. Васильева, З.И. Онуфриева // Коммерсантъ-Деньги. - </w:t>
      </w:r>
      <w:r w:rsidR="00524FC9" w:rsidRPr="001B3EBB">
        <w:t>2015</w:t>
      </w:r>
      <w:r w:rsidRPr="001B3EBB">
        <w:t>. - № 49. - С.121-16.</w:t>
      </w:r>
    </w:p>
    <w:p w:rsidR="00BF14C5" w:rsidRPr="001B3EBB" w:rsidRDefault="005E53CA" w:rsidP="00B7363A">
      <w:pPr>
        <w:pStyle w:val="a7"/>
        <w:numPr>
          <w:ilvl w:val="0"/>
          <w:numId w:val="7"/>
        </w:numPr>
      </w:pPr>
      <w:r w:rsidRPr="001B3EBB">
        <w:t>В поисках IIS - дефектные системы премирования, идеальная система премирования. Режим доступа: http://www.sgqconsulting.ru/articles-sgq-345.html</w:t>
      </w:r>
    </w:p>
    <w:p w:rsidR="00F212B8" w:rsidRPr="001B3EBB" w:rsidRDefault="00F212B8" w:rsidP="00B7363A">
      <w:pPr>
        <w:pStyle w:val="a7"/>
        <w:numPr>
          <w:ilvl w:val="0"/>
          <w:numId w:val="7"/>
        </w:numPr>
      </w:pPr>
      <w:r w:rsidRPr="001B3EBB">
        <w:lastRenderedPageBreak/>
        <w:t xml:space="preserve">Галаева Е. Заработная плата и социальное страхование в США / </w:t>
      </w:r>
      <w:proofErr w:type="spellStart"/>
      <w:r w:rsidRPr="001B3EBB">
        <w:t>Е.Галаева</w:t>
      </w:r>
      <w:proofErr w:type="spellEnd"/>
      <w:r w:rsidRPr="001B3EBB">
        <w:t xml:space="preserve">, </w:t>
      </w:r>
      <w:proofErr w:type="spellStart"/>
      <w:r w:rsidRPr="001B3EBB">
        <w:t>Ю.Россикова</w:t>
      </w:r>
      <w:proofErr w:type="spellEnd"/>
      <w:r w:rsidRPr="001B3EBB">
        <w:t xml:space="preserve"> // </w:t>
      </w:r>
      <w:proofErr w:type="spellStart"/>
      <w:r w:rsidRPr="001B3EBB">
        <w:t>Пробл</w:t>
      </w:r>
      <w:proofErr w:type="spellEnd"/>
      <w:r w:rsidRPr="001B3EBB">
        <w:t xml:space="preserve">. теории и практики </w:t>
      </w:r>
      <w:proofErr w:type="spellStart"/>
      <w:r w:rsidRPr="001B3EBB">
        <w:t>управл</w:t>
      </w:r>
      <w:proofErr w:type="spellEnd"/>
      <w:r w:rsidRPr="001B3EBB">
        <w:t xml:space="preserve">. - </w:t>
      </w:r>
      <w:r w:rsidR="00524FC9" w:rsidRPr="001B3EBB">
        <w:t>2015</w:t>
      </w:r>
      <w:r w:rsidRPr="001B3EBB">
        <w:t>. - N</w:t>
      </w:r>
      <w:r w:rsidR="005E2F72" w:rsidRPr="001B3EBB">
        <w:t xml:space="preserve"> </w:t>
      </w:r>
      <w:r w:rsidRPr="001B3EBB">
        <w:t>9. - С.43-55.</w:t>
      </w:r>
    </w:p>
    <w:p w:rsidR="00BF14C5" w:rsidRPr="001B3EBB" w:rsidRDefault="00BF14C5" w:rsidP="00B7363A">
      <w:pPr>
        <w:pStyle w:val="a7"/>
        <w:numPr>
          <w:ilvl w:val="0"/>
          <w:numId w:val="7"/>
        </w:numPr>
      </w:pPr>
      <w:r w:rsidRPr="001B3EBB">
        <w:t xml:space="preserve">Гончаров, В.С. Неравенство в доходах работников: тенденции и пути преодоления / В.С. Гончаров // Проблемы теории и практики управления - </w:t>
      </w:r>
      <w:r w:rsidR="00524FC9" w:rsidRPr="001B3EBB">
        <w:t>2013</w:t>
      </w:r>
      <w:r w:rsidRPr="001B3EBB">
        <w:t>. - № 9. - С.84-92.</w:t>
      </w:r>
    </w:p>
    <w:p w:rsidR="00BF14C5" w:rsidRPr="001B3EBB" w:rsidRDefault="00BF14C5" w:rsidP="00B7363A">
      <w:pPr>
        <w:pStyle w:val="a7"/>
        <w:numPr>
          <w:ilvl w:val="0"/>
          <w:numId w:val="7"/>
        </w:numPr>
      </w:pPr>
      <w:r w:rsidRPr="001B3EBB">
        <w:t xml:space="preserve">Долгова, Е.П. Особенности регулирования </w:t>
      </w:r>
      <w:r w:rsidR="002C0206" w:rsidRPr="001B3EBB">
        <w:t>заработной платы</w:t>
      </w:r>
      <w:r w:rsidRPr="001B3EBB">
        <w:t xml:space="preserve"> руководителей организации / Е.П. Долгова // Трудовое право. - </w:t>
      </w:r>
      <w:r w:rsidR="00524FC9" w:rsidRPr="001B3EBB">
        <w:t>2014</w:t>
      </w:r>
      <w:r w:rsidRPr="001B3EBB">
        <w:t>. - № 8. - С.76-79.</w:t>
      </w:r>
    </w:p>
    <w:p w:rsidR="00BF14C5" w:rsidRPr="001B3EBB" w:rsidRDefault="00BF14C5" w:rsidP="00B7363A">
      <w:pPr>
        <w:pStyle w:val="a7"/>
        <w:numPr>
          <w:ilvl w:val="0"/>
          <w:numId w:val="7"/>
        </w:numPr>
      </w:pPr>
      <w:r w:rsidRPr="001B3EBB">
        <w:t xml:space="preserve">Дмитроченко, Н.А. Система оплаты, которая может стимулировать эффективный труд /Н.А. </w:t>
      </w:r>
      <w:proofErr w:type="spellStart"/>
      <w:r w:rsidRPr="001B3EBB">
        <w:t>Дмитричеснко</w:t>
      </w:r>
      <w:proofErr w:type="spellEnd"/>
      <w:r w:rsidRPr="001B3EBB">
        <w:t xml:space="preserve">// Человек и труд. - </w:t>
      </w:r>
      <w:r w:rsidR="00524FC9" w:rsidRPr="001B3EBB">
        <w:t>2013</w:t>
      </w:r>
      <w:r w:rsidRPr="001B3EBB">
        <w:t xml:space="preserve">. - № 11. - С.88-89. </w:t>
      </w:r>
    </w:p>
    <w:p w:rsidR="00BF14C5" w:rsidRPr="001B3EBB" w:rsidRDefault="00BF14C5" w:rsidP="00B7363A">
      <w:pPr>
        <w:pStyle w:val="a7"/>
        <w:numPr>
          <w:ilvl w:val="0"/>
          <w:numId w:val="7"/>
        </w:numPr>
      </w:pPr>
      <w:r w:rsidRPr="001B3EBB">
        <w:t xml:space="preserve">Егоров, В.В. Исчисление среднего заработка: учебное пособие. - М.: АКДИ </w:t>
      </w:r>
      <w:r w:rsidR="006106AA">
        <w:t>«</w:t>
      </w:r>
      <w:r w:rsidRPr="001B3EBB">
        <w:t>Экономика и жизнь</w:t>
      </w:r>
      <w:r w:rsidR="006106AA">
        <w:t>»</w:t>
      </w:r>
      <w:r w:rsidRPr="001B3EBB">
        <w:t xml:space="preserve">, </w:t>
      </w:r>
      <w:r w:rsidR="00524FC9" w:rsidRPr="001B3EBB">
        <w:t>2011</w:t>
      </w:r>
      <w:r w:rsidRPr="001B3EBB">
        <w:t>. - 159с. - ISBN 978-5-7911-0107-5</w:t>
      </w:r>
    </w:p>
    <w:p w:rsidR="00BF14C5" w:rsidRPr="001B3EBB" w:rsidRDefault="00BF14C5" w:rsidP="00B7363A">
      <w:pPr>
        <w:pStyle w:val="a7"/>
        <w:numPr>
          <w:ilvl w:val="0"/>
          <w:numId w:val="7"/>
        </w:numPr>
      </w:pPr>
      <w:r w:rsidRPr="001B3EBB">
        <w:t xml:space="preserve">Ефименко, М.А. Зарплата в конверте - жизнь без гарантий / М.А. Ефименко // Охрана труда и социальное страхование. - </w:t>
      </w:r>
      <w:r w:rsidR="00524FC9" w:rsidRPr="001B3EBB">
        <w:t>2013</w:t>
      </w:r>
      <w:r w:rsidRPr="001B3EBB">
        <w:t>. - №</w:t>
      </w:r>
      <w:r w:rsidR="005E2F72" w:rsidRPr="001B3EBB">
        <w:t xml:space="preserve"> </w:t>
      </w:r>
      <w:r w:rsidRPr="001B3EBB">
        <w:t xml:space="preserve">11. - С.18-20. </w:t>
      </w:r>
    </w:p>
    <w:p w:rsidR="00BF14C5" w:rsidRPr="001B3EBB" w:rsidRDefault="00BF14C5" w:rsidP="00B7363A">
      <w:pPr>
        <w:pStyle w:val="a7"/>
        <w:numPr>
          <w:ilvl w:val="0"/>
          <w:numId w:val="7"/>
        </w:numPr>
      </w:pPr>
      <w:proofErr w:type="spellStart"/>
      <w:r w:rsidRPr="001B3EBB">
        <w:t>Заренок</w:t>
      </w:r>
      <w:proofErr w:type="spellEnd"/>
      <w:r w:rsidRPr="001B3EBB">
        <w:t xml:space="preserve">, Н.Н. Культура управления: учебник. </w:t>
      </w:r>
      <w:proofErr w:type="gramStart"/>
      <w:r w:rsidRPr="001B3EBB">
        <w:t>–М</w:t>
      </w:r>
      <w:proofErr w:type="gramEnd"/>
      <w:r w:rsidRPr="001B3EBB">
        <w:t xml:space="preserve">.: Высшая школа, </w:t>
      </w:r>
      <w:r w:rsidR="00524FC9" w:rsidRPr="001B3EBB">
        <w:t>2012</w:t>
      </w:r>
      <w:r w:rsidRPr="001B3EBB">
        <w:t>. – 154 с. - ISBN 5-86225-882-5</w:t>
      </w:r>
    </w:p>
    <w:p w:rsidR="00BF14C5" w:rsidRPr="001B3EBB" w:rsidRDefault="00BF14C5" w:rsidP="00B7363A">
      <w:pPr>
        <w:pStyle w:val="a7"/>
        <w:numPr>
          <w:ilvl w:val="0"/>
          <w:numId w:val="7"/>
        </w:numPr>
      </w:pPr>
      <w:r w:rsidRPr="001B3EBB">
        <w:t xml:space="preserve">Истомина, Н.А. Нормирование </w:t>
      </w:r>
      <w:r w:rsidR="002C0206" w:rsidRPr="001B3EBB">
        <w:t>заработной платы</w:t>
      </w:r>
      <w:r w:rsidRPr="001B3EBB">
        <w:t xml:space="preserve"> в системе муниципальных органов и институтов: современные тенденции / Н.А. Истомина // Национальные интересы: приоритеты и безопасность. - </w:t>
      </w:r>
      <w:r w:rsidR="00524FC9" w:rsidRPr="001B3EBB">
        <w:t>2014</w:t>
      </w:r>
      <w:r w:rsidRPr="001B3EBB">
        <w:t>. - № 5. - С.44-48.</w:t>
      </w:r>
    </w:p>
    <w:p w:rsidR="00BF14C5" w:rsidRPr="001B3EBB" w:rsidRDefault="00BF14C5" w:rsidP="00B7363A">
      <w:pPr>
        <w:pStyle w:val="a7"/>
        <w:numPr>
          <w:ilvl w:val="0"/>
          <w:numId w:val="7"/>
        </w:numPr>
      </w:pPr>
      <w:r w:rsidRPr="001B3EBB">
        <w:t xml:space="preserve">Катрич, С. В. Должностная инструкция: требования к ее составлению / С.В. Катрич // Корпоративный менеджмент, - № 5.- </w:t>
      </w:r>
      <w:r w:rsidR="00524FC9" w:rsidRPr="001B3EBB">
        <w:t>2011</w:t>
      </w:r>
      <w:r w:rsidRPr="001B3EBB">
        <w:t xml:space="preserve">.- С.15 </w:t>
      </w:r>
    </w:p>
    <w:p w:rsidR="00BF14C5" w:rsidRPr="001B3EBB" w:rsidRDefault="00BF14C5" w:rsidP="00B7363A">
      <w:pPr>
        <w:pStyle w:val="a7"/>
        <w:numPr>
          <w:ilvl w:val="0"/>
          <w:numId w:val="7"/>
        </w:numPr>
      </w:pPr>
      <w:r w:rsidRPr="001B3EBB">
        <w:t xml:space="preserve">Котова, Е. И. Заработный пластик / Е.И. Котова // Огонек. - </w:t>
      </w:r>
      <w:r w:rsidR="00524FC9" w:rsidRPr="001B3EBB">
        <w:t>2014</w:t>
      </w:r>
      <w:r w:rsidRPr="001B3EBB">
        <w:t>. - № 22. - С.20-21.</w:t>
      </w:r>
    </w:p>
    <w:p w:rsidR="00BF14C5" w:rsidRPr="001B3EBB" w:rsidRDefault="00BF14C5" w:rsidP="00B7363A">
      <w:pPr>
        <w:pStyle w:val="a7"/>
        <w:numPr>
          <w:ilvl w:val="0"/>
          <w:numId w:val="7"/>
        </w:numPr>
      </w:pPr>
      <w:r w:rsidRPr="001B3EBB">
        <w:t>Кузнецова, Л. В. Основы маркетинга</w:t>
      </w:r>
      <w:proofErr w:type="gramStart"/>
      <w:r w:rsidRPr="001B3EBB">
        <w:t xml:space="preserve"> :</w:t>
      </w:r>
      <w:proofErr w:type="gramEnd"/>
      <w:r w:rsidRPr="001B3EBB">
        <w:t xml:space="preserve"> учебное пособие / Л. В. Кузнецова, Ю. Ю. Черкасова. – М.: Вузовский учебник, </w:t>
      </w:r>
      <w:r w:rsidR="00524FC9" w:rsidRPr="001B3EBB">
        <w:t>2012</w:t>
      </w:r>
      <w:r w:rsidRPr="001B3EBB">
        <w:t>. - 137 с.- ISBN 978-5-9558-0206-0</w:t>
      </w:r>
    </w:p>
    <w:p w:rsidR="00BF14C5" w:rsidRPr="00BD4517" w:rsidRDefault="00BF14C5" w:rsidP="00B7363A">
      <w:pPr>
        <w:pStyle w:val="a7"/>
        <w:numPr>
          <w:ilvl w:val="0"/>
          <w:numId w:val="7"/>
        </w:numPr>
        <w:rPr>
          <w:color w:val="000000" w:themeColor="text1"/>
        </w:rPr>
      </w:pPr>
      <w:r w:rsidRPr="00BD4517">
        <w:rPr>
          <w:color w:val="000000" w:themeColor="text1"/>
        </w:rPr>
        <w:lastRenderedPageBreak/>
        <w:t>Кузнецов, С.И.  Комплексный анализ хозяйственной деятельности предприятия: учебник / С.И. Кузнецов.- М.:   Форум,  2011.-580 с.  ISBN 978-5-91134-578-5</w:t>
      </w:r>
    </w:p>
    <w:p w:rsidR="00BF14C5" w:rsidRPr="001B3EBB" w:rsidRDefault="00BF14C5" w:rsidP="00B7363A">
      <w:pPr>
        <w:pStyle w:val="a7"/>
        <w:numPr>
          <w:ilvl w:val="0"/>
          <w:numId w:val="7"/>
        </w:numPr>
      </w:pPr>
      <w:r w:rsidRPr="001B3EBB">
        <w:t xml:space="preserve">Кнышова, Е.Н. Маркетинг: учебное пособие / Е.Н. Кнышова. – М.: ИД </w:t>
      </w:r>
      <w:r w:rsidR="006106AA">
        <w:t>«</w:t>
      </w:r>
      <w:r w:rsidRPr="001B3EBB">
        <w:t>ФОРУМ</w:t>
      </w:r>
      <w:r w:rsidR="006106AA">
        <w:t>»</w:t>
      </w:r>
      <w:r w:rsidRPr="001B3EBB">
        <w:t xml:space="preserve">: ИНФРА-М, </w:t>
      </w:r>
      <w:r w:rsidR="00524FC9" w:rsidRPr="001B3EBB">
        <w:t>2012</w:t>
      </w:r>
      <w:r w:rsidRPr="001B3EBB">
        <w:t>. – 282 с. ISBN 978-5-8199-0068-0</w:t>
      </w:r>
    </w:p>
    <w:p w:rsidR="00BF14C5" w:rsidRPr="001B3EBB" w:rsidRDefault="00BF14C5" w:rsidP="00B7363A">
      <w:pPr>
        <w:pStyle w:val="a7"/>
        <w:numPr>
          <w:ilvl w:val="0"/>
          <w:numId w:val="7"/>
        </w:numPr>
      </w:pPr>
      <w:r w:rsidRPr="001B3EBB">
        <w:t xml:space="preserve">Кузнецова, А.П. Заработная плата как социальная форма труда /А.П. Кузнецова // Уровень жизни населения регионов России. - </w:t>
      </w:r>
      <w:r w:rsidR="00524FC9" w:rsidRPr="001B3EBB">
        <w:t>2014</w:t>
      </w:r>
      <w:r w:rsidRPr="001B3EBB">
        <w:t xml:space="preserve">. - № 7. - С.71-83. </w:t>
      </w:r>
    </w:p>
    <w:p w:rsidR="00BF14C5" w:rsidRPr="001B3EBB" w:rsidRDefault="00BF14C5" w:rsidP="00B7363A">
      <w:pPr>
        <w:pStyle w:val="a7"/>
        <w:numPr>
          <w:ilvl w:val="0"/>
          <w:numId w:val="7"/>
        </w:numPr>
      </w:pPr>
      <w:r w:rsidRPr="001B3EBB">
        <w:t xml:space="preserve">Лашкевич, Н.Е. Зарплата на весах справедливости /Н.Е. Лашкевич // Российская  Федерация сегодня. - </w:t>
      </w:r>
      <w:r w:rsidR="00524FC9" w:rsidRPr="001B3EBB">
        <w:t>2015</w:t>
      </w:r>
      <w:r w:rsidRPr="001B3EBB">
        <w:t xml:space="preserve">. - № 4. - С.58-61. </w:t>
      </w:r>
    </w:p>
    <w:p w:rsidR="00BF14C5" w:rsidRPr="001B3EBB" w:rsidRDefault="00BF14C5" w:rsidP="00B7363A">
      <w:pPr>
        <w:pStyle w:val="a7"/>
        <w:numPr>
          <w:ilvl w:val="0"/>
          <w:numId w:val="7"/>
        </w:numPr>
      </w:pPr>
      <w:proofErr w:type="spellStart"/>
      <w:r w:rsidRPr="001B3EBB">
        <w:t>Махмутов</w:t>
      </w:r>
      <w:proofErr w:type="spellEnd"/>
      <w:r w:rsidRPr="001B3EBB">
        <w:t xml:space="preserve">, Ф. И. Взыскание заработной платы вследствие изменения (расторжения) трудового договора по инициативе работника / Ф.И. </w:t>
      </w:r>
      <w:proofErr w:type="spellStart"/>
      <w:r w:rsidRPr="001B3EBB">
        <w:t>Махмутов</w:t>
      </w:r>
      <w:proofErr w:type="spellEnd"/>
      <w:r w:rsidRPr="001B3EBB">
        <w:t xml:space="preserve"> // Трудовое право. - </w:t>
      </w:r>
      <w:r w:rsidR="00524FC9" w:rsidRPr="001B3EBB">
        <w:t>2015</w:t>
      </w:r>
      <w:r w:rsidRPr="001B3EBB">
        <w:t xml:space="preserve">. - № 2. - С.27-40. </w:t>
      </w:r>
    </w:p>
    <w:p w:rsidR="00BF14C5" w:rsidRPr="001B3EBB" w:rsidRDefault="00BF14C5" w:rsidP="00B7363A">
      <w:pPr>
        <w:pStyle w:val="a7"/>
        <w:numPr>
          <w:ilvl w:val="0"/>
          <w:numId w:val="7"/>
        </w:numPr>
      </w:pPr>
      <w:r w:rsidRPr="001B3EBB">
        <w:t xml:space="preserve">Никитин, Е.А. Защита заработной платы / Е.А. Никитин // Охрана труда и соц. страхование. - </w:t>
      </w:r>
      <w:r w:rsidR="00524FC9" w:rsidRPr="001B3EBB">
        <w:t>2014</w:t>
      </w:r>
      <w:r w:rsidRPr="001B3EBB">
        <w:t>. - №</w:t>
      </w:r>
      <w:r w:rsidR="005E2F72" w:rsidRPr="001B3EBB">
        <w:t xml:space="preserve"> </w:t>
      </w:r>
      <w:r w:rsidRPr="001B3EBB">
        <w:t xml:space="preserve">1. - С.29-32. </w:t>
      </w:r>
    </w:p>
    <w:p w:rsidR="00DF3EAD" w:rsidRPr="001B3EBB" w:rsidRDefault="00DF3EAD" w:rsidP="00B7363A">
      <w:pPr>
        <w:pStyle w:val="a7"/>
        <w:numPr>
          <w:ilvl w:val="0"/>
          <w:numId w:val="7"/>
        </w:numPr>
      </w:pPr>
      <w:r w:rsidRPr="001B3EBB">
        <w:t xml:space="preserve">Планирование фонда </w:t>
      </w:r>
      <w:r w:rsidR="002C0206" w:rsidRPr="001B3EBB">
        <w:t>заработной платы</w:t>
      </w:r>
      <w:r w:rsidRPr="001B3EBB">
        <w:t xml:space="preserve">: для чего и как происходит. Режим доступа: http://www.glavbukh.ru/art/22363-planirovanie-fonda-oplaty-truda-dlya-chego-i-kak-proishodit </w:t>
      </w:r>
    </w:p>
    <w:p w:rsidR="00BF14C5" w:rsidRPr="001B3EBB" w:rsidRDefault="00BF14C5" w:rsidP="00B7363A">
      <w:pPr>
        <w:pStyle w:val="a7"/>
        <w:numPr>
          <w:ilvl w:val="0"/>
          <w:numId w:val="7"/>
        </w:numPr>
      </w:pPr>
      <w:r w:rsidRPr="001B3EBB">
        <w:t xml:space="preserve">Портер, М. Конкурентное преимущество. Как достичь высокого </w:t>
      </w:r>
      <w:proofErr w:type="gramStart"/>
      <w:r w:rsidRPr="001B3EBB">
        <w:t>ре-</w:t>
      </w:r>
      <w:proofErr w:type="spellStart"/>
      <w:r w:rsidRPr="001B3EBB">
        <w:t>зультата</w:t>
      </w:r>
      <w:proofErr w:type="spellEnd"/>
      <w:proofErr w:type="gramEnd"/>
      <w:r w:rsidRPr="001B3EBB">
        <w:t xml:space="preserve"> и обеспечить его устойчивость: учебник / М. Портер. – М.: Альпина Бизнес Букс, </w:t>
      </w:r>
      <w:r w:rsidR="00524FC9" w:rsidRPr="001B3EBB">
        <w:t>2015</w:t>
      </w:r>
      <w:r w:rsidRPr="001B3EBB">
        <w:t xml:space="preserve"> г. – 516 с. - ISBN 5-9614-0182-0</w:t>
      </w:r>
    </w:p>
    <w:p w:rsidR="00BF14C5" w:rsidRPr="001B3EBB" w:rsidRDefault="00BF14C5" w:rsidP="00B7363A">
      <w:pPr>
        <w:pStyle w:val="a7"/>
        <w:numPr>
          <w:ilvl w:val="0"/>
          <w:numId w:val="7"/>
        </w:numPr>
      </w:pPr>
      <w:r w:rsidRPr="001B3EBB">
        <w:t xml:space="preserve">Рогожникова, Ю.С. Основные принципы формирования заработной платы / Ю.С. Рогожникова // Уровень жизни населения регионов России. - </w:t>
      </w:r>
      <w:r w:rsidR="00524FC9" w:rsidRPr="001B3EBB">
        <w:t>2015</w:t>
      </w:r>
      <w:r w:rsidRPr="001B3EBB">
        <w:t>. - № 10. - С.104-109.</w:t>
      </w:r>
    </w:p>
    <w:p w:rsidR="00BF14C5" w:rsidRPr="001B3EBB" w:rsidRDefault="00BF14C5" w:rsidP="00B7363A">
      <w:pPr>
        <w:pStyle w:val="a7"/>
        <w:numPr>
          <w:ilvl w:val="0"/>
          <w:numId w:val="7"/>
        </w:numPr>
      </w:pPr>
      <w:r w:rsidRPr="001B3EBB">
        <w:t xml:space="preserve">Савицкая, Г.В.  Анализ хозяйственной деятельности предприятия: учебник.- М.: Инфра-М, </w:t>
      </w:r>
      <w:r w:rsidR="00524FC9" w:rsidRPr="001B3EBB">
        <w:t>2015</w:t>
      </w:r>
      <w:r w:rsidRPr="001B3EBB">
        <w:t xml:space="preserve">.- 354 с. - ISBN: 978-5-16-006707-0 </w:t>
      </w:r>
    </w:p>
    <w:p w:rsidR="00BF14C5" w:rsidRPr="001B3EBB" w:rsidRDefault="00BF14C5" w:rsidP="00B7363A">
      <w:pPr>
        <w:pStyle w:val="a7"/>
        <w:numPr>
          <w:ilvl w:val="0"/>
          <w:numId w:val="7"/>
        </w:numPr>
      </w:pPr>
      <w:r w:rsidRPr="001B3EBB">
        <w:t xml:space="preserve">Соболевская А.А. Управление организацией: учебник /А. А. Соболевская. - М.: ИНФРА-М, </w:t>
      </w:r>
      <w:r w:rsidR="00524FC9" w:rsidRPr="001B3EBB">
        <w:t>2013</w:t>
      </w:r>
      <w:r w:rsidRPr="001B3EBB">
        <w:t>. - ISBN 8-3425-2395-5</w:t>
      </w:r>
    </w:p>
    <w:p w:rsidR="005C0FEC" w:rsidRPr="001B3EBB" w:rsidRDefault="005C0FEC" w:rsidP="00B7363A">
      <w:pPr>
        <w:pStyle w:val="a7"/>
        <w:numPr>
          <w:ilvl w:val="0"/>
          <w:numId w:val="7"/>
        </w:numPr>
      </w:pPr>
      <w:proofErr w:type="spellStart"/>
      <w:r w:rsidRPr="001B3EBB">
        <w:t>Берлизов</w:t>
      </w:r>
      <w:proofErr w:type="spellEnd"/>
      <w:r w:rsidRPr="001B3EBB">
        <w:t xml:space="preserve"> В.А. Дистанционное обучение – работа на результат / В.А. </w:t>
      </w:r>
      <w:proofErr w:type="spellStart"/>
      <w:r w:rsidRPr="001B3EBB">
        <w:t>Берлизов</w:t>
      </w:r>
      <w:proofErr w:type="spellEnd"/>
      <w:r w:rsidRPr="001B3EBB">
        <w:t xml:space="preserve"> // Управление персоналом. 2015. № 18. С. 21-25.</w:t>
      </w:r>
    </w:p>
    <w:p w:rsidR="005C0FEC" w:rsidRPr="001B3EBB" w:rsidRDefault="005C0FEC" w:rsidP="00B7363A">
      <w:pPr>
        <w:pStyle w:val="a7"/>
        <w:numPr>
          <w:ilvl w:val="0"/>
          <w:numId w:val="7"/>
        </w:numPr>
      </w:pPr>
      <w:proofErr w:type="spellStart"/>
      <w:r w:rsidRPr="001B3EBB">
        <w:lastRenderedPageBreak/>
        <w:t>Субракова</w:t>
      </w:r>
      <w:proofErr w:type="spellEnd"/>
      <w:r w:rsidRPr="001B3EBB">
        <w:t xml:space="preserve"> Л.К. Частота выплаты зарплаты: макроэкономический эффект // ЭКО. - 2016. - N 12. - С.137-141.</w:t>
      </w:r>
    </w:p>
    <w:p w:rsidR="005C0FEC" w:rsidRPr="001B3EBB" w:rsidRDefault="005C0FEC" w:rsidP="00B7363A">
      <w:pPr>
        <w:pStyle w:val="a7"/>
        <w:numPr>
          <w:ilvl w:val="0"/>
          <w:numId w:val="7"/>
        </w:numPr>
      </w:pPr>
      <w:r w:rsidRPr="001B3EBB">
        <w:t>Сурков С. А. Групповые и индивидуальные аспекты развития персонала/ С. А. Сурков // Кадры предприятия. 2015. № 12. С. 50-56</w:t>
      </w:r>
    </w:p>
    <w:p w:rsidR="005C0FEC" w:rsidRPr="001B3EBB" w:rsidRDefault="005C0FEC" w:rsidP="00B7363A">
      <w:pPr>
        <w:pStyle w:val="a7"/>
        <w:numPr>
          <w:ilvl w:val="0"/>
          <w:numId w:val="7"/>
        </w:numPr>
      </w:pPr>
      <w:r w:rsidRPr="001B3EBB">
        <w:t xml:space="preserve">Ткаченко Ю. Планирование карьеры сотрудников кадрового резерва/ Ю. Ткаченко // Служба кадров и персонал. 2015. № 3. С. 45-49. </w:t>
      </w:r>
    </w:p>
    <w:sectPr w:rsidR="005C0FEC" w:rsidRPr="001B3EBB" w:rsidSect="00FF21FE">
      <w:footerReference w:type="default" r:id="rId15"/>
      <w:footerReference w:type="first" r:id="rId16"/>
      <w:pgSz w:w="11907" w:h="16840" w:code="9"/>
      <w:pgMar w:top="1134" w:right="567" w:bottom="1134" w:left="1701" w:header="0" w:footer="408" w:gutter="0"/>
      <w:pgNumType w:start="2"/>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D30" w:rsidRDefault="00276D30">
      <w:r>
        <w:separator/>
      </w:r>
    </w:p>
  </w:endnote>
  <w:endnote w:type="continuationSeparator" w:id="0">
    <w:p w:rsidR="00276D30" w:rsidRDefault="0027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382976283"/>
      <w:docPartObj>
        <w:docPartGallery w:val="Page Numbers (Bottom of Page)"/>
        <w:docPartUnique/>
      </w:docPartObj>
    </w:sdtPr>
    <w:sdtEndPr/>
    <w:sdtContent>
      <w:p w:rsidR="00666811" w:rsidRPr="006A5A8A" w:rsidRDefault="00666811" w:rsidP="006A5A8A">
        <w:pPr>
          <w:pStyle w:val="af"/>
          <w:jc w:val="right"/>
          <w:rPr>
            <w:sz w:val="24"/>
            <w:szCs w:val="24"/>
            <w:lang w:val="en-US"/>
          </w:rPr>
        </w:pPr>
        <w:r w:rsidRPr="004409DD">
          <w:rPr>
            <w:sz w:val="24"/>
            <w:szCs w:val="24"/>
          </w:rPr>
          <w:fldChar w:fldCharType="begin"/>
        </w:r>
        <w:r w:rsidRPr="004409DD">
          <w:rPr>
            <w:sz w:val="24"/>
            <w:szCs w:val="24"/>
          </w:rPr>
          <w:instrText>PAGE   \* MERGEFORMAT</w:instrText>
        </w:r>
        <w:r w:rsidRPr="004409DD">
          <w:rPr>
            <w:sz w:val="24"/>
            <w:szCs w:val="24"/>
          </w:rPr>
          <w:fldChar w:fldCharType="separate"/>
        </w:r>
        <w:r w:rsidR="00282900">
          <w:rPr>
            <w:noProof/>
            <w:sz w:val="24"/>
            <w:szCs w:val="24"/>
          </w:rPr>
          <w:t>57</w:t>
        </w:r>
        <w:r w:rsidRPr="004409DD">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811" w:rsidRDefault="00666811">
    <w:pPr>
      <w:pStyle w:val="af"/>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D30" w:rsidRDefault="00276D30">
      <w:r>
        <w:separator/>
      </w:r>
    </w:p>
  </w:footnote>
  <w:footnote w:type="continuationSeparator" w:id="0">
    <w:p w:rsidR="00276D30" w:rsidRDefault="00276D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6536"/>
    <w:multiLevelType w:val="multilevel"/>
    <w:tmpl w:val="F5E02BA2"/>
    <w:lvl w:ilvl="0">
      <w:start w:val="1"/>
      <w:numFmt w:val="bullet"/>
      <w:lvlText w:val=""/>
      <w:lvlJc w:val="left"/>
      <w:pPr>
        <w:tabs>
          <w:tab w:val="num" w:pos="709"/>
        </w:tabs>
        <w:ind w:left="0" w:firstLine="851"/>
      </w:pPr>
      <w:rPr>
        <w:rFonts w:ascii="Symbol" w:hAnsi="Symbol" w:hint="default"/>
        <w:color w:val="auto"/>
      </w:rPr>
    </w:lvl>
    <w:lvl w:ilvl="1">
      <w:start w:val="1"/>
      <w:numFmt w:val="bullet"/>
      <w:lvlText w:val=""/>
      <w:lvlJc w:val="left"/>
      <w:pPr>
        <w:tabs>
          <w:tab w:val="num" w:pos="0"/>
        </w:tabs>
        <w:ind w:left="0" w:firstLine="851"/>
      </w:pPr>
      <w:rPr>
        <w:rFonts w:ascii="Symbol" w:hAnsi="Symbol" w:hint="default"/>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CAC7BFF"/>
    <w:multiLevelType w:val="hybridMultilevel"/>
    <w:tmpl w:val="6B923C22"/>
    <w:lvl w:ilvl="0" w:tplc="FD7AD500">
      <w:start w:val="1"/>
      <w:numFmt w:val="bullet"/>
      <w:lvlText w:val=""/>
      <w:lvlJc w:val="left"/>
      <w:pPr>
        <w:tabs>
          <w:tab w:val="num" w:pos="1134"/>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CE725BD"/>
    <w:multiLevelType w:val="multilevel"/>
    <w:tmpl w:val="F5E02BA2"/>
    <w:lvl w:ilvl="0">
      <w:start w:val="1"/>
      <w:numFmt w:val="bullet"/>
      <w:lvlText w:val=""/>
      <w:lvlJc w:val="left"/>
      <w:pPr>
        <w:tabs>
          <w:tab w:val="num" w:pos="709"/>
        </w:tabs>
        <w:ind w:left="0" w:firstLine="851"/>
      </w:pPr>
      <w:rPr>
        <w:rFonts w:ascii="Symbol" w:hAnsi="Symbol" w:hint="default"/>
        <w:color w:val="auto"/>
      </w:rPr>
    </w:lvl>
    <w:lvl w:ilvl="1">
      <w:start w:val="1"/>
      <w:numFmt w:val="bullet"/>
      <w:lvlText w:val=""/>
      <w:lvlJc w:val="left"/>
      <w:pPr>
        <w:tabs>
          <w:tab w:val="num" w:pos="0"/>
        </w:tabs>
        <w:ind w:left="0" w:firstLine="851"/>
      </w:pPr>
      <w:rPr>
        <w:rFonts w:ascii="Symbol" w:hAnsi="Symbol" w:hint="default"/>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425A36D8"/>
    <w:multiLevelType w:val="multilevel"/>
    <w:tmpl w:val="F5E02BA2"/>
    <w:lvl w:ilvl="0">
      <w:start w:val="1"/>
      <w:numFmt w:val="bullet"/>
      <w:lvlText w:val=""/>
      <w:lvlJc w:val="left"/>
      <w:pPr>
        <w:tabs>
          <w:tab w:val="num" w:pos="709"/>
        </w:tabs>
        <w:ind w:left="0" w:firstLine="851"/>
      </w:pPr>
      <w:rPr>
        <w:rFonts w:ascii="Symbol" w:hAnsi="Symbol" w:hint="default"/>
        <w:color w:val="auto"/>
      </w:rPr>
    </w:lvl>
    <w:lvl w:ilvl="1">
      <w:start w:val="1"/>
      <w:numFmt w:val="bullet"/>
      <w:lvlText w:val=""/>
      <w:lvlJc w:val="left"/>
      <w:pPr>
        <w:tabs>
          <w:tab w:val="num" w:pos="0"/>
        </w:tabs>
        <w:ind w:left="0" w:firstLine="851"/>
      </w:pPr>
      <w:rPr>
        <w:rFonts w:ascii="Symbol" w:hAnsi="Symbol" w:hint="default"/>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4452431B"/>
    <w:multiLevelType w:val="hybridMultilevel"/>
    <w:tmpl w:val="6598F818"/>
    <w:lvl w:ilvl="0" w:tplc="4224D4DA">
      <w:start w:val="1"/>
      <w:numFmt w:val="bullet"/>
      <w:lvlText w:val=""/>
      <w:lvlJc w:val="left"/>
      <w:pPr>
        <w:tabs>
          <w:tab w:val="num" w:pos="709"/>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7C64700"/>
    <w:multiLevelType w:val="hybridMultilevel"/>
    <w:tmpl w:val="F98058BA"/>
    <w:lvl w:ilvl="0" w:tplc="4224D4DA">
      <w:start w:val="1"/>
      <w:numFmt w:val="bullet"/>
      <w:lvlText w:val=""/>
      <w:lvlJc w:val="left"/>
      <w:pPr>
        <w:tabs>
          <w:tab w:val="num" w:pos="709"/>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AEA3E5B"/>
    <w:multiLevelType w:val="hybridMultilevel"/>
    <w:tmpl w:val="F4224842"/>
    <w:lvl w:ilvl="0" w:tplc="9FC85D0E">
      <w:start w:val="1"/>
      <w:numFmt w:val="decimal"/>
      <w:lvlText w:val="%1"/>
      <w:lvlJc w:val="left"/>
      <w:pPr>
        <w:ind w:left="0" w:firstLine="709"/>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7A82013"/>
    <w:multiLevelType w:val="hybridMultilevel"/>
    <w:tmpl w:val="5DD087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59F13B44"/>
    <w:multiLevelType w:val="hybridMultilevel"/>
    <w:tmpl w:val="A7085FD6"/>
    <w:lvl w:ilvl="0" w:tplc="6860BEBC">
      <w:start w:val="1"/>
      <w:numFmt w:val="bullet"/>
      <w:pStyle w:val="a"/>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68E2BF7"/>
    <w:multiLevelType w:val="multilevel"/>
    <w:tmpl w:val="1F16D54E"/>
    <w:lvl w:ilvl="0">
      <w:start w:val="1"/>
      <w:numFmt w:val="bullet"/>
      <w:lvlText w:val=""/>
      <w:lvlJc w:val="left"/>
      <w:pPr>
        <w:tabs>
          <w:tab w:val="num" w:pos="709"/>
        </w:tabs>
        <w:ind w:left="0" w:firstLine="851"/>
      </w:pPr>
      <w:rPr>
        <w:rFonts w:ascii="Symbol" w:hAnsi="Symbol" w:hint="default"/>
        <w:color w:val="auto"/>
      </w:rPr>
    </w:lvl>
    <w:lvl w:ilvl="1">
      <w:start w:val="1"/>
      <w:numFmt w:val="bullet"/>
      <w:lvlText w:val=""/>
      <w:lvlJc w:val="left"/>
      <w:pPr>
        <w:tabs>
          <w:tab w:val="num" w:pos="0"/>
        </w:tabs>
        <w:ind w:left="0" w:firstLine="851"/>
      </w:pPr>
      <w:rPr>
        <w:rFonts w:ascii="Symbol" w:hAnsi="Symbol" w:hint="default"/>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D970F64"/>
    <w:multiLevelType w:val="hybridMultilevel"/>
    <w:tmpl w:val="44D4ED38"/>
    <w:lvl w:ilvl="0" w:tplc="73969C94">
      <w:start w:val="1"/>
      <w:numFmt w:val="bullet"/>
      <w:pStyle w:val="a0"/>
      <w:lvlText w:val=""/>
      <w:lvlJc w:val="left"/>
      <w:pPr>
        <w:ind w:left="0" w:firstLine="709"/>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7077556E"/>
    <w:multiLevelType w:val="hybridMultilevel"/>
    <w:tmpl w:val="6CE885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7"/>
  </w:num>
  <w:num w:numId="9">
    <w:abstractNumId w:val="11"/>
  </w:num>
  <w:num w:numId="10">
    <w:abstractNumId w:val="1"/>
  </w:num>
  <w:num w:numId="11">
    <w:abstractNumId w:val="5"/>
  </w:num>
  <w:num w:numId="12">
    <w:abstractNumId w:val="4"/>
  </w:num>
  <w:num w:numId="13">
    <w:abstractNumId w:val="10"/>
  </w:num>
  <w:num w:numId="14">
    <w:abstractNumId w:val="10"/>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8"/>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D9B"/>
    <w:rsid w:val="00001BCE"/>
    <w:rsid w:val="00001C0B"/>
    <w:rsid w:val="00030F98"/>
    <w:rsid w:val="00036B46"/>
    <w:rsid w:val="00045AF4"/>
    <w:rsid w:val="0005069D"/>
    <w:rsid w:val="00067385"/>
    <w:rsid w:val="000855E6"/>
    <w:rsid w:val="00086D92"/>
    <w:rsid w:val="0009274B"/>
    <w:rsid w:val="00094004"/>
    <w:rsid w:val="000B3015"/>
    <w:rsid w:val="000B45A5"/>
    <w:rsid w:val="000D4D50"/>
    <w:rsid w:val="000D663A"/>
    <w:rsid w:val="000D6F95"/>
    <w:rsid w:val="000E4F63"/>
    <w:rsid w:val="000F59E7"/>
    <w:rsid w:val="000F5EB9"/>
    <w:rsid w:val="00115A4C"/>
    <w:rsid w:val="00121C87"/>
    <w:rsid w:val="00126948"/>
    <w:rsid w:val="00146F88"/>
    <w:rsid w:val="00147BFC"/>
    <w:rsid w:val="00154850"/>
    <w:rsid w:val="00174FFD"/>
    <w:rsid w:val="00181507"/>
    <w:rsid w:val="00193EB2"/>
    <w:rsid w:val="0019699C"/>
    <w:rsid w:val="001B3EBB"/>
    <w:rsid w:val="001C47E6"/>
    <w:rsid w:val="001F08B6"/>
    <w:rsid w:val="001F2CAB"/>
    <w:rsid w:val="00201ACD"/>
    <w:rsid w:val="00207DC6"/>
    <w:rsid w:val="002306B8"/>
    <w:rsid w:val="00242037"/>
    <w:rsid w:val="00243B55"/>
    <w:rsid w:val="00244AF9"/>
    <w:rsid w:val="0024758F"/>
    <w:rsid w:val="00260777"/>
    <w:rsid w:val="00261FB1"/>
    <w:rsid w:val="00264025"/>
    <w:rsid w:val="002643C5"/>
    <w:rsid w:val="00276D30"/>
    <w:rsid w:val="00280786"/>
    <w:rsid w:val="00282900"/>
    <w:rsid w:val="00284620"/>
    <w:rsid w:val="002905CD"/>
    <w:rsid w:val="002A2084"/>
    <w:rsid w:val="002C0206"/>
    <w:rsid w:val="002C31B3"/>
    <w:rsid w:val="002D501E"/>
    <w:rsid w:val="002D68AE"/>
    <w:rsid w:val="002F050F"/>
    <w:rsid w:val="002F5826"/>
    <w:rsid w:val="002F7EB2"/>
    <w:rsid w:val="003135A4"/>
    <w:rsid w:val="00317781"/>
    <w:rsid w:val="003269E2"/>
    <w:rsid w:val="00335DCA"/>
    <w:rsid w:val="0033600D"/>
    <w:rsid w:val="00336E44"/>
    <w:rsid w:val="00346CD7"/>
    <w:rsid w:val="003528C4"/>
    <w:rsid w:val="00352F00"/>
    <w:rsid w:val="003875CF"/>
    <w:rsid w:val="003B19A0"/>
    <w:rsid w:val="003E65DD"/>
    <w:rsid w:val="003E6937"/>
    <w:rsid w:val="003E6E24"/>
    <w:rsid w:val="003E6EC6"/>
    <w:rsid w:val="003E7362"/>
    <w:rsid w:val="003E77E8"/>
    <w:rsid w:val="003F1D6F"/>
    <w:rsid w:val="00401100"/>
    <w:rsid w:val="004116CC"/>
    <w:rsid w:val="00425207"/>
    <w:rsid w:val="004358D5"/>
    <w:rsid w:val="00437E11"/>
    <w:rsid w:val="004409DD"/>
    <w:rsid w:val="004550E0"/>
    <w:rsid w:val="00461B47"/>
    <w:rsid w:val="004638FC"/>
    <w:rsid w:val="00464241"/>
    <w:rsid w:val="004C4B0A"/>
    <w:rsid w:val="004D4C60"/>
    <w:rsid w:val="004E35F9"/>
    <w:rsid w:val="004E46E7"/>
    <w:rsid w:val="004E664B"/>
    <w:rsid w:val="004F02D7"/>
    <w:rsid w:val="004F2FC3"/>
    <w:rsid w:val="005233AD"/>
    <w:rsid w:val="00524FC9"/>
    <w:rsid w:val="005368AE"/>
    <w:rsid w:val="00543D6A"/>
    <w:rsid w:val="0055144C"/>
    <w:rsid w:val="00556E51"/>
    <w:rsid w:val="0055709C"/>
    <w:rsid w:val="0056125D"/>
    <w:rsid w:val="00576107"/>
    <w:rsid w:val="005779EA"/>
    <w:rsid w:val="00593C74"/>
    <w:rsid w:val="0059428A"/>
    <w:rsid w:val="0059717F"/>
    <w:rsid w:val="005A78B9"/>
    <w:rsid w:val="005A7CE5"/>
    <w:rsid w:val="005B5351"/>
    <w:rsid w:val="005B67A1"/>
    <w:rsid w:val="005B6990"/>
    <w:rsid w:val="005B71FF"/>
    <w:rsid w:val="005C0FEC"/>
    <w:rsid w:val="005D12C2"/>
    <w:rsid w:val="005D1901"/>
    <w:rsid w:val="005D6296"/>
    <w:rsid w:val="005E2F72"/>
    <w:rsid w:val="005E53CA"/>
    <w:rsid w:val="006106AA"/>
    <w:rsid w:val="0062208F"/>
    <w:rsid w:val="00634A27"/>
    <w:rsid w:val="00635F01"/>
    <w:rsid w:val="0063672B"/>
    <w:rsid w:val="00642645"/>
    <w:rsid w:val="0064575E"/>
    <w:rsid w:val="00655277"/>
    <w:rsid w:val="00666811"/>
    <w:rsid w:val="00667207"/>
    <w:rsid w:val="0067021B"/>
    <w:rsid w:val="00680678"/>
    <w:rsid w:val="00686874"/>
    <w:rsid w:val="0069020A"/>
    <w:rsid w:val="006A5A8A"/>
    <w:rsid w:val="006C309E"/>
    <w:rsid w:val="006D37CF"/>
    <w:rsid w:val="00713F5D"/>
    <w:rsid w:val="007347B7"/>
    <w:rsid w:val="00746CB6"/>
    <w:rsid w:val="00757C4A"/>
    <w:rsid w:val="00773F3B"/>
    <w:rsid w:val="0077655C"/>
    <w:rsid w:val="007871C9"/>
    <w:rsid w:val="007B46F0"/>
    <w:rsid w:val="007B66BF"/>
    <w:rsid w:val="007C1A76"/>
    <w:rsid w:val="007D2A83"/>
    <w:rsid w:val="007D489B"/>
    <w:rsid w:val="007D552A"/>
    <w:rsid w:val="007D5EC5"/>
    <w:rsid w:val="007E05A9"/>
    <w:rsid w:val="00803228"/>
    <w:rsid w:val="00806451"/>
    <w:rsid w:val="00814D84"/>
    <w:rsid w:val="008501A5"/>
    <w:rsid w:val="00852A3A"/>
    <w:rsid w:val="00854E8C"/>
    <w:rsid w:val="008671EC"/>
    <w:rsid w:val="008741E3"/>
    <w:rsid w:val="0089568F"/>
    <w:rsid w:val="0089667C"/>
    <w:rsid w:val="008A7B1C"/>
    <w:rsid w:val="008B0F8C"/>
    <w:rsid w:val="008B7368"/>
    <w:rsid w:val="008B7BD7"/>
    <w:rsid w:val="008C6026"/>
    <w:rsid w:val="008E0BA9"/>
    <w:rsid w:val="008E182A"/>
    <w:rsid w:val="008F1577"/>
    <w:rsid w:val="00911F8F"/>
    <w:rsid w:val="00914378"/>
    <w:rsid w:val="00923F04"/>
    <w:rsid w:val="00946416"/>
    <w:rsid w:val="00952BD1"/>
    <w:rsid w:val="009542DA"/>
    <w:rsid w:val="009572BA"/>
    <w:rsid w:val="009721E7"/>
    <w:rsid w:val="00977561"/>
    <w:rsid w:val="009867C9"/>
    <w:rsid w:val="00987585"/>
    <w:rsid w:val="00990737"/>
    <w:rsid w:val="009907D2"/>
    <w:rsid w:val="0099130D"/>
    <w:rsid w:val="00995D05"/>
    <w:rsid w:val="009B55BF"/>
    <w:rsid w:val="009B678A"/>
    <w:rsid w:val="009C0D9B"/>
    <w:rsid w:val="009C7034"/>
    <w:rsid w:val="009C77EF"/>
    <w:rsid w:val="00A0240F"/>
    <w:rsid w:val="00A1370A"/>
    <w:rsid w:val="00A2459A"/>
    <w:rsid w:val="00A35BA2"/>
    <w:rsid w:val="00A36D65"/>
    <w:rsid w:val="00A5208D"/>
    <w:rsid w:val="00A53034"/>
    <w:rsid w:val="00A532D3"/>
    <w:rsid w:val="00A54054"/>
    <w:rsid w:val="00A83616"/>
    <w:rsid w:val="00A83653"/>
    <w:rsid w:val="00A86549"/>
    <w:rsid w:val="00A94B57"/>
    <w:rsid w:val="00AB4109"/>
    <w:rsid w:val="00AD0C58"/>
    <w:rsid w:val="00AD0D31"/>
    <w:rsid w:val="00AD123D"/>
    <w:rsid w:val="00AD3CBC"/>
    <w:rsid w:val="00AD4453"/>
    <w:rsid w:val="00AE1D3C"/>
    <w:rsid w:val="00AF4F0B"/>
    <w:rsid w:val="00B11D7F"/>
    <w:rsid w:val="00B14DC3"/>
    <w:rsid w:val="00B17494"/>
    <w:rsid w:val="00B32AE6"/>
    <w:rsid w:val="00B50F5C"/>
    <w:rsid w:val="00B5361D"/>
    <w:rsid w:val="00B54881"/>
    <w:rsid w:val="00B61873"/>
    <w:rsid w:val="00B7285E"/>
    <w:rsid w:val="00B7363A"/>
    <w:rsid w:val="00B7651F"/>
    <w:rsid w:val="00B82827"/>
    <w:rsid w:val="00B87F87"/>
    <w:rsid w:val="00B964B4"/>
    <w:rsid w:val="00BA45CD"/>
    <w:rsid w:val="00BA4C1D"/>
    <w:rsid w:val="00BA75D3"/>
    <w:rsid w:val="00BB7C56"/>
    <w:rsid w:val="00BD4517"/>
    <w:rsid w:val="00BE3736"/>
    <w:rsid w:val="00BF0009"/>
    <w:rsid w:val="00BF14C5"/>
    <w:rsid w:val="00BF7862"/>
    <w:rsid w:val="00C04243"/>
    <w:rsid w:val="00C10645"/>
    <w:rsid w:val="00C42B75"/>
    <w:rsid w:val="00C43C0E"/>
    <w:rsid w:val="00C56D61"/>
    <w:rsid w:val="00C765A8"/>
    <w:rsid w:val="00C8585B"/>
    <w:rsid w:val="00C91148"/>
    <w:rsid w:val="00C93C17"/>
    <w:rsid w:val="00C9547F"/>
    <w:rsid w:val="00CB470A"/>
    <w:rsid w:val="00CB519A"/>
    <w:rsid w:val="00CB7209"/>
    <w:rsid w:val="00CE558C"/>
    <w:rsid w:val="00CF57D7"/>
    <w:rsid w:val="00D00C10"/>
    <w:rsid w:val="00D12993"/>
    <w:rsid w:val="00D20892"/>
    <w:rsid w:val="00D23624"/>
    <w:rsid w:val="00D54B4F"/>
    <w:rsid w:val="00D54C84"/>
    <w:rsid w:val="00D82A7F"/>
    <w:rsid w:val="00D9056D"/>
    <w:rsid w:val="00DB26B6"/>
    <w:rsid w:val="00DC1250"/>
    <w:rsid w:val="00DC30CA"/>
    <w:rsid w:val="00DE0645"/>
    <w:rsid w:val="00DF12D7"/>
    <w:rsid w:val="00DF22EA"/>
    <w:rsid w:val="00DF3EAD"/>
    <w:rsid w:val="00DF598C"/>
    <w:rsid w:val="00DF6573"/>
    <w:rsid w:val="00E26DAF"/>
    <w:rsid w:val="00E27B8F"/>
    <w:rsid w:val="00E34A57"/>
    <w:rsid w:val="00E46578"/>
    <w:rsid w:val="00E7388A"/>
    <w:rsid w:val="00E860DB"/>
    <w:rsid w:val="00E92676"/>
    <w:rsid w:val="00E9360A"/>
    <w:rsid w:val="00EA36E4"/>
    <w:rsid w:val="00EA7908"/>
    <w:rsid w:val="00EC41F8"/>
    <w:rsid w:val="00EC4DA0"/>
    <w:rsid w:val="00EE19B8"/>
    <w:rsid w:val="00EF2BB4"/>
    <w:rsid w:val="00EF33FD"/>
    <w:rsid w:val="00EF358F"/>
    <w:rsid w:val="00EF369A"/>
    <w:rsid w:val="00F212B8"/>
    <w:rsid w:val="00F2546A"/>
    <w:rsid w:val="00F30100"/>
    <w:rsid w:val="00F53454"/>
    <w:rsid w:val="00F67AE0"/>
    <w:rsid w:val="00F76B2A"/>
    <w:rsid w:val="00F84A8E"/>
    <w:rsid w:val="00F913B1"/>
    <w:rsid w:val="00F9142C"/>
    <w:rsid w:val="00F945E2"/>
    <w:rsid w:val="00F96FE5"/>
    <w:rsid w:val="00FC4487"/>
    <w:rsid w:val="00FE6280"/>
    <w:rsid w:val="00FF1505"/>
    <w:rsid w:val="00FF21FE"/>
    <w:rsid w:val="00FF3B0C"/>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86549"/>
    <w:pPr>
      <w:tabs>
        <w:tab w:val="left" w:pos="1134"/>
      </w:tabs>
      <w:spacing w:line="360" w:lineRule="auto"/>
      <w:ind w:firstLine="709"/>
      <w:jc w:val="both"/>
    </w:pPr>
    <w:rPr>
      <w:sz w:val="28"/>
      <w:szCs w:val="24"/>
    </w:rPr>
  </w:style>
  <w:style w:type="paragraph" w:styleId="1">
    <w:name w:val="heading 1"/>
    <w:next w:val="a1"/>
    <w:link w:val="10"/>
    <w:uiPriority w:val="9"/>
    <w:qFormat/>
    <w:rsid w:val="00A86549"/>
    <w:pPr>
      <w:keepNext/>
      <w:keepLines/>
      <w:suppressAutoHyphens/>
      <w:spacing w:line="360" w:lineRule="auto"/>
      <w:jc w:val="center"/>
      <w:outlineLvl w:val="0"/>
    </w:pPr>
    <w:rPr>
      <w:rFonts w:eastAsiaTheme="majorEastAsia" w:cstheme="majorBidi"/>
      <w:bCs/>
      <w:caps/>
      <w:sz w:val="32"/>
      <w:szCs w:val="28"/>
      <w:lang w:eastAsia="en-US"/>
    </w:rPr>
  </w:style>
  <w:style w:type="paragraph" w:styleId="2">
    <w:name w:val="heading 2"/>
    <w:next w:val="a1"/>
    <w:link w:val="20"/>
    <w:uiPriority w:val="9"/>
    <w:unhideWhenUsed/>
    <w:qFormat/>
    <w:rsid w:val="00284620"/>
    <w:pPr>
      <w:keepNext/>
      <w:keepLines/>
      <w:suppressAutoHyphens/>
      <w:spacing w:line="360" w:lineRule="auto"/>
      <w:ind w:firstLine="709"/>
      <w:jc w:val="both"/>
      <w:outlineLvl w:val="1"/>
    </w:pPr>
    <w:rPr>
      <w:rFonts w:eastAsiaTheme="majorEastAsia" w:cstheme="majorBidi"/>
      <w:bCs/>
      <w:sz w:val="28"/>
      <w:szCs w:val="26"/>
      <w:lang w:eastAsia="en-US"/>
    </w:rPr>
  </w:style>
  <w:style w:type="paragraph" w:styleId="3">
    <w:name w:val="heading 3"/>
    <w:basedOn w:val="a1"/>
    <w:next w:val="a1"/>
    <w:link w:val="30"/>
    <w:semiHidden/>
    <w:unhideWhenUsed/>
    <w:qFormat/>
    <w:rsid w:val="004116C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qFormat/>
    <w:rsid w:val="0067021B"/>
    <w:pPr>
      <w:keepNext/>
      <w:spacing w:before="240" w:after="60" w:line="276" w:lineRule="auto"/>
      <w:outlineLvl w:val="3"/>
    </w:pPr>
    <w:rPr>
      <w:rFonts w:eastAsia="Calibri"/>
      <w:b/>
      <w:bCs/>
      <w:szCs w:val="28"/>
      <w:lang w:eastAsia="en-US"/>
    </w:rPr>
  </w:style>
  <w:style w:type="paragraph" w:styleId="8">
    <w:name w:val="heading 8"/>
    <w:basedOn w:val="a1"/>
    <w:next w:val="a1"/>
    <w:link w:val="80"/>
    <w:qFormat/>
    <w:rsid w:val="0067021B"/>
    <w:pPr>
      <w:spacing w:before="240" w:after="60"/>
      <w:outlineLvl w:val="7"/>
    </w:pPr>
    <w:rPr>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9C0D9B"/>
    <w:pPr>
      <w:spacing w:line="400" w:lineRule="exact"/>
      <w:ind w:firstLine="426"/>
    </w:pPr>
    <w:rPr>
      <w:szCs w:val="20"/>
    </w:rPr>
  </w:style>
  <w:style w:type="paragraph" w:styleId="21">
    <w:name w:val="Body Text Indent 2"/>
    <w:basedOn w:val="a1"/>
    <w:rsid w:val="009C0D9B"/>
    <w:pPr>
      <w:spacing w:line="400" w:lineRule="exact"/>
      <w:ind w:firstLine="851"/>
    </w:pPr>
    <w:rPr>
      <w:szCs w:val="20"/>
    </w:rPr>
  </w:style>
  <w:style w:type="paragraph" w:customStyle="1" w:styleId="rig">
    <w:name w:val="rig"/>
    <w:basedOn w:val="a1"/>
    <w:rsid w:val="009C0D9B"/>
    <w:pPr>
      <w:spacing w:before="100" w:beforeAutospacing="1" w:after="100" w:afterAutospacing="1"/>
      <w:ind w:firstLine="375"/>
    </w:pPr>
    <w:rPr>
      <w:rFonts w:ascii="Verdana" w:hAnsi="Verdana"/>
      <w:color w:val="000000"/>
      <w:sz w:val="20"/>
      <w:szCs w:val="20"/>
    </w:rPr>
  </w:style>
  <w:style w:type="paragraph" w:customStyle="1" w:styleId="ConsPlusNonformat">
    <w:name w:val="ConsPlusNonformat"/>
    <w:rsid w:val="00713F5D"/>
    <w:pPr>
      <w:widowControl w:val="0"/>
      <w:autoSpaceDE w:val="0"/>
      <w:autoSpaceDN w:val="0"/>
      <w:adjustRightInd w:val="0"/>
    </w:pPr>
    <w:rPr>
      <w:rFonts w:ascii="Courier New" w:hAnsi="Courier New" w:cs="Courier New"/>
    </w:rPr>
  </w:style>
  <w:style w:type="paragraph" w:customStyle="1" w:styleId="ConsPlusCell">
    <w:name w:val="ConsPlusCell"/>
    <w:rsid w:val="00713F5D"/>
    <w:pPr>
      <w:autoSpaceDE w:val="0"/>
      <w:autoSpaceDN w:val="0"/>
      <w:adjustRightInd w:val="0"/>
    </w:pPr>
    <w:rPr>
      <w:sz w:val="24"/>
      <w:szCs w:val="24"/>
    </w:rPr>
  </w:style>
  <w:style w:type="paragraph" w:styleId="a7">
    <w:name w:val="List Paragraph"/>
    <w:basedOn w:val="a1"/>
    <w:uiPriority w:val="34"/>
    <w:qFormat/>
    <w:rsid w:val="006A5A8A"/>
    <w:pPr>
      <w:spacing w:after="200"/>
      <w:ind w:left="720"/>
      <w:contextualSpacing/>
    </w:pPr>
    <w:rPr>
      <w:szCs w:val="22"/>
    </w:rPr>
  </w:style>
  <w:style w:type="paragraph" w:customStyle="1" w:styleId="ConsNormal">
    <w:name w:val="ConsNormal"/>
    <w:rsid w:val="00C56D61"/>
    <w:pPr>
      <w:autoSpaceDE w:val="0"/>
      <w:autoSpaceDN w:val="0"/>
      <w:adjustRightInd w:val="0"/>
      <w:ind w:firstLine="720"/>
    </w:pPr>
    <w:rPr>
      <w:rFonts w:ascii="Arial" w:hAnsi="Arial" w:cs="Arial"/>
    </w:rPr>
  </w:style>
  <w:style w:type="paragraph" w:styleId="a8">
    <w:name w:val="Normal (Web)"/>
    <w:basedOn w:val="a1"/>
    <w:uiPriority w:val="99"/>
    <w:rsid w:val="00F945E2"/>
    <w:pPr>
      <w:spacing w:before="100" w:beforeAutospacing="1" w:after="100" w:afterAutospacing="1"/>
    </w:pPr>
  </w:style>
  <w:style w:type="paragraph" w:styleId="a9">
    <w:name w:val="footnote text"/>
    <w:basedOn w:val="a1"/>
    <w:link w:val="aa"/>
    <w:uiPriority w:val="99"/>
    <w:unhideWhenUsed/>
    <w:rsid w:val="00A86549"/>
    <w:pPr>
      <w:spacing w:line="240" w:lineRule="auto"/>
      <w:ind w:firstLine="284"/>
    </w:pPr>
    <w:rPr>
      <w:rFonts w:eastAsia="Calibri"/>
      <w:sz w:val="20"/>
      <w:szCs w:val="20"/>
      <w:lang w:eastAsia="en-US"/>
    </w:rPr>
  </w:style>
  <w:style w:type="character" w:customStyle="1" w:styleId="aa">
    <w:name w:val="Текст сноски Знак"/>
    <w:basedOn w:val="a2"/>
    <w:link w:val="a9"/>
    <w:uiPriority w:val="99"/>
    <w:locked/>
    <w:rsid w:val="00A86549"/>
    <w:rPr>
      <w:rFonts w:eastAsia="Calibri"/>
      <w:lang w:eastAsia="en-US"/>
    </w:rPr>
  </w:style>
  <w:style w:type="character" w:styleId="ab">
    <w:name w:val="footnote reference"/>
    <w:basedOn w:val="a2"/>
    <w:uiPriority w:val="99"/>
    <w:semiHidden/>
    <w:rsid w:val="00F53454"/>
    <w:rPr>
      <w:rFonts w:cs="Times New Roman"/>
      <w:vertAlign w:val="superscript"/>
    </w:rPr>
  </w:style>
  <w:style w:type="character" w:styleId="ac">
    <w:name w:val="Hyperlink"/>
    <w:basedOn w:val="a2"/>
    <w:uiPriority w:val="99"/>
    <w:rsid w:val="0067021B"/>
    <w:rPr>
      <w:color w:val="0000FF"/>
      <w:u w:val="single"/>
    </w:rPr>
  </w:style>
  <w:style w:type="character" w:styleId="ad">
    <w:name w:val="FollowedHyperlink"/>
    <w:basedOn w:val="a2"/>
    <w:rsid w:val="0067021B"/>
    <w:rPr>
      <w:color w:val="800080"/>
      <w:u w:val="single"/>
    </w:rPr>
  </w:style>
  <w:style w:type="character" w:customStyle="1" w:styleId="20">
    <w:name w:val="Заголовок 2 Знак"/>
    <w:basedOn w:val="a2"/>
    <w:link w:val="2"/>
    <w:uiPriority w:val="9"/>
    <w:locked/>
    <w:rsid w:val="00284620"/>
    <w:rPr>
      <w:rFonts w:eastAsiaTheme="majorEastAsia" w:cstheme="majorBidi"/>
      <w:bCs/>
      <w:sz w:val="28"/>
      <w:szCs w:val="26"/>
      <w:lang w:eastAsia="en-US"/>
    </w:rPr>
  </w:style>
  <w:style w:type="character" w:customStyle="1" w:styleId="HTML">
    <w:name w:val="Стандартный HTML Знак"/>
    <w:basedOn w:val="a2"/>
    <w:link w:val="HTML0"/>
    <w:uiPriority w:val="99"/>
    <w:locked/>
    <w:rsid w:val="0067021B"/>
    <w:rPr>
      <w:rFonts w:ascii="Courier New" w:hAnsi="Courier New" w:cs="Courier New"/>
      <w:lang w:val="ru-RU" w:eastAsia="ru-RU" w:bidi="ar-SA"/>
    </w:rPr>
  </w:style>
  <w:style w:type="paragraph" w:styleId="HTML0">
    <w:name w:val="HTML Preformatted"/>
    <w:basedOn w:val="a1"/>
    <w:link w:val="HTML"/>
    <w:uiPriority w:val="99"/>
    <w:rsid w:val="0067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80">
    <w:name w:val="Заголовок 8 Знак"/>
    <w:basedOn w:val="a2"/>
    <w:link w:val="8"/>
    <w:locked/>
    <w:rsid w:val="0067021B"/>
    <w:rPr>
      <w:i/>
      <w:iCs/>
      <w:sz w:val="24"/>
      <w:szCs w:val="24"/>
      <w:lang w:val="ru-RU" w:eastAsia="ru-RU" w:bidi="ar-SA"/>
    </w:rPr>
  </w:style>
  <w:style w:type="paragraph" w:styleId="ae">
    <w:name w:val="header"/>
    <w:basedOn w:val="a1"/>
    <w:rsid w:val="0067021B"/>
    <w:pPr>
      <w:tabs>
        <w:tab w:val="center" w:pos="4677"/>
        <w:tab w:val="right" w:pos="9355"/>
      </w:tabs>
    </w:pPr>
    <w:rPr>
      <w:sz w:val="20"/>
      <w:szCs w:val="20"/>
    </w:rPr>
  </w:style>
  <w:style w:type="paragraph" w:styleId="af">
    <w:name w:val="footer"/>
    <w:basedOn w:val="a1"/>
    <w:link w:val="af0"/>
    <w:uiPriority w:val="99"/>
    <w:rsid w:val="0067021B"/>
    <w:pPr>
      <w:tabs>
        <w:tab w:val="center" w:pos="4677"/>
        <w:tab w:val="right" w:pos="9355"/>
      </w:tabs>
    </w:pPr>
    <w:rPr>
      <w:sz w:val="20"/>
      <w:szCs w:val="20"/>
    </w:rPr>
  </w:style>
  <w:style w:type="paragraph" w:styleId="af1">
    <w:name w:val="Body Text"/>
    <w:basedOn w:val="a1"/>
    <w:rsid w:val="0067021B"/>
    <w:pPr>
      <w:spacing w:after="120"/>
    </w:pPr>
    <w:rPr>
      <w:sz w:val="20"/>
      <w:szCs w:val="20"/>
    </w:rPr>
  </w:style>
  <w:style w:type="paragraph" w:styleId="31">
    <w:name w:val="Body Text 3"/>
    <w:basedOn w:val="a1"/>
    <w:rsid w:val="0067021B"/>
    <w:pPr>
      <w:spacing w:after="120"/>
    </w:pPr>
    <w:rPr>
      <w:sz w:val="16"/>
      <w:szCs w:val="16"/>
    </w:rPr>
  </w:style>
  <w:style w:type="paragraph" w:styleId="32">
    <w:name w:val="Body Text Indent 3"/>
    <w:basedOn w:val="a1"/>
    <w:rsid w:val="0067021B"/>
    <w:pPr>
      <w:spacing w:after="120"/>
      <w:ind w:left="283"/>
    </w:pPr>
    <w:rPr>
      <w:sz w:val="16"/>
      <w:szCs w:val="16"/>
    </w:rPr>
  </w:style>
  <w:style w:type="paragraph" w:customStyle="1" w:styleId="22">
    <w:name w:val="Стиль2"/>
    <w:basedOn w:val="a1"/>
    <w:rsid w:val="0067021B"/>
    <w:pPr>
      <w:widowControl w:val="0"/>
    </w:pPr>
    <w:rPr>
      <w:rFonts w:eastAsia="Calibri"/>
      <w:bCs/>
      <w:sz w:val="20"/>
      <w:szCs w:val="20"/>
      <w:lang w:eastAsia="en-US"/>
    </w:rPr>
  </w:style>
  <w:style w:type="paragraph" w:customStyle="1" w:styleId="Style5">
    <w:name w:val="Style5"/>
    <w:basedOn w:val="a1"/>
    <w:rsid w:val="0067021B"/>
    <w:pPr>
      <w:widowControl w:val="0"/>
      <w:autoSpaceDE w:val="0"/>
      <w:autoSpaceDN w:val="0"/>
      <w:adjustRightInd w:val="0"/>
      <w:spacing w:line="283" w:lineRule="exact"/>
    </w:pPr>
  </w:style>
  <w:style w:type="paragraph" w:customStyle="1" w:styleId="Style8">
    <w:name w:val="Style8"/>
    <w:basedOn w:val="a1"/>
    <w:rsid w:val="0067021B"/>
    <w:pPr>
      <w:widowControl w:val="0"/>
      <w:autoSpaceDE w:val="0"/>
      <w:autoSpaceDN w:val="0"/>
      <w:adjustRightInd w:val="0"/>
      <w:spacing w:line="283" w:lineRule="exact"/>
      <w:ind w:hanging="346"/>
    </w:pPr>
  </w:style>
  <w:style w:type="paragraph" w:customStyle="1" w:styleId="af2">
    <w:name w:val="Надя"/>
    <w:basedOn w:val="a1"/>
    <w:rsid w:val="0067021B"/>
    <w:pPr>
      <w:tabs>
        <w:tab w:val="left" w:pos="1843"/>
      </w:tabs>
    </w:pPr>
    <w:rPr>
      <w:szCs w:val="28"/>
    </w:rPr>
  </w:style>
  <w:style w:type="paragraph" w:customStyle="1" w:styleId="a">
    <w:name w:val="Маркер Надя"/>
    <w:basedOn w:val="a1"/>
    <w:rsid w:val="0067021B"/>
    <w:pPr>
      <w:numPr>
        <w:numId w:val="2"/>
      </w:numPr>
      <w:ind w:left="0" w:firstLine="709"/>
    </w:pPr>
    <w:rPr>
      <w:szCs w:val="20"/>
    </w:rPr>
  </w:style>
  <w:style w:type="character" w:customStyle="1" w:styleId="FontStyle13">
    <w:name w:val="Font Style13"/>
    <w:basedOn w:val="a2"/>
    <w:rsid w:val="0067021B"/>
    <w:rPr>
      <w:rFonts w:ascii="Times New Roman" w:hAnsi="Times New Roman" w:cs="Times New Roman" w:hint="default"/>
      <w:sz w:val="24"/>
      <w:szCs w:val="24"/>
    </w:rPr>
  </w:style>
  <w:style w:type="character" w:customStyle="1" w:styleId="11">
    <w:name w:val="Надя Знак1"/>
    <w:basedOn w:val="a2"/>
    <w:rsid w:val="0067021B"/>
    <w:rPr>
      <w:rFonts w:ascii="Times New Roman" w:hAnsi="Times New Roman" w:cs="Times New Roman" w:hint="default"/>
      <w:sz w:val="28"/>
      <w:szCs w:val="28"/>
      <w:lang w:val="ru-RU" w:eastAsia="ru-RU" w:bidi="ar-SA"/>
    </w:rPr>
  </w:style>
  <w:style w:type="table" w:styleId="af3">
    <w:name w:val="Table Grid"/>
    <w:basedOn w:val="a3"/>
    <w:rsid w:val="0067021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
    <w:locked/>
    <w:rsid w:val="00A86549"/>
    <w:rPr>
      <w:rFonts w:eastAsiaTheme="majorEastAsia" w:cstheme="majorBidi"/>
      <w:bCs/>
      <w:caps/>
      <w:sz w:val="32"/>
      <w:szCs w:val="28"/>
      <w:lang w:eastAsia="en-US"/>
    </w:rPr>
  </w:style>
  <w:style w:type="character" w:customStyle="1" w:styleId="a6">
    <w:name w:val="Основной текст с отступом Знак"/>
    <w:basedOn w:val="a2"/>
    <w:link w:val="a5"/>
    <w:locked/>
    <w:rsid w:val="00B964B4"/>
    <w:rPr>
      <w:sz w:val="28"/>
      <w:lang w:val="ru-RU" w:eastAsia="ru-RU" w:bidi="ar-SA"/>
    </w:rPr>
  </w:style>
  <w:style w:type="character" w:styleId="af4">
    <w:name w:val="Strong"/>
    <w:basedOn w:val="a2"/>
    <w:qFormat/>
    <w:rsid w:val="000855E6"/>
    <w:rPr>
      <w:b/>
      <w:bCs/>
    </w:rPr>
  </w:style>
  <w:style w:type="character" w:customStyle="1" w:styleId="apple-converted-space">
    <w:name w:val="apple-converted-space"/>
    <w:basedOn w:val="a2"/>
    <w:rsid w:val="00D54B4F"/>
  </w:style>
  <w:style w:type="paragraph" w:customStyle="1" w:styleId="text">
    <w:name w:val="text"/>
    <w:basedOn w:val="a1"/>
    <w:rsid w:val="00D54B4F"/>
    <w:pPr>
      <w:spacing w:before="100" w:beforeAutospacing="1" w:after="100" w:afterAutospacing="1"/>
    </w:pPr>
  </w:style>
  <w:style w:type="character" w:styleId="af5">
    <w:name w:val="page number"/>
    <w:basedOn w:val="a2"/>
    <w:rsid w:val="00BF14C5"/>
  </w:style>
  <w:style w:type="paragraph" w:styleId="af6">
    <w:name w:val="Balloon Text"/>
    <w:basedOn w:val="a1"/>
    <w:link w:val="af7"/>
    <w:rsid w:val="00946416"/>
    <w:rPr>
      <w:rFonts w:ascii="Tahoma" w:hAnsi="Tahoma" w:cs="Tahoma"/>
      <w:sz w:val="16"/>
      <w:szCs w:val="16"/>
    </w:rPr>
  </w:style>
  <w:style w:type="character" w:customStyle="1" w:styleId="af7">
    <w:name w:val="Текст выноски Знак"/>
    <w:basedOn w:val="a2"/>
    <w:link w:val="af6"/>
    <w:rsid w:val="00946416"/>
    <w:rPr>
      <w:rFonts w:ascii="Tahoma" w:hAnsi="Tahoma" w:cs="Tahoma"/>
      <w:sz w:val="16"/>
      <w:szCs w:val="16"/>
    </w:rPr>
  </w:style>
  <w:style w:type="character" w:customStyle="1" w:styleId="12">
    <w:name w:val="Знак Знак1"/>
    <w:rsid w:val="0063672B"/>
    <w:rPr>
      <w:rFonts w:ascii="Cambria" w:hAnsi="Cambria"/>
      <w:color w:val="404040"/>
      <w:lang w:val="ru-RU" w:eastAsia="ru-RU" w:bidi="ar-SA"/>
    </w:rPr>
  </w:style>
  <w:style w:type="paragraph" w:styleId="23">
    <w:name w:val="Quote"/>
    <w:basedOn w:val="a1"/>
    <w:next w:val="a1"/>
    <w:link w:val="24"/>
    <w:qFormat/>
    <w:rsid w:val="0063672B"/>
    <w:pPr>
      <w:spacing w:after="200" w:line="276" w:lineRule="auto"/>
    </w:pPr>
    <w:rPr>
      <w:rFonts w:ascii="Calibri" w:hAnsi="Calibri"/>
      <w:i/>
      <w:iCs/>
      <w:color w:val="000000"/>
      <w:sz w:val="22"/>
      <w:szCs w:val="22"/>
      <w:lang w:eastAsia="en-US"/>
    </w:rPr>
  </w:style>
  <w:style w:type="character" w:customStyle="1" w:styleId="24">
    <w:name w:val="Цитата 2 Знак"/>
    <w:basedOn w:val="a2"/>
    <w:link w:val="23"/>
    <w:rsid w:val="0063672B"/>
    <w:rPr>
      <w:rFonts w:ascii="Calibri" w:hAnsi="Calibri"/>
      <w:i/>
      <w:iCs/>
      <w:color w:val="000000"/>
      <w:sz w:val="22"/>
      <w:szCs w:val="22"/>
      <w:lang w:eastAsia="en-US"/>
    </w:rPr>
  </w:style>
  <w:style w:type="character" w:styleId="af8">
    <w:name w:val="Emphasis"/>
    <w:uiPriority w:val="20"/>
    <w:qFormat/>
    <w:rsid w:val="0063672B"/>
    <w:rPr>
      <w:i/>
      <w:iCs/>
    </w:rPr>
  </w:style>
  <w:style w:type="character" w:customStyle="1" w:styleId="33">
    <w:name w:val="Знак Знак3"/>
    <w:rsid w:val="0063672B"/>
    <w:rPr>
      <w:rFonts w:ascii="Cambria" w:hAnsi="Cambria"/>
      <w:b/>
      <w:bCs/>
      <w:kern w:val="32"/>
      <w:sz w:val="32"/>
      <w:szCs w:val="32"/>
      <w:lang w:val="ru-RU" w:eastAsia="en-US" w:bidi="ar-SA"/>
    </w:rPr>
  </w:style>
  <w:style w:type="character" w:customStyle="1" w:styleId="af0">
    <w:name w:val="Нижний колонтитул Знак"/>
    <w:basedOn w:val="a2"/>
    <w:link w:val="af"/>
    <w:uiPriority w:val="99"/>
    <w:rsid w:val="00346CD7"/>
  </w:style>
  <w:style w:type="paragraph" w:styleId="af9">
    <w:name w:val="TOC Heading"/>
    <w:basedOn w:val="1"/>
    <w:next w:val="a1"/>
    <w:uiPriority w:val="39"/>
    <w:unhideWhenUsed/>
    <w:qFormat/>
    <w:rsid w:val="00BA75D3"/>
    <w:pPr>
      <w:spacing w:before="480" w:line="276" w:lineRule="auto"/>
      <w:outlineLvl w:val="9"/>
    </w:pPr>
    <w:rPr>
      <w:rFonts w:asciiTheme="majorHAnsi" w:hAnsiTheme="majorHAnsi"/>
      <w:color w:val="365F91" w:themeColor="accent1" w:themeShade="BF"/>
      <w:sz w:val="28"/>
    </w:rPr>
  </w:style>
  <w:style w:type="paragraph" w:styleId="13">
    <w:name w:val="toc 1"/>
    <w:next w:val="a1"/>
    <w:autoRedefine/>
    <w:uiPriority w:val="39"/>
    <w:rsid w:val="00666811"/>
    <w:pPr>
      <w:tabs>
        <w:tab w:val="right" w:leader="dot" w:pos="9639"/>
      </w:tabs>
      <w:spacing w:before="120" w:after="120" w:line="360" w:lineRule="auto"/>
      <w:ind w:right="284" w:firstLine="709"/>
    </w:pPr>
    <w:rPr>
      <w:sz w:val="32"/>
      <w:szCs w:val="22"/>
      <w:lang w:eastAsia="en-US"/>
    </w:rPr>
  </w:style>
  <w:style w:type="paragraph" w:styleId="34">
    <w:name w:val="toc 3"/>
    <w:basedOn w:val="a1"/>
    <w:next w:val="a1"/>
    <w:autoRedefine/>
    <w:uiPriority w:val="39"/>
    <w:unhideWhenUsed/>
    <w:rsid w:val="00BA75D3"/>
    <w:pPr>
      <w:spacing w:after="100"/>
      <w:ind w:left="480"/>
    </w:pPr>
  </w:style>
  <w:style w:type="paragraph" w:styleId="25">
    <w:name w:val="toc 2"/>
    <w:next w:val="a1"/>
    <w:autoRedefine/>
    <w:uiPriority w:val="39"/>
    <w:rsid w:val="00666811"/>
    <w:pPr>
      <w:tabs>
        <w:tab w:val="right" w:leader="dot" w:pos="9639"/>
      </w:tabs>
      <w:spacing w:line="360" w:lineRule="auto"/>
      <w:ind w:right="284" w:firstLine="709"/>
    </w:pPr>
    <w:rPr>
      <w:sz w:val="28"/>
      <w:szCs w:val="22"/>
      <w:lang w:eastAsia="en-US"/>
    </w:rPr>
  </w:style>
  <w:style w:type="paragraph" w:styleId="afa">
    <w:name w:val="Plain Text"/>
    <w:basedOn w:val="a1"/>
    <w:link w:val="afb"/>
    <w:uiPriority w:val="99"/>
    <w:semiHidden/>
    <w:unhideWhenUsed/>
    <w:rsid w:val="00461B47"/>
    <w:pPr>
      <w:spacing w:before="100" w:beforeAutospacing="1" w:after="100" w:afterAutospacing="1"/>
    </w:pPr>
    <w:rPr>
      <w:lang w:val="x-none"/>
    </w:rPr>
  </w:style>
  <w:style w:type="character" w:customStyle="1" w:styleId="afb">
    <w:name w:val="Текст Знак"/>
    <w:basedOn w:val="a2"/>
    <w:link w:val="afa"/>
    <w:uiPriority w:val="99"/>
    <w:semiHidden/>
    <w:rsid w:val="00461B47"/>
    <w:rPr>
      <w:sz w:val="24"/>
      <w:szCs w:val="24"/>
      <w:lang w:val="x-none"/>
    </w:rPr>
  </w:style>
  <w:style w:type="paragraph" w:customStyle="1" w:styleId="14">
    <w:name w:val="Обычный1"/>
    <w:rsid w:val="00543D6A"/>
    <w:pPr>
      <w:widowControl w:val="0"/>
      <w:snapToGrid w:val="0"/>
    </w:pPr>
  </w:style>
  <w:style w:type="paragraph" w:customStyle="1" w:styleId="35">
    <w:name w:val="Основной текст3"/>
    <w:basedOn w:val="a1"/>
    <w:rsid w:val="00543D6A"/>
    <w:pPr>
      <w:widowControl w:val="0"/>
      <w:shd w:val="clear" w:color="auto" w:fill="FFFFFF"/>
      <w:spacing w:line="317" w:lineRule="exact"/>
      <w:jc w:val="center"/>
    </w:pPr>
    <w:rPr>
      <w:color w:val="000000"/>
      <w:sz w:val="27"/>
      <w:szCs w:val="27"/>
    </w:rPr>
  </w:style>
  <w:style w:type="character" w:customStyle="1" w:styleId="30">
    <w:name w:val="Заголовок 3 Знак"/>
    <w:basedOn w:val="a2"/>
    <w:link w:val="3"/>
    <w:semiHidden/>
    <w:rsid w:val="004116CC"/>
    <w:rPr>
      <w:rFonts w:asciiTheme="majorHAnsi" w:eastAsiaTheme="majorEastAsia" w:hAnsiTheme="majorHAnsi" w:cstheme="majorBidi"/>
      <w:b/>
      <w:bCs/>
      <w:color w:val="4F81BD" w:themeColor="accent1"/>
      <w:sz w:val="24"/>
      <w:szCs w:val="24"/>
    </w:rPr>
  </w:style>
  <w:style w:type="paragraph" w:customStyle="1" w:styleId="afc">
    <w:name w:val="Текст таблицы"/>
    <w:qFormat/>
    <w:rsid w:val="00A86549"/>
    <w:pPr>
      <w:jc w:val="center"/>
    </w:pPr>
    <w:rPr>
      <w:sz w:val="24"/>
      <w:szCs w:val="22"/>
      <w:lang w:eastAsia="en-US"/>
    </w:rPr>
  </w:style>
  <w:style w:type="paragraph" w:customStyle="1" w:styleId="afd">
    <w:name w:val="Заголовок рисунка"/>
    <w:next w:val="a1"/>
    <w:qFormat/>
    <w:rsid w:val="00A86549"/>
    <w:pPr>
      <w:suppressAutoHyphens/>
      <w:autoSpaceDE w:val="0"/>
      <w:autoSpaceDN w:val="0"/>
      <w:adjustRightInd w:val="0"/>
      <w:spacing w:line="360" w:lineRule="auto"/>
      <w:jc w:val="center"/>
      <w:outlineLvl w:val="2"/>
    </w:pPr>
    <w:rPr>
      <w:rFonts w:eastAsia="Calibri"/>
      <w:sz w:val="28"/>
      <w:szCs w:val="28"/>
      <w:lang w:eastAsia="en-US"/>
    </w:rPr>
  </w:style>
  <w:style w:type="paragraph" w:customStyle="1" w:styleId="afe">
    <w:name w:val="Заголовок таблицы"/>
    <w:next w:val="a1"/>
    <w:qFormat/>
    <w:rsid w:val="00EC41F8"/>
    <w:pPr>
      <w:suppressAutoHyphens/>
      <w:autoSpaceDE w:val="0"/>
      <w:autoSpaceDN w:val="0"/>
      <w:adjustRightInd w:val="0"/>
      <w:jc w:val="both"/>
      <w:outlineLvl w:val="2"/>
    </w:pPr>
    <w:rPr>
      <w:rFonts w:eastAsia="Calibri"/>
      <w:sz w:val="28"/>
      <w:szCs w:val="28"/>
      <w:lang w:eastAsia="en-US"/>
    </w:rPr>
  </w:style>
  <w:style w:type="paragraph" w:customStyle="1" w:styleId="aff">
    <w:name w:val="Номер таблицы"/>
    <w:qFormat/>
    <w:rsid w:val="00A86549"/>
    <w:pPr>
      <w:spacing w:line="360" w:lineRule="auto"/>
      <w:jc w:val="right"/>
      <w:outlineLvl w:val="2"/>
    </w:pPr>
    <w:rPr>
      <w:rFonts w:eastAsiaTheme="majorEastAsia" w:cstheme="majorBidi"/>
      <w:bCs/>
      <w:sz w:val="28"/>
      <w:szCs w:val="26"/>
      <w:lang w:eastAsia="en-US"/>
    </w:rPr>
  </w:style>
  <w:style w:type="paragraph" w:customStyle="1" w:styleId="a0">
    <w:name w:val="Список с чертой"/>
    <w:qFormat/>
    <w:rsid w:val="00A86549"/>
    <w:pPr>
      <w:numPr>
        <w:numId w:val="13"/>
      </w:numPr>
      <w:tabs>
        <w:tab w:val="left" w:pos="1134"/>
      </w:tabs>
      <w:spacing w:line="360" w:lineRule="auto"/>
      <w:jc w:val="both"/>
    </w:pPr>
    <w:rPr>
      <w:rFonts w:eastAsia="Calibri"/>
      <w:sz w:val="28"/>
      <w:szCs w:val="28"/>
      <w:lang w:eastAsia="en-US"/>
    </w:rPr>
  </w:style>
  <w:style w:type="character" w:customStyle="1" w:styleId="ina">
    <w:name w:val="ina"/>
    <w:basedOn w:val="a2"/>
    <w:rsid w:val="00437E11"/>
  </w:style>
  <w:style w:type="character" w:customStyle="1" w:styleId="26">
    <w:name w:val="Основной текст (2)_"/>
    <w:link w:val="27"/>
    <w:locked/>
    <w:rsid w:val="00F9142C"/>
    <w:rPr>
      <w:sz w:val="21"/>
      <w:szCs w:val="21"/>
      <w:shd w:val="clear" w:color="auto" w:fill="FFFFFF"/>
    </w:rPr>
  </w:style>
  <w:style w:type="paragraph" w:customStyle="1" w:styleId="27">
    <w:name w:val="Основной текст (2)"/>
    <w:basedOn w:val="a1"/>
    <w:link w:val="26"/>
    <w:rsid w:val="00F9142C"/>
    <w:pPr>
      <w:widowControl w:val="0"/>
      <w:shd w:val="clear" w:color="auto" w:fill="FFFFFF"/>
      <w:spacing w:after="60" w:line="0" w:lineRule="atLeast"/>
      <w:jc w:val="center"/>
    </w:pPr>
    <w:rPr>
      <w:sz w:val="21"/>
      <w:szCs w:val="21"/>
    </w:rPr>
  </w:style>
  <w:style w:type="character" w:customStyle="1" w:styleId="15">
    <w:name w:val="Заголовок №1_"/>
    <w:link w:val="16"/>
    <w:locked/>
    <w:rsid w:val="00F9142C"/>
    <w:rPr>
      <w:b/>
      <w:bCs/>
      <w:sz w:val="31"/>
      <w:szCs w:val="31"/>
      <w:shd w:val="clear" w:color="auto" w:fill="FFFFFF"/>
    </w:rPr>
  </w:style>
  <w:style w:type="paragraph" w:customStyle="1" w:styleId="16">
    <w:name w:val="Заголовок №1"/>
    <w:basedOn w:val="a1"/>
    <w:link w:val="15"/>
    <w:rsid w:val="00F9142C"/>
    <w:pPr>
      <w:widowControl w:val="0"/>
      <w:shd w:val="clear" w:color="auto" w:fill="FFFFFF"/>
      <w:spacing w:after="180" w:line="0" w:lineRule="atLeast"/>
      <w:jc w:val="center"/>
      <w:outlineLvl w:val="0"/>
    </w:pPr>
    <w:rPr>
      <w:b/>
      <w:bCs/>
      <w:sz w:val="31"/>
      <w:szCs w:val="31"/>
    </w:rPr>
  </w:style>
  <w:style w:type="character" w:customStyle="1" w:styleId="211">
    <w:name w:val="Основной текст (2) + 11"/>
    <w:aliases w:val="5 pt,Полужирный,Основной текст + 9 pt,Основной текст + 8,Основной текст + 11"/>
    <w:rsid w:val="00F9142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character" w:customStyle="1" w:styleId="aff0">
    <w:name w:val="Основной текст_"/>
    <w:link w:val="40"/>
    <w:locked/>
    <w:rsid w:val="00F9142C"/>
    <w:rPr>
      <w:sz w:val="27"/>
      <w:szCs w:val="27"/>
      <w:shd w:val="clear" w:color="auto" w:fill="FFFFFF"/>
    </w:rPr>
  </w:style>
  <w:style w:type="paragraph" w:customStyle="1" w:styleId="40">
    <w:name w:val="Основной текст4"/>
    <w:basedOn w:val="a1"/>
    <w:link w:val="aff0"/>
    <w:rsid w:val="00F9142C"/>
    <w:pPr>
      <w:widowControl w:val="0"/>
      <w:shd w:val="clear" w:color="auto" w:fill="FFFFFF"/>
      <w:spacing w:before="240" w:line="480" w:lineRule="exact"/>
    </w:pPr>
    <w:rPr>
      <w:sz w:val="27"/>
      <w:szCs w:val="27"/>
    </w:rPr>
  </w:style>
  <w:style w:type="paragraph" w:customStyle="1" w:styleId="110">
    <w:name w:val="Основной текст11"/>
    <w:basedOn w:val="a1"/>
    <w:rsid w:val="009C7034"/>
    <w:pPr>
      <w:widowControl w:val="0"/>
      <w:shd w:val="clear" w:color="auto" w:fill="FFFFFF"/>
      <w:spacing w:before="720" w:line="480" w:lineRule="exact"/>
      <w:ind w:hanging="420"/>
    </w:pPr>
    <w:rPr>
      <w:sz w:val="27"/>
      <w:szCs w:val="27"/>
    </w:rPr>
  </w:style>
  <w:style w:type="character" w:customStyle="1" w:styleId="41">
    <w:name w:val="Подпись к таблице (4)_"/>
    <w:link w:val="42"/>
    <w:locked/>
    <w:rsid w:val="009C7034"/>
    <w:rPr>
      <w:sz w:val="27"/>
      <w:szCs w:val="27"/>
      <w:shd w:val="clear" w:color="auto" w:fill="FFFFFF"/>
    </w:rPr>
  </w:style>
  <w:style w:type="paragraph" w:customStyle="1" w:styleId="42">
    <w:name w:val="Подпись к таблице (4)"/>
    <w:basedOn w:val="a1"/>
    <w:link w:val="41"/>
    <w:rsid w:val="009C7034"/>
    <w:pPr>
      <w:widowControl w:val="0"/>
      <w:shd w:val="clear" w:color="auto" w:fill="FFFFFF"/>
      <w:spacing w:line="0" w:lineRule="atLeast"/>
    </w:pPr>
    <w:rPr>
      <w:sz w:val="27"/>
      <w:szCs w:val="27"/>
    </w:rPr>
  </w:style>
  <w:style w:type="character" w:customStyle="1" w:styleId="28">
    <w:name w:val="Основной текст2"/>
    <w:rsid w:val="009C7034"/>
    <w:rPr>
      <w:rFonts w:ascii="Times New Roman" w:eastAsia="Times New Roman" w:hAnsi="Times New Roman" w:cs="Times New Roman" w:hint="default"/>
      <w:b w:val="0"/>
      <w:bCs w:val="0"/>
      <w:i w:val="0"/>
      <w:iCs w:val="0"/>
      <w:smallCaps w:val="0"/>
      <w:color w:val="000000"/>
      <w:spacing w:val="0"/>
      <w:w w:val="100"/>
      <w:position w:val="0"/>
      <w:sz w:val="27"/>
      <w:szCs w:val="27"/>
      <w:u w:val="single"/>
      <w:lang w:val="ru-RU"/>
    </w:rPr>
  </w:style>
  <w:style w:type="character" w:customStyle="1" w:styleId="11pt">
    <w:name w:val="Основной текст + 11 pt"/>
    <w:rsid w:val="009C703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customStyle="1" w:styleId="aff1">
    <w:name w:val="Основной текст + Курсив"/>
    <w:rsid w:val="001B3EBB"/>
    <w:rPr>
      <w:i/>
      <w:iCs/>
      <w:color w:val="000000"/>
      <w:spacing w:val="0"/>
      <w:w w:val="100"/>
      <w:position w:val="0"/>
      <w:sz w:val="26"/>
      <w:szCs w:val="26"/>
      <w:shd w:val="clear" w:color="auto" w:fill="FFFFFF"/>
      <w:lang w:val="ru-RU"/>
    </w:rPr>
  </w:style>
  <w:style w:type="character" w:customStyle="1" w:styleId="10pt">
    <w:name w:val="Основной текст + 10 pt;Полужирный"/>
    <w:rsid w:val="001B3EBB"/>
    <w:rPr>
      <w:b/>
      <w:bCs/>
      <w:color w:val="000000"/>
      <w:spacing w:val="0"/>
      <w:w w:val="100"/>
      <w:position w:val="0"/>
      <w:sz w:val="20"/>
      <w:szCs w:val="20"/>
      <w:shd w:val="clear" w:color="auto" w:fill="FFFFFF"/>
      <w:lang w:val="ru-RU"/>
    </w:rPr>
  </w:style>
  <w:style w:type="character" w:customStyle="1" w:styleId="10pt0">
    <w:name w:val="Основной текст + 10 pt;Полужирный;Курсив"/>
    <w:rsid w:val="001B3EBB"/>
    <w:rPr>
      <w:b/>
      <w:bCs/>
      <w:i/>
      <w:iCs/>
      <w:color w:val="000000"/>
      <w:spacing w:val="0"/>
      <w:w w:val="100"/>
      <w:position w:val="0"/>
      <w:sz w:val="20"/>
      <w:szCs w:val="20"/>
      <w:shd w:val="clear" w:color="auto" w:fill="FFFFFF"/>
      <w:lang w:val="ru-RU"/>
    </w:rPr>
  </w:style>
  <w:style w:type="paragraph" w:customStyle="1" w:styleId="6">
    <w:name w:val="Основной текст6"/>
    <w:basedOn w:val="a1"/>
    <w:rsid w:val="001B3EBB"/>
    <w:pPr>
      <w:widowControl w:val="0"/>
      <w:shd w:val="clear" w:color="auto" w:fill="FFFFFF"/>
      <w:tabs>
        <w:tab w:val="clear" w:pos="1134"/>
      </w:tabs>
      <w:spacing w:line="317" w:lineRule="exact"/>
      <w:ind w:firstLine="0"/>
      <w:jc w:val="center"/>
    </w:pPr>
    <w:rPr>
      <w:sz w:val="26"/>
      <w:szCs w:val="26"/>
    </w:rPr>
  </w:style>
  <w:style w:type="paragraph" w:customStyle="1" w:styleId="aff2">
    <w:name w:val="Подпись к таблице"/>
    <w:basedOn w:val="a1"/>
    <w:rsid w:val="001B3EBB"/>
    <w:pPr>
      <w:widowControl w:val="0"/>
      <w:shd w:val="clear" w:color="auto" w:fill="FFFFFF"/>
      <w:tabs>
        <w:tab w:val="clear" w:pos="1134"/>
      </w:tabs>
      <w:spacing w:line="466" w:lineRule="exact"/>
      <w:ind w:firstLine="0"/>
      <w:jc w:val="left"/>
    </w:pPr>
    <w:rPr>
      <w:rFonts w:ascii="Calibri" w:eastAsia="Calibri" w:hAnsi="Calibri"/>
      <w:sz w:val="26"/>
      <w:szCs w:val="26"/>
      <w:lang w:eastAsia="en-US"/>
    </w:rPr>
  </w:style>
  <w:style w:type="character" w:customStyle="1" w:styleId="17">
    <w:name w:val="Основной текст1"/>
    <w:rsid w:val="001B3EB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aff3">
    <w:name w:val="Формула"/>
    <w:next w:val="a1"/>
    <w:qFormat/>
    <w:rsid w:val="00A86549"/>
    <w:pPr>
      <w:spacing w:line="360" w:lineRule="auto"/>
      <w:jc w:val="right"/>
    </w:pPr>
    <w:rPr>
      <w:rFonts w:eastAsia="Calibri"/>
      <w:sz w:val="28"/>
      <w:szCs w:val="28"/>
      <w:lang w:eastAsia="en-US"/>
    </w:rPr>
  </w:style>
  <w:style w:type="paragraph" w:customStyle="1" w:styleId="1-">
    <w:name w:val="Заголовок 1 - раздел"/>
    <w:basedOn w:val="1"/>
    <w:qFormat/>
    <w:rsid w:val="00A86549"/>
    <w:pPr>
      <w:ind w:firstLine="709"/>
      <w:jc w:val="both"/>
    </w:pPr>
  </w:style>
  <w:style w:type="paragraph" w:styleId="aff4">
    <w:name w:val="No Spacing"/>
    <w:link w:val="aff5"/>
    <w:uiPriority w:val="1"/>
    <w:qFormat/>
    <w:rsid w:val="00FF21FE"/>
    <w:rPr>
      <w:rFonts w:asciiTheme="minorHAnsi" w:eastAsiaTheme="minorEastAsia" w:hAnsiTheme="minorHAnsi" w:cstheme="minorBidi"/>
      <w:sz w:val="22"/>
      <w:szCs w:val="22"/>
    </w:rPr>
  </w:style>
  <w:style w:type="character" w:customStyle="1" w:styleId="aff5">
    <w:name w:val="Без интервала Знак"/>
    <w:basedOn w:val="a2"/>
    <w:link w:val="aff4"/>
    <w:uiPriority w:val="1"/>
    <w:rsid w:val="00FF21FE"/>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86549"/>
    <w:pPr>
      <w:tabs>
        <w:tab w:val="left" w:pos="1134"/>
      </w:tabs>
      <w:spacing w:line="360" w:lineRule="auto"/>
      <w:ind w:firstLine="709"/>
      <w:jc w:val="both"/>
    </w:pPr>
    <w:rPr>
      <w:sz w:val="28"/>
      <w:szCs w:val="24"/>
    </w:rPr>
  </w:style>
  <w:style w:type="paragraph" w:styleId="1">
    <w:name w:val="heading 1"/>
    <w:next w:val="a1"/>
    <w:link w:val="10"/>
    <w:uiPriority w:val="9"/>
    <w:qFormat/>
    <w:rsid w:val="00A86549"/>
    <w:pPr>
      <w:keepNext/>
      <w:keepLines/>
      <w:suppressAutoHyphens/>
      <w:spacing w:line="360" w:lineRule="auto"/>
      <w:jc w:val="center"/>
      <w:outlineLvl w:val="0"/>
    </w:pPr>
    <w:rPr>
      <w:rFonts w:eastAsiaTheme="majorEastAsia" w:cstheme="majorBidi"/>
      <w:bCs/>
      <w:caps/>
      <w:sz w:val="32"/>
      <w:szCs w:val="28"/>
      <w:lang w:eastAsia="en-US"/>
    </w:rPr>
  </w:style>
  <w:style w:type="paragraph" w:styleId="2">
    <w:name w:val="heading 2"/>
    <w:next w:val="a1"/>
    <w:link w:val="20"/>
    <w:uiPriority w:val="9"/>
    <w:unhideWhenUsed/>
    <w:qFormat/>
    <w:rsid w:val="00284620"/>
    <w:pPr>
      <w:keepNext/>
      <w:keepLines/>
      <w:suppressAutoHyphens/>
      <w:spacing w:line="360" w:lineRule="auto"/>
      <w:ind w:firstLine="709"/>
      <w:jc w:val="both"/>
      <w:outlineLvl w:val="1"/>
    </w:pPr>
    <w:rPr>
      <w:rFonts w:eastAsiaTheme="majorEastAsia" w:cstheme="majorBidi"/>
      <w:bCs/>
      <w:sz w:val="28"/>
      <w:szCs w:val="26"/>
      <w:lang w:eastAsia="en-US"/>
    </w:rPr>
  </w:style>
  <w:style w:type="paragraph" w:styleId="3">
    <w:name w:val="heading 3"/>
    <w:basedOn w:val="a1"/>
    <w:next w:val="a1"/>
    <w:link w:val="30"/>
    <w:semiHidden/>
    <w:unhideWhenUsed/>
    <w:qFormat/>
    <w:rsid w:val="004116C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qFormat/>
    <w:rsid w:val="0067021B"/>
    <w:pPr>
      <w:keepNext/>
      <w:spacing w:before="240" w:after="60" w:line="276" w:lineRule="auto"/>
      <w:outlineLvl w:val="3"/>
    </w:pPr>
    <w:rPr>
      <w:rFonts w:eastAsia="Calibri"/>
      <w:b/>
      <w:bCs/>
      <w:szCs w:val="28"/>
      <w:lang w:eastAsia="en-US"/>
    </w:rPr>
  </w:style>
  <w:style w:type="paragraph" w:styleId="8">
    <w:name w:val="heading 8"/>
    <w:basedOn w:val="a1"/>
    <w:next w:val="a1"/>
    <w:link w:val="80"/>
    <w:qFormat/>
    <w:rsid w:val="0067021B"/>
    <w:pPr>
      <w:spacing w:before="240" w:after="60"/>
      <w:outlineLvl w:val="7"/>
    </w:pPr>
    <w:rPr>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9C0D9B"/>
    <w:pPr>
      <w:spacing w:line="400" w:lineRule="exact"/>
      <w:ind w:firstLine="426"/>
    </w:pPr>
    <w:rPr>
      <w:szCs w:val="20"/>
    </w:rPr>
  </w:style>
  <w:style w:type="paragraph" w:styleId="21">
    <w:name w:val="Body Text Indent 2"/>
    <w:basedOn w:val="a1"/>
    <w:rsid w:val="009C0D9B"/>
    <w:pPr>
      <w:spacing w:line="400" w:lineRule="exact"/>
      <w:ind w:firstLine="851"/>
    </w:pPr>
    <w:rPr>
      <w:szCs w:val="20"/>
    </w:rPr>
  </w:style>
  <w:style w:type="paragraph" w:customStyle="1" w:styleId="rig">
    <w:name w:val="rig"/>
    <w:basedOn w:val="a1"/>
    <w:rsid w:val="009C0D9B"/>
    <w:pPr>
      <w:spacing w:before="100" w:beforeAutospacing="1" w:after="100" w:afterAutospacing="1"/>
      <w:ind w:firstLine="375"/>
    </w:pPr>
    <w:rPr>
      <w:rFonts w:ascii="Verdana" w:hAnsi="Verdana"/>
      <w:color w:val="000000"/>
      <w:sz w:val="20"/>
      <w:szCs w:val="20"/>
    </w:rPr>
  </w:style>
  <w:style w:type="paragraph" w:customStyle="1" w:styleId="ConsPlusNonformat">
    <w:name w:val="ConsPlusNonformat"/>
    <w:rsid w:val="00713F5D"/>
    <w:pPr>
      <w:widowControl w:val="0"/>
      <w:autoSpaceDE w:val="0"/>
      <w:autoSpaceDN w:val="0"/>
      <w:adjustRightInd w:val="0"/>
    </w:pPr>
    <w:rPr>
      <w:rFonts w:ascii="Courier New" w:hAnsi="Courier New" w:cs="Courier New"/>
    </w:rPr>
  </w:style>
  <w:style w:type="paragraph" w:customStyle="1" w:styleId="ConsPlusCell">
    <w:name w:val="ConsPlusCell"/>
    <w:rsid w:val="00713F5D"/>
    <w:pPr>
      <w:autoSpaceDE w:val="0"/>
      <w:autoSpaceDN w:val="0"/>
      <w:adjustRightInd w:val="0"/>
    </w:pPr>
    <w:rPr>
      <w:sz w:val="24"/>
      <w:szCs w:val="24"/>
    </w:rPr>
  </w:style>
  <w:style w:type="paragraph" w:styleId="a7">
    <w:name w:val="List Paragraph"/>
    <w:basedOn w:val="a1"/>
    <w:uiPriority w:val="34"/>
    <w:qFormat/>
    <w:rsid w:val="006A5A8A"/>
    <w:pPr>
      <w:spacing w:after="200"/>
      <w:ind w:left="720"/>
      <w:contextualSpacing/>
    </w:pPr>
    <w:rPr>
      <w:szCs w:val="22"/>
    </w:rPr>
  </w:style>
  <w:style w:type="paragraph" w:customStyle="1" w:styleId="ConsNormal">
    <w:name w:val="ConsNormal"/>
    <w:rsid w:val="00C56D61"/>
    <w:pPr>
      <w:autoSpaceDE w:val="0"/>
      <w:autoSpaceDN w:val="0"/>
      <w:adjustRightInd w:val="0"/>
      <w:ind w:firstLine="720"/>
    </w:pPr>
    <w:rPr>
      <w:rFonts w:ascii="Arial" w:hAnsi="Arial" w:cs="Arial"/>
    </w:rPr>
  </w:style>
  <w:style w:type="paragraph" w:styleId="a8">
    <w:name w:val="Normal (Web)"/>
    <w:basedOn w:val="a1"/>
    <w:uiPriority w:val="99"/>
    <w:rsid w:val="00F945E2"/>
    <w:pPr>
      <w:spacing w:before="100" w:beforeAutospacing="1" w:after="100" w:afterAutospacing="1"/>
    </w:pPr>
  </w:style>
  <w:style w:type="paragraph" w:styleId="a9">
    <w:name w:val="footnote text"/>
    <w:basedOn w:val="a1"/>
    <w:link w:val="aa"/>
    <w:uiPriority w:val="99"/>
    <w:unhideWhenUsed/>
    <w:rsid w:val="00A86549"/>
    <w:pPr>
      <w:spacing w:line="240" w:lineRule="auto"/>
      <w:ind w:firstLine="284"/>
    </w:pPr>
    <w:rPr>
      <w:rFonts w:eastAsia="Calibri"/>
      <w:sz w:val="20"/>
      <w:szCs w:val="20"/>
      <w:lang w:eastAsia="en-US"/>
    </w:rPr>
  </w:style>
  <w:style w:type="character" w:customStyle="1" w:styleId="aa">
    <w:name w:val="Текст сноски Знак"/>
    <w:basedOn w:val="a2"/>
    <w:link w:val="a9"/>
    <w:uiPriority w:val="99"/>
    <w:locked/>
    <w:rsid w:val="00A86549"/>
    <w:rPr>
      <w:rFonts w:eastAsia="Calibri"/>
      <w:lang w:eastAsia="en-US"/>
    </w:rPr>
  </w:style>
  <w:style w:type="character" w:styleId="ab">
    <w:name w:val="footnote reference"/>
    <w:basedOn w:val="a2"/>
    <w:uiPriority w:val="99"/>
    <w:semiHidden/>
    <w:rsid w:val="00F53454"/>
    <w:rPr>
      <w:rFonts w:cs="Times New Roman"/>
      <w:vertAlign w:val="superscript"/>
    </w:rPr>
  </w:style>
  <w:style w:type="character" w:styleId="ac">
    <w:name w:val="Hyperlink"/>
    <w:basedOn w:val="a2"/>
    <w:uiPriority w:val="99"/>
    <w:rsid w:val="0067021B"/>
    <w:rPr>
      <w:color w:val="0000FF"/>
      <w:u w:val="single"/>
    </w:rPr>
  </w:style>
  <w:style w:type="character" w:styleId="ad">
    <w:name w:val="FollowedHyperlink"/>
    <w:basedOn w:val="a2"/>
    <w:rsid w:val="0067021B"/>
    <w:rPr>
      <w:color w:val="800080"/>
      <w:u w:val="single"/>
    </w:rPr>
  </w:style>
  <w:style w:type="character" w:customStyle="1" w:styleId="20">
    <w:name w:val="Заголовок 2 Знак"/>
    <w:basedOn w:val="a2"/>
    <w:link w:val="2"/>
    <w:uiPriority w:val="9"/>
    <w:locked/>
    <w:rsid w:val="00284620"/>
    <w:rPr>
      <w:rFonts w:eastAsiaTheme="majorEastAsia" w:cstheme="majorBidi"/>
      <w:bCs/>
      <w:sz w:val="28"/>
      <w:szCs w:val="26"/>
      <w:lang w:eastAsia="en-US"/>
    </w:rPr>
  </w:style>
  <w:style w:type="character" w:customStyle="1" w:styleId="HTML">
    <w:name w:val="Стандартный HTML Знак"/>
    <w:basedOn w:val="a2"/>
    <w:link w:val="HTML0"/>
    <w:uiPriority w:val="99"/>
    <w:locked/>
    <w:rsid w:val="0067021B"/>
    <w:rPr>
      <w:rFonts w:ascii="Courier New" w:hAnsi="Courier New" w:cs="Courier New"/>
      <w:lang w:val="ru-RU" w:eastAsia="ru-RU" w:bidi="ar-SA"/>
    </w:rPr>
  </w:style>
  <w:style w:type="paragraph" w:styleId="HTML0">
    <w:name w:val="HTML Preformatted"/>
    <w:basedOn w:val="a1"/>
    <w:link w:val="HTML"/>
    <w:uiPriority w:val="99"/>
    <w:rsid w:val="0067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80">
    <w:name w:val="Заголовок 8 Знак"/>
    <w:basedOn w:val="a2"/>
    <w:link w:val="8"/>
    <w:locked/>
    <w:rsid w:val="0067021B"/>
    <w:rPr>
      <w:i/>
      <w:iCs/>
      <w:sz w:val="24"/>
      <w:szCs w:val="24"/>
      <w:lang w:val="ru-RU" w:eastAsia="ru-RU" w:bidi="ar-SA"/>
    </w:rPr>
  </w:style>
  <w:style w:type="paragraph" w:styleId="ae">
    <w:name w:val="header"/>
    <w:basedOn w:val="a1"/>
    <w:rsid w:val="0067021B"/>
    <w:pPr>
      <w:tabs>
        <w:tab w:val="center" w:pos="4677"/>
        <w:tab w:val="right" w:pos="9355"/>
      </w:tabs>
    </w:pPr>
    <w:rPr>
      <w:sz w:val="20"/>
      <w:szCs w:val="20"/>
    </w:rPr>
  </w:style>
  <w:style w:type="paragraph" w:styleId="af">
    <w:name w:val="footer"/>
    <w:basedOn w:val="a1"/>
    <w:link w:val="af0"/>
    <w:uiPriority w:val="99"/>
    <w:rsid w:val="0067021B"/>
    <w:pPr>
      <w:tabs>
        <w:tab w:val="center" w:pos="4677"/>
        <w:tab w:val="right" w:pos="9355"/>
      </w:tabs>
    </w:pPr>
    <w:rPr>
      <w:sz w:val="20"/>
      <w:szCs w:val="20"/>
    </w:rPr>
  </w:style>
  <w:style w:type="paragraph" w:styleId="af1">
    <w:name w:val="Body Text"/>
    <w:basedOn w:val="a1"/>
    <w:rsid w:val="0067021B"/>
    <w:pPr>
      <w:spacing w:after="120"/>
    </w:pPr>
    <w:rPr>
      <w:sz w:val="20"/>
      <w:szCs w:val="20"/>
    </w:rPr>
  </w:style>
  <w:style w:type="paragraph" w:styleId="31">
    <w:name w:val="Body Text 3"/>
    <w:basedOn w:val="a1"/>
    <w:rsid w:val="0067021B"/>
    <w:pPr>
      <w:spacing w:after="120"/>
    </w:pPr>
    <w:rPr>
      <w:sz w:val="16"/>
      <w:szCs w:val="16"/>
    </w:rPr>
  </w:style>
  <w:style w:type="paragraph" w:styleId="32">
    <w:name w:val="Body Text Indent 3"/>
    <w:basedOn w:val="a1"/>
    <w:rsid w:val="0067021B"/>
    <w:pPr>
      <w:spacing w:after="120"/>
      <w:ind w:left="283"/>
    </w:pPr>
    <w:rPr>
      <w:sz w:val="16"/>
      <w:szCs w:val="16"/>
    </w:rPr>
  </w:style>
  <w:style w:type="paragraph" w:customStyle="1" w:styleId="22">
    <w:name w:val="Стиль2"/>
    <w:basedOn w:val="a1"/>
    <w:rsid w:val="0067021B"/>
    <w:pPr>
      <w:widowControl w:val="0"/>
    </w:pPr>
    <w:rPr>
      <w:rFonts w:eastAsia="Calibri"/>
      <w:bCs/>
      <w:sz w:val="20"/>
      <w:szCs w:val="20"/>
      <w:lang w:eastAsia="en-US"/>
    </w:rPr>
  </w:style>
  <w:style w:type="paragraph" w:customStyle="1" w:styleId="Style5">
    <w:name w:val="Style5"/>
    <w:basedOn w:val="a1"/>
    <w:rsid w:val="0067021B"/>
    <w:pPr>
      <w:widowControl w:val="0"/>
      <w:autoSpaceDE w:val="0"/>
      <w:autoSpaceDN w:val="0"/>
      <w:adjustRightInd w:val="0"/>
      <w:spacing w:line="283" w:lineRule="exact"/>
    </w:pPr>
  </w:style>
  <w:style w:type="paragraph" w:customStyle="1" w:styleId="Style8">
    <w:name w:val="Style8"/>
    <w:basedOn w:val="a1"/>
    <w:rsid w:val="0067021B"/>
    <w:pPr>
      <w:widowControl w:val="0"/>
      <w:autoSpaceDE w:val="0"/>
      <w:autoSpaceDN w:val="0"/>
      <w:adjustRightInd w:val="0"/>
      <w:spacing w:line="283" w:lineRule="exact"/>
      <w:ind w:hanging="346"/>
    </w:pPr>
  </w:style>
  <w:style w:type="paragraph" w:customStyle="1" w:styleId="af2">
    <w:name w:val="Надя"/>
    <w:basedOn w:val="a1"/>
    <w:rsid w:val="0067021B"/>
    <w:pPr>
      <w:tabs>
        <w:tab w:val="left" w:pos="1843"/>
      </w:tabs>
    </w:pPr>
    <w:rPr>
      <w:szCs w:val="28"/>
    </w:rPr>
  </w:style>
  <w:style w:type="paragraph" w:customStyle="1" w:styleId="a">
    <w:name w:val="Маркер Надя"/>
    <w:basedOn w:val="a1"/>
    <w:rsid w:val="0067021B"/>
    <w:pPr>
      <w:numPr>
        <w:numId w:val="2"/>
      </w:numPr>
      <w:ind w:left="0" w:firstLine="709"/>
    </w:pPr>
    <w:rPr>
      <w:szCs w:val="20"/>
    </w:rPr>
  </w:style>
  <w:style w:type="character" w:customStyle="1" w:styleId="FontStyle13">
    <w:name w:val="Font Style13"/>
    <w:basedOn w:val="a2"/>
    <w:rsid w:val="0067021B"/>
    <w:rPr>
      <w:rFonts w:ascii="Times New Roman" w:hAnsi="Times New Roman" w:cs="Times New Roman" w:hint="default"/>
      <w:sz w:val="24"/>
      <w:szCs w:val="24"/>
    </w:rPr>
  </w:style>
  <w:style w:type="character" w:customStyle="1" w:styleId="11">
    <w:name w:val="Надя Знак1"/>
    <w:basedOn w:val="a2"/>
    <w:rsid w:val="0067021B"/>
    <w:rPr>
      <w:rFonts w:ascii="Times New Roman" w:hAnsi="Times New Roman" w:cs="Times New Roman" w:hint="default"/>
      <w:sz w:val="28"/>
      <w:szCs w:val="28"/>
      <w:lang w:val="ru-RU" w:eastAsia="ru-RU" w:bidi="ar-SA"/>
    </w:rPr>
  </w:style>
  <w:style w:type="table" w:styleId="af3">
    <w:name w:val="Table Grid"/>
    <w:basedOn w:val="a3"/>
    <w:rsid w:val="0067021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
    <w:locked/>
    <w:rsid w:val="00A86549"/>
    <w:rPr>
      <w:rFonts w:eastAsiaTheme="majorEastAsia" w:cstheme="majorBidi"/>
      <w:bCs/>
      <w:caps/>
      <w:sz w:val="32"/>
      <w:szCs w:val="28"/>
      <w:lang w:eastAsia="en-US"/>
    </w:rPr>
  </w:style>
  <w:style w:type="character" w:customStyle="1" w:styleId="a6">
    <w:name w:val="Основной текст с отступом Знак"/>
    <w:basedOn w:val="a2"/>
    <w:link w:val="a5"/>
    <w:locked/>
    <w:rsid w:val="00B964B4"/>
    <w:rPr>
      <w:sz w:val="28"/>
      <w:lang w:val="ru-RU" w:eastAsia="ru-RU" w:bidi="ar-SA"/>
    </w:rPr>
  </w:style>
  <w:style w:type="character" w:styleId="af4">
    <w:name w:val="Strong"/>
    <w:basedOn w:val="a2"/>
    <w:qFormat/>
    <w:rsid w:val="000855E6"/>
    <w:rPr>
      <w:b/>
      <w:bCs/>
    </w:rPr>
  </w:style>
  <w:style w:type="character" w:customStyle="1" w:styleId="apple-converted-space">
    <w:name w:val="apple-converted-space"/>
    <w:basedOn w:val="a2"/>
    <w:rsid w:val="00D54B4F"/>
  </w:style>
  <w:style w:type="paragraph" w:customStyle="1" w:styleId="text">
    <w:name w:val="text"/>
    <w:basedOn w:val="a1"/>
    <w:rsid w:val="00D54B4F"/>
    <w:pPr>
      <w:spacing w:before="100" w:beforeAutospacing="1" w:after="100" w:afterAutospacing="1"/>
    </w:pPr>
  </w:style>
  <w:style w:type="character" w:styleId="af5">
    <w:name w:val="page number"/>
    <w:basedOn w:val="a2"/>
    <w:rsid w:val="00BF14C5"/>
  </w:style>
  <w:style w:type="paragraph" w:styleId="af6">
    <w:name w:val="Balloon Text"/>
    <w:basedOn w:val="a1"/>
    <w:link w:val="af7"/>
    <w:rsid w:val="00946416"/>
    <w:rPr>
      <w:rFonts w:ascii="Tahoma" w:hAnsi="Tahoma" w:cs="Tahoma"/>
      <w:sz w:val="16"/>
      <w:szCs w:val="16"/>
    </w:rPr>
  </w:style>
  <w:style w:type="character" w:customStyle="1" w:styleId="af7">
    <w:name w:val="Текст выноски Знак"/>
    <w:basedOn w:val="a2"/>
    <w:link w:val="af6"/>
    <w:rsid w:val="00946416"/>
    <w:rPr>
      <w:rFonts w:ascii="Tahoma" w:hAnsi="Tahoma" w:cs="Tahoma"/>
      <w:sz w:val="16"/>
      <w:szCs w:val="16"/>
    </w:rPr>
  </w:style>
  <w:style w:type="character" w:customStyle="1" w:styleId="12">
    <w:name w:val="Знак Знак1"/>
    <w:rsid w:val="0063672B"/>
    <w:rPr>
      <w:rFonts w:ascii="Cambria" w:hAnsi="Cambria"/>
      <w:color w:val="404040"/>
      <w:lang w:val="ru-RU" w:eastAsia="ru-RU" w:bidi="ar-SA"/>
    </w:rPr>
  </w:style>
  <w:style w:type="paragraph" w:styleId="23">
    <w:name w:val="Quote"/>
    <w:basedOn w:val="a1"/>
    <w:next w:val="a1"/>
    <w:link w:val="24"/>
    <w:qFormat/>
    <w:rsid w:val="0063672B"/>
    <w:pPr>
      <w:spacing w:after="200" w:line="276" w:lineRule="auto"/>
    </w:pPr>
    <w:rPr>
      <w:rFonts w:ascii="Calibri" w:hAnsi="Calibri"/>
      <w:i/>
      <w:iCs/>
      <w:color w:val="000000"/>
      <w:sz w:val="22"/>
      <w:szCs w:val="22"/>
      <w:lang w:eastAsia="en-US"/>
    </w:rPr>
  </w:style>
  <w:style w:type="character" w:customStyle="1" w:styleId="24">
    <w:name w:val="Цитата 2 Знак"/>
    <w:basedOn w:val="a2"/>
    <w:link w:val="23"/>
    <w:rsid w:val="0063672B"/>
    <w:rPr>
      <w:rFonts w:ascii="Calibri" w:hAnsi="Calibri"/>
      <w:i/>
      <w:iCs/>
      <w:color w:val="000000"/>
      <w:sz w:val="22"/>
      <w:szCs w:val="22"/>
      <w:lang w:eastAsia="en-US"/>
    </w:rPr>
  </w:style>
  <w:style w:type="character" w:styleId="af8">
    <w:name w:val="Emphasis"/>
    <w:uiPriority w:val="20"/>
    <w:qFormat/>
    <w:rsid w:val="0063672B"/>
    <w:rPr>
      <w:i/>
      <w:iCs/>
    </w:rPr>
  </w:style>
  <w:style w:type="character" w:customStyle="1" w:styleId="33">
    <w:name w:val="Знак Знак3"/>
    <w:rsid w:val="0063672B"/>
    <w:rPr>
      <w:rFonts w:ascii="Cambria" w:hAnsi="Cambria"/>
      <w:b/>
      <w:bCs/>
      <w:kern w:val="32"/>
      <w:sz w:val="32"/>
      <w:szCs w:val="32"/>
      <w:lang w:val="ru-RU" w:eastAsia="en-US" w:bidi="ar-SA"/>
    </w:rPr>
  </w:style>
  <w:style w:type="character" w:customStyle="1" w:styleId="af0">
    <w:name w:val="Нижний колонтитул Знак"/>
    <w:basedOn w:val="a2"/>
    <w:link w:val="af"/>
    <w:uiPriority w:val="99"/>
    <w:rsid w:val="00346CD7"/>
  </w:style>
  <w:style w:type="paragraph" w:styleId="af9">
    <w:name w:val="TOC Heading"/>
    <w:basedOn w:val="1"/>
    <w:next w:val="a1"/>
    <w:uiPriority w:val="39"/>
    <w:unhideWhenUsed/>
    <w:qFormat/>
    <w:rsid w:val="00BA75D3"/>
    <w:pPr>
      <w:spacing w:before="480" w:line="276" w:lineRule="auto"/>
      <w:outlineLvl w:val="9"/>
    </w:pPr>
    <w:rPr>
      <w:rFonts w:asciiTheme="majorHAnsi" w:hAnsiTheme="majorHAnsi"/>
      <w:color w:val="365F91" w:themeColor="accent1" w:themeShade="BF"/>
      <w:sz w:val="28"/>
    </w:rPr>
  </w:style>
  <w:style w:type="paragraph" w:styleId="13">
    <w:name w:val="toc 1"/>
    <w:next w:val="a1"/>
    <w:autoRedefine/>
    <w:uiPriority w:val="39"/>
    <w:rsid w:val="00666811"/>
    <w:pPr>
      <w:tabs>
        <w:tab w:val="right" w:leader="dot" w:pos="9639"/>
      </w:tabs>
      <w:spacing w:before="120" w:after="120" w:line="360" w:lineRule="auto"/>
      <w:ind w:right="284" w:firstLine="709"/>
    </w:pPr>
    <w:rPr>
      <w:sz w:val="32"/>
      <w:szCs w:val="22"/>
      <w:lang w:eastAsia="en-US"/>
    </w:rPr>
  </w:style>
  <w:style w:type="paragraph" w:styleId="34">
    <w:name w:val="toc 3"/>
    <w:basedOn w:val="a1"/>
    <w:next w:val="a1"/>
    <w:autoRedefine/>
    <w:uiPriority w:val="39"/>
    <w:unhideWhenUsed/>
    <w:rsid w:val="00BA75D3"/>
    <w:pPr>
      <w:spacing w:after="100"/>
      <w:ind w:left="480"/>
    </w:pPr>
  </w:style>
  <w:style w:type="paragraph" w:styleId="25">
    <w:name w:val="toc 2"/>
    <w:next w:val="a1"/>
    <w:autoRedefine/>
    <w:uiPriority w:val="39"/>
    <w:rsid w:val="00666811"/>
    <w:pPr>
      <w:tabs>
        <w:tab w:val="right" w:leader="dot" w:pos="9639"/>
      </w:tabs>
      <w:spacing w:line="360" w:lineRule="auto"/>
      <w:ind w:right="284" w:firstLine="709"/>
    </w:pPr>
    <w:rPr>
      <w:sz w:val="28"/>
      <w:szCs w:val="22"/>
      <w:lang w:eastAsia="en-US"/>
    </w:rPr>
  </w:style>
  <w:style w:type="paragraph" w:styleId="afa">
    <w:name w:val="Plain Text"/>
    <w:basedOn w:val="a1"/>
    <w:link w:val="afb"/>
    <w:uiPriority w:val="99"/>
    <w:semiHidden/>
    <w:unhideWhenUsed/>
    <w:rsid w:val="00461B47"/>
    <w:pPr>
      <w:spacing w:before="100" w:beforeAutospacing="1" w:after="100" w:afterAutospacing="1"/>
    </w:pPr>
    <w:rPr>
      <w:lang w:val="x-none"/>
    </w:rPr>
  </w:style>
  <w:style w:type="character" w:customStyle="1" w:styleId="afb">
    <w:name w:val="Текст Знак"/>
    <w:basedOn w:val="a2"/>
    <w:link w:val="afa"/>
    <w:uiPriority w:val="99"/>
    <w:semiHidden/>
    <w:rsid w:val="00461B47"/>
    <w:rPr>
      <w:sz w:val="24"/>
      <w:szCs w:val="24"/>
      <w:lang w:val="x-none"/>
    </w:rPr>
  </w:style>
  <w:style w:type="paragraph" w:customStyle="1" w:styleId="14">
    <w:name w:val="Обычный1"/>
    <w:rsid w:val="00543D6A"/>
    <w:pPr>
      <w:widowControl w:val="0"/>
      <w:snapToGrid w:val="0"/>
    </w:pPr>
  </w:style>
  <w:style w:type="paragraph" w:customStyle="1" w:styleId="35">
    <w:name w:val="Основной текст3"/>
    <w:basedOn w:val="a1"/>
    <w:rsid w:val="00543D6A"/>
    <w:pPr>
      <w:widowControl w:val="0"/>
      <w:shd w:val="clear" w:color="auto" w:fill="FFFFFF"/>
      <w:spacing w:line="317" w:lineRule="exact"/>
      <w:jc w:val="center"/>
    </w:pPr>
    <w:rPr>
      <w:color w:val="000000"/>
      <w:sz w:val="27"/>
      <w:szCs w:val="27"/>
    </w:rPr>
  </w:style>
  <w:style w:type="character" w:customStyle="1" w:styleId="30">
    <w:name w:val="Заголовок 3 Знак"/>
    <w:basedOn w:val="a2"/>
    <w:link w:val="3"/>
    <w:semiHidden/>
    <w:rsid w:val="004116CC"/>
    <w:rPr>
      <w:rFonts w:asciiTheme="majorHAnsi" w:eastAsiaTheme="majorEastAsia" w:hAnsiTheme="majorHAnsi" w:cstheme="majorBidi"/>
      <w:b/>
      <w:bCs/>
      <w:color w:val="4F81BD" w:themeColor="accent1"/>
      <w:sz w:val="24"/>
      <w:szCs w:val="24"/>
    </w:rPr>
  </w:style>
  <w:style w:type="paragraph" w:customStyle="1" w:styleId="afc">
    <w:name w:val="Текст таблицы"/>
    <w:qFormat/>
    <w:rsid w:val="00A86549"/>
    <w:pPr>
      <w:jc w:val="center"/>
    </w:pPr>
    <w:rPr>
      <w:sz w:val="24"/>
      <w:szCs w:val="22"/>
      <w:lang w:eastAsia="en-US"/>
    </w:rPr>
  </w:style>
  <w:style w:type="paragraph" w:customStyle="1" w:styleId="afd">
    <w:name w:val="Заголовок рисунка"/>
    <w:next w:val="a1"/>
    <w:qFormat/>
    <w:rsid w:val="00A86549"/>
    <w:pPr>
      <w:suppressAutoHyphens/>
      <w:autoSpaceDE w:val="0"/>
      <w:autoSpaceDN w:val="0"/>
      <w:adjustRightInd w:val="0"/>
      <w:spacing w:line="360" w:lineRule="auto"/>
      <w:jc w:val="center"/>
      <w:outlineLvl w:val="2"/>
    </w:pPr>
    <w:rPr>
      <w:rFonts w:eastAsia="Calibri"/>
      <w:sz w:val="28"/>
      <w:szCs w:val="28"/>
      <w:lang w:eastAsia="en-US"/>
    </w:rPr>
  </w:style>
  <w:style w:type="paragraph" w:customStyle="1" w:styleId="afe">
    <w:name w:val="Заголовок таблицы"/>
    <w:next w:val="a1"/>
    <w:qFormat/>
    <w:rsid w:val="00EC41F8"/>
    <w:pPr>
      <w:suppressAutoHyphens/>
      <w:autoSpaceDE w:val="0"/>
      <w:autoSpaceDN w:val="0"/>
      <w:adjustRightInd w:val="0"/>
      <w:jc w:val="both"/>
      <w:outlineLvl w:val="2"/>
    </w:pPr>
    <w:rPr>
      <w:rFonts w:eastAsia="Calibri"/>
      <w:sz w:val="28"/>
      <w:szCs w:val="28"/>
      <w:lang w:eastAsia="en-US"/>
    </w:rPr>
  </w:style>
  <w:style w:type="paragraph" w:customStyle="1" w:styleId="aff">
    <w:name w:val="Номер таблицы"/>
    <w:qFormat/>
    <w:rsid w:val="00A86549"/>
    <w:pPr>
      <w:spacing w:line="360" w:lineRule="auto"/>
      <w:jc w:val="right"/>
      <w:outlineLvl w:val="2"/>
    </w:pPr>
    <w:rPr>
      <w:rFonts w:eastAsiaTheme="majorEastAsia" w:cstheme="majorBidi"/>
      <w:bCs/>
      <w:sz w:val="28"/>
      <w:szCs w:val="26"/>
      <w:lang w:eastAsia="en-US"/>
    </w:rPr>
  </w:style>
  <w:style w:type="paragraph" w:customStyle="1" w:styleId="a0">
    <w:name w:val="Список с чертой"/>
    <w:qFormat/>
    <w:rsid w:val="00A86549"/>
    <w:pPr>
      <w:numPr>
        <w:numId w:val="13"/>
      </w:numPr>
      <w:tabs>
        <w:tab w:val="left" w:pos="1134"/>
      </w:tabs>
      <w:spacing w:line="360" w:lineRule="auto"/>
      <w:jc w:val="both"/>
    </w:pPr>
    <w:rPr>
      <w:rFonts w:eastAsia="Calibri"/>
      <w:sz w:val="28"/>
      <w:szCs w:val="28"/>
      <w:lang w:eastAsia="en-US"/>
    </w:rPr>
  </w:style>
  <w:style w:type="character" w:customStyle="1" w:styleId="ina">
    <w:name w:val="ina"/>
    <w:basedOn w:val="a2"/>
    <w:rsid w:val="00437E11"/>
  </w:style>
  <w:style w:type="character" w:customStyle="1" w:styleId="26">
    <w:name w:val="Основной текст (2)_"/>
    <w:link w:val="27"/>
    <w:locked/>
    <w:rsid w:val="00F9142C"/>
    <w:rPr>
      <w:sz w:val="21"/>
      <w:szCs w:val="21"/>
      <w:shd w:val="clear" w:color="auto" w:fill="FFFFFF"/>
    </w:rPr>
  </w:style>
  <w:style w:type="paragraph" w:customStyle="1" w:styleId="27">
    <w:name w:val="Основной текст (2)"/>
    <w:basedOn w:val="a1"/>
    <w:link w:val="26"/>
    <w:rsid w:val="00F9142C"/>
    <w:pPr>
      <w:widowControl w:val="0"/>
      <w:shd w:val="clear" w:color="auto" w:fill="FFFFFF"/>
      <w:spacing w:after="60" w:line="0" w:lineRule="atLeast"/>
      <w:jc w:val="center"/>
    </w:pPr>
    <w:rPr>
      <w:sz w:val="21"/>
      <w:szCs w:val="21"/>
    </w:rPr>
  </w:style>
  <w:style w:type="character" w:customStyle="1" w:styleId="15">
    <w:name w:val="Заголовок №1_"/>
    <w:link w:val="16"/>
    <w:locked/>
    <w:rsid w:val="00F9142C"/>
    <w:rPr>
      <w:b/>
      <w:bCs/>
      <w:sz w:val="31"/>
      <w:szCs w:val="31"/>
      <w:shd w:val="clear" w:color="auto" w:fill="FFFFFF"/>
    </w:rPr>
  </w:style>
  <w:style w:type="paragraph" w:customStyle="1" w:styleId="16">
    <w:name w:val="Заголовок №1"/>
    <w:basedOn w:val="a1"/>
    <w:link w:val="15"/>
    <w:rsid w:val="00F9142C"/>
    <w:pPr>
      <w:widowControl w:val="0"/>
      <w:shd w:val="clear" w:color="auto" w:fill="FFFFFF"/>
      <w:spacing w:after="180" w:line="0" w:lineRule="atLeast"/>
      <w:jc w:val="center"/>
      <w:outlineLvl w:val="0"/>
    </w:pPr>
    <w:rPr>
      <w:b/>
      <w:bCs/>
      <w:sz w:val="31"/>
      <w:szCs w:val="31"/>
    </w:rPr>
  </w:style>
  <w:style w:type="character" w:customStyle="1" w:styleId="211">
    <w:name w:val="Основной текст (2) + 11"/>
    <w:aliases w:val="5 pt,Полужирный,Основной текст + 9 pt,Основной текст + 8,Основной текст + 11"/>
    <w:rsid w:val="00F9142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character" w:customStyle="1" w:styleId="aff0">
    <w:name w:val="Основной текст_"/>
    <w:link w:val="40"/>
    <w:locked/>
    <w:rsid w:val="00F9142C"/>
    <w:rPr>
      <w:sz w:val="27"/>
      <w:szCs w:val="27"/>
      <w:shd w:val="clear" w:color="auto" w:fill="FFFFFF"/>
    </w:rPr>
  </w:style>
  <w:style w:type="paragraph" w:customStyle="1" w:styleId="40">
    <w:name w:val="Основной текст4"/>
    <w:basedOn w:val="a1"/>
    <w:link w:val="aff0"/>
    <w:rsid w:val="00F9142C"/>
    <w:pPr>
      <w:widowControl w:val="0"/>
      <w:shd w:val="clear" w:color="auto" w:fill="FFFFFF"/>
      <w:spacing w:before="240" w:line="480" w:lineRule="exact"/>
    </w:pPr>
    <w:rPr>
      <w:sz w:val="27"/>
      <w:szCs w:val="27"/>
    </w:rPr>
  </w:style>
  <w:style w:type="paragraph" w:customStyle="1" w:styleId="110">
    <w:name w:val="Основной текст11"/>
    <w:basedOn w:val="a1"/>
    <w:rsid w:val="009C7034"/>
    <w:pPr>
      <w:widowControl w:val="0"/>
      <w:shd w:val="clear" w:color="auto" w:fill="FFFFFF"/>
      <w:spacing w:before="720" w:line="480" w:lineRule="exact"/>
      <w:ind w:hanging="420"/>
    </w:pPr>
    <w:rPr>
      <w:sz w:val="27"/>
      <w:szCs w:val="27"/>
    </w:rPr>
  </w:style>
  <w:style w:type="character" w:customStyle="1" w:styleId="41">
    <w:name w:val="Подпись к таблице (4)_"/>
    <w:link w:val="42"/>
    <w:locked/>
    <w:rsid w:val="009C7034"/>
    <w:rPr>
      <w:sz w:val="27"/>
      <w:szCs w:val="27"/>
      <w:shd w:val="clear" w:color="auto" w:fill="FFFFFF"/>
    </w:rPr>
  </w:style>
  <w:style w:type="paragraph" w:customStyle="1" w:styleId="42">
    <w:name w:val="Подпись к таблице (4)"/>
    <w:basedOn w:val="a1"/>
    <w:link w:val="41"/>
    <w:rsid w:val="009C7034"/>
    <w:pPr>
      <w:widowControl w:val="0"/>
      <w:shd w:val="clear" w:color="auto" w:fill="FFFFFF"/>
      <w:spacing w:line="0" w:lineRule="atLeast"/>
    </w:pPr>
    <w:rPr>
      <w:sz w:val="27"/>
      <w:szCs w:val="27"/>
    </w:rPr>
  </w:style>
  <w:style w:type="character" w:customStyle="1" w:styleId="28">
    <w:name w:val="Основной текст2"/>
    <w:rsid w:val="009C7034"/>
    <w:rPr>
      <w:rFonts w:ascii="Times New Roman" w:eastAsia="Times New Roman" w:hAnsi="Times New Roman" w:cs="Times New Roman" w:hint="default"/>
      <w:b w:val="0"/>
      <w:bCs w:val="0"/>
      <w:i w:val="0"/>
      <w:iCs w:val="0"/>
      <w:smallCaps w:val="0"/>
      <w:color w:val="000000"/>
      <w:spacing w:val="0"/>
      <w:w w:val="100"/>
      <w:position w:val="0"/>
      <w:sz w:val="27"/>
      <w:szCs w:val="27"/>
      <w:u w:val="single"/>
      <w:lang w:val="ru-RU"/>
    </w:rPr>
  </w:style>
  <w:style w:type="character" w:customStyle="1" w:styleId="11pt">
    <w:name w:val="Основной текст + 11 pt"/>
    <w:rsid w:val="009C703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customStyle="1" w:styleId="aff1">
    <w:name w:val="Основной текст + Курсив"/>
    <w:rsid w:val="001B3EBB"/>
    <w:rPr>
      <w:i/>
      <w:iCs/>
      <w:color w:val="000000"/>
      <w:spacing w:val="0"/>
      <w:w w:val="100"/>
      <w:position w:val="0"/>
      <w:sz w:val="26"/>
      <w:szCs w:val="26"/>
      <w:shd w:val="clear" w:color="auto" w:fill="FFFFFF"/>
      <w:lang w:val="ru-RU"/>
    </w:rPr>
  </w:style>
  <w:style w:type="character" w:customStyle="1" w:styleId="10pt">
    <w:name w:val="Основной текст + 10 pt;Полужирный"/>
    <w:rsid w:val="001B3EBB"/>
    <w:rPr>
      <w:b/>
      <w:bCs/>
      <w:color w:val="000000"/>
      <w:spacing w:val="0"/>
      <w:w w:val="100"/>
      <w:position w:val="0"/>
      <w:sz w:val="20"/>
      <w:szCs w:val="20"/>
      <w:shd w:val="clear" w:color="auto" w:fill="FFFFFF"/>
      <w:lang w:val="ru-RU"/>
    </w:rPr>
  </w:style>
  <w:style w:type="character" w:customStyle="1" w:styleId="10pt0">
    <w:name w:val="Основной текст + 10 pt;Полужирный;Курсив"/>
    <w:rsid w:val="001B3EBB"/>
    <w:rPr>
      <w:b/>
      <w:bCs/>
      <w:i/>
      <w:iCs/>
      <w:color w:val="000000"/>
      <w:spacing w:val="0"/>
      <w:w w:val="100"/>
      <w:position w:val="0"/>
      <w:sz w:val="20"/>
      <w:szCs w:val="20"/>
      <w:shd w:val="clear" w:color="auto" w:fill="FFFFFF"/>
      <w:lang w:val="ru-RU"/>
    </w:rPr>
  </w:style>
  <w:style w:type="paragraph" w:customStyle="1" w:styleId="6">
    <w:name w:val="Основной текст6"/>
    <w:basedOn w:val="a1"/>
    <w:rsid w:val="001B3EBB"/>
    <w:pPr>
      <w:widowControl w:val="0"/>
      <w:shd w:val="clear" w:color="auto" w:fill="FFFFFF"/>
      <w:tabs>
        <w:tab w:val="clear" w:pos="1134"/>
      </w:tabs>
      <w:spacing w:line="317" w:lineRule="exact"/>
      <w:ind w:firstLine="0"/>
      <w:jc w:val="center"/>
    </w:pPr>
    <w:rPr>
      <w:sz w:val="26"/>
      <w:szCs w:val="26"/>
    </w:rPr>
  </w:style>
  <w:style w:type="paragraph" w:customStyle="1" w:styleId="aff2">
    <w:name w:val="Подпись к таблице"/>
    <w:basedOn w:val="a1"/>
    <w:rsid w:val="001B3EBB"/>
    <w:pPr>
      <w:widowControl w:val="0"/>
      <w:shd w:val="clear" w:color="auto" w:fill="FFFFFF"/>
      <w:tabs>
        <w:tab w:val="clear" w:pos="1134"/>
      </w:tabs>
      <w:spacing w:line="466" w:lineRule="exact"/>
      <w:ind w:firstLine="0"/>
      <w:jc w:val="left"/>
    </w:pPr>
    <w:rPr>
      <w:rFonts w:ascii="Calibri" w:eastAsia="Calibri" w:hAnsi="Calibri"/>
      <w:sz w:val="26"/>
      <w:szCs w:val="26"/>
      <w:lang w:eastAsia="en-US"/>
    </w:rPr>
  </w:style>
  <w:style w:type="character" w:customStyle="1" w:styleId="17">
    <w:name w:val="Основной текст1"/>
    <w:rsid w:val="001B3EB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aff3">
    <w:name w:val="Формула"/>
    <w:next w:val="a1"/>
    <w:qFormat/>
    <w:rsid w:val="00A86549"/>
    <w:pPr>
      <w:spacing w:line="360" w:lineRule="auto"/>
      <w:jc w:val="right"/>
    </w:pPr>
    <w:rPr>
      <w:rFonts w:eastAsia="Calibri"/>
      <w:sz w:val="28"/>
      <w:szCs w:val="28"/>
      <w:lang w:eastAsia="en-US"/>
    </w:rPr>
  </w:style>
  <w:style w:type="paragraph" w:customStyle="1" w:styleId="1-">
    <w:name w:val="Заголовок 1 - раздел"/>
    <w:basedOn w:val="1"/>
    <w:qFormat/>
    <w:rsid w:val="00A86549"/>
    <w:pPr>
      <w:ind w:firstLine="709"/>
      <w:jc w:val="both"/>
    </w:pPr>
  </w:style>
  <w:style w:type="paragraph" w:styleId="aff4">
    <w:name w:val="No Spacing"/>
    <w:link w:val="aff5"/>
    <w:uiPriority w:val="1"/>
    <w:qFormat/>
    <w:rsid w:val="00FF21FE"/>
    <w:rPr>
      <w:rFonts w:asciiTheme="minorHAnsi" w:eastAsiaTheme="minorEastAsia" w:hAnsiTheme="minorHAnsi" w:cstheme="minorBidi"/>
      <w:sz w:val="22"/>
      <w:szCs w:val="22"/>
    </w:rPr>
  </w:style>
  <w:style w:type="character" w:customStyle="1" w:styleId="aff5">
    <w:name w:val="Без интервала Знак"/>
    <w:basedOn w:val="a2"/>
    <w:link w:val="aff4"/>
    <w:uiPriority w:val="1"/>
    <w:rsid w:val="00FF21F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071">
      <w:bodyDiv w:val="1"/>
      <w:marLeft w:val="0"/>
      <w:marRight w:val="0"/>
      <w:marTop w:val="0"/>
      <w:marBottom w:val="0"/>
      <w:divBdr>
        <w:top w:val="none" w:sz="0" w:space="0" w:color="auto"/>
        <w:left w:val="none" w:sz="0" w:space="0" w:color="auto"/>
        <w:bottom w:val="none" w:sz="0" w:space="0" w:color="auto"/>
        <w:right w:val="none" w:sz="0" w:space="0" w:color="auto"/>
      </w:divBdr>
    </w:div>
    <w:div w:id="89669301">
      <w:bodyDiv w:val="1"/>
      <w:marLeft w:val="0"/>
      <w:marRight w:val="0"/>
      <w:marTop w:val="0"/>
      <w:marBottom w:val="0"/>
      <w:divBdr>
        <w:top w:val="none" w:sz="0" w:space="0" w:color="auto"/>
        <w:left w:val="none" w:sz="0" w:space="0" w:color="auto"/>
        <w:bottom w:val="none" w:sz="0" w:space="0" w:color="auto"/>
        <w:right w:val="none" w:sz="0" w:space="0" w:color="auto"/>
      </w:divBdr>
    </w:div>
    <w:div w:id="157811960">
      <w:bodyDiv w:val="1"/>
      <w:marLeft w:val="0"/>
      <w:marRight w:val="0"/>
      <w:marTop w:val="0"/>
      <w:marBottom w:val="0"/>
      <w:divBdr>
        <w:top w:val="none" w:sz="0" w:space="0" w:color="auto"/>
        <w:left w:val="none" w:sz="0" w:space="0" w:color="auto"/>
        <w:bottom w:val="none" w:sz="0" w:space="0" w:color="auto"/>
        <w:right w:val="none" w:sz="0" w:space="0" w:color="auto"/>
      </w:divBdr>
    </w:div>
    <w:div w:id="159389837">
      <w:bodyDiv w:val="1"/>
      <w:marLeft w:val="0"/>
      <w:marRight w:val="0"/>
      <w:marTop w:val="0"/>
      <w:marBottom w:val="0"/>
      <w:divBdr>
        <w:top w:val="none" w:sz="0" w:space="0" w:color="auto"/>
        <w:left w:val="none" w:sz="0" w:space="0" w:color="auto"/>
        <w:bottom w:val="none" w:sz="0" w:space="0" w:color="auto"/>
        <w:right w:val="none" w:sz="0" w:space="0" w:color="auto"/>
      </w:divBdr>
    </w:div>
    <w:div w:id="161511009">
      <w:bodyDiv w:val="1"/>
      <w:marLeft w:val="0"/>
      <w:marRight w:val="0"/>
      <w:marTop w:val="0"/>
      <w:marBottom w:val="0"/>
      <w:divBdr>
        <w:top w:val="none" w:sz="0" w:space="0" w:color="auto"/>
        <w:left w:val="none" w:sz="0" w:space="0" w:color="auto"/>
        <w:bottom w:val="none" w:sz="0" w:space="0" w:color="auto"/>
        <w:right w:val="none" w:sz="0" w:space="0" w:color="auto"/>
      </w:divBdr>
    </w:div>
    <w:div w:id="162667356">
      <w:bodyDiv w:val="1"/>
      <w:marLeft w:val="0"/>
      <w:marRight w:val="0"/>
      <w:marTop w:val="0"/>
      <w:marBottom w:val="0"/>
      <w:divBdr>
        <w:top w:val="none" w:sz="0" w:space="0" w:color="auto"/>
        <w:left w:val="none" w:sz="0" w:space="0" w:color="auto"/>
        <w:bottom w:val="none" w:sz="0" w:space="0" w:color="auto"/>
        <w:right w:val="none" w:sz="0" w:space="0" w:color="auto"/>
      </w:divBdr>
    </w:div>
    <w:div w:id="179245761">
      <w:bodyDiv w:val="1"/>
      <w:marLeft w:val="0"/>
      <w:marRight w:val="0"/>
      <w:marTop w:val="0"/>
      <w:marBottom w:val="0"/>
      <w:divBdr>
        <w:top w:val="none" w:sz="0" w:space="0" w:color="auto"/>
        <w:left w:val="none" w:sz="0" w:space="0" w:color="auto"/>
        <w:bottom w:val="none" w:sz="0" w:space="0" w:color="auto"/>
        <w:right w:val="none" w:sz="0" w:space="0" w:color="auto"/>
      </w:divBdr>
    </w:div>
    <w:div w:id="192614855">
      <w:bodyDiv w:val="1"/>
      <w:marLeft w:val="0"/>
      <w:marRight w:val="0"/>
      <w:marTop w:val="0"/>
      <w:marBottom w:val="0"/>
      <w:divBdr>
        <w:top w:val="none" w:sz="0" w:space="0" w:color="auto"/>
        <w:left w:val="none" w:sz="0" w:space="0" w:color="auto"/>
        <w:bottom w:val="none" w:sz="0" w:space="0" w:color="auto"/>
        <w:right w:val="none" w:sz="0" w:space="0" w:color="auto"/>
      </w:divBdr>
    </w:div>
    <w:div w:id="210121648">
      <w:bodyDiv w:val="1"/>
      <w:marLeft w:val="0"/>
      <w:marRight w:val="0"/>
      <w:marTop w:val="0"/>
      <w:marBottom w:val="0"/>
      <w:divBdr>
        <w:top w:val="none" w:sz="0" w:space="0" w:color="auto"/>
        <w:left w:val="none" w:sz="0" w:space="0" w:color="auto"/>
        <w:bottom w:val="none" w:sz="0" w:space="0" w:color="auto"/>
        <w:right w:val="none" w:sz="0" w:space="0" w:color="auto"/>
      </w:divBdr>
    </w:div>
    <w:div w:id="213666696">
      <w:bodyDiv w:val="1"/>
      <w:marLeft w:val="0"/>
      <w:marRight w:val="0"/>
      <w:marTop w:val="0"/>
      <w:marBottom w:val="0"/>
      <w:divBdr>
        <w:top w:val="none" w:sz="0" w:space="0" w:color="auto"/>
        <w:left w:val="none" w:sz="0" w:space="0" w:color="auto"/>
        <w:bottom w:val="none" w:sz="0" w:space="0" w:color="auto"/>
        <w:right w:val="none" w:sz="0" w:space="0" w:color="auto"/>
      </w:divBdr>
    </w:div>
    <w:div w:id="221016226">
      <w:bodyDiv w:val="1"/>
      <w:marLeft w:val="0"/>
      <w:marRight w:val="0"/>
      <w:marTop w:val="0"/>
      <w:marBottom w:val="0"/>
      <w:divBdr>
        <w:top w:val="none" w:sz="0" w:space="0" w:color="auto"/>
        <w:left w:val="none" w:sz="0" w:space="0" w:color="auto"/>
        <w:bottom w:val="none" w:sz="0" w:space="0" w:color="auto"/>
        <w:right w:val="none" w:sz="0" w:space="0" w:color="auto"/>
      </w:divBdr>
    </w:div>
    <w:div w:id="266666528">
      <w:bodyDiv w:val="1"/>
      <w:marLeft w:val="0"/>
      <w:marRight w:val="0"/>
      <w:marTop w:val="0"/>
      <w:marBottom w:val="0"/>
      <w:divBdr>
        <w:top w:val="none" w:sz="0" w:space="0" w:color="auto"/>
        <w:left w:val="none" w:sz="0" w:space="0" w:color="auto"/>
        <w:bottom w:val="none" w:sz="0" w:space="0" w:color="auto"/>
        <w:right w:val="none" w:sz="0" w:space="0" w:color="auto"/>
      </w:divBdr>
    </w:div>
    <w:div w:id="279382898">
      <w:bodyDiv w:val="1"/>
      <w:marLeft w:val="0"/>
      <w:marRight w:val="0"/>
      <w:marTop w:val="0"/>
      <w:marBottom w:val="0"/>
      <w:divBdr>
        <w:top w:val="none" w:sz="0" w:space="0" w:color="auto"/>
        <w:left w:val="none" w:sz="0" w:space="0" w:color="auto"/>
        <w:bottom w:val="none" w:sz="0" w:space="0" w:color="auto"/>
        <w:right w:val="none" w:sz="0" w:space="0" w:color="auto"/>
      </w:divBdr>
    </w:div>
    <w:div w:id="292827540">
      <w:bodyDiv w:val="1"/>
      <w:marLeft w:val="0"/>
      <w:marRight w:val="0"/>
      <w:marTop w:val="0"/>
      <w:marBottom w:val="0"/>
      <w:divBdr>
        <w:top w:val="none" w:sz="0" w:space="0" w:color="auto"/>
        <w:left w:val="none" w:sz="0" w:space="0" w:color="auto"/>
        <w:bottom w:val="none" w:sz="0" w:space="0" w:color="auto"/>
        <w:right w:val="none" w:sz="0" w:space="0" w:color="auto"/>
      </w:divBdr>
    </w:div>
    <w:div w:id="380986048">
      <w:bodyDiv w:val="1"/>
      <w:marLeft w:val="0"/>
      <w:marRight w:val="0"/>
      <w:marTop w:val="0"/>
      <w:marBottom w:val="0"/>
      <w:divBdr>
        <w:top w:val="none" w:sz="0" w:space="0" w:color="auto"/>
        <w:left w:val="none" w:sz="0" w:space="0" w:color="auto"/>
        <w:bottom w:val="none" w:sz="0" w:space="0" w:color="auto"/>
        <w:right w:val="none" w:sz="0" w:space="0" w:color="auto"/>
      </w:divBdr>
    </w:div>
    <w:div w:id="411440366">
      <w:bodyDiv w:val="1"/>
      <w:marLeft w:val="0"/>
      <w:marRight w:val="0"/>
      <w:marTop w:val="0"/>
      <w:marBottom w:val="0"/>
      <w:divBdr>
        <w:top w:val="none" w:sz="0" w:space="0" w:color="auto"/>
        <w:left w:val="none" w:sz="0" w:space="0" w:color="auto"/>
        <w:bottom w:val="none" w:sz="0" w:space="0" w:color="auto"/>
        <w:right w:val="none" w:sz="0" w:space="0" w:color="auto"/>
      </w:divBdr>
    </w:div>
    <w:div w:id="411781916">
      <w:bodyDiv w:val="1"/>
      <w:marLeft w:val="0"/>
      <w:marRight w:val="0"/>
      <w:marTop w:val="0"/>
      <w:marBottom w:val="0"/>
      <w:divBdr>
        <w:top w:val="none" w:sz="0" w:space="0" w:color="auto"/>
        <w:left w:val="none" w:sz="0" w:space="0" w:color="auto"/>
        <w:bottom w:val="none" w:sz="0" w:space="0" w:color="auto"/>
        <w:right w:val="none" w:sz="0" w:space="0" w:color="auto"/>
      </w:divBdr>
    </w:div>
    <w:div w:id="421731157">
      <w:bodyDiv w:val="1"/>
      <w:marLeft w:val="0"/>
      <w:marRight w:val="0"/>
      <w:marTop w:val="0"/>
      <w:marBottom w:val="0"/>
      <w:divBdr>
        <w:top w:val="none" w:sz="0" w:space="0" w:color="auto"/>
        <w:left w:val="none" w:sz="0" w:space="0" w:color="auto"/>
        <w:bottom w:val="none" w:sz="0" w:space="0" w:color="auto"/>
        <w:right w:val="none" w:sz="0" w:space="0" w:color="auto"/>
      </w:divBdr>
    </w:div>
    <w:div w:id="425344809">
      <w:bodyDiv w:val="1"/>
      <w:marLeft w:val="0"/>
      <w:marRight w:val="0"/>
      <w:marTop w:val="0"/>
      <w:marBottom w:val="0"/>
      <w:divBdr>
        <w:top w:val="none" w:sz="0" w:space="0" w:color="auto"/>
        <w:left w:val="none" w:sz="0" w:space="0" w:color="auto"/>
        <w:bottom w:val="none" w:sz="0" w:space="0" w:color="auto"/>
        <w:right w:val="none" w:sz="0" w:space="0" w:color="auto"/>
      </w:divBdr>
    </w:div>
    <w:div w:id="505169048">
      <w:bodyDiv w:val="1"/>
      <w:marLeft w:val="0"/>
      <w:marRight w:val="0"/>
      <w:marTop w:val="0"/>
      <w:marBottom w:val="0"/>
      <w:divBdr>
        <w:top w:val="none" w:sz="0" w:space="0" w:color="auto"/>
        <w:left w:val="none" w:sz="0" w:space="0" w:color="auto"/>
        <w:bottom w:val="none" w:sz="0" w:space="0" w:color="auto"/>
        <w:right w:val="none" w:sz="0" w:space="0" w:color="auto"/>
      </w:divBdr>
    </w:div>
    <w:div w:id="575168909">
      <w:bodyDiv w:val="1"/>
      <w:marLeft w:val="0"/>
      <w:marRight w:val="0"/>
      <w:marTop w:val="0"/>
      <w:marBottom w:val="0"/>
      <w:divBdr>
        <w:top w:val="none" w:sz="0" w:space="0" w:color="auto"/>
        <w:left w:val="none" w:sz="0" w:space="0" w:color="auto"/>
        <w:bottom w:val="none" w:sz="0" w:space="0" w:color="auto"/>
        <w:right w:val="none" w:sz="0" w:space="0" w:color="auto"/>
      </w:divBdr>
    </w:div>
    <w:div w:id="577180603">
      <w:bodyDiv w:val="1"/>
      <w:marLeft w:val="0"/>
      <w:marRight w:val="0"/>
      <w:marTop w:val="0"/>
      <w:marBottom w:val="0"/>
      <w:divBdr>
        <w:top w:val="none" w:sz="0" w:space="0" w:color="auto"/>
        <w:left w:val="none" w:sz="0" w:space="0" w:color="auto"/>
        <w:bottom w:val="none" w:sz="0" w:space="0" w:color="auto"/>
        <w:right w:val="none" w:sz="0" w:space="0" w:color="auto"/>
      </w:divBdr>
    </w:div>
    <w:div w:id="640423214">
      <w:bodyDiv w:val="1"/>
      <w:marLeft w:val="0"/>
      <w:marRight w:val="0"/>
      <w:marTop w:val="0"/>
      <w:marBottom w:val="0"/>
      <w:divBdr>
        <w:top w:val="none" w:sz="0" w:space="0" w:color="auto"/>
        <w:left w:val="none" w:sz="0" w:space="0" w:color="auto"/>
        <w:bottom w:val="none" w:sz="0" w:space="0" w:color="auto"/>
        <w:right w:val="none" w:sz="0" w:space="0" w:color="auto"/>
      </w:divBdr>
    </w:div>
    <w:div w:id="662509410">
      <w:bodyDiv w:val="1"/>
      <w:marLeft w:val="0"/>
      <w:marRight w:val="0"/>
      <w:marTop w:val="0"/>
      <w:marBottom w:val="0"/>
      <w:divBdr>
        <w:top w:val="none" w:sz="0" w:space="0" w:color="auto"/>
        <w:left w:val="none" w:sz="0" w:space="0" w:color="auto"/>
        <w:bottom w:val="none" w:sz="0" w:space="0" w:color="auto"/>
        <w:right w:val="none" w:sz="0" w:space="0" w:color="auto"/>
      </w:divBdr>
    </w:div>
    <w:div w:id="676886296">
      <w:bodyDiv w:val="1"/>
      <w:marLeft w:val="0"/>
      <w:marRight w:val="0"/>
      <w:marTop w:val="0"/>
      <w:marBottom w:val="0"/>
      <w:divBdr>
        <w:top w:val="none" w:sz="0" w:space="0" w:color="auto"/>
        <w:left w:val="none" w:sz="0" w:space="0" w:color="auto"/>
        <w:bottom w:val="none" w:sz="0" w:space="0" w:color="auto"/>
        <w:right w:val="none" w:sz="0" w:space="0" w:color="auto"/>
      </w:divBdr>
    </w:div>
    <w:div w:id="688792983">
      <w:bodyDiv w:val="1"/>
      <w:marLeft w:val="0"/>
      <w:marRight w:val="0"/>
      <w:marTop w:val="0"/>
      <w:marBottom w:val="0"/>
      <w:divBdr>
        <w:top w:val="none" w:sz="0" w:space="0" w:color="auto"/>
        <w:left w:val="none" w:sz="0" w:space="0" w:color="auto"/>
        <w:bottom w:val="none" w:sz="0" w:space="0" w:color="auto"/>
        <w:right w:val="none" w:sz="0" w:space="0" w:color="auto"/>
      </w:divBdr>
    </w:div>
    <w:div w:id="699819261">
      <w:bodyDiv w:val="1"/>
      <w:marLeft w:val="0"/>
      <w:marRight w:val="0"/>
      <w:marTop w:val="0"/>
      <w:marBottom w:val="0"/>
      <w:divBdr>
        <w:top w:val="none" w:sz="0" w:space="0" w:color="auto"/>
        <w:left w:val="none" w:sz="0" w:space="0" w:color="auto"/>
        <w:bottom w:val="none" w:sz="0" w:space="0" w:color="auto"/>
        <w:right w:val="none" w:sz="0" w:space="0" w:color="auto"/>
      </w:divBdr>
    </w:div>
    <w:div w:id="703210485">
      <w:bodyDiv w:val="1"/>
      <w:marLeft w:val="0"/>
      <w:marRight w:val="0"/>
      <w:marTop w:val="0"/>
      <w:marBottom w:val="0"/>
      <w:divBdr>
        <w:top w:val="none" w:sz="0" w:space="0" w:color="auto"/>
        <w:left w:val="none" w:sz="0" w:space="0" w:color="auto"/>
        <w:bottom w:val="none" w:sz="0" w:space="0" w:color="auto"/>
        <w:right w:val="none" w:sz="0" w:space="0" w:color="auto"/>
      </w:divBdr>
    </w:div>
    <w:div w:id="715861462">
      <w:bodyDiv w:val="1"/>
      <w:marLeft w:val="0"/>
      <w:marRight w:val="0"/>
      <w:marTop w:val="0"/>
      <w:marBottom w:val="0"/>
      <w:divBdr>
        <w:top w:val="none" w:sz="0" w:space="0" w:color="auto"/>
        <w:left w:val="none" w:sz="0" w:space="0" w:color="auto"/>
        <w:bottom w:val="none" w:sz="0" w:space="0" w:color="auto"/>
        <w:right w:val="none" w:sz="0" w:space="0" w:color="auto"/>
      </w:divBdr>
    </w:div>
    <w:div w:id="727262639">
      <w:bodyDiv w:val="1"/>
      <w:marLeft w:val="0"/>
      <w:marRight w:val="0"/>
      <w:marTop w:val="0"/>
      <w:marBottom w:val="0"/>
      <w:divBdr>
        <w:top w:val="none" w:sz="0" w:space="0" w:color="auto"/>
        <w:left w:val="none" w:sz="0" w:space="0" w:color="auto"/>
        <w:bottom w:val="none" w:sz="0" w:space="0" w:color="auto"/>
        <w:right w:val="none" w:sz="0" w:space="0" w:color="auto"/>
      </w:divBdr>
    </w:div>
    <w:div w:id="730153403">
      <w:bodyDiv w:val="1"/>
      <w:marLeft w:val="0"/>
      <w:marRight w:val="0"/>
      <w:marTop w:val="0"/>
      <w:marBottom w:val="0"/>
      <w:divBdr>
        <w:top w:val="none" w:sz="0" w:space="0" w:color="auto"/>
        <w:left w:val="none" w:sz="0" w:space="0" w:color="auto"/>
        <w:bottom w:val="none" w:sz="0" w:space="0" w:color="auto"/>
        <w:right w:val="none" w:sz="0" w:space="0" w:color="auto"/>
      </w:divBdr>
    </w:div>
    <w:div w:id="730346948">
      <w:bodyDiv w:val="1"/>
      <w:marLeft w:val="0"/>
      <w:marRight w:val="0"/>
      <w:marTop w:val="0"/>
      <w:marBottom w:val="0"/>
      <w:divBdr>
        <w:top w:val="none" w:sz="0" w:space="0" w:color="auto"/>
        <w:left w:val="none" w:sz="0" w:space="0" w:color="auto"/>
        <w:bottom w:val="none" w:sz="0" w:space="0" w:color="auto"/>
        <w:right w:val="none" w:sz="0" w:space="0" w:color="auto"/>
      </w:divBdr>
    </w:div>
    <w:div w:id="808595642">
      <w:bodyDiv w:val="1"/>
      <w:marLeft w:val="0"/>
      <w:marRight w:val="0"/>
      <w:marTop w:val="0"/>
      <w:marBottom w:val="0"/>
      <w:divBdr>
        <w:top w:val="none" w:sz="0" w:space="0" w:color="auto"/>
        <w:left w:val="none" w:sz="0" w:space="0" w:color="auto"/>
        <w:bottom w:val="none" w:sz="0" w:space="0" w:color="auto"/>
        <w:right w:val="none" w:sz="0" w:space="0" w:color="auto"/>
      </w:divBdr>
    </w:div>
    <w:div w:id="823081827">
      <w:bodyDiv w:val="1"/>
      <w:marLeft w:val="0"/>
      <w:marRight w:val="0"/>
      <w:marTop w:val="0"/>
      <w:marBottom w:val="0"/>
      <w:divBdr>
        <w:top w:val="none" w:sz="0" w:space="0" w:color="auto"/>
        <w:left w:val="none" w:sz="0" w:space="0" w:color="auto"/>
        <w:bottom w:val="none" w:sz="0" w:space="0" w:color="auto"/>
        <w:right w:val="none" w:sz="0" w:space="0" w:color="auto"/>
      </w:divBdr>
    </w:div>
    <w:div w:id="866916233">
      <w:bodyDiv w:val="1"/>
      <w:marLeft w:val="0"/>
      <w:marRight w:val="0"/>
      <w:marTop w:val="0"/>
      <w:marBottom w:val="0"/>
      <w:divBdr>
        <w:top w:val="none" w:sz="0" w:space="0" w:color="auto"/>
        <w:left w:val="none" w:sz="0" w:space="0" w:color="auto"/>
        <w:bottom w:val="none" w:sz="0" w:space="0" w:color="auto"/>
        <w:right w:val="none" w:sz="0" w:space="0" w:color="auto"/>
      </w:divBdr>
    </w:div>
    <w:div w:id="973634941">
      <w:bodyDiv w:val="1"/>
      <w:marLeft w:val="0"/>
      <w:marRight w:val="0"/>
      <w:marTop w:val="0"/>
      <w:marBottom w:val="0"/>
      <w:divBdr>
        <w:top w:val="none" w:sz="0" w:space="0" w:color="auto"/>
        <w:left w:val="none" w:sz="0" w:space="0" w:color="auto"/>
        <w:bottom w:val="none" w:sz="0" w:space="0" w:color="auto"/>
        <w:right w:val="none" w:sz="0" w:space="0" w:color="auto"/>
      </w:divBdr>
    </w:div>
    <w:div w:id="982389311">
      <w:bodyDiv w:val="1"/>
      <w:marLeft w:val="0"/>
      <w:marRight w:val="0"/>
      <w:marTop w:val="0"/>
      <w:marBottom w:val="0"/>
      <w:divBdr>
        <w:top w:val="none" w:sz="0" w:space="0" w:color="auto"/>
        <w:left w:val="none" w:sz="0" w:space="0" w:color="auto"/>
        <w:bottom w:val="none" w:sz="0" w:space="0" w:color="auto"/>
        <w:right w:val="none" w:sz="0" w:space="0" w:color="auto"/>
      </w:divBdr>
    </w:div>
    <w:div w:id="1098869316">
      <w:bodyDiv w:val="1"/>
      <w:marLeft w:val="0"/>
      <w:marRight w:val="0"/>
      <w:marTop w:val="0"/>
      <w:marBottom w:val="0"/>
      <w:divBdr>
        <w:top w:val="none" w:sz="0" w:space="0" w:color="auto"/>
        <w:left w:val="none" w:sz="0" w:space="0" w:color="auto"/>
        <w:bottom w:val="none" w:sz="0" w:space="0" w:color="auto"/>
        <w:right w:val="none" w:sz="0" w:space="0" w:color="auto"/>
      </w:divBdr>
    </w:div>
    <w:div w:id="1125201423">
      <w:bodyDiv w:val="1"/>
      <w:marLeft w:val="0"/>
      <w:marRight w:val="0"/>
      <w:marTop w:val="0"/>
      <w:marBottom w:val="0"/>
      <w:divBdr>
        <w:top w:val="none" w:sz="0" w:space="0" w:color="auto"/>
        <w:left w:val="none" w:sz="0" w:space="0" w:color="auto"/>
        <w:bottom w:val="none" w:sz="0" w:space="0" w:color="auto"/>
        <w:right w:val="none" w:sz="0" w:space="0" w:color="auto"/>
      </w:divBdr>
    </w:div>
    <w:div w:id="1186823793">
      <w:bodyDiv w:val="1"/>
      <w:marLeft w:val="0"/>
      <w:marRight w:val="0"/>
      <w:marTop w:val="0"/>
      <w:marBottom w:val="0"/>
      <w:divBdr>
        <w:top w:val="none" w:sz="0" w:space="0" w:color="auto"/>
        <w:left w:val="none" w:sz="0" w:space="0" w:color="auto"/>
        <w:bottom w:val="none" w:sz="0" w:space="0" w:color="auto"/>
        <w:right w:val="none" w:sz="0" w:space="0" w:color="auto"/>
      </w:divBdr>
    </w:div>
    <w:div w:id="1214384880">
      <w:bodyDiv w:val="1"/>
      <w:marLeft w:val="0"/>
      <w:marRight w:val="0"/>
      <w:marTop w:val="0"/>
      <w:marBottom w:val="0"/>
      <w:divBdr>
        <w:top w:val="none" w:sz="0" w:space="0" w:color="auto"/>
        <w:left w:val="none" w:sz="0" w:space="0" w:color="auto"/>
        <w:bottom w:val="none" w:sz="0" w:space="0" w:color="auto"/>
        <w:right w:val="none" w:sz="0" w:space="0" w:color="auto"/>
      </w:divBdr>
    </w:div>
    <w:div w:id="1226259636">
      <w:bodyDiv w:val="1"/>
      <w:marLeft w:val="0"/>
      <w:marRight w:val="0"/>
      <w:marTop w:val="0"/>
      <w:marBottom w:val="0"/>
      <w:divBdr>
        <w:top w:val="none" w:sz="0" w:space="0" w:color="auto"/>
        <w:left w:val="none" w:sz="0" w:space="0" w:color="auto"/>
        <w:bottom w:val="none" w:sz="0" w:space="0" w:color="auto"/>
        <w:right w:val="none" w:sz="0" w:space="0" w:color="auto"/>
      </w:divBdr>
    </w:div>
    <w:div w:id="1256134683">
      <w:bodyDiv w:val="1"/>
      <w:marLeft w:val="0"/>
      <w:marRight w:val="0"/>
      <w:marTop w:val="0"/>
      <w:marBottom w:val="0"/>
      <w:divBdr>
        <w:top w:val="none" w:sz="0" w:space="0" w:color="auto"/>
        <w:left w:val="none" w:sz="0" w:space="0" w:color="auto"/>
        <w:bottom w:val="none" w:sz="0" w:space="0" w:color="auto"/>
        <w:right w:val="none" w:sz="0" w:space="0" w:color="auto"/>
      </w:divBdr>
    </w:div>
    <w:div w:id="1294752374">
      <w:bodyDiv w:val="1"/>
      <w:marLeft w:val="0"/>
      <w:marRight w:val="0"/>
      <w:marTop w:val="0"/>
      <w:marBottom w:val="0"/>
      <w:divBdr>
        <w:top w:val="none" w:sz="0" w:space="0" w:color="auto"/>
        <w:left w:val="none" w:sz="0" w:space="0" w:color="auto"/>
        <w:bottom w:val="none" w:sz="0" w:space="0" w:color="auto"/>
        <w:right w:val="none" w:sz="0" w:space="0" w:color="auto"/>
      </w:divBdr>
    </w:div>
    <w:div w:id="1315833553">
      <w:bodyDiv w:val="1"/>
      <w:marLeft w:val="0"/>
      <w:marRight w:val="0"/>
      <w:marTop w:val="0"/>
      <w:marBottom w:val="0"/>
      <w:divBdr>
        <w:top w:val="none" w:sz="0" w:space="0" w:color="auto"/>
        <w:left w:val="none" w:sz="0" w:space="0" w:color="auto"/>
        <w:bottom w:val="none" w:sz="0" w:space="0" w:color="auto"/>
        <w:right w:val="none" w:sz="0" w:space="0" w:color="auto"/>
      </w:divBdr>
    </w:div>
    <w:div w:id="1319068708">
      <w:bodyDiv w:val="1"/>
      <w:marLeft w:val="0"/>
      <w:marRight w:val="0"/>
      <w:marTop w:val="0"/>
      <w:marBottom w:val="0"/>
      <w:divBdr>
        <w:top w:val="none" w:sz="0" w:space="0" w:color="auto"/>
        <w:left w:val="none" w:sz="0" w:space="0" w:color="auto"/>
        <w:bottom w:val="none" w:sz="0" w:space="0" w:color="auto"/>
        <w:right w:val="none" w:sz="0" w:space="0" w:color="auto"/>
      </w:divBdr>
    </w:div>
    <w:div w:id="1320961458">
      <w:bodyDiv w:val="1"/>
      <w:marLeft w:val="0"/>
      <w:marRight w:val="0"/>
      <w:marTop w:val="0"/>
      <w:marBottom w:val="0"/>
      <w:divBdr>
        <w:top w:val="none" w:sz="0" w:space="0" w:color="auto"/>
        <w:left w:val="none" w:sz="0" w:space="0" w:color="auto"/>
        <w:bottom w:val="none" w:sz="0" w:space="0" w:color="auto"/>
        <w:right w:val="none" w:sz="0" w:space="0" w:color="auto"/>
      </w:divBdr>
    </w:div>
    <w:div w:id="1321537109">
      <w:bodyDiv w:val="1"/>
      <w:marLeft w:val="0"/>
      <w:marRight w:val="0"/>
      <w:marTop w:val="0"/>
      <w:marBottom w:val="0"/>
      <w:divBdr>
        <w:top w:val="none" w:sz="0" w:space="0" w:color="auto"/>
        <w:left w:val="none" w:sz="0" w:space="0" w:color="auto"/>
        <w:bottom w:val="none" w:sz="0" w:space="0" w:color="auto"/>
        <w:right w:val="none" w:sz="0" w:space="0" w:color="auto"/>
      </w:divBdr>
    </w:div>
    <w:div w:id="1386294907">
      <w:bodyDiv w:val="1"/>
      <w:marLeft w:val="0"/>
      <w:marRight w:val="0"/>
      <w:marTop w:val="0"/>
      <w:marBottom w:val="0"/>
      <w:divBdr>
        <w:top w:val="none" w:sz="0" w:space="0" w:color="auto"/>
        <w:left w:val="none" w:sz="0" w:space="0" w:color="auto"/>
        <w:bottom w:val="none" w:sz="0" w:space="0" w:color="auto"/>
        <w:right w:val="none" w:sz="0" w:space="0" w:color="auto"/>
      </w:divBdr>
    </w:div>
    <w:div w:id="1445539860">
      <w:bodyDiv w:val="1"/>
      <w:marLeft w:val="0"/>
      <w:marRight w:val="0"/>
      <w:marTop w:val="0"/>
      <w:marBottom w:val="0"/>
      <w:divBdr>
        <w:top w:val="none" w:sz="0" w:space="0" w:color="auto"/>
        <w:left w:val="none" w:sz="0" w:space="0" w:color="auto"/>
        <w:bottom w:val="none" w:sz="0" w:space="0" w:color="auto"/>
        <w:right w:val="none" w:sz="0" w:space="0" w:color="auto"/>
      </w:divBdr>
    </w:div>
    <w:div w:id="1470972696">
      <w:bodyDiv w:val="1"/>
      <w:marLeft w:val="0"/>
      <w:marRight w:val="0"/>
      <w:marTop w:val="0"/>
      <w:marBottom w:val="0"/>
      <w:divBdr>
        <w:top w:val="none" w:sz="0" w:space="0" w:color="auto"/>
        <w:left w:val="none" w:sz="0" w:space="0" w:color="auto"/>
        <w:bottom w:val="none" w:sz="0" w:space="0" w:color="auto"/>
        <w:right w:val="none" w:sz="0" w:space="0" w:color="auto"/>
      </w:divBdr>
    </w:div>
    <w:div w:id="1497301353">
      <w:bodyDiv w:val="1"/>
      <w:marLeft w:val="0"/>
      <w:marRight w:val="0"/>
      <w:marTop w:val="0"/>
      <w:marBottom w:val="0"/>
      <w:divBdr>
        <w:top w:val="none" w:sz="0" w:space="0" w:color="auto"/>
        <w:left w:val="none" w:sz="0" w:space="0" w:color="auto"/>
        <w:bottom w:val="none" w:sz="0" w:space="0" w:color="auto"/>
        <w:right w:val="none" w:sz="0" w:space="0" w:color="auto"/>
      </w:divBdr>
    </w:div>
    <w:div w:id="1531798521">
      <w:bodyDiv w:val="1"/>
      <w:marLeft w:val="0"/>
      <w:marRight w:val="0"/>
      <w:marTop w:val="0"/>
      <w:marBottom w:val="0"/>
      <w:divBdr>
        <w:top w:val="none" w:sz="0" w:space="0" w:color="auto"/>
        <w:left w:val="none" w:sz="0" w:space="0" w:color="auto"/>
        <w:bottom w:val="none" w:sz="0" w:space="0" w:color="auto"/>
        <w:right w:val="none" w:sz="0" w:space="0" w:color="auto"/>
      </w:divBdr>
    </w:div>
    <w:div w:id="1566188295">
      <w:bodyDiv w:val="1"/>
      <w:marLeft w:val="0"/>
      <w:marRight w:val="0"/>
      <w:marTop w:val="0"/>
      <w:marBottom w:val="0"/>
      <w:divBdr>
        <w:top w:val="none" w:sz="0" w:space="0" w:color="auto"/>
        <w:left w:val="none" w:sz="0" w:space="0" w:color="auto"/>
        <w:bottom w:val="none" w:sz="0" w:space="0" w:color="auto"/>
        <w:right w:val="none" w:sz="0" w:space="0" w:color="auto"/>
      </w:divBdr>
    </w:div>
    <w:div w:id="1620793052">
      <w:bodyDiv w:val="1"/>
      <w:marLeft w:val="0"/>
      <w:marRight w:val="0"/>
      <w:marTop w:val="0"/>
      <w:marBottom w:val="0"/>
      <w:divBdr>
        <w:top w:val="none" w:sz="0" w:space="0" w:color="auto"/>
        <w:left w:val="none" w:sz="0" w:space="0" w:color="auto"/>
        <w:bottom w:val="none" w:sz="0" w:space="0" w:color="auto"/>
        <w:right w:val="none" w:sz="0" w:space="0" w:color="auto"/>
      </w:divBdr>
    </w:div>
    <w:div w:id="1648514437">
      <w:bodyDiv w:val="1"/>
      <w:marLeft w:val="0"/>
      <w:marRight w:val="0"/>
      <w:marTop w:val="0"/>
      <w:marBottom w:val="0"/>
      <w:divBdr>
        <w:top w:val="none" w:sz="0" w:space="0" w:color="auto"/>
        <w:left w:val="none" w:sz="0" w:space="0" w:color="auto"/>
        <w:bottom w:val="none" w:sz="0" w:space="0" w:color="auto"/>
        <w:right w:val="none" w:sz="0" w:space="0" w:color="auto"/>
      </w:divBdr>
    </w:div>
    <w:div w:id="1750036366">
      <w:bodyDiv w:val="1"/>
      <w:marLeft w:val="0"/>
      <w:marRight w:val="0"/>
      <w:marTop w:val="0"/>
      <w:marBottom w:val="0"/>
      <w:divBdr>
        <w:top w:val="none" w:sz="0" w:space="0" w:color="auto"/>
        <w:left w:val="none" w:sz="0" w:space="0" w:color="auto"/>
        <w:bottom w:val="none" w:sz="0" w:space="0" w:color="auto"/>
        <w:right w:val="none" w:sz="0" w:space="0" w:color="auto"/>
      </w:divBdr>
    </w:div>
    <w:div w:id="1846280288">
      <w:bodyDiv w:val="1"/>
      <w:marLeft w:val="0"/>
      <w:marRight w:val="0"/>
      <w:marTop w:val="0"/>
      <w:marBottom w:val="0"/>
      <w:divBdr>
        <w:top w:val="none" w:sz="0" w:space="0" w:color="auto"/>
        <w:left w:val="none" w:sz="0" w:space="0" w:color="auto"/>
        <w:bottom w:val="none" w:sz="0" w:space="0" w:color="auto"/>
        <w:right w:val="none" w:sz="0" w:space="0" w:color="auto"/>
      </w:divBdr>
    </w:div>
    <w:div w:id="1857452628">
      <w:bodyDiv w:val="1"/>
      <w:marLeft w:val="0"/>
      <w:marRight w:val="0"/>
      <w:marTop w:val="0"/>
      <w:marBottom w:val="0"/>
      <w:divBdr>
        <w:top w:val="none" w:sz="0" w:space="0" w:color="auto"/>
        <w:left w:val="none" w:sz="0" w:space="0" w:color="auto"/>
        <w:bottom w:val="none" w:sz="0" w:space="0" w:color="auto"/>
        <w:right w:val="none" w:sz="0" w:space="0" w:color="auto"/>
      </w:divBdr>
    </w:div>
    <w:div w:id="1885483181">
      <w:bodyDiv w:val="1"/>
      <w:marLeft w:val="0"/>
      <w:marRight w:val="0"/>
      <w:marTop w:val="0"/>
      <w:marBottom w:val="0"/>
      <w:divBdr>
        <w:top w:val="none" w:sz="0" w:space="0" w:color="auto"/>
        <w:left w:val="none" w:sz="0" w:space="0" w:color="auto"/>
        <w:bottom w:val="none" w:sz="0" w:space="0" w:color="auto"/>
        <w:right w:val="none" w:sz="0" w:space="0" w:color="auto"/>
      </w:divBdr>
    </w:div>
    <w:div w:id="1898475020">
      <w:bodyDiv w:val="1"/>
      <w:marLeft w:val="0"/>
      <w:marRight w:val="0"/>
      <w:marTop w:val="0"/>
      <w:marBottom w:val="0"/>
      <w:divBdr>
        <w:top w:val="none" w:sz="0" w:space="0" w:color="auto"/>
        <w:left w:val="none" w:sz="0" w:space="0" w:color="auto"/>
        <w:bottom w:val="none" w:sz="0" w:space="0" w:color="auto"/>
        <w:right w:val="none" w:sz="0" w:space="0" w:color="auto"/>
      </w:divBdr>
    </w:div>
    <w:div w:id="1916041070">
      <w:bodyDiv w:val="1"/>
      <w:marLeft w:val="0"/>
      <w:marRight w:val="0"/>
      <w:marTop w:val="0"/>
      <w:marBottom w:val="0"/>
      <w:divBdr>
        <w:top w:val="none" w:sz="0" w:space="0" w:color="auto"/>
        <w:left w:val="none" w:sz="0" w:space="0" w:color="auto"/>
        <w:bottom w:val="none" w:sz="0" w:space="0" w:color="auto"/>
        <w:right w:val="none" w:sz="0" w:space="0" w:color="auto"/>
      </w:divBdr>
    </w:div>
    <w:div w:id="1924297382">
      <w:bodyDiv w:val="1"/>
      <w:marLeft w:val="0"/>
      <w:marRight w:val="0"/>
      <w:marTop w:val="0"/>
      <w:marBottom w:val="0"/>
      <w:divBdr>
        <w:top w:val="none" w:sz="0" w:space="0" w:color="auto"/>
        <w:left w:val="none" w:sz="0" w:space="0" w:color="auto"/>
        <w:bottom w:val="none" w:sz="0" w:space="0" w:color="auto"/>
        <w:right w:val="none" w:sz="0" w:space="0" w:color="auto"/>
      </w:divBdr>
    </w:div>
    <w:div w:id="2019581077">
      <w:bodyDiv w:val="1"/>
      <w:marLeft w:val="0"/>
      <w:marRight w:val="0"/>
      <w:marTop w:val="0"/>
      <w:marBottom w:val="0"/>
      <w:divBdr>
        <w:top w:val="none" w:sz="0" w:space="0" w:color="auto"/>
        <w:left w:val="none" w:sz="0" w:space="0" w:color="auto"/>
        <w:bottom w:val="none" w:sz="0" w:space="0" w:color="auto"/>
        <w:right w:val="none" w:sz="0" w:space="0" w:color="auto"/>
      </w:divBdr>
    </w:div>
    <w:div w:id="2044674743">
      <w:bodyDiv w:val="1"/>
      <w:marLeft w:val="0"/>
      <w:marRight w:val="0"/>
      <w:marTop w:val="0"/>
      <w:marBottom w:val="0"/>
      <w:divBdr>
        <w:top w:val="none" w:sz="0" w:space="0" w:color="auto"/>
        <w:left w:val="none" w:sz="0" w:space="0" w:color="auto"/>
        <w:bottom w:val="none" w:sz="0" w:space="0" w:color="auto"/>
        <w:right w:val="none" w:sz="0" w:space="0" w:color="auto"/>
      </w:divBdr>
    </w:div>
    <w:div w:id="2086684009">
      <w:bodyDiv w:val="1"/>
      <w:marLeft w:val="0"/>
      <w:marRight w:val="0"/>
      <w:marTop w:val="0"/>
      <w:marBottom w:val="0"/>
      <w:divBdr>
        <w:top w:val="none" w:sz="0" w:space="0" w:color="auto"/>
        <w:left w:val="none" w:sz="0" w:space="0" w:color="auto"/>
        <w:bottom w:val="none" w:sz="0" w:space="0" w:color="auto"/>
        <w:right w:val="none" w:sz="0" w:space="0" w:color="auto"/>
      </w:divBdr>
    </w:div>
    <w:div w:id="2090493204">
      <w:bodyDiv w:val="1"/>
      <w:marLeft w:val="0"/>
      <w:marRight w:val="0"/>
      <w:marTop w:val="0"/>
      <w:marBottom w:val="0"/>
      <w:divBdr>
        <w:top w:val="none" w:sz="0" w:space="0" w:color="auto"/>
        <w:left w:val="none" w:sz="0" w:space="0" w:color="auto"/>
        <w:bottom w:val="none" w:sz="0" w:space="0" w:color="auto"/>
        <w:right w:val="none" w:sz="0" w:space="0" w:color="auto"/>
      </w:divBdr>
    </w:div>
    <w:div w:id="2117825525">
      <w:bodyDiv w:val="1"/>
      <w:marLeft w:val="0"/>
      <w:marRight w:val="0"/>
      <w:marTop w:val="0"/>
      <w:marBottom w:val="0"/>
      <w:divBdr>
        <w:top w:val="none" w:sz="0" w:space="0" w:color="auto"/>
        <w:left w:val="none" w:sz="0" w:space="0" w:color="auto"/>
        <w:bottom w:val="none" w:sz="0" w:space="0" w:color="auto"/>
        <w:right w:val="none" w:sz="0" w:space="0" w:color="auto"/>
      </w:divBdr>
    </w:div>
    <w:div w:id="213551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1070;&#1083;&#1103;&#1083;&#1103;\Desktop\&#1044;&#1080;&#1087;&#1083;&#1086;&#1084;&#1085;&#1099;&#1077;%20&#1088;&#1072;&#1073;&#1086;&#1090;&#1099;\318-&#1054;%20&#1088;&#1072;&#1089;&#1095;&#1077;&#1090;&#109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1070;&#1083;&#1103;&#1083;&#1103;\Desktop\&#1044;&#1080;&#1087;&#1083;&#1086;&#1084;&#1085;&#1099;&#1077;%20&#1088;&#1072;&#1073;&#1086;&#1090;&#1099;\318-&#1054;%20&#1088;&#1072;&#1089;&#1095;&#1077;&#1090;&#1099;.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1070;&#1083;&#1103;&#1083;&#1103;\Desktop\&#1044;&#1080;&#1087;&#1083;&#1086;&#1084;&#1085;&#1099;&#1077;%20&#1088;&#1072;&#1073;&#1086;&#1090;&#1099;\318-&#1054;%20&#1088;&#1072;&#1089;&#1095;&#1077;&#1090;&#1099;.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4.3636363636363654E-2"/>
          <c:y val="0.10840108401084012"/>
          <c:w val="0.57219508470532088"/>
          <c:h val="0.7127371273712737"/>
        </c:manualLayout>
      </c:layout>
      <c:pie3DChart>
        <c:varyColors val="1"/>
        <c:ser>
          <c:idx val="0"/>
          <c:order val="0"/>
          <c:explosion val="25"/>
          <c:dLbls>
            <c:showLegendKey val="0"/>
            <c:showVal val="1"/>
            <c:showCatName val="0"/>
            <c:showSerName val="0"/>
            <c:showPercent val="0"/>
            <c:showBubbleSize val="0"/>
            <c:showLeaderLines val="1"/>
          </c:dLbls>
          <c:cat>
            <c:strRef>
              <c:f>Лист3!$A$3:$A$6</c:f>
              <c:strCache>
                <c:ptCount val="4"/>
                <c:pt idx="0">
                  <c:v>Рабочие</c:v>
                </c:pt>
                <c:pt idx="1">
                  <c:v>Руководители</c:v>
                </c:pt>
                <c:pt idx="2">
                  <c:v>Специалисты</c:v>
                </c:pt>
                <c:pt idx="3">
                  <c:v>Прочие служащие</c:v>
                </c:pt>
              </c:strCache>
            </c:strRef>
          </c:cat>
          <c:val>
            <c:numRef>
              <c:f>Лист3!$B$3:$B$6</c:f>
              <c:numCache>
                <c:formatCode>General</c:formatCode>
                <c:ptCount val="4"/>
                <c:pt idx="0">
                  <c:v>59.86</c:v>
                </c:pt>
                <c:pt idx="1">
                  <c:v>28.17</c:v>
                </c:pt>
                <c:pt idx="2">
                  <c:v>11.739999999999998</c:v>
                </c:pt>
                <c:pt idx="3">
                  <c:v>11.97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7938205585264523E-2"/>
          <c:y val="0.10648148148148164"/>
          <c:w val="0.61623404026368434"/>
          <c:h val="0.78240740740740744"/>
        </c:manualLayout>
      </c:layout>
      <c:pie3DChart>
        <c:varyColors val="1"/>
        <c:ser>
          <c:idx val="0"/>
          <c:order val="0"/>
          <c:explosion val="25"/>
          <c:dLbls>
            <c:showLegendKey val="0"/>
            <c:showVal val="1"/>
            <c:showCatName val="0"/>
            <c:showSerName val="0"/>
            <c:showPercent val="0"/>
            <c:showBubbleSize val="0"/>
            <c:showLeaderLines val="1"/>
          </c:dLbls>
          <c:cat>
            <c:strRef>
              <c:f>Лист3!$A$3:$A$6</c:f>
              <c:strCache>
                <c:ptCount val="4"/>
                <c:pt idx="0">
                  <c:v>Рабочие</c:v>
                </c:pt>
                <c:pt idx="1">
                  <c:v>Руководители</c:v>
                </c:pt>
                <c:pt idx="2">
                  <c:v>Специалисты</c:v>
                </c:pt>
                <c:pt idx="3">
                  <c:v>Прочие служащие</c:v>
                </c:pt>
              </c:strCache>
            </c:strRef>
          </c:cat>
          <c:val>
            <c:numRef>
              <c:f>Лист3!$C$3:$C$6</c:f>
              <c:numCache>
                <c:formatCode>General</c:formatCode>
                <c:ptCount val="4"/>
                <c:pt idx="0">
                  <c:v>58.75</c:v>
                </c:pt>
                <c:pt idx="1">
                  <c:v>26.97999999999999</c:v>
                </c:pt>
                <c:pt idx="2">
                  <c:v>10.79</c:v>
                </c:pt>
                <c:pt idx="3">
                  <c:v>14.27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6685150955021572E-2"/>
          <c:y val="6.0185185185185147E-2"/>
          <c:w val="0.62669247674909534"/>
          <c:h val="0.80555555555555569"/>
        </c:manualLayout>
      </c:layout>
      <c:pie3DChart>
        <c:varyColors val="1"/>
        <c:ser>
          <c:idx val="0"/>
          <c:order val="0"/>
          <c:explosion val="25"/>
          <c:dLbls>
            <c:showLegendKey val="0"/>
            <c:showVal val="1"/>
            <c:showCatName val="0"/>
            <c:showSerName val="0"/>
            <c:showPercent val="0"/>
            <c:showBubbleSize val="0"/>
            <c:showLeaderLines val="1"/>
          </c:dLbls>
          <c:cat>
            <c:strRef>
              <c:f>Лист3!$A$3:$A$6</c:f>
              <c:strCache>
                <c:ptCount val="4"/>
                <c:pt idx="0">
                  <c:v>Рабочие</c:v>
                </c:pt>
                <c:pt idx="1">
                  <c:v>Руководители</c:v>
                </c:pt>
                <c:pt idx="2">
                  <c:v>Специалисты</c:v>
                </c:pt>
                <c:pt idx="3">
                  <c:v>Прочие служащие</c:v>
                </c:pt>
              </c:strCache>
            </c:strRef>
          </c:cat>
          <c:val>
            <c:numRef>
              <c:f>Лист3!$D$3:$D$6</c:f>
              <c:numCache>
                <c:formatCode>General</c:formatCode>
                <c:ptCount val="4"/>
                <c:pt idx="0">
                  <c:v>58.91</c:v>
                </c:pt>
                <c:pt idx="1">
                  <c:v>23.89</c:v>
                </c:pt>
                <c:pt idx="2">
                  <c:v>11.88</c:v>
                </c:pt>
                <c:pt idx="3">
                  <c:v>17.2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39"/>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6.4156206415620823E-2"/>
          <c:y val="4.3076923076923103E-2"/>
          <c:w val="0.92050209205020928"/>
          <c:h val="0.824562684102357"/>
        </c:manualLayout>
      </c:layout>
      <c:bar3DChart>
        <c:barDir val="col"/>
        <c:grouping val="clustered"/>
        <c:varyColors val="0"/>
        <c:ser>
          <c:idx val="0"/>
          <c:order val="0"/>
          <c:tx>
            <c:strRef>
              <c:f>Sheet1!$A$2</c:f>
              <c:strCache>
                <c:ptCount val="1"/>
                <c:pt idx="0">
                  <c:v>рабочие</c:v>
                </c:pt>
              </c:strCache>
            </c:strRef>
          </c:tx>
          <c:spPr>
            <a:solidFill>
              <a:srgbClr val="9999FF"/>
            </a:solidFill>
            <a:ln w="12670">
              <a:solidFill>
                <a:srgbClr val="000000"/>
              </a:solidFill>
              <a:prstDash val="solid"/>
            </a:ln>
          </c:spPr>
          <c:invertIfNegative val="0"/>
          <c:dLbls>
            <c:spPr>
              <a:noFill/>
              <a:ln w="25341">
                <a:noFill/>
              </a:ln>
            </c:spPr>
            <c:txPr>
              <a:bodyPr/>
              <a:lstStyle/>
              <a:p>
                <a:pPr>
                  <a:defRPr sz="100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Sheet1!$B$1:$D$1</c:f>
              <c:numCache>
                <c:formatCode>General</c:formatCode>
                <c:ptCount val="3"/>
                <c:pt idx="0">
                  <c:v>2014</c:v>
                </c:pt>
                <c:pt idx="1">
                  <c:v>2015</c:v>
                </c:pt>
                <c:pt idx="2">
                  <c:v>2016</c:v>
                </c:pt>
              </c:numCache>
            </c:numRef>
          </c:cat>
          <c:val>
            <c:numRef>
              <c:f>Sheet1!$B$2:$D$2</c:f>
              <c:numCache>
                <c:formatCode>General</c:formatCode>
                <c:ptCount val="3"/>
                <c:pt idx="0">
                  <c:v>750.6</c:v>
                </c:pt>
                <c:pt idx="1">
                  <c:v>780.5</c:v>
                </c:pt>
                <c:pt idx="2">
                  <c:v>801</c:v>
                </c:pt>
              </c:numCache>
            </c:numRef>
          </c:val>
        </c:ser>
        <c:ser>
          <c:idx val="1"/>
          <c:order val="1"/>
          <c:tx>
            <c:strRef>
              <c:f>Sheet1!$A$3</c:f>
              <c:strCache>
                <c:ptCount val="1"/>
                <c:pt idx="0">
                  <c:v>руководители</c:v>
                </c:pt>
              </c:strCache>
            </c:strRef>
          </c:tx>
          <c:spPr>
            <a:solidFill>
              <a:srgbClr val="993366"/>
            </a:solidFill>
            <a:ln w="12670">
              <a:solidFill>
                <a:srgbClr val="000000"/>
              </a:solidFill>
              <a:prstDash val="solid"/>
            </a:ln>
          </c:spPr>
          <c:invertIfNegative val="0"/>
          <c:dLbls>
            <c:spPr>
              <a:noFill/>
              <a:ln w="25341">
                <a:noFill/>
              </a:ln>
            </c:spPr>
            <c:txPr>
              <a:bodyPr/>
              <a:lstStyle/>
              <a:p>
                <a:pPr>
                  <a:defRPr sz="100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Sheet1!$B$1:$D$1</c:f>
              <c:numCache>
                <c:formatCode>General</c:formatCode>
                <c:ptCount val="3"/>
                <c:pt idx="0">
                  <c:v>2014</c:v>
                </c:pt>
                <c:pt idx="1">
                  <c:v>2015</c:v>
                </c:pt>
                <c:pt idx="2">
                  <c:v>2016</c:v>
                </c:pt>
              </c:numCache>
            </c:numRef>
          </c:cat>
          <c:val>
            <c:numRef>
              <c:f>Sheet1!$B$3:$D$3</c:f>
              <c:numCache>
                <c:formatCode>General</c:formatCode>
                <c:ptCount val="3"/>
                <c:pt idx="0">
                  <c:v>102.5</c:v>
                </c:pt>
                <c:pt idx="1">
                  <c:v>165.2</c:v>
                </c:pt>
                <c:pt idx="2">
                  <c:v>102.5</c:v>
                </c:pt>
              </c:numCache>
            </c:numRef>
          </c:val>
        </c:ser>
        <c:ser>
          <c:idx val="2"/>
          <c:order val="2"/>
          <c:tx>
            <c:strRef>
              <c:f>Sheet1!$A$4</c:f>
              <c:strCache>
                <c:ptCount val="1"/>
                <c:pt idx="0">
                  <c:v>специалисты</c:v>
                </c:pt>
              </c:strCache>
            </c:strRef>
          </c:tx>
          <c:spPr>
            <a:solidFill>
              <a:srgbClr val="FFFFCC"/>
            </a:solidFill>
            <a:ln w="12670">
              <a:solidFill>
                <a:srgbClr val="000000"/>
              </a:solidFill>
              <a:prstDash val="solid"/>
            </a:ln>
          </c:spPr>
          <c:invertIfNegative val="0"/>
          <c:dLbls>
            <c:spPr>
              <a:noFill/>
              <a:ln w="25341">
                <a:noFill/>
              </a:ln>
            </c:spPr>
            <c:txPr>
              <a:bodyPr/>
              <a:lstStyle/>
              <a:p>
                <a:pPr>
                  <a:defRPr sz="100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Sheet1!$B$1:$D$1</c:f>
              <c:numCache>
                <c:formatCode>General</c:formatCode>
                <c:ptCount val="3"/>
                <c:pt idx="0">
                  <c:v>2014</c:v>
                </c:pt>
                <c:pt idx="1">
                  <c:v>2015</c:v>
                </c:pt>
                <c:pt idx="2">
                  <c:v>2016</c:v>
                </c:pt>
              </c:numCache>
            </c:numRef>
          </c:cat>
          <c:val>
            <c:numRef>
              <c:f>Sheet1!$B$4:$D$4</c:f>
              <c:numCache>
                <c:formatCode>General</c:formatCode>
                <c:ptCount val="3"/>
                <c:pt idx="0">
                  <c:v>234</c:v>
                </c:pt>
                <c:pt idx="1">
                  <c:v>265.3</c:v>
                </c:pt>
                <c:pt idx="2">
                  <c:v>310</c:v>
                </c:pt>
              </c:numCache>
            </c:numRef>
          </c:val>
        </c:ser>
        <c:dLbls>
          <c:showLegendKey val="0"/>
          <c:showVal val="0"/>
          <c:showCatName val="0"/>
          <c:showSerName val="0"/>
          <c:showPercent val="0"/>
          <c:showBubbleSize val="0"/>
        </c:dLbls>
        <c:gapWidth val="150"/>
        <c:gapDepth val="0"/>
        <c:shape val="box"/>
        <c:axId val="129990016"/>
        <c:axId val="130716800"/>
        <c:axId val="0"/>
      </c:bar3DChart>
      <c:catAx>
        <c:axId val="129990016"/>
        <c:scaling>
          <c:orientation val="minMax"/>
        </c:scaling>
        <c:delete val="0"/>
        <c:axPos val="b"/>
        <c:numFmt formatCode="General" sourceLinked="1"/>
        <c:majorTickMark val="out"/>
        <c:minorTickMark val="none"/>
        <c:tickLblPos val="low"/>
        <c:spPr>
          <a:ln w="3167">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30716800"/>
        <c:crosses val="autoZero"/>
        <c:auto val="1"/>
        <c:lblAlgn val="ctr"/>
        <c:lblOffset val="100"/>
        <c:tickLblSkip val="1"/>
        <c:tickMarkSkip val="1"/>
        <c:noMultiLvlLbl val="0"/>
      </c:catAx>
      <c:valAx>
        <c:axId val="130716800"/>
        <c:scaling>
          <c:orientation val="minMax"/>
        </c:scaling>
        <c:delete val="0"/>
        <c:axPos val="l"/>
        <c:majorGridlines>
          <c:spPr>
            <a:ln w="3167">
              <a:solidFill>
                <a:srgbClr val="000000"/>
              </a:solidFill>
              <a:prstDash val="solid"/>
            </a:ln>
          </c:spPr>
        </c:majorGridlines>
        <c:numFmt formatCode="General" sourceLinked="1"/>
        <c:majorTickMark val="out"/>
        <c:minorTickMark val="none"/>
        <c:tickLblPos val="nextTo"/>
        <c:spPr>
          <a:ln w="3167">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29990016"/>
        <c:crosses val="autoZero"/>
        <c:crossBetween val="between"/>
      </c:valAx>
      <c:spPr>
        <a:noFill/>
        <a:ln w="25396">
          <a:noFill/>
        </a:ln>
      </c:spPr>
    </c:plotArea>
    <c:legend>
      <c:legendPos val="b"/>
      <c:layout>
        <c:manualLayout>
          <c:xMode val="edge"/>
          <c:yMode val="edge"/>
          <c:x val="0.27615071238487587"/>
          <c:y val="0.91384595444088446"/>
          <c:w val="0.44630410419838012"/>
          <c:h val="7.9999837983215388E-2"/>
        </c:manualLayout>
      </c:layout>
      <c:overlay val="0"/>
      <c:spPr>
        <a:noFill/>
        <a:ln w="25341">
          <a:noFill/>
        </a:ln>
      </c:spPr>
      <c:txPr>
        <a:bodyPr/>
        <a:lstStyle/>
        <a:p>
          <a:pPr>
            <a:defRPr sz="918"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14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81564245810063E-2"/>
          <c:y val="8.2568807339450198E-2"/>
          <c:w val="0.90921787709497193"/>
          <c:h val="0.67278287461773956"/>
        </c:manualLayout>
      </c:layout>
      <c:lineChart>
        <c:grouping val="standard"/>
        <c:varyColors val="0"/>
        <c:ser>
          <c:idx val="0"/>
          <c:order val="0"/>
          <c:tx>
            <c:strRef>
              <c:f>Sheet1!$A$2</c:f>
              <c:strCache>
                <c:ptCount val="1"/>
                <c:pt idx="0">
                  <c:v>темп роста производительности труда</c:v>
                </c:pt>
              </c:strCache>
            </c:strRef>
          </c:tx>
          <c:spPr>
            <a:ln w="12689">
              <a:solidFill>
                <a:srgbClr val="000080"/>
              </a:solidFill>
              <a:prstDash val="solid"/>
            </a:ln>
          </c:spPr>
          <c:marker>
            <c:symbol val="diamond"/>
            <c:size val="3"/>
            <c:spPr>
              <a:solidFill>
                <a:srgbClr val="000080"/>
              </a:solidFill>
              <a:ln>
                <a:solidFill>
                  <a:srgbClr val="000080"/>
                </a:solidFill>
                <a:prstDash val="solid"/>
              </a:ln>
            </c:spPr>
          </c:marker>
          <c:dLbls>
            <c:spPr>
              <a:noFill/>
              <a:ln w="25376">
                <a:noFill/>
              </a:ln>
            </c:spPr>
            <c:txPr>
              <a:bodyPr/>
              <a:lstStyle/>
              <a:p>
                <a:pPr>
                  <a:defRPr sz="100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Sheet1!$B$1:$D$1</c:f>
              <c:numCache>
                <c:formatCode>General</c:formatCode>
                <c:ptCount val="3"/>
                <c:pt idx="0">
                  <c:v>2014</c:v>
                </c:pt>
                <c:pt idx="1">
                  <c:v>2015</c:v>
                </c:pt>
                <c:pt idx="2">
                  <c:v>2016</c:v>
                </c:pt>
              </c:numCache>
            </c:numRef>
          </c:cat>
          <c:val>
            <c:numRef>
              <c:f>Sheet1!$B$2:$D$2</c:f>
              <c:numCache>
                <c:formatCode>General</c:formatCode>
                <c:ptCount val="3"/>
                <c:pt idx="0">
                  <c:v>100</c:v>
                </c:pt>
                <c:pt idx="1">
                  <c:v>90.1</c:v>
                </c:pt>
                <c:pt idx="2">
                  <c:v>101.9</c:v>
                </c:pt>
              </c:numCache>
            </c:numRef>
          </c:val>
          <c:smooth val="0"/>
        </c:ser>
        <c:ser>
          <c:idx val="1"/>
          <c:order val="1"/>
          <c:tx>
            <c:strRef>
              <c:f>Sheet1!$A$3</c:f>
              <c:strCache>
                <c:ptCount val="1"/>
                <c:pt idx="0">
                  <c:v>темп роста средней заработной платы</c:v>
                </c:pt>
              </c:strCache>
            </c:strRef>
          </c:tx>
          <c:spPr>
            <a:ln w="12689">
              <a:solidFill>
                <a:srgbClr val="FF00FF"/>
              </a:solidFill>
              <a:prstDash val="solid"/>
            </a:ln>
          </c:spPr>
          <c:marker>
            <c:symbol val="square"/>
            <c:size val="3"/>
            <c:spPr>
              <a:solidFill>
                <a:srgbClr val="FF00FF"/>
              </a:solidFill>
              <a:ln>
                <a:solidFill>
                  <a:srgbClr val="FF00FF"/>
                </a:solidFill>
                <a:prstDash val="solid"/>
              </a:ln>
            </c:spPr>
          </c:marker>
          <c:dLbls>
            <c:dLbl>
              <c:idx val="1"/>
              <c:layout>
                <c:manualLayout>
                  <c:x val="-4.9792105303853425E-2"/>
                  <c:y val="-6.833230130180051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w="25376">
                <a:noFill/>
              </a:ln>
            </c:spPr>
            <c:txPr>
              <a:bodyPr/>
              <a:lstStyle/>
              <a:p>
                <a:pPr>
                  <a:defRPr sz="100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Sheet1!$B$1:$D$1</c:f>
              <c:numCache>
                <c:formatCode>General</c:formatCode>
                <c:ptCount val="3"/>
                <c:pt idx="0">
                  <c:v>2014</c:v>
                </c:pt>
                <c:pt idx="1">
                  <c:v>2015</c:v>
                </c:pt>
                <c:pt idx="2">
                  <c:v>2016</c:v>
                </c:pt>
              </c:numCache>
            </c:numRef>
          </c:cat>
          <c:val>
            <c:numRef>
              <c:f>Sheet1!$B$3:$D$3</c:f>
              <c:numCache>
                <c:formatCode>General</c:formatCode>
                <c:ptCount val="3"/>
                <c:pt idx="0">
                  <c:v>100</c:v>
                </c:pt>
                <c:pt idx="1">
                  <c:v>103.2</c:v>
                </c:pt>
                <c:pt idx="2">
                  <c:v>98.6</c:v>
                </c:pt>
              </c:numCache>
            </c:numRef>
          </c:val>
          <c:smooth val="0"/>
        </c:ser>
        <c:dLbls>
          <c:showLegendKey val="0"/>
          <c:showVal val="0"/>
          <c:showCatName val="0"/>
          <c:showSerName val="0"/>
          <c:showPercent val="0"/>
          <c:showBubbleSize val="0"/>
        </c:dLbls>
        <c:marker val="1"/>
        <c:smooth val="0"/>
        <c:axId val="131054208"/>
        <c:axId val="131064192"/>
      </c:lineChart>
      <c:catAx>
        <c:axId val="131054208"/>
        <c:scaling>
          <c:orientation val="minMax"/>
        </c:scaling>
        <c:delete val="0"/>
        <c:axPos val="b"/>
        <c:numFmt formatCode="General" sourceLinked="1"/>
        <c:majorTickMark val="out"/>
        <c:minorTickMark val="none"/>
        <c:tickLblPos val="nextTo"/>
        <c:spPr>
          <a:ln w="3172">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31064192"/>
        <c:crosses val="autoZero"/>
        <c:auto val="1"/>
        <c:lblAlgn val="ctr"/>
        <c:lblOffset val="100"/>
        <c:tickLblSkip val="1"/>
        <c:tickMarkSkip val="1"/>
        <c:noMultiLvlLbl val="0"/>
      </c:catAx>
      <c:valAx>
        <c:axId val="131064192"/>
        <c:scaling>
          <c:orientation val="minMax"/>
          <c:max val="120"/>
          <c:min val="70"/>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31054208"/>
        <c:crosses val="autoZero"/>
        <c:crossBetween val="between"/>
      </c:valAx>
      <c:spPr>
        <a:noFill/>
        <a:ln w="25395">
          <a:noFill/>
        </a:ln>
      </c:spPr>
    </c:plotArea>
    <c:legend>
      <c:legendPos val="b"/>
      <c:layout>
        <c:manualLayout>
          <c:xMode val="edge"/>
          <c:yMode val="edge"/>
          <c:x val="8.9385431974206564E-2"/>
          <c:y val="0.91437308868501532"/>
          <c:w val="0.87988817727867874"/>
          <c:h val="7.9510703363914303E-2"/>
        </c:manualLayout>
      </c:layout>
      <c:overlay val="0"/>
      <c:spPr>
        <a:noFill/>
        <a:ln w="25376">
          <a:noFill/>
        </a:ln>
      </c:spPr>
      <c:txPr>
        <a:bodyPr/>
        <a:lstStyle/>
        <a:p>
          <a:pPr>
            <a:defRPr sz="919"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150" b="1" i="0" u="none" strike="noStrike" baseline="0">
          <a:solidFill>
            <a:srgbClr val="000000"/>
          </a:solidFill>
          <a:latin typeface="Arial Cyr"/>
          <a:ea typeface="Arial Cyr"/>
          <a:cs typeface="Arial Cyr"/>
        </a:defRPr>
      </a:pPr>
      <a:endParaRPr lang="ru-RU"/>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A3DDC2C9F74D13AEBE7B732D5C4858"/>
        <w:category>
          <w:name w:val="Общие"/>
          <w:gallery w:val="placeholder"/>
        </w:category>
        <w:types>
          <w:type w:val="bbPlcHdr"/>
        </w:types>
        <w:behaviors>
          <w:behavior w:val="content"/>
        </w:behaviors>
        <w:guid w:val="{C060B89B-B3B9-40E4-9BC7-F2EA2EC64552}"/>
      </w:docPartPr>
      <w:docPartBody>
        <w:p w:rsidR="00AB5C2C" w:rsidRDefault="002668CD" w:rsidP="002668CD">
          <w:pPr>
            <w:pStyle w:val="48A3DDC2C9F74D13AEBE7B732D5C4858"/>
          </w:pPr>
          <w:r>
            <w:rPr>
              <w:rFonts w:asciiTheme="majorHAnsi" w:eastAsiaTheme="majorEastAsia" w:hAnsiTheme="majorHAnsi" w:cstheme="majorBidi"/>
              <w:caps/>
            </w:rPr>
            <w:t>[Введите название организации]</w:t>
          </w:r>
        </w:p>
      </w:docPartBody>
    </w:docPart>
    <w:docPart>
      <w:docPartPr>
        <w:name w:val="0B8FA13D869445D8A7521EC04765C88B"/>
        <w:category>
          <w:name w:val="Общие"/>
          <w:gallery w:val="placeholder"/>
        </w:category>
        <w:types>
          <w:type w:val="bbPlcHdr"/>
        </w:types>
        <w:behaviors>
          <w:behavior w:val="content"/>
        </w:behaviors>
        <w:guid w:val="{8F13E50F-4DC7-4899-8DD4-493262450D60}"/>
      </w:docPartPr>
      <w:docPartBody>
        <w:p w:rsidR="00AB5C2C" w:rsidRDefault="002668CD" w:rsidP="002668CD">
          <w:pPr>
            <w:pStyle w:val="0B8FA13D869445D8A7521EC04765C88B"/>
          </w:pPr>
          <w:r>
            <w:rPr>
              <w:rFonts w:asciiTheme="majorHAnsi" w:eastAsiaTheme="majorEastAsia" w:hAnsiTheme="majorHAnsi" w:cstheme="majorBidi"/>
              <w:sz w:val="80"/>
              <w:szCs w:val="80"/>
            </w:rPr>
            <w:t>[Введите название документа]</w:t>
          </w:r>
        </w:p>
      </w:docPartBody>
    </w:docPart>
    <w:docPart>
      <w:docPartPr>
        <w:name w:val="470056865B4A4BEEA168A629D7159270"/>
        <w:category>
          <w:name w:val="Общие"/>
          <w:gallery w:val="placeholder"/>
        </w:category>
        <w:types>
          <w:type w:val="bbPlcHdr"/>
        </w:types>
        <w:behaviors>
          <w:behavior w:val="content"/>
        </w:behaviors>
        <w:guid w:val="{D1481057-F788-4FD6-B479-F808C1F829C1}"/>
      </w:docPartPr>
      <w:docPartBody>
        <w:p w:rsidR="00AB5C2C" w:rsidRDefault="002668CD" w:rsidP="002668CD">
          <w:pPr>
            <w:pStyle w:val="470056865B4A4BEEA168A629D7159270"/>
          </w:pPr>
          <w:r>
            <w:rPr>
              <w:rFonts w:asciiTheme="majorHAnsi" w:eastAsiaTheme="majorEastAsia" w:hAnsiTheme="majorHAnsi" w:cstheme="majorBidi"/>
              <w:sz w:val="44"/>
              <w:szCs w:val="44"/>
            </w:rPr>
            <w:t>[Введите подзаголовок документа]</w:t>
          </w:r>
        </w:p>
      </w:docPartBody>
    </w:docPart>
    <w:docPart>
      <w:docPartPr>
        <w:name w:val="9ED80BF567754283998246604494A885"/>
        <w:category>
          <w:name w:val="Общие"/>
          <w:gallery w:val="placeholder"/>
        </w:category>
        <w:types>
          <w:type w:val="bbPlcHdr"/>
        </w:types>
        <w:behaviors>
          <w:behavior w:val="content"/>
        </w:behaviors>
        <w:guid w:val="{059B9E55-BAE6-4379-ACB6-F83B7764EB2A}"/>
      </w:docPartPr>
      <w:docPartBody>
        <w:p w:rsidR="00AB5C2C" w:rsidRDefault="002668CD" w:rsidP="002668CD">
          <w:pPr>
            <w:pStyle w:val="9ED80BF567754283998246604494A885"/>
          </w:pPr>
          <w:r>
            <w:rPr>
              <w:b/>
              <w:bCs/>
            </w:rPr>
            <w:t>[Введите 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CD"/>
    <w:rsid w:val="002668CD"/>
    <w:rsid w:val="00455D48"/>
    <w:rsid w:val="004845E6"/>
    <w:rsid w:val="00AB5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8A3DDC2C9F74D13AEBE7B732D5C4858">
    <w:name w:val="48A3DDC2C9F74D13AEBE7B732D5C4858"/>
    <w:rsid w:val="002668CD"/>
  </w:style>
  <w:style w:type="paragraph" w:customStyle="1" w:styleId="0B8FA13D869445D8A7521EC04765C88B">
    <w:name w:val="0B8FA13D869445D8A7521EC04765C88B"/>
    <w:rsid w:val="002668CD"/>
  </w:style>
  <w:style w:type="paragraph" w:customStyle="1" w:styleId="470056865B4A4BEEA168A629D7159270">
    <w:name w:val="470056865B4A4BEEA168A629D7159270"/>
    <w:rsid w:val="002668CD"/>
  </w:style>
  <w:style w:type="paragraph" w:customStyle="1" w:styleId="9ED80BF567754283998246604494A885">
    <w:name w:val="9ED80BF567754283998246604494A885"/>
    <w:rsid w:val="002668CD"/>
  </w:style>
  <w:style w:type="paragraph" w:customStyle="1" w:styleId="8295BA98DEA0467AA481984BED78A4D2">
    <w:name w:val="8295BA98DEA0467AA481984BED78A4D2"/>
    <w:rsid w:val="002668CD"/>
  </w:style>
  <w:style w:type="paragraph" w:customStyle="1" w:styleId="018E4368879949BA880F088EA4609299">
    <w:name w:val="018E4368879949BA880F088EA4609299"/>
    <w:rsid w:val="002668C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8A3DDC2C9F74D13AEBE7B732D5C4858">
    <w:name w:val="48A3DDC2C9F74D13AEBE7B732D5C4858"/>
    <w:rsid w:val="002668CD"/>
  </w:style>
  <w:style w:type="paragraph" w:customStyle="1" w:styleId="0B8FA13D869445D8A7521EC04765C88B">
    <w:name w:val="0B8FA13D869445D8A7521EC04765C88B"/>
    <w:rsid w:val="002668CD"/>
  </w:style>
  <w:style w:type="paragraph" w:customStyle="1" w:styleId="470056865B4A4BEEA168A629D7159270">
    <w:name w:val="470056865B4A4BEEA168A629D7159270"/>
    <w:rsid w:val="002668CD"/>
  </w:style>
  <w:style w:type="paragraph" w:customStyle="1" w:styleId="9ED80BF567754283998246604494A885">
    <w:name w:val="9ED80BF567754283998246604494A885"/>
    <w:rsid w:val="002668CD"/>
  </w:style>
  <w:style w:type="paragraph" w:customStyle="1" w:styleId="8295BA98DEA0467AA481984BED78A4D2">
    <w:name w:val="8295BA98DEA0467AA481984BED78A4D2"/>
    <w:rsid w:val="002668CD"/>
  </w:style>
  <w:style w:type="paragraph" w:customStyle="1" w:styleId="018E4368879949BA880F088EA4609299">
    <w:name w:val="018E4368879949BA880F088EA4609299"/>
    <w:rsid w:val="00266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Дата первой регистрации «____»______ 200___г.                                                     Регистр. номер ____________                                                                                                Дата рег. после доработки «____»______ 200___г.                                                         Регистр. номер ____________                                                                                            Отметки руководителя ______________________                                                               (к защите, на доработку и др.)                                                                                                               подпись _________________________                                                                            «____» _____ 200 ___г                                                                          .______________________(оценка)                                                                               подпись __________________________                                                                             «____» _____ 200 ___г.</PublishDate>
  <Abstract> Хабаровск 2017</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154E12-731E-4781-A558-E9FB4D21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59</Pages>
  <Words>13584</Words>
  <Characters>77434</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1 Сущность планирования оплаты труда и зарубежный опыт создания материальных и моральных стимулов к труду</vt:lpstr>
    </vt:vector>
  </TitlesOfParts>
  <Company>Министерство науки и высшего образования Российской Федерации Государственное образовательное учреждение высшего образования «Хабаровский государственный университет экономики и права»         Факультет управления и технологий                                                                                     Кафедра экономики предприятия и менеджмента</Company>
  <LinksUpToDate>false</LinksUpToDate>
  <CharactersWithSpaces>90837</CharactersWithSpaces>
  <SharedDoc>false</SharedDoc>
  <HLinks>
    <vt:vector size="84" baseType="variant">
      <vt:variant>
        <vt:i4>3997762</vt:i4>
      </vt:variant>
      <vt:variant>
        <vt:i4>57</vt:i4>
      </vt:variant>
      <vt:variant>
        <vt:i4>0</vt:i4>
      </vt:variant>
      <vt:variant>
        <vt:i4>5</vt:i4>
      </vt:variant>
      <vt:variant>
        <vt:lpwstr>http://www.zone-x.ru/showTov.asp?FND=&amp;Cat_id=1049060</vt:lpwstr>
      </vt:variant>
      <vt:variant>
        <vt:lpwstr/>
      </vt:variant>
      <vt:variant>
        <vt:i4>3145792</vt:i4>
      </vt:variant>
      <vt:variant>
        <vt:i4>54</vt:i4>
      </vt:variant>
      <vt:variant>
        <vt:i4>0</vt:i4>
      </vt:variant>
      <vt:variant>
        <vt:i4>5</vt:i4>
      </vt:variant>
      <vt:variant>
        <vt:lpwstr>http://www.zone-x.ru/showTov.asp?FND=&amp;Cat_id=1249865</vt:lpwstr>
      </vt:variant>
      <vt:variant>
        <vt:lpwstr/>
      </vt:variant>
      <vt:variant>
        <vt:i4>2883703</vt:i4>
      </vt:variant>
      <vt:variant>
        <vt:i4>51</vt:i4>
      </vt:variant>
      <vt:variant>
        <vt:i4>0</vt:i4>
      </vt:variant>
      <vt:variant>
        <vt:i4>5</vt:i4>
      </vt:variant>
      <vt:variant>
        <vt:lpwstr>http://www.consultant.ru/online/base/?req=doc;base=LAW;n=89654</vt:lpwstr>
      </vt:variant>
      <vt:variant>
        <vt:lpwstr/>
      </vt:variant>
      <vt:variant>
        <vt:i4>3014769</vt:i4>
      </vt:variant>
      <vt:variant>
        <vt:i4>48</vt:i4>
      </vt:variant>
      <vt:variant>
        <vt:i4>0</vt:i4>
      </vt:variant>
      <vt:variant>
        <vt:i4>5</vt:i4>
      </vt:variant>
      <vt:variant>
        <vt:lpwstr>http://www.consultant.ru/online/base/?req=doc;base=LAW;n=89535</vt:lpwstr>
      </vt:variant>
      <vt:variant>
        <vt:lpwstr/>
      </vt:variant>
      <vt:variant>
        <vt:i4>3997815</vt:i4>
      </vt:variant>
      <vt:variant>
        <vt:i4>27</vt:i4>
      </vt:variant>
      <vt:variant>
        <vt:i4>0</vt:i4>
      </vt:variant>
      <vt:variant>
        <vt:i4>5</vt:i4>
      </vt:variant>
      <vt:variant>
        <vt:lpwstr>http://www.smartcat.ru/catalog/term_28_1_2358_2_rus_19096.shtml</vt:lpwstr>
      </vt:variant>
      <vt:variant>
        <vt:lpwstr/>
      </vt:variant>
      <vt:variant>
        <vt:i4>3407986</vt:i4>
      </vt:variant>
      <vt:variant>
        <vt:i4>24</vt:i4>
      </vt:variant>
      <vt:variant>
        <vt:i4>0</vt:i4>
      </vt:variant>
      <vt:variant>
        <vt:i4>5</vt:i4>
      </vt:variant>
      <vt:variant>
        <vt:lpwstr>http://www.smartcat.ru/catalog/term_28_1_6222_2_rus_23299.shtml</vt:lpwstr>
      </vt:variant>
      <vt:variant>
        <vt:lpwstr/>
      </vt:variant>
      <vt:variant>
        <vt:i4>3539063</vt:i4>
      </vt:variant>
      <vt:variant>
        <vt:i4>21</vt:i4>
      </vt:variant>
      <vt:variant>
        <vt:i4>0</vt:i4>
      </vt:variant>
      <vt:variant>
        <vt:i4>5</vt:i4>
      </vt:variant>
      <vt:variant>
        <vt:lpwstr>http://www.smartcat.ru/catalog/term_28_1_2276_2_rus_19009.shtml</vt:lpwstr>
      </vt:variant>
      <vt:variant>
        <vt:lpwstr/>
      </vt:variant>
      <vt:variant>
        <vt:i4>3407986</vt:i4>
      </vt:variant>
      <vt:variant>
        <vt:i4>18</vt:i4>
      </vt:variant>
      <vt:variant>
        <vt:i4>0</vt:i4>
      </vt:variant>
      <vt:variant>
        <vt:i4>5</vt:i4>
      </vt:variant>
      <vt:variant>
        <vt:lpwstr>http://www.smartcat.ru/catalog/term_28_1_6222_2_rus_23299.shtml</vt:lpwstr>
      </vt:variant>
      <vt:variant>
        <vt:lpwstr/>
      </vt:variant>
      <vt:variant>
        <vt:i4>3735672</vt:i4>
      </vt:variant>
      <vt:variant>
        <vt:i4>15</vt:i4>
      </vt:variant>
      <vt:variant>
        <vt:i4>0</vt:i4>
      </vt:variant>
      <vt:variant>
        <vt:i4>5</vt:i4>
      </vt:variant>
      <vt:variant>
        <vt:lpwstr>http://www.smartcat.ru/catalog/term_28_1_1143_2_rus_17818.shtml</vt:lpwstr>
      </vt:variant>
      <vt:variant>
        <vt:lpwstr/>
      </vt:variant>
      <vt:variant>
        <vt:i4>3997809</vt:i4>
      </vt:variant>
      <vt:variant>
        <vt:i4>12</vt:i4>
      </vt:variant>
      <vt:variant>
        <vt:i4>0</vt:i4>
      </vt:variant>
      <vt:variant>
        <vt:i4>5</vt:i4>
      </vt:variant>
      <vt:variant>
        <vt:lpwstr>http://www.smartcat.ru/catalog/term_28_1_5448_2_rus_22440.shtml</vt:lpwstr>
      </vt:variant>
      <vt:variant>
        <vt:lpwstr/>
      </vt:variant>
      <vt:variant>
        <vt:i4>3735673</vt:i4>
      </vt:variant>
      <vt:variant>
        <vt:i4>9</vt:i4>
      </vt:variant>
      <vt:variant>
        <vt:i4>0</vt:i4>
      </vt:variant>
      <vt:variant>
        <vt:i4>5</vt:i4>
      </vt:variant>
      <vt:variant>
        <vt:lpwstr>http://www.smartcat.ru/catalog/term_28_1_6111_2_rus_23171.shtml</vt:lpwstr>
      </vt:variant>
      <vt:variant>
        <vt:lpwstr/>
      </vt:variant>
      <vt:variant>
        <vt:i4>3539064</vt:i4>
      </vt:variant>
      <vt:variant>
        <vt:i4>6</vt:i4>
      </vt:variant>
      <vt:variant>
        <vt:i4>0</vt:i4>
      </vt:variant>
      <vt:variant>
        <vt:i4>5</vt:i4>
      </vt:variant>
      <vt:variant>
        <vt:lpwstr>http://www.smartcat.ru/catalog/term_28_1_5124_2_rus_22094.shtml</vt:lpwstr>
      </vt:variant>
      <vt:variant>
        <vt:lpwstr/>
      </vt:variant>
      <vt:variant>
        <vt:i4>3211387</vt:i4>
      </vt:variant>
      <vt:variant>
        <vt:i4>3</vt:i4>
      </vt:variant>
      <vt:variant>
        <vt:i4>0</vt:i4>
      </vt:variant>
      <vt:variant>
        <vt:i4>5</vt:i4>
      </vt:variant>
      <vt:variant>
        <vt:lpwstr>http://www.smartcat.ru/catalog/term_28_1_4376_2_rus_21295.shtml</vt:lpwstr>
      </vt:variant>
      <vt:variant>
        <vt:lpwstr/>
      </vt:variant>
      <vt:variant>
        <vt:i4>3145847</vt:i4>
      </vt:variant>
      <vt:variant>
        <vt:i4>0</vt:i4>
      </vt:variant>
      <vt:variant>
        <vt:i4>0</vt:i4>
      </vt:variant>
      <vt:variant>
        <vt:i4>5</vt:i4>
      </vt:variant>
      <vt:variant>
        <vt:lpwstr>http://www.smartcat.ru/catalog/term_28_1_3031_2_rus_19834.shtml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По дисциплине: Управление человеческими ресурсами                                        по теме:   Вознаграждение работников в организации</dc:subject>
  <dc:creator>Студент группы  _____________ __________ __________   М.И. Брылева                                 номер группы          дата                подпись                                                 Руководитель  _______________  ____________________   О.И. Шуракова                                      уч. степень,                         уч. звание</dc:creator>
  <cp:lastModifiedBy>1</cp:lastModifiedBy>
  <cp:revision>4</cp:revision>
  <dcterms:created xsi:type="dcterms:W3CDTF">2017-10-29T12:23:00Z</dcterms:created>
  <dcterms:modified xsi:type="dcterms:W3CDTF">2019-12-03T14:12:00Z</dcterms:modified>
</cp:coreProperties>
</file>