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1F32" w:rsidRPr="00751F32" w:rsidRDefault="00751F32" w:rsidP="00751F32">
      <w:pPr>
        <w:widowControl w:val="0"/>
        <w:spacing w:after="0" w:line="240" w:lineRule="auto"/>
        <w:jc w:val="center"/>
        <w:rPr>
          <w:rFonts w:ascii="Times New Roman" w:eastAsia="Times New Roman" w:hAnsi="Times New Roman" w:cs="Times New Roman"/>
          <w:sz w:val="30"/>
          <w:szCs w:val="30"/>
          <w:lang w:eastAsia="ru-RU"/>
        </w:rPr>
      </w:pPr>
      <w:r w:rsidRPr="00751F32">
        <w:rPr>
          <w:rFonts w:ascii="Times New Roman" w:eastAsia="Times New Roman" w:hAnsi="Times New Roman" w:cs="Times New Roman"/>
          <w:sz w:val="30"/>
          <w:szCs w:val="30"/>
          <w:lang w:eastAsia="ru-RU"/>
        </w:rPr>
        <w:t>Министерство образования и науки Российской Федерации</w:t>
      </w:r>
    </w:p>
    <w:p w:rsidR="00751F32" w:rsidRPr="00751F32" w:rsidRDefault="00751F32" w:rsidP="00751F32">
      <w:pPr>
        <w:widowControl w:val="0"/>
        <w:spacing w:after="0" w:line="240" w:lineRule="auto"/>
        <w:jc w:val="center"/>
        <w:outlineLvl w:val="0"/>
        <w:rPr>
          <w:rFonts w:ascii="Times New Roman" w:eastAsia="Times New Roman" w:hAnsi="Times New Roman" w:cs="Times New Roman"/>
          <w:sz w:val="16"/>
          <w:szCs w:val="16"/>
          <w:lang w:val="x-none" w:eastAsia="x-none"/>
        </w:rPr>
      </w:pPr>
    </w:p>
    <w:p w:rsidR="00751F32" w:rsidRPr="00751F32" w:rsidRDefault="00751F32" w:rsidP="00751F32">
      <w:pPr>
        <w:widowControl w:val="0"/>
        <w:spacing w:after="0" w:line="240" w:lineRule="auto"/>
        <w:jc w:val="center"/>
        <w:outlineLvl w:val="0"/>
        <w:rPr>
          <w:rFonts w:ascii="Times New Roman" w:eastAsia="Times New Roman" w:hAnsi="Times New Roman" w:cs="Times New Roman"/>
          <w:sz w:val="28"/>
          <w:szCs w:val="28"/>
          <w:lang w:eastAsia="x-none"/>
        </w:rPr>
      </w:pPr>
      <w:r w:rsidRPr="00751F32">
        <w:rPr>
          <w:rFonts w:ascii="Times New Roman" w:eastAsia="Times New Roman" w:hAnsi="Times New Roman" w:cs="Times New Roman"/>
          <w:sz w:val="28"/>
          <w:szCs w:val="28"/>
          <w:lang w:val="x-none" w:eastAsia="x-none"/>
        </w:rPr>
        <w:t>Федеральное государственное бюджетное образовательное</w:t>
      </w:r>
      <w:r w:rsidRPr="00751F32">
        <w:rPr>
          <w:rFonts w:ascii="Times New Roman" w:eastAsia="Times New Roman" w:hAnsi="Times New Roman" w:cs="Times New Roman"/>
          <w:sz w:val="28"/>
          <w:szCs w:val="28"/>
          <w:lang w:eastAsia="x-none"/>
        </w:rPr>
        <w:t xml:space="preserve"> </w:t>
      </w:r>
      <w:r w:rsidRPr="00751F32">
        <w:rPr>
          <w:rFonts w:ascii="Times New Roman" w:eastAsia="Times New Roman" w:hAnsi="Times New Roman" w:cs="Times New Roman"/>
          <w:sz w:val="28"/>
          <w:szCs w:val="28"/>
          <w:lang w:val="x-none" w:eastAsia="x-none"/>
        </w:rPr>
        <w:t xml:space="preserve">учреждение </w:t>
      </w:r>
    </w:p>
    <w:p w:rsidR="00751F32" w:rsidRPr="00751F32" w:rsidRDefault="00751F32" w:rsidP="00751F32">
      <w:pPr>
        <w:widowControl w:val="0"/>
        <w:spacing w:after="0" w:line="240" w:lineRule="auto"/>
        <w:jc w:val="center"/>
        <w:outlineLvl w:val="0"/>
        <w:rPr>
          <w:rFonts w:ascii="Times New Roman" w:eastAsia="Times New Roman" w:hAnsi="Times New Roman" w:cs="Times New Roman"/>
          <w:sz w:val="28"/>
          <w:szCs w:val="28"/>
          <w:lang w:val="x-none" w:eastAsia="x-none"/>
        </w:rPr>
      </w:pPr>
      <w:r w:rsidRPr="00751F32">
        <w:rPr>
          <w:rFonts w:ascii="Times New Roman" w:eastAsia="Times New Roman" w:hAnsi="Times New Roman" w:cs="Times New Roman"/>
          <w:sz w:val="28"/>
          <w:szCs w:val="28"/>
          <w:lang w:val="x-none" w:eastAsia="x-none"/>
        </w:rPr>
        <w:t>высшего</w:t>
      </w:r>
      <w:r w:rsidRPr="00751F32">
        <w:rPr>
          <w:rFonts w:ascii="Times New Roman" w:eastAsia="Times New Roman" w:hAnsi="Times New Roman" w:cs="Times New Roman"/>
          <w:sz w:val="28"/>
          <w:szCs w:val="28"/>
          <w:lang w:eastAsia="x-none"/>
        </w:rPr>
        <w:t xml:space="preserve"> </w:t>
      </w:r>
      <w:r w:rsidRPr="00751F32">
        <w:rPr>
          <w:rFonts w:ascii="Times New Roman" w:eastAsia="Times New Roman" w:hAnsi="Times New Roman" w:cs="Times New Roman"/>
          <w:sz w:val="28"/>
          <w:szCs w:val="28"/>
          <w:lang w:val="x-none" w:eastAsia="x-none"/>
        </w:rPr>
        <w:t>образования</w:t>
      </w:r>
    </w:p>
    <w:p w:rsidR="00751F32" w:rsidRPr="00751F32" w:rsidRDefault="00751F32" w:rsidP="00751F32">
      <w:pPr>
        <w:widowControl w:val="0"/>
        <w:spacing w:after="0" w:line="240" w:lineRule="auto"/>
        <w:jc w:val="center"/>
        <w:rPr>
          <w:rFonts w:ascii="Times New Roman" w:eastAsia="Times New Roman" w:hAnsi="Times New Roman" w:cs="Times New Roman"/>
          <w:sz w:val="28"/>
          <w:szCs w:val="28"/>
          <w:lang w:eastAsia="ru-RU"/>
        </w:rPr>
      </w:pPr>
      <w:r w:rsidRPr="00751F32">
        <w:rPr>
          <w:rFonts w:ascii="Times New Roman" w:eastAsia="Times New Roman" w:hAnsi="Times New Roman" w:cs="Times New Roman"/>
          <w:sz w:val="28"/>
          <w:szCs w:val="28"/>
          <w:lang w:eastAsia="ru-RU"/>
        </w:rPr>
        <w:t>«Хабаровский государственный университет экономики и права»</w:t>
      </w:r>
    </w:p>
    <w:p w:rsidR="00751F32" w:rsidRPr="00751F32" w:rsidRDefault="00751F32" w:rsidP="00751F32">
      <w:pPr>
        <w:widowControl w:val="0"/>
        <w:spacing w:after="0" w:line="240" w:lineRule="auto"/>
        <w:jc w:val="center"/>
        <w:rPr>
          <w:rFonts w:ascii="Times New Roman" w:eastAsia="Times New Roman" w:hAnsi="Times New Roman" w:cs="Times New Roman"/>
          <w:sz w:val="16"/>
          <w:szCs w:val="16"/>
          <w:lang w:eastAsia="ru-RU"/>
        </w:rPr>
      </w:pPr>
    </w:p>
    <w:p w:rsidR="00751F32" w:rsidRPr="00751F32" w:rsidRDefault="00751F32" w:rsidP="00751F32">
      <w:pPr>
        <w:widowControl w:val="0"/>
        <w:spacing w:after="0" w:line="240" w:lineRule="auto"/>
        <w:jc w:val="center"/>
        <w:rPr>
          <w:rFonts w:ascii="Times New Roman" w:eastAsia="Times New Roman" w:hAnsi="Times New Roman" w:cs="Times New Roman"/>
          <w:sz w:val="28"/>
          <w:szCs w:val="28"/>
          <w:lang w:eastAsia="ru-RU"/>
        </w:rPr>
      </w:pPr>
      <w:r w:rsidRPr="00751F32">
        <w:rPr>
          <w:rFonts w:ascii="Times New Roman" w:eastAsia="Times New Roman" w:hAnsi="Times New Roman" w:cs="Times New Roman"/>
          <w:sz w:val="28"/>
          <w:szCs w:val="28"/>
          <w:lang w:eastAsia="ru-RU"/>
        </w:rPr>
        <w:t>Факультет международных экономических отношений</w:t>
      </w:r>
    </w:p>
    <w:p w:rsidR="00751F32" w:rsidRPr="00751F32" w:rsidRDefault="00751F32" w:rsidP="00751F32">
      <w:pPr>
        <w:widowControl w:val="0"/>
        <w:spacing w:after="0" w:line="240" w:lineRule="auto"/>
        <w:jc w:val="center"/>
        <w:rPr>
          <w:rFonts w:ascii="Times New Roman" w:eastAsia="Times New Roman" w:hAnsi="Times New Roman" w:cs="Times New Roman"/>
          <w:sz w:val="16"/>
          <w:szCs w:val="16"/>
          <w:lang w:eastAsia="ru-RU"/>
        </w:rPr>
      </w:pPr>
    </w:p>
    <w:p w:rsidR="00751F32" w:rsidRPr="00751F32" w:rsidRDefault="00751F32" w:rsidP="00751F32">
      <w:pPr>
        <w:widowControl w:val="0"/>
        <w:spacing w:after="0" w:line="240" w:lineRule="auto"/>
        <w:jc w:val="center"/>
        <w:rPr>
          <w:rFonts w:ascii="Times New Roman" w:eastAsia="Times New Roman" w:hAnsi="Times New Roman" w:cs="Times New Roman"/>
          <w:sz w:val="28"/>
          <w:szCs w:val="28"/>
          <w:lang w:eastAsia="ru-RU"/>
        </w:rPr>
      </w:pPr>
      <w:r w:rsidRPr="00751F32">
        <w:rPr>
          <w:rFonts w:ascii="Times New Roman" w:eastAsia="Times New Roman" w:hAnsi="Times New Roman" w:cs="Times New Roman"/>
          <w:sz w:val="28"/>
          <w:szCs w:val="28"/>
          <w:lang w:eastAsia="ru-RU"/>
        </w:rPr>
        <w:t>Кафедра мировой экономики и таможенного дела</w:t>
      </w:r>
    </w:p>
    <w:p w:rsidR="00751F32" w:rsidRPr="00751F32" w:rsidRDefault="00751F32" w:rsidP="00751F32">
      <w:pPr>
        <w:widowControl w:val="0"/>
        <w:spacing w:after="0" w:line="240" w:lineRule="auto"/>
        <w:jc w:val="center"/>
        <w:rPr>
          <w:rFonts w:ascii="Times New Roman" w:eastAsia="Times New Roman" w:hAnsi="Times New Roman" w:cs="Times New Roman"/>
          <w:sz w:val="24"/>
          <w:szCs w:val="24"/>
          <w:lang w:eastAsia="ru-RU"/>
        </w:rPr>
      </w:pPr>
    </w:p>
    <w:p w:rsidR="00751F32" w:rsidRPr="00751F32" w:rsidRDefault="00751F32" w:rsidP="00751F32">
      <w:pPr>
        <w:widowControl w:val="0"/>
        <w:spacing w:after="0" w:line="240" w:lineRule="auto"/>
        <w:jc w:val="center"/>
        <w:rPr>
          <w:rFonts w:ascii="Times New Roman" w:eastAsia="Times New Roman" w:hAnsi="Times New Roman" w:cs="Times New Roman"/>
          <w:sz w:val="24"/>
          <w:szCs w:val="24"/>
          <w:lang w:eastAsia="ru-RU"/>
        </w:rPr>
      </w:pPr>
    </w:p>
    <w:p w:rsidR="00751F32" w:rsidRPr="00751F32" w:rsidRDefault="00751F32" w:rsidP="00751F32">
      <w:pPr>
        <w:widowControl w:val="0"/>
        <w:spacing w:after="0" w:line="240" w:lineRule="auto"/>
        <w:jc w:val="center"/>
        <w:rPr>
          <w:rFonts w:ascii="Times New Roman" w:eastAsia="Times New Roman" w:hAnsi="Times New Roman" w:cs="Times New Roman"/>
          <w:sz w:val="24"/>
          <w:szCs w:val="24"/>
          <w:lang w:eastAsia="ru-RU"/>
        </w:rPr>
      </w:pPr>
    </w:p>
    <w:p w:rsidR="00751F32" w:rsidRPr="00751F32" w:rsidRDefault="00751F32" w:rsidP="00751F32">
      <w:pPr>
        <w:widowControl w:val="0"/>
        <w:spacing w:after="0" w:line="312" w:lineRule="auto"/>
        <w:jc w:val="center"/>
        <w:outlineLvl w:val="0"/>
        <w:rPr>
          <w:rFonts w:ascii="Times New Roman" w:eastAsia="Times New Roman" w:hAnsi="Times New Roman" w:cs="Times New Roman"/>
          <w:sz w:val="32"/>
          <w:szCs w:val="32"/>
          <w:lang w:val="x-none" w:eastAsia="x-none"/>
        </w:rPr>
      </w:pPr>
      <w:r w:rsidRPr="00751F32">
        <w:rPr>
          <w:rFonts w:ascii="Times New Roman" w:eastAsia="Times New Roman" w:hAnsi="Times New Roman" w:cs="Times New Roman"/>
          <w:sz w:val="32"/>
          <w:szCs w:val="32"/>
          <w:lang w:val="x-none" w:eastAsia="x-none"/>
        </w:rPr>
        <w:t>КУРСОВАЯ  РАБОТА</w:t>
      </w:r>
    </w:p>
    <w:p w:rsidR="00751F32" w:rsidRPr="00751F32" w:rsidRDefault="00751F32" w:rsidP="00751F32">
      <w:pPr>
        <w:widowControl w:val="0"/>
        <w:spacing w:after="0" w:line="240" w:lineRule="auto"/>
        <w:jc w:val="center"/>
        <w:rPr>
          <w:rFonts w:ascii="Times New Roman" w:eastAsia="Times New Roman" w:hAnsi="Times New Roman" w:cs="Times New Roman"/>
          <w:sz w:val="28"/>
          <w:szCs w:val="28"/>
          <w:lang w:eastAsia="ru-RU"/>
        </w:rPr>
      </w:pPr>
      <w:r w:rsidRPr="00751F32">
        <w:rPr>
          <w:rFonts w:ascii="Times New Roman" w:eastAsia="Times New Roman" w:hAnsi="Times New Roman" w:cs="Times New Roman"/>
          <w:sz w:val="28"/>
          <w:szCs w:val="28"/>
          <w:lang w:eastAsia="ru-RU"/>
        </w:rPr>
        <w:t>по дисциплине «Таможенные операции и таможенные процедуры»</w:t>
      </w:r>
    </w:p>
    <w:p w:rsidR="00751F32" w:rsidRPr="00751F32" w:rsidRDefault="00751F32" w:rsidP="00751F32">
      <w:pPr>
        <w:widowControl w:val="0"/>
        <w:spacing w:after="0" w:line="240" w:lineRule="auto"/>
        <w:jc w:val="center"/>
        <w:rPr>
          <w:rFonts w:ascii="Times New Roman" w:eastAsia="Times New Roman" w:hAnsi="Times New Roman" w:cs="Times New Roman"/>
          <w:lang w:eastAsia="ru-RU"/>
        </w:rPr>
      </w:pPr>
    </w:p>
    <w:p w:rsidR="00751F32" w:rsidRPr="00751F32" w:rsidRDefault="00751F32" w:rsidP="00751F32">
      <w:pPr>
        <w:widowControl w:val="0"/>
        <w:spacing w:after="0" w:line="240" w:lineRule="auto"/>
        <w:jc w:val="center"/>
        <w:rPr>
          <w:rFonts w:ascii="Times New Roman" w:eastAsia="Times New Roman" w:hAnsi="Times New Roman" w:cs="Times New Roman"/>
          <w:sz w:val="24"/>
          <w:szCs w:val="24"/>
          <w:lang w:eastAsia="ru-RU"/>
        </w:rPr>
      </w:pPr>
      <w:r w:rsidRPr="00751F32">
        <w:rPr>
          <w:rFonts w:ascii="Times New Roman" w:eastAsia="Times New Roman" w:hAnsi="Times New Roman" w:cs="Times New Roman"/>
          <w:sz w:val="28"/>
          <w:szCs w:val="28"/>
          <w:lang w:eastAsia="ru-RU"/>
        </w:rPr>
        <w:t xml:space="preserve">на тему </w:t>
      </w:r>
      <w:r w:rsidRPr="00751F32">
        <w:rPr>
          <w:rFonts w:ascii="Times New Roman" w:eastAsia="Times New Roman" w:hAnsi="Times New Roman" w:cs="Times New Roman"/>
          <w:sz w:val="26"/>
          <w:szCs w:val="26"/>
          <w:lang w:eastAsia="ru-RU"/>
        </w:rPr>
        <w:t>«</w:t>
      </w:r>
      <w:r w:rsidRPr="00751F32">
        <w:rPr>
          <w:rFonts w:ascii="Times New Roman" w:eastAsia="Calibri" w:hAnsi="Times New Roman" w:cs="Times New Roman"/>
          <w:color w:val="000000"/>
          <w:sz w:val="28"/>
          <w:szCs w:val="28"/>
          <w:shd w:val="clear" w:color="auto" w:fill="FFFFFF"/>
        </w:rPr>
        <w:t>Особенности применения таможенной процедуры реимпорта</w:t>
      </w:r>
      <w:r w:rsidRPr="00751F32">
        <w:rPr>
          <w:rFonts w:ascii="Times New Roman" w:eastAsia="Times New Roman" w:hAnsi="Times New Roman" w:cs="Times New Roman"/>
          <w:sz w:val="28"/>
          <w:szCs w:val="28"/>
          <w:lang w:eastAsia="ru-RU"/>
        </w:rPr>
        <w:t xml:space="preserve">» </w:t>
      </w:r>
    </w:p>
    <w:p w:rsidR="00751F32" w:rsidRPr="00751F32" w:rsidRDefault="00751F32" w:rsidP="00751F32">
      <w:pPr>
        <w:widowControl w:val="0"/>
        <w:spacing w:after="0" w:line="312" w:lineRule="auto"/>
        <w:jc w:val="center"/>
        <w:outlineLvl w:val="0"/>
        <w:rPr>
          <w:rFonts w:ascii="Times New Roman" w:eastAsia="Times New Roman" w:hAnsi="Times New Roman" w:cs="Times New Roman"/>
          <w:sz w:val="28"/>
          <w:szCs w:val="28"/>
          <w:lang w:val="x-none" w:eastAsia="x-none"/>
        </w:rPr>
      </w:pPr>
      <w:r w:rsidRPr="00751F32">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62336" behindDoc="0" locked="0" layoutInCell="1" allowOverlap="1" wp14:anchorId="08216ACE" wp14:editId="050B07E1">
                <wp:simplePos x="0" y="0"/>
                <wp:positionH relativeFrom="column">
                  <wp:posOffset>2406015</wp:posOffset>
                </wp:positionH>
                <wp:positionV relativeFrom="paragraph">
                  <wp:posOffset>166370</wp:posOffset>
                </wp:positionV>
                <wp:extent cx="1095375" cy="276225"/>
                <wp:effectExtent l="0" t="0" r="9525" b="9525"/>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5375" cy="276225"/>
                        </a:xfrm>
                        <a:prstGeom prst="rect">
                          <a:avLst/>
                        </a:prstGeom>
                        <a:solidFill>
                          <a:srgbClr val="FFFFFF"/>
                        </a:solidFill>
                        <a:ln w="9525">
                          <a:noFill/>
                          <a:miter lim="800000"/>
                          <a:headEnd/>
                          <a:tailEnd/>
                        </a:ln>
                      </wps:spPr>
                      <wps:txbx>
                        <w:txbxContent>
                          <w:p w:rsidR="00751F32" w:rsidRPr="00AC42C8" w:rsidRDefault="00751F32" w:rsidP="00751F32">
                            <w:pPr>
                              <w:rPr>
                                <w:rFonts w:ascii="Times New Roman" w:hAnsi="Times New Roman" w:cs="Times New Roman"/>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Надпись 2" o:spid="_x0000_s1026" type="#_x0000_t202" style="position:absolute;left:0;text-align:left;margin-left:189.45pt;margin-top:13.1pt;width:86.25pt;height:21.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" stroked="f">
                <v:textbox>
                  <w:txbxContent>
                    <w:p w:rsidR="00751F32" w:rsidRPr="00AC42C8" w:rsidRDefault="00751F32" w:rsidP="00751F32">
                      <w:pPr>
                        <w:rPr>
                          <w:rFonts w:ascii="Times New Roman" w:hAnsi="Times New Roman" w:cs="Times New Roman"/>
                          <w:sz w:val="28"/>
                          <w:szCs w:val="28"/>
                        </w:rPr>
                      </w:pPr>
                    </w:p>
                  </w:txbxContent>
                </v:textbox>
              </v:shape>
            </w:pict>
          </mc:Fallback>
        </mc:AlternateContent>
      </w:r>
      <w:r w:rsidRPr="00751F32">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61312" behindDoc="0" locked="0" layoutInCell="1" allowOverlap="1" wp14:anchorId="1339E835" wp14:editId="2F8DE5D6">
                <wp:simplePos x="0" y="0"/>
                <wp:positionH relativeFrom="column">
                  <wp:posOffset>1376680</wp:posOffset>
                </wp:positionH>
                <wp:positionV relativeFrom="paragraph">
                  <wp:posOffset>166370</wp:posOffset>
                </wp:positionV>
                <wp:extent cx="866775" cy="276225"/>
                <wp:effectExtent l="0" t="0" r="9525" b="9525"/>
                <wp:wrapNone/>
                <wp:docPr id="3"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775" cy="276225"/>
                        </a:xfrm>
                        <a:prstGeom prst="rect">
                          <a:avLst/>
                        </a:prstGeom>
                        <a:solidFill>
                          <a:srgbClr val="FFFFFF"/>
                        </a:solidFill>
                        <a:ln w="9525">
                          <a:noFill/>
                          <a:miter lim="800000"/>
                          <a:headEnd/>
                          <a:tailEnd/>
                        </a:ln>
                      </wps:spPr>
                      <wps:txbx>
                        <w:txbxContent>
                          <w:p w:rsidR="00751F32" w:rsidRPr="00AC42C8" w:rsidRDefault="00751F32" w:rsidP="00751F32">
                            <w:pPr>
                              <w:jc w:val="center"/>
                              <w:rPr>
                                <w:rFonts w:ascii="Times New Roman" w:hAnsi="Times New Roman" w:cs="Times New Roman"/>
                                <w:sz w:val="28"/>
                                <w:szCs w:val="28"/>
                              </w:rPr>
                            </w:pPr>
                            <w:r>
                              <w:rPr>
                                <w:rFonts w:ascii="Times New Roman" w:hAnsi="Times New Roman" w:cs="Times New Roman"/>
                                <w:sz w:val="28"/>
                                <w:szCs w:val="28"/>
                              </w:rPr>
                              <w:t>ТД-52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108.4pt;margin-top:13.1pt;width:68.2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" stroked="f">
                <v:textbox>
                  <w:txbxContent>
                    <w:p w:rsidR="00751F32" w:rsidRPr="00AC42C8" w:rsidRDefault="00751F32" w:rsidP="00751F32">
                      <w:pPr>
                        <w:jc w:val="center"/>
                        <w:rPr>
                          <w:rFonts w:ascii="Times New Roman" w:hAnsi="Times New Roman" w:cs="Times New Roman"/>
                          <w:sz w:val="28"/>
                          <w:szCs w:val="28"/>
                        </w:rPr>
                      </w:pPr>
                      <w:r>
                        <w:rPr>
                          <w:rFonts w:ascii="Times New Roman" w:hAnsi="Times New Roman" w:cs="Times New Roman"/>
                          <w:sz w:val="28"/>
                          <w:szCs w:val="28"/>
                        </w:rPr>
                        <w:t>ТД-52</w:t>
                      </w:r>
                    </w:p>
                  </w:txbxContent>
                </v:textbox>
              </v:shape>
            </w:pict>
          </mc:Fallback>
        </mc:AlternateContent>
      </w:r>
    </w:p>
    <w:p w:rsidR="00751F32" w:rsidRPr="00751F32" w:rsidRDefault="00751F32" w:rsidP="00751F32">
      <w:pPr>
        <w:widowControl w:val="0"/>
        <w:spacing w:after="0" w:line="240" w:lineRule="auto"/>
        <w:jc w:val="center"/>
        <w:rPr>
          <w:rFonts w:ascii="Times New Roman" w:eastAsia="Times New Roman" w:hAnsi="Times New Roman" w:cs="Times New Roman"/>
          <w:sz w:val="28"/>
          <w:szCs w:val="28"/>
          <w:lang w:eastAsia="ru-RU"/>
        </w:rPr>
      </w:pPr>
      <w:r w:rsidRPr="00751F32">
        <w:rPr>
          <w:rFonts w:ascii="Times New Roman" w:eastAsia="Times New Roman" w:hAnsi="Times New Roman" w:cs="Times New Roman"/>
          <w:sz w:val="28"/>
          <w:szCs w:val="28"/>
          <w:lang w:eastAsia="ru-RU"/>
        </w:rPr>
        <w:t>Студент группы  ____________    ______     ______________ Е. В. Авраменко</w:t>
      </w:r>
    </w:p>
    <w:p w:rsidR="00751F32" w:rsidRPr="00751F32" w:rsidRDefault="00751F32" w:rsidP="00751F32">
      <w:pPr>
        <w:spacing w:after="0" w:line="240" w:lineRule="auto"/>
        <w:rPr>
          <w:rFonts w:ascii="Times New Roman" w:eastAsia="Times New Roman" w:hAnsi="Times New Roman" w:cs="Times New Roman"/>
          <w:sz w:val="16"/>
          <w:szCs w:val="16"/>
          <w:lang w:eastAsia="ru-RU"/>
        </w:rPr>
      </w:pPr>
      <w:r w:rsidRPr="00751F32">
        <w:rPr>
          <w:rFonts w:ascii="Times New Roman" w:eastAsia="Times New Roman" w:hAnsi="Times New Roman" w:cs="Times New Roman"/>
          <w:sz w:val="28"/>
          <w:szCs w:val="28"/>
          <w:lang w:eastAsia="ru-RU"/>
        </w:rPr>
        <w:t xml:space="preserve">                                 </w:t>
      </w:r>
      <w:r w:rsidRPr="00751F32">
        <w:rPr>
          <w:rFonts w:ascii="Times New Roman" w:eastAsia="Times New Roman" w:hAnsi="Times New Roman" w:cs="Times New Roman"/>
          <w:sz w:val="16"/>
          <w:szCs w:val="16"/>
          <w:lang w:eastAsia="ru-RU"/>
        </w:rPr>
        <w:t>номер группы                          дата                                 подпись</w:t>
      </w:r>
    </w:p>
    <w:p w:rsidR="00751F32" w:rsidRPr="00751F32" w:rsidRDefault="00751F32" w:rsidP="00751F32">
      <w:pPr>
        <w:spacing w:after="0" w:line="240" w:lineRule="auto"/>
        <w:rPr>
          <w:rFonts w:ascii="Times New Roman" w:eastAsia="Times New Roman" w:hAnsi="Times New Roman" w:cs="Times New Roman"/>
          <w:sz w:val="28"/>
          <w:szCs w:val="28"/>
          <w:lang w:eastAsia="ru-RU"/>
        </w:rPr>
      </w:pPr>
      <w:r w:rsidRPr="00751F32">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64384" behindDoc="0" locked="0" layoutInCell="1" allowOverlap="1" wp14:anchorId="71B71F80" wp14:editId="19406CC2">
                <wp:simplePos x="0" y="0"/>
                <wp:positionH relativeFrom="column">
                  <wp:posOffset>3272790</wp:posOffset>
                </wp:positionH>
                <wp:positionV relativeFrom="paragraph">
                  <wp:posOffset>92711</wp:posOffset>
                </wp:positionV>
                <wp:extent cx="742950" cy="285750"/>
                <wp:effectExtent l="0" t="0" r="0" b="0"/>
                <wp:wrapNone/>
                <wp:docPr id="3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950" cy="285750"/>
                        </a:xfrm>
                        <a:prstGeom prst="rect">
                          <a:avLst/>
                        </a:prstGeom>
                        <a:noFill/>
                        <a:ln w="9525">
                          <a:noFill/>
                          <a:miter lim="800000"/>
                          <a:headEnd/>
                          <a:tailEnd/>
                        </a:ln>
                      </wps:spPr>
                      <wps:txbx>
                        <w:txbxContent>
                          <w:p w:rsidR="00751F32" w:rsidRPr="00AA1B9B" w:rsidRDefault="00751F32" w:rsidP="00751F32">
                            <w:pPr>
                              <w:rPr>
                                <w:rFonts w:ascii="Times New Roman" w:hAnsi="Times New Roman" w:cs="Times New Roman"/>
                                <w:sz w:val="28"/>
                                <w:szCs w:val="28"/>
                              </w:rPr>
                            </w:pPr>
                            <w:r>
                              <w:rPr>
                                <w:rFonts w:ascii="Times New Roman" w:hAnsi="Times New Roman" w:cs="Times New Roman"/>
                                <w:sz w:val="28"/>
                                <w:szCs w:val="28"/>
                              </w:rPr>
                              <w:t>доцент</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257.7pt;margin-top:7.3pt;width:58.5pt;height:2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" filled="f" stroked="f">
                <v:textbox>
                  <w:txbxContent>
                    <w:p w:rsidR="00751F32" w:rsidRPr="00AA1B9B" w:rsidRDefault="00751F32" w:rsidP="00751F32">
                      <w:pPr>
                        <w:rPr>
                          <w:rFonts w:ascii="Times New Roman" w:hAnsi="Times New Roman" w:cs="Times New Roman"/>
                          <w:sz w:val="28"/>
                          <w:szCs w:val="28"/>
                        </w:rPr>
                      </w:pPr>
                      <w:r>
                        <w:rPr>
                          <w:rFonts w:ascii="Times New Roman" w:hAnsi="Times New Roman" w:cs="Times New Roman"/>
                          <w:sz w:val="28"/>
                          <w:szCs w:val="28"/>
                        </w:rPr>
                        <w:t>доцент</w:t>
                      </w:r>
                    </w:p>
                  </w:txbxContent>
                </v:textbox>
              </v:shape>
            </w:pict>
          </mc:Fallback>
        </mc:AlternateContent>
      </w:r>
      <w:r w:rsidRPr="00751F32">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63360" behindDoc="0" locked="0" layoutInCell="1" allowOverlap="1" wp14:anchorId="579920AC" wp14:editId="28874A4A">
                <wp:simplePos x="0" y="0"/>
                <wp:positionH relativeFrom="column">
                  <wp:posOffset>2177415</wp:posOffset>
                </wp:positionH>
                <wp:positionV relativeFrom="paragraph">
                  <wp:posOffset>93980</wp:posOffset>
                </wp:positionV>
                <wp:extent cx="600075" cy="285750"/>
                <wp:effectExtent l="0" t="0" r="9525" b="0"/>
                <wp:wrapNone/>
                <wp:docPr id="4"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 cy="285750"/>
                        </a:xfrm>
                        <a:prstGeom prst="rect">
                          <a:avLst/>
                        </a:prstGeom>
                        <a:solidFill>
                          <a:srgbClr val="FFFFFF"/>
                        </a:solidFill>
                        <a:ln w="9525">
                          <a:noFill/>
                          <a:miter lim="800000"/>
                          <a:headEnd/>
                          <a:tailEnd/>
                        </a:ln>
                      </wps:spPr>
                      <wps:txbx>
                        <w:txbxContent>
                          <w:p w:rsidR="00751F32" w:rsidRPr="00AC42C8" w:rsidRDefault="00751F32" w:rsidP="00751F32">
                            <w:pPr>
                              <w:rPr>
                                <w:rFonts w:ascii="Times New Roman" w:hAnsi="Times New Roman" w:cs="Times New Roman"/>
                                <w:sz w:val="28"/>
                                <w:szCs w:val="28"/>
                              </w:rPr>
                            </w:pPr>
                            <w:r>
                              <w:rPr>
                                <w:rFonts w:ascii="Times New Roman" w:hAnsi="Times New Roman" w:cs="Times New Roman"/>
                                <w:sz w:val="28"/>
                                <w:szCs w:val="28"/>
                              </w:rPr>
                              <w:t>к.э.</w:t>
                            </w:r>
                            <w:proofErr w:type="gramStart"/>
                            <w:r>
                              <w:rPr>
                                <w:rFonts w:ascii="Times New Roman" w:hAnsi="Times New Roman" w:cs="Times New Roman"/>
                                <w:sz w:val="28"/>
                                <w:szCs w:val="28"/>
                              </w:rPr>
                              <w:t>н</w:t>
                            </w:r>
                            <w:proofErr w:type="gramEnd"/>
                            <w:r>
                              <w:rPr>
                                <w:rFonts w:ascii="Times New Roman" w:hAnsi="Times New Roman" w:cs="Times New Roman"/>
                                <w:sz w:val="28"/>
                                <w:szCs w:val="28"/>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171.45pt;margin-top:7.4pt;width:47.25pt;height:2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" stroked="f">
                <v:textbox>
                  <w:txbxContent>
                    <w:p w:rsidR="00751F32" w:rsidRPr="00AC42C8" w:rsidRDefault="00751F32" w:rsidP="00751F32">
                      <w:pPr>
                        <w:rPr>
                          <w:rFonts w:ascii="Times New Roman" w:hAnsi="Times New Roman" w:cs="Times New Roman"/>
                          <w:sz w:val="28"/>
                          <w:szCs w:val="28"/>
                        </w:rPr>
                      </w:pPr>
                      <w:r>
                        <w:rPr>
                          <w:rFonts w:ascii="Times New Roman" w:hAnsi="Times New Roman" w:cs="Times New Roman"/>
                          <w:sz w:val="28"/>
                          <w:szCs w:val="28"/>
                        </w:rPr>
                        <w:t>к.э.</w:t>
                      </w:r>
                      <w:proofErr w:type="gramStart"/>
                      <w:r>
                        <w:rPr>
                          <w:rFonts w:ascii="Times New Roman" w:hAnsi="Times New Roman" w:cs="Times New Roman"/>
                          <w:sz w:val="28"/>
                          <w:szCs w:val="28"/>
                        </w:rPr>
                        <w:t>н</w:t>
                      </w:r>
                      <w:proofErr w:type="gramEnd"/>
                      <w:r>
                        <w:rPr>
                          <w:rFonts w:ascii="Times New Roman" w:hAnsi="Times New Roman" w:cs="Times New Roman"/>
                          <w:sz w:val="28"/>
                          <w:szCs w:val="28"/>
                        </w:rPr>
                        <w:t>.</w:t>
                      </w:r>
                    </w:p>
                  </w:txbxContent>
                </v:textbox>
              </v:shape>
            </w:pict>
          </mc:Fallback>
        </mc:AlternateContent>
      </w:r>
    </w:p>
    <w:p w:rsidR="00751F32" w:rsidRPr="00751F32" w:rsidRDefault="00751F32" w:rsidP="00751F32">
      <w:pPr>
        <w:spacing w:after="0" w:line="240" w:lineRule="auto"/>
        <w:rPr>
          <w:rFonts w:ascii="Times New Roman" w:eastAsia="Times New Roman" w:hAnsi="Times New Roman" w:cs="Times New Roman"/>
          <w:sz w:val="28"/>
          <w:szCs w:val="28"/>
          <w:lang w:eastAsia="ru-RU"/>
        </w:rPr>
      </w:pPr>
      <w:r w:rsidRPr="00751F32">
        <w:rPr>
          <w:rFonts w:ascii="Times New Roman" w:eastAsia="Times New Roman" w:hAnsi="Times New Roman" w:cs="Times New Roman"/>
          <w:sz w:val="28"/>
          <w:szCs w:val="28"/>
          <w:lang w:eastAsia="ru-RU"/>
        </w:rPr>
        <w:t xml:space="preserve">Научный руководитель  ____________  ________________   В. Г. </w:t>
      </w:r>
      <w:proofErr w:type="spellStart"/>
      <w:r w:rsidRPr="00751F32">
        <w:rPr>
          <w:rFonts w:ascii="Times New Roman" w:eastAsia="Times New Roman" w:hAnsi="Times New Roman" w:cs="Times New Roman"/>
          <w:sz w:val="28"/>
          <w:szCs w:val="28"/>
          <w:lang w:eastAsia="ru-RU"/>
        </w:rPr>
        <w:t>Норин</w:t>
      </w:r>
      <w:proofErr w:type="spellEnd"/>
      <w:r w:rsidRPr="00751F32">
        <w:rPr>
          <w:rFonts w:ascii="Times New Roman" w:eastAsia="Times New Roman" w:hAnsi="Times New Roman" w:cs="Times New Roman"/>
          <w:sz w:val="28"/>
          <w:szCs w:val="28"/>
          <w:lang w:eastAsia="ru-RU"/>
        </w:rPr>
        <w:t xml:space="preserve"> </w:t>
      </w:r>
    </w:p>
    <w:p w:rsidR="00751F32" w:rsidRPr="00751F32" w:rsidRDefault="00751F32" w:rsidP="00751F32">
      <w:pPr>
        <w:spacing w:after="0" w:line="240" w:lineRule="auto"/>
        <w:rPr>
          <w:rFonts w:ascii="Times New Roman" w:eastAsia="Times New Roman" w:hAnsi="Times New Roman" w:cs="Times New Roman"/>
          <w:sz w:val="16"/>
          <w:szCs w:val="16"/>
          <w:lang w:eastAsia="ru-RU"/>
        </w:rPr>
      </w:pPr>
      <w:r w:rsidRPr="00751F32">
        <w:rPr>
          <w:rFonts w:ascii="Times New Roman" w:eastAsia="Times New Roman" w:hAnsi="Times New Roman" w:cs="Times New Roman"/>
          <w:sz w:val="16"/>
          <w:szCs w:val="16"/>
          <w:lang w:eastAsia="ru-RU"/>
        </w:rPr>
        <w:t xml:space="preserve">                                                                                    уч. степень,                                 уч. звание </w:t>
      </w:r>
    </w:p>
    <w:p w:rsidR="00751F32" w:rsidRPr="00751F32" w:rsidRDefault="00751F32" w:rsidP="00751F32">
      <w:pPr>
        <w:spacing w:after="0" w:line="240" w:lineRule="auto"/>
        <w:rPr>
          <w:rFonts w:ascii="Times New Roman" w:eastAsia="Times New Roman" w:hAnsi="Times New Roman" w:cs="Times New Roman"/>
          <w:szCs w:val="28"/>
          <w:lang w:eastAsia="ru-RU"/>
        </w:rPr>
      </w:pPr>
    </w:p>
    <w:p w:rsidR="00751F32" w:rsidRPr="00751F32" w:rsidRDefault="00751F32" w:rsidP="00751F32">
      <w:pPr>
        <w:spacing w:after="0" w:line="240" w:lineRule="auto"/>
        <w:ind w:firstLine="3828"/>
        <w:rPr>
          <w:rFonts w:ascii="Times New Roman" w:eastAsia="Times New Roman" w:hAnsi="Times New Roman" w:cs="Times New Roman"/>
          <w:sz w:val="16"/>
          <w:szCs w:val="16"/>
          <w:lang w:eastAsia="ru-RU"/>
        </w:rPr>
      </w:pPr>
    </w:p>
    <w:p w:rsidR="00751F32" w:rsidRPr="00751F32" w:rsidRDefault="00751F32" w:rsidP="00751F32">
      <w:pPr>
        <w:spacing w:after="0" w:line="240" w:lineRule="auto"/>
        <w:ind w:firstLine="3686"/>
        <w:rPr>
          <w:rFonts w:ascii="Times New Roman" w:eastAsia="Times New Roman" w:hAnsi="Times New Roman" w:cs="Times New Roman"/>
          <w:sz w:val="26"/>
          <w:szCs w:val="26"/>
          <w:lang w:eastAsia="ru-RU"/>
        </w:rPr>
      </w:pPr>
      <w:r w:rsidRPr="00751F32">
        <w:rPr>
          <w:rFonts w:ascii="Times New Roman" w:eastAsia="Times New Roman" w:hAnsi="Times New Roman" w:cs="Times New Roman"/>
          <w:sz w:val="26"/>
          <w:szCs w:val="26"/>
          <w:lang w:eastAsia="ru-RU"/>
        </w:rPr>
        <w:t>Дата регистрации «____»________ 201 __г. № ___</w:t>
      </w:r>
    </w:p>
    <w:p w:rsidR="00751F32" w:rsidRPr="00751F32" w:rsidRDefault="00751F32" w:rsidP="00751F32">
      <w:pPr>
        <w:spacing w:after="0" w:line="240" w:lineRule="auto"/>
        <w:ind w:firstLine="3686"/>
        <w:rPr>
          <w:rFonts w:ascii="Times New Roman" w:eastAsia="Times New Roman" w:hAnsi="Times New Roman" w:cs="Times New Roman"/>
          <w:sz w:val="26"/>
          <w:szCs w:val="26"/>
          <w:lang w:eastAsia="ru-RU"/>
        </w:rPr>
      </w:pPr>
    </w:p>
    <w:p w:rsidR="00751F32" w:rsidRPr="00751F32" w:rsidRDefault="00751F32" w:rsidP="00751F32">
      <w:pPr>
        <w:spacing w:after="0" w:line="240" w:lineRule="auto"/>
        <w:ind w:firstLine="3686"/>
        <w:rPr>
          <w:rFonts w:ascii="Times New Roman" w:eastAsia="Times New Roman" w:hAnsi="Times New Roman" w:cs="Times New Roman"/>
          <w:sz w:val="26"/>
          <w:szCs w:val="26"/>
          <w:lang w:eastAsia="ru-RU"/>
        </w:rPr>
      </w:pPr>
      <w:r w:rsidRPr="00751F32">
        <w:rPr>
          <w:rFonts w:ascii="Times New Roman" w:eastAsia="Times New Roman" w:hAnsi="Times New Roman" w:cs="Times New Roman"/>
          <w:sz w:val="26"/>
          <w:szCs w:val="26"/>
          <w:lang w:eastAsia="ru-RU"/>
        </w:rPr>
        <w:t>Решение руководителя _______________________</w:t>
      </w:r>
    </w:p>
    <w:p w:rsidR="00751F32" w:rsidRPr="00751F32" w:rsidRDefault="00751F32" w:rsidP="00751F32">
      <w:pPr>
        <w:spacing w:after="0" w:line="240" w:lineRule="auto"/>
        <w:ind w:firstLine="3686"/>
        <w:rPr>
          <w:rFonts w:ascii="Times New Roman" w:eastAsia="Times New Roman" w:hAnsi="Times New Roman" w:cs="Times New Roman"/>
          <w:sz w:val="16"/>
          <w:szCs w:val="16"/>
          <w:lang w:eastAsia="ru-RU"/>
        </w:rPr>
      </w:pPr>
      <w:r w:rsidRPr="00751F32">
        <w:rPr>
          <w:rFonts w:ascii="Times New Roman" w:eastAsia="Times New Roman" w:hAnsi="Times New Roman" w:cs="Times New Roman"/>
          <w:sz w:val="16"/>
          <w:szCs w:val="16"/>
          <w:lang w:eastAsia="ru-RU"/>
        </w:rPr>
        <w:t xml:space="preserve">                                                                         (к защите, на доработку)</w:t>
      </w:r>
    </w:p>
    <w:p w:rsidR="00751F32" w:rsidRPr="00751F32" w:rsidRDefault="00751F32" w:rsidP="00751F32">
      <w:pPr>
        <w:spacing w:after="0" w:line="240" w:lineRule="auto"/>
        <w:ind w:firstLine="3686"/>
        <w:rPr>
          <w:rFonts w:ascii="Times New Roman" w:eastAsia="Times New Roman" w:hAnsi="Times New Roman" w:cs="Times New Roman"/>
          <w:sz w:val="14"/>
          <w:szCs w:val="14"/>
          <w:lang w:eastAsia="ru-RU"/>
        </w:rPr>
      </w:pPr>
    </w:p>
    <w:p w:rsidR="00751F32" w:rsidRPr="00751F32" w:rsidRDefault="00751F32" w:rsidP="00751F32">
      <w:pPr>
        <w:spacing w:after="0" w:line="240" w:lineRule="auto"/>
        <w:ind w:firstLine="3686"/>
        <w:rPr>
          <w:rFonts w:ascii="Times New Roman" w:eastAsia="Times New Roman" w:hAnsi="Times New Roman" w:cs="Times New Roman"/>
          <w:sz w:val="26"/>
          <w:szCs w:val="26"/>
          <w:lang w:eastAsia="ru-RU"/>
        </w:rPr>
      </w:pPr>
      <w:r w:rsidRPr="00751F32">
        <w:rPr>
          <w:rFonts w:ascii="Times New Roman" w:eastAsia="Times New Roman" w:hAnsi="Times New Roman" w:cs="Times New Roman"/>
          <w:sz w:val="26"/>
          <w:szCs w:val="26"/>
          <w:lang w:eastAsia="ru-RU"/>
        </w:rPr>
        <w:t>Подпись _____________ «___» _________ 201 __г.</w:t>
      </w:r>
    </w:p>
    <w:p w:rsidR="00751F32" w:rsidRPr="00751F32" w:rsidRDefault="00751F32" w:rsidP="00751F32">
      <w:pPr>
        <w:spacing w:after="0" w:line="240" w:lineRule="auto"/>
        <w:ind w:firstLine="3686"/>
        <w:rPr>
          <w:rFonts w:ascii="Times New Roman" w:eastAsia="Times New Roman" w:hAnsi="Times New Roman" w:cs="Times New Roman"/>
          <w:lang w:eastAsia="ru-RU"/>
        </w:rPr>
      </w:pPr>
    </w:p>
    <w:p w:rsidR="00751F32" w:rsidRPr="00751F32" w:rsidRDefault="00751F32" w:rsidP="00751F32">
      <w:pPr>
        <w:spacing w:after="0" w:line="240" w:lineRule="auto"/>
        <w:ind w:firstLine="3686"/>
        <w:rPr>
          <w:rFonts w:ascii="Times New Roman" w:eastAsia="Times New Roman" w:hAnsi="Times New Roman" w:cs="Times New Roman"/>
          <w:sz w:val="26"/>
          <w:szCs w:val="26"/>
          <w:lang w:eastAsia="ru-RU"/>
        </w:rPr>
      </w:pPr>
      <w:r w:rsidRPr="00751F32">
        <w:rPr>
          <w:rFonts w:ascii="Times New Roman" w:eastAsia="Times New Roman" w:hAnsi="Times New Roman" w:cs="Times New Roman"/>
          <w:sz w:val="26"/>
          <w:szCs w:val="26"/>
          <w:lang w:eastAsia="ru-RU"/>
        </w:rPr>
        <w:t>Дата регистрации после доработки:</w:t>
      </w:r>
    </w:p>
    <w:p w:rsidR="00751F32" w:rsidRPr="00751F32" w:rsidRDefault="00751F32" w:rsidP="00751F32">
      <w:pPr>
        <w:spacing w:after="0" w:line="240" w:lineRule="auto"/>
        <w:ind w:firstLine="3686"/>
        <w:rPr>
          <w:rFonts w:ascii="Times New Roman" w:eastAsia="Times New Roman" w:hAnsi="Times New Roman" w:cs="Times New Roman"/>
          <w:sz w:val="12"/>
          <w:szCs w:val="12"/>
          <w:lang w:eastAsia="ru-RU"/>
        </w:rPr>
      </w:pPr>
    </w:p>
    <w:p w:rsidR="00751F32" w:rsidRPr="00751F32" w:rsidRDefault="00751F32" w:rsidP="00751F32">
      <w:pPr>
        <w:spacing w:after="0" w:line="240" w:lineRule="auto"/>
        <w:ind w:firstLine="3686"/>
        <w:rPr>
          <w:rFonts w:ascii="Times New Roman" w:eastAsia="Times New Roman" w:hAnsi="Times New Roman" w:cs="Times New Roman"/>
          <w:sz w:val="26"/>
          <w:szCs w:val="26"/>
          <w:lang w:eastAsia="ru-RU"/>
        </w:rPr>
      </w:pPr>
      <w:r w:rsidRPr="00751F32">
        <w:rPr>
          <w:rFonts w:ascii="Times New Roman" w:eastAsia="Times New Roman" w:hAnsi="Times New Roman" w:cs="Times New Roman"/>
          <w:sz w:val="26"/>
          <w:szCs w:val="26"/>
          <w:lang w:eastAsia="ru-RU"/>
        </w:rPr>
        <w:t>«____»__________ 201 __г. № ___</w:t>
      </w:r>
    </w:p>
    <w:p w:rsidR="00751F32" w:rsidRPr="00751F32" w:rsidRDefault="00751F32" w:rsidP="00751F32">
      <w:pPr>
        <w:spacing w:after="0" w:line="240" w:lineRule="auto"/>
        <w:ind w:firstLine="3686"/>
        <w:jc w:val="right"/>
        <w:rPr>
          <w:rFonts w:ascii="Times New Roman" w:eastAsia="Times New Roman" w:hAnsi="Times New Roman" w:cs="Times New Roman"/>
          <w:sz w:val="26"/>
          <w:szCs w:val="26"/>
          <w:lang w:eastAsia="ru-RU"/>
        </w:rPr>
      </w:pPr>
    </w:p>
    <w:p w:rsidR="00751F32" w:rsidRPr="00751F32" w:rsidRDefault="00751F32" w:rsidP="00751F32">
      <w:pPr>
        <w:spacing w:after="0" w:line="240" w:lineRule="auto"/>
        <w:ind w:firstLine="3686"/>
        <w:rPr>
          <w:rFonts w:ascii="Times New Roman" w:eastAsia="Times New Roman" w:hAnsi="Times New Roman" w:cs="Times New Roman"/>
          <w:sz w:val="26"/>
          <w:szCs w:val="26"/>
          <w:lang w:eastAsia="ru-RU"/>
        </w:rPr>
      </w:pPr>
      <w:r w:rsidRPr="00751F32">
        <w:rPr>
          <w:rFonts w:ascii="Times New Roman" w:eastAsia="Times New Roman" w:hAnsi="Times New Roman" w:cs="Times New Roman"/>
          <w:sz w:val="26"/>
          <w:szCs w:val="26"/>
          <w:lang w:eastAsia="ru-RU"/>
        </w:rPr>
        <w:t>Оценка научного руководителя ________________</w:t>
      </w:r>
    </w:p>
    <w:p w:rsidR="00751F32" w:rsidRPr="00751F32" w:rsidRDefault="00751F32" w:rsidP="00751F32">
      <w:pPr>
        <w:spacing w:after="0" w:line="240" w:lineRule="auto"/>
        <w:ind w:firstLine="3686"/>
        <w:rPr>
          <w:rFonts w:ascii="Times New Roman" w:eastAsia="Times New Roman" w:hAnsi="Times New Roman" w:cs="Times New Roman"/>
          <w:sz w:val="16"/>
          <w:szCs w:val="16"/>
          <w:lang w:eastAsia="ru-RU"/>
        </w:rPr>
      </w:pPr>
      <w:r w:rsidRPr="00751F32">
        <w:rPr>
          <w:rFonts w:ascii="Times New Roman" w:eastAsia="Times New Roman" w:hAnsi="Times New Roman" w:cs="Times New Roman"/>
          <w:sz w:val="16"/>
          <w:szCs w:val="16"/>
          <w:lang w:eastAsia="ru-RU"/>
        </w:rPr>
        <w:t xml:space="preserve">                                                                                              (удовлетворительно и т.д.)</w:t>
      </w:r>
    </w:p>
    <w:p w:rsidR="00751F32" w:rsidRPr="00751F32" w:rsidRDefault="00751F32" w:rsidP="00751F32">
      <w:pPr>
        <w:spacing w:after="0" w:line="240" w:lineRule="auto"/>
        <w:ind w:firstLine="3686"/>
        <w:rPr>
          <w:rFonts w:ascii="Times New Roman" w:eastAsia="Times New Roman" w:hAnsi="Times New Roman" w:cs="Times New Roman"/>
          <w:sz w:val="16"/>
          <w:szCs w:val="16"/>
          <w:lang w:eastAsia="ru-RU"/>
        </w:rPr>
      </w:pPr>
    </w:p>
    <w:p w:rsidR="00751F32" w:rsidRPr="00751F32" w:rsidRDefault="00751F32" w:rsidP="00751F32">
      <w:pPr>
        <w:spacing w:after="0" w:line="240" w:lineRule="auto"/>
        <w:ind w:firstLine="3686"/>
        <w:rPr>
          <w:rFonts w:ascii="Times New Roman" w:eastAsia="Times New Roman" w:hAnsi="Times New Roman" w:cs="Times New Roman"/>
          <w:sz w:val="26"/>
          <w:szCs w:val="26"/>
          <w:lang w:eastAsia="ru-RU"/>
        </w:rPr>
      </w:pPr>
      <w:r w:rsidRPr="00751F32">
        <w:rPr>
          <w:rFonts w:ascii="Times New Roman" w:eastAsia="Times New Roman" w:hAnsi="Times New Roman" w:cs="Times New Roman"/>
          <w:sz w:val="26"/>
          <w:szCs w:val="26"/>
          <w:lang w:eastAsia="ru-RU"/>
        </w:rPr>
        <w:t>Подпись ____________ «____» _________ 201 __г.</w:t>
      </w:r>
    </w:p>
    <w:p w:rsidR="00751F32" w:rsidRPr="00751F32" w:rsidRDefault="00751F32" w:rsidP="00751F32">
      <w:pPr>
        <w:spacing w:after="0" w:line="240" w:lineRule="auto"/>
        <w:ind w:firstLine="3828"/>
        <w:jc w:val="right"/>
        <w:rPr>
          <w:rFonts w:ascii="Times New Roman" w:eastAsia="Times New Roman" w:hAnsi="Times New Roman" w:cs="Times New Roman"/>
          <w:sz w:val="26"/>
          <w:szCs w:val="26"/>
          <w:lang w:eastAsia="ru-RU"/>
        </w:rPr>
      </w:pPr>
    </w:p>
    <w:p w:rsidR="00751F32" w:rsidRPr="00751F32" w:rsidRDefault="00751F32" w:rsidP="00751F32">
      <w:pPr>
        <w:spacing w:after="0" w:line="240" w:lineRule="auto"/>
        <w:ind w:firstLine="4820"/>
        <w:rPr>
          <w:rFonts w:ascii="Times New Roman" w:eastAsia="Times New Roman" w:hAnsi="Times New Roman" w:cs="Times New Roman"/>
          <w:sz w:val="8"/>
          <w:szCs w:val="8"/>
          <w:lang w:eastAsia="ru-RU"/>
        </w:rPr>
      </w:pPr>
    </w:p>
    <w:p w:rsidR="00751F32" w:rsidRPr="00751F32" w:rsidRDefault="00751F32" w:rsidP="00751F32">
      <w:pPr>
        <w:spacing w:after="0" w:line="240" w:lineRule="auto"/>
        <w:rPr>
          <w:rFonts w:ascii="Times New Roman" w:eastAsia="Times New Roman" w:hAnsi="Times New Roman" w:cs="Times New Roman"/>
          <w:sz w:val="32"/>
          <w:szCs w:val="32"/>
          <w:lang w:eastAsia="ru-RU"/>
        </w:rPr>
      </w:pPr>
    </w:p>
    <w:p w:rsidR="00751F32" w:rsidRPr="00751F32" w:rsidRDefault="00751F32" w:rsidP="00751F32">
      <w:pPr>
        <w:spacing w:after="0" w:line="240" w:lineRule="auto"/>
        <w:rPr>
          <w:rFonts w:ascii="Times New Roman" w:eastAsia="Times New Roman" w:hAnsi="Times New Roman" w:cs="Times New Roman"/>
          <w:sz w:val="32"/>
          <w:szCs w:val="32"/>
          <w:lang w:eastAsia="ru-RU"/>
        </w:rPr>
      </w:pPr>
    </w:p>
    <w:p w:rsidR="00751F32" w:rsidRPr="00751F32" w:rsidRDefault="00751F32" w:rsidP="00751F32">
      <w:pPr>
        <w:spacing w:after="0" w:line="240" w:lineRule="auto"/>
        <w:rPr>
          <w:rFonts w:ascii="Times New Roman" w:eastAsia="Times New Roman" w:hAnsi="Times New Roman" w:cs="Times New Roman"/>
          <w:sz w:val="32"/>
          <w:szCs w:val="32"/>
          <w:lang w:eastAsia="ru-RU"/>
        </w:rPr>
      </w:pPr>
    </w:p>
    <w:p w:rsidR="00751F32" w:rsidRPr="00751F32" w:rsidRDefault="00751F32" w:rsidP="00751F32">
      <w:pPr>
        <w:spacing w:after="0" w:line="240" w:lineRule="auto"/>
        <w:rPr>
          <w:rFonts w:ascii="Times New Roman" w:eastAsia="Times New Roman" w:hAnsi="Times New Roman" w:cs="Times New Roman"/>
          <w:sz w:val="32"/>
          <w:szCs w:val="32"/>
          <w:lang w:eastAsia="ru-RU"/>
        </w:rPr>
      </w:pPr>
    </w:p>
    <w:p w:rsidR="00751F32" w:rsidRPr="00751F32" w:rsidRDefault="00751F32" w:rsidP="00751F32">
      <w:pPr>
        <w:spacing w:after="0" w:line="240" w:lineRule="auto"/>
        <w:rPr>
          <w:rFonts w:ascii="Times New Roman" w:eastAsia="Times New Roman" w:hAnsi="Times New Roman" w:cs="Times New Roman"/>
          <w:sz w:val="32"/>
          <w:szCs w:val="32"/>
          <w:lang w:eastAsia="ru-RU"/>
        </w:rPr>
      </w:pPr>
    </w:p>
    <w:p w:rsidR="00751F32" w:rsidRPr="00751F32" w:rsidRDefault="00751F32" w:rsidP="00751F32">
      <w:pPr>
        <w:spacing w:after="0" w:line="240" w:lineRule="auto"/>
        <w:rPr>
          <w:rFonts w:ascii="Times New Roman" w:eastAsia="Times New Roman" w:hAnsi="Times New Roman" w:cs="Times New Roman"/>
          <w:sz w:val="32"/>
          <w:szCs w:val="32"/>
          <w:lang w:eastAsia="ru-RU"/>
        </w:rPr>
      </w:pPr>
    </w:p>
    <w:p w:rsidR="00751F32" w:rsidRPr="00751F32" w:rsidRDefault="00751F32" w:rsidP="00751F32">
      <w:pPr>
        <w:spacing w:after="0" w:line="240" w:lineRule="auto"/>
        <w:jc w:val="center"/>
        <w:rPr>
          <w:rFonts w:ascii="Times New Roman" w:eastAsia="Times New Roman" w:hAnsi="Times New Roman" w:cs="Times New Roman"/>
          <w:sz w:val="28"/>
          <w:szCs w:val="28"/>
          <w:lang w:eastAsia="ru-RU"/>
        </w:rPr>
      </w:pPr>
    </w:p>
    <w:p w:rsidR="00751F32" w:rsidRPr="00751F32" w:rsidRDefault="00751F32" w:rsidP="00751F32">
      <w:pPr>
        <w:shd w:val="clear" w:color="auto" w:fill="FFFFFF"/>
        <w:spacing w:after="0" w:line="360" w:lineRule="auto"/>
        <w:ind w:firstLine="709"/>
        <w:jc w:val="center"/>
        <w:rPr>
          <w:rFonts w:ascii="Times New Roman" w:eastAsia="Times New Roman" w:hAnsi="Times New Roman" w:cs="Times New Roman"/>
          <w:color w:val="000000"/>
          <w:sz w:val="28"/>
          <w:szCs w:val="28"/>
          <w:lang w:eastAsia="ru-RU"/>
        </w:rPr>
      </w:pPr>
      <w:r w:rsidRPr="00751F32">
        <w:rPr>
          <w:rFonts w:ascii="Times New Roman" w:eastAsia="Times New Roman" w:hAnsi="Times New Roman" w:cs="Times New Roman"/>
          <w:sz w:val="28"/>
          <w:szCs w:val="28"/>
          <w:lang w:eastAsia="ru-RU"/>
        </w:rPr>
        <w:t>Хабаровск 2018</w:t>
      </w:r>
    </w:p>
    <w:p w:rsidR="00751F32" w:rsidRDefault="00751F32" w:rsidP="00751F32">
      <w:pPr>
        <w:spacing w:after="0" w:line="360" w:lineRule="auto"/>
        <w:jc w:val="center"/>
        <w:rPr>
          <w:rFonts w:ascii="Times New Roman" w:eastAsia="Calibri" w:hAnsi="Times New Roman" w:cs="Times New Roman"/>
          <w:color w:val="000000"/>
          <w:sz w:val="32"/>
          <w:szCs w:val="32"/>
        </w:rPr>
      </w:pPr>
    </w:p>
    <w:p w:rsidR="00751F32" w:rsidRPr="00751F32" w:rsidRDefault="00751F32" w:rsidP="00751F32">
      <w:pPr>
        <w:spacing w:after="0" w:line="360" w:lineRule="auto"/>
        <w:jc w:val="center"/>
        <w:rPr>
          <w:rFonts w:ascii="Times New Roman" w:eastAsia="Calibri" w:hAnsi="Times New Roman" w:cs="Times New Roman"/>
          <w:color w:val="000000"/>
          <w:sz w:val="32"/>
          <w:szCs w:val="32"/>
        </w:rPr>
      </w:pPr>
      <w:r w:rsidRPr="00751F32">
        <w:rPr>
          <w:rFonts w:ascii="Times New Roman" w:eastAsia="Calibri" w:hAnsi="Times New Roman" w:cs="Times New Roman"/>
          <w:color w:val="000000"/>
          <w:sz w:val="32"/>
          <w:szCs w:val="32"/>
        </w:rPr>
        <w:lastRenderedPageBreak/>
        <w:t>СОДЕРЖАНИЕ</w:t>
      </w:r>
    </w:p>
    <w:p w:rsidR="00751F32" w:rsidRPr="00751F32" w:rsidRDefault="00751F32" w:rsidP="00751F32">
      <w:pPr>
        <w:spacing w:after="0" w:line="360" w:lineRule="auto"/>
        <w:ind w:firstLine="709"/>
        <w:jc w:val="both"/>
        <w:rPr>
          <w:rFonts w:ascii="Times New Roman" w:eastAsia="Calibri" w:hAnsi="Times New Roman" w:cs="Times New Roman"/>
          <w:color w:val="000000"/>
          <w:sz w:val="28"/>
          <w:szCs w:val="28"/>
        </w:rPr>
      </w:pPr>
    </w:p>
    <w:tbl>
      <w:tblPr>
        <w:tblW w:w="9641" w:type="dxa"/>
        <w:tblInd w:w="108" w:type="dxa"/>
        <w:tblLook w:val="01E0" w:firstRow="1" w:lastRow="1" w:firstColumn="1" w:lastColumn="1" w:noHBand="0" w:noVBand="0"/>
      </w:tblPr>
      <w:tblGrid>
        <w:gridCol w:w="9105"/>
        <w:gridCol w:w="536"/>
      </w:tblGrid>
      <w:tr w:rsidR="00751F32" w:rsidRPr="00751F32" w:rsidTr="00E10706">
        <w:tc>
          <w:tcPr>
            <w:tcW w:w="9105" w:type="dxa"/>
          </w:tcPr>
          <w:p w:rsidR="00751F32" w:rsidRPr="00751F32" w:rsidRDefault="00751F32" w:rsidP="00751F32">
            <w:pPr>
              <w:widowControl w:val="0"/>
              <w:spacing w:after="0" w:line="240" w:lineRule="auto"/>
              <w:ind w:firstLine="743"/>
              <w:rPr>
                <w:rFonts w:ascii="Times New Roman" w:eastAsia="Times New Roman" w:hAnsi="Times New Roman" w:cs="Times New Roman"/>
                <w:color w:val="000000"/>
                <w:sz w:val="32"/>
                <w:szCs w:val="32"/>
                <w:lang w:eastAsia="ru-RU"/>
              </w:rPr>
            </w:pPr>
            <w:r w:rsidRPr="00751F32">
              <w:rPr>
                <w:rFonts w:ascii="Times New Roman" w:eastAsia="Times New Roman" w:hAnsi="Times New Roman" w:cs="Times New Roman"/>
                <w:color w:val="000000"/>
                <w:sz w:val="32"/>
                <w:szCs w:val="32"/>
                <w:lang w:eastAsia="ru-RU"/>
              </w:rPr>
              <w:t>ВВЕДЕНИЕ………………………………………………….</w:t>
            </w:r>
          </w:p>
          <w:p w:rsidR="00751F32" w:rsidRPr="00751F32" w:rsidRDefault="00751F32" w:rsidP="00751F32">
            <w:pPr>
              <w:widowControl w:val="0"/>
              <w:spacing w:after="0" w:line="240" w:lineRule="auto"/>
              <w:ind w:firstLine="743"/>
              <w:rPr>
                <w:rFonts w:ascii="Times New Roman" w:eastAsia="Times New Roman" w:hAnsi="Times New Roman" w:cs="Times New Roman"/>
                <w:color w:val="000000"/>
                <w:sz w:val="32"/>
                <w:szCs w:val="32"/>
                <w:lang w:eastAsia="ru-RU"/>
              </w:rPr>
            </w:pPr>
          </w:p>
        </w:tc>
        <w:tc>
          <w:tcPr>
            <w:tcW w:w="536" w:type="dxa"/>
          </w:tcPr>
          <w:p w:rsidR="00751F32" w:rsidRPr="00751F32" w:rsidRDefault="00751F32" w:rsidP="00751F32">
            <w:pPr>
              <w:widowControl w:val="0"/>
              <w:spacing w:after="0" w:line="240" w:lineRule="auto"/>
              <w:jc w:val="right"/>
              <w:rPr>
                <w:rFonts w:ascii="Times New Roman" w:eastAsia="Times New Roman" w:hAnsi="Times New Roman" w:cs="Times New Roman"/>
                <w:color w:val="000000"/>
                <w:sz w:val="32"/>
                <w:szCs w:val="32"/>
                <w:lang w:eastAsia="ru-RU"/>
              </w:rPr>
            </w:pPr>
            <w:r w:rsidRPr="00751F32">
              <w:rPr>
                <w:rFonts w:ascii="Times New Roman" w:eastAsia="Times New Roman" w:hAnsi="Times New Roman" w:cs="Times New Roman"/>
                <w:color w:val="000000"/>
                <w:sz w:val="32"/>
                <w:szCs w:val="32"/>
                <w:lang w:eastAsia="ru-RU"/>
              </w:rPr>
              <w:t>3</w:t>
            </w:r>
          </w:p>
        </w:tc>
      </w:tr>
      <w:tr w:rsidR="00751F32" w:rsidRPr="00751F32" w:rsidTr="00E10706">
        <w:trPr>
          <w:trHeight w:val="718"/>
        </w:trPr>
        <w:tc>
          <w:tcPr>
            <w:tcW w:w="9105" w:type="dxa"/>
          </w:tcPr>
          <w:p w:rsidR="00751F32" w:rsidRPr="00751F32" w:rsidRDefault="00751F32" w:rsidP="00751F32">
            <w:pPr>
              <w:widowControl w:val="0"/>
              <w:spacing w:after="0" w:line="240" w:lineRule="auto"/>
              <w:ind w:firstLine="709"/>
              <w:rPr>
                <w:rFonts w:ascii="Times New Roman" w:eastAsia="Times New Roman" w:hAnsi="Times New Roman" w:cs="Times New Roman"/>
                <w:color w:val="000000"/>
                <w:sz w:val="32"/>
                <w:szCs w:val="32"/>
                <w:lang w:eastAsia="ru-RU"/>
              </w:rPr>
            </w:pPr>
            <w:r w:rsidRPr="00751F32">
              <w:rPr>
                <w:rFonts w:ascii="Times New Roman" w:eastAsia="Times New Roman" w:hAnsi="Times New Roman" w:cs="Times New Roman"/>
                <w:color w:val="000000"/>
                <w:sz w:val="32"/>
                <w:szCs w:val="32"/>
                <w:lang w:eastAsia="ru-RU"/>
              </w:rPr>
              <w:t>1 Общая характеристика таможенной процедуры реимпорта……………..………………………………….……..……</w:t>
            </w:r>
          </w:p>
          <w:p w:rsidR="00751F32" w:rsidRPr="00751F32" w:rsidRDefault="00751F32" w:rsidP="00751F32">
            <w:pPr>
              <w:widowControl w:val="0"/>
              <w:spacing w:after="0" w:line="240" w:lineRule="auto"/>
              <w:jc w:val="center"/>
              <w:rPr>
                <w:rFonts w:ascii="Times New Roman" w:eastAsia="Times New Roman" w:hAnsi="Times New Roman" w:cs="Times New Roman"/>
                <w:color w:val="000000"/>
                <w:sz w:val="32"/>
                <w:szCs w:val="32"/>
                <w:lang w:eastAsia="ru-RU"/>
              </w:rPr>
            </w:pPr>
          </w:p>
        </w:tc>
        <w:tc>
          <w:tcPr>
            <w:tcW w:w="536" w:type="dxa"/>
          </w:tcPr>
          <w:p w:rsidR="00751F32" w:rsidRPr="00751F32" w:rsidRDefault="00751F32" w:rsidP="00751F32">
            <w:pPr>
              <w:widowControl w:val="0"/>
              <w:spacing w:after="0" w:line="240" w:lineRule="auto"/>
              <w:jc w:val="right"/>
              <w:rPr>
                <w:rFonts w:ascii="Times New Roman" w:eastAsia="Times New Roman" w:hAnsi="Times New Roman" w:cs="Times New Roman"/>
                <w:color w:val="000000"/>
                <w:sz w:val="32"/>
                <w:szCs w:val="32"/>
                <w:lang w:eastAsia="ru-RU"/>
              </w:rPr>
            </w:pPr>
          </w:p>
          <w:p w:rsidR="00751F32" w:rsidRPr="00751F32" w:rsidRDefault="00751F32" w:rsidP="00751F32">
            <w:pPr>
              <w:widowControl w:val="0"/>
              <w:spacing w:after="0" w:line="240" w:lineRule="auto"/>
              <w:jc w:val="right"/>
              <w:rPr>
                <w:rFonts w:ascii="Times New Roman" w:eastAsia="Times New Roman" w:hAnsi="Times New Roman" w:cs="Times New Roman"/>
                <w:color w:val="000000"/>
                <w:sz w:val="32"/>
                <w:szCs w:val="32"/>
                <w:lang w:eastAsia="ru-RU"/>
              </w:rPr>
            </w:pPr>
            <w:r w:rsidRPr="00751F32">
              <w:rPr>
                <w:rFonts w:ascii="Times New Roman" w:eastAsia="Times New Roman" w:hAnsi="Times New Roman" w:cs="Times New Roman"/>
                <w:color w:val="000000"/>
                <w:sz w:val="32"/>
                <w:szCs w:val="32"/>
                <w:lang w:eastAsia="ru-RU"/>
              </w:rPr>
              <w:t>5</w:t>
            </w:r>
          </w:p>
        </w:tc>
      </w:tr>
      <w:tr w:rsidR="00751F32" w:rsidRPr="00751F32" w:rsidTr="00E10706">
        <w:tc>
          <w:tcPr>
            <w:tcW w:w="9105" w:type="dxa"/>
          </w:tcPr>
          <w:p w:rsidR="00751F32" w:rsidRPr="00751F32" w:rsidRDefault="00751F32" w:rsidP="00751F32">
            <w:pPr>
              <w:widowControl w:val="0"/>
              <w:spacing w:after="0" w:line="240" w:lineRule="auto"/>
              <w:ind w:firstLine="709"/>
              <w:rPr>
                <w:rFonts w:ascii="Times New Roman" w:eastAsia="Times New Roman" w:hAnsi="Times New Roman" w:cs="Times New Roman"/>
                <w:color w:val="000000"/>
                <w:sz w:val="28"/>
                <w:szCs w:val="28"/>
                <w:lang w:eastAsia="ru-RU"/>
              </w:rPr>
            </w:pPr>
            <w:r w:rsidRPr="00751F32">
              <w:rPr>
                <w:rFonts w:ascii="Times New Roman" w:eastAsia="Times New Roman" w:hAnsi="Times New Roman" w:cs="Times New Roman"/>
                <w:color w:val="000000"/>
                <w:sz w:val="28"/>
                <w:szCs w:val="28"/>
                <w:lang w:eastAsia="ru-RU"/>
              </w:rPr>
              <w:t>1.1 Реимпорт: понятие таможенной процедуры…………...………….</w:t>
            </w:r>
          </w:p>
        </w:tc>
        <w:tc>
          <w:tcPr>
            <w:tcW w:w="536" w:type="dxa"/>
          </w:tcPr>
          <w:p w:rsidR="00751F32" w:rsidRPr="00751F32" w:rsidRDefault="00751F32" w:rsidP="00751F32">
            <w:pPr>
              <w:widowControl w:val="0"/>
              <w:spacing w:after="0" w:line="240" w:lineRule="auto"/>
              <w:jc w:val="right"/>
              <w:rPr>
                <w:rFonts w:ascii="Times New Roman" w:eastAsia="Times New Roman" w:hAnsi="Times New Roman" w:cs="Times New Roman"/>
                <w:color w:val="000000"/>
                <w:sz w:val="28"/>
                <w:szCs w:val="28"/>
                <w:lang w:eastAsia="ru-RU"/>
              </w:rPr>
            </w:pPr>
            <w:r w:rsidRPr="00751F32">
              <w:rPr>
                <w:rFonts w:ascii="Times New Roman" w:eastAsia="Times New Roman" w:hAnsi="Times New Roman" w:cs="Times New Roman"/>
                <w:color w:val="000000"/>
                <w:sz w:val="28"/>
                <w:szCs w:val="28"/>
                <w:lang w:eastAsia="ru-RU"/>
              </w:rPr>
              <w:t>5</w:t>
            </w:r>
          </w:p>
        </w:tc>
      </w:tr>
      <w:tr w:rsidR="00751F32" w:rsidRPr="00751F32" w:rsidTr="00E10706">
        <w:tc>
          <w:tcPr>
            <w:tcW w:w="9105" w:type="dxa"/>
          </w:tcPr>
          <w:p w:rsidR="00751F32" w:rsidRPr="00751F32" w:rsidRDefault="00751F32" w:rsidP="00751F32">
            <w:pPr>
              <w:widowControl w:val="0"/>
              <w:spacing w:after="0" w:line="240" w:lineRule="auto"/>
              <w:ind w:firstLine="709"/>
              <w:rPr>
                <w:rFonts w:ascii="Times New Roman" w:eastAsia="Times New Roman" w:hAnsi="Times New Roman" w:cs="Times New Roman"/>
                <w:color w:val="000000"/>
                <w:sz w:val="28"/>
                <w:szCs w:val="28"/>
                <w:lang w:eastAsia="ru-RU"/>
              </w:rPr>
            </w:pPr>
            <w:r w:rsidRPr="00751F32">
              <w:rPr>
                <w:rFonts w:ascii="Times New Roman" w:eastAsia="Times New Roman" w:hAnsi="Times New Roman" w:cs="Times New Roman"/>
                <w:color w:val="000000"/>
                <w:sz w:val="28"/>
                <w:szCs w:val="26"/>
                <w:lang w:eastAsia="ru-RU"/>
              </w:rPr>
              <w:t>1.2 Содержание таможенной процедуры реимпорта…………………</w:t>
            </w:r>
          </w:p>
        </w:tc>
        <w:tc>
          <w:tcPr>
            <w:tcW w:w="536" w:type="dxa"/>
          </w:tcPr>
          <w:p w:rsidR="00751F32" w:rsidRPr="00751F32" w:rsidRDefault="00751F32" w:rsidP="00751F32">
            <w:pPr>
              <w:widowControl w:val="0"/>
              <w:spacing w:after="0" w:line="240" w:lineRule="auto"/>
              <w:jc w:val="center"/>
              <w:rPr>
                <w:rFonts w:ascii="Times New Roman" w:eastAsia="Times New Roman" w:hAnsi="Times New Roman" w:cs="Times New Roman"/>
                <w:color w:val="000000"/>
                <w:sz w:val="28"/>
                <w:szCs w:val="28"/>
                <w:lang w:eastAsia="ru-RU"/>
              </w:rPr>
            </w:pPr>
            <w:r w:rsidRPr="00751F32">
              <w:rPr>
                <w:rFonts w:ascii="Times New Roman" w:eastAsia="Times New Roman" w:hAnsi="Times New Roman" w:cs="Times New Roman"/>
                <w:color w:val="000000"/>
                <w:sz w:val="28"/>
                <w:szCs w:val="28"/>
                <w:lang w:eastAsia="ru-RU"/>
              </w:rPr>
              <w:t xml:space="preserve">  6</w:t>
            </w:r>
          </w:p>
          <w:p w:rsidR="00751F32" w:rsidRPr="00751F32" w:rsidRDefault="00751F32" w:rsidP="00751F32">
            <w:pPr>
              <w:widowControl w:val="0"/>
              <w:spacing w:after="0" w:line="240" w:lineRule="auto"/>
              <w:jc w:val="center"/>
              <w:rPr>
                <w:rFonts w:ascii="Times New Roman" w:eastAsia="Times New Roman" w:hAnsi="Times New Roman" w:cs="Times New Roman"/>
                <w:color w:val="000000"/>
                <w:sz w:val="28"/>
                <w:szCs w:val="28"/>
                <w:lang w:eastAsia="ru-RU"/>
              </w:rPr>
            </w:pPr>
          </w:p>
        </w:tc>
      </w:tr>
      <w:tr w:rsidR="00751F32" w:rsidRPr="00751F32" w:rsidTr="00E10706">
        <w:tc>
          <w:tcPr>
            <w:tcW w:w="9105" w:type="dxa"/>
          </w:tcPr>
          <w:p w:rsidR="00751F32" w:rsidRPr="00751F32" w:rsidRDefault="00751F32" w:rsidP="00751F32">
            <w:pPr>
              <w:widowControl w:val="0"/>
              <w:spacing w:after="0" w:line="240" w:lineRule="auto"/>
              <w:ind w:firstLine="709"/>
              <w:rPr>
                <w:rFonts w:ascii="Times New Roman" w:eastAsia="Times New Roman" w:hAnsi="Times New Roman" w:cs="Times New Roman"/>
                <w:color w:val="000000"/>
                <w:sz w:val="32"/>
                <w:szCs w:val="32"/>
                <w:lang w:eastAsia="ru-RU"/>
              </w:rPr>
            </w:pPr>
            <w:r w:rsidRPr="00751F32">
              <w:rPr>
                <w:rFonts w:ascii="Times New Roman" w:eastAsia="Times New Roman" w:hAnsi="Times New Roman" w:cs="Times New Roman"/>
                <w:color w:val="000000"/>
                <w:sz w:val="32"/>
                <w:szCs w:val="32"/>
                <w:lang w:eastAsia="ru-RU"/>
              </w:rPr>
              <w:t>2 Особенности выбора таможенной процедуры реимпорта……………………………………………….…..…….....</w:t>
            </w:r>
          </w:p>
          <w:p w:rsidR="00751F32" w:rsidRPr="00751F32" w:rsidRDefault="00751F32" w:rsidP="00751F32">
            <w:pPr>
              <w:widowControl w:val="0"/>
              <w:spacing w:after="0" w:line="240" w:lineRule="auto"/>
              <w:jc w:val="center"/>
              <w:rPr>
                <w:rFonts w:ascii="Times New Roman" w:eastAsia="Times New Roman" w:hAnsi="Times New Roman" w:cs="Times New Roman"/>
                <w:color w:val="000000"/>
                <w:sz w:val="28"/>
                <w:szCs w:val="28"/>
                <w:lang w:eastAsia="ru-RU"/>
              </w:rPr>
            </w:pPr>
            <w:r w:rsidRPr="00751F32">
              <w:rPr>
                <w:rFonts w:ascii="Times New Roman" w:eastAsia="Times New Roman" w:hAnsi="Times New Roman" w:cs="Times New Roman"/>
                <w:b/>
                <w:i/>
                <w:color w:val="000000"/>
                <w:sz w:val="24"/>
                <w:szCs w:val="24"/>
                <w:lang w:eastAsia="ru-RU"/>
              </w:rPr>
              <w:t xml:space="preserve"> </w:t>
            </w:r>
          </w:p>
        </w:tc>
        <w:tc>
          <w:tcPr>
            <w:tcW w:w="536" w:type="dxa"/>
          </w:tcPr>
          <w:p w:rsidR="00751F32" w:rsidRPr="00751F32" w:rsidRDefault="00751F32" w:rsidP="00751F32">
            <w:pPr>
              <w:widowControl w:val="0"/>
              <w:spacing w:after="0" w:line="240" w:lineRule="auto"/>
              <w:jc w:val="right"/>
              <w:rPr>
                <w:rFonts w:ascii="Times New Roman" w:eastAsia="Times New Roman" w:hAnsi="Times New Roman" w:cs="Times New Roman"/>
                <w:color w:val="000000"/>
                <w:sz w:val="32"/>
                <w:szCs w:val="32"/>
                <w:lang w:eastAsia="ru-RU"/>
              </w:rPr>
            </w:pPr>
          </w:p>
          <w:p w:rsidR="00751F32" w:rsidRPr="00751F32" w:rsidRDefault="00751F32" w:rsidP="00751F32">
            <w:pPr>
              <w:widowControl w:val="0"/>
              <w:spacing w:after="0" w:line="240" w:lineRule="auto"/>
              <w:jc w:val="right"/>
              <w:rPr>
                <w:rFonts w:ascii="Times New Roman" w:eastAsia="Times New Roman" w:hAnsi="Times New Roman" w:cs="Times New Roman"/>
                <w:color w:val="000000"/>
                <w:sz w:val="32"/>
                <w:szCs w:val="32"/>
                <w:lang w:eastAsia="ru-RU"/>
              </w:rPr>
            </w:pPr>
            <w:r w:rsidRPr="00751F32">
              <w:rPr>
                <w:rFonts w:ascii="Times New Roman" w:eastAsia="Times New Roman" w:hAnsi="Times New Roman" w:cs="Times New Roman"/>
                <w:color w:val="000000"/>
                <w:sz w:val="32"/>
                <w:szCs w:val="32"/>
                <w:lang w:eastAsia="ru-RU"/>
              </w:rPr>
              <w:t>11</w:t>
            </w:r>
          </w:p>
        </w:tc>
      </w:tr>
      <w:tr w:rsidR="00751F32" w:rsidRPr="00751F32" w:rsidTr="00E10706">
        <w:tc>
          <w:tcPr>
            <w:tcW w:w="9105" w:type="dxa"/>
          </w:tcPr>
          <w:p w:rsidR="00751F32" w:rsidRPr="00751F32" w:rsidRDefault="00751F32" w:rsidP="00751F32">
            <w:pPr>
              <w:widowControl w:val="0"/>
              <w:spacing w:after="0" w:line="240" w:lineRule="auto"/>
              <w:ind w:firstLine="709"/>
              <w:rPr>
                <w:rFonts w:ascii="Times New Roman" w:eastAsia="Times New Roman" w:hAnsi="Times New Roman" w:cs="Times New Roman"/>
                <w:color w:val="000000"/>
                <w:sz w:val="28"/>
                <w:szCs w:val="28"/>
                <w:lang w:eastAsia="ru-RU"/>
              </w:rPr>
            </w:pPr>
            <w:r w:rsidRPr="00751F32">
              <w:rPr>
                <w:rFonts w:ascii="Times New Roman" w:eastAsia="Times New Roman" w:hAnsi="Times New Roman" w:cs="Times New Roman"/>
                <w:color w:val="000000"/>
                <w:sz w:val="28"/>
                <w:szCs w:val="28"/>
                <w:lang w:eastAsia="ru-RU"/>
              </w:rPr>
              <w:t>2.1 </w:t>
            </w:r>
            <w:r w:rsidRPr="00751F32">
              <w:rPr>
                <w:rFonts w:ascii="Times New Roman" w:eastAsia="Times New Roman" w:hAnsi="Times New Roman" w:cs="Times New Roman"/>
                <w:bCs/>
                <w:color w:val="000000"/>
                <w:sz w:val="28"/>
                <w:szCs w:val="28"/>
                <w:lang w:eastAsia="ru-RU"/>
              </w:rPr>
              <w:t>Условия помещения товаров под таможенную процедуру реимпорта</w:t>
            </w:r>
            <w:proofErr w:type="gramStart"/>
            <w:r w:rsidRPr="00751F32">
              <w:rPr>
                <w:rFonts w:ascii="Times New Roman" w:eastAsia="Times New Roman" w:hAnsi="Times New Roman" w:cs="Times New Roman"/>
                <w:bCs/>
                <w:color w:val="000000"/>
                <w:sz w:val="28"/>
                <w:szCs w:val="28"/>
                <w:lang w:eastAsia="ru-RU"/>
              </w:rPr>
              <w:t>…………………………....…………………………………...........</w:t>
            </w:r>
            <w:r w:rsidRPr="00751F32">
              <w:rPr>
                <w:rFonts w:ascii="Times New Roman" w:eastAsia="Times New Roman" w:hAnsi="Times New Roman" w:cs="Times New Roman"/>
                <w:color w:val="000000"/>
                <w:sz w:val="28"/>
                <w:szCs w:val="28"/>
                <w:lang w:eastAsia="ru-RU"/>
              </w:rPr>
              <w:t xml:space="preserve"> </w:t>
            </w:r>
            <w:proofErr w:type="gramEnd"/>
          </w:p>
        </w:tc>
        <w:tc>
          <w:tcPr>
            <w:tcW w:w="536" w:type="dxa"/>
          </w:tcPr>
          <w:p w:rsidR="00751F32" w:rsidRPr="00751F32" w:rsidRDefault="00751F32" w:rsidP="00751F32">
            <w:pPr>
              <w:widowControl w:val="0"/>
              <w:spacing w:after="0" w:line="240" w:lineRule="auto"/>
              <w:jc w:val="right"/>
              <w:rPr>
                <w:rFonts w:ascii="Times New Roman" w:eastAsia="Times New Roman" w:hAnsi="Times New Roman" w:cs="Times New Roman"/>
                <w:color w:val="000000"/>
                <w:sz w:val="28"/>
                <w:szCs w:val="28"/>
                <w:lang w:eastAsia="ru-RU"/>
              </w:rPr>
            </w:pPr>
          </w:p>
          <w:p w:rsidR="00751F32" w:rsidRPr="00751F32" w:rsidRDefault="00751F32" w:rsidP="00751F32">
            <w:pPr>
              <w:widowControl w:val="0"/>
              <w:spacing w:after="0" w:line="240" w:lineRule="auto"/>
              <w:jc w:val="right"/>
              <w:rPr>
                <w:rFonts w:ascii="Times New Roman" w:eastAsia="Times New Roman" w:hAnsi="Times New Roman" w:cs="Times New Roman"/>
                <w:color w:val="000000"/>
                <w:sz w:val="28"/>
                <w:szCs w:val="28"/>
                <w:lang w:eastAsia="ru-RU"/>
              </w:rPr>
            </w:pPr>
            <w:r w:rsidRPr="00751F32">
              <w:rPr>
                <w:rFonts w:ascii="Times New Roman" w:eastAsia="Times New Roman" w:hAnsi="Times New Roman" w:cs="Times New Roman"/>
                <w:color w:val="000000"/>
                <w:sz w:val="28"/>
                <w:szCs w:val="28"/>
                <w:lang w:eastAsia="ru-RU"/>
              </w:rPr>
              <w:t>11</w:t>
            </w:r>
          </w:p>
        </w:tc>
      </w:tr>
      <w:tr w:rsidR="00751F32" w:rsidRPr="00751F32" w:rsidTr="00E10706">
        <w:tc>
          <w:tcPr>
            <w:tcW w:w="9105" w:type="dxa"/>
          </w:tcPr>
          <w:p w:rsidR="00751F32" w:rsidRPr="00751F32" w:rsidRDefault="00751F32" w:rsidP="00751F32">
            <w:pPr>
              <w:widowControl w:val="0"/>
              <w:tabs>
                <w:tab w:val="left" w:pos="1168"/>
                <w:tab w:val="left" w:pos="2748"/>
                <w:tab w:val="left" w:pos="3664"/>
                <w:tab w:val="left" w:pos="4580"/>
                <w:tab w:val="left" w:pos="5496"/>
                <w:tab w:val="left" w:pos="6412"/>
                <w:tab w:val="left" w:pos="7328"/>
                <w:tab w:val="left" w:pos="8397"/>
                <w:tab w:val="left" w:pos="9160"/>
                <w:tab w:val="left" w:pos="10076"/>
                <w:tab w:val="left" w:pos="10992"/>
                <w:tab w:val="left" w:pos="11908"/>
                <w:tab w:val="left" w:pos="12824"/>
                <w:tab w:val="left" w:pos="13740"/>
                <w:tab w:val="left" w:pos="14656"/>
              </w:tabs>
              <w:spacing w:after="0" w:line="240" w:lineRule="auto"/>
              <w:ind w:firstLine="709"/>
              <w:rPr>
                <w:rFonts w:ascii="Times New Roman" w:eastAsia="Times New Roman" w:hAnsi="Times New Roman" w:cs="Times New Roman"/>
                <w:color w:val="000000"/>
                <w:sz w:val="28"/>
                <w:szCs w:val="28"/>
                <w:lang w:eastAsia="ru-RU"/>
              </w:rPr>
            </w:pPr>
            <w:r w:rsidRPr="00751F32">
              <w:rPr>
                <w:rFonts w:ascii="Times New Roman" w:eastAsia="Times New Roman" w:hAnsi="Times New Roman" w:cs="Times New Roman"/>
                <w:color w:val="000000"/>
                <w:sz w:val="28"/>
                <w:szCs w:val="28"/>
                <w:lang w:eastAsia="ru-RU"/>
              </w:rPr>
              <w:t>2.2 Запреты и ограничения таможенной процедуры реимпорта……………………………...…..…..…..…………………………...</w:t>
            </w:r>
          </w:p>
        </w:tc>
        <w:tc>
          <w:tcPr>
            <w:tcW w:w="536" w:type="dxa"/>
          </w:tcPr>
          <w:p w:rsidR="00751F32" w:rsidRPr="00751F32" w:rsidRDefault="00751F32" w:rsidP="00751F32">
            <w:pPr>
              <w:widowControl w:val="0"/>
              <w:spacing w:after="0" w:line="240" w:lineRule="auto"/>
              <w:jc w:val="right"/>
              <w:rPr>
                <w:rFonts w:ascii="Times New Roman" w:eastAsia="Times New Roman" w:hAnsi="Times New Roman" w:cs="Times New Roman"/>
                <w:color w:val="000000"/>
                <w:sz w:val="28"/>
                <w:szCs w:val="28"/>
                <w:lang w:eastAsia="ru-RU"/>
              </w:rPr>
            </w:pPr>
          </w:p>
          <w:p w:rsidR="00751F32" w:rsidRPr="00751F32" w:rsidRDefault="00751F32" w:rsidP="00751F32">
            <w:pPr>
              <w:widowControl w:val="0"/>
              <w:spacing w:after="0" w:line="240" w:lineRule="auto"/>
              <w:jc w:val="right"/>
              <w:rPr>
                <w:rFonts w:ascii="Times New Roman" w:eastAsia="Times New Roman" w:hAnsi="Times New Roman" w:cs="Times New Roman"/>
                <w:color w:val="000000"/>
                <w:sz w:val="28"/>
                <w:szCs w:val="28"/>
                <w:lang w:eastAsia="ru-RU"/>
              </w:rPr>
            </w:pPr>
            <w:r w:rsidRPr="00751F32">
              <w:rPr>
                <w:rFonts w:ascii="Times New Roman" w:eastAsia="Times New Roman" w:hAnsi="Times New Roman" w:cs="Times New Roman"/>
                <w:color w:val="000000"/>
                <w:sz w:val="28"/>
                <w:szCs w:val="28"/>
                <w:lang w:eastAsia="ru-RU"/>
              </w:rPr>
              <w:t>13</w:t>
            </w:r>
          </w:p>
          <w:p w:rsidR="00751F32" w:rsidRPr="00751F32" w:rsidRDefault="00751F32" w:rsidP="00751F32">
            <w:pPr>
              <w:widowControl w:val="0"/>
              <w:spacing w:after="0" w:line="240" w:lineRule="auto"/>
              <w:jc w:val="right"/>
              <w:rPr>
                <w:rFonts w:ascii="Times New Roman" w:eastAsia="Times New Roman" w:hAnsi="Times New Roman" w:cs="Times New Roman"/>
                <w:color w:val="000000"/>
                <w:sz w:val="28"/>
                <w:szCs w:val="28"/>
                <w:lang w:eastAsia="ru-RU"/>
              </w:rPr>
            </w:pPr>
          </w:p>
        </w:tc>
      </w:tr>
      <w:tr w:rsidR="00751F32" w:rsidRPr="00751F32" w:rsidTr="00E10706">
        <w:tc>
          <w:tcPr>
            <w:tcW w:w="9105" w:type="dxa"/>
          </w:tcPr>
          <w:p w:rsidR="00751F32" w:rsidRPr="00751F32" w:rsidRDefault="00751F32" w:rsidP="00751F32">
            <w:pPr>
              <w:widowControl w:val="0"/>
              <w:spacing w:after="0" w:line="240" w:lineRule="auto"/>
              <w:ind w:firstLine="709"/>
              <w:rPr>
                <w:rFonts w:ascii="Times New Roman" w:eastAsia="Times New Roman" w:hAnsi="Times New Roman" w:cs="Times New Roman"/>
                <w:color w:val="000000"/>
                <w:sz w:val="32"/>
                <w:szCs w:val="32"/>
                <w:lang w:eastAsia="ru-RU"/>
              </w:rPr>
            </w:pPr>
            <w:r w:rsidRPr="00751F32">
              <w:rPr>
                <w:rFonts w:ascii="Times New Roman" w:eastAsia="Times New Roman" w:hAnsi="Times New Roman" w:cs="Times New Roman"/>
                <w:color w:val="000000"/>
                <w:sz w:val="32"/>
                <w:szCs w:val="32"/>
                <w:lang w:eastAsia="ru-RU"/>
              </w:rPr>
              <w:t>3 Особенности применения таможенной процедуры реимпорта…………………………………….....................................</w:t>
            </w:r>
          </w:p>
          <w:p w:rsidR="00751F32" w:rsidRPr="00751F32" w:rsidRDefault="00751F32" w:rsidP="00751F32">
            <w:pPr>
              <w:widowControl w:val="0"/>
              <w:spacing w:after="0" w:line="240" w:lineRule="auto"/>
              <w:jc w:val="center"/>
              <w:rPr>
                <w:rFonts w:ascii="Times New Roman" w:eastAsia="Times New Roman" w:hAnsi="Times New Roman" w:cs="Times New Roman"/>
                <w:color w:val="000000"/>
                <w:sz w:val="28"/>
                <w:szCs w:val="28"/>
                <w:lang w:eastAsia="ru-RU"/>
              </w:rPr>
            </w:pPr>
            <w:r w:rsidRPr="00751F32">
              <w:rPr>
                <w:rFonts w:ascii="Times New Roman" w:eastAsia="Times New Roman" w:hAnsi="Times New Roman" w:cs="Times New Roman"/>
                <w:b/>
                <w:i/>
                <w:color w:val="000000"/>
                <w:sz w:val="24"/>
                <w:szCs w:val="24"/>
                <w:lang w:eastAsia="ru-RU"/>
              </w:rPr>
              <w:t xml:space="preserve"> </w:t>
            </w:r>
          </w:p>
        </w:tc>
        <w:tc>
          <w:tcPr>
            <w:tcW w:w="536" w:type="dxa"/>
          </w:tcPr>
          <w:p w:rsidR="00751F32" w:rsidRPr="00751F32" w:rsidRDefault="00751F32" w:rsidP="00751F32">
            <w:pPr>
              <w:widowControl w:val="0"/>
              <w:spacing w:after="0" w:line="240" w:lineRule="auto"/>
              <w:jc w:val="right"/>
              <w:rPr>
                <w:rFonts w:ascii="Times New Roman" w:eastAsia="Times New Roman" w:hAnsi="Times New Roman" w:cs="Times New Roman"/>
                <w:color w:val="000000"/>
                <w:sz w:val="32"/>
                <w:szCs w:val="32"/>
                <w:lang w:eastAsia="ru-RU"/>
              </w:rPr>
            </w:pPr>
          </w:p>
          <w:p w:rsidR="00751F32" w:rsidRPr="00751F32" w:rsidRDefault="00751F32" w:rsidP="00751F32">
            <w:pPr>
              <w:widowControl w:val="0"/>
              <w:spacing w:after="0" w:line="240" w:lineRule="auto"/>
              <w:jc w:val="right"/>
              <w:rPr>
                <w:rFonts w:ascii="Times New Roman" w:eastAsia="Times New Roman" w:hAnsi="Times New Roman" w:cs="Times New Roman"/>
                <w:color w:val="000000"/>
                <w:sz w:val="28"/>
                <w:szCs w:val="28"/>
                <w:lang w:eastAsia="ru-RU"/>
              </w:rPr>
            </w:pPr>
            <w:r w:rsidRPr="00751F32">
              <w:rPr>
                <w:rFonts w:ascii="Times New Roman" w:eastAsia="Times New Roman" w:hAnsi="Times New Roman" w:cs="Times New Roman"/>
                <w:color w:val="000000"/>
                <w:sz w:val="32"/>
                <w:szCs w:val="32"/>
                <w:lang w:eastAsia="ru-RU"/>
              </w:rPr>
              <w:t>18</w:t>
            </w:r>
          </w:p>
        </w:tc>
      </w:tr>
      <w:tr w:rsidR="00751F32" w:rsidRPr="00751F32" w:rsidTr="00E10706">
        <w:tc>
          <w:tcPr>
            <w:tcW w:w="9105" w:type="dxa"/>
          </w:tcPr>
          <w:p w:rsidR="00751F32" w:rsidRPr="00751F32" w:rsidRDefault="00751F32" w:rsidP="00751F32">
            <w:pPr>
              <w:widowControl w:val="0"/>
              <w:spacing w:after="0" w:line="240" w:lineRule="auto"/>
              <w:ind w:firstLine="709"/>
              <w:rPr>
                <w:rFonts w:ascii="Times New Roman" w:eastAsia="Times New Roman" w:hAnsi="Times New Roman" w:cs="Times New Roman"/>
                <w:color w:val="000000"/>
                <w:sz w:val="28"/>
                <w:szCs w:val="28"/>
                <w:lang w:eastAsia="ru-RU"/>
              </w:rPr>
            </w:pPr>
            <w:r w:rsidRPr="00751F32">
              <w:rPr>
                <w:rFonts w:ascii="Times New Roman" w:eastAsia="Times New Roman" w:hAnsi="Times New Roman" w:cs="Times New Roman"/>
                <w:color w:val="000000"/>
                <w:sz w:val="28"/>
                <w:szCs w:val="28"/>
                <w:lang w:eastAsia="ru-RU"/>
              </w:rPr>
              <w:t>3.1 Проблемы применений таможенной процедуры реимпорта……………………………………………………………………....</w:t>
            </w:r>
          </w:p>
        </w:tc>
        <w:tc>
          <w:tcPr>
            <w:tcW w:w="536" w:type="dxa"/>
          </w:tcPr>
          <w:p w:rsidR="00751F32" w:rsidRPr="00751F32" w:rsidRDefault="00751F32" w:rsidP="00751F32">
            <w:pPr>
              <w:widowControl w:val="0"/>
              <w:spacing w:after="0" w:line="240" w:lineRule="auto"/>
              <w:jc w:val="right"/>
              <w:rPr>
                <w:rFonts w:ascii="Times New Roman" w:eastAsia="Times New Roman" w:hAnsi="Times New Roman" w:cs="Times New Roman"/>
                <w:color w:val="000000"/>
                <w:sz w:val="32"/>
                <w:szCs w:val="32"/>
                <w:lang w:eastAsia="ru-RU"/>
              </w:rPr>
            </w:pPr>
          </w:p>
          <w:p w:rsidR="00751F32" w:rsidRPr="00751F32" w:rsidRDefault="00751F32" w:rsidP="00751F32">
            <w:pPr>
              <w:widowControl w:val="0"/>
              <w:spacing w:after="0" w:line="240" w:lineRule="auto"/>
              <w:jc w:val="right"/>
              <w:rPr>
                <w:rFonts w:ascii="Times New Roman" w:eastAsia="Times New Roman" w:hAnsi="Times New Roman" w:cs="Times New Roman"/>
                <w:color w:val="000000"/>
                <w:sz w:val="28"/>
                <w:szCs w:val="28"/>
                <w:lang w:eastAsia="ru-RU"/>
              </w:rPr>
            </w:pPr>
            <w:r w:rsidRPr="00751F32">
              <w:rPr>
                <w:rFonts w:ascii="Times New Roman" w:eastAsia="Times New Roman" w:hAnsi="Times New Roman" w:cs="Times New Roman"/>
                <w:color w:val="000000"/>
                <w:sz w:val="28"/>
                <w:szCs w:val="28"/>
                <w:lang w:eastAsia="ru-RU"/>
              </w:rPr>
              <w:t>18</w:t>
            </w:r>
          </w:p>
        </w:tc>
      </w:tr>
      <w:tr w:rsidR="00751F32" w:rsidRPr="00751F32" w:rsidTr="00E10706">
        <w:tc>
          <w:tcPr>
            <w:tcW w:w="9105" w:type="dxa"/>
          </w:tcPr>
          <w:p w:rsidR="00751F32" w:rsidRPr="00751F32" w:rsidRDefault="00751F32" w:rsidP="00751F32">
            <w:pPr>
              <w:widowControl w:val="0"/>
              <w:spacing w:after="0" w:line="240" w:lineRule="auto"/>
              <w:ind w:firstLine="709"/>
              <w:rPr>
                <w:rFonts w:ascii="Times New Roman" w:eastAsia="Times New Roman" w:hAnsi="Times New Roman" w:cs="Times New Roman"/>
                <w:color w:val="000000"/>
                <w:sz w:val="28"/>
                <w:szCs w:val="28"/>
                <w:lang w:eastAsia="ru-RU"/>
              </w:rPr>
            </w:pPr>
            <w:r w:rsidRPr="00751F32">
              <w:rPr>
                <w:rFonts w:ascii="Times New Roman" w:eastAsia="Times New Roman" w:hAnsi="Times New Roman" w:cs="Times New Roman"/>
                <w:color w:val="000000"/>
                <w:sz w:val="28"/>
                <w:szCs w:val="28"/>
                <w:lang w:eastAsia="ru-RU"/>
              </w:rPr>
              <w:t>3.2 Возможные пути решения таможенной процедуры реимпорта…………………………………………...……….…….…………...</w:t>
            </w:r>
          </w:p>
          <w:p w:rsidR="00751F32" w:rsidRPr="00751F32" w:rsidRDefault="00751F32" w:rsidP="00751F32">
            <w:pPr>
              <w:widowControl w:val="0"/>
              <w:spacing w:after="0" w:line="240" w:lineRule="auto"/>
              <w:ind w:firstLine="709"/>
              <w:rPr>
                <w:rFonts w:ascii="Times New Roman" w:eastAsia="Times New Roman" w:hAnsi="Times New Roman" w:cs="Times New Roman"/>
                <w:color w:val="000000"/>
                <w:sz w:val="28"/>
                <w:szCs w:val="28"/>
                <w:lang w:eastAsia="ru-RU"/>
              </w:rPr>
            </w:pPr>
          </w:p>
        </w:tc>
        <w:tc>
          <w:tcPr>
            <w:tcW w:w="536" w:type="dxa"/>
          </w:tcPr>
          <w:p w:rsidR="00751F32" w:rsidRPr="00751F32" w:rsidRDefault="00751F32" w:rsidP="00751F32">
            <w:pPr>
              <w:widowControl w:val="0"/>
              <w:spacing w:after="0" w:line="240" w:lineRule="auto"/>
              <w:jc w:val="right"/>
              <w:rPr>
                <w:rFonts w:ascii="Times New Roman" w:eastAsia="Times New Roman" w:hAnsi="Times New Roman" w:cs="Times New Roman"/>
                <w:color w:val="000000"/>
                <w:sz w:val="28"/>
                <w:szCs w:val="28"/>
                <w:lang w:eastAsia="ru-RU"/>
              </w:rPr>
            </w:pPr>
          </w:p>
          <w:p w:rsidR="00751F32" w:rsidRPr="00751F32" w:rsidRDefault="00751F32" w:rsidP="00751F32">
            <w:pPr>
              <w:widowControl w:val="0"/>
              <w:spacing w:after="0" w:line="240" w:lineRule="auto"/>
              <w:jc w:val="right"/>
              <w:rPr>
                <w:rFonts w:ascii="Times New Roman" w:eastAsia="Times New Roman" w:hAnsi="Times New Roman" w:cs="Times New Roman"/>
                <w:color w:val="000000"/>
                <w:sz w:val="28"/>
                <w:szCs w:val="28"/>
                <w:lang w:eastAsia="ru-RU"/>
              </w:rPr>
            </w:pPr>
            <w:r w:rsidRPr="00751F32">
              <w:rPr>
                <w:rFonts w:ascii="Times New Roman" w:eastAsia="Times New Roman" w:hAnsi="Times New Roman" w:cs="Times New Roman"/>
                <w:color w:val="000000"/>
                <w:sz w:val="28"/>
                <w:szCs w:val="28"/>
                <w:lang w:eastAsia="ru-RU"/>
              </w:rPr>
              <w:t>21</w:t>
            </w:r>
          </w:p>
        </w:tc>
      </w:tr>
      <w:tr w:rsidR="00751F32" w:rsidRPr="00751F32" w:rsidTr="00E10706">
        <w:tc>
          <w:tcPr>
            <w:tcW w:w="9105" w:type="dxa"/>
          </w:tcPr>
          <w:p w:rsidR="00751F32" w:rsidRPr="00751F32" w:rsidRDefault="00751F32" w:rsidP="00751F32">
            <w:pPr>
              <w:widowControl w:val="0"/>
              <w:spacing w:after="0" w:line="240" w:lineRule="auto"/>
              <w:ind w:firstLine="709"/>
              <w:rPr>
                <w:rFonts w:ascii="Times New Roman" w:eastAsia="Times New Roman" w:hAnsi="Times New Roman" w:cs="Times New Roman"/>
                <w:i/>
                <w:color w:val="000000"/>
                <w:sz w:val="24"/>
                <w:szCs w:val="24"/>
                <w:lang w:eastAsia="ru-RU"/>
              </w:rPr>
            </w:pPr>
            <w:r w:rsidRPr="00751F32">
              <w:rPr>
                <w:rFonts w:ascii="Times New Roman" w:eastAsia="Times New Roman" w:hAnsi="Times New Roman" w:cs="Times New Roman"/>
                <w:color w:val="000000"/>
                <w:sz w:val="32"/>
                <w:szCs w:val="32"/>
                <w:lang w:eastAsia="ru-RU"/>
              </w:rPr>
              <w:t>ЗАКЛЮЧЕНИЕ………………………………………..………</w:t>
            </w:r>
          </w:p>
          <w:p w:rsidR="00751F32" w:rsidRPr="00751F32" w:rsidRDefault="00751F32" w:rsidP="00751F32">
            <w:pPr>
              <w:widowControl w:val="0"/>
              <w:spacing w:after="0" w:line="240" w:lineRule="auto"/>
              <w:jc w:val="center"/>
              <w:rPr>
                <w:rFonts w:ascii="Times New Roman" w:eastAsia="Times New Roman" w:hAnsi="Times New Roman" w:cs="Times New Roman"/>
                <w:color w:val="000000"/>
                <w:sz w:val="28"/>
                <w:szCs w:val="28"/>
                <w:lang w:eastAsia="ru-RU"/>
              </w:rPr>
            </w:pPr>
            <w:r w:rsidRPr="00751F32">
              <w:rPr>
                <w:rFonts w:ascii="Times New Roman" w:eastAsia="Times New Roman" w:hAnsi="Times New Roman" w:cs="Times New Roman"/>
                <w:b/>
                <w:i/>
                <w:color w:val="000000"/>
                <w:sz w:val="24"/>
                <w:szCs w:val="24"/>
                <w:lang w:eastAsia="ru-RU"/>
              </w:rPr>
              <w:t xml:space="preserve"> </w:t>
            </w:r>
          </w:p>
        </w:tc>
        <w:tc>
          <w:tcPr>
            <w:tcW w:w="536" w:type="dxa"/>
          </w:tcPr>
          <w:p w:rsidR="00751F32" w:rsidRPr="00751F32" w:rsidRDefault="00751F32" w:rsidP="00751F32">
            <w:pPr>
              <w:widowControl w:val="0"/>
              <w:spacing w:after="0" w:line="240" w:lineRule="auto"/>
              <w:jc w:val="right"/>
              <w:rPr>
                <w:rFonts w:ascii="Times New Roman" w:eastAsia="Times New Roman" w:hAnsi="Times New Roman" w:cs="Times New Roman"/>
                <w:color w:val="000000"/>
                <w:sz w:val="32"/>
                <w:szCs w:val="32"/>
                <w:lang w:eastAsia="ru-RU"/>
              </w:rPr>
            </w:pPr>
            <w:r w:rsidRPr="00751F32">
              <w:rPr>
                <w:rFonts w:ascii="Times New Roman" w:eastAsia="Times New Roman" w:hAnsi="Times New Roman" w:cs="Times New Roman"/>
                <w:color w:val="000000"/>
                <w:sz w:val="32"/>
                <w:szCs w:val="32"/>
                <w:lang w:eastAsia="ru-RU"/>
              </w:rPr>
              <w:t>24</w:t>
            </w:r>
          </w:p>
        </w:tc>
      </w:tr>
      <w:tr w:rsidR="00751F32" w:rsidRPr="00751F32" w:rsidTr="00E10706">
        <w:tc>
          <w:tcPr>
            <w:tcW w:w="9105" w:type="dxa"/>
          </w:tcPr>
          <w:p w:rsidR="00751F32" w:rsidRPr="00751F32" w:rsidRDefault="00751F32" w:rsidP="00751F32">
            <w:pPr>
              <w:widowControl w:val="0"/>
              <w:spacing w:after="0" w:line="240" w:lineRule="auto"/>
              <w:ind w:firstLine="709"/>
              <w:rPr>
                <w:rFonts w:ascii="Times New Roman" w:eastAsia="Times New Roman" w:hAnsi="Times New Roman" w:cs="Times New Roman"/>
                <w:color w:val="000000"/>
                <w:sz w:val="32"/>
                <w:szCs w:val="32"/>
                <w:lang w:eastAsia="ru-RU"/>
              </w:rPr>
            </w:pPr>
            <w:r w:rsidRPr="00751F32">
              <w:rPr>
                <w:rFonts w:ascii="Times New Roman" w:eastAsia="Times New Roman" w:hAnsi="Times New Roman" w:cs="Times New Roman"/>
                <w:color w:val="000000"/>
                <w:sz w:val="32"/>
                <w:szCs w:val="32"/>
                <w:lang w:eastAsia="ru-RU"/>
              </w:rPr>
              <w:t>СПИСОК ИСПОЛЬЗОВАННЫХ ИСТОЧНИКОВ …............</w:t>
            </w:r>
          </w:p>
          <w:p w:rsidR="00751F32" w:rsidRPr="00751F32" w:rsidRDefault="00751F32" w:rsidP="00751F32">
            <w:pPr>
              <w:widowControl w:val="0"/>
              <w:spacing w:after="0" w:line="240" w:lineRule="auto"/>
              <w:jc w:val="center"/>
              <w:rPr>
                <w:rFonts w:ascii="Times New Roman" w:eastAsia="Times New Roman" w:hAnsi="Times New Roman" w:cs="Times New Roman"/>
                <w:color w:val="000000"/>
                <w:sz w:val="32"/>
                <w:szCs w:val="32"/>
                <w:lang w:eastAsia="ru-RU"/>
              </w:rPr>
            </w:pPr>
            <w:r w:rsidRPr="00751F32">
              <w:rPr>
                <w:rFonts w:ascii="Times New Roman" w:eastAsia="Times New Roman" w:hAnsi="Times New Roman" w:cs="Times New Roman"/>
                <w:b/>
                <w:i/>
                <w:color w:val="000000"/>
                <w:sz w:val="24"/>
                <w:szCs w:val="24"/>
                <w:lang w:eastAsia="ru-RU"/>
              </w:rPr>
              <w:t xml:space="preserve"> </w:t>
            </w:r>
          </w:p>
        </w:tc>
        <w:tc>
          <w:tcPr>
            <w:tcW w:w="536" w:type="dxa"/>
          </w:tcPr>
          <w:p w:rsidR="00751F32" w:rsidRPr="00751F32" w:rsidRDefault="00751F32" w:rsidP="00751F32">
            <w:pPr>
              <w:widowControl w:val="0"/>
              <w:spacing w:after="0" w:line="240" w:lineRule="auto"/>
              <w:jc w:val="right"/>
              <w:rPr>
                <w:rFonts w:ascii="Times New Roman" w:eastAsia="Times New Roman" w:hAnsi="Times New Roman" w:cs="Times New Roman"/>
                <w:color w:val="000000"/>
                <w:sz w:val="32"/>
                <w:szCs w:val="32"/>
                <w:lang w:eastAsia="ru-RU"/>
              </w:rPr>
            </w:pPr>
            <w:r w:rsidRPr="00751F32">
              <w:rPr>
                <w:rFonts w:ascii="Times New Roman" w:eastAsia="Times New Roman" w:hAnsi="Times New Roman" w:cs="Times New Roman"/>
                <w:color w:val="000000"/>
                <w:sz w:val="32"/>
                <w:szCs w:val="32"/>
                <w:lang w:eastAsia="ru-RU"/>
              </w:rPr>
              <w:t>26</w:t>
            </w:r>
          </w:p>
        </w:tc>
      </w:tr>
      <w:tr w:rsidR="00751F32" w:rsidRPr="00751F32" w:rsidTr="00E10706">
        <w:tc>
          <w:tcPr>
            <w:tcW w:w="9105" w:type="dxa"/>
          </w:tcPr>
          <w:p w:rsidR="00751F32" w:rsidRPr="00751F32" w:rsidRDefault="00751F32" w:rsidP="00751F32">
            <w:pPr>
              <w:widowControl w:val="0"/>
              <w:spacing w:after="0" w:line="240" w:lineRule="auto"/>
              <w:jc w:val="center"/>
              <w:rPr>
                <w:rFonts w:ascii="Times New Roman" w:eastAsia="Times New Roman" w:hAnsi="Times New Roman" w:cs="Times New Roman"/>
                <w:color w:val="000000"/>
                <w:sz w:val="32"/>
                <w:szCs w:val="32"/>
                <w:lang w:eastAsia="ru-RU"/>
              </w:rPr>
            </w:pPr>
          </w:p>
        </w:tc>
        <w:tc>
          <w:tcPr>
            <w:tcW w:w="536" w:type="dxa"/>
          </w:tcPr>
          <w:p w:rsidR="00751F32" w:rsidRPr="00751F32" w:rsidRDefault="00751F32" w:rsidP="00751F32">
            <w:pPr>
              <w:widowControl w:val="0"/>
              <w:spacing w:after="0" w:line="240" w:lineRule="auto"/>
              <w:jc w:val="right"/>
              <w:rPr>
                <w:rFonts w:ascii="Times New Roman" w:eastAsia="Times New Roman" w:hAnsi="Times New Roman" w:cs="Times New Roman"/>
                <w:color w:val="000000"/>
                <w:sz w:val="32"/>
                <w:szCs w:val="32"/>
                <w:lang w:eastAsia="ru-RU"/>
              </w:rPr>
            </w:pPr>
          </w:p>
        </w:tc>
      </w:tr>
    </w:tbl>
    <w:p w:rsidR="00751F32" w:rsidRPr="00751F32" w:rsidRDefault="00751F32" w:rsidP="00751F32">
      <w:pPr>
        <w:spacing w:after="0" w:line="36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noProof/>
          <w:color w:val="000000"/>
          <w:sz w:val="28"/>
          <w:szCs w:val="28"/>
          <w:lang w:eastAsia="ru-RU"/>
        </w:rPr>
        <mc:AlternateContent>
          <mc:Choice Requires="wps">
            <w:drawing>
              <wp:anchor distT="0" distB="0" distL="114300" distR="114300" simplePos="0" relativeHeight="251659264" behindDoc="0" locked="0" layoutInCell="1" allowOverlap="1">
                <wp:simplePos x="0" y="0"/>
                <wp:positionH relativeFrom="column">
                  <wp:posOffset>3122930</wp:posOffset>
                </wp:positionH>
                <wp:positionV relativeFrom="paragraph">
                  <wp:posOffset>2124710</wp:posOffset>
                </wp:positionV>
                <wp:extent cx="250190" cy="271145"/>
                <wp:effectExtent l="12065" t="10160" r="13970" b="13970"/>
                <wp:wrapNone/>
                <wp:docPr id="1"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190" cy="271145"/>
                        </a:xfrm>
                        <a:prstGeom prst="rect">
                          <a:avLst/>
                        </a:prstGeom>
                        <a:solidFill>
                          <a:srgbClr val="FFFFFF"/>
                        </a:solidFill>
                        <a:ln w="9525">
                          <a:solidFill>
                            <a:schemeClr val="bg1">
                              <a:lumMod val="100000"/>
                              <a:lumOff val="0"/>
                            </a:schemeClr>
                          </a:solidFill>
                          <a:miter lim="800000"/>
                          <a:headEnd/>
                          <a:tailEnd/>
                        </a:ln>
                      </wps:spPr>
                      <wps:txbx>
                        <w:txbxContent>
                          <w:p w:rsidR="00751F32" w:rsidRDefault="00751F32" w:rsidP="00751F3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Поле 1" o:spid="_x0000_s1030" type="#_x0000_t202" style="position:absolute;left:0;text-align:left;margin-left:245.9pt;margin-top:167.3pt;width:19.7pt;height:21.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" strokecolor="white [3212]">
                <v:textbox>
                  <w:txbxContent>
                    <w:p w:rsidR="00751F32" w:rsidRDefault="00751F32" w:rsidP="00751F32"/>
                  </w:txbxContent>
                </v:textbox>
              </v:shape>
            </w:pict>
          </mc:Fallback>
        </mc:AlternateContent>
      </w:r>
    </w:p>
    <w:p w:rsidR="00751F32" w:rsidRDefault="00751F32" w:rsidP="003C23F7">
      <w:pPr>
        <w:spacing w:after="0" w:line="360" w:lineRule="auto"/>
        <w:ind w:firstLine="709"/>
        <w:jc w:val="center"/>
        <w:rPr>
          <w:rFonts w:ascii="Times New Roman" w:hAnsi="Times New Roman" w:cs="Times New Roman"/>
          <w:sz w:val="32"/>
          <w:szCs w:val="32"/>
        </w:rPr>
      </w:pPr>
    </w:p>
    <w:p w:rsidR="00751F32" w:rsidRDefault="00751F32" w:rsidP="003C23F7">
      <w:pPr>
        <w:spacing w:after="0" w:line="360" w:lineRule="auto"/>
        <w:ind w:firstLine="709"/>
        <w:jc w:val="center"/>
        <w:rPr>
          <w:rFonts w:ascii="Times New Roman" w:hAnsi="Times New Roman" w:cs="Times New Roman"/>
          <w:sz w:val="32"/>
          <w:szCs w:val="32"/>
        </w:rPr>
      </w:pPr>
    </w:p>
    <w:p w:rsidR="00751F32" w:rsidRDefault="00751F32" w:rsidP="003C23F7">
      <w:pPr>
        <w:spacing w:after="0" w:line="360" w:lineRule="auto"/>
        <w:ind w:firstLine="709"/>
        <w:jc w:val="center"/>
        <w:rPr>
          <w:rFonts w:ascii="Times New Roman" w:hAnsi="Times New Roman" w:cs="Times New Roman"/>
          <w:sz w:val="32"/>
          <w:szCs w:val="32"/>
        </w:rPr>
      </w:pPr>
    </w:p>
    <w:p w:rsidR="00751F32" w:rsidRDefault="00751F32" w:rsidP="003C23F7">
      <w:pPr>
        <w:spacing w:after="0" w:line="360" w:lineRule="auto"/>
        <w:ind w:firstLine="709"/>
        <w:jc w:val="center"/>
        <w:rPr>
          <w:rFonts w:ascii="Times New Roman" w:hAnsi="Times New Roman" w:cs="Times New Roman"/>
          <w:sz w:val="32"/>
          <w:szCs w:val="32"/>
        </w:rPr>
      </w:pPr>
    </w:p>
    <w:p w:rsidR="00751F32" w:rsidRDefault="00751F32" w:rsidP="003C23F7">
      <w:pPr>
        <w:spacing w:after="0" w:line="360" w:lineRule="auto"/>
        <w:ind w:firstLine="709"/>
        <w:jc w:val="center"/>
        <w:rPr>
          <w:rFonts w:ascii="Times New Roman" w:hAnsi="Times New Roman" w:cs="Times New Roman"/>
          <w:sz w:val="32"/>
          <w:szCs w:val="32"/>
        </w:rPr>
      </w:pPr>
      <w:bookmarkStart w:id="0" w:name="_GoBack"/>
      <w:bookmarkEnd w:id="0"/>
      <w:r w:rsidRPr="00751F32">
        <w:rPr>
          <w:rFonts w:ascii="Times New Roman" w:hAnsi="Times New Roman" w:cs="Times New Roman"/>
          <w:noProof/>
          <w:sz w:val="32"/>
          <w:szCs w:val="32"/>
        </w:rPr>
        <mc:AlternateContent>
          <mc:Choice Requires="wps">
            <w:drawing>
              <wp:anchor distT="0" distB="0" distL="114300" distR="114300" simplePos="0" relativeHeight="251666432" behindDoc="0" locked="0" layoutInCell="1" allowOverlap="1" wp14:anchorId="012891FD" wp14:editId="0C755674">
                <wp:simplePos x="0" y="0"/>
                <wp:positionH relativeFrom="column">
                  <wp:posOffset>2901315</wp:posOffset>
                </wp:positionH>
                <wp:positionV relativeFrom="paragraph">
                  <wp:posOffset>415290</wp:posOffset>
                </wp:positionV>
                <wp:extent cx="276225" cy="352425"/>
                <wp:effectExtent l="0" t="0" r="28575" b="28575"/>
                <wp:wrapNone/>
                <wp:docPr id="5"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352425"/>
                        </a:xfrm>
                        <a:prstGeom prst="rect">
                          <a:avLst/>
                        </a:prstGeom>
                        <a:solidFill>
                          <a:schemeClr val="bg1"/>
                        </a:solidFill>
                        <a:ln w="9525">
                          <a:solidFill>
                            <a:schemeClr val="bg1"/>
                          </a:solidFill>
                          <a:miter lim="800000"/>
                          <a:headEnd/>
                          <a:tailEnd/>
                        </a:ln>
                      </wps:spPr>
                      <wps:txbx>
                        <w:txbxContent>
                          <w:p w:rsidR="00751F32" w:rsidRDefault="00751F3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left:0;text-align:left;margin-left:228.45pt;margin-top:32.7pt;width:21.75pt;height:27.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" fillcolor="white [3212]" strokecolor="white [3212]">
                <v:textbox>
                  <w:txbxContent>
                    <w:p w:rsidR="00751F32" w:rsidRDefault="00751F32"/>
                  </w:txbxContent>
                </v:textbox>
              </v:shape>
            </w:pict>
          </mc:Fallback>
        </mc:AlternateContent>
      </w:r>
    </w:p>
    <w:p w:rsidR="00751F32" w:rsidRDefault="00751F32" w:rsidP="00751F32">
      <w:pPr>
        <w:spacing w:after="0" w:line="360" w:lineRule="auto"/>
        <w:ind w:firstLine="709"/>
        <w:jc w:val="center"/>
        <w:rPr>
          <w:rFonts w:ascii="Times New Roman" w:hAnsi="Times New Roman" w:cs="Times New Roman"/>
          <w:sz w:val="32"/>
          <w:szCs w:val="32"/>
        </w:rPr>
      </w:pPr>
      <w:r w:rsidRPr="00AE0B28">
        <w:rPr>
          <w:rFonts w:ascii="Times New Roman" w:hAnsi="Times New Roman" w:cs="Times New Roman"/>
          <w:sz w:val="32"/>
          <w:szCs w:val="32"/>
        </w:rPr>
        <w:lastRenderedPageBreak/>
        <w:t>ВВЕДЕНИЕ</w:t>
      </w:r>
    </w:p>
    <w:p w:rsidR="00751F32" w:rsidRPr="00AE0B28" w:rsidRDefault="00751F32" w:rsidP="00751F32">
      <w:pPr>
        <w:spacing w:after="0" w:line="240" w:lineRule="auto"/>
        <w:ind w:firstLine="709"/>
        <w:jc w:val="center"/>
        <w:rPr>
          <w:rFonts w:ascii="Times New Roman" w:hAnsi="Times New Roman" w:cs="Times New Roman"/>
          <w:sz w:val="32"/>
          <w:szCs w:val="32"/>
        </w:rPr>
      </w:pPr>
    </w:p>
    <w:p w:rsidR="00751F32" w:rsidRDefault="00751F32" w:rsidP="00751F32">
      <w:pPr>
        <w:spacing w:after="0" w:line="360" w:lineRule="auto"/>
        <w:ind w:firstLine="709"/>
        <w:jc w:val="both"/>
        <w:rPr>
          <w:rFonts w:ascii="Times New Roman" w:hAnsi="Times New Roman" w:cs="Times New Roman"/>
          <w:sz w:val="28"/>
          <w:szCs w:val="28"/>
        </w:rPr>
      </w:pPr>
      <w:r w:rsidRPr="00A77398">
        <w:rPr>
          <w:rFonts w:ascii="Times New Roman" w:hAnsi="Times New Roman" w:cs="Times New Roman"/>
          <w:sz w:val="28"/>
          <w:szCs w:val="28"/>
        </w:rPr>
        <w:t xml:space="preserve">Ввоз товаров на таможенную территорию Российской Федерации и их вывоз с этой территории влекут за собой обязанность лиц поместить товары под одну из таможенных процедур, предусмотренных Таможенным Кодексом </w:t>
      </w:r>
      <w:r>
        <w:rPr>
          <w:rFonts w:ascii="Times New Roman" w:hAnsi="Times New Roman" w:cs="Times New Roman"/>
          <w:sz w:val="28"/>
          <w:szCs w:val="28"/>
        </w:rPr>
        <w:t>Евразийского Экономического союза (далее ТК ЕАЭС</w:t>
      </w:r>
      <w:r w:rsidRPr="00A77398">
        <w:rPr>
          <w:rFonts w:ascii="Times New Roman" w:hAnsi="Times New Roman" w:cs="Times New Roman"/>
          <w:sz w:val="28"/>
          <w:szCs w:val="28"/>
        </w:rPr>
        <w:t>), и соблюдать эту таможен</w:t>
      </w:r>
      <w:r>
        <w:rPr>
          <w:rFonts w:ascii="Times New Roman" w:hAnsi="Times New Roman" w:cs="Times New Roman"/>
          <w:sz w:val="28"/>
          <w:szCs w:val="28"/>
        </w:rPr>
        <w:t>ную процедуру</w:t>
      </w:r>
      <w:r w:rsidRPr="00A77398">
        <w:rPr>
          <w:rFonts w:ascii="Times New Roman" w:hAnsi="Times New Roman" w:cs="Times New Roman"/>
          <w:sz w:val="28"/>
          <w:szCs w:val="28"/>
        </w:rPr>
        <w:t>.</w:t>
      </w:r>
    </w:p>
    <w:p w:rsidR="00751F32" w:rsidRDefault="00751F32" w:rsidP="00751F32">
      <w:pPr>
        <w:spacing w:after="0" w:line="360" w:lineRule="auto"/>
        <w:ind w:firstLine="709"/>
        <w:jc w:val="both"/>
        <w:rPr>
          <w:rFonts w:ascii="Times New Roman" w:hAnsi="Times New Roman" w:cs="Times New Roman"/>
          <w:sz w:val="28"/>
          <w:szCs w:val="28"/>
        </w:rPr>
      </w:pPr>
      <w:proofErr w:type="gramStart"/>
      <w:r w:rsidRPr="00A34BBF">
        <w:rPr>
          <w:rFonts w:ascii="Times New Roman" w:hAnsi="Times New Roman" w:cs="Times New Roman"/>
          <w:sz w:val="28"/>
          <w:szCs w:val="28"/>
        </w:rPr>
        <w:t>Актуальность темы работы состоит в том, что статья 235 ТК ЕАЭС устанавливает, что реимпорт - таможенная процедура, применяемая в отношении иностранных товаров, в соответствии с которой такие товары, ранее вывезенные с таможенной территории Союза, ввозятся на таможенную территорию Союза без уплаты ввозных таможенных пошлин, налогов, специальных, антидемпинговых, компенсационных пошлин при соблюдении условий помещения товаров под эту таможенную процедуру.</w:t>
      </w:r>
      <w:proofErr w:type="gramEnd"/>
      <w:r w:rsidRPr="00A34BBF">
        <w:rPr>
          <w:rFonts w:ascii="Times New Roman" w:hAnsi="Times New Roman" w:cs="Times New Roman"/>
          <w:sz w:val="28"/>
          <w:szCs w:val="28"/>
        </w:rPr>
        <w:t xml:space="preserve"> Товары, помещенные под таможенную процедуру реимпорта, приобретают статус товаров ЕАЭС.</w:t>
      </w:r>
    </w:p>
    <w:p w:rsidR="00751F32" w:rsidRDefault="00751F32" w:rsidP="00751F32">
      <w:pPr>
        <w:spacing w:after="0" w:line="360" w:lineRule="auto"/>
        <w:ind w:firstLine="709"/>
        <w:jc w:val="both"/>
        <w:rPr>
          <w:rFonts w:ascii="Times New Roman" w:hAnsi="Times New Roman" w:cs="Times New Roman"/>
          <w:sz w:val="28"/>
          <w:szCs w:val="28"/>
        </w:rPr>
      </w:pPr>
      <w:r w:rsidRPr="001017AC">
        <w:rPr>
          <w:rFonts w:ascii="Times New Roman" w:hAnsi="Times New Roman" w:cs="Times New Roman"/>
          <w:sz w:val="28"/>
          <w:szCs w:val="28"/>
        </w:rPr>
        <w:t xml:space="preserve">Таможенные процедуры непосредственно оказывают влияние на экономику хозяйственной деятельности </w:t>
      </w:r>
      <w:proofErr w:type="gramStart"/>
      <w:r w:rsidRPr="001017AC">
        <w:rPr>
          <w:rFonts w:ascii="Times New Roman" w:hAnsi="Times New Roman" w:cs="Times New Roman"/>
          <w:sz w:val="28"/>
          <w:szCs w:val="28"/>
        </w:rPr>
        <w:t>и</w:t>
      </w:r>
      <w:proofErr w:type="gramEnd"/>
      <w:r w:rsidRPr="001017AC">
        <w:rPr>
          <w:rFonts w:ascii="Times New Roman" w:hAnsi="Times New Roman" w:cs="Times New Roman"/>
          <w:sz w:val="28"/>
          <w:szCs w:val="28"/>
        </w:rPr>
        <w:t xml:space="preserve"> в конечном счете - на конкурентоспособность предприятий на внешних рынках. Это вызывает необходимость правильного применения норм таможенного законодательства ТС как участниками внешнеторговой деятельности, так и таможенными органами.</w:t>
      </w:r>
    </w:p>
    <w:p w:rsidR="00751F32" w:rsidRDefault="00751F32" w:rsidP="00751F32">
      <w:pPr>
        <w:spacing w:after="0" w:line="360" w:lineRule="auto"/>
        <w:ind w:firstLine="709"/>
        <w:jc w:val="both"/>
        <w:rPr>
          <w:rFonts w:ascii="Times New Roman" w:hAnsi="Times New Roman" w:cs="Times New Roman"/>
          <w:color w:val="0F0F0F"/>
          <w:spacing w:val="2"/>
          <w:sz w:val="28"/>
          <w:szCs w:val="28"/>
        </w:rPr>
      </w:pPr>
      <w:r w:rsidRPr="00A10B04">
        <w:rPr>
          <w:rFonts w:ascii="Times New Roman" w:hAnsi="Times New Roman" w:cs="Times New Roman"/>
          <w:color w:val="0F0F0F"/>
          <w:spacing w:val="2"/>
          <w:sz w:val="28"/>
          <w:szCs w:val="28"/>
        </w:rPr>
        <w:t xml:space="preserve">Таможенная процедура реимпорта предполагает освобождение декларантов от обязанности уплачивать пошлины. Более того, этот режим действует без применения нетарифных регулирующих мер. </w:t>
      </w:r>
    </w:p>
    <w:p w:rsidR="00751F32" w:rsidRDefault="00751F32" w:rsidP="00751F32">
      <w:pPr>
        <w:spacing w:after="0" w:line="360" w:lineRule="auto"/>
        <w:ind w:firstLine="709"/>
        <w:jc w:val="both"/>
        <w:rPr>
          <w:rFonts w:ascii="Times New Roman" w:hAnsi="Times New Roman" w:cs="Times New Roman"/>
          <w:color w:val="0F0F0F"/>
          <w:spacing w:val="2"/>
          <w:sz w:val="28"/>
          <w:szCs w:val="28"/>
        </w:rPr>
      </w:pPr>
      <w:r>
        <w:rPr>
          <w:rFonts w:ascii="Times New Roman" w:hAnsi="Times New Roman" w:cs="Times New Roman"/>
          <w:color w:val="0F0F0F"/>
          <w:spacing w:val="2"/>
          <w:sz w:val="28"/>
          <w:szCs w:val="28"/>
        </w:rPr>
        <w:t>Объект исследования - таможенная процедура реимпорта</w:t>
      </w:r>
    </w:p>
    <w:p w:rsidR="00751F32" w:rsidRPr="00A10B04" w:rsidRDefault="00751F32" w:rsidP="00751F32">
      <w:pPr>
        <w:spacing w:after="0" w:line="360" w:lineRule="auto"/>
        <w:ind w:firstLine="709"/>
        <w:jc w:val="both"/>
        <w:rPr>
          <w:rFonts w:ascii="Times New Roman" w:hAnsi="Times New Roman" w:cs="Times New Roman"/>
          <w:sz w:val="28"/>
          <w:szCs w:val="28"/>
        </w:rPr>
      </w:pPr>
      <w:r>
        <w:rPr>
          <w:rFonts w:ascii="Times New Roman" w:hAnsi="Times New Roman" w:cs="Times New Roman"/>
          <w:color w:val="0F0F0F"/>
          <w:spacing w:val="2"/>
          <w:sz w:val="28"/>
          <w:szCs w:val="28"/>
        </w:rPr>
        <w:t>Предмет исследования - особенности применения таможенной процедуры реимпорта</w:t>
      </w:r>
    </w:p>
    <w:p w:rsidR="00751F32" w:rsidRPr="001017AC" w:rsidRDefault="00751F32" w:rsidP="00751F3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Целью</w:t>
      </w:r>
      <w:r w:rsidRPr="001017AC">
        <w:rPr>
          <w:rFonts w:ascii="Times New Roman" w:hAnsi="Times New Roman" w:cs="Times New Roman"/>
          <w:sz w:val="28"/>
          <w:szCs w:val="28"/>
        </w:rPr>
        <w:t xml:space="preserve"> работы является рассмотрение реимпорта.</w:t>
      </w:r>
    </w:p>
    <w:p w:rsidR="00751F32" w:rsidRPr="001017AC" w:rsidRDefault="00751F32" w:rsidP="00751F32">
      <w:pPr>
        <w:spacing w:after="0" w:line="360" w:lineRule="auto"/>
        <w:ind w:firstLine="709"/>
        <w:jc w:val="both"/>
        <w:rPr>
          <w:rFonts w:ascii="Times New Roman" w:hAnsi="Times New Roman" w:cs="Times New Roman"/>
          <w:sz w:val="28"/>
          <w:szCs w:val="28"/>
        </w:rPr>
      </w:pPr>
      <w:r w:rsidRPr="001017AC">
        <w:rPr>
          <w:rFonts w:ascii="Times New Roman" w:hAnsi="Times New Roman" w:cs="Times New Roman"/>
          <w:sz w:val="28"/>
          <w:szCs w:val="28"/>
        </w:rPr>
        <w:t>Для достижения указанной цели поставлены следующие задачи:</w:t>
      </w:r>
    </w:p>
    <w:p w:rsidR="00751F32" w:rsidRPr="005B4303" w:rsidRDefault="00751F32" w:rsidP="00751F32">
      <w:pPr>
        <w:pStyle w:val="a4"/>
        <w:numPr>
          <w:ilvl w:val="0"/>
          <w:numId w:val="2"/>
        </w:numPr>
        <w:spacing w:after="0" w:line="360" w:lineRule="auto"/>
        <w:ind w:left="0" w:firstLine="709"/>
        <w:jc w:val="both"/>
        <w:rPr>
          <w:rFonts w:ascii="Times New Roman" w:hAnsi="Times New Roman" w:cs="Times New Roman"/>
          <w:sz w:val="28"/>
          <w:szCs w:val="28"/>
        </w:rPr>
      </w:pPr>
      <w:r w:rsidRPr="005B4303">
        <w:rPr>
          <w:rFonts w:ascii="Times New Roman" w:hAnsi="Times New Roman" w:cs="Times New Roman"/>
          <w:sz w:val="28"/>
          <w:szCs w:val="28"/>
        </w:rPr>
        <w:lastRenderedPageBreak/>
        <w:t>Проанализировать содержание таможенной процедуры реимпорта;</w:t>
      </w:r>
    </w:p>
    <w:p w:rsidR="00751F32" w:rsidRPr="005B4303" w:rsidRDefault="00751F32" w:rsidP="00751F32">
      <w:pPr>
        <w:pStyle w:val="a4"/>
        <w:numPr>
          <w:ilvl w:val="0"/>
          <w:numId w:val="2"/>
        </w:numPr>
        <w:spacing w:after="0" w:line="360" w:lineRule="auto"/>
        <w:ind w:left="0" w:firstLine="709"/>
        <w:jc w:val="both"/>
        <w:rPr>
          <w:rFonts w:ascii="Times New Roman" w:hAnsi="Times New Roman" w:cs="Times New Roman"/>
          <w:sz w:val="28"/>
          <w:szCs w:val="28"/>
        </w:rPr>
      </w:pPr>
      <w:r w:rsidRPr="005B4303">
        <w:rPr>
          <w:rFonts w:ascii="Times New Roman" w:hAnsi="Times New Roman" w:cs="Times New Roman"/>
          <w:sz w:val="28"/>
          <w:szCs w:val="28"/>
        </w:rPr>
        <w:t>Исследовать условия помещения товаров под таможенную процедуру реимпорта;</w:t>
      </w:r>
    </w:p>
    <w:p w:rsidR="00751F32" w:rsidRPr="005B4303" w:rsidRDefault="00751F32" w:rsidP="00751F32">
      <w:pPr>
        <w:pStyle w:val="a4"/>
        <w:numPr>
          <w:ilvl w:val="0"/>
          <w:numId w:val="2"/>
        </w:numPr>
        <w:spacing w:after="0" w:line="360" w:lineRule="auto"/>
        <w:ind w:left="0" w:firstLine="709"/>
        <w:jc w:val="both"/>
        <w:rPr>
          <w:rFonts w:ascii="Times New Roman" w:hAnsi="Times New Roman" w:cs="Times New Roman"/>
          <w:sz w:val="28"/>
          <w:szCs w:val="28"/>
        </w:rPr>
      </w:pPr>
      <w:r w:rsidRPr="005B4303">
        <w:rPr>
          <w:rFonts w:ascii="Times New Roman" w:hAnsi="Times New Roman" w:cs="Times New Roman"/>
          <w:sz w:val="28"/>
          <w:szCs w:val="28"/>
        </w:rPr>
        <w:t>Раскрыть документы и сведения, необходимые для помещения товаров под таможенную процедуру реимпорта.</w:t>
      </w:r>
    </w:p>
    <w:p w:rsidR="00751F32" w:rsidRDefault="00751F32" w:rsidP="00751F32">
      <w:pPr>
        <w:spacing w:after="0" w:line="360" w:lineRule="auto"/>
        <w:ind w:firstLine="709"/>
        <w:jc w:val="both"/>
        <w:rPr>
          <w:rFonts w:ascii="Times New Roman" w:hAnsi="Times New Roman" w:cs="Times New Roman"/>
          <w:sz w:val="28"/>
          <w:szCs w:val="28"/>
        </w:rPr>
      </w:pPr>
      <w:r w:rsidRPr="005F2B5C">
        <w:rPr>
          <w:rFonts w:ascii="Times New Roman" w:hAnsi="Times New Roman" w:cs="Times New Roman"/>
          <w:sz w:val="28"/>
          <w:szCs w:val="28"/>
        </w:rPr>
        <w:t>Под таможенную процедуру реимпорта могут помещаться товары, ранее помещенные под иные таможенные режимы, предполагающие вывоз то</w:t>
      </w:r>
      <w:r>
        <w:rPr>
          <w:rFonts w:ascii="Times New Roman" w:hAnsi="Times New Roman" w:cs="Times New Roman"/>
          <w:sz w:val="28"/>
          <w:szCs w:val="28"/>
        </w:rPr>
        <w:t>варов с таможенной территории ЕАЭС</w:t>
      </w:r>
      <w:r w:rsidRPr="005F2B5C">
        <w:rPr>
          <w:rFonts w:ascii="Times New Roman" w:hAnsi="Times New Roman" w:cs="Times New Roman"/>
          <w:sz w:val="28"/>
          <w:szCs w:val="28"/>
        </w:rPr>
        <w:t xml:space="preserve">. </w:t>
      </w:r>
      <w:proofErr w:type="gramStart"/>
      <w:r w:rsidRPr="005F2B5C">
        <w:rPr>
          <w:rFonts w:ascii="Times New Roman" w:hAnsi="Times New Roman" w:cs="Times New Roman"/>
          <w:sz w:val="28"/>
          <w:szCs w:val="28"/>
        </w:rPr>
        <w:t xml:space="preserve">Допускается изменение состояния </w:t>
      </w:r>
      <w:proofErr w:type="spellStart"/>
      <w:r w:rsidRPr="005F2B5C">
        <w:rPr>
          <w:rFonts w:ascii="Times New Roman" w:hAnsi="Times New Roman" w:cs="Times New Roman"/>
          <w:sz w:val="28"/>
          <w:szCs w:val="28"/>
        </w:rPr>
        <w:t>реимпортируемых</w:t>
      </w:r>
      <w:proofErr w:type="spellEnd"/>
      <w:r w:rsidRPr="005F2B5C">
        <w:rPr>
          <w:rFonts w:ascii="Times New Roman" w:hAnsi="Times New Roman" w:cs="Times New Roman"/>
          <w:sz w:val="28"/>
          <w:szCs w:val="28"/>
        </w:rPr>
        <w:t xml:space="preserve"> товаров, произошедшее вследствие естественного износа или убыли при нормальных условиях их транспортировки, хранения, а также в результате проводимых с ними операций по обеспечению сохранности товаров, мелкому ремонту и т.д., но при условии, что стоимость данных товаров, определяемая на момент вывоза, не увеличилась в результате таких операций.</w:t>
      </w:r>
      <w:proofErr w:type="gramEnd"/>
      <w:r w:rsidRPr="005F2B5C">
        <w:rPr>
          <w:rFonts w:ascii="Times New Roman" w:hAnsi="Times New Roman" w:cs="Times New Roman"/>
          <w:sz w:val="28"/>
          <w:szCs w:val="28"/>
        </w:rPr>
        <w:t xml:space="preserve"> В случае повреждения либо иного ухудшения товаров вследствие аварии или действия непреодолимой силы такие товары также могут быть помещены под режим реимпорта. </w:t>
      </w:r>
    </w:p>
    <w:p w:rsidR="00751F32" w:rsidRDefault="00751F32" w:rsidP="00751F32">
      <w:pPr>
        <w:spacing w:after="0" w:line="360" w:lineRule="auto"/>
        <w:ind w:firstLine="709"/>
        <w:jc w:val="both"/>
        <w:rPr>
          <w:rFonts w:ascii="Times New Roman" w:hAnsi="Times New Roman" w:cs="Times New Roman"/>
          <w:sz w:val="28"/>
          <w:szCs w:val="28"/>
        </w:rPr>
      </w:pPr>
      <w:r w:rsidRPr="005F2B5C">
        <w:rPr>
          <w:rFonts w:ascii="Times New Roman" w:hAnsi="Times New Roman" w:cs="Times New Roman"/>
          <w:sz w:val="28"/>
          <w:szCs w:val="28"/>
        </w:rPr>
        <w:t>Аналогичным способом должны быть установлены (подтверждены) идентичность товаров, вывезенных ранее в соответствии с режимом экспорта, и товаров, помещаемых под режим реимпорта, факт и момент их вывоза, а также то, что товары являются российскими.</w:t>
      </w:r>
    </w:p>
    <w:p w:rsidR="00751F32" w:rsidRDefault="00751F32" w:rsidP="00751F32"/>
    <w:p w:rsidR="00751F32" w:rsidRDefault="00751F32" w:rsidP="00751F32"/>
    <w:p w:rsidR="00751F32" w:rsidRDefault="00751F32" w:rsidP="00751F32"/>
    <w:p w:rsidR="00751F32" w:rsidRDefault="00751F32" w:rsidP="00751F32"/>
    <w:p w:rsidR="00751F32" w:rsidRDefault="00751F32" w:rsidP="00751F32"/>
    <w:p w:rsidR="00751F32" w:rsidRDefault="00751F32" w:rsidP="00751F32"/>
    <w:p w:rsidR="00751F32" w:rsidRDefault="00751F32" w:rsidP="00751F32"/>
    <w:p w:rsidR="00751F32" w:rsidRDefault="00751F32" w:rsidP="00751F32"/>
    <w:p w:rsidR="00751F32" w:rsidRDefault="00751F32" w:rsidP="00751F32">
      <w:pPr>
        <w:pStyle w:val="a4"/>
        <w:spacing w:after="0" w:line="240" w:lineRule="auto"/>
        <w:ind w:left="709"/>
        <w:jc w:val="both"/>
        <w:rPr>
          <w:rFonts w:ascii="Times New Roman" w:hAnsi="Times New Roman" w:cs="Times New Roman"/>
          <w:sz w:val="32"/>
          <w:szCs w:val="32"/>
        </w:rPr>
      </w:pPr>
    </w:p>
    <w:p w:rsidR="00751F32" w:rsidRPr="00AE0B28" w:rsidRDefault="00751F32" w:rsidP="00751F32">
      <w:pPr>
        <w:pStyle w:val="a4"/>
        <w:spacing w:after="0" w:line="240" w:lineRule="auto"/>
        <w:ind w:left="709"/>
        <w:jc w:val="both"/>
        <w:rPr>
          <w:rFonts w:ascii="Times New Roman" w:hAnsi="Times New Roman" w:cs="Times New Roman"/>
          <w:sz w:val="32"/>
          <w:szCs w:val="32"/>
        </w:rPr>
      </w:pPr>
      <w:r>
        <w:rPr>
          <w:rFonts w:ascii="Times New Roman" w:hAnsi="Times New Roman" w:cs="Times New Roman"/>
          <w:sz w:val="32"/>
          <w:szCs w:val="32"/>
        </w:rPr>
        <w:lastRenderedPageBreak/>
        <w:t>1       Общая характеристика таможенной процедуры реимпорта</w:t>
      </w:r>
    </w:p>
    <w:p w:rsidR="00751F32" w:rsidRPr="00EC0E8A" w:rsidRDefault="00751F32" w:rsidP="00751F32">
      <w:pPr>
        <w:pStyle w:val="a4"/>
        <w:spacing w:after="0" w:line="240" w:lineRule="auto"/>
        <w:ind w:left="709"/>
        <w:jc w:val="both"/>
        <w:rPr>
          <w:rFonts w:ascii="Times New Roman" w:hAnsi="Times New Roman" w:cs="Times New Roman"/>
          <w:sz w:val="28"/>
          <w:szCs w:val="28"/>
        </w:rPr>
      </w:pPr>
    </w:p>
    <w:p w:rsidR="00751F32" w:rsidRPr="00154124" w:rsidRDefault="00751F32" w:rsidP="00751F32">
      <w:pPr>
        <w:keepNext/>
        <w:spacing w:after="0" w:line="240" w:lineRule="auto"/>
        <w:ind w:left="709"/>
        <w:jc w:val="both"/>
        <w:rPr>
          <w:rFonts w:ascii="Times New Roman" w:hAnsi="Times New Roman" w:cs="Times New Roman"/>
          <w:sz w:val="28"/>
          <w:szCs w:val="28"/>
        </w:rPr>
      </w:pPr>
      <w:r>
        <w:rPr>
          <w:rFonts w:ascii="Times New Roman" w:hAnsi="Times New Roman" w:cs="Times New Roman"/>
          <w:sz w:val="28"/>
          <w:szCs w:val="28"/>
        </w:rPr>
        <w:t xml:space="preserve">1.1     </w:t>
      </w:r>
      <w:r w:rsidRPr="00154124">
        <w:rPr>
          <w:rFonts w:ascii="Times New Roman" w:hAnsi="Times New Roman" w:cs="Times New Roman"/>
          <w:sz w:val="28"/>
          <w:szCs w:val="28"/>
        </w:rPr>
        <w:t>Реимпорт: понятие таможенной процедуры</w:t>
      </w:r>
    </w:p>
    <w:p w:rsidR="00751F32" w:rsidRPr="00500F30" w:rsidRDefault="00751F32" w:rsidP="00751F32">
      <w:pPr>
        <w:pStyle w:val="a4"/>
        <w:keepNext/>
        <w:spacing w:after="0" w:line="240" w:lineRule="auto"/>
        <w:ind w:left="1429"/>
        <w:jc w:val="both"/>
        <w:rPr>
          <w:rFonts w:ascii="Times New Roman" w:hAnsi="Times New Roman" w:cs="Times New Roman"/>
          <w:sz w:val="28"/>
          <w:szCs w:val="28"/>
        </w:rPr>
      </w:pPr>
    </w:p>
    <w:p w:rsidR="00751F32" w:rsidRPr="00EC0E8A" w:rsidRDefault="00751F32" w:rsidP="00751F32">
      <w:pPr>
        <w:pStyle w:val="a9"/>
        <w:spacing w:after="0" w:line="360" w:lineRule="auto"/>
        <w:ind w:firstLine="709"/>
        <w:jc w:val="both"/>
        <w:rPr>
          <w:sz w:val="28"/>
          <w:szCs w:val="28"/>
        </w:rPr>
      </w:pPr>
      <w:r w:rsidRPr="00EC0E8A">
        <w:rPr>
          <w:sz w:val="28"/>
          <w:szCs w:val="28"/>
        </w:rPr>
        <w:t>Как известно, таможенные процедуры регламентируются ТК ЕАЭС. В соответствии с п. 34 ст. 2 ТК ЕАЭС, таможенная процедура - совокупность норм, определяющих для целей таможенного регулирования условия и порядок использования товаров на таможенной территории Союза или за ее пределами. Таким образом, требования и условия характеризуют каждую таможенную процедуру, которые подлежат соблюдению при выполнении действий, входящих в содержание процедуры, но предварительно необходимо раскрыть содержание указанных понятий.</w:t>
      </w:r>
    </w:p>
    <w:p w:rsidR="00751F32" w:rsidRPr="00EC0E8A" w:rsidRDefault="00751F32" w:rsidP="00751F32">
      <w:pPr>
        <w:pStyle w:val="a9"/>
        <w:spacing w:after="0" w:line="360" w:lineRule="auto"/>
        <w:ind w:firstLine="709"/>
        <w:jc w:val="both"/>
        <w:rPr>
          <w:sz w:val="28"/>
          <w:szCs w:val="28"/>
        </w:rPr>
      </w:pPr>
      <w:r w:rsidRPr="00EC0E8A">
        <w:rPr>
          <w:sz w:val="28"/>
          <w:szCs w:val="28"/>
        </w:rPr>
        <w:t>Можно дать другое определение, отражающее суть таможенной процедуры. Таможенная процедура - это порядок пользования и распоряжения товарами на таможенной территории или за её пределами, зависящий от целей перемещения через таможенную границу и устанавливающий режим уплаты таможенных пошлин, налогов и применения запретов и ограничений на ввоз и вывоз товаров.</w:t>
      </w:r>
    </w:p>
    <w:p w:rsidR="00751F32" w:rsidRPr="00EC0E8A" w:rsidRDefault="00751F32" w:rsidP="00751F32">
      <w:pPr>
        <w:pStyle w:val="a9"/>
        <w:spacing w:after="0" w:line="360" w:lineRule="auto"/>
        <w:ind w:firstLine="709"/>
        <w:jc w:val="both"/>
        <w:rPr>
          <w:sz w:val="28"/>
          <w:szCs w:val="28"/>
        </w:rPr>
      </w:pPr>
      <w:r w:rsidRPr="00EC0E8A">
        <w:rPr>
          <w:sz w:val="28"/>
          <w:szCs w:val="28"/>
        </w:rPr>
        <w:t>Правовая категория «таможенная процедура» определяет принципиальную возможность для лица быть участником таможенных правоотношений, а правовой статус товаров, к которым применена таможенная процедура, установленная Таможенным кодексом Евразийского Экономического Союза (ТК ЕАЭС), определяет границы прав и обязанностей хозяйствующего субъекта. Таможенные процедуры представляют собой совокупность условий (правил), определяющих статус товаров, перемеща</w:t>
      </w:r>
      <w:r>
        <w:rPr>
          <w:sz w:val="28"/>
          <w:szCs w:val="28"/>
        </w:rPr>
        <w:t>емых через таможенную границу ЕАЭС</w:t>
      </w:r>
      <w:r w:rsidRPr="00EC0E8A">
        <w:rPr>
          <w:sz w:val="28"/>
          <w:szCs w:val="28"/>
        </w:rPr>
        <w:t>.</w:t>
      </w:r>
    </w:p>
    <w:p w:rsidR="00751F32" w:rsidRPr="00EC0E8A" w:rsidRDefault="00751F32" w:rsidP="00751F32">
      <w:pPr>
        <w:pStyle w:val="a9"/>
        <w:spacing w:after="0" w:line="360" w:lineRule="auto"/>
        <w:ind w:firstLine="709"/>
        <w:jc w:val="both"/>
        <w:rPr>
          <w:sz w:val="28"/>
          <w:szCs w:val="28"/>
        </w:rPr>
      </w:pPr>
      <w:r w:rsidRPr="00EC0E8A">
        <w:rPr>
          <w:sz w:val="28"/>
          <w:szCs w:val="28"/>
        </w:rPr>
        <w:t>Таможенная процедура определяет объём правомочий декларанта в отношении товара после его выпуска (после окончания таможенного оформления). Также она определяет объем применяемых таможенными органами тарифных и нетарифных мер к товарам.</w:t>
      </w:r>
    </w:p>
    <w:p w:rsidR="00751F32" w:rsidRDefault="00751F32" w:rsidP="00751F32">
      <w:pPr>
        <w:keepNext/>
        <w:spacing w:after="0" w:line="360" w:lineRule="auto"/>
        <w:ind w:firstLine="709"/>
        <w:jc w:val="both"/>
        <w:rPr>
          <w:rFonts w:ascii="Times New Roman" w:hAnsi="Times New Roman" w:cs="Times New Roman"/>
          <w:sz w:val="28"/>
          <w:szCs w:val="28"/>
        </w:rPr>
      </w:pPr>
      <w:proofErr w:type="gramStart"/>
      <w:r w:rsidRPr="00EC0E8A">
        <w:rPr>
          <w:rFonts w:ascii="Times New Roman" w:hAnsi="Times New Roman" w:cs="Times New Roman"/>
          <w:sz w:val="28"/>
          <w:szCs w:val="28"/>
        </w:rPr>
        <w:lastRenderedPageBreak/>
        <w:t>В соответствии со ст. 235, таможенная процедура реимпорта - таможенная процедура, применяемая в отношении иностранных товаров, в соответствии с которой такие товары, ранее вывезенные с таможенной территории Союза, ввозятся на таможенную территорию Союза без уплаты ввозных таможенных пошлин, налогов, специальных, антидемпинговых, компенсационных пошлин при соблюдении условий помещения товаров под эту таможенную процедуру.</w:t>
      </w:r>
      <w:proofErr w:type="gramEnd"/>
    </w:p>
    <w:p w:rsidR="00751F32" w:rsidRPr="00EC0E8A" w:rsidRDefault="00751F32" w:rsidP="00751F32">
      <w:pPr>
        <w:keepNext/>
        <w:spacing w:after="0" w:line="240" w:lineRule="auto"/>
        <w:ind w:firstLine="709"/>
        <w:jc w:val="both"/>
        <w:rPr>
          <w:rFonts w:ascii="Times New Roman" w:hAnsi="Times New Roman" w:cs="Times New Roman"/>
          <w:sz w:val="28"/>
          <w:szCs w:val="28"/>
        </w:rPr>
      </w:pPr>
    </w:p>
    <w:p w:rsidR="00751F32" w:rsidRDefault="00751F32" w:rsidP="00751F32">
      <w:pPr>
        <w:pStyle w:val="a4"/>
        <w:spacing w:after="0" w:line="240" w:lineRule="auto"/>
        <w:ind w:left="709"/>
        <w:jc w:val="both"/>
        <w:rPr>
          <w:rFonts w:ascii="Times New Roman" w:hAnsi="Times New Roman" w:cs="Times New Roman"/>
          <w:sz w:val="28"/>
          <w:szCs w:val="28"/>
        </w:rPr>
      </w:pPr>
      <w:r>
        <w:rPr>
          <w:rFonts w:ascii="Times New Roman" w:hAnsi="Times New Roman" w:cs="Times New Roman"/>
          <w:sz w:val="28"/>
          <w:szCs w:val="28"/>
        </w:rPr>
        <w:t xml:space="preserve">1.2    </w:t>
      </w:r>
      <w:r w:rsidRPr="00EC0E8A">
        <w:rPr>
          <w:rFonts w:ascii="Times New Roman" w:hAnsi="Times New Roman" w:cs="Times New Roman"/>
          <w:sz w:val="28"/>
          <w:szCs w:val="28"/>
        </w:rPr>
        <w:t>Содержание таможенной процедуры</w:t>
      </w:r>
      <w:r>
        <w:rPr>
          <w:rFonts w:ascii="Times New Roman" w:hAnsi="Times New Roman" w:cs="Times New Roman"/>
          <w:sz w:val="28"/>
          <w:szCs w:val="28"/>
        </w:rPr>
        <w:t xml:space="preserve"> реимпорта</w:t>
      </w:r>
      <w:r w:rsidRPr="00EC0E8A">
        <w:rPr>
          <w:rFonts w:ascii="Times New Roman" w:hAnsi="Times New Roman" w:cs="Times New Roman"/>
          <w:sz w:val="28"/>
          <w:szCs w:val="28"/>
        </w:rPr>
        <w:t xml:space="preserve"> </w:t>
      </w:r>
    </w:p>
    <w:p w:rsidR="00751F32" w:rsidRPr="00530F46" w:rsidRDefault="00751F32" w:rsidP="00751F32">
      <w:pPr>
        <w:spacing w:after="0" w:line="240" w:lineRule="auto"/>
        <w:jc w:val="both"/>
        <w:rPr>
          <w:rFonts w:ascii="Times New Roman" w:hAnsi="Times New Roman" w:cs="Times New Roman"/>
          <w:sz w:val="28"/>
          <w:szCs w:val="28"/>
        </w:rPr>
      </w:pPr>
    </w:p>
    <w:p w:rsidR="00751F32" w:rsidRPr="00EC0E8A" w:rsidRDefault="00751F32" w:rsidP="00751F32">
      <w:pPr>
        <w:spacing w:after="0" w:line="360" w:lineRule="auto"/>
        <w:ind w:firstLine="709"/>
        <w:jc w:val="both"/>
        <w:rPr>
          <w:rFonts w:ascii="Times New Roman" w:eastAsia="Times New Roman" w:hAnsi="Times New Roman" w:cs="Times New Roman"/>
          <w:sz w:val="28"/>
          <w:szCs w:val="28"/>
          <w:lang w:eastAsia="ru-RU"/>
        </w:rPr>
      </w:pPr>
      <w:r w:rsidRPr="00EC0E8A">
        <w:rPr>
          <w:rFonts w:ascii="Times New Roman" w:eastAsia="Times New Roman" w:hAnsi="Times New Roman" w:cs="Times New Roman"/>
          <w:sz w:val="28"/>
          <w:szCs w:val="28"/>
          <w:lang w:eastAsia="ru-RU"/>
        </w:rPr>
        <w:t>Таможенная процедура реимпорта применяется в отношении ранее вывезенных с таможенной территории Союза товаров, в отношении которых применялась:</w:t>
      </w:r>
    </w:p>
    <w:p w:rsidR="00751F32" w:rsidRPr="00EC0E8A" w:rsidRDefault="00751F32" w:rsidP="00751F32">
      <w:pPr>
        <w:spacing w:after="0" w:line="360" w:lineRule="auto"/>
        <w:ind w:firstLine="709"/>
        <w:jc w:val="both"/>
        <w:rPr>
          <w:rFonts w:ascii="Times New Roman" w:eastAsia="Times New Roman" w:hAnsi="Times New Roman" w:cs="Times New Roman"/>
          <w:sz w:val="28"/>
          <w:szCs w:val="28"/>
          <w:lang w:eastAsia="ru-RU"/>
        </w:rPr>
      </w:pPr>
      <w:bookmarkStart w:id="1" w:name="dst103295"/>
      <w:bookmarkEnd w:id="1"/>
      <w:r w:rsidRPr="00EC0E8A">
        <w:rPr>
          <w:rFonts w:ascii="Times New Roman" w:eastAsia="Times New Roman" w:hAnsi="Times New Roman" w:cs="Times New Roman"/>
          <w:sz w:val="28"/>
          <w:szCs w:val="28"/>
          <w:lang w:eastAsia="ru-RU"/>
        </w:rPr>
        <w:t>1) таможенная процедура экспорта;</w:t>
      </w:r>
    </w:p>
    <w:p w:rsidR="00751F32" w:rsidRPr="00EC0E8A" w:rsidRDefault="00751F32" w:rsidP="00751F32">
      <w:pPr>
        <w:spacing w:after="0" w:line="360" w:lineRule="auto"/>
        <w:ind w:firstLine="709"/>
        <w:jc w:val="both"/>
        <w:rPr>
          <w:rFonts w:ascii="Times New Roman" w:eastAsia="Times New Roman" w:hAnsi="Times New Roman" w:cs="Times New Roman"/>
          <w:sz w:val="28"/>
          <w:szCs w:val="28"/>
          <w:lang w:eastAsia="ru-RU"/>
        </w:rPr>
      </w:pPr>
      <w:bookmarkStart w:id="2" w:name="dst103296"/>
      <w:bookmarkEnd w:id="2"/>
      <w:r w:rsidRPr="00EC0E8A">
        <w:rPr>
          <w:rFonts w:ascii="Times New Roman" w:eastAsia="Times New Roman" w:hAnsi="Times New Roman" w:cs="Times New Roman"/>
          <w:sz w:val="28"/>
          <w:szCs w:val="28"/>
          <w:lang w:eastAsia="ru-RU"/>
        </w:rPr>
        <w:t xml:space="preserve">2) таможенная процедура переработки вне таможенной территории для завершения действия этой таможенной процедуры в соответствии с </w:t>
      </w:r>
      <w:hyperlink r:id="rId9" w:anchor="dst102518" w:history="1">
        <w:r w:rsidRPr="00EC0E8A">
          <w:rPr>
            <w:rFonts w:ascii="Times New Roman" w:eastAsia="Times New Roman" w:hAnsi="Times New Roman" w:cs="Times New Roman"/>
            <w:sz w:val="28"/>
            <w:szCs w:val="28"/>
            <w:lang w:eastAsia="ru-RU"/>
          </w:rPr>
          <w:t>подпунктом 1 пункта 2 статьи 184</w:t>
        </w:r>
      </w:hyperlink>
      <w:r w:rsidRPr="00EC0E8A">
        <w:rPr>
          <w:rFonts w:ascii="Times New Roman" w:eastAsia="Times New Roman" w:hAnsi="Times New Roman" w:cs="Times New Roman"/>
          <w:sz w:val="28"/>
          <w:szCs w:val="28"/>
          <w:lang w:eastAsia="ru-RU"/>
        </w:rPr>
        <w:t xml:space="preserve"> настоящего Кодекса:</w:t>
      </w:r>
    </w:p>
    <w:p w:rsidR="00751F32" w:rsidRPr="00EC0E8A" w:rsidRDefault="00751F32" w:rsidP="00751F32">
      <w:pPr>
        <w:pStyle w:val="a4"/>
        <w:numPr>
          <w:ilvl w:val="0"/>
          <w:numId w:val="4"/>
        </w:numPr>
        <w:spacing w:after="0" w:line="360" w:lineRule="auto"/>
        <w:ind w:left="0" w:firstLine="709"/>
        <w:jc w:val="both"/>
        <w:rPr>
          <w:rFonts w:ascii="Times New Roman" w:eastAsia="Times New Roman" w:hAnsi="Times New Roman" w:cs="Times New Roman"/>
          <w:sz w:val="28"/>
          <w:szCs w:val="28"/>
          <w:lang w:eastAsia="ru-RU"/>
        </w:rPr>
      </w:pPr>
      <w:proofErr w:type="gramStart"/>
      <w:r w:rsidRPr="00EC0E8A">
        <w:rPr>
          <w:rFonts w:ascii="Times New Roman" w:eastAsia="Times New Roman" w:hAnsi="Times New Roman" w:cs="Times New Roman"/>
          <w:sz w:val="28"/>
          <w:szCs w:val="28"/>
          <w:lang w:eastAsia="ru-RU"/>
        </w:rPr>
        <w:t xml:space="preserve">В соответствии со ст. 184, до истечения установленного срока действия таможенной процедуры переработки вне таможенной территории действие этой таможенной процедуры завершается помещением продуктов переработки под таможенную процедуру выпуска для внутреннего потребления, а продуктов переработки товаров, которые вывозились с таможенной территории Союза для их безвозмездного (гарантийного) ремонта, - под таможенную процедуру реимпорта, за исключением случая, предусмотренного </w:t>
      </w:r>
      <w:hyperlink r:id="rId10" w:anchor="dst102516" w:history="1">
        <w:r w:rsidRPr="00EC0E8A">
          <w:rPr>
            <w:rFonts w:ascii="Times New Roman" w:eastAsia="Times New Roman" w:hAnsi="Times New Roman" w:cs="Times New Roman"/>
            <w:sz w:val="28"/>
            <w:szCs w:val="28"/>
            <w:lang w:eastAsia="ru-RU"/>
          </w:rPr>
          <w:t>абзацем вторым</w:t>
        </w:r>
      </w:hyperlink>
      <w:r w:rsidRPr="00EC0E8A">
        <w:rPr>
          <w:rFonts w:ascii="Times New Roman" w:eastAsia="Times New Roman" w:hAnsi="Times New Roman" w:cs="Times New Roman"/>
          <w:sz w:val="28"/>
          <w:szCs w:val="28"/>
          <w:lang w:eastAsia="ru-RU"/>
        </w:rPr>
        <w:t xml:space="preserve"> настоящего пункта.</w:t>
      </w:r>
      <w:bookmarkStart w:id="3" w:name="dst102516"/>
      <w:bookmarkEnd w:id="3"/>
      <w:proofErr w:type="gramEnd"/>
      <w:r w:rsidRPr="00EC0E8A">
        <w:rPr>
          <w:rFonts w:ascii="Times New Roman" w:eastAsia="Times New Roman" w:hAnsi="Times New Roman" w:cs="Times New Roman"/>
          <w:sz w:val="28"/>
          <w:szCs w:val="28"/>
          <w:lang w:eastAsia="ru-RU"/>
        </w:rPr>
        <w:t xml:space="preserve"> Действие таможенной процедуры переработки вне таможенной территории не может быть завершено помещением продуктов переработки под таможенную процедуру реимпорта, если такие продукты переработки являются продуктами переработки товаров, при выпуске которых в соответствии с таможенной процедурой выпуска для внутреннего потребления учитывалось наличие дефекта (дефектов), явившегося причиной безвозмездного (гарантийного) ремонта этих товаров.</w:t>
      </w:r>
    </w:p>
    <w:p w:rsidR="00751F32" w:rsidRPr="00EC0E8A" w:rsidRDefault="00751F32" w:rsidP="00751F32">
      <w:pPr>
        <w:pStyle w:val="a4"/>
        <w:numPr>
          <w:ilvl w:val="0"/>
          <w:numId w:val="4"/>
        </w:numPr>
        <w:spacing w:after="0" w:line="360" w:lineRule="auto"/>
        <w:ind w:left="0" w:firstLine="709"/>
        <w:jc w:val="both"/>
        <w:rPr>
          <w:rFonts w:ascii="Times New Roman" w:eastAsia="Times New Roman" w:hAnsi="Times New Roman" w:cs="Times New Roman"/>
          <w:sz w:val="28"/>
          <w:szCs w:val="28"/>
          <w:lang w:eastAsia="ru-RU"/>
        </w:rPr>
      </w:pPr>
      <w:bookmarkStart w:id="4" w:name="dst102517"/>
      <w:bookmarkEnd w:id="4"/>
      <w:r w:rsidRPr="00EC0E8A">
        <w:rPr>
          <w:rFonts w:ascii="Times New Roman" w:eastAsia="Times New Roman" w:hAnsi="Times New Roman" w:cs="Times New Roman"/>
          <w:sz w:val="28"/>
          <w:szCs w:val="28"/>
          <w:lang w:eastAsia="ru-RU"/>
        </w:rPr>
        <w:lastRenderedPageBreak/>
        <w:t>До истечения установленного срока действия таможенной процедуры переработки вне таможенной территории действие этой таможенной процедуры может быть завершено:</w:t>
      </w:r>
      <w:bookmarkStart w:id="5" w:name="dst102518"/>
      <w:bookmarkEnd w:id="5"/>
      <w:r w:rsidRPr="00EC0E8A">
        <w:rPr>
          <w:rFonts w:ascii="Times New Roman" w:eastAsia="Times New Roman" w:hAnsi="Times New Roman" w:cs="Times New Roman"/>
          <w:sz w:val="28"/>
          <w:szCs w:val="28"/>
          <w:lang w:eastAsia="ru-RU"/>
        </w:rPr>
        <w:t xml:space="preserve"> помещением товаров, помещенных под таможенную процедуру переработки вне таможенной территории, под таможенную процедуру экспорта, за исключением товаров, указанных в </w:t>
      </w:r>
      <w:hyperlink r:id="rId11" w:anchor="dst102519" w:history="1">
        <w:r w:rsidRPr="00EC0E8A">
          <w:rPr>
            <w:rFonts w:ascii="Times New Roman" w:eastAsia="Times New Roman" w:hAnsi="Times New Roman" w:cs="Times New Roman"/>
            <w:sz w:val="28"/>
            <w:szCs w:val="28"/>
            <w:lang w:eastAsia="ru-RU"/>
          </w:rPr>
          <w:t>подпункте 2</w:t>
        </w:r>
      </w:hyperlink>
      <w:r w:rsidRPr="00EC0E8A">
        <w:rPr>
          <w:rFonts w:ascii="Times New Roman" w:eastAsia="Times New Roman" w:hAnsi="Times New Roman" w:cs="Times New Roman"/>
          <w:sz w:val="28"/>
          <w:szCs w:val="28"/>
          <w:lang w:eastAsia="ru-RU"/>
        </w:rPr>
        <w:t xml:space="preserve"> настоящего пункта, или таможенную процедуру реимпорта;</w:t>
      </w:r>
    </w:p>
    <w:p w:rsidR="00751F32" w:rsidRPr="00EC0E8A" w:rsidRDefault="00751F32" w:rsidP="00751F32">
      <w:pPr>
        <w:spacing w:after="0" w:line="360" w:lineRule="auto"/>
        <w:ind w:firstLine="709"/>
        <w:jc w:val="both"/>
        <w:rPr>
          <w:rFonts w:ascii="Times New Roman" w:eastAsia="Times New Roman" w:hAnsi="Times New Roman" w:cs="Times New Roman"/>
          <w:sz w:val="28"/>
          <w:szCs w:val="28"/>
          <w:lang w:eastAsia="ru-RU"/>
        </w:rPr>
      </w:pPr>
      <w:bookmarkStart w:id="6" w:name="dst102519"/>
      <w:bookmarkEnd w:id="6"/>
      <w:r w:rsidRPr="00EC0E8A">
        <w:rPr>
          <w:rFonts w:ascii="Times New Roman" w:eastAsia="Times New Roman" w:hAnsi="Times New Roman" w:cs="Times New Roman"/>
          <w:sz w:val="28"/>
          <w:szCs w:val="28"/>
          <w:lang w:eastAsia="ru-RU"/>
        </w:rPr>
        <w:t xml:space="preserve">2) помещением товаров, указанных в </w:t>
      </w:r>
      <w:hyperlink r:id="rId12" w:anchor="dst102451" w:history="1">
        <w:r w:rsidRPr="00EC0E8A">
          <w:rPr>
            <w:rFonts w:ascii="Times New Roman" w:eastAsia="Times New Roman" w:hAnsi="Times New Roman" w:cs="Times New Roman"/>
            <w:sz w:val="28"/>
            <w:szCs w:val="28"/>
            <w:lang w:eastAsia="ru-RU"/>
          </w:rPr>
          <w:t>подпункте 1 пункта 3 статьи 176</w:t>
        </w:r>
      </w:hyperlink>
      <w:r w:rsidRPr="00EC0E8A">
        <w:rPr>
          <w:rFonts w:ascii="Times New Roman" w:eastAsia="Times New Roman" w:hAnsi="Times New Roman" w:cs="Times New Roman"/>
          <w:sz w:val="28"/>
          <w:szCs w:val="28"/>
          <w:lang w:eastAsia="ru-RU"/>
        </w:rPr>
        <w:t xml:space="preserve"> настоящего Кодекса, помещенных под таможенную процедуру переработки вне таможенной территории, под таможенную процедуру реэкспорта;</w:t>
      </w:r>
    </w:p>
    <w:p w:rsidR="00751F32" w:rsidRPr="00EC0E8A" w:rsidRDefault="00751F32" w:rsidP="00751F32">
      <w:pPr>
        <w:spacing w:after="0" w:line="360" w:lineRule="auto"/>
        <w:ind w:firstLine="709"/>
        <w:jc w:val="both"/>
        <w:rPr>
          <w:rFonts w:ascii="Times New Roman" w:eastAsia="Times New Roman" w:hAnsi="Times New Roman" w:cs="Times New Roman"/>
          <w:sz w:val="28"/>
          <w:szCs w:val="28"/>
          <w:lang w:eastAsia="ru-RU"/>
        </w:rPr>
      </w:pPr>
      <w:r w:rsidRPr="00EC0E8A">
        <w:rPr>
          <w:rFonts w:ascii="Times New Roman" w:eastAsia="Times New Roman" w:hAnsi="Times New Roman" w:cs="Times New Roman"/>
          <w:sz w:val="28"/>
          <w:szCs w:val="28"/>
          <w:lang w:eastAsia="ru-RU"/>
        </w:rPr>
        <w:t>В соответствии со ст. 176, допускается применение таможенной процедуры переработки вне таможенной территории:</w:t>
      </w:r>
    </w:p>
    <w:p w:rsidR="00751F32" w:rsidRPr="00EC0E8A" w:rsidRDefault="00751F32" w:rsidP="00751F32">
      <w:pPr>
        <w:pStyle w:val="a4"/>
        <w:numPr>
          <w:ilvl w:val="0"/>
          <w:numId w:val="5"/>
        </w:numPr>
        <w:spacing w:after="0" w:line="360" w:lineRule="auto"/>
        <w:ind w:left="0" w:firstLine="709"/>
        <w:jc w:val="both"/>
        <w:rPr>
          <w:rFonts w:ascii="Times New Roman" w:eastAsia="Times New Roman" w:hAnsi="Times New Roman" w:cs="Times New Roman"/>
          <w:sz w:val="28"/>
          <w:szCs w:val="28"/>
          <w:lang w:eastAsia="ru-RU"/>
        </w:rPr>
      </w:pPr>
      <w:bookmarkStart w:id="7" w:name="dst102451"/>
      <w:bookmarkEnd w:id="7"/>
      <w:proofErr w:type="gramStart"/>
      <w:r w:rsidRPr="00EC0E8A">
        <w:rPr>
          <w:rFonts w:ascii="Times New Roman" w:eastAsia="Times New Roman" w:hAnsi="Times New Roman" w:cs="Times New Roman"/>
          <w:sz w:val="28"/>
          <w:szCs w:val="28"/>
          <w:lang w:eastAsia="ru-RU"/>
        </w:rPr>
        <w:t>в отношении товаров, ранее помещенных под таможенную процедуру выпуска для внутреннего потребления с применением льгот по уплате ввозных таможенных пошлин, налогов, сопряженных с ограничениями по пользованию и (или) распоряжению этими товарами, либо части таких товаров, если такие товары либо их части вывозятся с таможенной территории Союза для их ремонта и на момент помещения под таможенную процедуру переработки вне таможенной территории</w:t>
      </w:r>
      <w:proofErr w:type="gramEnd"/>
      <w:r w:rsidRPr="00EC0E8A">
        <w:rPr>
          <w:rFonts w:ascii="Times New Roman" w:eastAsia="Times New Roman" w:hAnsi="Times New Roman" w:cs="Times New Roman"/>
          <w:sz w:val="28"/>
          <w:szCs w:val="28"/>
          <w:lang w:eastAsia="ru-RU"/>
        </w:rPr>
        <w:t xml:space="preserve"> имеют статус иностранных товаров.</w:t>
      </w:r>
    </w:p>
    <w:p w:rsidR="00751F32" w:rsidRPr="00EC0E8A" w:rsidRDefault="00751F32" w:rsidP="00751F32">
      <w:pPr>
        <w:spacing w:after="0" w:line="360" w:lineRule="auto"/>
        <w:ind w:firstLine="709"/>
        <w:jc w:val="both"/>
        <w:rPr>
          <w:rFonts w:ascii="Times New Roman" w:hAnsi="Times New Roman" w:cs="Times New Roman"/>
          <w:sz w:val="28"/>
          <w:szCs w:val="28"/>
        </w:rPr>
      </w:pPr>
      <w:bookmarkStart w:id="8" w:name="dst102520"/>
      <w:bookmarkEnd w:id="8"/>
      <w:r w:rsidRPr="00EC0E8A">
        <w:rPr>
          <w:rFonts w:ascii="Times New Roman" w:hAnsi="Times New Roman" w:cs="Times New Roman"/>
          <w:sz w:val="28"/>
          <w:szCs w:val="28"/>
        </w:rPr>
        <w:t xml:space="preserve">2) Таможенная процедура переработки вне таможенной территории для завершения действия этой таможенной процедуры в соответствии с </w:t>
      </w:r>
      <w:hyperlink r:id="rId13" w:anchor="dst102518" w:history="1">
        <w:r w:rsidRPr="002C1D35">
          <w:rPr>
            <w:rStyle w:val="aa"/>
            <w:rFonts w:ascii="Times New Roman" w:hAnsi="Times New Roman" w:cs="Times New Roman"/>
            <w:color w:val="000000" w:themeColor="text1"/>
            <w:sz w:val="28"/>
            <w:szCs w:val="28"/>
          </w:rPr>
          <w:t>подпунктом 1 пункта 2 статьи 184</w:t>
        </w:r>
      </w:hyperlink>
      <w:r w:rsidRPr="00EC0E8A">
        <w:rPr>
          <w:rFonts w:ascii="Times New Roman" w:hAnsi="Times New Roman" w:cs="Times New Roman"/>
          <w:sz w:val="28"/>
          <w:szCs w:val="28"/>
        </w:rPr>
        <w:t xml:space="preserve"> настоящего Кодекса;</w:t>
      </w:r>
    </w:p>
    <w:p w:rsidR="00751F32" w:rsidRPr="00EC0E8A" w:rsidRDefault="00751F32" w:rsidP="00751F32">
      <w:pPr>
        <w:spacing w:after="0" w:line="360" w:lineRule="auto"/>
        <w:ind w:firstLine="709"/>
        <w:jc w:val="both"/>
        <w:rPr>
          <w:rFonts w:ascii="Times New Roman" w:eastAsia="Times New Roman" w:hAnsi="Times New Roman" w:cs="Times New Roman"/>
          <w:sz w:val="28"/>
          <w:szCs w:val="28"/>
          <w:lang w:eastAsia="ru-RU"/>
        </w:rPr>
      </w:pPr>
      <w:r w:rsidRPr="00EC0E8A">
        <w:rPr>
          <w:rFonts w:ascii="Times New Roman" w:hAnsi="Times New Roman" w:cs="Times New Roman"/>
          <w:sz w:val="28"/>
          <w:szCs w:val="28"/>
        </w:rPr>
        <w:t xml:space="preserve">В соответствии со ст. 184, </w:t>
      </w:r>
      <w:r w:rsidRPr="00EC0E8A">
        <w:rPr>
          <w:rFonts w:ascii="Times New Roman" w:eastAsia="Times New Roman" w:hAnsi="Times New Roman" w:cs="Times New Roman"/>
          <w:sz w:val="28"/>
          <w:szCs w:val="28"/>
          <w:lang w:eastAsia="ru-RU"/>
        </w:rPr>
        <w:t>до истечения установленного срока действия таможенной процедуры переработки вне таможенной территории действие этой таможенной п</w:t>
      </w:r>
      <w:r>
        <w:rPr>
          <w:rFonts w:ascii="Times New Roman" w:eastAsia="Times New Roman" w:hAnsi="Times New Roman" w:cs="Times New Roman"/>
          <w:sz w:val="28"/>
          <w:szCs w:val="28"/>
          <w:lang w:eastAsia="ru-RU"/>
        </w:rPr>
        <w:t xml:space="preserve">роцедуры может быть завершено: </w:t>
      </w:r>
      <w:r w:rsidRPr="00EC0E8A">
        <w:rPr>
          <w:rFonts w:ascii="Times New Roman" w:eastAsia="Times New Roman" w:hAnsi="Times New Roman" w:cs="Times New Roman"/>
          <w:sz w:val="28"/>
          <w:szCs w:val="28"/>
          <w:lang w:eastAsia="ru-RU"/>
        </w:rPr>
        <w:t xml:space="preserve">помещением товаров, помещенных под таможенную процедуру переработки вне таможенной территории, под таможенную процедуру экспорта, за исключением товаров, указанных в </w:t>
      </w:r>
      <w:hyperlink r:id="rId14" w:anchor="dst102519" w:history="1">
        <w:r w:rsidRPr="00EC0E8A">
          <w:rPr>
            <w:rFonts w:ascii="Times New Roman" w:eastAsia="Times New Roman" w:hAnsi="Times New Roman" w:cs="Times New Roman"/>
            <w:sz w:val="28"/>
            <w:szCs w:val="28"/>
            <w:lang w:eastAsia="ru-RU"/>
          </w:rPr>
          <w:t>подпункте 2</w:t>
        </w:r>
      </w:hyperlink>
      <w:r w:rsidRPr="00EC0E8A">
        <w:rPr>
          <w:rFonts w:ascii="Times New Roman" w:eastAsia="Times New Roman" w:hAnsi="Times New Roman" w:cs="Times New Roman"/>
          <w:sz w:val="28"/>
          <w:szCs w:val="28"/>
          <w:lang w:eastAsia="ru-RU"/>
        </w:rPr>
        <w:t xml:space="preserve"> настоящего пункта, или таможенную процедуру реимпорта;</w:t>
      </w:r>
    </w:p>
    <w:p w:rsidR="00751F32" w:rsidRPr="00EC0E8A" w:rsidRDefault="00751F32" w:rsidP="00751F32">
      <w:pPr>
        <w:spacing w:after="0" w:line="360" w:lineRule="auto"/>
        <w:ind w:firstLine="709"/>
        <w:jc w:val="both"/>
        <w:rPr>
          <w:rFonts w:ascii="Times New Roman" w:eastAsia="Times New Roman" w:hAnsi="Times New Roman" w:cs="Times New Roman"/>
          <w:sz w:val="28"/>
          <w:szCs w:val="28"/>
          <w:lang w:eastAsia="ru-RU"/>
        </w:rPr>
      </w:pPr>
      <w:bookmarkStart w:id="9" w:name="dst103297"/>
      <w:bookmarkEnd w:id="9"/>
      <w:r w:rsidRPr="00EC0E8A">
        <w:rPr>
          <w:rFonts w:ascii="Times New Roman" w:eastAsia="Times New Roman" w:hAnsi="Times New Roman" w:cs="Times New Roman"/>
          <w:sz w:val="28"/>
          <w:szCs w:val="28"/>
          <w:lang w:eastAsia="ru-RU"/>
        </w:rPr>
        <w:lastRenderedPageBreak/>
        <w:t xml:space="preserve">3) таможенная процедура временного вывоза для завершения действия этой таможенной процедуры в соответствии с </w:t>
      </w:r>
      <w:hyperlink r:id="rId15" w:anchor="dst103260" w:history="1">
        <w:r w:rsidRPr="00EC0E8A">
          <w:rPr>
            <w:rFonts w:ascii="Times New Roman" w:eastAsia="Times New Roman" w:hAnsi="Times New Roman" w:cs="Times New Roman"/>
            <w:sz w:val="28"/>
            <w:szCs w:val="28"/>
            <w:lang w:eastAsia="ru-RU"/>
          </w:rPr>
          <w:t>пунктом 1 статьи 231</w:t>
        </w:r>
      </w:hyperlink>
      <w:r w:rsidRPr="00EC0E8A">
        <w:rPr>
          <w:rFonts w:ascii="Times New Roman" w:eastAsia="Times New Roman" w:hAnsi="Times New Roman" w:cs="Times New Roman"/>
          <w:sz w:val="28"/>
          <w:szCs w:val="28"/>
          <w:lang w:eastAsia="ru-RU"/>
        </w:rPr>
        <w:t xml:space="preserve"> настоящего Кодекса.</w:t>
      </w:r>
    </w:p>
    <w:p w:rsidR="00751F32" w:rsidRPr="00EC0E8A" w:rsidRDefault="00751F32" w:rsidP="00751F32">
      <w:pPr>
        <w:spacing w:after="0" w:line="360" w:lineRule="auto"/>
        <w:ind w:firstLine="709"/>
        <w:jc w:val="both"/>
        <w:rPr>
          <w:rFonts w:ascii="Times New Roman" w:eastAsia="Times New Roman" w:hAnsi="Times New Roman" w:cs="Times New Roman"/>
          <w:sz w:val="28"/>
          <w:szCs w:val="28"/>
          <w:lang w:eastAsia="ru-RU"/>
        </w:rPr>
      </w:pPr>
      <w:r w:rsidRPr="00EC0E8A">
        <w:rPr>
          <w:rFonts w:ascii="Times New Roman" w:eastAsia="Times New Roman" w:hAnsi="Times New Roman" w:cs="Times New Roman"/>
          <w:sz w:val="28"/>
          <w:szCs w:val="28"/>
          <w:lang w:eastAsia="ru-RU"/>
        </w:rPr>
        <w:t xml:space="preserve">В соответствии со ст. 231, </w:t>
      </w:r>
      <w:r w:rsidRPr="00EC0E8A">
        <w:rPr>
          <w:rFonts w:ascii="Times New Roman" w:hAnsi="Times New Roman" w:cs="Times New Roman"/>
          <w:sz w:val="28"/>
          <w:szCs w:val="28"/>
        </w:rPr>
        <w:t xml:space="preserve">до истечения срока действия таможенной процедуры временного вывоза, установленного таможенным органом, действие этой таможенной процедуры завершается помещением временно вывезенных товаров под таможенную процедуру реимпорта, за исключением случая, предусмотренного </w:t>
      </w:r>
      <w:hyperlink r:id="rId16" w:anchor="dst103265" w:history="1">
        <w:r w:rsidRPr="002C1D35">
          <w:rPr>
            <w:rStyle w:val="aa"/>
            <w:rFonts w:ascii="Times New Roman" w:hAnsi="Times New Roman" w:cs="Times New Roman"/>
            <w:color w:val="000000" w:themeColor="text1"/>
            <w:sz w:val="28"/>
            <w:szCs w:val="28"/>
          </w:rPr>
          <w:t>подпунктом 2 пункта 4</w:t>
        </w:r>
      </w:hyperlink>
      <w:r w:rsidRPr="00EC0E8A">
        <w:rPr>
          <w:rFonts w:ascii="Times New Roman" w:hAnsi="Times New Roman" w:cs="Times New Roman"/>
          <w:sz w:val="28"/>
          <w:szCs w:val="28"/>
        </w:rPr>
        <w:t xml:space="preserve"> настоящей статьи.</w:t>
      </w:r>
    </w:p>
    <w:p w:rsidR="00751F32" w:rsidRPr="00EC0E8A" w:rsidRDefault="00751F32" w:rsidP="00751F32">
      <w:pPr>
        <w:spacing w:after="0" w:line="360" w:lineRule="auto"/>
        <w:ind w:firstLine="709"/>
        <w:jc w:val="both"/>
        <w:rPr>
          <w:rFonts w:ascii="Times New Roman" w:eastAsia="Times New Roman" w:hAnsi="Times New Roman" w:cs="Times New Roman"/>
          <w:sz w:val="28"/>
          <w:szCs w:val="28"/>
          <w:lang w:eastAsia="ru-RU"/>
        </w:rPr>
      </w:pPr>
      <w:bookmarkStart w:id="10" w:name="dst103298"/>
      <w:bookmarkEnd w:id="10"/>
      <w:r w:rsidRPr="00EC0E8A">
        <w:rPr>
          <w:rFonts w:ascii="Times New Roman" w:eastAsia="Times New Roman" w:hAnsi="Times New Roman" w:cs="Times New Roman"/>
          <w:sz w:val="28"/>
          <w:szCs w:val="28"/>
          <w:lang w:eastAsia="ru-RU"/>
        </w:rPr>
        <w:t xml:space="preserve"> </w:t>
      </w:r>
      <w:proofErr w:type="gramStart"/>
      <w:r w:rsidRPr="00EC0E8A">
        <w:rPr>
          <w:rFonts w:ascii="Times New Roman" w:eastAsia="Times New Roman" w:hAnsi="Times New Roman" w:cs="Times New Roman"/>
          <w:sz w:val="28"/>
          <w:szCs w:val="28"/>
          <w:lang w:eastAsia="ru-RU"/>
        </w:rPr>
        <w:t xml:space="preserve">Товары, помещенные под таможенную процедуру реимпорта, приобретают статус товаров Союза, за исключением ранее вывезенных с таможенной территории Союза товаров, в отношении которых применялась таможенная процедура временного вывоза или таможенная процедура переработки вне таможенной территории и которые являются товарами, указанными в </w:t>
      </w:r>
      <w:hyperlink r:id="rId17" w:anchor="dst102451" w:history="1">
        <w:r w:rsidRPr="00EC0E8A">
          <w:rPr>
            <w:rFonts w:ascii="Times New Roman" w:eastAsia="Times New Roman" w:hAnsi="Times New Roman" w:cs="Times New Roman"/>
            <w:sz w:val="28"/>
            <w:szCs w:val="28"/>
            <w:lang w:eastAsia="ru-RU"/>
          </w:rPr>
          <w:t>подпункте 1 пункта 3 статьи 176</w:t>
        </w:r>
      </w:hyperlink>
      <w:r w:rsidRPr="00EC0E8A">
        <w:rPr>
          <w:rFonts w:ascii="Times New Roman" w:eastAsia="Times New Roman" w:hAnsi="Times New Roman" w:cs="Times New Roman"/>
          <w:sz w:val="28"/>
          <w:szCs w:val="28"/>
          <w:lang w:eastAsia="ru-RU"/>
        </w:rPr>
        <w:t xml:space="preserve"> настоящего Кодекса, либо продуктами их переработки.</w:t>
      </w:r>
      <w:proofErr w:type="gramEnd"/>
    </w:p>
    <w:p w:rsidR="00751F32" w:rsidRPr="00EC0E8A" w:rsidRDefault="00751F32" w:rsidP="00751F32">
      <w:pPr>
        <w:spacing w:after="0" w:line="360" w:lineRule="auto"/>
        <w:ind w:firstLine="709"/>
        <w:jc w:val="both"/>
        <w:rPr>
          <w:rFonts w:ascii="Times New Roman" w:eastAsia="Times New Roman" w:hAnsi="Times New Roman" w:cs="Times New Roman"/>
          <w:sz w:val="28"/>
          <w:szCs w:val="28"/>
          <w:lang w:eastAsia="ru-RU"/>
        </w:rPr>
      </w:pPr>
      <w:bookmarkStart w:id="11" w:name="dst103299"/>
      <w:bookmarkEnd w:id="11"/>
      <w:r w:rsidRPr="00EC0E8A">
        <w:rPr>
          <w:rFonts w:ascii="Times New Roman" w:eastAsia="Times New Roman" w:hAnsi="Times New Roman" w:cs="Times New Roman"/>
          <w:sz w:val="28"/>
          <w:szCs w:val="28"/>
          <w:lang w:eastAsia="ru-RU"/>
        </w:rPr>
        <w:t>Допускается применение таможенной процедуры реимпорта в отношении:</w:t>
      </w:r>
    </w:p>
    <w:p w:rsidR="00751F32" w:rsidRPr="00EC0E8A" w:rsidRDefault="00751F32" w:rsidP="00751F32">
      <w:pPr>
        <w:spacing w:after="0" w:line="360" w:lineRule="auto"/>
        <w:ind w:firstLine="709"/>
        <w:jc w:val="both"/>
        <w:rPr>
          <w:rFonts w:ascii="Times New Roman" w:eastAsia="Times New Roman" w:hAnsi="Times New Roman" w:cs="Times New Roman"/>
          <w:sz w:val="28"/>
          <w:szCs w:val="28"/>
          <w:lang w:eastAsia="ru-RU"/>
        </w:rPr>
      </w:pPr>
      <w:bookmarkStart w:id="12" w:name="dst103300"/>
      <w:bookmarkEnd w:id="12"/>
      <w:r w:rsidRPr="00EC0E8A">
        <w:rPr>
          <w:rFonts w:ascii="Times New Roman" w:eastAsia="Times New Roman" w:hAnsi="Times New Roman" w:cs="Times New Roman"/>
          <w:sz w:val="28"/>
          <w:szCs w:val="28"/>
          <w:lang w:eastAsia="ru-RU"/>
        </w:rPr>
        <w:t xml:space="preserve">1) товаров Союза для завершения действия таможенной процедуры свободной таможенной зоны в соответствии с </w:t>
      </w:r>
      <w:hyperlink r:id="rId18" w:anchor="dst102841" w:history="1">
        <w:r w:rsidRPr="00EC0E8A">
          <w:rPr>
            <w:rFonts w:ascii="Times New Roman" w:eastAsia="Times New Roman" w:hAnsi="Times New Roman" w:cs="Times New Roman"/>
            <w:sz w:val="28"/>
            <w:szCs w:val="28"/>
            <w:lang w:eastAsia="ru-RU"/>
          </w:rPr>
          <w:t>подпунктом 2 пункта 6 статьи 207</w:t>
        </w:r>
      </w:hyperlink>
      <w:r w:rsidRPr="00EC0E8A">
        <w:rPr>
          <w:rFonts w:ascii="Times New Roman" w:eastAsia="Times New Roman" w:hAnsi="Times New Roman" w:cs="Times New Roman"/>
          <w:sz w:val="28"/>
          <w:szCs w:val="28"/>
          <w:lang w:eastAsia="ru-RU"/>
        </w:rPr>
        <w:t xml:space="preserve"> настоящего Кодекса или таможенной процедуры свободного склада в соответствии с </w:t>
      </w:r>
      <w:hyperlink r:id="rId19" w:anchor="dst103021" w:history="1">
        <w:r w:rsidRPr="00EC0E8A">
          <w:rPr>
            <w:rFonts w:ascii="Times New Roman" w:eastAsia="Times New Roman" w:hAnsi="Times New Roman" w:cs="Times New Roman"/>
            <w:sz w:val="28"/>
            <w:szCs w:val="28"/>
            <w:lang w:eastAsia="ru-RU"/>
          </w:rPr>
          <w:t>подпунктом 2 пункта 5 статьи 215</w:t>
        </w:r>
      </w:hyperlink>
      <w:r w:rsidRPr="00EC0E8A">
        <w:rPr>
          <w:rFonts w:ascii="Times New Roman" w:eastAsia="Times New Roman" w:hAnsi="Times New Roman" w:cs="Times New Roman"/>
          <w:sz w:val="28"/>
          <w:szCs w:val="28"/>
          <w:lang w:eastAsia="ru-RU"/>
        </w:rPr>
        <w:t xml:space="preserve"> настоящего Кодекса;</w:t>
      </w:r>
    </w:p>
    <w:p w:rsidR="00751F32" w:rsidRPr="00EC0E8A" w:rsidRDefault="00751F32" w:rsidP="00751F32">
      <w:pPr>
        <w:spacing w:after="0" w:line="360" w:lineRule="auto"/>
        <w:ind w:firstLine="709"/>
        <w:jc w:val="both"/>
        <w:rPr>
          <w:rFonts w:ascii="Times New Roman" w:eastAsia="Times New Roman" w:hAnsi="Times New Roman" w:cs="Times New Roman"/>
          <w:sz w:val="28"/>
          <w:szCs w:val="28"/>
          <w:lang w:eastAsia="ru-RU"/>
        </w:rPr>
      </w:pPr>
      <w:r w:rsidRPr="00EC0E8A">
        <w:rPr>
          <w:rFonts w:ascii="Times New Roman" w:eastAsia="Times New Roman" w:hAnsi="Times New Roman" w:cs="Times New Roman"/>
          <w:sz w:val="28"/>
          <w:szCs w:val="28"/>
          <w:lang w:eastAsia="ru-RU"/>
        </w:rPr>
        <w:t xml:space="preserve"> В соответствии со ст. 207, </w:t>
      </w:r>
      <w:r w:rsidRPr="00EC0E8A">
        <w:rPr>
          <w:rFonts w:ascii="Times New Roman" w:hAnsi="Times New Roman" w:cs="Times New Roman"/>
          <w:sz w:val="28"/>
          <w:szCs w:val="28"/>
        </w:rPr>
        <w:t xml:space="preserve">для вывоза товаров с территории СЭЗ на остальную часть таможенной территории Союза действие таможенной процедуры свободной таможенной зоны завершается помещением: </w:t>
      </w:r>
      <w:r w:rsidRPr="00EC0E8A">
        <w:rPr>
          <w:rFonts w:ascii="Times New Roman" w:eastAsia="Times New Roman" w:hAnsi="Times New Roman" w:cs="Times New Roman"/>
          <w:sz w:val="28"/>
          <w:szCs w:val="28"/>
          <w:lang w:eastAsia="ru-RU"/>
        </w:rPr>
        <w:t>под таможенную процедуру реимпорта:</w:t>
      </w:r>
    </w:p>
    <w:p w:rsidR="00751F32" w:rsidRPr="00EC0E8A" w:rsidRDefault="00751F32" w:rsidP="00751F32">
      <w:pPr>
        <w:pStyle w:val="a4"/>
        <w:numPr>
          <w:ilvl w:val="0"/>
          <w:numId w:val="5"/>
        </w:numPr>
        <w:spacing w:after="0" w:line="360" w:lineRule="auto"/>
        <w:ind w:left="0" w:firstLine="709"/>
        <w:jc w:val="both"/>
        <w:rPr>
          <w:rFonts w:ascii="Times New Roman" w:eastAsia="Times New Roman" w:hAnsi="Times New Roman" w:cs="Times New Roman"/>
          <w:sz w:val="28"/>
          <w:szCs w:val="28"/>
          <w:lang w:eastAsia="ru-RU"/>
        </w:rPr>
      </w:pPr>
      <w:bookmarkStart w:id="13" w:name="dst102842"/>
      <w:bookmarkEnd w:id="13"/>
      <w:r w:rsidRPr="00EC0E8A">
        <w:rPr>
          <w:rFonts w:ascii="Times New Roman" w:eastAsia="Times New Roman" w:hAnsi="Times New Roman" w:cs="Times New Roman"/>
          <w:sz w:val="28"/>
          <w:szCs w:val="28"/>
          <w:lang w:eastAsia="ru-RU"/>
        </w:rPr>
        <w:t>товаров Союза, помещенных под таможенную процедуру свободной таможенной зоны, которые остались в неизменном состоянии, кроме изменений вследствие естественного износа, а также изменений вследствие естественной убыли при нормальных условиях перевозки (транспортировки) и (или) хранения;</w:t>
      </w:r>
    </w:p>
    <w:p w:rsidR="00751F32" w:rsidRPr="00EC0E8A" w:rsidRDefault="00751F32" w:rsidP="00751F32">
      <w:pPr>
        <w:pStyle w:val="a4"/>
        <w:numPr>
          <w:ilvl w:val="0"/>
          <w:numId w:val="5"/>
        </w:numPr>
        <w:spacing w:after="0" w:line="360" w:lineRule="auto"/>
        <w:ind w:left="0" w:firstLine="709"/>
        <w:jc w:val="both"/>
        <w:rPr>
          <w:rFonts w:ascii="Times New Roman" w:eastAsia="Times New Roman" w:hAnsi="Times New Roman" w:cs="Times New Roman"/>
          <w:sz w:val="28"/>
          <w:szCs w:val="28"/>
          <w:lang w:eastAsia="ru-RU"/>
        </w:rPr>
      </w:pPr>
      <w:bookmarkStart w:id="14" w:name="dst102843"/>
      <w:bookmarkEnd w:id="14"/>
      <w:r w:rsidRPr="00EC0E8A">
        <w:rPr>
          <w:rFonts w:ascii="Times New Roman" w:eastAsia="Times New Roman" w:hAnsi="Times New Roman" w:cs="Times New Roman"/>
          <w:sz w:val="28"/>
          <w:szCs w:val="28"/>
          <w:lang w:eastAsia="ru-RU"/>
        </w:rPr>
        <w:lastRenderedPageBreak/>
        <w:t>товаров, изготовленных (полученных) исключительно из товаров Союза, помещенных под таможенную процедуру свободной таможенной зоны, в том числе с использованием товаров Союза, не помещенных под таможенную процедуру свободной таможенной зоны.</w:t>
      </w:r>
    </w:p>
    <w:p w:rsidR="00751F32" w:rsidRPr="00EC0E8A" w:rsidRDefault="00751F32" w:rsidP="00751F32">
      <w:pPr>
        <w:spacing w:after="0" w:line="360" w:lineRule="auto"/>
        <w:ind w:firstLine="709"/>
        <w:jc w:val="both"/>
        <w:rPr>
          <w:rFonts w:ascii="Times New Roman" w:eastAsia="Times New Roman" w:hAnsi="Times New Roman" w:cs="Times New Roman"/>
          <w:sz w:val="28"/>
          <w:szCs w:val="28"/>
          <w:lang w:eastAsia="ru-RU"/>
        </w:rPr>
      </w:pPr>
      <w:r w:rsidRPr="00EC0E8A">
        <w:rPr>
          <w:rFonts w:ascii="Times New Roman" w:eastAsia="Times New Roman" w:hAnsi="Times New Roman" w:cs="Times New Roman"/>
          <w:sz w:val="28"/>
          <w:szCs w:val="28"/>
          <w:lang w:eastAsia="ru-RU"/>
        </w:rPr>
        <w:t xml:space="preserve">В соответствии со ст. 215, </w:t>
      </w:r>
      <w:r w:rsidRPr="00EC0E8A">
        <w:rPr>
          <w:rFonts w:ascii="Times New Roman" w:hAnsi="Times New Roman" w:cs="Times New Roman"/>
          <w:sz w:val="28"/>
          <w:szCs w:val="28"/>
        </w:rPr>
        <w:t xml:space="preserve">для вывоза товаров с территории свободного склада на остальную часть таможенной территории Союза действие таможенной процедуры свободного склада завершается помещением: </w:t>
      </w:r>
      <w:r w:rsidRPr="00EC0E8A">
        <w:rPr>
          <w:rFonts w:ascii="Times New Roman" w:eastAsia="Times New Roman" w:hAnsi="Times New Roman" w:cs="Times New Roman"/>
          <w:sz w:val="28"/>
          <w:szCs w:val="28"/>
          <w:lang w:eastAsia="ru-RU"/>
        </w:rPr>
        <w:t>под таможенную процедуру реимпорта:</w:t>
      </w:r>
    </w:p>
    <w:p w:rsidR="00751F32" w:rsidRPr="00EC0E8A" w:rsidRDefault="00751F32" w:rsidP="00751F32">
      <w:pPr>
        <w:pStyle w:val="a4"/>
        <w:numPr>
          <w:ilvl w:val="0"/>
          <w:numId w:val="6"/>
        </w:numPr>
        <w:spacing w:after="0" w:line="360" w:lineRule="auto"/>
        <w:ind w:left="0" w:firstLine="709"/>
        <w:jc w:val="both"/>
        <w:rPr>
          <w:rFonts w:ascii="Times New Roman" w:eastAsia="Times New Roman" w:hAnsi="Times New Roman" w:cs="Times New Roman"/>
          <w:sz w:val="28"/>
          <w:szCs w:val="28"/>
          <w:lang w:eastAsia="ru-RU"/>
        </w:rPr>
      </w:pPr>
      <w:bookmarkStart w:id="15" w:name="dst103022"/>
      <w:bookmarkEnd w:id="15"/>
      <w:r w:rsidRPr="00EC0E8A">
        <w:rPr>
          <w:rFonts w:ascii="Times New Roman" w:eastAsia="Times New Roman" w:hAnsi="Times New Roman" w:cs="Times New Roman"/>
          <w:sz w:val="28"/>
          <w:szCs w:val="28"/>
          <w:lang w:eastAsia="ru-RU"/>
        </w:rPr>
        <w:t>товаров Союза, помещенных под таможенную процедуру свободного склада, которые остались в неизменном состоянии, кроме изменений вследствие естественного износа, а также изменений вследствие естественной убыли при нормальных условиях перевозки (транспортировки) и (или) хранения;</w:t>
      </w:r>
    </w:p>
    <w:p w:rsidR="00751F32" w:rsidRPr="00EC0E8A" w:rsidRDefault="00751F32" w:rsidP="00751F32">
      <w:pPr>
        <w:pStyle w:val="a4"/>
        <w:numPr>
          <w:ilvl w:val="0"/>
          <w:numId w:val="6"/>
        </w:numPr>
        <w:spacing w:after="0" w:line="360" w:lineRule="auto"/>
        <w:ind w:left="0" w:firstLine="709"/>
        <w:jc w:val="both"/>
        <w:rPr>
          <w:rFonts w:ascii="Times New Roman" w:eastAsia="Times New Roman" w:hAnsi="Times New Roman" w:cs="Times New Roman"/>
          <w:sz w:val="28"/>
          <w:szCs w:val="28"/>
          <w:lang w:eastAsia="ru-RU"/>
        </w:rPr>
      </w:pPr>
      <w:bookmarkStart w:id="16" w:name="dst103023"/>
      <w:bookmarkEnd w:id="16"/>
      <w:r w:rsidRPr="00EC0E8A">
        <w:rPr>
          <w:rFonts w:ascii="Times New Roman" w:eastAsia="Times New Roman" w:hAnsi="Times New Roman" w:cs="Times New Roman"/>
          <w:sz w:val="28"/>
          <w:szCs w:val="28"/>
          <w:lang w:eastAsia="ru-RU"/>
        </w:rPr>
        <w:t>товаров, изготовленных (полученных) исключительно из товаров Союза, помещенных под таможенную процедуру свободного склада, при завершении действия таможенной процедуры свободного склада в отношении товаров Союза.</w:t>
      </w:r>
    </w:p>
    <w:p w:rsidR="00751F32" w:rsidRPr="00EC0E8A" w:rsidRDefault="00751F32" w:rsidP="00751F32">
      <w:pPr>
        <w:spacing w:after="0" w:line="360" w:lineRule="auto"/>
        <w:ind w:firstLine="709"/>
        <w:jc w:val="both"/>
        <w:rPr>
          <w:rFonts w:ascii="Times New Roman" w:eastAsia="Times New Roman" w:hAnsi="Times New Roman" w:cs="Times New Roman"/>
          <w:sz w:val="28"/>
          <w:szCs w:val="28"/>
          <w:lang w:eastAsia="ru-RU"/>
        </w:rPr>
      </w:pPr>
    </w:p>
    <w:p w:rsidR="00751F32" w:rsidRPr="00EC0E8A" w:rsidRDefault="00751F32" w:rsidP="00751F32">
      <w:pPr>
        <w:spacing w:after="0" w:line="360" w:lineRule="auto"/>
        <w:ind w:firstLine="709"/>
        <w:jc w:val="both"/>
        <w:rPr>
          <w:rFonts w:ascii="Times New Roman" w:eastAsia="Times New Roman" w:hAnsi="Times New Roman" w:cs="Times New Roman"/>
          <w:sz w:val="28"/>
          <w:szCs w:val="28"/>
          <w:lang w:eastAsia="ru-RU"/>
        </w:rPr>
      </w:pPr>
      <w:bookmarkStart w:id="17" w:name="dst103301"/>
      <w:bookmarkEnd w:id="17"/>
      <w:r w:rsidRPr="00EC0E8A">
        <w:rPr>
          <w:rFonts w:ascii="Times New Roman" w:eastAsia="Times New Roman" w:hAnsi="Times New Roman" w:cs="Times New Roman"/>
          <w:sz w:val="28"/>
          <w:szCs w:val="28"/>
          <w:lang w:eastAsia="ru-RU"/>
        </w:rPr>
        <w:t xml:space="preserve">2) продуктов переработки товаров, помещенных под таможенную процедуру переработки вне таможенной территории, которые вывозились с таможенной территории Союза для их безвозмездного (гарантийного) ремонта, за исключением продуктов переработки товаров, указанных в </w:t>
      </w:r>
      <w:hyperlink r:id="rId20" w:anchor="dst102516" w:history="1">
        <w:r w:rsidRPr="00EC0E8A">
          <w:rPr>
            <w:rFonts w:ascii="Times New Roman" w:eastAsia="Times New Roman" w:hAnsi="Times New Roman" w:cs="Times New Roman"/>
            <w:sz w:val="28"/>
            <w:szCs w:val="28"/>
            <w:lang w:eastAsia="ru-RU"/>
          </w:rPr>
          <w:t>абзаце втором пункта 1 статьи 184</w:t>
        </w:r>
      </w:hyperlink>
      <w:r w:rsidRPr="00EC0E8A">
        <w:rPr>
          <w:rFonts w:ascii="Times New Roman" w:eastAsia="Times New Roman" w:hAnsi="Times New Roman" w:cs="Times New Roman"/>
          <w:sz w:val="28"/>
          <w:szCs w:val="28"/>
          <w:lang w:eastAsia="ru-RU"/>
        </w:rPr>
        <w:t xml:space="preserve"> настоящего Кодекса.</w:t>
      </w:r>
    </w:p>
    <w:p w:rsidR="00751F32" w:rsidRPr="00EC0E8A" w:rsidRDefault="00751F32" w:rsidP="00751F32">
      <w:pPr>
        <w:spacing w:after="0" w:line="360" w:lineRule="auto"/>
        <w:ind w:firstLine="709"/>
        <w:jc w:val="both"/>
        <w:rPr>
          <w:rFonts w:ascii="Times New Roman" w:eastAsia="Times New Roman" w:hAnsi="Times New Roman" w:cs="Times New Roman"/>
          <w:sz w:val="28"/>
          <w:szCs w:val="28"/>
          <w:lang w:eastAsia="ru-RU"/>
        </w:rPr>
      </w:pPr>
      <w:bookmarkStart w:id="18" w:name="dst103302"/>
      <w:bookmarkEnd w:id="18"/>
      <w:r w:rsidRPr="00EC0E8A">
        <w:rPr>
          <w:rFonts w:ascii="Times New Roman" w:eastAsia="Times New Roman" w:hAnsi="Times New Roman" w:cs="Times New Roman"/>
          <w:sz w:val="28"/>
          <w:szCs w:val="28"/>
          <w:lang w:eastAsia="ru-RU"/>
        </w:rPr>
        <w:t xml:space="preserve">5. Не допускается применение таможенной процедуры реимпорта в отношении товаров, указанных в </w:t>
      </w:r>
      <w:hyperlink r:id="rId21" w:anchor="dst102708" w:history="1">
        <w:r w:rsidRPr="00EC0E8A">
          <w:rPr>
            <w:rFonts w:ascii="Times New Roman" w:eastAsia="Times New Roman" w:hAnsi="Times New Roman" w:cs="Times New Roman"/>
            <w:sz w:val="28"/>
            <w:szCs w:val="28"/>
            <w:lang w:eastAsia="ru-RU"/>
          </w:rPr>
          <w:t>пункте 11 статьи 201</w:t>
        </w:r>
      </w:hyperlink>
      <w:r w:rsidRPr="00EC0E8A">
        <w:rPr>
          <w:rFonts w:ascii="Times New Roman" w:eastAsia="Times New Roman" w:hAnsi="Times New Roman" w:cs="Times New Roman"/>
          <w:sz w:val="28"/>
          <w:szCs w:val="28"/>
          <w:lang w:eastAsia="ru-RU"/>
        </w:rPr>
        <w:t xml:space="preserve"> и </w:t>
      </w:r>
      <w:hyperlink r:id="rId22" w:anchor="dst102946" w:history="1">
        <w:r w:rsidRPr="00EC0E8A">
          <w:rPr>
            <w:rFonts w:ascii="Times New Roman" w:eastAsia="Times New Roman" w:hAnsi="Times New Roman" w:cs="Times New Roman"/>
            <w:sz w:val="28"/>
            <w:szCs w:val="28"/>
            <w:lang w:eastAsia="ru-RU"/>
          </w:rPr>
          <w:t>пункте 9 статьи 211</w:t>
        </w:r>
      </w:hyperlink>
      <w:r w:rsidRPr="00EC0E8A">
        <w:rPr>
          <w:rFonts w:ascii="Times New Roman" w:eastAsia="Times New Roman" w:hAnsi="Times New Roman" w:cs="Times New Roman"/>
          <w:sz w:val="28"/>
          <w:szCs w:val="28"/>
          <w:lang w:eastAsia="ru-RU"/>
        </w:rPr>
        <w:t xml:space="preserve"> настоящего Кодекса.</w:t>
      </w:r>
    </w:p>
    <w:p w:rsidR="00751F32" w:rsidRPr="00EC0E8A" w:rsidRDefault="00751F32" w:rsidP="00751F32">
      <w:pPr>
        <w:spacing w:after="0" w:line="360" w:lineRule="auto"/>
        <w:ind w:firstLine="709"/>
        <w:jc w:val="both"/>
        <w:rPr>
          <w:rFonts w:ascii="Times New Roman" w:eastAsia="Times New Roman" w:hAnsi="Times New Roman" w:cs="Times New Roman"/>
          <w:sz w:val="28"/>
          <w:szCs w:val="28"/>
          <w:lang w:eastAsia="ru-RU"/>
        </w:rPr>
      </w:pPr>
      <w:proofErr w:type="gramStart"/>
      <w:r w:rsidRPr="00EC0E8A">
        <w:rPr>
          <w:rFonts w:ascii="Times New Roman" w:eastAsia="Times New Roman" w:hAnsi="Times New Roman" w:cs="Times New Roman"/>
          <w:sz w:val="28"/>
          <w:szCs w:val="28"/>
          <w:lang w:eastAsia="ru-RU"/>
        </w:rPr>
        <w:t>В соответствии со ст</w:t>
      </w:r>
      <w:r>
        <w:rPr>
          <w:rFonts w:ascii="Times New Roman" w:eastAsia="Times New Roman" w:hAnsi="Times New Roman" w:cs="Times New Roman"/>
          <w:sz w:val="28"/>
          <w:szCs w:val="28"/>
          <w:lang w:eastAsia="ru-RU"/>
        </w:rPr>
        <w:t>.</w:t>
      </w:r>
      <w:r w:rsidRPr="00EC0E8A">
        <w:rPr>
          <w:rFonts w:ascii="Times New Roman" w:eastAsia="Times New Roman" w:hAnsi="Times New Roman" w:cs="Times New Roman"/>
          <w:sz w:val="28"/>
          <w:szCs w:val="28"/>
          <w:lang w:eastAsia="ru-RU"/>
        </w:rPr>
        <w:t xml:space="preserve"> 201 пункты 10-11, в случае если товары, находящиеся на территории СЭЗ, не могут быть идентифицированы таможенным органом как товары, находившиеся на территории СЭЗ до ее создания, или как товары, ввезенные на территорию СЭЗ или изготовленные </w:t>
      </w:r>
      <w:r w:rsidRPr="00EC0E8A">
        <w:rPr>
          <w:rFonts w:ascii="Times New Roman" w:eastAsia="Times New Roman" w:hAnsi="Times New Roman" w:cs="Times New Roman"/>
          <w:sz w:val="28"/>
          <w:szCs w:val="28"/>
          <w:lang w:eastAsia="ru-RU"/>
        </w:rPr>
        <w:lastRenderedPageBreak/>
        <w:t>(полученные) на территории СЭЗ, то такие товары для целей их вывоза с территории СЭЗ за пределы таможенной территории Союза рассматриваются как</w:t>
      </w:r>
      <w:proofErr w:type="gramEnd"/>
      <w:r w:rsidRPr="00EC0E8A">
        <w:rPr>
          <w:rFonts w:ascii="Times New Roman" w:eastAsia="Times New Roman" w:hAnsi="Times New Roman" w:cs="Times New Roman"/>
          <w:sz w:val="28"/>
          <w:szCs w:val="28"/>
          <w:lang w:eastAsia="ru-RU"/>
        </w:rPr>
        <w:t xml:space="preserve"> товары Союза, а в иных целях - как иностранные товары, ввозимые на таможенную территорию Союза.</w:t>
      </w:r>
    </w:p>
    <w:p w:rsidR="00751F32" w:rsidRPr="00EC0E8A" w:rsidRDefault="00751F32" w:rsidP="00751F32">
      <w:pPr>
        <w:spacing w:after="0" w:line="360" w:lineRule="auto"/>
        <w:ind w:firstLine="709"/>
        <w:jc w:val="both"/>
        <w:rPr>
          <w:rFonts w:ascii="Times New Roman" w:eastAsia="Times New Roman" w:hAnsi="Times New Roman" w:cs="Times New Roman"/>
          <w:sz w:val="28"/>
          <w:szCs w:val="28"/>
          <w:lang w:eastAsia="ru-RU"/>
        </w:rPr>
      </w:pPr>
      <w:bookmarkStart w:id="19" w:name="dst102708"/>
      <w:bookmarkEnd w:id="19"/>
      <w:r w:rsidRPr="00EC0E8A">
        <w:rPr>
          <w:rFonts w:ascii="Times New Roman" w:eastAsia="Times New Roman" w:hAnsi="Times New Roman" w:cs="Times New Roman"/>
          <w:sz w:val="28"/>
          <w:szCs w:val="28"/>
          <w:lang w:eastAsia="ru-RU"/>
        </w:rPr>
        <w:t xml:space="preserve">При ввозе на таможенную территорию Союза товаров, указанных в </w:t>
      </w:r>
      <w:hyperlink r:id="rId23" w:anchor="dst102707" w:history="1">
        <w:r w:rsidRPr="00EC0E8A">
          <w:rPr>
            <w:rFonts w:ascii="Times New Roman" w:eastAsia="Times New Roman" w:hAnsi="Times New Roman" w:cs="Times New Roman"/>
            <w:sz w:val="28"/>
            <w:szCs w:val="28"/>
            <w:lang w:eastAsia="ru-RU"/>
          </w:rPr>
          <w:t>пункте 10</w:t>
        </w:r>
      </w:hyperlink>
      <w:r w:rsidRPr="00EC0E8A">
        <w:rPr>
          <w:rFonts w:ascii="Times New Roman" w:eastAsia="Times New Roman" w:hAnsi="Times New Roman" w:cs="Times New Roman"/>
          <w:sz w:val="28"/>
          <w:szCs w:val="28"/>
          <w:lang w:eastAsia="ru-RU"/>
        </w:rPr>
        <w:t xml:space="preserve"> настоящей статьи, ранее вывезенных с территории СЭЗ за пределы таможенной территории Союза, в отношении таких товаров не применяется таможенная процедура реимпорта.</w:t>
      </w:r>
    </w:p>
    <w:p w:rsidR="00751F32" w:rsidRPr="00EC0E8A" w:rsidRDefault="00751F32" w:rsidP="00751F32">
      <w:pPr>
        <w:spacing w:after="0" w:line="360" w:lineRule="auto"/>
        <w:ind w:firstLine="709"/>
        <w:jc w:val="both"/>
        <w:rPr>
          <w:rFonts w:ascii="Times New Roman" w:eastAsia="Times New Roman" w:hAnsi="Times New Roman" w:cs="Times New Roman"/>
          <w:sz w:val="28"/>
          <w:szCs w:val="28"/>
          <w:lang w:eastAsia="ru-RU"/>
        </w:rPr>
      </w:pPr>
      <w:proofErr w:type="gramStart"/>
      <w:r w:rsidRPr="00EC0E8A">
        <w:rPr>
          <w:rFonts w:ascii="Times New Roman" w:eastAsia="Times New Roman" w:hAnsi="Times New Roman" w:cs="Times New Roman"/>
          <w:sz w:val="28"/>
          <w:szCs w:val="28"/>
          <w:lang w:eastAsia="ru-RU"/>
        </w:rPr>
        <w:t>В соответствии со ст. 211 пункты 8-9, в случае если товары, находящиеся на свободном складе, не могут быть идентифицированы таможенным органом как товары, находившиеся на территории свободного склада до его создания, или как товары, помещенные под таможенную процедуру свободного склада или изготовленные (полученные) на свободном складе, то такие товары в целях их вывоза с территории свободного склада за пределы таможенной</w:t>
      </w:r>
      <w:proofErr w:type="gramEnd"/>
      <w:r w:rsidRPr="00EC0E8A">
        <w:rPr>
          <w:rFonts w:ascii="Times New Roman" w:eastAsia="Times New Roman" w:hAnsi="Times New Roman" w:cs="Times New Roman"/>
          <w:sz w:val="28"/>
          <w:szCs w:val="28"/>
          <w:lang w:eastAsia="ru-RU"/>
        </w:rPr>
        <w:t xml:space="preserve"> территории Союза рассматриваются как товары Союза, а в иных целях - как иностранные товары, ввозимые на таможенную территорию Союза.</w:t>
      </w:r>
    </w:p>
    <w:p w:rsidR="00751F32" w:rsidRPr="00EC0E8A" w:rsidRDefault="00751F32" w:rsidP="00751F32">
      <w:pPr>
        <w:spacing w:after="0" w:line="360" w:lineRule="auto"/>
        <w:ind w:firstLine="709"/>
        <w:jc w:val="both"/>
        <w:rPr>
          <w:rFonts w:ascii="Times New Roman" w:eastAsia="Times New Roman" w:hAnsi="Times New Roman" w:cs="Times New Roman"/>
          <w:sz w:val="28"/>
          <w:szCs w:val="28"/>
          <w:lang w:eastAsia="ru-RU"/>
        </w:rPr>
      </w:pPr>
      <w:bookmarkStart w:id="20" w:name="dst102946"/>
      <w:bookmarkEnd w:id="20"/>
      <w:r w:rsidRPr="00EC0E8A">
        <w:rPr>
          <w:rFonts w:ascii="Times New Roman" w:eastAsia="Times New Roman" w:hAnsi="Times New Roman" w:cs="Times New Roman"/>
          <w:sz w:val="28"/>
          <w:szCs w:val="28"/>
          <w:lang w:eastAsia="ru-RU"/>
        </w:rPr>
        <w:t xml:space="preserve">При ввозе на таможенную территорию Союза товаров, указанных в </w:t>
      </w:r>
      <w:hyperlink r:id="rId24" w:anchor="dst102945" w:history="1">
        <w:r w:rsidRPr="00EC0E8A">
          <w:rPr>
            <w:rFonts w:ascii="Times New Roman" w:eastAsia="Times New Roman" w:hAnsi="Times New Roman" w:cs="Times New Roman"/>
            <w:sz w:val="28"/>
            <w:szCs w:val="28"/>
            <w:lang w:eastAsia="ru-RU"/>
          </w:rPr>
          <w:t>пункте 8</w:t>
        </w:r>
      </w:hyperlink>
      <w:r w:rsidRPr="00EC0E8A">
        <w:rPr>
          <w:rFonts w:ascii="Times New Roman" w:eastAsia="Times New Roman" w:hAnsi="Times New Roman" w:cs="Times New Roman"/>
          <w:sz w:val="28"/>
          <w:szCs w:val="28"/>
          <w:lang w:eastAsia="ru-RU"/>
        </w:rPr>
        <w:t xml:space="preserve"> настоящей статьи, ранее вывезенных с таможенной территории Союза в соответствии с таможенной процедурой экспорта, к таким товарам не может быть применена таможенная процедура реимпорта.</w:t>
      </w:r>
    </w:p>
    <w:p w:rsidR="00751F32" w:rsidRPr="00EC0E8A" w:rsidRDefault="00751F32" w:rsidP="00751F32">
      <w:pPr>
        <w:spacing w:after="0" w:line="360" w:lineRule="auto"/>
        <w:ind w:firstLine="709"/>
        <w:jc w:val="both"/>
        <w:rPr>
          <w:rFonts w:ascii="Times New Roman" w:eastAsia="Times New Roman" w:hAnsi="Times New Roman" w:cs="Times New Roman"/>
          <w:sz w:val="28"/>
          <w:szCs w:val="28"/>
          <w:lang w:eastAsia="ru-RU"/>
        </w:rPr>
      </w:pPr>
    </w:p>
    <w:p w:rsidR="00751F32" w:rsidRDefault="00751F32" w:rsidP="00751F32">
      <w:pPr>
        <w:spacing w:after="0" w:line="360" w:lineRule="auto"/>
        <w:jc w:val="both"/>
        <w:rPr>
          <w:rFonts w:ascii="Times New Roman" w:eastAsia="Times New Roman" w:hAnsi="Times New Roman" w:cs="Times New Roman"/>
          <w:sz w:val="28"/>
          <w:szCs w:val="28"/>
          <w:lang w:eastAsia="ru-RU"/>
        </w:rPr>
      </w:pPr>
    </w:p>
    <w:p w:rsidR="00751F32" w:rsidRDefault="00751F32" w:rsidP="00751F32">
      <w:pPr>
        <w:spacing w:after="0" w:line="360" w:lineRule="auto"/>
        <w:jc w:val="both"/>
        <w:rPr>
          <w:rFonts w:ascii="Times New Roman" w:eastAsia="Times New Roman" w:hAnsi="Times New Roman" w:cs="Times New Roman"/>
          <w:sz w:val="28"/>
          <w:szCs w:val="28"/>
          <w:lang w:eastAsia="ru-RU"/>
        </w:rPr>
      </w:pPr>
    </w:p>
    <w:p w:rsidR="00751F32" w:rsidRDefault="00751F32" w:rsidP="00751F32">
      <w:pPr>
        <w:spacing w:after="0" w:line="360" w:lineRule="auto"/>
        <w:jc w:val="both"/>
        <w:rPr>
          <w:rFonts w:ascii="Times New Roman" w:eastAsia="Times New Roman" w:hAnsi="Times New Roman" w:cs="Times New Roman"/>
          <w:sz w:val="28"/>
          <w:szCs w:val="28"/>
          <w:lang w:eastAsia="ru-RU"/>
        </w:rPr>
      </w:pPr>
    </w:p>
    <w:p w:rsidR="00751F32" w:rsidRDefault="00751F32" w:rsidP="00751F32">
      <w:pPr>
        <w:spacing w:after="0" w:line="360" w:lineRule="auto"/>
        <w:jc w:val="both"/>
        <w:rPr>
          <w:rFonts w:ascii="Times New Roman" w:eastAsia="Times New Roman" w:hAnsi="Times New Roman" w:cs="Times New Roman"/>
          <w:sz w:val="28"/>
          <w:szCs w:val="28"/>
          <w:lang w:eastAsia="ru-RU"/>
        </w:rPr>
      </w:pPr>
    </w:p>
    <w:p w:rsidR="00751F32" w:rsidRDefault="00751F32" w:rsidP="00751F32">
      <w:pPr>
        <w:spacing w:after="0" w:line="360" w:lineRule="auto"/>
        <w:jc w:val="both"/>
        <w:rPr>
          <w:rFonts w:ascii="Times New Roman" w:eastAsia="Times New Roman" w:hAnsi="Times New Roman" w:cs="Times New Roman"/>
          <w:sz w:val="28"/>
          <w:szCs w:val="28"/>
          <w:lang w:eastAsia="ru-RU"/>
        </w:rPr>
      </w:pPr>
    </w:p>
    <w:p w:rsidR="00751F32" w:rsidRDefault="00751F32" w:rsidP="00751F32">
      <w:pPr>
        <w:spacing w:after="0" w:line="360" w:lineRule="auto"/>
        <w:jc w:val="both"/>
        <w:rPr>
          <w:rFonts w:ascii="Times New Roman" w:eastAsia="Times New Roman" w:hAnsi="Times New Roman" w:cs="Times New Roman"/>
          <w:sz w:val="28"/>
          <w:szCs w:val="28"/>
          <w:lang w:eastAsia="ru-RU"/>
        </w:rPr>
      </w:pPr>
    </w:p>
    <w:p w:rsidR="00751F32" w:rsidRDefault="00751F32" w:rsidP="00751F32">
      <w:pPr>
        <w:spacing w:after="0" w:line="360" w:lineRule="auto"/>
        <w:jc w:val="both"/>
        <w:rPr>
          <w:rFonts w:ascii="Times New Roman" w:eastAsia="Times New Roman" w:hAnsi="Times New Roman" w:cs="Times New Roman"/>
          <w:sz w:val="28"/>
          <w:szCs w:val="28"/>
          <w:lang w:eastAsia="ru-RU"/>
        </w:rPr>
      </w:pPr>
    </w:p>
    <w:p w:rsidR="00751F32" w:rsidRDefault="00751F32" w:rsidP="00751F32">
      <w:pPr>
        <w:spacing w:after="0" w:line="360" w:lineRule="auto"/>
        <w:jc w:val="both"/>
        <w:rPr>
          <w:rFonts w:ascii="Times New Roman" w:eastAsia="Times New Roman" w:hAnsi="Times New Roman" w:cs="Times New Roman"/>
          <w:sz w:val="28"/>
          <w:szCs w:val="28"/>
          <w:lang w:eastAsia="ru-RU"/>
        </w:rPr>
      </w:pPr>
    </w:p>
    <w:p w:rsidR="00751F32" w:rsidRPr="00EC0E8A" w:rsidRDefault="00751F32" w:rsidP="00751F32">
      <w:pPr>
        <w:spacing w:after="0" w:line="360" w:lineRule="auto"/>
        <w:jc w:val="both"/>
        <w:rPr>
          <w:rFonts w:ascii="Times New Roman" w:eastAsia="Times New Roman" w:hAnsi="Times New Roman" w:cs="Times New Roman"/>
          <w:sz w:val="28"/>
          <w:szCs w:val="28"/>
          <w:lang w:eastAsia="ru-RU"/>
        </w:rPr>
      </w:pPr>
    </w:p>
    <w:p w:rsidR="00751F32" w:rsidRPr="00154124" w:rsidRDefault="00751F32" w:rsidP="00751F32">
      <w:pPr>
        <w:spacing w:after="0" w:line="360" w:lineRule="auto"/>
        <w:ind w:left="360"/>
        <w:jc w:val="both"/>
        <w:rPr>
          <w:rFonts w:ascii="Times New Roman" w:hAnsi="Times New Roman" w:cs="Times New Roman"/>
          <w:sz w:val="32"/>
          <w:szCs w:val="32"/>
        </w:rPr>
      </w:pPr>
      <w:r>
        <w:rPr>
          <w:rFonts w:ascii="Times New Roman" w:hAnsi="Times New Roman" w:cs="Times New Roman"/>
          <w:sz w:val="32"/>
          <w:szCs w:val="32"/>
        </w:rPr>
        <w:lastRenderedPageBreak/>
        <w:t xml:space="preserve">    2 Особенности выбора таможенной процедуры реимпорта</w:t>
      </w:r>
      <w:r w:rsidRPr="00154124">
        <w:rPr>
          <w:rFonts w:ascii="Times New Roman" w:hAnsi="Times New Roman" w:cs="Times New Roman"/>
          <w:sz w:val="32"/>
          <w:szCs w:val="32"/>
        </w:rPr>
        <w:t xml:space="preserve"> </w:t>
      </w:r>
    </w:p>
    <w:p w:rsidR="00751F32" w:rsidRDefault="00751F32" w:rsidP="00751F32">
      <w:pPr>
        <w:pStyle w:val="a4"/>
        <w:spacing w:after="0" w:line="240" w:lineRule="auto"/>
        <w:ind w:left="709"/>
        <w:jc w:val="both"/>
        <w:rPr>
          <w:rFonts w:ascii="Times New Roman" w:hAnsi="Times New Roman" w:cs="Times New Roman"/>
          <w:sz w:val="32"/>
          <w:szCs w:val="32"/>
        </w:rPr>
      </w:pPr>
    </w:p>
    <w:p w:rsidR="00751F32" w:rsidRPr="0080130A" w:rsidRDefault="00751F32" w:rsidP="00751F32">
      <w:pPr>
        <w:spacing w:after="0" w:line="360" w:lineRule="auto"/>
        <w:ind w:left="360"/>
        <w:jc w:val="both"/>
        <w:rPr>
          <w:rFonts w:ascii="Times New Roman" w:hAnsi="Times New Roman" w:cs="Times New Roman"/>
          <w:sz w:val="28"/>
          <w:szCs w:val="28"/>
        </w:rPr>
      </w:pPr>
      <w:r>
        <w:rPr>
          <w:rFonts w:ascii="Times New Roman" w:hAnsi="Times New Roman" w:cs="Times New Roman"/>
          <w:sz w:val="28"/>
          <w:szCs w:val="28"/>
        </w:rPr>
        <w:t xml:space="preserve">     2.1 </w:t>
      </w:r>
      <w:r w:rsidRPr="0080130A">
        <w:rPr>
          <w:rFonts w:ascii="Times New Roman" w:hAnsi="Times New Roman" w:cs="Times New Roman"/>
          <w:sz w:val="28"/>
          <w:szCs w:val="28"/>
        </w:rPr>
        <w:t>Условия помещения товаров под таможенную процедуру реимпорта</w:t>
      </w:r>
    </w:p>
    <w:p w:rsidR="00751F32" w:rsidRPr="00EC0E8A" w:rsidRDefault="00751F32" w:rsidP="00751F32">
      <w:pPr>
        <w:pStyle w:val="a4"/>
        <w:spacing w:after="0" w:line="240" w:lineRule="auto"/>
        <w:ind w:left="709"/>
        <w:jc w:val="both"/>
        <w:rPr>
          <w:rFonts w:ascii="Times New Roman" w:hAnsi="Times New Roman" w:cs="Times New Roman"/>
          <w:sz w:val="28"/>
          <w:szCs w:val="28"/>
        </w:rPr>
      </w:pPr>
    </w:p>
    <w:p w:rsidR="00751F32" w:rsidRPr="00EC0E8A" w:rsidRDefault="00751F32" w:rsidP="00751F32">
      <w:pPr>
        <w:spacing w:after="0" w:line="360" w:lineRule="auto"/>
        <w:ind w:firstLine="709"/>
        <w:jc w:val="both"/>
        <w:rPr>
          <w:rFonts w:ascii="Times New Roman" w:hAnsi="Times New Roman" w:cs="Times New Roman"/>
          <w:kern w:val="36"/>
          <w:sz w:val="28"/>
          <w:szCs w:val="28"/>
        </w:rPr>
      </w:pPr>
      <w:r w:rsidRPr="00EC0E8A">
        <w:rPr>
          <w:rStyle w:val="hl"/>
          <w:rFonts w:ascii="Times New Roman" w:hAnsi="Times New Roman" w:cs="Times New Roman"/>
          <w:kern w:val="36"/>
          <w:sz w:val="28"/>
          <w:szCs w:val="28"/>
        </w:rPr>
        <w:t>В соответствии со ст. 236</w:t>
      </w:r>
      <w:bookmarkStart w:id="21" w:name="dst103304"/>
      <w:bookmarkEnd w:id="21"/>
      <w:r w:rsidRPr="00EC0E8A">
        <w:rPr>
          <w:rFonts w:ascii="Times New Roman" w:hAnsi="Times New Roman" w:cs="Times New Roman"/>
          <w:sz w:val="28"/>
          <w:szCs w:val="28"/>
        </w:rPr>
        <w:t>. Условиями помещения товаров под таможенную процедуру реимпорта являются:</w:t>
      </w:r>
    </w:p>
    <w:p w:rsidR="00751F32" w:rsidRPr="00EC0E8A" w:rsidRDefault="00751F32" w:rsidP="00751F32">
      <w:pPr>
        <w:spacing w:after="0" w:line="360" w:lineRule="auto"/>
        <w:ind w:firstLine="709"/>
        <w:jc w:val="both"/>
        <w:rPr>
          <w:rFonts w:ascii="Times New Roman" w:hAnsi="Times New Roman" w:cs="Times New Roman"/>
          <w:sz w:val="28"/>
          <w:szCs w:val="28"/>
        </w:rPr>
      </w:pPr>
      <w:bookmarkStart w:id="22" w:name="dst103305"/>
      <w:bookmarkEnd w:id="22"/>
      <w:r w:rsidRPr="00EC0E8A">
        <w:rPr>
          <w:rFonts w:ascii="Times New Roman" w:hAnsi="Times New Roman" w:cs="Times New Roman"/>
          <w:sz w:val="28"/>
          <w:szCs w:val="28"/>
        </w:rPr>
        <w:t xml:space="preserve">1) Соблюдение запретов и ограничений в соответствии со </w:t>
      </w:r>
      <w:hyperlink r:id="rId25" w:anchor="dst100107" w:history="1">
        <w:r w:rsidRPr="00B44A03">
          <w:rPr>
            <w:rStyle w:val="aa"/>
            <w:rFonts w:ascii="Times New Roman" w:hAnsi="Times New Roman" w:cs="Times New Roman"/>
            <w:color w:val="000000" w:themeColor="text1"/>
            <w:sz w:val="28"/>
            <w:szCs w:val="28"/>
          </w:rPr>
          <w:t>статьей 7</w:t>
        </w:r>
      </w:hyperlink>
      <w:r w:rsidRPr="00EC0E8A">
        <w:rPr>
          <w:rFonts w:ascii="Times New Roman" w:hAnsi="Times New Roman" w:cs="Times New Roman"/>
          <w:sz w:val="28"/>
          <w:szCs w:val="28"/>
        </w:rPr>
        <w:t xml:space="preserve"> настоящего Кодекса;</w:t>
      </w:r>
    </w:p>
    <w:p w:rsidR="00751F32" w:rsidRPr="00EC0E8A" w:rsidRDefault="00751F32" w:rsidP="00751F32">
      <w:pPr>
        <w:spacing w:after="0" w:line="360" w:lineRule="auto"/>
        <w:ind w:firstLine="709"/>
        <w:jc w:val="both"/>
        <w:rPr>
          <w:rFonts w:ascii="Times New Roman" w:hAnsi="Times New Roman" w:cs="Times New Roman"/>
          <w:sz w:val="28"/>
          <w:szCs w:val="28"/>
        </w:rPr>
      </w:pPr>
      <w:bookmarkStart w:id="23" w:name="dst103306"/>
      <w:bookmarkEnd w:id="23"/>
      <w:r w:rsidRPr="00EC0E8A">
        <w:rPr>
          <w:rFonts w:ascii="Times New Roman" w:hAnsi="Times New Roman" w:cs="Times New Roman"/>
          <w:sz w:val="28"/>
          <w:szCs w:val="28"/>
        </w:rPr>
        <w:t>2) Представление в таможенный орган сведений об обстоятельствах вывоза товаров с таможенной территории Союза, ремонтных операциях, если такие операции производились с товарами за пределами таможенной территории Союза и подтверждаются представлением таможенных и (или) иных документов или сведений о таких документах;</w:t>
      </w:r>
    </w:p>
    <w:p w:rsidR="00751F32" w:rsidRPr="00EC0E8A" w:rsidRDefault="00751F32" w:rsidP="00751F32">
      <w:pPr>
        <w:spacing w:after="0" w:line="360" w:lineRule="auto"/>
        <w:ind w:firstLine="709"/>
        <w:jc w:val="both"/>
        <w:rPr>
          <w:rFonts w:ascii="Times New Roman" w:hAnsi="Times New Roman" w:cs="Times New Roman"/>
          <w:sz w:val="28"/>
          <w:szCs w:val="28"/>
        </w:rPr>
      </w:pPr>
      <w:bookmarkStart w:id="24" w:name="dst103307"/>
      <w:bookmarkEnd w:id="24"/>
      <w:r w:rsidRPr="00EC0E8A">
        <w:rPr>
          <w:rFonts w:ascii="Times New Roman" w:hAnsi="Times New Roman" w:cs="Times New Roman"/>
          <w:sz w:val="28"/>
          <w:szCs w:val="28"/>
        </w:rPr>
        <w:t xml:space="preserve">3) Иные условия, установленные </w:t>
      </w:r>
      <w:hyperlink r:id="rId26" w:anchor="dst103308" w:history="1">
        <w:r w:rsidRPr="00B44A03">
          <w:rPr>
            <w:rStyle w:val="aa"/>
            <w:rFonts w:ascii="Times New Roman" w:hAnsi="Times New Roman" w:cs="Times New Roman"/>
            <w:color w:val="000000" w:themeColor="text1"/>
            <w:sz w:val="28"/>
            <w:szCs w:val="28"/>
          </w:rPr>
          <w:t>пунктами 2</w:t>
        </w:r>
      </w:hyperlink>
      <w:r w:rsidRPr="00B44A03">
        <w:rPr>
          <w:rFonts w:ascii="Times New Roman" w:hAnsi="Times New Roman" w:cs="Times New Roman"/>
          <w:color w:val="000000" w:themeColor="text1"/>
          <w:sz w:val="28"/>
          <w:szCs w:val="28"/>
        </w:rPr>
        <w:t xml:space="preserve">, </w:t>
      </w:r>
      <w:hyperlink r:id="rId27" w:anchor="dst103313" w:history="1">
        <w:r w:rsidRPr="00B44A03">
          <w:rPr>
            <w:rStyle w:val="aa"/>
            <w:rFonts w:ascii="Times New Roman" w:hAnsi="Times New Roman" w:cs="Times New Roman"/>
            <w:color w:val="000000" w:themeColor="text1"/>
            <w:sz w:val="28"/>
            <w:szCs w:val="28"/>
          </w:rPr>
          <w:t>4</w:t>
        </w:r>
      </w:hyperlink>
      <w:r w:rsidRPr="00B44A03">
        <w:rPr>
          <w:rFonts w:ascii="Times New Roman" w:hAnsi="Times New Roman" w:cs="Times New Roman"/>
          <w:color w:val="000000" w:themeColor="text1"/>
          <w:sz w:val="28"/>
          <w:szCs w:val="28"/>
        </w:rPr>
        <w:t xml:space="preserve"> - </w:t>
      </w:r>
      <w:hyperlink r:id="rId28" w:anchor="dst103319" w:history="1">
        <w:r w:rsidRPr="00B44A03">
          <w:rPr>
            <w:rStyle w:val="aa"/>
            <w:rFonts w:ascii="Times New Roman" w:hAnsi="Times New Roman" w:cs="Times New Roman"/>
            <w:color w:val="000000" w:themeColor="text1"/>
            <w:sz w:val="28"/>
            <w:szCs w:val="28"/>
          </w:rPr>
          <w:t>6</w:t>
        </w:r>
      </w:hyperlink>
      <w:r w:rsidRPr="00B44A03">
        <w:rPr>
          <w:rFonts w:ascii="Times New Roman" w:hAnsi="Times New Roman" w:cs="Times New Roman"/>
          <w:color w:val="000000" w:themeColor="text1"/>
          <w:sz w:val="28"/>
          <w:szCs w:val="28"/>
        </w:rPr>
        <w:t xml:space="preserve"> </w:t>
      </w:r>
      <w:r w:rsidRPr="00EC0E8A">
        <w:rPr>
          <w:rFonts w:ascii="Times New Roman" w:hAnsi="Times New Roman" w:cs="Times New Roman"/>
          <w:sz w:val="28"/>
          <w:szCs w:val="28"/>
        </w:rPr>
        <w:t>настоящей статьи в отношении отдельных категорий товаров.</w:t>
      </w:r>
    </w:p>
    <w:p w:rsidR="00751F32" w:rsidRPr="00EC0E8A" w:rsidRDefault="00751F32" w:rsidP="00751F32">
      <w:pPr>
        <w:spacing w:after="0" w:line="360" w:lineRule="auto"/>
        <w:ind w:firstLine="709"/>
        <w:jc w:val="both"/>
        <w:rPr>
          <w:rFonts w:ascii="Times New Roman" w:hAnsi="Times New Roman" w:cs="Times New Roman"/>
          <w:sz w:val="28"/>
          <w:szCs w:val="28"/>
        </w:rPr>
      </w:pPr>
      <w:bookmarkStart w:id="25" w:name="dst103308"/>
      <w:bookmarkEnd w:id="25"/>
      <w:r w:rsidRPr="00EC0E8A">
        <w:rPr>
          <w:rFonts w:ascii="Times New Roman" w:hAnsi="Times New Roman" w:cs="Times New Roman"/>
          <w:sz w:val="28"/>
          <w:szCs w:val="28"/>
        </w:rPr>
        <w:t>2. Условиями помещения ранее вывезенных с таможенной территории Союза товаров, в отношении которых применялась таможенная процедура экспорта, под таможенную процедуру реимпорта являются:</w:t>
      </w:r>
    </w:p>
    <w:p w:rsidR="00751F32" w:rsidRPr="00EC0E8A" w:rsidRDefault="00751F32" w:rsidP="00751F32">
      <w:pPr>
        <w:spacing w:after="0" w:line="360" w:lineRule="auto"/>
        <w:ind w:firstLine="709"/>
        <w:jc w:val="both"/>
        <w:rPr>
          <w:rFonts w:ascii="Times New Roman" w:hAnsi="Times New Roman" w:cs="Times New Roman"/>
          <w:sz w:val="28"/>
          <w:szCs w:val="28"/>
        </w:rPr>
      </w:pPr>
      <w:bookmarkStart w:id="26" w:name="dst103309"/>
      <w:bookmarkEnd w:id="26"/>
      <w:r w:rsidRPr="00EC0E8A">
        <w:rPr>
          <w:rFonts w:ascii="Times New Roman" w:hAnsi="Times New Roman" w:cs="Times New Roman"/>
          <w:sz w:val="28"/>
          <w:szCs w:val="28"/>
        </w:rPr>
        <w:t xml:space="preserve">1) Помещение товаров под таможенную процедуру реимпорта до истечения 3 лет со дня, следующего за днем их фактического вывоза с таможенной территории Союза, или до истечения иного срока, определенного Комиссией в соответствии с </w:t>
      </w:r>
      <w:hyperlink r:id="rId29" w:anchor="dst103312" w:history="1">
        <w:r w:rsidRPr="00B44A03">
          <w:rPr>
            <w:rStyle w:val="aa"/>
            <w:rFonts w:ascii="Times New Roman" w:hAnsi="Times New Roman" w:cs="Times New Roman"/>
            <w:color w:val="000000" w:themeColor="text1"/>
            <w:sz w:val="28"/>
            <w:szCs w:val="28"/>
          </w:rPr>
          <w:t>пунктом 3</w:t>
        </w:r>
      </w:hyperlink>
      <w:r w:rsidRPr="00EC0E8A">
        <w:rPr>
          <w:rFonts w:ascii="Times New Roman" w:hAnsi="Times New Roman" w:cs="Times New Roman"/>
          <w:sz w:val="28"/>
          <w:szCs w:val="28"/>
        </w:rPr>
        <w:t xml:space="preserve"> настоящей статьи;</w:t>
      </w:r>
    </w:p>
    <w:p w:rsidR="00751F32" w:rsidRPr="00EC0E8A" w:rsidRDefault="00751F32" w:rsidP="00751F32">
      <w:pPr>
        <w:spacing w:after="0" w:line="360" w:lineRule="auto"/>
        <w:ind w:firstLine="709"/>
        <w:jc w:val="both"/>
        <w:rPr>
          <w:rFonts w:ascii="Times New Roman" w:hAnsi="Times New Roman" w:cs="Times New Roman"/>
          <w:sz w:val="28"/>
          <w:szCs w:val="28"/>
        </w:rPr>
      </w:pPr>
      <w:bookmarkStart w:id="27" w:name="dst103310"/>
      <w:bookmarkEnd w:id="27"/>
      <w:r w:rsidRPr="00EC0E8A">
        <w:rPr>
          <w:rFonts w:ascii="Times New Roman" w:hAnsi="Times New Roman" w:cs="Times New Roman"/>
          <w:sz w:val="28"/>
          <w:szCs w:val="28"/>
        </w:rPr>
        <w:t>2) Сохранение неизменным состояния товаров, в котором они были вывезены с таможенной территории Союза, за исключением изменений вследствие естественного износа, а также изменений вследствие естественной убыли при нормальных условиях перевозки (транспортировки) и (или) хранения;</w:t>
      </w:r>
    </w:p>
    <w:p w:rsidR="00751F32" w:rsidRPr="00EC0E8A" w:rsidRDefault="00751F32" w:rsidP="00751F32">
      <w:pPr>
        <w:spacing w:after="0" w:line="360" w:lineRule="auto"/>
        <w:ind w:firstLine="709"/>
        <w:jc w:val="both"/>
        <w:rPr>
          <w:rFonts w:ascii="Times New Roman" w:hAnsi="Times New Roman" w:cs="Times New Roman"/>
          <w:sz w:val="28"/>
          <w:szCs w:val="28"/>
        </w:rPr>
      </w:pPr>
      <w:bookmarkStart w:id="28" w:name="dst103311"/>
      <w:bookmarkEnd w:id="28"/>
      <w:proofErr w:type="gramStart"/>
      <w:r w:rsidRPr="00EC0E8A">
        <w:rPr>
          <w:rFonts w:ascii="Times New Roman" w:hAnsi="Times New Roman" w:cs="Times New Roman"/>
          <w:sz w:val="28"/>
          <w:szCs w:val="28"/>
        </w:rPr>
        <w:t xml:space="preserve">3) Возмещение налогов и (или) процентов с них, когда суммы таких налогов и (или) проценты в связи с вывозом товаров с таможенной территории Союза не уплачивались либо были возвращены, а также сумм иных налогов, </w:t>
      </w:r>
      <w:r w:rsidRPr="00EC0E8A">
        <w:rPr>
          <w:rFonts w:ascii="Times New Roman" w:hAnsi="Times New Roman" w:cs="Times New Roman"/>
          <w:sz w:val="28"/>
          <w:szCs w:val="28"/>
        </w:rPr>
        <w:lastRenderedPageBreak/>
        <w:t>субсидий и иных сумм, неуплаченных либо полученных прямо или косвенно в качестве выплат, льгот либо возмещений в связи с вывозом товаров с таможенной территории Союза, если</w:t>
      </w:r>
      <w:proofErr w:type="gramEnd"/>
      <w:r w:rsidRPr="00EC0E8A">
        <w:rPr>
          <w:rFonts w:ascii="Times New Roman" w:hAnsi="Times New Roman" w:cs="Times New Roman"/>
          <w:sz w:val="28"/>
          <w:szCs w:val="28"/>
        </w:rPr>
        <w:t xml:space="preserve"> это предусмотрено законодательством государств-членов, в порядке и на условиях, которые установлены таким законодательством.</w:t>
      </w:r>
    </w:p>
    <w:p w:rsidR="00751F32" w:rsidRPr="00EC0E8A" w:rsidRDefault="00751F32" w:rsidP="00751F32">
      <w:pPr>
        <w:spacing w:after="0" w:line="360" w:lineRule="auto"/>
        <w:ind w:firstLine="709"/>
        <w:jc w:val="both"/>
        <w:rPr>
          <w:rFonts w:ascii="Times New Roman" w:hAnsi="Times New Roman" w:cs="Times New Roman"/>
          <w:sz w:val="28"/>
          <w:szCs w:val="28"/>
        </w:rPr>
      </w:pPr>
      <w:bookmarkStart w:id="29" w:name="dst103312"/>
      <w:bookmarkEnd w:id="29"/>
      <w:r w:rsidRPr="00EC0E8A">
        <w:rPr>
          <w:rFonts w:ascii="Times New Roman" w:hAnsi="Times New Roman" w:cs="Times New Roman"/>
          <w:sz w:val="28"/>
          <w:szCs w:val="28"/>
        </w:rPr>
        <w:t xml:space="preserve">3. В отношении отдельных категорий товаров Комиссия вправе определять срок, превышающий срок, указанный в </w:t>
      </w:r>
      <w:hyperlink r:id="rId30" w:anchor="dst103309" w:history="1">
        <w:r w:rsidRPr="00B44A03">
          <w:rPr>
            <w:rStyle w:val="aa"/>
            <w:rFonts w:ascii="Times New Roman" w:hAnsi="Times New Roman" w:cs="Times New Roman"/>
            <w:color w:val="000000" w:themeColor="text1"/>
            <w:sz w:val="28"/>
            <w:szCs w:val="28"/>
          </w:rPr>
          <w:t>подпункте 1 пункта 2</w:t>
        </w:r>
      </w:hyperlink>
      <w:r w:rsidRPr="00EC0E8A">
        <w:rPr>
          <w:rFonts w:ascii="Times New Roman" w:hAnsi="Times New Roman" w:cs="Times New Roman"/>
          <w:sz w:val="28"/>
          <w:szCs w:val="28"/>
        </w:rPr>
        <w:t xml:space="preserve"> настоящей статьи.</w:t>
      </w:r>
    </w:p>
    <w:p w:rsidR="00751F32" w:rsidRPr="00EC0E8A" w:rsidRDefault="00751F32" w:rsidP="00751F32">
      <w:pPr>
        <w:spacing w:after="0" w:line="360" w:lineRule="auto"/>
        <w:ind w:firstLine="709"/>
        <w:jc w:val="both"/>
        <w:rPr>
          <w:rFonts w:ascii="Times New Roman" w:hAnsi="Times New Roman" w:cs="Times New Roman"/>
          <w:sz w:val="28"/>
          <w:szCs w:val="28"/>
        </w:rPr>
      </w:pPr>
      <w:bookmarkStart w:id="30" w:name="dst103313"/>
      <w:bookmarkEnd w:id="30"/>
      <w:r w:rsidRPr="00EC0E8A">
        <w:rPr>
          <w:rFonts w:ascii="Times New Roman" w:hAnsi="Times New Roman" w:cs="Times New Roman"/>
          <w:sz w:val="28"/>
          <w:szCs w:val="28"/>
        </w:rPr>
        <w:t>4. Условиями помещения ранее вывезенных с таможенной территории Союза товаров, в отношении которых применялась таможенная процедура временного вывоза, под таможенную процедуру реимпорта являются:</w:t>
      </w:r>
    </w:p>
    <w:p w:rsidR="00751F32" w:rsidRPr="00EC0E8A" w:rsidRDefault="00751F32" w:rsidP="00751F32">
      <w:pPr>
        <w:spacing w:after="0" w:line="360" w:lineRule="auto"/>
        <w:ind w:firstLine="709"/>
        <w:jc w:val="both"/>
        <w:rPr>
          <w:rFonts w:ascii="Times New Roman" w:hAnsi="Times New Roman" w:cs="Times New Roman"/>
          <w:sz w:val="28"/>
          <w:szCs w:val="28"/>
        </w:rPr>
      </w:pPr>
      <w:bookmarkStart w:id="31" w:name="dst103314"/>
      <w:bookmarkEnd w:id="31"/>
      <w:r w:rsidRPr="00EC0E8A">
        <w:rPr>
          <w:rFonts w:ascii="Times New Roman" w:hAnsi="Times New Roman" w:cs="Times New Roman"/>
          <w:sz w:val="28"/>
          <w:szCs w:val="28"/>
        </w:rPr>
        <w:t>1) Ввоз товаров на таможенную территорию Союза в течение срока действия таможенной процедуры временного вывоза;</w:t>
      </w:r>
    </w:p>
    <w:p w:rsidR="00751F32" w:rsidRPr="00EC0E8A" w:rsidRDefault="00751F32" w:rsidP="00751F32">
      <w:pPr>
        <w:spacing w:after="0" w:line="360" w:lineRule="auto"/>
        <w:ind w:firstLine="709"/>
        <w:jc w:val="both"/>
        <w:rPr>
          <w:rFonts w:ascii="Times New Roman" w:hAnsi="Times New Roman" w:cs="Times New Roman"/>
          <w:sz w:val="28"/>
          <w:szCs w:val="28"/>
        </w:rPr>
      </w:pPr>
      <w:bookmarkStart w:id="32" w:name="dst103315"/>
      <w:bookmarkEnd w:id="32"/>
      <w:proofErr w:type="gramStart"/>
      <w:r w:rsidRPr="00EC0E8A">
        <w:rPr>
          <w:rFonts w:ascii="Times New Roman" w:hAnsi="Times New Roman" w:cs="Times New Roman"/>
          <w:sz w:val="28"/>
          <w:szCs w:val="28"/>
        </w:rPr>
        <w:t>2) Сохранение неизменным состояния товаров, в котором они были вывезены с таможенной территории Союза, за исключением изменений вследствие естественного износа, а также изменений вследствие естественной убыли при нормальных условиях перевозки (транспортировки) и (или) хранения, а также изменений, которые допускаются в отношении таких товаров при их использовании в соответствии с таможенной процедурой временного вывоза.</w:t>
      </w:r>
      <w:proofErr w:type="gramEnd"/>
    </w:p>
    <w:p w:rsidR="00751F32" w:rsidRPr="00EC0E8A" w:rsidRDefault="00751F32" w:rsidP="00751F32">
      <w:pPr>
        <w:spacing w:after="0" w:line="360" w:lineRule="auto"/>
        <w:ind w:firstLine="709"/>
        <w:jc w:val="both"/>
        <w:rPr>
          <w:rFonts w:ascii="Times New Roman" w:hAnsi="Times New Roman" w:cs="Times New Roman"/>
          <w:sz w:val="28"/>
          <w:szCs w:val="28"/>
        </w:rPr>
      </w:pPr>
      <w:bookmarkStart w:id="33" w:name="dst103316"/>
      <w:bookmarkEnd w:id="33"/>
      <w:r w:rsidRPr="00EC0E8A">
        <w:rPr>
          <w:rFonts w:ascii="Times New Roman" w:hAnsi="Times New Roman" w:cs="Times New Roman"/>
          <w:sz w:val="28"/>
          <w:szCs w:val="28"/>
        </w:rPr>
        <w:t>5. Условиями помещения ранее вывезенных с таможенной территории Союза товаров, в отношении которых применялась таможенная процедура переработки вне таможенной территории, под таможенную процедуру реимпорта являются:</w:t>
      </w:r>
    </w:p>
    <w:p w:rsidR="00751F32" w:rsidRPr="00EC0E8A" w:rsidRDefault="00751F32" w:rsidP="00751F32">
      <w:pPr>
        <w:spacing w:after="0" w:line="360" w:lineRule="auto"/>
        <w:ind w:firstLine="709"/>
        <w:jc w:val="both"/>
        <w:rPr>
          <w:rFonts w:ascii="Times New Roman" w:hAnsi="Times New Roman" w:cs="Times New Roman"/>
          <w:sz w:val="28"/>
          <w:szCs w:val="28"/>
        </w:rPr>
      </w:pPr>
      <w:bookmarkStart w:id="34" w:name="dst103317"/>
      <w:bookmarkEnd w:id="34"/>
      <w:r w:rsidRPr="00EC0E8A">
        <w:rPr>
          <w:rFonts w:ascii="Times New Roman" w:hAnsi="Times New Roman" w:cs="Times New Roman"/>
          <w:sz w:val="28"/>
          <w:szCs w:val="28"/>
        </w:rPr>
        <w:t>1) Ввоз товаров на таможенную территорию Союза в течение срока действия таможенной процедуры переработки вне таможенной территории, установленного таможенным органом;</w:t>
      </w:r>
    </w:p>
    <w:p w:rsidR="00751F32" w:rsidRPr="00EC0E8A" w:rsidRDefault="00751F32" w:rsidP="00751F32">
      <w:pPr>
        <w:spacing w:after="0" w:line="360" w:lineRule="auto"/>
        <w:ind w:firstLine="709"/>
        <w:jc w:val="both"/>
        <w:rPr>
          <w:rFonts w:ascii="Times New Roman" w:hAnsi="Times New Roman" w:cs="Times New Roman"/>
          <w:sz w:val="28"/>
          <w:szCs w:val="28"/>
        </w:rPr>
      </w:pPr>
      <w:bookmarkStart w:id="35" w:name="dst103318"/>
      <w:bookmarkEnd w:id="35"/>
      <w:r w:rsidRPr="00EC0E8A">
        <w:rPr>
          <w:rFonts w:ascii="Times New Roman" w:hAnsi="Times New Roman" w:cs="Times New Roman"/>
          <w:sz w:val="28"/>
          <w:szCs w:val="28"/>
        </w:rPr>
        <w:t xml:space="preserve">2) Сохранение неизменным состояния товаров, в котором они были вывезены с таможенной территории Союза, за исключением изменений вследствие естественного износа, а также изменений вследствие естественной </w:t>
      </w:r>
      <w:r w:rsidRPr="00EC0E8A">
        <w:rPr>
          <w:rFonts w:ascii="Times New Roman" w:hAnsi="Times New Roman" w:cs="Times New Roman"/>
          <w:sz w:val="28"/>
          <w:szCs w:val="28"/>
        </w:rPr>
        <w:lastRenderedPageBreak/>
        <w:t>убыли при нормальных условиях перевозки (транспортировки) и (или) хранения.</w:t>
      </w:r>
    </w:p>
    <w:p w:rsidR="00751F32" w:rsidRPr="00EC0E8A" w:rsidRDefault="00751F32" w:rsidP="00751F32">
      <w:pPr>
        <w:spacing w:after="0" w:line="360" w:lineRule="auto"/>
        <w:ind w:firstLine="709"/>
        <w:jc w:val="both"/>
        <w:rPr>
          <w:rFonts w:ascii="Times New Roman" w:hAnsi="Times New Roman" w:cs="Times New Roman"/>
          <w:sz w:val="28"/>
          <w:szCs w:val="28"/>
        </w:rPr>
      </w:pPr>
      <w:bookmarkStart w:id="36" w:name="dst103319"/>
      <w:bookmarkEnd w:id="36"/>
      <w:r w:rsidRPr="00EC0E8A">
        <w:rPr>
          <w:rFonts w:ascii="Times New Roman" w:hAnsi="Times New Roman" w:cs="Times New Roman"/>
          <w:sz w:val="28"/>
          <w:szCs w:val="28"/>
        </w:rPr>
        <w:t>6. Условиями помещения продуктов переработки товаров, в отношении которых применялась таможенная процедура переработки вне таможенной территории, под таможенную процедуру реимпорта являются:</w:t>
      </w:r>
    </w:p>
    <w:p w:rsidR="00751F32" w:rsidRPr="00EC0E8A" w:rsidRDefault="00751F32" w:rsidP="00751F32">
      <w:pPr>
        <w:spacing w:after="0" w:line="360" w:lineRule="auto"/>
        <w:ind w:firstLine="709"/>
        <w:jc w:val="both"/>
        <w:rPr>
          <w:rFonts w:ascii="Times New Roman" w:hAnsi="Times New Roman" w:cs="Times New Roman"/>
          <w:sz w:val="28"/>
          <w:szCs w:val="28"/>
        </w:rPr>
      </w:pPr>
      <w:bookmarkStart w:id="37" w:name="dst103320"/>
      <w:bookmarkEnd w:id="37"/>
      <w:r w:rsidRPr="00EC0E8A">
        <w:rPr>
          <w:rFonts w:ascii="Times New Roman" w:hAnsi="Times New Roman" w:cs="Times New Roman"/>
          <w:sz w:val="28"/>
          <w:szCs w:val="28"/>
        </w:rPr>
        <w:t>1) Вывоз товаров, помещенных под таможенную процедуру переработки вне таможенной территории, с таможенной территории Союза для их безвозмездного (гарантийного) ремонта;</w:t>
      </w:r>
    </w:p>
    <w:p w:rsidR="00751F32" w:rsidRPr="00EC0E8A" w:rsidRDefault="00751F32" w:rsidP="00751F32">
      <w:pPr>
        <w:spacing w:after="0" w:line="360" w:lineRule="auto"/>
        <w:ind w:firstLine="709"/>
        <w:jc w:val="both"/>
        <w:rPr>
          <w:rFonts w:ascii="Times New Roman" w:hAnsi="Times New Roman" w:cs="Times New Roman"/>
          <w:sz w:val="28"/>
          <w:szCs w:val="28"/>
        </w:rPr>
      </w:pPr>
      <w:bookmarkStart w:id="38" w:name="dst103321"/>
      <w:bookmarkEnd w:id="38"/>
      <w:r w:rsidRPr="00EC0E8A">
        <w:rPr>
          <w:rFonts w:ascii="Times New Roman" w:hAnsi="Times New Roman" w:cs="Times New Roman"/>
          <w:sz w:val="28"/>
          <w:szCs w:val="28"/>
        </w:rPr>
        <w:t>2) Помещение продуктов переработки под таможенную процедуру реимпорта в течение срока действия таможенной процедуры переработки вне таможенной территории, установленного таможенным органом.</w:t>
      </w:r>
    </w:p>
    <w:p w:rsidR="00751F32" w:rsidRPr="00EC0E8A" w:rsidRDefault="00751F32" w:rsidP="00751F32">
      <w:pPr>
        <w:spacing w:after="0" w:line="360" w:lineRule="auto"/>
        <w:ind w:firstLine="709"/>
        <w:jc w:val="both"/>
        <w:rPr>
          <w:rFonts w:ascii="Times New Roman" w:hAnsi="Times New Roman" w:cs="Times New Roman"/>
          <w:sz w:val="28"/>
          <w:szCs w:val="28"/>
        </w:rPr>
      </w:pPr>
      <w:bookmarkStart w:id="39" w:name="dst103322"/>
      <w:bookmarkEnd w:id="39"/>
      <w:r w:rsidRPr="00EC0E8A">
        <w:rPr>
          <w:rFonts w:ascii="Times New Roman" w:hAnsi="Times New Roman" w:cs="Times New Roman"/>
          <w:sz w:val="28"/>
          <w:szCs w:val="28"/>
        </w:rPr>
        <w:t xml:space="preserve">7. Декларантом товаров, помещаемых под таможенную процедуру реимпорта, может выступать лицо, являвшееся декларантом товаров, помещенных под одну из таможенных процедур, указанных в </w:t>
      </w:r>
      <w:hyperlink r:id="rId31" w:anchor="dst103308" w:history="1">
        <w:r w:rsidRPr="00D8164E">
          <w:rPr>
            <w:rStyle w:val="aa"/>
            <w:rFonts w:ascii="Times New Roman" w:hAnsi="Times New Roman" w:cs="Times New Roman"/>
            <w:color w:val="000000" w:themeColor="text1"/>
            <w:sz w:val="28"/>
            <w:szCs w:val="28"/>
          </w:rPr>
          <w:t>пунктах 2</w:t>
        </w:r>
      </w:hyperlink>
      <w:r w:rsidRPr="00D8164E">
        <w:rPr>
          <w:rFonts w:ascii="Times New Roman" w:hAnsi="Times New Roman" w:cs="Times New Roman"/>
          <w:color w:val="000000" w:themeColor="text1"/>
          <w:sz w:val="28"/>
          <w:szCs w:val="28"/>
        </w:rPr>
        <w:t xml:space="preserve">, </w:t>
      </w:r>
      <w:hyperlink r:id="rId32" w:anchor="dst103313" w:history="1">
        <w:r w:rsidRPr="00D8164E">
          <w:rPr>
            <w:rStyle w:val="aa"/>
            <w:rFonts w:ascii="Times New Roman" w:hAnsi="Times New Roman" w:cs="Times New Roman"/>
            <w:color w:val="000000" w:themeColor="text1"/>
            <w:sz w:val="28"/>
            <w:szCs w:val="28"/>
          </w:rPr>
          <w:t>4</w:t>
        </w:r>
      </w:hyperlink>
      <w:r w:rsidRPr="00D8164E">
        <w:rPr>
          <w:rFonts w:ascii="Times New Roman" w:hAnsi="Times New Roman" w:cs="Times New Roman"/>
          <w:color w:val="000000" w:themeColor="text1"/>
          <w:sz w:val="28"/>
          <w:szCs w:val="28"/>
        </w:rPr>
        <w:t xml:space="preserve"> - </w:t>
      </w:r>
      <w:hyperlink r:id="rId33" w:anchor="dst103319" w:history="1">
        <w:r w:rsidRPr="00D8164E">
          <w:rPr>
            <w:rStyle w:val="aa"/>
            <w:rFonts w:ascii="Times New Roman" w:hAnsi="Times New Roman" w:cs="Times New Roman"/>
            <w:color w:val="000000" w:themeColor="text1"/>
            <w:sz w:val="28"/>
            <w:szCs w:val="28"/>
          </w:rPr>
          <w:t>6</w:t>
        </w:r>
      </w:hyperlink>
      <w:r w:rsidRPr="00EC0E8A">
        <w:rPr>
          <w:rFonts w:ascii="Times New Roman" w:hAnsi="Times New Roman" w:cs="Times New Roman"/>
          <w:sz w:val="28"/>
          <w:szCs w:val="28"/>
        </w:rPr>
        <w:t xml:space="preserve"> настоящей статьи, в соответствии с которой товары были вывезены с таможенной территории Союза.</w:t>
      </w:r>
    </w:p>
    <w:p w:rsidR="00751F32" w:rsidRPr="00EC0E8A" w:rsidRDefault="00751F32" w:rsidP="00751F32">
      <w:pPr>
        <w:spacing w:after="0" w:line="360" w:lineRule="auto"/>
        <w:ind w:firstLine="709"/>
        <w:jc w:val="both"/>
        <w:rPr>
          <w:rFonts w:ascii="Times New Roman" w:hAnsi="Times New Roman" w:cs="Times New Roman"/>
          <w:sz w:val="28"/>
          <w:szCs w:val="28"/>
        </w:rPr>
      </w:pPr>
      <w:r w:rsidRPr="00EC0E8A">
        <w:rPr>
          <w:rFonts w:ascii="Times New Roman" w:hAnsi="Times New Roman" w:cs="Times New Roman"/>
          <w:sz w:val="28"/>
          <w:szCs w:val="28"/>
        </w:rPr>
        <w:t>Под таможенную процедуру реимпорта могут помещаться товары, ранее помещенные под иные таможенные режимы, предполагающие вывоз то</w:t>
      </w:r>
      <w:r>
        <w:rPr>
          <w:rFonts w:ascii="Times New Roman" w:hAnsi="Times New Roman" w:cs="Times New Roman"/>
          <w:sz w:val="28"/>
          <w:szCs w:val="28"/>
        </w:rPr>
        <w:t>варов с таможенной территории ЕАЭС</w:t>
      </w:r>
      <w:r w:rsidRPr="00EC0E8A">
        <w:rPr>
          <w:rFonts w:ascii="Times New Roman" w:hAnsi="Times New Roman" w:cs="Times New Roman"/>
          <w:sz w:val="28"/>
          <w:szCs w:val="28"/>
        </w:rPr>
        <w:t>.</w:t>
      </w:r>
    </w:p>
    <w:p w:rsidR="00751F32" w:rsidRDefault="00751F32" w:rsidP="00751F32">
      <w:pPr>
        <w:spacing w:after="0" w:line="360" w:lineRule="auto"/>
        <w:ind w:firstLine="709"/>
        <w:jc w:val="both"/>
        <w:rPr>
          <w:rFonts w:ascii="Times New Roman" w:hAnsi="Times New Roman" w:cs="Times New Roman"/>
          <w:sz w:val="28"/>
          <w:szCs w:val="28"/>
        </w:rPr>
      </w:pPr>
      <w:r w:rsidRPr="00EC0E8A">
        <w:rPr>
          <w:rFonts w:ascii="Times New Roman" w:hAnsi="Times New Roman" w:cs="Times New Roman"/>
          <w:sz w:val="28"/>
          <w:szCs w:val="28"/>
        </w:rPr>
        <w:t xml:space="preserve">В случае повреждения либо иного ухудшения товаров вследствие аварии или действия непреодолимой силы такие товары также могут быть помещены под режим реимпорта. </w:t>
      </w:r>
      <w:proofErr w:type="gramStart"/>
      <w:r w:rsidRPr="00EC0E8A">
        <w:rPr>
          <w:rFonts w:ascii="Times New Roman" w:hAnsi="Times New Roman" w:cs="Times New Roman"/>
          <w:sz w:val="28"/>
          <w:szCs w:val="28"/>
        </w:rPr>
        <w:t>Однако при этом необходимо подтверждение факта аварии и действия непреодолимой силы, причем «способом, не вызывающим сомнений у должностных лиц таможенного органа в подлинности и достоверности» (в соответствии с п. 2.5.</w:t>
      </w:r>
      <w:proofErr w:type="gramEnd"/>
      <w:r w:rsidRPr="00EC0E8A">
        <w:rPr>
          <w:rFonts w:ascii="Times New Roman" w:hAnsi="Times New Roman" w:cs="Times New Roman"/>
          <w:sz w:val="28"/>
          <w:szCs w:val="28"/>
        </w:rPr>
        <w:t xml:space="preserve"> </w:t>
      </w:r>
      <w:proofErr w:type="gramStart"/>
      <w:r w:rsidRPr="00EC0E8A">
        <w:rPr>
          <w:rFonts w:ascii="Times New Roman" w:hAnsi="Times New Roman" w:cs="Times New Roman"/>
          <w:sz w:val="28"/>
          <w:szCs w:val="28"/>
        </w:rPr>
        <w:t>Положения о таможенном режиме реимпорта товаров).</w:t>
      </w:r>
      <w:proofErr w:type="gramEnd"/>
    </w:p>
    <w:p w:rsidR="00751F32" w:rsidRPr="00EC0E8A" w:rsidRDefault="00751F32" w:rsidP="00751F32">
      <w:pPr>
        <w:spacing w:after="0" w:line="240" w:lineRule="auto"/>
        <w:jc w:val="both"/>
        <w:rPr>
          <w:rFonts w:ascii="Times New Roman" w:hAnsi="Times New Roman" w:cs="Times New Roman"/>
          <w:sz w:val="28"/>
          <w:szCs w:val="28"/>
        </w:rPr>
      </w:pPr>
    </w:p>
    <w:p w:rsidR="00751F32" w:rsidRPr="0080130A" w:rsidRDefault="00751F32" w:rsidP="00751F32">
      <w:pPr>
        <w:spacing w:after="0" w:line="360" w:lineRule="auto"/>
        <w:ind w:left="36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2.2 </w:t>
      </w:r>
      <w:r w:rsidRPr="0080130A">
        <w:rPr>
          <w:rFonts w:ascii="Times New Roman" w:eastAsia="Times New Roman" w:hAnsi="Times New Roman" w:cs="Times New Roman"/>
          <w:sz w:val="28"/>
          <w:szCs w:val="28"/>
          <w:lang w:eastAsia="ru-RU"/>
        </w:rPr>
        <w:t>Запреты и ограничения таможенной процедуры реимпорта</w:t>
      </w:r>
    </w:p>
    <w:p w:rsidR="00751F32" w:rsidRPr="00EC0E8A" w:rsidRDefault="00751F32" w:rsidP="00751F32">
      <w:pPr>
        <w:pStyle w:val="a4"/>
        <w:spacing w:after="0" w:line="240" w:lineRule="auto"/>
        <w:ind w:left="709"/>
        <w:jc w:val="both"/>
        <w:rPr>
          <w:rFonts w:ascii="Times New Roman" w:eastAsia="Times New Roman" w:hAnsi="Times New Roman" w:cs="Times New Roman"/>
          <w:sz w:val="28"/>
          <w:szCs w:val="28"/>
          <w:lang w:eastAsia="ru-RU"/>
        </w:rPr>
      </w:pPr>
    </w:p>
    <w:p w:rsidR="00751F32" w:rsidRPr="00EC0E8A" w:rsidRDefault="00751F32" w:rsidP="00751F32">
      <w:pPr>
        <w:spacing w:after="0" w:line="360" w:lineRule="auto"/>
        <w:ind w:firstLine="709"/>
        <w:jc w:val="both"/>
        <w:rPr>
          <w:rFonts w:ascii="Times New Roman" w:eastAsia="Times New Roman" w:hAnsi="Times New Roman" w:cs="Times New Roman"/>
          <w:sz w:val="28"/>
          <w:szCs w:val="28"/>
          <w:lang w:eastAsia="ru-RU"/>
        </w:rPr>
      </w:pPr>
      <w:r w:rsidRPr="00EC0E8A">
        <w:rPr>
          <w:rFonts w:ascii="Times New Roman" w:eastAsia="Times New Roman" w:hAnsi="Times New Roman" w:cs="Times New Roman"/>
          <w:sz w:val="28"/>
          <w:szCs w:val="28"/>
          <w:lang w:eastAsia="ru-RU"/>
        </w:rPr>
        <w:lastRenderedPageBreak/>
        <w:t xml:space="preserve">Содержанием таможенной процедуры установлено, что реимпорт осуществляется без уплаты таможенных пошлин, налогов. Вместе с тем законодатель определил в качестве одного из условий реимпорта товаров уплату таможенных пошлин, </w:t>
      </w:r>
      <w:proofErr w:type="gramStart"/>
      <w:r w:rsidRPr="00EC0E8A">
        <w:rPr>
          <w:rFonts w:ascii="Times New Roman" w:eastAsia="Times New Roman" w:hAnsi="Times New Roman" w:cs="Times New Roman"/>
          <w:sz w:val="28"/>
          <w:szCs w:val="28"/>
          <w:lang w:eastAsia="ru-RU"/>
        </w:rPr>
        <w:t>налогов</w:t>
      </w:r>
      <w:proofErr w:type="gramEnd"/>
      <w:r w:rsidRPr="00EC0E8A">
        <w:rPr>
          <w:rFonts w:ascii="Times New Roman" w:eastAsia="Times New Roman" w:hAnsi="Times New Roman" w:cs="Times New Roman"/>
          <w:sz w:val="28"/>
          <w:szCs w:val="28"/>
          <w:lang w:eastAsia="ru-RU"/>
        </w:rPr>
        <w:t xml:space="preserve"> в случае если такие пошлины и налоги были возвращены при предшествующем вывозе то</w:t>
      </w:r>
      <w:r>
        <w:rPr>
          <w:rFonts w:ascii="Times New Roman" w:eastAsia="Times New Roman" w:hAnsi="Times New Roman" w:cs="Times New Roman"/>
          <w:sz w:val="28"/>
          <w:szCs w:val="28"/>
          <w:lang w:eastAsia="ru-RU"/>
        </w:rPr>
        <w:t>варов с таможенной территории ЕАЭС</w:t>
      </w:r>
      <w:r w:rsidRPr="00EC0E8A">
        <w:rPr>
          <w:rFonts w:ascii="Times New Roman" w:eastAsia="Times New Roman" w:hAnsi="Times New Roman" w:cs="Times New Roman"/>
          <w:sz w:val="28"/>
          <w:szCs w:val="28"/>
          <w:lang w:eastAsia="ru-RU"/>
        </w:rPr>
        <w:t xml:space="preserve"> в соответствии с порядком, установленным законодательством Российской Федерации о налогах и сборах. </w:t>
      </w:r>
      <w:proofErr w:type="gramStart"/>
      <w:r w:rsidRPr="00EC0E8A">
        <w:rPr>
          <w:rFonts w:ascii="Times New Roman" w:eastAsia="Times New Roman" w:hAnsi="Times New Roman" w:cs="Times New Roman"/>
          <w:sz w:val="28"/>
          <w:szCs w:val="28"/>
          <w:lang w:eastAsia="ru-RU"/>
        </w:rPr>
        <w:t>В связи с этим возврату в федеральный бюджет при помещении товаров под таможенную процедуру</w:t>
      </w:r>
      <w:proofErr w:type="gramEnd"/>
      <w:r w:rsidRPr="00EC0E8A">
        <w:rPr>
          <w:rFonts w:ascii="Times New Roman" w:eastAsia="Times New Roman" w:hAnsi="Times New Roman" w:cs="Times New Roman"/>
          <w:sz w:val="28"/>
          <w:szCs w:val="28"/>
          <w:lang w:eastAsia="ru-RU"/>
        </w:rPr>
        <w:t xml:space="preserve"> реимпорта подлежат: </w:t>
      </w:r>
    </w:p>
    <w:p w:rsidR="00751F32" w:rsidRPr="00EC0E8A" w:rsidRDefault="00751F32" w:rsidP="00751F32">
      <w:pPr>
        <w:spacing w:after="0" w:line="360" w:lineRule="auto"/>
        <w:ind w:firstLine="709"/>
        <w:jc w:val="both"/>
        <w:rPr>
          <w:rFonts w:ascii="Times New Roman" w:eastAsia="Times New Roman" w:hAnsi="Times New Roman" w:cs="Times New Roman"/>
          <w:sz w:val="28"/>
          <w:szCs w:val="28"/>
          <w:lang w:eastAsia="ru-RU"/>
        </w:rPr>
      </w:pPr>
      <w:r w:rsidRPr="00EC0E8A">
        <w:rPr>
          <w:rFonts w:ascii="Times New Roman" w:eastAsia="Times New Roman" w:hAnsi="Times New Roman" w:cs="Times New Roman"/>
          <w:sz w:val="28"/>
          <w:szCs w:val="28"/>
          <w:lang w:eastAsia="ru-RU"/>
        </w:rPr>
        <w:t xml:space="preserve">- суммы ввозных таможенных пошлин, налогов и (или) проценты с них, если суммы таких пошлин, налогов и (или) проценты: </w:t>
      </w:r>
    </w:p>
    <w:p w:rsidR="00751F32" w:rsidRPr="00EC0E8A" w:rsidRDefault="00751F32" w:rsidP="00751F32">
      <w:pPr>
        <w:spacing w:after="0" w:line="360" w:lineRule="auto"/>
        <w:ind w:firstLine="709"/>
        <w:jc w:val="both"/>
        <w:rPr>
          <w:rFonts w:ascii="Times New Roman" w:eastAsia="Times New Roman" w:hAnsi="Times New Roman" w:cs="Times New Roman"/>
          <w:sz w:val="28"/>
          <w:szCs w:val="28"/>
          <w:lang w:eastAsia="ru-RU"/>
        </w:rPr>
      </w:pPr>
      <w:r w:rsidRPr="00EC0E8A">
        <w:rPr>
          <w:rFonts w:ascii="Times New Roman" w:eastAsia="Times New Roman" w:hAnsi="Times New Roman" w:cs="Times New Roman"/>
          <w:sz w:val="28"/>
          <w:szCs w:val="28"/>
          <w:lang w:eastAsia="ru-RU"/>
        </w:rPr>
        <w:t xml:space="preserve">а) не взимались (например, при реимпорте ранее вывезенных продуктов переработки); </w:t>
      </w:r>
    </w:p>
    <w:p w:rsidR="00751F32" w:rsidRPr="00EC0E8A" w:rsidRDefault="00751F32" w:rsidP="00751F32">
      <w:pPr>
        <w:spacing w:after="0" w:line="360" w:lineRule="auto"/>
        <w:ind w:firstLine="709"/>
        <w:jc w:val="both"/>
        <w:rPr>
          <w:rFonts w:ascii="Times New Roman" w:eastAsia="Times New Roman" w:hAnsi="Times New Roman" w:cs="Times New Roman"/>
          <w:sz w:val="28"/>
          <w:szCs w:val="28"/>
          <w:lang w:eastAsia="ru-RU"/>
        </w:rPr>
      </w:pPr>
      <w:r w:rsidRPr="00EC0E8A">
        <w:rPr>
          <w:rFonts w:ascii="Times New Roman" w:eastAsia="Times New Roman" w:hAnsi="Times New Roman" w:cs="Times New Roman"/>
          <w:sz w:val="28"/>
          <w:szCs w:val="28"/>
          <w:lang w:eastAsia="ru-RU"/>
        </w:rPr>
        <w:t>б) были возвращены в связи с вывозом то</w:t>
      </w:r>
      <w:r>
        <w:rPr>
          <w:rFonts w:ascii="Times New Roman" w:eastAsia="Times New Roman" w:hAnsi="Times New Roman" w:cs="Times New Roman"/>
          <w:sz w:val="28"/>
          <w:szCs w:val="28"/>
          <w:lang w:eastAsia="ru-RU"/>
        </w:rPr>
        <w:t>варов с таможенной территории ЕАЭС</w:t>
      </w:r>
      <w:r w:rsidRPr="00EC0E8A">
        <w:rPr>
          <w:rFonts w:ascii="Times New Roman" w:eastAsia="Times New Roman" w:hAnsi="Times New Roman" w:cs="Times New Roman"/>
          <w:sz w:val="28"/>
          <w:szCs w:val="28"/>
          <w:lang w:eastAsia="ru-RU"/>
        </w:rPr>
        <w:t xml:space="preserve"> (например, при реимпорте ранее вывезенных товаров в таможенной процедуре экспорта, в отношении которых получено возмещение внутренних налогов в связи с осуществлением их фактического вывоза); </w:t>
      </w:r>
    </w:p>
    <w:p w:rsidR="00751F32" w:rsidRPr="00EC0E8A" w:rsidRDefault="00751F32" w:rsidP="00751F32">
      <w:pPr>
        <w:spacing w:after="0" w:line="360" w:lineRule="auto"/>
        <w:ind w:firstLine="709"/>
        <w:jc w:val="both"/>
        <w:rPr>
          <w:rFonts w:ascii="Times New Roman" w:eastAsia="Times New Roman" w:hAnsi="Times New Roman" w:cs="Times New Roman"/>
          <w:sz w:val="28"/>
          <w:szCs w:val="28"/>
          <w:lang w:eastAsia="ru-RU"/>
        </w:rPr>
      </w:pPr>
      <w:r w:rsidRPr="00EC0E8A">
        <w:rPr>
          <w:rFonts w:ascii="Times New Roman" w:eastAsia="Times New Roman" w:hAnsi="Times New Roman" w:cs="Times New Roman"/>
          <w:sz w:val="28"/>
          <w:szCs w:val="28"/>
          <w:lang w:eastAsia="ru-RU"/>
        </w:rPr>
        <w:t>- суммы внутренних налогов, субсидий и иные суммы, не уплаченные либо полученные прямо или косвенно в качестве выплат, льгот либо возмещений в связи вывозом то</w:t>
      </w:r>
      <w:r>
        <w:rPr>
          <w:rFonts w:ascii="Times New Roman" w:eastAsia="Times New Roman" w:hAnsi="Times New Roman" w:cs="Times New Roman"/>
          <w:sz w:val="28"/>
          <w:szCs w:val="28"/>
          <w:lang w:eastAsia="ru-RU"/>
        </w:rPr>
        <w:t>варов с таможенной территории ЕАЭС</w:t>
      </w:r>
      <w:r w:rsidRPr="00EC0E8A">
        <w:rPr>
          <w:rFonts w:ascii="Times New Roman" w:eastAsia="Times New Roman" w:hAnsi="Times New Roman" w:cs="Times New Roman"/>
          <w:sz w:val="28"/>
          <w:szCs w:val="28"/>
          <w:lang w:eastAsia="ru-RU"/>
        </w:rPr>
        <w:t xml:space="preserve">. </w:t>
      </w:r>
    </w:p>
    <w:p w:rsidR="00751F32" w:rsidRPr="00EC0E8A" w:rsidRDefault="00751F32" w:rsidP="00751F32">
      <w:pPr>
        <w:spacing w:after="0" w:line="360" w:lineRule="auto"/>
        <w:ind w:firstLine="709"/>
        <w:jc w:val="both"/>
        <w:rPr>
          <w:rFonts w:ascii="Times New Roman" w:eastAsia="Times New Roman" w:hAnsi="Times New Roman" w:cs="Times New Roman"/>
          <w:sz w:val="28"/>
          <w:szCs w:val="28"/>
          <w:lang w:eastAsia="ru-RU"/>
        </w:rPr>
      </w:pPr>
      <w:r w:rsidRPr="00EC0E8A">
        <w:rPr>
          <w:rFonts w:ascii="Times New Roman" w:eastAsia="Times New Roman" w:hAnsi="Times New Roman" w:cs="Times New Roman"/>
          <w:sz w:val="28"/>
          <w:szCs w:val="28"/>
          <w:lang w:eastAsia="ru-RU"/>
        </w:rPr>
        <w:t xml:space="preserve">Суммы ввозных таможенных пошлин, налогов исчисляются по правилам, установленным ст. 173 ТК ЕАЭС  для определения подлежащих уплате сумм таможенных пошлин, налогов при выпуске продуктов переработки для свободного обращения. </w:t>
      </w:r>
      <w:proofErr w:type="gramStart"/>
      <w:r w:rsidRPr="00EC0E8A">
        <w:rPr>
          <w:rFonts w:ascii="Times New Roman" w:eastAsia="Times New Roman" w:hAnsi="Times New Roman" w:cs="Times New Roman"/>
          <w:sz w:val="28"/>
          <w:szCs w:val="28"/>
          <w:lang w:eastAsia="ru-RU"/>
        </w:rPr>
        <w:t>То есть, при помещении под таможенную процедуру реимпорта продуктов переработки, ранее вывезенн</w:t>
      </w:r>
      <w:r>
        <w:rPr>
          <w:rFonts w:ascii="Times New Roman" w:eastAsia="Times New Roman" w:hAnsi="Times New Roman" w:cs="Times New Roman"/>
          <w:sz w:val="28"/>
          <w:szCs w:val="28"/>
          <w:lang w:eastAsia="ru-RU"/>
        </w:rPr>
        <w:t>ых с таможенной территории ЕАЭС</w:t>
      </w:r>
      <w:r w:rsidRPr="00EC0E8A">
        <w:rPr>
          <w:rFonts w:ascii="Times New Roman" w:eastAsia="Times New Roman" w:hAnsi="Times New Roman" w:cs="Times New Roman"/>
          <w:sz w:val="28"/>
          <w:szCs w:val="28"/>
          <w:lang w:eastAsia="ru-RU"/>
        </w:rPr>
        <w:t>, полученных в результате переработки иностранных тов</w:t>
      </w:r>
      <w:r>
        <w:rPr>
          <w:rFonts w:ascii="Times New Roman" w:eastAsia="Times New Roman" w:hAnsi="Times New Roman" w:cs="Times New Roman"/>
          <w:sz w:val="28"/>
          <w:szCs w:val="28"/>
          <w:lang w:eastAsia="ru-RU"/>
        </w:rPr>
        <w:t>аров на таможенной территории ЕАЭС</w:t>
      </w:r>
      <w:r w:rsidRPr="00EC0E8A">
        <w:rPr>
          <w:rFonts w:ascii="Times New Roman" w:eastAsia="Times New Roman" w:hAnsi="Times New Roman" w:cs="Times New Roman"/>
          <w:sz w:val="28"/>
          <w:szCs w:val="28"/>
          <w:lang w:eastAsia="ru-RU"/>
        </w:rPr>
        <w:t xml:space="preserve">, будут подлежать уплате таможенные пошлины и налоги, которые подлежали бы уплате, если бы ранее ввезенные для переработки товары были заявлены к выпуску для внутреннего потребления в день помещения таких товаров под таможенную процедуру переработки. </w:t>
      </w:r>
      <w:proofErr w:type="gramEnd"/>
    </w:p>
    <w:p w:rsidR="00751F32" w:rsidRPr="00EC0E8A" w:rsidRDefault="00751F32" w:rsidP="00751F32">
      <w:pPr>
        <w:spacing w:after="0" w:line="360" w:lineRule="auto"/>
        <w:ind w:firstLine="709"/>
        <w:jc w:val="both"/>
        <w:rPr>
          <w:rFonts w:ascii="Times New Roman" w:eastAsia="Times New Roman" w:hAnsi="Times New Roman" w:cs="Times New Roman"/>
          <w:sz w:val="28"/>
          <w:szCs w:val="28"/>
          <w:lang w:eastAsia="ru-RU"/>
        </w:rPr>
      </w:pPr>
      <w:r w:rsidRPr="00EC0E8A">
        <w:rPr>
          <w:rFonts w:ascii="Times New Roman" w:eastAsia="Times New Roman" w:hAnsi="Times New Roman" w:cs="Times New Roman"/>
          <w:sz w:val="28"/>
          <w:szCs w:val="28"/>
          <w:lang w:eastAsia="ru-RU"/>
        </w:rPr>
        <w:lastRenderedPageBreak/>
        <w:t>Суммы подлежащих возврату внутренних налогов исчисляются исходя из ставок, действующих на день принятия таможенной декларации при вывозе с таможен</w:t>
      </w:r>
      <w:r>
        <w:rPr>
          <w:rFonts w:ascii="Times New Roman" w:eastAsia="Times New Roman" w:hAnsi="Times New Roman" w:cs="Times New Roman"/>
          <w:sz w:val="28"/>
          <w:szCs w:val="28"/>
          <w:lang w:eastAsia="ru-RU"/>
        </w:rPr>
        <w:t>ной территории ЕАЭС</w:t>
      </w:r>
      <w:r w:rsidRPr="00EC0E8A">
        <w:rPr>
          <w:rFonts w:ascii="Times New Roman" w:eastAsia="Times New Roman" w:hAnsi="Times New Roman" w:cs="Times New Roman"/>
          <w:sz w:val="28"/>
          <w:szCs w:val="28"/>
          <w:lang w:eastAsia="ru-RU"/>
        </w:rPr>
        <w:t xml:space="preserve"> товаров, и таможенной стоимости товаров и (или) их количества, которые определены при вывозе то</w:t>
      </w:r>
      <w:r>
        <w:rPr>
          <w:rFonts w:ascii="Times New Roman" w:eastAsia="Times New Roman" w:hAnsi="Times New Roman" w:cs="Times New Roman"/>
          <w:sz w:val="28"/>
          <w:szCs w:val="28"/>
          <w:lang w:eastAsia="ru-RU"/>
        </w:rPr>
        <w:t>варов с таможенной территории ЕАЭС</w:t>
      </w:r>
      <w:r w:rsidRPr="00EC0E8A">
        <w:rPr>
          <w:rFonts w:ascii="Times New Roman" w:eastAsia="Times New Roman" w:hAnsi="Times New Roman" w:cs="Times New Roman"/>
          <w:sz w:val="28"/>
          <w:szCs w:val="28"/>
          <w:lang w:eastAsia="ru-RU"/>
        </w:rPr>
        <w:t>. То есть внутренние налоги рассчитываются на день их возврата (возмещения) при вывозе то</w:t>
      </w:r>
      <w:r>
        <w:rPr>
          <w:rFonts w:ascii="Times New Roman" w:eastAsia="Times New Roman" w:hAnsi="Times New Roman" w:cs="Times New Roman"/>
          <w:sz w:val="28"/>
          <w:szCs w:val="28"/>
          <w:lang w:eastAsia="ru-RU"/>
        </w:rPr>
        <w:t>варов с таможенной территории ЕАЭС</w:t>
      </w:r>
      <w:r w:rsidRPr="00EC0E8A">
        <w:rPr>
          <w:rFonts w:ascii="Times New Roman" w:eastAsia="Times New Roman" w:hAnsi="Times New Roman" w:cs="Times New Roman"/>
          <w:sz w:val="28"/>
          <w:szCs w:val="28"/>
          <w:lang w:eastAsia="ru-RU"/>
        </w:rPr>
        <w:t xml:space="preserve">. </w:t>
      </w:r>
    </w:p>
    <w:p w:rsidR="00751F32" w:rsidRPr="00EC0E8A" w:rsidRDefault="00751F32" w:rsidP="00751F32">
      <w:pPr>
        <w:spacing w:after="0" w:line="360" w:lineRule="auto"/>
        <w:ind w:firstLine="709"/>
        <w:jc w:val="both"/>
        <w:rPr>
          <w:rFonts w:ascii="Times New Roman" w:eastAsia="Times New Roman" w:hAnsi="Times New Roman" w:cs="Times New Roman"/>
          <w:sz w:val="28"/>
          <w:szCs w:val="28"/>
          <w:lang w:eastAsia="ru-RU"/>
        </w:rPr>
      </w:pPr>
      <w:r w:rsidRPr="00EC0E8A">
        <w:rPr>
          <w:rFonts w:ascii="Times New Roman" w:eastAsia="Times New Roman" w:hAnsi="Times New Roman" w:cs="Times New Roman"/>
          <w:sz w:val="28"/>
          <w:szCs w:val="28"/>
          <w:lang w:eastAsia="ru-RU"/>
        </w:rPr>
        <w:t xml:space="preserve">Порядок исчисления сумм субсидий и иных сумм, подлежащих возврату в федеральный бюджет, определяется Правительством РФ. Правительство РФ также вправе определять случаи, когда наряду с указанными суммами взимаются проценты с них по ставкам рефинансирования Центрального банка Российской Федерации. В связи с тем, что в настоящее время случаи предоставления субсидий в связи с вывозом российской продукции для продажи на мировом рынке не установлены, положение о возврате в федеральный бюджет сумм таких субсидий при реимпорте не применяется. </w:t>
      </w:r>
    </w:p>
    <w:p w:rsidR="00751F32" w:rsidRPr="00EC0E8A" w:rsidRDefault="00751F32" w:rsidP="00751F32">
      <w:pPr>
        <w:spacing w:after="0" w:line="360" w:lineRule="auto"/>
        <w:ind w:firstLine="709"/>
        <w:jc w:val="both"/>
        <w:rPr>
          <w:rFonts w:ascii="Times New Roman" w:eastAsia="Times New Roman" w:hAnsi="Times New Roman" w:cs="Times New Roman"/>
          <w:sz w:val="28"/>
          <w:szCs w:val="28"/>
          <w:lang w:eastAsia="ru-RU"/>
        </w:rPr>
      </w:pPr>
      <w:r w:rsidRPr="00EC0E8A">
        <w:rPr>
          <w:rFonts w:ascii="Times New Roman" w:eastAsia="Times New Roman" w:hAnsi="Times New Roman" w:cs="Times New Roman"/>
          <w:sz w:val="28"/>
          <w:szCs w:val="28"/>
          <w:lang w:eastAsia="ru-RU"/>
        </w:rPr>
        <w:t>Статьей 237 ТК ЕАЭС предусмотрен возврат лицу уплаченных сумм вывозных таможенных пошлин, если товары ввозятся на таможенную территорию ТС в соответствии с таможенной процедурой реимпорта не позднее шести месяцев со дня, следующего за днем пересечения товарами таможенной границы при их в</w:t>
      </w:r>
      <w:r>
        <w:rPr>
          <w:rFonts w:ascii="Times New Roman" w:eastAsia="Times New Roman" w:hAnsi="Times New Roman" w:cs="Times New Roman"/>
          <w:sz w:val="28"/>
          <w:szCs w:val="28"/>
          <w:lang w:eastAsia="ru-RU"/>
        </w:rPr>
        <w:t>ывозе с таможенной территории ЕАЭС</w:t>
      </w:r>
      <w:r w:rsidRPr="00EC0E8A">
        <w:rPr>
          <w:rFonts w:ascii="Times New Roman" w:eastAsia="Times New Roman" w:hAnsi="Times New Roman" w:cs="Times New Roman"/>
          <w:sz w:val="28"/>
          <w:szCs w:val="28"/>
          <w:lang w:eastAsia="ru-RU"/>
        </w:rPr>
        <w:t xml:space="preserve">. Данное положение применяется только в случае, если ранее вывезенные товары облагались вывозными таможенными пошлинами. </w:t>
      </w:r>
    </w:p>
    <w:p w:rsidR="00751F32" w:rsidRPr="00EC0E8A" w:rsidRDefault="00751F32" w:rsidP="00751F32">
      <w:pPr>
        <w:spacing w:after="0" w:line="360" w:lineRule="auto"/>
        <w:ind w:firstLine="709"/>
        <w:jc w:val="both"/>
        <w:rPr>
          <w:rFonts w:ascii="Times New Roman" w:eastAsia="Times New Roman" w:hAnsi="Times New Roman" w:cs="Times New Roman"/>
          <w:sz w:val="28"/>
          <w:szCs w:val="28"/>
          <w:lang w:eastAsia="ru-RU"/>
        </w:rPr>
      </w:pPr>
      <w:r w:rsidRPr="00EC0E8A">
        <w:rPr>
          <w:rFonts w:ascii="Times New Roman" w:eastAsia="Times New Roman" w:hAnsi="Times New Roman" w:cs="Times New Roman"/>
          <w:sz w:val="28"/>
          <w:szCs w:val="28"/>
          <w:lang w:eastAsia="ru-RU"/>
        </w:rPr>
        <w:t xml:space="preserve">Порядок совершения таможенных операций при помещении товаров под таможенную процедуру реимпорта установлен ст. 286 Закона </w:t>
      </w:r>
    </w:p>
    <w:p w:rsidR="00751F32" w:rsidRPr="00EC0E8A" w:rsidRDefault="00751F32" w:rsidP="00751F32">
      <w:pPr>
        <w:spacing w:after="0" w:line="360" w:lineRule="auto"/>
        <w:ind w:firstLine="709"/>
        <w:jc w:val="both"/>
        <w:rPr>
          <w:rFonts w:ascii="Times New Roman" w:eastAsia="Times New Roman" w:hAnsi="Times New Roman" w:cs="Times New Roman"/>
          <w:sz w:val="28"/>
          <w:szCs w:val="28"/>
          <w:lang w:eastAsia="ru-RU"/>
        </w:rPr>
      </w:pPr>
      <w:r w:rsidRPr="00EC0E8A">
        <w:rPr>
          <w:rFonts w:ascii="Times New Roman" w:eastAsia="Times New Roman" w:hAnsi="Times New Roman" w:cs="Times New Roman"/>
          <w:sz w:val="28"/>
          <w:szCs w:val="28"/>
          <w:lang w:eastAsia="ru-RU"/>
        </w:rPr>
        <w:t xml:space="preserve">Разрешение на помещение товаров под таможенную процедуру реимпорта выдается таможенным органом путем проставления штампа "Выпуск разрешен" и проставления иных необходимых отметок в таможенной декларации. </w:t>
      </w:r>
      <w:proofErr w:type="gramStart"/>
      <w:r w:rsidRPr="00EC0E8A">
        <w:rPr>
          <w:rFonts w:ascii="Times New Roman" w:eastAsia="Times New Roman" w:hAnsi="Times New Roman" w:cs="Times New Roman"/>
          <w:sz w:val="28"/>
          <w:szCs w:val="28"/>
          <w:lang w:eastAsia="ru-RU"/>
        </w:rPr>
        <w:t>Для получения разрешения на помещение товаров под таможенную процедуру реимпорта лицо, обладающее правами д</w:t>
      </w:r>
      <w:r>
        <w:rPr>
          <w:rFonts w:ascii="Times New Roman" w:eastAsia="Times New Roman" w:hAnsi="Times New Roman" w:cs="Times New Roman"/>
          <w:sz w:val="28"/>
          <w:szCs w:val="28"/>
          <w:lang w:eastAsia="ru-RU"/>
        </w:rPr>
        <w:t>екларанта в соответствии с ТК ЕАЭС</w:t>
      </w:r>
      <w:r w:rsidRPr="00EC0E8A">
        <w:rPr>
          <w:rFonts w:ascii="Times New Roman" w:eastAsia="Times New Roman" w:hAnsi="Times New Roman" w:cs="Times New Roman"/>
          <w:sz w:val="28"/>
          <w:szCs w:val="28"/>
          <w:lang w:eastAsia="ru-RU"/>
        </w:rPr>
        <w:t xml:space="preserve">, осуществляет декларирование товаров таможенному органу с использованием грузовой таможенной декларации (ГТД), заполненной </w:t>
      </w:r>
      <w:r w:rsidRPr="00EC0E8A">
        <w:rPr>
          <w:rFonts w:ascii="Times New Roman" w:eastAsia="Times New Roman" w:hAnsi="Times New Roman" w:cs="Times New Roman"/>
          <w:sz w:val="28"/>
          <w:szCs w:val="28"/>
          <w:lang w:eastAsia="ru-RU"/>
        </w:rPr>
        <w:lastRenderedPageBreak/>
        <w:t>в соответствии с правилами заполнения ГТД при декларировании иностранных товаров, ввоз</w:t>
      </w:r>
      <w:r>
        <w:rPr>
          <w:rFonts w:ascii="Times New Roman" w:eastAsia="Times New Roman" w:hAnsi="Times New Roman" w:cs="Times New Roman"/>
          <w:sz w:val="28"/>
          <w:szCs w:val="28"/>
          <w:lang w:eastAsia="ru-RU"/>
        </w:rPr>
        <w:t>имых на таможенную территорию ЕАЭС</w:t>
      </w:r>
      <w:r w:rsidRPr="00EC0E8A">
        <w:rPr>
          <w:rFonts w:ascii="Times New Roman" w:eastAsia="Times New Roman" w:hAnsi="Times New Roman" w:cs="Times New Roman"/>
          <w:sz w:val="28"/>
          <w:szCs w:val="28"/>
          <w:lang w:eastAsia="ru-RU"/>
        </w:rPr>
        <w:t xml:space="preserve"> или выпускаемых для свободного обращения. </w:t>
      </w:r>
      <w:proofErr w:type="gramEnd"/>
    </w:p>
    <w:p w:rsidR="00751F32" w:rsidRPr="00EC0E8A" w:rsidRDefault="00751F32" w:rsidP="00751F32">
      <w:pPr>
        <w:spacing w:after="0" w:line="360" w:lineRule="auto"/>
        <w:ind w:firstLine="709"/>
        <w:jc w:val="both"/>
        <w:rPr>
          <w:rFonts w:ascii="Times New Roman" w:eastAsia="Times New Roman" w:hAnsi="Times New Roman" w:cs="Times New Roman"/>
          <w:sz w:val="28"/>
          <w:szCs w:val="28"/>
          <w:lang w:eastAsia="ru-RU"/>
        </w:rPr>
      </w:pPr>
      <w:r w:rsidRPr="00EC0E8A">
        <w:rPr>
          <w:rFonts w:ascii="Times New Roman" w:eastAsia="Times New Roman" w:hAnsi="Times New Roman" w:cs="Times New Roman"/>
          <w:sz w:val="28"/>
          <w:szCs w:val="28"/>
          <w:lang w:eastAsia="ru-RU"/>
        </w:rPr>
        <w:t xml:space="preserve">По общему правилу бремя доказывания тех фактов, что при вывозе товаров не было получено никаких возмещений внутренних налогов, а также что с товарами не проводились операции по ремонту, приведшие к увеличению их стоимости, лежит на декларанте, в </w:t>
      </w:r>
      <w:proofErr w:type="gramStart"/>
      <w:r w:rsidRPr="00EC0E8A">
        <w:rPr>
          <w:rFonts w:ascii="Times New Roman" w:eastAsia="Times New Roman" w:hAnsi="Times New Roman" w:cs="Times New Roman"/>
          <w:sz w:val="28"/>
          <w:szCs w:val="28"/>
          <w:lang w:eastAsia="ru-RU"/>
        </w:rPr>
        <w:t>связи</w:t>
      </w:r>
      <w:proofErr w:type="gramEnd"/>
      <w:r w:rsidRPr="00EC0E8A">
        <w:rPr>
          <w:rFonts w:ascii="Times New Roman" w:eastAsia="Times New Roman" w:hAnsi="Times New Roman" w:cs="Times New Roman"/>
          <w:sz w:val="28"/>
          <w:szCs w:val="28"/>
          <w:lang w:eastAsia="ru-RU"/>
        </w:rPr>
        <w:t xml:space="preserve"> с чем при отсутствии таких документально подтвержденных сведений таможенными органами будут взысканы суммы внутренних налогов и таможенные платежи соответственно. </w:t>
      </w:r>
    </w:p>
    <w:p w:rsidR="00751F32" w:rsidRPr="00EC0E8A" w:rsidRDefault="00751F32" w:rsidP="00751F32">
      <w:pPr>
        <w:spacing w:after="0" w:line="360" w:lineRule="auto"/>
        <w:ind w:firstLine="709"/>
        <w:jc w:val="both"/>
        <w:rPr>
          <w:rFonts w:ascii="Times New Roman" w:eastAsia="Times New Roman" w:hAnsi="Times New Roman" w:cs="Times New Roman"/>
          <w:sz w:val="28"/>
          <w:szCs w:val="28"/>
          <w:lang w:eastAsia="ru-RU"/>
        </w:rPr>
      </w:pPr>
      <w:r w:rsidRPr="00EC0E8A">
        <w:rPr>
          <w:rFonts w:ascii="Times New Roman" w:eastAsia="Times New Roman" w:hAnsi="Times New Roman" w:cs="Times New Roman"/>
          <w:sz w:val="28"/>
          <w:szCs w:val="28"/>
          <w:lang w:eastAsia="ru-RU"/>
        </w:rPr>
        <w:t>Продление срока, в течение которого допускается помещение товаров под таможенную процедуру реимпорта,</w:t>
      </w:r>
      <w:proofErr w:type="gramStart"/>
      <w:r w:rsidRPr="00EC0E8A">
        <w:rPr>
          <w:rFonts w:ascii="Times New Roman" w:eastAsia="Times New Roman" w:hAnsi="Times New Roman" w:cs="Times New Roman"/>
          <w:sz w:val="28"/>
          <w:szCs w:val="28"/>
          <w:lang w:eastAsia="ru-RU"/>
        </w:rPr>
        <w:t xml:space="preserve"> ,</w:t>
      </w:r>
      <w:proofErr w:type="gramEnd"/>
      <w:r w:rsidRPr="00EC0E8A">
        <w:rPr>
          <w:rFonts w:ascii="Times New Roman" w:eastAsia="Times New Roman" w:hAnsi="Times New Roman" w:cs="Times New Roman"/>
          <w:sz w:val="28"/>
          <w:szCs w:val="28"/>
          <w:lang w:eastAsia="ru-RU"/>
        </w:rPr>
        <w:t xml:space="preserve"> свыше трех лет со дня, следующего за днем пересечения товарами таможенной границы при их в</w:t>
      </w:r>
      <w:r>
        <w:rPr>
          <w:rFonts w:ascii="Times New Roman" w:eastAsia="Times New Roman" w:hAnsi="Times New Roman" w:cs="Times New Roman"/>
          <w:sz w:val="28"/>
          <w:szCs w:val="28"/>
          <w:lang w:eastAsia="ru-RU"/>
        </w:rPr>
        <w:t>ывозе с таможенной территории ЕАЭС</w:t>
      </w:r>
      <w:r w:rsidRPr="00EC0E8A">
        <w:rPr>
          <w:rFonts w:ascii="Times New Roman" w:eastAsia="Times New Roman" w:hAnsi="Times New Roman" w:cs="Times New Roman"/>
          <w:sz w:val="28"/>
          <w:szCs w:val="28"/>
          <w:lang w:eastAsia="ru-RU"/>
        </w:rPr>
        <w:t xml:space="preserve">, осуществляется в отношении оборудования, используемого для строительства, промышленного производства, добычи полезных ископаемых и в других подобных целях. </w:t>
      </w:r>
    </w:p>
    <w:p w:rsidR="00751F32" w:rsidRPr="00EC0E8A" w:rsidRDefault="00751F32" w:rsidP="00751F32">
      <w:pPr>
        <w:spacing w:after="0" w:line="360" w:lineRule="auto"/>
        <w:ind w:firstLine="709"/>
        <w:jc w:val="both"/>
        <w:rPr>
          <w:rFonts w:ascii="Times New Roman" w:eastAsia="Times New Roman" w:hAnsi="Times New Roman" w:cs="Times New Roman"/>
          <w:sz w:val="28"/>
          <w:szCs w:val="28"/>
          <w:lang w:eastAsia="ru-RU"/>
        </w:rPr>
      </w:pPr>
      <w:r w:rsidRPr="00EC0E8A">
        <w:rPr>
          <w:rFonts w:ascii="Times New Roman" w:eastAsia="Times New Roman" w:hAnsi="Times New Roman" w:cs="Times New Roman"/>
          <w:sz w:val="28"/>
          <w:szCs w:val="28"/>
          <w:lang w:eastAsia="ru-RU"/>
        </w:rPr>
        <w:t>Продление срока производится ФТС РФ по мотивированному запросу заинтересованного лица, составленному в произвольной письменной форме, с изложением обстоятельств вывоза то</w:t>
      </w:r>
      <w:r>
        <w:rPr>
          <w:rFonts w:ascii="Times New Roman" w:eastAsia="Times New Roman" w:hAnsi="Times New Roman" w:cs="Times New Roman"/>
          <w:sz w:val="28"/>
          <w:szCs w:val="28"/>
          <w:lang w:eastAsia="ru-RU"/>
        </w:rPr>
        <w:t>варов с таможенной территории ЕАЭС</w:t>
      </w:r>
      <w:r w:rsidRPr="00EC0E8A">
        <w:rPr>
          <w:rFonts w:ascii="Times New Roman" w:eastAsia="Times New Roman" w:hAnsi="Times New Roman" w:cs="Times New Roman"/>
          <w:sz w:val="28"/>
          <w:szCs w:val="28"/>
          <w:lang w:eastAsia="ru-RU"/>
        </w:rPr>
        <w:t xml:space="preserve">, подаваемому заблаговременно не позднее 30 дней до декларирования товаров таможенному органу </w:t>
      </w:r>
    </w:p>
    <w:p w:rsidR="00751F32" w:rsidRPr="00EC0E8A" w:rsidRDefault="00751F32" w:rsidP="00751F32">
      <w:pPr>
        <w:spacing w:after="0" w:line="360" w:lineRule="auto"/>
        <w:ind w:firstLine="709"/>
        <w:jc w:val="both"/>
        <w:rPr>
          <w:rFonts w:ascii="Times New Roman" w:eastAsia="Times New Roman" w:hAnsi="Times New Roman" w:cs="Times New Roman"/>
          <w:sz w:val="28"/>
          <w:szCs w:val="28"/>
          <w:lang w:eastAsia="ru-RU"/>
        </w:rPr>
      </w:pPr>
      <w:r w:rsidRPr="00EC0E8A">
        <w:rPr>
          <w:rFonts w:ascii="Times New Roman" w:eastAsia="Times New Roman" w:hAnsi="Times New Roman" w:cs="Times New Roman"/>
          <w:sz w:val="28"/>
          <w:szCs w:val="28"/>
          <w:lang w:eastAsia="ru-RU"/>
        </w:rPr>
        <w:t xml:space="preserve">Одновременно с мотивированным запросом в ФТС РФ должны быть предоставлены следующие документы и сведения: </w:t>
      </w:r>
    </w:p>
    <w:p w:rsidR="00751F32" w:rsidRPr="00EC0E8A" w:rsidRDefault="00751F32" w:rsidP="00751F32">
      <w:pPr>
        <w:spacing w:after="0" w:line="360" w:lineRule="auto"/>
        <w:ind w:firstLine="709"/>
        <w:jc w:val="both"/>
        <w:rPr>
          <w:rFonts w:ascii="Times New Roman" w:eastAsia="Times New Roman" w:hAnsi="Times New Roman" w:cs="Times New Roman"/>
          <w:sz w:val="28"/>
          <w:szCs w:val="28"/>
          <w:lang w:eastAsia="ru-RU"/>
        </w:rPr>
      </w:pPr>
      <w:r w:rsidRPr="00EC0E8A">
        <w:rPr>
          <w:rFonts w:ascii="Times New Roman" w:eastAsia="Times New Roman" w:hAnsi="Times New Roman" w:cs="Times New Roman"/>
          <w:sz w:val="28"/>
          <w:szCs w:val="28"/>
          <w:lang w:eastAsia="ru-RU"/>
        </w:rPr>
        <w:t>- таможенная декларация, принятая таможенным органом РФ при вывозе то</w:t>
      </w:r>
      <w:r>
        <w:rPr>
          <w:rFonts w:ascii="Times New Roman" w:eastAsia="Times New Roman" w:hAnsi="Times New Roman" w:cs="Times New Roman"/>
          <w:sz w:val="28"/>
          <w:szCs w:val="28"/>
          <w:lang w:eastAsia="ru-RU"/>
        </w:rPr>
        <w:t>варов с таможенной территории ЕАЭС</w:t>
      </w:r>
      <w:r w:rsidRPr="00EC0E8A">
        <w:rPr>
          <w:rFonts w:ascii="Times New Roman" w:eastAsia="Times New Roman" w:hAnsi="Times New Roman" w:cs="Times New Roman"/>
          <w:sz w:val="28"/>
          <w:szCs w:val="28"/>
          <w:lang w:eastAsia="ru-RU"/>
        </w:rPr>
        <w:t xml:space="preserve">; </w:t>
      </w:r>
    </w:p>
    <w:p w:rsidR="00751F32" w:rsidRPr="00EC0E8A" w:rsidRDefault="00751F32" w:rsidP="00751F32">
      <w:pPr>
        <w:spacing w:after="0" w:line="360" w:lineRule="auto"/>
        <w:ind w:firstLine="709"/>
        <w:jc w:val="both"/>
        <w:rPr>
          <w:rFonts w:ascii="Times New Roman" w:eastAsia="Times New Roman" w:hAnsi="Times New Roman" w:cs="Times New Roman"/>
          <w:sz w:val="28"/>
          <w:szCs w:val="28"/>
          <w:lang w:eastAsia="ru-RU"/>
        </w:rPr>
      </w:pPr>
      <w:r w:rsidRPr="00EC0E8A">
        <w:rPr>
          <w:rFonts w:ascii="Times New Roman" w:eastAsia="Times New Roman" w:hAnsi="Times New Roman" w:cs="Times New Roman"/>
          <w:sz w:val="28"/>
          <w:szCs w:val="28"/>
          <w:lang w:eastAsia="ru-RU"/>
        </w:rPr>
        <w:t>- документы, подтверждающие день пересечения товарами таможенной границы при их вывозе с таможенной территор</w:t>
      </w:r>
      <w:r>
        <w:rPr>
          <w:rFonts w:ascii="Times New Roman" w:eastAsia="Times New Roman" w:hAnsi="Times New Roman" w:cs="Times New Roman"/>
          <w:sz w:val="28"/>
          <w:szCs w:val="28"/>
          <w:lang w:eastAsia="ru-RU"/>
        </w:rPr>
        <w:t>ии ЕАЭС</w:t>
      </w:r>
      <w:r w:rsidRPr="00EC0E8A">
        <w:rPr>
          <w:rFonts w:ascii="Times New Roman" w:eastAsia="Times New Roman" w:hAnsi="Times New Roman" w:cs="Times New Roman"/>
          <w:sz w:val="28"/>
          <w:szCs w:val="28"/>
          <w:lang w:eastAsia="ru-RU"/>
        </w:rPr>
        <w:t xml:space="preserve">; </w:t>
      </w:r>
    </w:p>
    <w:p w:rsidR="00751F32" w:rsidRPr="00EC0E8A" w:rsidRDefault="00751F32" w:rsidP="00751F32">
      <w:pPr>
        <w:spacing w:after="0" w:line="360" w:lineRule="auto"/>
        <w:ind w:firstLine="709"/>
        <w:jc w:val="both"/>
        <w:rPr>
          <w:rFonts w:ascii="Times New Roman" w:eastAsia="Times New Roman" w:hAnsi="Times New Roman" w:cs="Times New Roman"/>
          <w:sz w:val="28"/>
          <w:szCs w:val="28"/>
          <w:lang w:eastAsia="ru-RU"/>
        </w:rPr>
      </w:pPr>
      <w:r w:rsidRPr="00EC0E8A">
        <w:rPr>
          <w:rFonts w:ascii="Times New Roman" w:eastAsia="Times New Roman" w:hAnsi="Times New Roman" w:cs="Times New Roman"/>
          <w:sz w:val="28"/>
          <w:szCs w:val="28"/>
          <w:lang w:eastAsia="ru-RU"/>
        </w:rPr>
        <w:t>- сведения об операциях по ремонту товаров (если такие операции проводились с товарами за пр</w:t>
      </w:r>
      <w:r>
        <w:rPr>
          <w:rFonts w:ascii="Times New Roman" w:eastAsia="Times New Roman" w:hAnsi="Times New Roman" w:cs="Times New Roman"/>
          <w:sz w:val="28"/>
          <w:szCs w:val="28"/>
          <w:lang w:eastAsia="ru-RU"/>
        </w:rPr>
        <w:t>еделами таможенной территории ЕАЭС</w:t>
      </w:r>
      <w:r w:rsidRPr="00EC0E8A">
        <w:rPr>
          <w:rFonts w:ascii="Times New Roman" w:eastAsia="Times New Roman" w:hAnsi="Times New Roman" w:cs="Times New Roman"/>
          <w:sz w:val="28"/>
          <w:szCs w:val="28"/>
          <w:lang w:eastAsia="ru-RU"/>
        </w:rPr>
        <w:t xml:space="preserve">). </w:t>
      </w:r>
    </w:p>
    <w:p w:rsidR="00751F32" w:rsidRPr="00EC0E8A" w:rsidRDefault="00751F32" w:rsidP="00751F32">
      <w:pPr>
        <w:spacing w:after="0" w:line="360" w:lineRule="auto"/>
        <w:ind w:firstLine="709"/>
        <w:jc w:val="both"/>
        <w:rPr>
          <w:rFonts w:ascii="Times New Roman" w:eastAsia="Times New Roman" w:hAnsi="Times New Roman" w:cs="Times New Roman"/>
          <w:sz w:val="28"/>
          <w:szCs w:val="28"/>
          <w:lang w:eastAsia="ru-RU"/>
        </w:rPr>
      </w:pPr>
      <w:r w:rsidRPr="00EC0E8A">
        <w:rPr>
          <w:rFonts w:ascii="Times New Roman" w:eastAsia="Times New Roman" w:hAnsi="Times New Roman" w:cs="Times New Roman"/>
          <w:sz w:val="28"/>
          <w:szCs w:val="28"/>
          <w:lang w:eastAsia="ru-RU"/>
        </w:rPr>
        <w:t xml:space="preserve">Декларант может </w:t>
      </w:r>
      <w:proofErr w:type="gramStart"/>
      <w:r w:rsidRPr="00EC0E8A">
        <w:rPr>
          <w:rFonts w:ascii="Times New Roman" w:eastAsia="Times New Roman" w:hAnsi="Times New Roman" w:cs="Times New Roman"/>
          <w:sz w:val="28"/>
          <w:szCs w:val="28"/>
          <w:lang w:eastAsia="ru-RU"/>
        </w:rPr>
        <w:t>предоставить иные документы</w:t>
      </w:r>
      <w:proofErr w:type="gramEnd"/>
      <w:r w:rsidRPr="00EC0E8A">
        <w:rPr>
          <w:rFonts w:ascii="Times New Roman" w:eastAsia="Times New Roman" w:hAnsi="Times New Roman" w:cs="Times New Roman"/>
          <w:sz w:val="28"/>
          <w:szCs w:val="28"/>
          <w:lang w:eastAsia="ru-RU"/>
        </w:rPr>
        <w:t xml:space="preserve"> и сведения, подтверждающие соблюдение условий таможенной процедуры реимпорта. </w:t>
      </w:r>
    </w:p>
    <w:p w:rsidR="00751F32" w:rsidRPr="00EC0E8A" w:rsidRDefault="00751F32" w:rsidP="00751F32">
      <w:pPr>
        <w:spacing w:after="0" w:line="360" w:lineRule="auto"/>
        <w:ind w:firstLine="709"/>
        <w:jc w:val="both"/>
        <w:rPr>
          <w:rFonts w:ascii="Times New Roman" w:eastAsia="Times New Roman" w:hAnsi="Times New Roman" w:cs="Times New Roman"/>
          <w:sz w:val="28"/>
          <w:szCs w:val="28"/>
          <w:lang w:eastAsia="ru-RU"/>
        </w:rPr>
      </w:pPr>
      <w:r w:rsidRPr="00EC0E8A">
        <w:rPr>
          <w:rFonts w:ascii="Times New Roman" w:eastAsia="Times New Roman" w:hAnsi="Times New Roman" w:cs="Times New Roman"/>
          <w:sz w:val="28"/>
          <w:szCs w:val="28"/>
          <w:lang w:eastAsia="ru-RU"/>
        </w:rPr>
        <w:lastRenderedPageBreak/>
        <w:t xml:space="preserve">Мотивированный запрос рассматривается не более 30 дней. </w:t>
      </w:r>
    </w:p>
    <w:p w:rsidR="00751F32" w:rsidRPr="00EC0E8A" w:rsidRDefault="00751F32" w:rsidP="00751F32">
      <w:pPr>
        <w:spacing w:after="0" w:line="360" w:lineRule="auto"/>
        <w:ind w:firstLine="709"/>
        <w:jc w:val="both"/>
        <w:rPr>
          <w:rFonts w:ascii="Times New Roman" w:eastAsia="Times New Roman" w:hAnsi="Times New Roman" w:cs="Times New Roman"/>
          <w:sz w:val="28"/>
          <w:szCs w:val="28"/>
          <w:lang w:eastAsia="ru-RU"/>
        </w:rPr>
      </w:pPr>
      <w:r w:rsidRPr="00EC0E8A">
        <w:rPr>
          <w:rFonts w:ascii="Times New Roman" w:eastAsia="Times New Roman" w:hAnsi="Times New Roman" w:cs="Times New Roman"/>
          <w:sz w:val="28"/>
          <w:szCs w:val="28"/>
          <w:lang w:eastAsia="ru-RU"/>
        </w:rPr>
        <w:t xml:space="preserve">Если представлены не все документы и сведения, необходимые для принятия решения о продлении срока, то структурное подразделение ФТС РФ, к компетенции которого относятся вопросы применения таможенных процедур, в течение 15 дней со дня получения мотивированного запроса письменно уведомляет лицо о необходимости предоставления дополнительных документов и сведений. После предоставления таких документов и сведений мотивированный запрос рассматривается в течение 15 дней. </w:t>
      </w:r>
    </w:p>
    <w:p w:rsidR="00751F32" w:rsidRPr="00EC0E8A" w:rsidRDefault="00751F32" w:rsidP="00751F32">
      <w:pPr>
        <w:spacing w:after="0" w:line="360" w:lineRule="auto"/>
        <w:ind w:firstLine="709"/>
        <w:jc w:val="both"/>
        <w:rPr>
          <w:rFonts w:ascii="Times New Roman" w:eastAsia="Times New Roman" w:hAnsi="Times New Roman" w:cs="Times New Roman"/>
          <w:sz w:val="28"/>
          <w:szCs w:val="28"/>
          <w:lang w:eastAsia="ru-RU"/>
        </w:rPr>
      </w:pPr>
      <w:r w:rsidRPr="00EC0E8A">
        <w:rPr>
          <w:rFonts w:ascii="Times New Roman" w:eastAsia="Times New Roman" w:hAnsi="Times New Roman" w:cs="Times New Roman"/>
          <w:sz w:val="28"/>
          <w:szCs w:val="28"/>
          <w:lang w:eastAsia="ru-RU"/>
        </w:rPr>
        <w:t xml:space="preserve">Продление срока оформляется письмом ФТС России в адрес лица, направившего мотивированный запрос, и таможни, в регионе деятельности которой будет производиться декларирование товаров в соответствии с таможенной процедурой реимпорта. </w:t>
      </w:r>
    </w:p>
    <w:p w:rsidR="00751F32" w:rsidRPr="00EC0E8A" w:rsidRDefault="00751F32" w:rsidP="00751F32">
      <w:pPr>
        <w:spacing w:after="0" w:line="360" w:lineRule="auto"/>
        <w:ind w:firstLine="709"/>
        <w:jc w:val="both"/>
        <w:rPr>
          <w:rFonts w:ascii="Times New Roman" w:eastAsia="Times New Roman" w:hAnsi="Times New Roman" w:cs="Times New Roman"/>
          <w:sz w:val="28"/>
          <w:szCs w:val="28"/>
          <w:lang w:eastAsia="ru-RU"/>
        </w:rPr>
      </w:pPr>
      <w:r w:rsidRPr="00EC0E8A">
        <w:rPr>
          <w:rFonts w:ascii="Times New Roman" w:eastAsia="Times New Roman" w:hAnsi="Times New Roman" w:cs="Times New Roman"/>
          <w:sz w:val="28"/>
          <w:szCs w:val="28"/>
          <w:lang w:eastAsia="ru-RU"/>
        </w:rPr>
        <w:t>При отказе в продлении срока лицу, направившему мотивированный запрос, направляется письмо с изложением причин отказа.</w:t>
      </w:r>
    </w:p>
    <w:p w:rsidR="00751F32" w:rsidRPr="00EC0E8A" w:rsidRDefault="00751F32" w:rsidP="00751F32">
      <w:pPr>
        <w:spacing w:after="0" w:line="360" w:lineRule="auto"/>
        <w:ind w:firstLine="709"/>
        <w:jc w:val="both"/>
        <w:rPr>
          <w:rFonts w:ascii="Times New Roman" w:eastAsia="Times New Roman" w:hAnsi="Times New Roman" w:cs="Times New Roman"/>
          <w:sz w:val="28"/>
          <w:szCs w:val="28"/>
          <w:lang w:eastAsia="ru-RU"/>
        </w:rPr>
      </w:pPr>
    </w:p>
    <w:p w:rsidR="00751F32" w:rsidRPr="00EC0E8A" w:rsidRDefault="00751F32" w:rsidP="00751F32">
      <w:pPr>
        <w:spacing w:after="0" w:line="360" w:lineRule="auto"/>
        <w:ind w:firstLine="709"/>
        <w:jc w:val="both"/>
        <w:rPr>
          <w:rFonts w:ascii="Times New Roman" w:eastAsia="Times New Roman" w:hAnsi="Times New Roman" w:cs="Times New Roman"/>
          <w:sz w:val="28"/>
          <w:szCs w:val="28"/>
          <w:lang w:eastAsia="ru-RU"/>
        </w:rPr>
      </w:pPr>
    </w:p>
    <w:p w:rsidR="00751F32" w:rsidRPr="00EC0E8A" w:rsidRDefault="00751F32" w:rsidP="00751F32">
      <w:pPr>
        <w:spacing w:after="0" w:line="360" w:lineRule="auto"/>
        <w:ind w:firstLine="709"/>
        <w:jc w:val="both"/>
        <w:rPr>
          <w:rFonts w:ascii="Times New Roman" w:eastAsia="Times New Roman" w:hAnsi="Times New Roman" w:cs="Times New Roman"/>
          <w:sz w:val="28"/>
          <w:szCs w:val="28"/>
          <w:lang w:eastAsia="ru-RU"/>
        </w:rPr>
      </w:pPr>
    </w:p>
    <w:p w:rsidR="00751F32" w:rsidRPr="00EC0E8A" w:rsidRDefault="00751F32" w:rsidP="00751F32">
      <w:pPr>
        <w:spacing w:after="0" w:line="360" w:lineRule="auto"/>
        <w:ind w:firstLine="709"/>
        <w:jc w:val="both"/>
        <w:rPr>
          <w:rFonts w:ascii="Times New Roman" w:eastAsia="Times New Roman" w:hAnsi="Times New Roman" w:cs="Times New Roman"/>
          <w:sz w:val="28"/>
          <w:szCs w:val="28"/>
          <w:lang w:eastAsia="ru-RU"/>
        </w:rPr>
      </w:pPr>
    </w:p>
    <w:p w:rsidR="00751F32" w:rsidRPr="00EC0E8A" w:rsidRDefault="00751F32" w:rsidP="00751F32">
      <w:pPr>
        <w:spacing w:after="0" w:line="360" w:lineRule="auto"/>
        <w:ind w:firstLine="709"/>
        <w:jc w:val="both"/>
        <w:rPr>
          <w:rFonts w:ascii="Times New Roman" w:eastAsia="Times New Roman" w:hAnsi="Times New Roman" w:cs="Times New Roman"/>
          <w:sz w:val="28"/>
          <w:szCs w:val="28"/>
          <w:lang w:eastAsia="ru-RU"/>
        </w:rPr>
      </w:pPr>
    </w:p>
    <w:p w:rsidR="00751F32" w:rsidRPr="00EC0E8A" w:rsidRDefault="00751F32" w:rsidP="00751F32">
      <w:pPr>
        <w:spacing w:after="0" w:line="360" w:lineRule="auto"/>
        <w:ind w:firstLine="709"/>
        <w:jc w:val="both"/>
        <w:rPr>
          <w:rFonts w:ascii="Times New Roman" w:eastAsia="Times New Roman" w:hAnsi="Times New Roman" w:cs="Times New Roman"/>
          <w:sz w:val="28"/>
          <w:szCs w:val="28"/>
          <w:lang w:eastAsia="ru-RU"/>
        </w:rPr>
      </w:pPr>
    </w:p>
    <w:p w:rsidR="00751F32" w:rsidRDefault="00751F32" w:rsidP="00751F32">
      <w:pPr>
        <w:spacing w:after="0" w:line="360" w:lineRule="auto"/>
        <w:jc w:val="both"/>
        <w:rPr>
          <w:rFonts w:ascii="Times New Roman" w:eastAsia="Times New Roman" w:hAnsi="Times New Roman" w:cs="Times New Roman"/>
          <w:sz w:val="28"/>
          <w:szCs w:val="28"/>
          <w:lang w:eastAsia="ru-RU"/>
        </w:rPr>
      </w:pPr>
    </w:p>
    <w:p w:rsidR="00751F32" w:rsidRDefault="00751F32" w:rsidP="00751F32">
      <w:pPr>
        <w:spacing w:after="0" w:line="360" w:lineRule="auto"/>
        <w:jc w:val="both"/>
        <w:rPr>
          <w:rFonts w:ascii="Times New Roman" w:eastAsia="Times New Roman" w:hAnsi="Times New Roman" w:cs="Times New Roman"/>
          <w:sz w:val="28"/>
          <w:szCs w:val="28"/>
          <w:lang w:eastAsia="ru-RU"/>
        </w:rPr>
      </w:pPr>
    </w:p>
    <w:p w:rsidR="00751F32" w:rsidRDefault="00751F32" w:rsidP="00751F32">
      <w:pPr>
        <w:spacing w:after="0" w:line="360" w:lineRule="auto"/>
        <w:jc w:val="both"/>
        <w:rPr>
          <w:rFonts w:ascii="Times New Roman" w:eastAsia="Times New Roman" w:hAnsi="Times New Roman" w:cs="Times New Roman"/>
          <w:sz w:val="28"/>
          <w:szCs w:val="28"/>
          <w:lang w:eastAsia="ru-RU"/>
        </w:rPr>
      </w:pPr>
    </w:p>
    <w:p w:rsidR="00751F32" w:rsidRDefault="00751F32" w:rsidP="00751F32">
      <w:pPr>
        <w:spacing w:after="0" w:line="360" w:lineRule="auto"/>
        <w:jc w:val="both"/>
        <w:rPr>
          <w:rFonts w:ascii="Times New Roman" w:eastAsia="Times New Roman" w:hAnsi="Times New Roman" w:cs="Times New Roman"/>
          <w:sz w:val="28"/>
          <w:szCs w:val="28"/>
          <w:lang w:eastAsia="ru-RU"/>
        </w:rPr>
      </w:pPr>
    </w:p>
    <w:p w:rsidR="00751F32" w:rsidRDefault="00751F32" w:rsidP="00751F32">
      <w:pPr>
        <w:spacing w:after="0" w:line="360" w:lineRule="auto"/>
        <w:jc w:val="both"/>
        <w:rPr>
          <w:rFonts w:ascii="Times New Roman" w:eastAsia="Times New Roman" w:hAnsi="Times New Roman" w:cs="Times New Roman"/>
          <w:sz w:val="28"/>
          <w:szCs w:val="28"/>
          <w:lang w:eastAsia="ru-RU"/>
        </w:rPr>
      </w:pPr>
    </w:p>
    <w:p w:rsidR="00751F32" w:rsidRDefault="00751F32" w:rsidP="00751F32">
      <w:pPr>
        <w:spacing w:after="0" w:line="360" w:lineRule="auto"/>
        <w:jc w:val="both"/>
        <w:rPr>
          <w:rFonts w:ascii="Times New Roman" w:eastAsia="Times New Roman" w:hAnsi="Times New Roman" w:cs="Times New Roman"/>
          <w:sz w:val="28"/>
          <w:szCs w:val="28"/>
          <w:lang w:eastAsia="ru-RU"/>
        </w:rPr>
      </w:pPr>
    </w:p>
    <w:p w:rsidR="00751F32" w:rsidRDefault="00751F32" w:rsidP="00751F32">
      <w:pPr>
        <w:spacing w:after="0" w:line="360" w:lineRule="auto"/>
        <w:jc w:val="both"/>
        <w:rPr>
          <w:rFonts w:ascii="Times New Roman" w:eastAsia="Times New Roman" w:hAnsi="Times New Roman" w:cs="Times New Roman"/>
          <w:sz w:val="28"/>
          <w:szCs w:val="28"/>
          <w:lang w:eastAsia="ru-RU"/>
        </w:rPr>
      </w:pPr>
    </w:p>
    <w:p w:rsidR="00751F32" w:rsidRDefault="00751F32" w:rsidP="00751F32">
      <w:pPr>
        <w:spacing w:after="0" w:line="360" w:lineRule="auto"/>
        <w:jc w:val="both"/>
        <w:rPr>
          <w:rFonts w:ascii="Times New Roman" w:eastAsia="Times New Roman" w:hAnsi="Times New Roman" w:cs="Times New Roman"/>
          <w:sz w:val="28"/>
          <w:szCs w:val="28"/>
          <w:lang w:eastAsia="ru-RU"/>
        </w:rPr>
      </w:pPr>
    </w:p>
    <w:p w:rsidR="00751F32" w:rsidRDefault="00751F32" w:rsidP="00751F32">
      <w:pPr>
        <w:spacing w:after="0" w:line="360" w:lineRule="auto"/>
        <w:jc w:val="both"/>
        <w:rPr>
          <w:rFonts w:ascii="Times New Roman" w:eastAsia="Times New Roman" w:hAnsi="Times New Roman" w:cs="Times New Roman"/>
          <w:sz w:val="28"/>
          <w:szCs w:val="28"/>
          <w:lang w:eastAsia="ru-RU"/>
        </w:rPr>
      </w:pPr>
    </w:p>
    <w:p w:rsidR="00751F32" w:rsidRPr="00EC0E8A" w:rsidRDefault="00751F32" w:rsidP="00751F32">
      <w:pPr>
        <w:spacing w:after="0" w:line="360" w:lineRule="auto"/>
        <w:jc w:val="both"/>
        <w:rPr>
          <w:rFonts w:ascii="Times New Roman" w:eastAsia="Times New Roman" w:hAnsi="Times New Roman" w:cs="Times New Roman"/>
          <w:sz w:val="28"/>
          <w:szCs w:val="28"/>
          <w:lang w:eastAsia="ru-RU"/>
        </w:rPr>
      </w:pPr>
    </w:p>
    <w:p w:rsidR="00751F32" w:rsidRPr="009A01B4" w:rsidRDefault="00751F32" w:rsidP="00751F32">
      <w:pPr>
        <w:spacing w:after="0" w:line="240" w:lineRule="auto"/>
        <w:ind w:left="360"/>
        <w:jc w:val="both"/>
        <w:rPr>
          <w:rFonts w:ascii="Times New Roman" w:hAnsi="Times New Roman" w:cs="Times New Roman"/>
          <w:sz w:val="32"/>
          <w:szCs w:val="32"/>
        </w:rPr>
      </w:pPr>
      <w:r>
        <w:rPr>
          <w:rFonts w:ascii="Times New Roman" w:hAnsi="Times New Roman" w:cs="Times New Roman"/>
          <w:sz w:val="32"/>
          <w:szCs w:val="32"/>
        </w:rPr>
        <w:lastRenderedPageBreak/>
        <w:t xml:space="preserve">    3 </w:t>
      </w:r>
      <w:r w:rsidRPr="009A01B4">
        <w:rPr>
          <w:rFonts w:ascii="Times New Roman" w:hAnsi="Times New Roman" w:cs="Times New Roman"/>
          <w:sz w:val="32"/>
          <w:szCs w:val="32"/>
        </w:rPr>
        <w:t>Особенности применения таможенной процедуры реимпорта</w:t>
      </w:r>
    </w:p>
    <w:p w:rsidR="00751F32" w:rsidRPr="00EC0E8A" w:rsidRDefault="00751F32" w:rsidP="00751F32">
      <w:pPr>
        <w:pStyle w:val="a4"/>
        <w:spacing w:after="0" w:line="240" w:lineRule="auto"/>
        <w:ind w:left="709"/>
        <w:jc w:val="both"/>
        <w:rPr>
          <w:rFonts w:ascii="Times New Roman" w:hAnsi="Times New Roman" w:cs="Times New Roman"/>
          <w:sz w:val="28"/>
          <w:szCs w:val="28"/>
        </w:rPr>
      </w:pPr>
    </w:p>
    <w:p w:rsidR="00751F32" w:rsidRPr="009A01B4" w:rsidRDefault="00751F32" w:rsidP="00751F32">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 xml:space="preserve">     3.1 </w:t>
      </w:r>
      <w:r w:rsidRPr="009A01B4">
        <w:rPr>
          <w:rFonts w:ascii="Times New Roman" w:hAnsi="Times New Roman" w:cs="Times New Roman"/>
          <w:sz w:val="28"/>
          <w:szCs w:val="28"/>
        </w:rPr>
        <w:t xml:space="preserve">Проблемы применений таможенной процедуры реимпорта </w:t>
      </w:r>
    </w:p>
    <w:p w:rsidR="00751F32" w:rsidRPr="00EC0E8A" w:rsidRDefault="00751F32" w:rsidP="00751F32">
      <w:pPr>
        <w:pStyle w:val="a4"/>
        <w:spacing w:after="0" w:line="240" w:lineRule="auto"/>
        <w:ind w:left="709"/>
        <w:jc w:val="both"/>
        <w:rPr>
          <w:rFonts w:ascii="Times New Roman" w:hAnsi="Times New Roman" w:cs="Times New Roman"/>
          <w:sz w:val="28"/>
          <w:szCs w:val="28"/>
        </w:rPr>
      </w:pPr>
    </w:p>
    <w:p w:rsidR="00751F32" w:rsidRPr="00EC0E8A" w:rsidRDefault="00751F32" w:rsidP="00751F32">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EC0E8A">
        <w:rPr>
          <w:rFonts w:ascii="Times New Roman" w:eastAsia="Times New Roman" w:hAnsi="Times New Roman" w:cs="Times New Roman"/>
          <w:sz w:val="28"/>
          <w:szCs w:val="28"/>
          <w:lang w:eastAsia="ru-RU"/>
        </w:rPr>
        <w:t xml:space="preserve">Операции реимпорта нельзя отнести к операциям ВЭД в полной мере, в силу того, что они не осуществляются преднамеренно. Содержание таможенной процедуры реимпорта состоит в том, что реализуется обратный ввоз товара в страну происхождения, при этом вывезенный товар не должен проходить дополнительную обработке. Режим реимпорта применим к товарам в ряде стандартных случаев: </w:t>
      </w:r>
    </w:p>
    <w:p w:rsidR="00751F32" w:rsidRPr="00EC0E8A" w:rsidRDefault="00751F32" w:rsidP="00751F32">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EC0E8A">
        <w:rPr>
          <w:rFonts w:ascii="Times New Roman" w:eastAsia="Times New Roman" w:hAnsi="Times New Roman" w:cs="Times New Roman"/>
          <w:sz w:val="28"/>
          <w:szCs w:val="28"/>
          <w:lang w:eastAsia="ru-RU"/>
        </w:rPr>
        <w:t xml:space="preserve">– возврат товаров, которые забраковал покупатель; </w:t>
      </w:r>
    </w:p>
    <w:p w:rsidR="00751F32" w:rsidRPr="00EC0E8A" w:rsidRDefault="00751F32" w:rsidP="00751F32">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EC0E8A">
        <w:rPr>
          <w:rFonts w:ascii="Times New Roman" w:eastAsia="Times New Roman" w:hAnsi="Times New Roman" w:cs="Times New Roman"/>
          <w:sz w:val="28"/>
          <w:szCs w:val="28"/>
          <w:lang w:eastAsia="ru-RU"/>
        </w:rPr>
        <w:t xml:space="preserve">– возврат товаров, которые не удалось продать на ярмарках, аукционах, выставках; </w:t>
      </w:r>
    </w:p>
    <w:p w:rsidR="00751F32" w:rsidRPr="00EC0E8A" w:rsidRDefault="00751F32" w:rsidP="00751F32">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EC0E8A">
        <w:rPr>
          <w:rFonts w:ascii="Times New Roman" w:eastAsia="Times New Roman" w:hAnsi="Times New Roman" w:cs="Times New Roman"/>
          <w:sz w:val="28"/>
          <w:szCs w:val="28"/>
          <w:lang w:eastAsia="ru-RU"/>
        </w:rPr>
        <w:t xml:space="preserve">– возврат товаров, которые также не удалось продать с консигнационных складов. </w:t>
      </w:r>
    </w:p>
    <w:p w:rsidR="00751F32" w:rsidRPr="00EC0E8A" w:rsidRDefault="00751F32" w:rsidP="00751F32">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EC0E8A">
        <w:rPr>
          <w:rFonts w:ascii="Times New Roman" w:eastAsia="Times New Roman" w:hAnsi="Times New Roman" w:cs="Times New Roman"/>
          <w:sz w:val="28"/>
          <w:szCs w:val="28"/>
          <w:lang w:eastAsia="ru-RU"/>
        </w:rPr>
        <w:t xml:space="preserve">При наличии условия консигнации </w:t>
      </w:r>
      <w:proofErr w:type="gramStart"/>
      <w:r w:rsidRPr="00EC0E8A">
        <w:rPr>
          <w:rFonts w:ascii="Times New Roman" w:eastAsia="Times New Roman" w:hAnsi="Times New Roman" w:cs="Times New Roman"/>
          <w:sz w:val="28"/>
          <w:szCs w:val="28"/>
          <w:lang w:eastAsia="ru-RU"/>
        </w:rPr>
        <w:t>предполагается</w:t>
      </w:r>
      <w:proofErr w:type="gramEnd"/>
      <w:r w:rsidRPr="00EC0E8A">
        <w:rPr>
          <w:rFonts w:ascii="Times New Roman" w:eastAsia="Times New Roman" w:hAnsi="Times New Roman" w:cs="Times New Roman"/>
          <w:sz w:val="28"/>
          <w:szCs w:val="28"/>
          <w:lang w:eastAsia="ru-RU"/>
        </w:rPr>
        <w:t xml:space="preserve"> что право собственности на продаваемый товар сохраняется за экспортёром, в то время как хранится он на складе в стране импорта. Переход права собственности переходит только при продаже товара. Типичным для консигнации периодом хранения является 1-1,5 года. Если за указанный период продажа товара так и не состоялась, происходит возврат (за счёт собственника) экспортёру хранившейся продукции. </w:t>
      </w:r>
    </w:p>
    <w:p w:rsidR="00751F32" w:rsidRPr="00EC0E8A" w:rsidRDefault="00751F32" w:rsidP="00751F32">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EC0E8A">
        <w:rPr>
          <w:rFonts w:ascii="Times New Roman" w:eastAsia="Times New Roman" w:hAnsi="Times New Roman" w:cs="Times New Roman"/>
          <w:sz w:val="28"/>
          <w:szCs w:val="28"/>
          <w:lang w:eastAsia="ru-RU"/>
        </w:rPr>
        <w:t xml:space="preserve">В случае, когда под процедуру реимпорта помещаются российские товары, ранее вывезенные из России в режиме экспорта, а теперь возвращаемые обратно, </w:t>
      </w:r>
      <w:proofErr w:type="spellStart"/>
      <w:r w:rsidRPr="00EC0E8A">
        <w:rPr>
          <w:rFonts w:ascii="Times New Roman" w:eastAsia="Times New Roman" w:hAnsi="Times New Roman" w:cs="Times New Roman"/>
          <w:sz w:val="28"/>
          <w:szCs w:val="28"/>
          <w:lang w:eastAsia="ru-RU"/>
        </w:rPr>
        <w:t>реимпортёра</w:t>
      </w:r>
      <w:proofErr w:type="spellEnd"/>
      <w:r w:rsidRPr="00EC0E8A">
        <w:rPr>
          <w:rFonts w:ascii="Times New Roman" w:eastAsia="Times New Roman" w:hAnsi="Times New Roman" w:cs="Times New Roman"/>
          <w:sz w:val="28"/>
          <w:szCs w:val="28"/>
          <w:lang w:eastAsia="ru-RU"/>
        </w:rPr>
        <w:t xml:space="preserve"> может ждать ряд проблем:</w:t>
      </w:r>
    </w:p>
    <w:p w:rsidR="00751F32" w:rsidRPr="00EC0E8A" w:rsidRDefault="00751F32" w:rsidP="00751F32">
      <w:pPr>
        <w:pStyle w:val="a4"/>
        <w:numPr>
          <w:ilvl w:val="0"/>
          <w:numId w:val="9"/>
        </w:numPr>
        <w:shd w:val="clear" w:color="auto" w:fill="FFFFFF"/>
        <w:spacing w:after="0" w:line="360" w:lineRule="auto"/>
        <w:ind w:left="0" w:firstLine="709"/>
        <w:jc w:val="both"/>
        <w:rPr>
          <w:rFonts w:ascii="Times New Roman" w:eastAsia="Times New Roman" w:hAnsi="Times New Roman" w:cs="Times New Roman"/>
          <w:sz w:val="28"/>
          <w:szCs w:val="28"/>
          <w:lang w:eastAsia="ru-RU"/>
        </w:rPr>
      </w:pPr>
      <w:r w:rsidRPr="00EC0E8A">
        <w:rPr>
          <w:rFonts w:ascii="Times New Roman" w:eastAsia="Times New Roman" w:hAnsi="Times New Roman" w:cs="Times New Roman"/>
          <w:sz w:val="28"/>
          <w:szCs w:val="28"/>
          <w:lang w:eastAsia="ru-RU"/>
        </w:rPr>
        <w:t xml:space="preserve"> </w:t>
      </w:r>
      <w:proofErr w:type="gramStart"/>
      <w:r w:rsidRPr="00EC0E8A">
        <w:rPr>
          <w:rFonts w:ascii="Times New Roman" w:eastAsia="Times New Roman" w:hAnsi="Times New Roman" w:cs="Times New Roman"/>
          <w:sz w:val="28"/>
          <w:szCs w:val="28"/>
          <w:lang w:eastAsia="ru-RU"/>
        </w:rPr>
        <w:t>Согласно ст.</w:t>
      </w:r>
      <w:r>
        <w:rPr>
          <w:rFonts w:ascii="Times New Roman" w:eastAsia="Times New Roman" w:hAnsi="Times New Roman" w:cs="Times New Roman"/>
          <w:sz w:val="28"/>
          <w:szCs w:val="28"/>
          <w:lang w:eastAsia="ru-RU"/>
        </w:rPr>
        <w:t xml:space="preserve"> </w:t>
      </w:r>
      <w:r w:rsidRPr="00EC0E8A">
        <w:rPr>
          <w:rFonts w:ascii="Times New Roman" w:eastAsia="Times New Roman" w:hAnsi="Times New Roman" w:cs="Times New Roman"/>
          <w:sz w:val="28"/>
          <w:szCs w:val="28"/>
          <w:lang w:eastAsia="ru-RU"/>
        </w:rPr>
        <w:t xml:space="preserve">236 ТК ЕАЭС, требуется подтверждение неизменного состояния ввозимой продукции (кроме тех изменений, которые произошли в связи с естественным износом и убылью при нормальных условиях перевозки, хранения и использования. </w:t>
      </w:r>
      <w:proofErr w:type="gramEnd"/>
    </w:p>
    <w:p w:rsidR="00751F32" w:rsidRPr="00EC0E8A" w:rsidRDefault="00751F32" w:rsidP="00751F32">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EC0E8A">
        <w:rPr>
          <w:rFonts w:ascii="Times New Roman" w:eastAsia="Times New Roman" w:hAnsi="Times New Roman" w:cs="Times New Roman"/>
          <w:sz w:val="28"/>
          <w:szCs w:val="28"/>
          <w:lang w:eastAsia="ru-RU"/>
        </w:rPr>
        <w:t xml:space="preserve">В рамках процедуры вывоза товаров экспорта, обычно не проводится никакой идентификации товаров со стороны таможенного органа, нет проверки </w:t>
      </w:r>
      <w:r w:rsidRPr="00EC0E8A">
        <w:rPr>
          <w:rFonts w:ascii="Times New Roman" w:eastAsia="Times New Roman" w:hAnsi="Times New Roman" w:cs="Times New Roman"/>
          <w:sz w:val="28"/>
          <w:szCs w:val="28"/>
          <w:lang w:eastAsia="ru-RU"/>
        </w:rPr>
        <w:lastRenderedPageBreak/>
        <w:t xml:space="preserve">или досмотра. Таким </w:t>
      </w:r>
      <w:proofErr w:type="gramStart"/>
      <w:r w:rsidRPr="00EC0E8A">
        <w:rPr>
          <w:rFonts w:ascii="Times New Roman" w:eastAsia="Times New Roman" w:hAnsi="Times New Roman" w:cs="Times New Roman"/>
          <w:sz w:val="28"/>
          <w:szCs w:val="28"/>
          <w:lang w:eastAsia="ru-RU"/>
        </w:rPr>
        <w:t>образом</w:t>
      </w:r>
      <w:proofErr w:type="gramEnd"/>
      <w:r w:rsidRPr="00EC0E8A">
        <w:rPr>
          <w:rFonts w:ascii="Times New Roman" w:eastAsia="Times New Roman" w:hAnsi="Times New Roman" w:cs="Times New Roman"/>
          <w:sz w:val="28"/>
          <w:szCs w:val="28"/>
          <w:lang w:eastAsia="ru-RU"/>
        </w:rPr>
        <w:t xml:space="preserve"> не остаётся документального подтверждений наличия артикулов или серийных номеров на товаре, соответствия фактического товара характеристикам, указанным в таможенной декларации. В связи с этим при последующем реимпорте (ввозе), где досмотр более строг, достаточно сложно подтвердить однозначное соответствие между импортируемым товаром и вывезенным (экспортированным) ранее</w:t>
      </w:r>
      <w:r>
        <w:rPr>
          <w:rFonts w:ascii="Times New Roman" w:eastAsia="Times New Roman" w:hAnsi="Times New Roman" w:cs="Times New Roman"/>
          <w:sz w:val="28"/>
          <w:szCs w:val="28"/>
          <w:lang w:eastAsia="ru-RU"/>
        </w:rPr>
        <w:t>.</w:t>
      </w:r>
    </w:p>
    <w:p w:rsidR="00751F32" w:rsidRPr="00EC0E8A" w:rsidRDefault="00751F32" w:rsidP="00751F32">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EC0E8A">
        <w:rPr>
          <w:rFonts w:ascii="Times New Roman" w:eastAsia="Times New Roman" w:hAnsi="Times New Roman" w:cs="Times New Roman"/>
          <w:sz w:val="28"/>
          <w:szCs w:val="28"/>
          <w:lang w:eastAsia="ru-RU"/>
        </w:rPr>
        <w:t xml:space="preserve">При реимпорте, а именно - после ввоза товаров, но до момента декларирования во избежание лишних проблем желательно провести самостоятельный досмотр заранее и уточнить: </w:t>
      </w:r>
    </w:p>
    <w:p w:rsidR="00751F32" w:rsidRPr="00EC0E8A" w:rsidRDefault="00751F32" w:rsidP="00751F32">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EC0E8A">
        <w:rPr>
          <w:rFonts w:ascii="Times New Roman" w:eastAsia="Times New Roman" w:hAnsi="Times New Roman" w:cs="Times New Roman"/>
          <w:sz w:val="28"/>
          <w:szCs w:val="28"/>
          <w:lang w:eastAsia="ru-RU"/>
        </w:rPr>
        <w:t xml:space="preserve">- Соответствие российского товара, который импортируется описанию из экспортной декларации. </w:t>
      </w:r>
    </w:p>
    <w:p w:rsidR="00751F32" w:rsidRPr="00EC0E8A" w:rsidRDefault="00751F32" w:rsidP="00751F32">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EC0E8A">
        <w:rPr>
          <w:rFonts w:ascii="Times New Roman" w:eastAsia="Times New Roman" w:hAnsi="Times New Roman" w:cs="Times New Roman"/>
          <w:sz w:val="28"/>
          <w:szCs w:val="28"/>
          <w:lang w:eastAsia="ru-RU"/>
        </w:rPr>
        <w:t xml:space="preserve">- Отсутствие в комплектации лишних «сюрпризов» от отправителя груза, ведь от этого могут зависеть достоверность декларирования и размер таможенных платежей. </w:t>
      </w:r>
    </w:p>
    <w:p w:rsidR="00751F32" w:rsidRPr="00EC0E8A" w:rsidRDefault="00751F32" w:rsidP="00751F32">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EC0E8A">
        <w:rPr>
          <w:rFonts w:ascii="Times New Roman" w:eastAsia="Times New Roman" w:hAnsi="Times New Roman" w:cs="Times New Roman"/>
          <w:sz w:val="28"/>
          <w:szCs w:val="28"/>
          <w:lang w:eastAsia="ru-RU"/>
        </w:rPr>
        <w:t xml:space="preserve">- Соответствие партийных и серийных номеров </w:t>
      </w:r>
      <w:proofErr w:type="gramStart"/>
      <w:r w:rsidRPr="00EC0E8A">
        <w:rPr>
          <w:rFonts w:ascii="Times New Roman" w:eastAsia="Times New Roman" w:hAnsi="Times New Roman" w:cs="Times New Roman"/>
          <w:sz w:val="28"/>
          <w:szCs w:val="28"/>
          <w:lang w:eastAsia="ru-RU"/>
        </w:rPr>
        <w:t>указанным</w:t>
      </w:r>
      <w:proofErr w:type="gramEnd"/>
      <w:r w:rsidRPr="00EC0E8A">
        <w:rPr>
          <w:rFonts w:ascii="Times New Roman" w:eastAsia="Times New Roman" w:hAnsi="Times New Roman" w:cs="Times New Roman"/>
          <w:sz w:val="28"/>
          <w:szCs w:val="28"/>
          <w:lang w:eastAsia="ru-RU"/>
        </w:rPr>
        <w:t xml:space="preserve"> в экспортной декларации. В случае фактического отсутствия серийного номера, который был указан в декларации, на товаре, необходимо нанести такую маркировку. </w:t>
      </w:r>
    </w:p>
    <w:p w:rsidR="00751F32" w:rsidRPr="00EC0E8A" w:rsidRDefault="00751F32" w:rsidP="00751F32">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EC0E8A">
        <w:rPr>
          <w:rFonts w:ascii="Times New Roman" w:eastAsia="Times New Roman" w:hAnsi="Times New Roman" w:cs="Times New Roman"/>
          <w:sz w:val="28"/>
          <w:szCs w:val="28"/>
          <w:lang w:eastAsia="ru-RU"/>
        </w:rPr>
        <w:t xml:space="preserve">Процедуру «реимпорта» следует заявлять только после окончания такого досмотра, потому что после её заявления согласно ст.236 ТК ЕАЭС, декларант направляется инспектором таможни в обязательном порядке на досмотр товара и поиск подтверждения неизменности состояния товаров. </w:t>
      </w:r>
    </w:p>
    <w:p w:rsidR="00751F32" w:rsidRPr="00EC0E8A" w:rsidRDefault="00751F32" w:rsidP="00751F32">
      <w:pPr>
        <w:pStyle w:val="a4"/>
        <w:numPr>
          <w:ilvl w:val="0"/>
          <w:numId w:val="9"/>
        </w:numPr>
        <w:shd w:val="clear" w:color="auto" w:fill="FFFFFF"/>
        <w:spacing w:after="0" w:line="360" w:lineRule="auto"/>
        <w:ind w:left="0" w:firstLine="709"/>
        <w:jc w:val="both"/>
        <w:rPr>
          <w:rFonts w:ascii="Times New Roman" w:eastAsia="Times New Roman" w:hAnsi="Times New Roman" w:cs="Times New Roman"/>
          <w:sz w:val="28"/>
          <w:szCs w:val="28"/>
          <w:lang w:eastAsia="ru-RU"/>
        </w:rPr>
      </w:pPr>
      <w:r w:rsidRPr="00EC0E8A">
        <w:rPr>
          <w:rFonts w:ascii="Times New Roman" w:eastAsia="Times New Roman" w:hAnsi="Times New Roman" w:cs="Times New Roman"/>
          <w:sz w:val="28"/>
          <w:szCs w:val="28"/>
          <w:lang w:eastAsia="ru-RU"/>
        </w:rPr>
        <w:t xml:space="preserve">Согласно первой части, ст. 288, 311 ФЗ </w:t>
      </w:r>
      <w:proofErr w:type="spellStart"/>
      <w:r w:rsidRPr="00EC0E8A">
        <w:rPr>
          <w:rFonts w:ascii="Times New Roman" w:eastAsia="Times New Roman" w:hAnsi="Times New Roman" w:cs="Times New Roman"/>
          <w:sz w:val="28"/>
          <w:szCs w:val="28"/>
          <w:lang w:eastAsia="ru-RU"/>
        </w:rPr>
        <w:t>реимпортёр</w:t>
      </w:r>
      <w:proofErr w:type="spellEnd"/>
      <w:r w:rsidRPr="00EC0E8A">
        <w:rPr>
          <w:rFonts w:ascii="Times New Roman" w:eastAsia="Times New Roman" w:hAnsi="Times New Roman" w:cs="Times New Roman"/>
          <w:sz w:val="28"/>
          <w:szCs w:val="28"/>
          <w:lang w:eastAsia="ru-RU"/>
        </w:rPr>
        <w:t xml:space="preserve"> должен заплатить все прямо или косвенно полученные им в связи с</w:t>
      </w:r>
      <w:r>
        <w:rPr>
          <w:rFonts w:ascii="Times New Roman" w:eastAsia="Times New Roman" w:hAnsi="Times New Roman" w:cs="Times New Roman"/>
          <w:sz w:val="28"/>
          <w:szCs w:val="28"/>
          <w:lang w:eastAsia="ru-RU"/>
        </w:rPr>
        <w:t xml:space="preserve"> вывозом товаров с территории ЕАЭС</w:t>
      </w:r>
      <w:r w:rsidRPr="00EC0E8A">
        <w:rPr>
          <w:rFonts w:ascii="Times New Roman" w:eastAsia="Times New Roman" w:hAnsi="Times New Roman" w:cs="Times New Roman"/>
          <w:sz w:val="28"/>
          <w:szCs w:val="28"/>
          <w:lang w:eastAsia="ru-RU"/>
        </w:rPr>
        <w:t xml:space="preserve"> выплаты, возмещения и льготы по внутренним налогам и субсидиям. То есть таможне </w:t>
      </w:r>
      <w:proofErr w:type="gramStart"/>
      <w:r w:rsidRPr="00EC0E8A">
        <w:rPr>
          <w:rFonts w:ascii="Times New Roman" w:eastAsia="Times New Roman" w:hAnsi="Times New Roman" w:cs="Times New Roman"/>
          <w:sz w:val="28"/>
          <w:szCs w:val="28"/>
          <w:lang w:eastAsia="ru-RU"/>
        </w:rPr>
        <w:t>понадобится</w:t>
      </w:r>
      <w:proofErr w:type="gramEnd"/>
      <w:r w:rsidRPr="00EC0E8A">
        <w:rPr>
          <w:rFonts w:ascii="Times New Roman" w:eastAsia="Times New Roman" w:hAnsi="Times New Roman" w:cs="Times New Roman"/>
          <w:sz w:val="28"/>
          <w:szCs w:val="28"/>
          <w:lang w:eastAsia="ru-RU"/>
        </w:rPr>
        <w:t xml:space="preserve"> подтверждение об отсутствии факта возврата НДС компании-</w:t>
      </w:r>
      <w:proofErr w:type="spellStart"/>
      <w:r w:rsidRPr="00EC0E8A">
        <w:rPr>
          <w:rFonts w:ascii="Times New Roman" w:eastAsia="Times New Roman" w:hAnsi="Times New Roman" w:cs="Times New Roman"/>
          <w:sz w:val="28"/>
          <w:szCs w:val="28"/>
          <w:lang w:eastAsia="ru-RU"/>
        </w:rPr>
        <w:t>реимпортёру</w:t>
      </w:r>
      <w:proofErr w:type="spellEnd"/>
      <w:r w:rsidRPr="00EC0E8A">
        <w:rPr>
          <w:rFonts w:ascii="Times New Roman" w:eastAsia="Times New Roman" w:hAnsi="Times New Roman" w:cs="Times New Roman"/>
          <w:sz w:val="28"/>
          <w:szCs w:val="28"/>
          <w:lang w:eastAsia="ru-RU"/>
        </w:rPr>
        <w:t xml:space="preserve"> после вывоза товара по обращению в ИФНС. Таким подтверждением служит справка из налоговой, для получения которой необходимо заблаговременно (за месяц до обратного ввоза продукции в РФ) отправить в ИФНС письмо с запросом. </w:t>
      </w:r>
    </w:p>
    <w:p w:rsidR="00751F32" w:rsidRPr="00EC0E8A" w:rsidRDefault="00751F32" w:rsidP="00751F32">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EC0E8A">
        <w:rPr>
          <w:rFonts w:ascii="Times New Roman" w:eastAsia="Times New Roman" w:hAnsi="Times New Roman" w:cs="Times New Roman"/>
          <w:sz w:val="28"/>
          <w:szCs w:val="28"/>
          <w:lang w:eastAsia="ru-RU"/>
        </w:rPr>
        <w:lastRenderedPageBreak/>
        <w:t xml:space="preserve">Зачастую по независящим от них причинам компании получают товар ввезённый обратно совершенно неожиданно. Это выливается в большие издержки за хранение товара на временном складе. В такой ситуации у </w:t>
      </w:r>
      <w:proofErr w:type="spellStart"/>
      <w:r w:rsidRPr="00EC0E8A">
        <w:rPr>
          <w:rFonts w:ascii="Times New Roman" w:eastAsia="Times New Roman" w:hAnsi="Times New Roman" w:cs="Times New Roman"/>
          <w:sz w:val="28"/>
          <w:szCs w:val="28"/>
          <w:lang w:eastAsia="ru-RU"/>
        </w:rPr>
        <w:t>реимпортёра</w:t>
      </w:r>
      <w:proofErr w:type="spellEnd"/>
      <w:r w:rsidRPr="00EC0E8A">
        <w:rPr>
          <w:rFonts w:ascii="Times New Roman" w:eastAsia="Times New Roman" w:hAnsi="Times New Roman" w:cs="Times New Roman"/>
          <w:sz w:val="28"/>
          <w:szCs w:val="28"/>
          <w:lang w:eastAsia="ru-RU"/>
        </w:rPr>
        <w:t xml:space="preserve"> просто нет времени для получения требуемых справок из ИФНС об отсутствии возврата НДС, либо это очень дорого стоит</w:t>
      </w:r>
      <w:r>
        <w:rPr>
          <w:rFonts w:ascii="Times New Roman" w:eastAsia="Times New Roman" w:hAnsi="Times New Roman" w:cs="Times New Roman"/>
          <w:sz w:val="28"/>
          <w:szCs w:val="28"/>
          <w:lang w:eastAsia="ru-RU"/>
        </w:rPr>
        <w:t>.</w:t>
      </w:r>
    </w:p>
    <w:p w:rsidR="00751F32" w:rsidRPr="00EC0E8A" w:rsidRDefault="00751F32" w:rsidP="00751F32">
      <w:pPr>
        <w:spacing w:after="0" w:line="360" w:lineRule="auto"/>
        <w:ind w:firstLine="709"/>
        <w:jc w:val="both"/>
        <w:rPr>
          <w:rFonts w:ascii="Times New Roman" w:eastAsia="Times New Roman" w:hAnsi="Times New Roman" w:cs="Times New Roman"/>
          <w:sz w:val="28"/>
          <w:szCs w:val="28"/>
          <w:lang w:eastAsia="ru-RU"/>
        </w:rPr>
      </w:pPr>
      <w:r w:rsidRPr="00EC0E8A">
        <w:rPr>
          <w:rFonts w:ascii="Times New Roman" w:eastAsia="Times New Roman" w:hAnsi="Times New Roman" w:cs="Times New Roman"/>
          <w:sz w:val="28"/>
          <w:szCs w:val="28"/>
          <w:lang w:eastAsia="ru-RU"/>
        </w:rPr>
        <w:t>Реимпорт как таможенная процедура представляет собой обратный ввоз тов</w:t>
      </w:r>
      <w:r>
        <w:rPr>
          <w:rFonts w:ascii="Times New Roman" w:eastAsia="Times New Roman" w:hAnsi="Times New Roman" w:cs="Times New Roman"/>
          <w:sz w:val="28"/>
          <w:szCs w:val="28"/>
          <w:lang w:eastAsia="ru-RU"/>
        </w:rPr>
        <w:t>аров на таможенную территорию ЕАЭС</w:t>
      </w:r>
      <w:r w:rsidRPr="00EC0E8A">
        <w:rPr>
          <w:rFonts w:ascii="Times New Roman" w:eastAsia="Times New Roman" w:hAnsi="Times New Roman" w:cs="Times New Roman"/>
          <w:sz w:val="28"/>
          <w:szCs w:val="28"/>
          <w:lang w:eastAsia="ru-RU"/>
        </w:rPr>
        <w:t>. Обратный ввоз - это ввоз товаров, которые ранее уже были выв</w:t>
      </w:r>
      <w:r>
        <w:rPr>
          <w:rFonts w:ascii="Times New Roman" w:eastAsia="Times New Roman" w:hAnsi="Times New Roman" w:cs="Times New Roman"/>
          <w:sz w:val="28"/>
          <w:szCs w:val="28"/>
          <w:lang w:eastAsia="ru-RU"/>
        </w:rPr>
        <w:t>езены с таможенной территории ЕАЭС</w:t>
      </w:r>
      <w:r w:rsidRPr="00EC0E8A">
        <w:rPr>
          <w:rFonts w:ascii="Times New Roman" w:eastAsia="Times New Roman" w:hAnsi="Times New Roman" w:cs="Times New Roman"/>
          <w:sz w:val="28"/>
          <w:szCs w:val="28"/>
          <w:lang w:eastAsia="ru-RU"/>
        </w:rPr>
        <w:t>.</w:t>
      </w:r>
    </w:p>
    <w:p w:rsidR="00751F32" w:rsidRPr="00EC0E8A" w:rsidRDefault="00751F32" w:rsidP="00751F32">
      <w:pPr>
        <w:spacing w:after="0" w:line="360" w:lineRule="auto"/>
        <w:ind w:firstLine="709"/>
        <w:jc w:val="both"/>
        <w:rPr>
          <w:rFonts w:ascii="Times New Roman" w:eastAsia="Times New Roman" w:hAnsi="Times New Roman" w:cs="Times New Roman"/>
          <w:sz w:val="28"/>
          <w:szCs w:val="28"/>
          <w:lang w:eastAsia="ru-RU"/>
        </w:rPr>
      </w:pPr>
      <w:r w:rsidRPr="00EC0E8A">
        <w:rPr>
          <w:rFonts w:ascii="Times New Roman" w:eastAsia="Times New Roman" w:hAnsi="Times New Roman" w:cs="Times New Roman"/>
          <w:sz w:val="28"/>
          <w:szCs w:val="28"/>
          <w:lang w:eastAsia="ru-RU"/>
        </w:rPr>
        <w:t>Обратный ввоз товаров может представлять собой завершение ранее использованных таможенных процедур (процедуры временного вывоза), а может выступать самостоятельной (автономной) таможенной процедурой.</w:t>
      </w:r>
    </w:p>
    <w:p w:rsidR="00751F32" w:rsidRPr="00EC0E8A" w:rsidRDefault="00751F32" w:rsidP="00751F32">
      <w:pPr>
        <w:spacing w:after="0" w:line="360" w:lineRule="auto"/>
        <w:ind w:firstLine="709"/>
        <w:jc w:val="both"/>
        <w:rPr>
          <w:rFonts w:ascii="Times New Roman" w:eastAsia="Times New Roman" w:hAnsi="Times New Roman" w:cs="Times New Roman"/>
          <w:sz w:val="28"/>
          <w:szCs w:val="28"/>
          <w:lang w:eastAsia="ru-RU"/>
        </w:rPr>
      </w:pPr>
      <w:r w:rsidRPr="00EC0E8A">
        <w:rPr>
          <w:rFonts w:ascii="Times New Roman" w:eastAsia="Times New Roman" w:hAnsi="Times New Roman" w:cs="Times New Roman"/>
          <w:sz w:val="28"/>
          <w:szCs w:val="28"/>
          <w:lang w:eastAsia="ru-RU"/>
        </w:rPr>
        <w:t>В последнем случае имеются в виду ситуации, когда товар, ранее помещенный под таможенную процедуру экспорта и вывез</w:t>
      </w:r>
      <w:r>
        <w:rPr>
          <w:rFonts w:ascii="Times New Roman" w:eastAsia="Times New Roman" w:hAnsi="Times New Roman" w:cs="Times New Roman"/>
          <w:sz w:val="28"/>
          <w:szCs w:val="28"/>
          <w:lang w:eastAsia="ru-RU"/>
        </w:rPr>
        <w:t>енный с таможенной территории ЕАЭС</w:t>
      </w:r>
      <w:r w:rsidRPr="00EC0E8A">
        <w:rPr>
          <w:rFonts w:ascii="Times New Roman" w:eastAsia="Times New Roman" w:hAnsi="Times New Roman" w:cs="Times New Roman"/>
          <w:sz w:val="28"/>
          <w:szCs w:val="28"/>
          <w:lang w:eastAsia="ru-RU"/>
        </w:rPr>
        <w:t xml:space="preserve">, должен быть возвращен обратно на таможенную территорию </w:t>
      </w:r>
      <w:r>
        <w:rPr>
          <w:rFonts w:ascii="Times New Roman" w:eastAsia="Times New Roman" w:hAnsi="Times New Roman" w:cs="Times New Roman"/>
          <w:sz w:val="28"/>
          <w:szCs w:val="28"/>
          <w:lang w:eastAsia="ru-RU"/>
        </w:rPr>
        <w:t>ЕАЭС</w:t>
      </w:r>
      <w:r w:rsidRPr="00EC0E8A">
        <w:rPr>
          <w:rFonts w:ascii="Times New Roman" w:eastAsia="Times New Roman" w:hAnsi="Times New Roman" w:cs="Times New Roman"/>
          <w:sz w:val="28"/>
          <w:szCs w:val="28"/>
          <w:lang w:eastAsia="ru-RU"/>
        </w:rPr>
        <w:t xml:space="preserve"> (например, по причине нарушения требований внешнеторгового договора по качеству, комплектации и т.п.). Аналогичные ситуации могут возникнуть и с товарами, вывезенными </w:t>
      </w:r>
      <w:r>
        <w:rPr>
          <w:rFonts w:ascii="Times New Roman" w:eastAsia="Times New Roman" w:hAnsi="Times New Roman" w:cs="Times New Roman"/>
          <w:sz w:val="28"/>
          <w:szCs w:val="28"/>
          <w:lang w:eastAsia="ru-RU"/>
        </w:rPr>
        <w:t>с таможенной территории ЕАЭС</w:t>
      </w:r>
      <w:r w:rsidRPr="00EC0E8A">
        <w:rPr>
          <w:rFonts w:ascii="Times New Roman" w:eastAsia="Times New Roman" w:hAnsi="Times New Roman" w:cs="Times New Roman"/>
          <w:sz w:val="28"/>
          <w:szCs w:val="28"/>
          <w:lang w:eastAsia="ru-RU"/>
        </w:rPr>
        <w:t xml:space="preserve"> под таможенной процедурой переработки на таможенной территории, но которые по определенным причинам (например, претензии к качеству) возвращены обр</w:t>
      </w:r>
      <w:r>
        <w:rPr>
          <w:rFonts w:ascii="Times New Roman" w:eastAsia="Times New Roman" w:hAnsi="Times New Roman" w:cs="Times New Roman"/>
          <w:sz w:val="28"/>
          <w:szCs w:val="28"/>
          <w:lang w:eastAsia="ru-RU"/>
        </w:rPr>
        <w:t>атно на таможенную территорию ЕАЭС.</w:t>
      </w:r>
    </w:p>
    <w:p w:rsidR="00751F32" w:rsidRDefault="00751F32" w:rsidP="00751F32">
      <w:pPr>
        <w:spacing w:after="0" w:line="360" w:lineRule="auto"/>
        <w:ind w:firstLine="709"/>
        <w:jc w:val="both"/>
        <w:rPr>
          <w:rFonts w:ascii="Times New Roman" w:eastAsia="Times New Roman" w:hAnsi="Times New Roman" w:cs="Times New Roman"/>
          <w:sz w:val="28"/>
          <w:szCs w:val="28"/>
          <w:lang w:eastAsia="ru-RU"/>
        </w:rPr>
      </w:pPr>
      <w:r w:rsidRPr="00EC0E8A">
        <w:rPr>
          <w:rFonts w:ascii="Times New Roman" w:eastAsia="Times New Roman" w:hAnsi="Times New Roman" w:cs="Times New Roman"/>
          <w:sz w:val="28"/>
          <w:szCs w:val="28"/>
          <w:lang w:eastAsia="ru-RU"/>
        </w:rPr>
        <w:t>Как завершающая таможенная процедура реимпорт выступает в отношении товаров, вывез</w:t>
      </w:r>
      <w:r>
        <w:rPr>
          <w:rFonts w:ascii="Times New Roman" w:eastAsia="Times New Roman" w:hAnsi="Times New Roman" w:cs="Times New Roman"/>
          <w:sz w:val="28"/>
          <w:szCs w:val="28"/>
          <w:lang w:eastAsia="ru-RU"/>
        </w:rPr>
        <w:t>енных с таможенной территории ЕАЭС</w:t>
      </w:r>
      <w:r w:rsidRPr="00EC0E8A">
        <w:rPr>
          <w:rFonts w:ascii="Times New Roman" w:eastAsia="Times New Roman" w:hAnsi="Times New Roman" w:cs="Times New Roman"/>
          <w:sz w:val="28"/>
          <w:szCs w:val="28"/>
          <w:lang w:eastAsia="ru-RU"/>
        </w:rPr>
        <w:t xml:space="preserve"> под таможенной процедурой временного вывоза</w:t>
      </w:r>
      <w:r>
        <w:rPr>
          <w:rFonts w:ascii="Times New Roman" w:eastAsia="Times New Roman" w:hAnsi="Times New Roman" w:cs="Times New Roman"/>
          <w:sz w:val="28"/>
          <w:szCs w:val="28"/>
          <w:lang w:eastAsia="ru-RU"/>
        </w:rPr>
        <w:t>. Так, в соответствии со ст. 227 Таможенного кодекса ЕАЭС</w:t>
      </w:r>
      <w:r w:rsidRPr="00EC0E8A">
        <w:rPr>
          <w:rFonts w:ascii="Times New Roman" w:eastAsia="Times New Roman" w:hAnsi="Times New Roman" w:cs="Times New Roman"/>
          <w:sz w:val="28"/>
          <w:szCs w:val="28"/>
          <w:lang w:eastAsia="ru-RU"/>
        </w:rPr>
        <w:t xml:space="preserve">, содержанием таможенной процедуры временного </w:t>
      </w:r>
      <w:r>
        <w:rPr>
          <w:rFonts w:ascii="Times New Roman" w:eastAsia="Times New Roman" w:hAnsi="Times New Roman" w:cs="Times New Roman"/>
          <w:sz w:val="28"/>
          <w:szCs w:val="28"/>
          <w:lang w:eastAsia="ru-RU"/>
        </w:rPr>
        <w:t>вывоза является вывоз товаров ЕАЭС</w:t>
      </w:r>
      <w:r w:rsidRPr="00EC0E8A">
        <w:rPr>
          <w:rFonts w:ascii="Times New Roman" w:eastAsia="Times New Roman" w:hAnsi="Times New Roman" w:cs="Times New Roman"/>
          <w:sz w:val="28"/>
          <w:szCs w:val="28"/>
          <w:lang w:eastAsia="ru-RU"/>
        </w:rPr>
        <w:t xml:space="preserve"> с использованием их в течение определенного времени вне таможенной территории Союза. В той </w:t>
      </w:r>
      <w:r>
        <w:rPr>
          <w:rFonts w:ascii="Times New Roman" w:eastAsia="Times New Roman" w:hAnsi="Times New Roman" w:cs="Times New Roman"/>
          <w:sz w:val="28"/>
          <w:szCs w:val="28"/>
          <w:lang w:eastAsia="ru-RU"/>
        </w:rPr>
        <w:t>же статье Таможенного кодекса ЕАЭС</w:t>
      </w:r>
      <w:r w:rsidRPr="00EC0E8A">
        <w:rPr>
          <w:rFonts w:ascii="Times New Roman" w:eastAsia="Times New Roman" w:hAnsi="Times New Roman" w:cs="Times New Roman"/>
          <w:sz w:val="28"/>
          <w:szCs w:val="28"/>
          <w:lang w:eastAsia="ru-RU"/>
        </w:rPr>
        <w:t xml:space="preserve"> закреплено, что обратный ввоз таких товаров на территорию Союза будет сопровождаться процедурой реимпорта, который завершает временный вывоз товаров</w:t>
      </w:r>
      <w:proofErr w:type="gramStart"/>
      <w:r w:rsidRPr="00EC0E8A">
        <w:rPr>
          <w:rFonts w:ascii="Times New Roman" w:eastAsia="Times New Roman" w:hAnsi="Times New Roman" w:cs="Times New Roman"/>
          <w:sz w:val="28"/>
          <w:szCs w:val="28"/>
          <w:lang w:eastAsia="ru-RU"/>
        </w:rPr>
        <w:t xml:space="preserve">.. </w:t>
      </w:r>
      <w:proofErr w:type="gramEnd"/>
      <w:r w:rsidRPr="00EC0E8A">
        <w:rPr>
          <w:rFonts w:ascii="Times New Roman" w:eastAsia="Times New Roman" w:hAnsi="Times New Roman" w:cs="Times New Roman"/>
          <w:sz w:val="28"/>
          <w:szCs w:val="28"/>
          <w:lang w:eastAsia="ru-RU"/>
        </w:rPr>
        <w:t xml:space="preserve">Таможенная процедура носит срочный </w:t>
      </w:r>
      <w:r w:rsidRPr="00EC0E8A">
        <w:rPr>
          <w:rFonts w:ascii="Times New Roman" w:eastAsia="Times New Roman" w:hAnsi="Times New Roman" w:cs="Times New Roman"/>
          <w:sz w:val="28"/>
          <w:szCs w:val="28"/>
          <w:lang w:eastAsia="ru-RU"/>
        </w:rPr>
        <w:lastRenderedPageBreak/>
        <w:t>характер. Реимпорт должен быть осуществлен в течение срока, установленно</w:t>
      </w:r>
      <w:r>
        <w:rPr>
          <w:rFonts w:ascii="Times New Roman" w:eastAsia="Times New Roman" w:hAnsi="Times New Roman" w:cs="Times New Roman"/>
          <w:sz w:val="28"/>
          <w:szCs w:val="28"/>
          <w:lang w:eastAsia="ru-RU"/>
        </w:rPr>
        <w:t>го таможенным законодательством.</w:t>
      </w:r>
    </w:p>
    <w:p w:rsidR="00751F32" w:rsidRPr="00EC0E8A" w:rsidRDefault="00751F32" w:rsidP="00751F32">
      <w:pPr>
        <w:spacing w:after="0" w:line="240" w:lineRule="auto"/>
        <w:ind w:firstLine="709"/>
        <w:jc w:val="both"/>
        <w:rPr>
          <w:rFonts w:ascii="Times New Roman" w:eastAsia="Times New Roman" w:hAnsi="Times New Roman" w:cs="Times New Roman"/>
          <w:sz w:val="28"/>
          <w:szCs w:val="28"/>
          <w:lang w:eastAsia="ru-RU"/>
        </w:rPr>
      </w:pPr>
    </w:p>
    <w:p w:rsidR="00751F32" w:rsidRPr="009A01B4" w:rsidRDefault="00751F32" w:rsidP="00751F32">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 xml:space="preserve">     3.2 </w:t>
      </w:r>
      <w:r w:rsidRPr="009A01B4">
        <w:rPr>
          <w:rFonts w:ascii="Times New Roman" w:hAnsi="Times New Roman" w:cs="Times New Roman"/>
          <w:sz w:val="28"/>
          <w:szCs w:val="28"/>
        </w:rPr>
        <w:t>Возможные пути решения таможенной процедуры</w:t>
      </w:r>
      <w:r>
        <w:rPr>
          <w:rFonts w:ascii="Times New Roman" w:hAnsi="Times New Roman" w:cs="Times New Roman"/>
          <w:sz w:val="28"/>
          <w:szCs w:val="28"/>
        </w:rPr>
        <w:t xml:space="preserve"> реимпорта</w:t>
      </w:r>
    </w:p>
    <w:p w:rsidR="00751F32" w:rsidRPr="00EC0E8A" w:rsidRDefault="00751F32" w:rsidP="00751F32">
      <w:pPr>
        <w:pStyle w:val="a4"/>
        <w:spacing w:after="0" w:line="240" w:lineRule="auto"/>
        <w:ind w:left="709"/>
        <w:jc w:val="both"/>
        <w:rPr>
          <w:rFonts w:ascii="Times New Roman" w:hAnsi="Times New Roman" w:cs="Times New Roman"/>
          <w:sz w:val="28"/>
          <w:szCs w:val="28"/>
        </w:rPr>
      </w:pPr>
    </w:p>
    <w:p w:rsidR="00751F32" w:rsidRPr="00EC0E8A" w:rsidRDefault="00751F32" w:rsidP="00751F32">
      <w:pPr>
        <w:spacing w:after="0" w:line="360" w:lineRule="auto"/>
        <w:ind w:firstLine="709"/>
        <w:jc w:val="both"/>
        <w:rPr>
          <w:rFonts w:ascii="Times New Roman" w:hAnsi="Times New Roman" w:cs="Times New Roman"/>
          <w:sz w:val="28"/>
          <w:szCs w:val="28"/>
        </w:rPr>
      </w:pPr>
      <w:r w:rsidRPr="00EC0E8A">
        <w:rPr>
          <w:rFonts w:ascii="Times New Roman" w:eastAsia="Times New Roman" w:hAnsi="Times New Roman" w:cs="Times New Roman"/>
          <w:sz w:val="28"/>
          <w:szCs w:val="28"/>
          <w:lang w:eastAsia="ru-RU"/>
        </w:rPr>
        <w:t>Преимущество таможенной процедуры для участника внешнеэкономической деятельности состоит в том, что ранее вывезенные товары ввозятся обратно без уплаты ввозных таможенных пошлин и налогов и без применения мер нетарифного регулирования. Эти преимущества проявляются в сравнении с той "стандартной" ситуацией, когда ранее вывезенные товары ввозятся обратно на таможенную терр</w:t>
      </w:r>
      <w:r>
        <w:rPr>
          <w:rFonts w:ascii="Times New Roman" w:eastAsia="Times New Roman" w:hAnsi="Times New Roman" w:cs="Times New Roman"/>
          <w:sz w:val="28"/>
          <w:szCs w:val="28"/>
          <w:lang w:eastAsia="ru-RU"/>
        </w:rPr>
        <w:t>иторию ЕАЭС</w:t>
      </w:r>
      <w:r w:rsidRPr="00EC0E8A">
        <w:rPr>
          <w:rFonts w:ascii="Times New Roman" w:eastAsia="Times New Roman" w:hAnsi="Times New Roman" w:cs="Times New Roman"/>
          <w:sz w:val="28"/>
          <w:szCs w:val="28"/>
          <w:lang w:eastAsia="ru-RU"/>
        </w:rPr>
        <w:t>, будучи заявленными под таможенную процедуру выпуска для внутреннего потребления. Обратный ввоз товаров, помещенных под таможенную процедуру выпуска для внутреннего потребления, предполагает и уплату таможенных платежей, и соблюдение мер нетарифного регулирования</w:t>
      </w:r>
      <w:r>
        <w:rPr>
          <w:rFonts w:ascii="Times New Roman" w:eastAsia="Times New Roman" w:hAnsi="Times New Roman" w:cs="Times New Roman"/>
          <w:sz w:val="28"/>
          <w:szCs w:val="28"/>
          <w:lang w:eastAsia="ru-RU"/>
        </w:rPr>
        <w:t>.</w:t>
      </w:r>
    </w:p>
    <w:p w:rsidR="00751F32" w:rsidRPr="00EC0E8A" w:rsidRDefault="00751F32" w:rsidP="00751F32">
      <w:pPr>
        <w:spacing w:after="0" w:line="360" w:lineRule="auto"/>
        <w:ind w:firstLine="709"/>
        <w:jc w:val="both"/>
        <w:rPr>
          <w:rFonts w:ascii="Times New Roman" w:eastAsia="Times New Roman" w:hAnsi="Times New Roman" w:cs="Times New Roman"/>
          <w:sz w:val="28"/>
          <w:szCs w:val="28"/>
          <w:lang w:eastAsia="ru-RU"/>
        </w:rPr>
      </w:pPr>
      <w:r w:rsidRPr="00EC0E8A">
        <w:rPr>
          <w:rFonts w:ascii="Times New Roman" w:eastAsia="Times New Roman" w:hAnsi="Times New Roman" w:cs="Times New Roman"/>
          <w:sz w:val="28"/>
          <w:szCs w:val="28"/>
          <w:lang w:eastAsia="ru-RU"/>
        </w:rPr>
        <w:t>Признаки таможенной процедуры реимпорта могут выводиться как из таможенного законодательства ЕАЭС, так и из общепризнанных положений международного таможенного права.</w:t>
      </w:r>
    </w:p>
    <w:p w:rsidR="00751F32" w:rsidRPr="00EC0E8A" w:rsidRDefault="00751F32" w:rsidP="00751F32">
      <w:pPr>
        <w:spacing w:after="0" w:line="360" w:lineRule="auto"/>
        <w:ind w:firstLine="709"/>
        <w:jc w:val="both"/>
        <w:rPr>
          <w:rFonts w:ascii="Times New Roman" w:eastAsia="Times New Roman" w:hAnsi="Times New Roman" w:cs="Times New Roman"/>
          <w:sz w:val="28"/>
          <w:szCs w:val="28"/>
          <w:lang w:eastAsia="ru-RU"/>
        </w:rPr>
      </w:pPr>
      <w:proofErr w:type="gramStart"/>
      <w:r w:rsidRPr="00EC0E8A">
        <w:rPr>
          <w:rFonts w:ascii="Times New Roman" w:eastAsia="Times New Roman" w:hAnsi="Times New Roman" w:cs="Times New Roman"/>
          <w:sz w:val="28"/>
          <w:szCs w:val="28"/>
          <w:lang w:eastAsia="ru-RU"/>
        </w:rPr>
        <w:t>В Международной конвенции об упрощении и гармонизации таможенных процедур (Киотской конвенции) используется понятие "реимпорт в н</w:t>
      </w:r>
      <w:r>
        <w:rPr>
          <w:rFonts w:ascii="Times New Roman" w:eastAsia="Times New Roman" w:hAnsi="Times New Roman" w:cs="Times New Roman"/>
          <w:sz w:val="28"/>
          <w:szCs w:val="28"/>
          <w:lang w:eastAsia="ru-RU"/>
        </w:rPr>
        <w:t>еизмененном состоянии"</w:t>
      </w:r>
      <w:r w:rsidRPr="00EC0E8A">
        <w:rPr>
          <w:rFonts w:ascii="Times New Roman" w:eastAsia="Times New Roman" w:hAnsi="Times New Roman" w:cs="Times New Roman"/>
          <w:sz w:val="28"/>
          <w:szCs w:val="28"/>
          <w:lang w:eastAsia="ru-RU"/>
        </w:rPr>
        <w:t>, под которым понимается "таможенная процедура, в соответствии с которой экспортированные товары могут быть приняты для внутреннего потребления с освобождением от импортных пошлин и налогов при условии, что они не подвергались никаким операциям по изготовлению, обработке или ремонту за рубежом, а также при условии</w:t>
      </w:r>
      <w:proofErr w:type="gramEnd"/>
      <w:r w:rsidRPr="00EC0E8A">
        <w:rPr>
          <w:rFonts w:ascii="Times New Roman" w:eastAsia="Times New Roman" w:hAnsi="Times New Roman" w:cs="Times New Roman"/>
          <w:sz w:val="28"/>
          <w:szCs w:val="28"/>
          <w:lang w:eastAsia="ru-RU"/>
        </w:rPr>
        <w:t xml:space="preserve"> обязательной уплаты любых сумм, взимаемых вследствие возврата, или возмещения, или условного освобождения от пошлин и налогов, либо любых субсидий или других сумм, предоставленных в связи с экспортом". Таким образом, международное таможенное право одним из признаков таможенной процедуры реимпорта признает обратный ввоз товара в неизменном состоянии.</w:t>
      </w:r>
    </w:p>
    <w:p w:rsidR="00751F32" w:rsidRPr="00EC0E8A" w:rsidRDefault="00751F32" w:rsidP="00751F32">
      <w:pPr>
        <w:spacing w:after="0" w:line="360" w:lineRule="auto"/>
        <w:ind w:firstLine="709"/>
        <w:jc w:val="both"/>
        <w:rPr>
          <w:rFonts w:ascii="Times New Roman" w:eastAsia="Times New Roman" w:hAnsi="Times New Roman" w:cs="Times New Roman"/>
          <w:sz w:val="28"/>
          <w:szCs w:val="28"/>
          <w:lang w:eastAsia="ru-RU"/>
        </w:rPr>
      </w:pPr>
      <w:r w:rsidRPr="00EC0E8A">
        <w:rPr>
          <w:rFonts w:ascii="Times New Roman" w:eastAsia="Times New Roman" w:hAnsi="Times New Roman" w:cs="Times New Roman"/>
          <w:sz w:val="28"/>
          <w:szCs w:val="28"/>
          <w:lang w:eastAsia="ru-RU"/>
        </w:rPr>
        <w:lastRenderedPageBreak/>
        <w:t>Эта характеристика таможенной процедуры реимпорта требует дополнительных комментариев в случае помещения под нее товаров, ранее находившихся под процедурой переработки вне таможенной территории. Такие товары могут обратно ввозиться на таможенную территорию ТС под процедурой реимпорта при условии, что они не подвергались операциям по переработке либо подвергались переработке исключительно в рамках безвозмездного (гарантийного) ремонта</w:t>
      </w:r>
      <w:r>
        <w:rPr>
          <w:rFonts w:ascii="Times New Roman" w:eastAsia="Times New Roman" w:hAnsi="Times New Roman" w:cs="Times New Roman"/>
          <w:sz w:val="28"/>
          <w:szCs w:val="28"/>
          <w:lang w:eastAsia="ru-RU"/>
        </w:rPr>
        <w:t>.</w:t>
      </w:r>
    </w:p>
    <w:p w:rsidR="00751F32" w:rsidRPr="00EC0E8A" w:rsidRDefault="00751F32" w:rsidP="00751F32">
      <w:pPr>
        <w:spacing w:after="0" w:line="360" w:lineRule="auto"/>
        <w:ind w:firstLine="709"/>
        <w:jc w:val="both"/>
        <w:rPr>
          <w:rFonts w:ascii="Times New Roman" w:eastAsia="Times New Roman" w:hAnsi="Times New Roman" w:cs="Times New Roman"/>
          <w:sz w:val="28"/>
          <w:szCs w:val="28"/>
          <w:lang w:eastAsia="ru-RU"/>
        </w:rPr>
      </w:pPr>
      <w:proofErr w:type="gramStart"/>
      <w:r w:rsidRPr="00EC0E8A">
        <w:rPr>
          <w:rFonts w:ascii="Times New Roman" w:eastAsia="Times New Roman" w:hAnsi="Times New Roman" w:cs="Times New Roman"/>
          <w:sz w:val="28"/>
          <w:szCs w:val="28"/>
          <w:lang w:eastAsia="ru-RU"/>
        </w:rPr>
        <w:t>Таким образом, согласно нормам там</w:t>
      </w:r>
      <w:r>
        <w:rPr>
          <w:rFonts w:ascii="Times New Roman" w:eastAsia="Times New Roman" w:hAnsi="Times New Roman" w:cs="Times New Roman"/>
          <w:sz w:val="28"/>
          <w:szCs w:val="28"/>
          <w:lang w:eastAsia="ru-RU"/>
        </w:rPr>
        <w:t xml:space="preserve">оженного законодательства ЕАЭС, </w:t>
      </w:r>
      <w:r w:rsidRPr="00EC0E8A">
        <w:rPr>
          <w:rFonts w:ascii="Times New Roman" w:eastAsia="Times New Roman" w:hAnsi="Times New Roman" w:cs="Times New Roman"/>
          <w:sz w:val="28"/>
          <w:szCs w:val="28"/>
          <w:lang w:eastAsia="ru-RU"/>
        </w:rPr>
        <w:t>товар, состояние которого было изменено, может быть помещен под таможенную процедуру реимпорта в единственном случае - если этот товар находился на безвозмездном гарантийном ремонте под процедурой переработки вне таможенной территории и помещается под таможенную процедуру реимпорта в течение срока действия процедуры переработки вне таможенной территории.</w:t>
      </w:r>
      <w:proofErr w:type="gramEnd"/>
    </w:p>
    <w:p w:rsidR="00751F32" w:rsidRPr="00EC0E8A" w:rsidRDefault="00751F32" w:rsidP="00751F32">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EC0E8A">
        <w:rPr>
          <w:rFonts w:ascii="Times New Roman" w:eastAsia="Times New Roman" w:hAnsi="Times New Roman" w:cs="Times New Roman"/>
          <w:sz w:val="28"/>
          <w:szCs w:val="28"/>
          <w:lang w:eastAsia="ru-RU"/>
        </w:rPr>
        <w:t>Экономическая выгода от проведения реимпортных операций заключается в отсутствии необходимости выплаты таможенных сборов, пошлин, остальных обязательных платежей, а также вероятности попадания товаров под категорию «запрещенных для ввоза». Вместе с тем те российские экспортеры, которые при вывозе продукции не произвели таможенных платежей, не освобождаются от их уплаты при реимпорте. Такими экспортерами могут являться, к примеру, сельскохозяйственные предприятия, организации сектора промышленности, имеющие определенные льготы от правительства при вывозе товаров.</w:t>
      </w:r>
    </w:p>
    <w:p w:rsidR="00751F32" w:rsidRPr="00EC0E8A" w:rsidRDefault="00751F32" w:rsidP="00751F32">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EC0E8A">
        <w:rPr>
          <w:rFonts w:ascii="Times New Roman" w:eastAsia="Times New Roman" w:hAnsi="Times New Roman" w:cs="Times New Roman"/>
          <w:sz w:val="28"/>
          <w:szCs w:val="28"/>
          <w:lang w:eastAsia="ru-RU"/>
        </w:rPr>
        <w:t>При этом от возможности осуществления реимпорта не освобождаются те экспортеры, продукция которых уже попала под остальные таможенные режимы</w:t>
      </w:r>
      <w:r>
        <w:rPr>
          <w:rFonts w:ascii="Times New Roman" w:eastAsia="Times New Roman" w:hAnsi="Times New Roman" w:cs="Times New Roman"/>
          <w:sz w:val="28"/>
          <w:szCs w:val="28"/>
          <w:lang w:eastAsia="ru-RU"/>
        </w:rPr>
        <w:t>.</w:t>
      </w:r>
      <w:r w:rsidRPr="00EC0E8A">
        <w:rPr>
          <w:rFonts w:ascii="Times New Roman" w:eastAsia="Times New Roman" w:hAnsi="Times New Roman" w:cs="Times New Roman"/>
          <w:sz w:val="28"/>
          <w:szCs w:val="28"/>
          <w:lang w:eastAsia="ru-RU"/>
        </w:rPr>
        <w:t xml:space="preserve"> Поскольку реимпортные операции не препятствуют участию в других специальных режимах, то это является еще одной их положительной характеристикой.</w:t>
      </w:r>
    </w:p>
    <w:p w:rsidR="00751F32" w:rsidRDefault="00751F32" w:rsidP="00751F32">
      <w:pPr>
        <w:shd w:val="clear" w:color="auto" w:fill="FFFFFF"/>
        <w:spacing w:after="0" w:line="360" w:lineRule="auto"/>
        <w:ind w:firstLine="709"/>
        <w:jc w:val="both"/>
        <w:rPr>
          <w:rFonts w:ascii="Times New Roman" w:eastAsia="Times New Roman" w:hAnsi="Times New Roman" w:cs="Times New Roman"/>
          <w:sz w:val="28"/>
          <w:szCs w:val="28"/>
          <w:lang w:eastAsia="ru-RU"/>
        </w:rPr>
      </w:pPr>
    </w:p>
    <w:p w:rsidR="00751F32" w:rsidRDefault="00751F32" w:rsidP="00751F32">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EC0E8A">
        <w:rPr>
          <w:rFonts w:ascii="Times New Roman" w:eastAsia="Times New Roman" w:hAnsi="Times New Roman" w:cs="Times New Roman"/>
          <w:sz w:val="28"/>
          <w:szCs w:val="28"/>
          <w:lang w:eastAsia="ru-RU"/>
        </w:rPr>
        <w:lastRenderedPageBreak/>
        <w:t>Таким образом, возможность проведения реимпортных операций облегчает  жизнь российским экспортерам.</w:t>
      </w:r>
    </w:p>
    <w:p w:rsidR="00751F32" w:rsidRDefault="00751F32" w:rsidP="00751F32">
      <w:pPr>
        <w:shd w:val="clear" w:color="auto" w:fill="FFFFFF"/>
        <w:spacing w:after="0" w:line="360" w:lineRule="auto"/>
        <w:ind w:firstLine="709"/>
        <w:jc w:val="both"/>
        <w:rPr>
          <w:rFonts w:ascii="Times New Roman" w:eastAsia="Times New Roman" w:hAnsi="Times New Roman" w:cs="Times New Roman"/>
          <w:sz w:val="28"/>
          <w:szCs w:val="28"/>
          <w:lang w:eastAsia="ru-RU"/>
        </w:rPr>
      </w:pPr>
    </w:p>
    <w:p w:rsidR="00751F32" w:rsidRDefault="00751F32" w:rsidP="00751F32">
      <w:pPr>
        <w:shd w:val="clear" w:color="auto" w:fill="FFFFFF"/>
        <w:spacing w:after="0" w:line="360" w:lineRule="auto"/>
        <w:ind w:firstLine="709"/>
        <w:jc w:val="both"/>
        <w:rPr>
          <w:rFonts w:ascii="Times New Roman" w:eastAsia="Times New Roman" w:hAnsi="Times New Roman" w:cs="Times New Roman"/>
          <w:sz w:val="28"/>
          <w:szCs w:val="28"/>
          <w:lang w:eastAsia="ru-RU"/>
        </w:rPr>
      </w:pPr>
    </w:p>
    <w:p w:rsidR="00751F32" w:rsidRDefault="00751F32" w:rsidP="00751F32">
      <w:pPr>
        <w:shd w:val="clear" w:color="auto" w:fill="FFFFFF"/>
        <w:spacing w:after="0" w:line="360" w:lineRule="auto"/>
        <w:ind w:firstLine="709"/>
        <w:jc w:val="both"/>
        <w:rPr>
          <w:rFonts w:ascii="Times New Roman" w:eastAsia="Times New Roman" w:hAnsi="Times New Roman" w:cs="Times New Roman"/>
          <w:sz w:val="28"/>
          <w:szCs w:val="28"/>
          <w:lang w:eastAsia="ru-RU"/>
        </w:rPr>
      </w:pPr>
    </w:p>
    <w:p w:rsidR="00751F32" w:rsidRDefault="00751F32" w:rsidP="00751F32">
      <w:pPr>
        <w:shd w:val="clear" w:color="auto" w:fill="FFFFFF"/>
        <w:spacing w:after="0" w:line="360" w:lineRule="auto"/>
        <w:ind w:firstLine="709"/>
        <w:jc w:val="both"/>
        <w:rPr>
          <w:rFonts w:ascii="Times New Roman" w:eastAsia="Times New Roman" w:hAnsi="Times New Roman" w:cs="Times New Roman"/>
          <w:sz w:val="28"/>
          <w:szCs w:val="28"/>
          <w:lang w:eastAsia="ru-RU"/>
        </w:rPr>
      </w:pPr>
    </w:p>
    <w:p w:rsidR="00751F32" w:rsidRDefault="00751F32" w:rsidP="00751F32">
      <w:pPr>
        <w:shd w:val="clear" w:color="auto" w:fill="FFFFFF"/>
        <w:spacing w:after="0" w:line="360" w:lineRule="auto"/>
        <w:ind w:firstLine="709"/>
        <w:jc w:val="both"/>
        <w:rPr>
          <w:rFonts w:ascii="Times New Roman" w:eastAsia="Times New Roman" w:hAnsi="Times New Roman" w:cs="Times New Roman"/>
          <w:sz w:val="28"/>
          <w:szCs w:val="28"/>
          <w:lang w:eastAsia="ru-RU"/>
        </w:rPr>
      </w:pPr>
    </w:p>
    <w:p w:rsidR="00751F32" w:rsidRDefault="00751F32" w:rsidP="00751F32">
      <w:pPr>
        <w:shd w:val="clear" w:color="auto" w:fill="FFFFFF"/>
        <w:spacing w:after="0" w:line="360" w:lineRule="auto"/>
        <w:ind w:firstLine="709"/>
        <w:jc w:val="both"/>
        <w:rPr>
          <w:rFonts w:ascii="Times New Roman" w:eastAsia="Times New Roman" w:hAnsi="Times New Roman" w:cs="Times New Roman"/>
          <w:sz w:val="28"/>
          <w:szCs w:val="28"/>
          <w:lang w:eastAsia="ru-RU"/>
        </w:rPr>
      </w:pPr>
    </w:p>
    <w:p w:rsidR="00751F32" w:rsidRDefault="00751F32" w:rsidP="00751F32">
      <w:pPr>
        <w:shd w:val="clear" w:color="auto" w:fill="FFFFFF"/>
        <w:spacing w:after="0" w:line="360" w:lineRule="auto"/>
        <w:ind w:firstLine="709"/>
        <w:jc w:val="both"/>
        <w:rPr>
          <w:rFonts w:ascii="Times New Roman" w:eastAsia="Times New Roman" w:hAnsi="Times New Roman" w:cs="Times New Roman"/>
          <w:sz w:val="28"/>
          <w:szCs w:val="28"/>
          <w:lang w:eastAsia="ru-RU"/>
        </w:rPr>
      </w:pPr>
    </w:p>
    <w:p w:rsidR="00751F32" w:rsidRDefault="00751F32" w:rsidP="00751F32">
      <w:pPr>
        <w:shd w:val="clear" w:color="auto" w:fill="FFFFFF"/>
        <w:spacing w:after="0" w:line="360" w:lineRule="auto"/>
        <w:ind w:firstLine="709"/>
        <w:jc w:val="both"/>
        <w:rPr>
          <w:rFonts w:ascii="Times New Roman" w:eastAsia="Times New Roman" w:hAnsi="Times New Roman" w:cs="Times New Roman"/>
          <w:sz w:val="28"/>
          <w:szCs w:val="28"/>
          <w:lang w:eastAsia="ru-RU"/>
        </w:rPr>
      </w:pPr>
    </w:p>
    <w:p w:rsidR="00751F32" w:rsidRDefault="00751F32" w:rsidP="00751F32">
      <w:pPr>
        <w:shd w:val="clear" w:color="auto" w:fill="FFFFFF"/>
        <w:spacing w:after="0" w:line="360" w:lineRule="auto"/>
        <w:ind w:firstLine="709"/>
        <w:jc w:val="both"/>
        <w:rPr>
          <w:rFonts w:ascii="Times New Roman" w:eastAsia="Times New Roman" w:hAnsi="Times New Roman" w:cs="Times New Roman"/>
          <w:sz w:val="28"/>
          <w:szCs w:val="28"/>
          <w:lang w:eastAsia="ru-RU"/>
        </w:rPr>
      </w:pPr>
    </w:p>
    <w:p w:rsidR="00751F32" w:rsidRDefault="00751F32" w:rsidP="00751F32">
      <w:pPr>
        <w:shd w:val="clear" w:color="auto" w:fill="FFFFFF"/>
        <w:spacing w:after="0" w:line="360" w:lineRule="auto"/>
        <w:ind w:firstLine="709"/>
        <w:jc w:val="both"/>
        <w:rPr>
          <w:rFonts w:ascii="Times New Roman" w:eastAsia="Times New Roman" w:hAnsi="Times New Roman" w:cs="Times New Roman"/>
          <w:sz w:val="28"/>
          <w:szCs w:val="28"/>
          <w:lang w:eastAsia="ru-RU"/>
        </w:rPr>
      </w:pPr>
    </w:p>
    <w:p w:rsidR="00751F32" w:rsidRDefault="00751F32" w:rsidP="00751F32">
      <w:pPr>
        <w:shd w:val="clear" w:color="auto" w:fill="FFFFFF"/>
        <w:spacing w:after="0" w:line="360" w:lineRule="auto"/>
        <w:ind w:firstLine="709"/>
        <w:jc w:val="both"/>
        <w:rPr>
          <w:rFonts w:ascii="Times New Roman" w:eastAsia="Times New Roman" w:hAnsi="Times New Roman" w:cs="Times New Roman"/>
          <w:sz w:val="28"/>
          <w:szCs w:val="28"/>
          <w:lang w:eastAsia="ru-RU"/>
        </w:rPr>
      </w:pPr>
    </w:p>
    <w:p w:rsidR="00751F32" w:rsidRDefault="00751F32" w:rsidP="00751F32">
      <w:pPr>
        <w:shd w:val="clear" w:color="auto" w:fill="FFFFFF"/>
        <w:spacing w:after="0" w:line="360" w:lineRule="auto"/>
        <w:ind w:firstLine="709"/>
        <w:jc w:val="both"/>
        <w:rPr>
          <w:rFonts w:ascii="Times New Roman" w:eastAsia="Times New Roman" w:hAnsi="Times New Roman" w:cs="Times New Roman"/>
          <w:sz w:val="28"/>
          <w:szCs w:val="28"/>
          <w:lang w:eastAsia="ru-RU"/>
        </w:rPr>
      </w:pPr>
    </w:p>
    <w:p w:rsidR="00751F32" w:rsidRDefault="00751F32" w:rsidP="00751F32">
      <w:pPr>
        <w:shd w:val="clear" w:color="auto" w:fill="FFFFFF"/>
        <w:spacing w:after="0" w:line="360" w:lineRule="auto"/>
        <w:ind w:firstLine="709"/>
        <w:jc w:val="both"/>
        <w:rPr>
          <w:rFonts w:ascii="Times New Roman" w:eastAsia="Times New Roman" w:hAnsi="Times New Roman" w:cs="Times New Roman"/>
          <w:sz w:val="28"/>
          <w:szCs w:val="28"/>
          <w:lang w:eastAsia="ru-RU"/>
        </w:rPr>
      </w:pPr>
    </w:p>
    <w:p w:rsidR="00751F32" w:rsidRPr="00EC0E8A" w:rsidRDefault="00751F32" w:rsidP="00751F32">
      <w:pPr>
        <w:shd w:val="clear" w:color="auto" w:fill="FFFFFF"/>
        <w:spacing w:after="0" w:line="360" w:lineRule="auto"/>
        <w:jc w:val="both"/>
        <w:rPr>
          <w:rFonts w:ascii="Times New Roman" w:eastAsia="Times New Roman" w:hAnsi="Times New Roman" w:cs="Times New Roman"/>
          <w:sz w:val="28"/>
          <w:szCs w:val="28"/>
          <w:lang w:eastAsia="ru-RU"/>
        </w:rPr>
      </w:pPr>
    </w:p>
    <w:p w:rsidR="00751F32" w:rsidRDefault="00751F32" w:rsidP="00751F32">
      <w:pPr>
        <w:jc w:val="center"/>
        <w:rPr>
          <w:rFonts w:ascii="Times New Roman" w:hAnsi="Times New Roman" w:cs="Times New Roman"/>
          <w:sz w:val="28"/>
          <w:szCs w:val="28"/>
        </w:rPr>
      </w:pPr>
    </w:p>
    <w:p w:rsidR="00751F32" w:rsidRDefault="00751F32" w:rsidP="00751F32">
      <w:pPr>
        <w:jc w:val="center"/>
        <w:rPr>
          <w:rFonts w:ascii="Times New Roman" w:hAnsi="Times New Roman" w:cs="Times New Roman"/>
          <w:sz w:val="28"/>
          <w:szCs w:val="28"/>
        </w:rPr>
      </w:pPr>
    </w:p>
    <w:p w:rsidR="00751F32" w:rsidRDefault="00751F32" w:rsidP="00751F32">
      <w:pPr>
        <w:jc w:val="center"/>
        <w:rPr>
          <w:rFonts w:ascii="Times New Roman" w:hAnsi="Times New Roman" w:cs="Times New Roman"/>
          <w:sz w:val="28"/>
          <w:szCs w:val="28"/>
        </w:rPr>
      </w:pPr>
    </w:p>
    <w:p w:rsidR="00751F32" w:rsidRDefault="00751F32" w:rsidP="00751F32">
      <w:pPr>
        <w:jc w:val="center"/>
        <w:rPr>
          <w:rFonts w:ascii="Times New Roman" w:hAnsi="Times New Roman" w:cs="Times New Roman"/>
          <w:sz w:val="28"/>
          <w:szCs w:val="28"/>
        </w:rPr>
      </w:pPr>
    </w:p>
    <w:p w:rsidR="00751F32" w:rsidRDefault="00751F32" w:rsidP="00751F32">
      <w:pPr>
        <w:jc w:val="center"/>
        <w:rPr>
          <w:rFonts w:ascii="Times New Roman" w:hAnsi="Times New Roman" w:cs="Times New Roman"/>
          <w:sz w:val="28"/>
          <w:szCs w:val="28"/>
        </w:rPr>
      </w:pPr>
    </w:p>
    <w:p w:rsidR="00751F32" w:rsidRDefault="00751F32" w:rsidP="00751F32">
      <w:pPr>
        <w:jc w:val="center"/>
        <w:rPr>
          <w:rFonts w:ascii="Times New Roman" w:hAnsi="Times New Roman" w:cs="Times New Roman"/>
          <w:sz w:val="28"/>
          <w:szCs w:val="28"/>
        </w:rPr>
      </w:pPr>
    </w:p>
    <w:p w:rsidR="00751F32" w:rsidRDefault="00751F32" w:rsidP="00751F32">
      <w:pPr>
        <w:jc w:val="center"/>
        <w:rPr>
          <w:rFonts w:ascii="Times New Roman" w:hAnsi="Times New Roman" w:cs="Times New Roman"/>
          <w:sz w:val="28"/>
          <w:szCs w:val="28"/>
        </w:rPr>
      </w:pPr>
    </w:p>
    <w:p w:rsidR="00751F32" w:rsidRDefault="00751F32" w:rsidP="00751F32">
      <w:pPr>
        <w:jc w:val="center"/>
        <w:rPr>
          <w:rFonts w:ascii="Times New Roman" w:hAnsi="Times New Roman" w:cs="Times New Roman"/>
          <w:sz w:val="28"/>
          <w:szCs w:val="28"/>
        </w:rPr>
      </w:pPr>
    </w:p>
    <w:p w:rsidR="00751F32" w:rsidRDefault="00751F32" w:rsidP="00751F32">
      <w:pPr>
        <w:jc w:val="center"/>
        <w:rPr>
          <w:rFonts w:ascii="Times New Roman" w:hAnsi="Times New Roman" w:cs="Times New Roman"/>
          <w:sz w:val="28"/>
          <w:szCs w:val="28"/>
        </w:rPr>
      </w:pPr>
    </w:p>
    <w:p w:rsidR="00751F32" w:rsidRDefault="00751F32" w:rsidP="00751F32">
      <w:pPr>
        <w:jc w:val="center"/>
        <w:rPr>
          <w:rFonts w:ascii="Times New Roman" w:hAnsi="Times New Roman" w:cs="Times New Roman"/>
          <w:sz w:val="28"/>
          <w:szCs w:val="28"/>
        </w:rPr>
      </w:pPr>
    </w:p>
    <w:p w:rsidR="00751F32" w:rsidRDefault="00751F32" w:rsidP="00751F32">
      <w:pPr>
        <w:jc w:val="center"/>
        <w:rPr>
          <w:rFonts w:ascii="Times New Roman" w:hAnsi="Times New Roman" w:cs="Times New Roman"/>
          <w:sz w:val="28"/>
          <w:szCs w:val="28"/>
        </w:rPr>
      </w:pPr>
    </w:p>
    <w:p w:rsidR="00751F32" w:rsidRDefault="00751F32" w:rsidP="00751F32">
      <w:pPr>
        <w:jc w:val="center"/>
        <w:rPr>
          <w:rFonts w:ascii="Times New Roman" w:hAnsi="Times New Roman" w:cs="Times New Roman"/>
          <w:sz w:val="28"/>
          <w:szCs w:val="28"/>
        </w:rPr>
      </w:pPr>
    </w:p>
    <w:p w:rsidR="00751F32" w:rsidRDefault="00751F32" w:rsidP="00751F32">
      <w:pPr>
        <w:spacing w:line="240" w:lineRule="auto"/>
        <w:jc w:val="center"/>
        <w:rPr>
          <w:rFonts w:ascii="Times New Roman" w:hAnsi="Times New Roman" w:cs="Times New Roman"/>
          <w:sz w:val="32"/>
          <w:szCs w:val="32"/>
        </w:rPr>
      </w:pPr>
      <w:r w:rsidRPr="00B628DB">
        <w:rPr>
          <w:rFonts w:ascii="Times New Roman" w:hAnsi="Times New Roman" w:cs="Times New Roman"/>
          <w:sz w:val="32"/>
          <w:szCs w:val="32"/>
        </w:rPr>
        <w:lastRenderedPageBreak/>
        <w:t>ЗАКЛЮЧЕНИЕ</w:t>
      </w:r>
    </w:p>
    <w:p w:rsidR="00751F32" w:rsidRPr="00B628DB" w:rsidRDefault="00751F32" w:rsidP="00751F32">
      <w:pPr>
        <w:spacing w:after="0" w:line="240" w:lineRule="auto"/>
        <w:rPr>
          <w:rFonts w:ascii="Times New Roman" w:hAnsi="Times New Roman" w:cs="Times New Roman"/>
          <w:sz w:val="32"/>
          <w:szCs w:val="32"/>
        </w:rPr>
      </w:pPr>
    </w:p>
    <w:p w:rsidR="00751F32" w:rsidRDefault="00751F32" w:rsidP="00751F32">
      <w:pPr>
        <w:spacing w:after="0" w:line="360" w:lineRule="auto"/>
        <w:ind w:firstLine="709"/>
        <w:jc w:val="both"/>
        <w:rPr>
          <w:rFonts w:ascii="Times New Roman" w:hAnsi="Times New Roman" w:cs="Times New Roman"/>
          <w:sz w:val="28"/>
          <w:szCs w:val="28"/>
        </w:rPr>
      </w:pPr>
      <w:r w:rsidRPr="00EC0E8A">
        <w:rPr>
          <w:rFonts w:ascii="Times New Roman" w:hAnsi="Times New Roman" w:cs="Times New Roman"/>
          <w:sz w:val="28"/>
          <w:szCs w:val="28"/>
        </w:rPr>
        <w:t xml:space="preserve">Под таможенную процедуру реимпорта могут помещаться ранее вывезенные </w:t>
      </w:r>
      <w:proofErr w:type="gramStart"/>
      <w:r w:rsidRPr="00EC0E8A">
        <w:rPr>
          <w:rFonts w:ascii="Times New Roman" w:hAnsi="Times New Roman" w:cs="Times New Roman"/>
          <w:sz w:val="28"/>
          <w:szCs w:val="28"/>
        </w:rPr>
        <w:t>товары</w:t>
      </w:r>
      <w:proofErr w:type="gramEnd"/>
      <w:r w:rsidRPr="00EC0E8A">
        <w:rPr>
          <w:rFonts w:ascii="Times New Roman" w:hAnsi="Times New Roman" w:cs="Times New Roman"/>
          <w:sz w:val="28"/>
          <w:szCs w:val="28"/>
        </w:rPr>
        <w:t xml:space="preserve"> помещенные под таможенную процедуру экспорта либо являвшиеся продуктами переработки товаров, помещенных под таможенную процедуру переработки на таможенной территории, и вывезенные с таможенной территории таможенного союза в соответствии с таможенной процедурой реэкспорта; помещенные под таможенную процедуру временного вывоза; помещенные под таможенную процедуру переработки вне таможенной территории; являющиеся продуктами переработки товаров, помещенных под таможенную процедуру переработки вне таможенной территории. </w:t>
      </w:r>
    </w:p>
    <w:p w:rsidR="00751F32" w:rsidRPr="00EC0E8A" w:rsidRDefault="00751F32" w:rsidP="00751F32">
      <w:pPr>
        <w:spacing w:after="0" w:line="360" w:lineRule="auto"/>
        <w:ind w:firstLine="709"/>
        <w:jc w:val="both"/>
        <w:rPr>
          <w:rFonts w:ascii="Times New Roman" w:hAnsi="Times New Roman" w:cs="Times New Roman"/>
          <w:spacing w:val="2"/>
          <w:sz w:val="28"/>
          <w:szCs w:val="28"/>
        </w:rPr>
      </w:pPr>
      <w:proofErr w:type="gramStart"/>
      <w:r w:rsidRPr="00EC0E8A">
        <w:rPr>
          <w:rFonts w:ascii="Times New Roman" w:hAnsi="Times New Roman" w:cs="Times New Roman"/>
          <w:sz w:val="28"/>
          <w:szCs w:val="28"/>
        </w:rPr>
        <w:t>Декларантом таможенной процедуры реимпорта может выступать лицо, являвшееся декларантом одной из таможенных процедур, в соответствии с которой товары были вывезены с таможенной территории таможенного союза.</w:t>
      </w:r>
      <w:proofErr w:type="gramEnd"/>
    </w:p>
    <w:p w:rsidR="00751F32" w:rsidRPr="00EC0E8A" w:rsidRDefault="00751F32" w:rsidP="00751F32">
      <w:pPr>
        <w:spacing w:after="0" w:line="360" w:lineRule="auto"/>
        <w:ind w:firstLine="709"/>
        <w:jc w:val="both"/>
        <w:rPr>
          <w:rFonts w:ascii="Times New Roman" w:hAnsi="Times New Roman" w:cs="Times New Roman"/>
          <w:spacing w:val="2"/>
          <w:sz w:val="28"/>
          <w:szCs w:val="28"/>
        </w:rPr>
      </w:pPr>
      <w:r>
        <w:rPr>
          <w:rFonts w:ascii="Times New Roman" w:hAnsi="Times New Roman" w:cs="Times New Roman"/>
          <w:spacing w:val="2"/>
          <w:sz w:val="28"/>
          <w:szCs w:val="28"/>
        </w:rPr>
        <w:t>Таможенная процедура реимпорт</w:t>
      </w:r>
      <w:r w:rsidRPr="00EC0E8A">
        <w:rPr>
          <w:rFonts w:ascii="Times New Roman" w:hAnsi="Times New Roman" w:cs="Times New Roman"/>
          <w:spacing w:val="2"/>
          <w:sz w:val="28"/>
          <w:szCs w:val="28"/>
        </w:rPr>
        <w:t xml:space="preserve"> предусматривает возврат сумм пошлин, уплаченных ранее. При этом должно быть соблюдено правило. Груз должен быть помещен под рассматриваемый режим не позднее полугода с даты, которая идет за днем, в который он был помещен под процедуру экспорта.</w:t>
      </w:r>
    </w:p>
    <w:p w:rsidR="00751F32" w:rsidRPr="00EC0E8A" w:rsidRDefault="00751F32" w:rsidP="00751F32">
      <w:pPr>
        <w:spacing w:after="0" w:line="360" w:lineRule="auto"/>
        <w:ind w:firstLine="709"/>
        <w:jc w:val="both"/>
        <w:rPr>
          <w:rFonts w:ascii="Times New Roman" w:hAnsi="Times New Roman" w:cs="Times New Roman"/>
          <w:spacing w:val="2"/>
          <w:sz w:val="28"/>
          <w:szCs w:val="28"/>
        </w:rPr>
      </w:pPr>
      <w:r w:rsidRPr="00EC0E8A">
        <w:rPr>
          <w:rFonts w:ascii="Times New Roman" w:hAnsi="Times New Roman" w:cs="Times New Roman"/>
          <w:spacing w:val="2"/>
          <w:sz w:val="28"/>
          <w:szCs w:val="28"/>
        </w:rPr>
        <w:t>В качестве декларанта может выступать гражданин, оформивший груз по правилам одного из предусмотренных в ТК ЕАЭС режима, по которым объекты были вывезены за пределы контрольной зоны. Предусматриваются случаи, когда им может являться иное лицо. Порядок помещения товаров под таможенную процедуру реимпорта действует при наличии у декларанта соответствующего разрешения.</w:t>
      </w:r>
    </w:p>
    <w:p w:rsidR="00751F32" w:rsidRPr="00EC0E8A" w:rsidRDefault="00751F32" w:rsidP="00751F32">
      <w:pPr>
        <w:spacing w:after="0" w:line="360" w:lineRule="auto"/>
        <w:ind w:firstLine="709"/>
        <w:jc w:val="both"/>
        <w:rPr>
          <w:rFonts w:ascii="Times New Roman" w:hAnsi="Times New Roman" w:cs="Times New Roman"/>
          <w:spacing w:val="2"/>
          <w:sz w:val="28"/>
          <w:szCs w:val="28"/>
        </w:rPr>
      </w:pPr>
      <w:r w:rsidRPr="00EC0E8A">
        <w:rPr>
          <w:rFonts w:ascii="Times New Roman" w:hAnsi="Times New Roman" w:cs="Times New Roman"/>
          <w:spacing w:val="2"/>
          <w:sz w:val="28"/>
          <w:szCs w:val="28"/>
        </w:rPr>
        <w:t xml:space="preserve">Разрешение на помещение объектов под режим реимпорта предоставляется уполномоченной инстанцией путем проставления соответствующей отметки "Выпуск разрешен". Для его получения субъект, который обладает правами декларанта, осуществляет оформление продукции путем заполнения ГТД в соответствии с правилами, предусмотренными для </w:t>
      </w:r>
      <w:r w:rsidRPr="00EC0E8A">
        <w:rPr>
          <w:rFonts w:ascii="Times New Roman" w:hAnsi="Times New Roman" w:cs="Times New Roman"/>
          <w:spacing w:val="2"/>
          <w:sz w:val="28"/>
          <w:szCs w:val="28"/>
        </w:rPr>
        <w:lastRenderedPageBreak/>
        <w:t>иностранных изделий, ввозимых на территорию ТС либо выпускаемых в свободное обращение.</w:t>
      </w:r>
    </w:p>
    <w:p w:rsidR="00751F32" w:rsidRDefault="00751F32" w:rsidP="00751F32">
      <w:pPr>
        <w:spacing w:after="0" w:line="360" w:lineRule="auto"/>
        <w:ind w:firstLine="709"/>
        <w:jc w:val="both"/>
        <w:rPr>
          <w:rFonts w:ascii="Times New Roman" w:hAnsi="Times New Roman" w:cs="Times New Roman"/>
          <w:spacing w:val="2"/>
          <w:sz w:val="28"/>
          <w:szCs w:val="28"/>
        </w:rPr>
      </w:pPr>
      <w:proofErr w:type="gramStart"/>
      <w:r w:rsidRPr="00EC0E8A">
        <w:rPr>
          <w:rFonts w:ascii="Times New Roman" w:hAnsi="Times New Roman" w:cs="Times New Roman"/>
          <w:spacing w:val="2"/>
          <w:sz w:val="28"/>
          <w:szCs w:val="28"/>
        </w:rPr>
        <w:t>Увеличение срока помещения груза под режим реимпорта свыше 3 лет с даты, идущей за днем пересечения им таможенной гр</w:t>
      </w:r>
      <w:r>
        <w:rPr>
          <w:rFonts w:ascii="Times New Roman" w:hAnsi="Times New Roman" w:cs="Times New Roman"/>
          <w:spacing w:val="2"/>
          <w:sz w:val="28"/>
          <w:szCs w:val="28"/>
        </w:rPr>
        <w:t>аницы при вывозе с территории ЕАЭС</w:t>
      </w:r>
      <w:r w:rsidRPr="00EC0E8A">
        <w:rPr>
          <w:rFonts w:ascii="Times New Roman" w:hAnsi="Times New Roman" w:cs="Times New Roman"/>
          <w:spacing w:val="2"/>
          <w:sz w:val="28"/>
          <w:szCs w:val="28"/>
        </w:rPr>
        <w:t>, производится в отношении оборудования, предназначенного для строительства, добычи ископаемых, промышленного производства и используемого в иных аналогичных целях.</w:t>
      </w:r>
      <w:proofErr w:type="gramEnd"/>
      <w:r w:rsidRPr="00EC0E8A">
        <w:rPr>
          <w:rFonts w:ascii="Times New Roman" w:hAnsi="Times New Roman" w:cs="Times New Roman"/>
          <w:spacing w:val="2"/>
          <w:sz w:val="28"/>
          <w:szCs w:val="28"/>
        </w:rPr>
        <w:t xml:space="preserve"> Продление периода осуществляется по запросу заинтересованного субъекта. Письменное заявление составляется в произвольной форме. При этом в нем должны излагаться обстоятельства, в соответствии с которыми </w:t>
      </w:r>
      <w:r>
        <w:rPr>
          <w:rFonts w:ascii="Times New Roman" w:hAnsi="Times New Roman" w:cs="Times New Roman"/>
          <w:spacing w:val="2"/>
          <w:sz w:val="28"/>
          <w:szCs w:val="28"/>
        </w:rPr>
        <w:t>груз был вывезен с территории ЕАЭС</w:t>
      </w:r>
      <w:r w:rsidRPr="00EC0E8A">
        <w:rPr>
          <w:rFonts w:ascii="Times New Roman" w:hAnsi="Times New Roman" w:cs="Times New Roman"/>
          <w:spacing w:val="2"/>
          <w:sz w:val="28"/>
          <w:szCs w:val="28"/>
        </w:rPr>
        <w:t xml:space="preserve">. Запрос подается заблаговременно, не позже месяца до даты декларирования изделий. Рассмотрение мотивированного заявления осуществляется в тридцатидневный срок. Если декларант предоставил не все сведения и документы, требуемые для принятия решения, в течение 15 дней </w:t>
      </w:r>
      <w:proofErr w:type="gramStart"/>
      <w:r w:rsidRPr="00EC0E8A">
        <w:rPr>
          <w:rFonts w:ascii="Times New Roman" w:hAnsi="Times New Roman" w:cs="Times New Roman"/>
          <w:spacing w:val="2"/>
          <w:sz w:val="28"/>
          <w:szCs w:val="28"/>
        </w:rPr>
        <w:t>с даты получения</w:t>
      </w:r>
      <w:proofErr w:type="gramEnd"/>
      <w:r w:rsidRPr="00EC0E8A">
        <w:rPr>
          <w:rFonts w:ascii="Times New Roman" w:hAnsi="Times New Roman" w:cs="Times New Roman"/>
          <w:spacing w:val="2"/>
          <w:sz w:val="28"/>
          <w:szCs w:val="28"/>
        </w:rPr>
        <w:t xml:space="preserve"> запроса уполномоченное подразделение ФТС извещает субъекта об этом в письменной форме. После направления лицом недостающих бумаг заявление рассматривается 15 дней. Продление периода оформляется письмом. Оно отправляется заявителю и таможенному органу региона, в котором будет осуществляться декларирование. Уполномоченный орган может отказать лицу в продлении периода. В этом случае в письме указываются причины, по которым принято это решение.</w:t>
      </w:r>
    </w:p>
    <w:p w:rsidR="00751F32" w:rsidRDefault="00751F32" w:rsidP="00751F32">
      <w:pPr>
        <w:spacing w:after="0" w:line="360" w:lineRule="auto"/>
        <w:ind w:firstLine="709"/>
        <w:jc w:val="both"/>
        <w:rPr>
          <w:rFonts w:ascii="Times New Roman" w:hAnsi="Times New Roman" w:cs="Times New Roman"/>
          <w:spacing w:val="2"/>
          <w:sz w:val="28"/>
          <w:szCs w:val="28"/>
        </w:rPr>
      </w:pPr>
    </w:p>
    <w:p w:rsidR="00751F32" w:rsidRDefault="00751F32" w:rsidP="00751F32">
      <w:pPr>
        <w:spacing w:after="0" w:line="360" w:lineRule="auto"/>
        <w:ind w:firstLine="709"/>
        <w:jc w:val="both"/>
        <w:rPr>
          <w:rFonts w:ascii="Times New Roman" w:hAnsi="Times New Roman" w:cs="Times New Roman"/>
          <w:spacing w:val="2"/>
          <w:sz w:val="28"/>
          <w:szCs w:val="28"/>
        </w:rPr>
      </w:pPr>
    </w:p>
    <w:p w:rsidR="00751F32" w:rsidRDefault="00751F32" w:rsidP="00751F32">
      <w:pPr>
        <w:spacing w:after="0" w:line="360" w:lineRule="auto"/>
        <w:ind w:firstLine="709"/>
        <w:jc w:val="both"/>
        <w:rPr>
          <w:rFonts w:ascii="Times New Roman" w:hAnsi="Times New Roman" w:cs="Times New Roman"/>
          <w:spacing w:val="2"/>
          <w:sz w:val="28"/>
          <w:szCs w:val="28"/>
        </w:rPr>
      </w:pPr>
    </w:p>
    <w:p w:rsidR="00751F32" w:rsidRDefault="00751F32" w:rsidP="00751F32">
      <w:pPr>
        <w:spacing w:after="0" w:line="360" w:lineRule="auto"/>
        <w:ind w:firstLine="709"/>
        <w:jc w:val="both"/>
        <w:rPr>
          <w:rFonts w:ascii="Times New Roman" w:hAnsi="Times New Roman" w:cs="Times New Roman"/>
          <w:spacing w:val="2"/>
          <w:sz w:val="28"/>
          <w:szCs w:val="28"/>
        </w:rPr>
      </w:pPr>
    </w:p>
    <w:p w:rsidR="00751F32" w:rsidRDefault="00751F32" w:rsidP="00751F32">
      <w:pPr>
        <w:spacing w:after="0" w:line="360" w:lineRule="auto"/>
        <w:ind w:firstLine="709"/>
        <w:jc w:val="both"/>
        <w:rPr>
          <w:rFonts w:ascii="Times New Roman" w:hAnsi="Times New Roman" w:cs="Times New Roman"/>
          <w:spacing w:val="2"/>
          <w:sz w:val="28"/>
          <w:szCs w:val="28"/>
        </w:rPr>
      </w:pPr>
    </w:p>
    <w:p w:rsidR="00751F32" w:rsidRDefault="00751F32" w:rsidP="00751F32">
      <w:pPr>
        <w:spacing w:after="0" w:line="360" w:lineRule="auto"/>
        <w:ind w:firstLine="709"/>
        <w:jc w:val="both"/>
        <w:rPr>
          <w:rFonts w:ascii="Times New Roman" w:hAnsi="Times New Roman" w:cs="Times New Roman"/>
          <w:spacing w:val="2"/>
          <w:sz w:val="28"/>
          <w:szCs w:val="28"/>
        </w:rPr>
      </w:pPr>
    </w:p>
    <w:p w:rsidR="00751F32" w:rsidRDefault="00751F32" w:rsidP="00751F32">
      <w:pPr>
        <w:spacing w:after="0" w:line="360" w:lineRule="auto"/>
        <w:jc w:val="both"/>
        <w:rPr>
          <w:rFonts w:ascii="Times New Roman" w:hAnsi="Times New Roman" w:cs="Times New Roman"/>
          <w:spacing w:val="2"/>
          <w:sz w:val="28"/>
          <w:szCs w:val="28"/>
        </w:rPr>
      </w:pPr>
    </w:p>
    <w:p w:rsidR="00751F32" w:rsidRDefault="00751F32" w:rsidP="00751F32">
      <w:pPr>
        <w:spacing w:after="0" w:line="360" w:lineRule="auto"/>
        <w:jc w:val="both"/>
        <w:rPr>
          <w:rFonts w:ascii="Times New Roman" w:hAnsi="Times New Roman" w:cs="Times New Roman"/>
          <w:spacing w:val="2"/>
          <w:sz w:val="28"/>
          <w:szCs w:val="28"/>
        </w:rPr>
      </w:pPr>
    </w:p>
    <w:p w:rsidR="00751F32" w:rsidRDefault="00751F32" w:rsidP="00751F32">
      <w:pPr>
        <w:spacing w:line="240" w:lineRule="auto"/>
        <w:jc w:val="center"/>
        <w:rPr>
          <w:rFonts w:ascii="Times New Roman" w:hAnsi="Times New Roman" w:cs="Times New Roman"/>
          <w:sz w:val="32"/>
          <w:szCs w:val="32"/>
        </w:rPr>
      </w:pPr>
    </w:p>
    <w:p w:rsidR="00751F32" w:rsidRDefault="00751F32" w:rsidP="00751F32">
      <w:pPr>
        <w:spacing w:after="0" w:line="360" w:lineRule="auto"/>
        <w:ind w:firstLine="709"/>
        <w:jc w:val="center"/>
        <w:rPr>
          <w:rFonts w:ascii="Times New Roman" w:hAnsi="Times New Roman" w:cs="Times New Roman"/>
          <w:spacing w:val="2"/>
          <w:sz w:val="32"/>
          <w:szCs w:val="32"/>
        </w:rPr>
      </w:pPr>
      <w:r>
        <w:rPr>
          <w:rFonts w:ascii="Times New Roman" w:hAnsi="Times New Roman" w:cs="Times New Roman"/>
          <w:spacing w:val="2"/>
          <w:sz w:val="32"/>
          <w:szCs w:val="32"/>
        </w:rPr>
        <w:lastRenderedPageBreak/>
        <w:t>СПИСОК ИСПОЛЬЗОВАННЫХ</w:t>
      </w:r>
      <w:r w:rsidRPr="00B628DB">
        <w:rPr>
          <w:rFonts w:ascii="Times New Roman" w:hAnsi="Times New Roman" w:cs="Times New Roman"/>
          <w:spacing w:val="2"/>
          <w:sz w:val="32"/>
          <w:szCs w:val="32"/>
        </w:rPr>
        <w:t xml:space="preserve"> ИСТОЧНИКОВ</w:t>
      </w:r>
    </w:p>
    <w:p w:rsidR="00751F32" w:rsidRPr="00B628DB" w:rsidRDefault="00751F32" w:rsidP="00751F32">
      <w:pPr>
        <w:spacing w:after="0" w:line="240" w:lineRule="auto"/>
        <w:ind w:firstLine="709"/>
        <w:jc w:val="center"/>
        <w:rPr>
          <w:rFonts w:ascii="Times New Roman" w:hAnsi="Times New Roman" w:cs="Times New Roman"/>
          <w:spacing w:val="2"/>
          <w:sz w:val="32"/>
          <w:szCs w:val="32"/>
        </w:rPr>
      </w:pPr>
    </w:p>
    <w:p w:rsidR="00751F32" w:rsidRPr="00CD2415" w:rsidRDefault="00751F32" w:rsidP="00751F32">
      <w:pPr>
        <w:pStyle w:val="a4"/>
        <w:numPr>
          <w:ilvl w:val="0"/>
          <w:numId w:val="10"/>
        </w:numPr>
        <w:spacing w:after="0" w:line="360" w:lineRule="auto"/>
        <w:ind w:left="0" w:firstLine="709"/>
        <w:jc w:val="both"/>
        <w:rPr>
          <w:rFonts w:ascii="Times New Roman" w:hAnsi="Times New Roman" w:cs="Times New Roman"/>
          <w:sz w:val="28"/>
          <w:szCs w:val="28"/>
        </w:rPr>
      </w:pPr>
      <w:r w:rsidRPr="00CD2415">
        <w:rPr>
          <w:rFonts w:ascii="Times New Roman" w:hAnsi="Times New Roman" w:cs="Times New Roman"/>
          <w:sz w:val="28"/>
          <w:szCs w:val="28"/>
        </w:rPr>
        <w:t>Таможенный кодекс Ев</w:t>
      </w:r>
      <w:r>
        <w:rPr>
          <w:rFonts w:ascii="Times New Roman" w:hAnsi="Times New Roman" w:cs="Times New Roman"/>
          <w:sz w:val="28"/>
          <w:szCs w:val="28"/>
        </w:rPr>
        <w:t>разийского экономического союз</w:t>
      </w:r>
      <w:proofErr w:type="gramStart"/>
      <w:r>
        <w:rPr>
          <w:rFonts w:ascii="Times New Roman" w:hAnsi="Times New Roman" w:cs="Times New Roman"/>
          <w:sz w:val="28"/>
          <w:szCs w:val="28"/>
        </w:rPr>
        <w:t>а(</w:t>
      </w:r>
      <w:proofErr w:type="gramEnd"/>
      <w:r>
        <w:rPr>
          <w:rFonts w:ascii="Times New Roman" w:hAnsi="Times New Roman" w:cs="Times New Roman"/>
          <w:sz w:val="28"/>
          <w:szCs w:val="28"/>
        </w:rPr>
        <w:t xml:space="preserve"> приложение №1 к Д</w:t>
      </w:r>
      <w:r w:rsidRPr="00CD2415">
        <w:rPr>
          <w:rFonts w:ascii="Times New Roman" w:hAnsi="Times New Roman" w:cs="Times New Roman"/>
          <w:sz w:val="28"/>
          <w:szCs w:val="28"/>
        </w:rPr>
        <w:t>оговору о Таможенном кодексе Ев</w:t>
      </w:r>
      <w:r>
        <w:rPr>
          <w:rFonts w:ascii="Times New Roman" w:hAnsi="Times New Roman" w:cs="Times New Roman"/>
          <w:sz w:val="28"/>
          <w:szCs w:val="28"/>
        </w:rPr>
        <w:t>разийского экономического союза): [сайт</w:t>
      </w:r>
      <w:r w:rsidRPr="00CD2415">
        <w:rPr>
          <w:rFonts w:ascii="Times New Roman" w:hAnsi="Times New Roman" w:cs="Times New Roman"/>
          <w:sz w:val="28"/>
          <w:szCs w:val="28"/>
        </w:rPr>
        <w:t>] /</w:t>
      </w:r>
      <w:r>
        <w:rPr>
          <w:rFonts w:ascii="Times New Roman" w:hAnsi="Times New Roman" w:cs="Times New Roman"/>
          <w:sz w:val="28"/>
          <w:szCs w:val="28"/>
        </w:rPr>
        <w:t>/</w:t>
      </w:r>
      <w:r w:rsidRPr="00CD2415">
        <w:rPr>
          <w:rFonts w:ascii="Times New Roman" w:hAnsi="Times New Roman" w:cs="Times New Roman"/>
          <w:sz w:val="28"/>
          <w:szCs w:val="28"/>
        </w:rPr>
        <w:t xml:space="preserve"> </w:t>
      </w:r>
      <w:r>
        <w:rPr>
          <w:rFonts w:ascii="Times New Roman" w:hAnsi="Times New Roman" w:cs="Times New Roman"/>
          <w:sz w:val="28"/>
          <w:szCs w:val="28"/>
        </w:rPr>
        <w:t>СПС Консультант Плюс. (дата обращения: 31.10.2018).</w:t>
      </w:r>
    </w:p>
    <w:p w:rsidR="00751F32" w:rsidRPr="00CD2415" w:rsidRDefault="00751F32" w:rsidP="00751F32">
      <w:pPr>
        <w:pStyle w:val="a4"/>
        <w:numPr>
          <w:ilvl w:val="0"/>
          <w:numId w:val="10"/>
        </w:numPr>
        <w:spacing w:after="0" w:line="360" w:lineRule="auto"/>
        <w:ind w:left="0" w:firstLine="709"/>
        <w:jc w:val="both"/>
        <w:rPr>
          <w:rFonts w:ascii="Times New Roman" w:eastAsia="Times New Roman" w:hAnsi="Times New Roman" w:cs="Times New Roman"/>
          <w:bCs/>
          <w:kern w:val="36"/>
          <w:sz w:val="28"/>
          <w:szCs w:val="28"/>
          <w:lang w:eastAsia="ru-RU"/>
        </w:rPr>
      </w:pPr>
      <w:r w:rsidRPr="00CD2415">
        <w:rPr>
          <w:rFonts w:ascii="Times New Roman" w:eastAsia="Times New Roman" w:hAnsi="Times New Roman" w:cs="Times New Roman"/>
          <w:bCs/>
          <w:kern w:val="36"/>
          <w:sz w:val="28"/>
          <w:szCs w:val="28"/>
          <w:lang w:eastAsia="ru-RU"/>
        </w:rPr>
        <w:t>О таможенном регулировании в Российской Федерации: ФЗ от</w:t>
      </w:r>
      <w:r w:rsidRPr="00CD2415">
        <w:rPr>
          <w:rFonts w:ascii="Times New Roman" w:hAnsi="Times New Roman" w:cs="Times New Roman"/>
          <w:b/>
          <w:bCs/>
          <w:kern w:val="36"/>
          <w:sz w:val="28"/>
          <w:szCs w:val="28"/>
        </w:rPr>
        <w:t xml:space="preserve"> </w:t>
      </w:r>
      <w:r>
        <w:rPr>
          <w:rFonts w:ascii="Times New Roman" w:hAnsi="Times New Roman" w:cs="Times New Roman"/>
          <w:bCs/>
          <w:kern w:val="36"/>
          <w:sz w:val="28"/>
          <w:szCs w:val="28"/>
        </w:rPr>
        <w:t xml:space="preserve">27.11.2010 N 311-ФЗ: </w:t>
      </w:r>
      <w:r>
        <w:rPr>
          <w:rFonts w:ascii="Times New Roman" w:hAnsi="Times New Roman" w:cs="Times New Roman"/>
          <w:sz w:val="28"/>
          <w:szCs w:val="28"/>
        </w:rPr>
        <w:t>[сайт</w:t>
      </w:r>
      <w:r w:rsidRPr="00CD2415">
        <w:rPr>
          <w:rFonts w:ascii="Times New Roman" w:hAnsi="Times New Roman" w:cs="Times New Roman"/>
          <w:sz w:val="28"/>
          <w:szCs w:val="28"/>
        </w:rPr>
        <w:t>] /</w:t>
      </w:r>
      <w:r>
        <w:rPr>
          <w:rFonts w:ascii="Times New Roman" w:hAnsi="Times New Roman" w:cs="Times New Roman"/>
          <w:sz w:val="28"/>
          <w:szCs w:val="28"/>
        </w:rPr>
        <w:t>/</w:t>
      </w:r>
      <w:r w:rsidRPr="00CD2415">
        <w:rPr>
          <w:rFonts w:ascii="Times New Roman" w:hAnsi="Times New Roman" w:cs="Times New Roman"/>
          <w:sz w:val="28"/>
          <w:szCs w:val="28"/>
        </w:rPr>
        <w:t xml:space="preserve"> </w:t>
      </w:r>
      <w:r>
        <w:rPr>
          <w:rFonts w:ascii="Times New Roman" w:hAnsi="Times New Roman" w:cs="Times New Roman"/>
          <w:sz w:val="28"/>
          <w:szCs w:val="28"/>
        </w:rPr>
        <w:t>СПС Консультант Плюс</w:t>
      </w:r>
      <w:proofErr w:type="gramStart"/>
      <w:r>
        <w:rPr>
          <w:rFonts w:ascii="Times New Roman" w:hAnsi="Times New Roman" w:cs="Times New Roman"/>
          <w:sz w:val="28"/>
          <w:szCs w:val="28"/>
        </w:rPr>
        <w:t>.</w:t>
      </w:r>
      <w:proofErr w:type="gramEnd"/>
      <w:r w:rsidRPr="00CD2415">
        <w:rPr>
          <w:rFonts w:ascii="Times New Roman" w:hAnsi="Times New Roman" w:cs="Times New Roman"/>
          <w:sz w:val="28"/>
          <w:szCs w:val="28"/>
        </w:rPr>
        <w:t xml:space="preserve"> </w:t>
      </w:r>
      <w:r>
        <w:rPr>
          <w:rFonts w:ascii="Times New Roman" w:hAnsi="Times New Roman" w:cs="Times New Roman"/>
          <w:sz w:val="28"/>
          <w:szCs w:val="28"/>
        </w:rPr>
        <w:t>(</w:t>
      </w:r>
      <w:proofErr w:type="gramStart"/>
      <w:r>
        <w:rPr>
          <w:rFonts w:ascii="Times New Roman" w:hAnsi="Times New Roman" w:cs="Times New Roman"/>
          <w:sz w:val="28"/>
          <w:szCs w:val="28"/>
        </w:rPr>
        <w:t>д</w:t>
      </w:r>
      <w:proofErr w:type="gramEnd"/>
      <w:r>
        <w:rPr>
          <w:rFonts w:ascii="Times New Roman" w:hAnsi="Times New Roman" w:cs="Times New Roman"/>
          <w:sz w:val="28"/>
          <w:szCs w:val="28"/>
        </w:rPr>
        <w:t>ата обращения: 01.11.2018).</w:t>
      </w:r>
    </w:p>
    <w:p w:rsidR="00751F32" w:rsidRPr="00CD2415" w:rsidRDefault="00751F32" w:rsidP="00751F32">
      <w:pPr>
        <w:pStyle w:val="a4"/>
        <w:numPr>
          <w:ilvl w:val="0"/>
          <w:numId w:val="10"/>
        </w:numPr>
        <w:spacing w:after="0" w:line="360" w:lineRule="auto"/>
        <w:ind w:left="0" w:firstLine="709"/>
        <w:jc w:val="both"/>
        <w:rPr>
          <w:rFonts w:ascii="Times New Roman" w:hAnsi="Times New Roman" w:cs="Times New Roman"/>
          <w:sz w:val="28"/>
          <w:szCs w:val="28"/>
        </w:rPr>
      </w:pPr>
      <w:r w:rsidRPr="00CD2415">
        <w:rPr>
          <w:rFonts w:ascii="Times New Roman" w:hAnsi="Times New Roman" w:cs="Times New Roman"/>
          <w:bCs/>
          <w:sz w:val="28"/>
          <w:szCs w:val="28"/>
        </w:rPr>
        <w:t>Приказ ФТС РФ Об утверждении Перечня документов и сведений, необходимых для таможенного оформления товаров в соответствии с выбранным таможенным режимом" (Зарегистрировано в Минюсте РФ 01.06.2007 N 9585) от 25.04.2007 N 536 (ред. от 15.10.2010)</w:t>
      </w:r>
      <w:r w:rsidRPr="00CD2415">
        <w:rPr>
          <w:rFonts w:ascii="Times New Roman" w:hAnsi="Times New Roman" w:cs="Times New Roman"/>
          <w:sz w:val="28"/>
          <w:szCs w:val="28"/>
        </w:rPr>
        <w:t xml:space="preserve"> // Справочно-правовая система «Гарант» [</w:t>
      </w:r>
      <w:r>
        <w:rPr>
          <w:rFonts w:ascii="Times New Roman" w:hAnsi="Times New Roman" w:cs="Times New Roman"/>
          <w:sz w:val="28"/>
          <w:szCs w:val="28"/>
        </w:rPr>
        <w:t>сайт] / НПП «Гарант-Сервис»</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д</w:t>
      </w:r>
      <w:proofErr w:type="gramEnd"/>
      <w:r>
        <w:rPr>
          <w:rFonts w:ascii="Times New Roman" w:hAnsi="Times New Roman" w:cs="Times New Roman"/>
          <w:sz w:val="28"/>
          <w:szCs w:val="28"/>
        </w:rPr>
        <w:t xml:space="preserve">ата обращения: 07.11.2018). </w:t>
      </w:r>
    </w:p>
    <w:p w:rsidR="00751F32" w:rsidRPr="00CD2415" w:rsidRDefault="00751F32" w:rsidP="00751F32">
      <w:pPr>
        <w:pStyle w:val="a4"/>
        <w:numPr>
          <w:ilvl w:val="0"/>
          <w:numId w:val="10"/>
        </w:numPr>
        <w:spacing w:after="0" w:line="360" w:lineRule="auto"/>
        <w:ind w:left="0" w:firstLine="709"/>
        <w:jc w:val="both"/>
        <w:rPr>
          <w:rFonts w:ascii="Times New Roman" w:hAnsi="Times New Roman" w:cs="Times New Roman"/>
          <w:sz w:val="28"/>
          <w:szCs w:val="28"/>
        </w:rPr>
      </w:pPr>
      <w:r w:rsidRPr="00CD2415">
        <w:rPr>
          <w:rFonts w:ascii="Times New Roman" w:eastAsia="Times New Roman" w:hAnsi="Times New Roman" w:cs="Times New Roman"/>
          <w:sz w:val="28"/>
          <w:szCs w:val="28"/>
          <w:lang w:eastAsia="ru-RU"/>
        </w:rPr>
        <w:t xml:space="preserve">Бакаева О. </w:t>
      </w:r>
      <w:proofErr w:type="spellStart"/>
      <w:r w:rsidRPr="00CD2415">
        <w:rPr>
          <w:rFonts w:ascii="Times New Roman" w:eastAsia="Times New Roman" w:hAnsi="Times New Roman" w:cs="Times New Roman"/>
          <w:sz w:val="28"/>
          <w:szCs w:val="28"/>
          <w:lang w:eastAsia="ru-RU"/>
        </w:rPr>
        <w:t>Ю.Таможенное</w:t>
      </w:r>
      <w:proofErr w:type="spellEnd"/>
      <w:r w:rsidRPr="00CD2415">
        <w:rPr>
          <w:rFonts w:ascii="Times New Roman" w:eastAsia="Times New Roman" w:hAnsi="Times New Roman" w:cs="Times New Roman"/>
          <w:sz w:val="28"/>
          <w:szCs w:val="28"/>
          <w:lang w:eastAsia="ru-RU"/>
        </w:rPr>
        <w:t xml:space="preserve"> право России: учебное пособие / О</w:t>
      </w:r>
      <w:proofErr w:type="gramStart"/>
      <w:r w:rsidRPr="00CD2415">
        <w:rPr>
          <w:rFonts w:ascii="Times New Roman" w:eastAsia="Times New Roman" w:hAnsi="Times New Roman" w:cs="Times New Roman"/>
          <w:sz w:val="28"/>
          <w:szCs w:val="28"/>
          <w:lang w:eastAsia="ru-RU"/>
        </w:rPr>
        <w:t xml:space="preserve"> .</w:t>
      </w:r>
      <w:proofErr w:type="gramEnd"/>
      <w:r w:rsidRPr="00CD2415">
        <w:rPr>
          <w:rFonts w:ascii="Times New Roman" w:eastAsia="Times New Roman" w:hAnsi="Times New Roman" w:cs="Times New Roman"/>
          <w:sz w:val="28"/>
          <w:szCs w:val="28"/>
          <w:lang w:eastAsia="ru-RU"/>
        </w:rPr>
        <w:t>Ю. Бакаева. – М.: Юриста, 2012. -  427 с.</w:t>
      </w:r>
    </w:p>
    <w:p w:rsidR="00751F32" w:rsidRPr="00CD2415" w:rsidRDefault="00751F32" w:rsidP="00751F32">
      <w:pPr>
        <w:pStyle w:val="a4"/>
        <w:numPr>
          <w:ilvl w:val="0"/>
          <w:numId w:val="10"/>
        </w:numPr>
        <w:spacing w:after="0" w:line="360" w:lineRule="auto"/>
        <w:ind w:left="0" w:firstLine="709"/>
        <w:jc w:val="both"/>
        <w:rPr>
          <w:rFonts w:ascii="Times New Roman" w:hAnsi="Times New Roman" w:cs="Times New Roman"/>
          <w:sz w:val="28"/>
          <w:szCs w:val="28"/>
        </w:rPr>
      </w:pPr>
      <w:proofErr w:type="spellStart"/>
      <w:r w:rsidRPr="00CD2415">
        <w:rPr>
          <w:rFonts w:ascii="Times New Roman" w:eastAsia="Times New Roman" w:hAnsi="Times New Roman" w:cs="Times New Roman"/>
          <w:sz w:val="28"/>
          <w:szCs w:val="28"/>
          <w:lang w:eastAsia="ru-RU"/>
        </w:rPr>
        <w:t>Бекяшев</w:t>
      </w:r>
      <w:proofErr w:type="spellEnd"/>
      <w:r w:rsidRPr="00CD2415">
        <w:rPr>
          <w:rFonts w:ascii="Times New Roman" w:eastAsia="Times New Roman" w:hAnsi="Times New Roman" w:cs="Times New Roman"/>
          <w:sz w:val="28"/>
          <w:szCs w:val="28"/>
          <w:lang w:eastAsia="ru-RU"/>
        </w:rPr>
        <w:t xml:space="preserve"> К. А. Таможенное право: учебное пособие / К. А. </w:t>
      </w:r>
      <w:proofErr w:type="spellStart"/>
      <w:r w:rsidRPr="00CD2415">
        <w:rPr>
          <w:rFonts w:ascii="Times New Roman" w:eastAsia="Times New Roman" w:hAnsi="Times New Roman" w:cs="Times New Roman"/>
          <w:sz w:val="28"/>
          <w:szCs w:val="28"/>
          <w:lang w:eastAsia="ru-RU"/>
        </w:rPr>
        <w:t>Бекяшев</w:t>
      </w:r>
      <w:proofErr w:type="spellEnd"/>
      <w:r w:rsidRPr="00CD2415">
        <w:rPr>
          <w:rFonts w:ascii="Times New Roman" w:eastAsia="Times New Roman" w:hAnsi="Times New Roman" w:cs="Times New Roman"/>
          <w:sz w:val="28"/>
          <w:szCs w:val="28"/>
          <w:lang w:eastAsia="ru-RU"/>
        </w:rPr>
        <w:t>. -  М.: Букинист. 2014. - 184 с.</w:t>
      </w:r>
    </w:p>
    <w:p w:rsidR="00751F32" w:rsidRPr="00CD2415" w:rsidRDefault="00751F32" w:rsidP="00751F32">
      <w:pPr>
        <w:pStyle w:val="a4"/>
        <w:numPr>
          <w:ilvl w:val="0"/>
          <w:numId w:val="10"/>
        </w:numPr>
        <w:spacing w:after="0" w:line="360" w:lineRule="auto"/>
        <w:ind w:left="0" w:firstLine="709"/>
        <w:jc w:val="both"/>
        <w:rPr>
          <w:rFonts w:ascii="Times New Roman" w:hAnsi="Times New Roman" w:cs="Times New Roman"/>
          <w:sz w:val="28"/>
          <w:szCs w:val="28"/>
        </w:rPr>
      </w:pPr>
      <w:r w:rsidRPr="00CD2415">
        <w:rPr>
          <w:rFonts w:ascii="Times New Roman" w:eastAsia="Times New Roman" w:hAnsi="Times New Roman" w:cs="Times New Roman"/>
          <w:sz w:val="28"/>
          <w:szCs w:val="28"/>
          <w:lang w:eastAsia="ru-RU"/>
        </w:rPr>
        <w:t>Борисов К. Г. Международное таможенное право: учебное пособие / К. Г. Борисов. – М.: Норма.  2014. - 201 с.</w:t>
      </w:r>
    </w:p>
    <w:p w:rsidR="00751F32" w:rsidRPr="00CD2415" w:rsidRDefault="00751F32" w:rsidP="00751F32">
      <w:pPr>
        <w:pStyle w:val="a4"/>
        <w:numPr>
          <w:ilvl w:val="0"/>
          <w:numId w:val="10"/>
        </w:numPr>
        <w:spacing w:after="0" w:line="360" w:lineRule="auto"/>
        <w:ind w:left="0" w:firstLine="709"/>
        <w:jc w:val="both"/>
        <w:rPr>
          <w:rFonts w:ascii="Times New Roman" w:hAnsi="Times New Roman" w:cs="Times New Roman"/>
          <w:sz w:val="28"/>
          <w:szCs w:val="28"/>
        </w:rPr>
      </w:pPr>
      <w:r w:rsidRPr="00CD2415">
        <w:rPr>
          <w:rFonts w:ascii="Times New Roman" w:eastAsia="Times New Roman" w:hAnsi="Times New Roman" w:cs="Times New Roman"/>
          <w:sz w:val="28"/>
          <w:szCs w:val="28"/>
          <w:lang w:eastAsia="ru-RU"/>
        </w:rPr>
        <w:t>Молчанова О. В. Таможенное дело:  учебное пособие / О. В. Молчанова. – М.: Статут.  2015. – 254 с.</w:t>
      </w:r>
    </w:p>
    <w:p w:rsidR="00751F32" w:rsidRPr="00CD2415" w:rsidRDefault="00751F32" w:rsidP="00751F32">
      <w:pPr>
        <w:pStyle w:val="a4"/>
        <w:numPr>
          <w:ilvl w:val="0"/>
          <w:numId w:val="10"/>
        </w:numPr>
        <w:spacing w:after="0" w:line="360" w:lineRule="auto"/>
        <w:ind w:left="0" w:firstLine="709"/>
        <w:jc w:val="both"/>
        <w:rPr>
          <w:rFonts w:ascii="Times New Roman" w:hAnsi="Times New Roman" w:cs="Times New Roman"/>
          <w:sz w:val="28"/>
          <w:szCs w:val="28"/>
        </w:rPr>
      </w:pPr>
      <w:r w:rsidRPr="00CD2415">
        <w:rPr>
          <w:rFonts w:ascii="Times New Roman" w:eastAsia="Times New Roman" w:hAnsi="Times New Roman" w:cs="Times New Roman"/>
          <w:sz w:val="28"/>
          <w:szCs w:val="28"/>
          <w:lang w:eastAsia="ru-RU"/>
        </w:rPr>
        <w:t xml:space="preserve">Назаренко В. М. Таможенное обслуживание внешнеэкономической деятельности: учебник для вузов / В. М. Назаренко.- </w:t>
      </w:r>
      <w:r>
        <w:rPr>
          <w:rFonts w:ascii="Times New Roman" w:eastAsia="Times New Roman" w:hAnsi="Times New Roman" w:cs="Times New Roman"/>
          <w:sz w:val="28"/>
          <w:szCs w:val="28"/>
          <w:lang w:eastAsia="ru-RU"/>
        </w:rPr>
        <w:t xml:space="preserve"> М.: Экзамен.</w:t>
      </w:r>
      <w:r w:rsidRPr="00CD2415">
        <w:rPr>
          <w:rFonts w:ascii="Times New Roman" w:eastAsia="Times New Roman" w:hAnsi="Times New Roman" w:cs="Times New Roman"/>
          <w:sz w:val="28"/>
          <w:szCs w:val="28"/>
          <w:lang w:eastAsia="ru-RU"/>
        </w:rPr>
        <w:t xml:space="preserve"> 2013. - 768 с.</w:t>
      </w:r>
    </w:p>
    <w:p w:rsidR="00751F32" w:rsidRPr="00521429" w:rsidRDefault="00751F32" w:rsidP="00751F32">
      <w:pPr>
        <w:pStyle w:val="a4"/>
        <w:numPr>
          <w:ilvl w:val="0"/>
          <w:numId w:val="10"/>
        </w:numPr>
        <w:spacing w:after="0" w:line="360" w:lineRule="auto"/>
        <w:ind w:left="0" w:firstLine="709"/>
        <w:jc w:val="both"/>
        <w:rPr>
          <w:rFonts w:ascii="Times New Roman" w:hAnsi="Times New Roman" w:cs="Times New Roman"/>
          <w:sz w:val="28"/>
          <w:szCs w:val="28"/>
        </w:rPr>
      </w:pPr>
      <w:r w:rsidRPr="00521429">
        <w:rPr>
          <w:rFonts w:ascii="Times New Roman" w:hAnsi="Times New Roman" w:cs="Times New Roman"/>
          <w:sz w:val="28"/>
          <w:szCs w:val="28"/>
        </w:rPr>
        <w:t xml:space="preserve">Тимошенко И. В. Таможенное регулирование ВЭД: учебное пособие / И. В. Тимошенко.- М.: </w:t>
      </w:r>
      <w:proofErr w:type="spellStart"/>
      <w:r w:rsidRPr="00521429">
        <w:rPr>
          <w:rFonts w:ascii="Times New Roman" w:hAnsi="Times New Roman" w:cs="Times New Roman"/>
          <w:sz w:val="28"/>
          <w:szCs w:val="28"/>
        </w:rPr>
        <w:t>Бератор</w:t>
      </w:r>
      <w:proofErr w:type="spellEnd"/>
      <w:r w:rsidRPr="00521429">
        <w:rPr>
          <w:rFonts w:ascii="Times New Roman" w:hAnsi="Times New Roman" w:cs="Times New Roman"/>
          <w:sz w:val="28"/>
          <w:szCs w:val="28"/>
        </w:rPr>
        <w:t xml:space="preserve"> Пресс.  2013. - 304 с.</w:t>
      </w:r>
    </w:p>
    <w:p w:rsidR="00751F32" w:rsidRPr="00521429" w:rsidRDefault="00751F32" w:rsidP="00751F32">
      <w:pPr>
        <w:pStyle w:val="a4"/>
        <w:numPr>
          <w:ilvl w:val="0"/>
          <w:numId w:val="10"/>
        </w:numPr>
        <w:spacing w:after="0" w:line="360" w:lineRule="auto"/>
        <w:ind w:left="0" w:firstLine="709"/>
        <w:jc w:val="both"/>
        <w:rPr>
          <w:rFonts w:ascii="Times New Roman" w:hAnsi="Times New Roman" w:cs="Times New Roman"/>
          <w:sz w:val="28"/>
          <w:szCs w:val="28"/>
        </w:rPr>
      </w:pPr>
      <w:proofErr w:type="spellStart"/>
      <w:r>
        <w:rPr>
          <w:rFonts w:ascii="Times New Roman" w:eastAsia="Times New Roman" w:hAnsi="Times New Roman" w:cs="Times New Roman"/>
          <w:sz w:val="28"/>
          <w:szCs w:val="28"/>
          <w:lang w:eastAsia="ru-RU"/>
        </w:rPr>
        <w:t>Хали</w:t>
      </w:r>
      <w:r w:rsidRPr="00521429">
        <w:rPr>
          <w:rFonts w:ascii="Times New Roman" w:eastAsia="Times New Roman" w:hAnsi="Times New Roman" w:cs="Times New Roman"/>
          <w:sz w:val="28"/>
          <w:szCs w:val="28"/>
          <w:lang w:eastAsia="ru-RU"/>
        </w:rPr>
        <w:t>пов</w:t>
      </w:r>
      <w:proofErr w:type="spellEnd"/>
      <w:r w:rsidRPr="00521429">
        <w:rPr>
          <w:rFonts w:ascii="Times New Roman" w:eastAsia="Times New Roman" w:hAnsi="Times New Roman" w:cs="Times New Roman"/>
          <w:sz w:val="28"/>
          <w:szCs w:val="28"/>
          <w:lang w:eastAsia="ru-RU"/>
        </w:rPr>
        <w:t xml:space="preserve"> С. В. Таможенное право: учебник для вузов / С. В. </w:t>
      </w:r>
      <w:proofErr w:type="spellStart"/>
      <w:r w:rsidRPr="00521429">
        <w:rPr>
          <w:rFonts w:ascii="Times New Roman" w:eastAsia="Times New Roman" w:hAnsi="Times New Roman" w:cs="Times New Roman"/>
          <w:sz w:val="28"/>
          <w:szCs w:val="28"/>
          <w:lang w:eastAsia="ru-RU"/>
        </w:rPr>
        <w:t>Ха</w:t>
      </w:r>
      <w:r>
        <w:rPr>
          <w:rFonts w:ascii="Times New Roman" w:eastAsia="Times New Roman" w:hAnsi="Times New Roman" w:cs="Times New Roman"/>
          <w:sz w:val="28"/>
          <w:szCs w:val="28"/>
          <w:lang w:eastAsia="ru-RU"/>
        </w:rPr>
        <w:t>ли</w:t>
      </w:r>
      <w:r w:rsidRPr="00521429">
        <w:rPr>
          <w:rFonts w:ascii="Times New Roman" w:eastAsia="Times New Roman" w:hAnsi="Times New Roman" w:cs="Times New Roman"/>
          <w:sz w:val="28"/>
          <w:szCs w:val="28"/>
          <w:lang w:eastAsia="ru-RU"/>
        </w:rPr>
        <w:t>пов</w:t>
      </w:r>
      <w:proofErr w:type="spellEnd"/>
      <w:r w:rsidRPr="00521429">
        <w:rPr>
          <w:rFonts w:ascii="Times New Roman" w:eastAsia="Times New Roman" w:hAnsi="Times New Roman" w:cs="Times New Roman"/>
          <w:sz w:val="28"/>
          <w:szCs w:val="28"/>
          <w:lang w:eastAsia="ru-RU"/>
        </w:rPr>
        <w:t>.-  М.: ИКД «Зерцало-М». 2014. - 344 с.</w:t>
      </w:r>
    </w:p>
    <w:p w:rsidR="00751F32" w:rsidRPr="00521429" w:rsidRDefault="00751F32" w:rsidP="00751F32">
      <w:pPr>
        <w:pStyle w:val="a4"/>
        <w:numPr>
          <w:ilvl w:val="0"/>
          <w:numId w:val="10"/>
        </w:numPr>
        <w:spacing w:after="0" w:line="360" w:lineRule="auto"/>
        <w:ind w:left="0" w:firstLine="709"/>
        <w:jc w:val="both"/>
        <w:rPr>
          <w:rFonts w:ascii="Times New Roman" w:hAnsi="Times New Roman" w:cs="Times New Roman"/>
          <w:sz w:val="28"/>
          <w:szCs w:val="28"/>
        </w:rPr>
      </w:pPr>
      <w:proofErr w:type="spellStart"/>
      <w:r w:rsidRPr="00521429">
        <w:rPr>
          <w:rFonts w:ascii="Times New Roman" w:hAnsi="Times New Roman" w:cs="Times New Roman"/>
          <w:sz w:val="28"/>
          <w:szCs w:val="28"/>
        </w:rPr>
        <w:lastRenderedPageBreak/>
        <w:t>Нерсесянц</w:t>
      </w:r>
      <w:proofErr w:type="spellEnd"/>
      <w:r w:rsidRPr="00521429">
        <w:rPr>
          <w:rFonts w:ascii="Times New Roman" w:hAnsi="Times New Roman" w:cs="Times New Roman"/>
          <w:sz w:val="28"/>
          <w:szCs w:val="28"/>
        </w:rPr>
        <w:t xml:space="preserve"> В.С. Общая теория права и </w:t>
      </w:r>
      <w:r>
        <w:rPr>
          <w:rFonts w:ascii="Times New Roman" w:hAnsi="Times New Roman" w:cs="Times New Roman"/>
          <w:sz w:val="28"/>
          <w:szCs w:val="28"/>
        </w:rPr>
        <w:t>государства: у</w:t>
      </w:r>
      <w:r w:rsidRPr="00521429">
        <w:rPr>
          <w:rFonts w:ascii="Times New Roman" w:hAnsi="Times New Roman" w:cs="Times New Roman"/>
          <w:sz w:val="28"/>
          <w:szCs w:val="28"/>
        </w:rPr>
        <w:t xml:space="preserve">чебник для вузов / В. С. </w:t>
      </w:r>
      <w:proofErr w:type="spellStart"/>
      <w:r w:rsidRPr="00521429">
        <w:rPr>
          <w:rFonts w:ascii="Times New Roman" w:hAnsi="Times New Roman" w:cs="Times New Roman"/>
          <w:sz w:val="28"/>
          <w:szCs w:val="28"/>
        </w:rPr>
        <w:t>Нерсесянц</w:t>
      </w:r>
      <w:proofErr w:type="spellEnd"/>
      <w:r w:rsidRPr="00521429">
        <w:rPr>
          <w:rFonts w:ascii="Times New Roman" w:hAnsi="Times New Roman" w:cs="Times New Roman"/>
          <w:sz w:val="28"/>
          <w:szCs w:val="28"/>
        </w:rPr>
        <w:t>.- М.: Издательство Норма. 2012. -510 с.</w:t>
      </w:r>
    </w:p>
    <w:p w:rsidR="00751F32" w:rsidRPr="00521429" w:rsidRDefault="00751F32" w:rsidP="00751F32">
      <w:pPr>
        <w:pStyle w:val="a4"/>
        <w:numPr>
          <w:ilvl w:val="0"/>
          <w:numId w:val="10"/>
        </w:numPr>
        <w:spacing w:after="0" w:line="360" w:lineRule="auto"/>
        <w:ind w:left="0" w:firstLine="709"/>
        <w:jc w:val="both"/>
        <w:rPr>
          <w:rFonts w:ascii="Times New Roman" w:hAnsi="Times New Roman" w:cs="Times New Roman"/>
          <w:sz w:val="28"/>
          <w:szCs w:val="28"/>
        </w:rPr>
      </w:pPr>
      <w:r w:rsidRPr="00521429">
        <w:rPr>
          <w:rFonts w:ascii="Times New Roman" w:hAnsi="Times New Roman" w:cs="Times New Roman"/>
          <w:sz w:val="28"/>
          <w:szCs w:val="28"/>
        </w:rPr>
        <w:t>Алексеев С. С. Проблемы теори</w:t>
      </w:r>
      <w:r>
        <w:rPr>
          <w:rFonts w:ascii="Times New Roman" w:hAnsi="Times New Roman" w:cs="Times New Roman"/>
          <w:sz w:val="28"/>
          <w:szCs w:val="28"/>
        </w:rPr>
        <w:t>и государства и права: у</w:t>
      </w:r>
      <w:r w:rsidRPr="00521429">
        <w:rPr>
          <w:rFonts w:ascii="Times New Roman" w:hAnsi="Times New Roman" w:cs="Times New Roman"/>
          <w:sz w:val="28"/>
          <w:szCs w:val="28"/>
        </w:rPr>
        <w:t xml:space="preserve">чебник / С. С.  Алексеева.-  М.: </w:t>
      </w:r>
      <w:proofErr w:type="spellStart"/>
      <w:r w:rsidRPr="00521429">
        <w:rPr>
          <w:rFonts w:ascii="Times New Roman" w:hAnsi="Times New Roman" w:cs="Times New Roman"/>
          <w:sz w:val="28"/>
          <w:szCs w:val="28"/>
        </w:rPr>
        <w:t>Юрид</w:t>
      </w:r>
      <w:proofErr w:type="spellEnd"/>
      <w:r w:rsidRPr="00521429">
        <w:rPr>
          <w:rFonts w:ascii="Times New Roman" w:hAnsi="Times New Roman" w:cs="Times New Roman"/>
          <w:sz w:val="28"/>
          <w:szCs w:val="28"/>
        </w:rPr>
        <w:t>.</w:t>
      </w:r>
      <w:r>
        <w:rPr>
          <w:rFonts w:ascii="Times New Roman" w:hAnsi="Times New Roman" w:cs="Times New Roman"/>
          <w:sz w:val="28"/>
          <w:szCs w:val="28"/>
        </w:rPr>
        <w:t xml:space="preserve"> </w:t>
      </w:r>
      <w:r w:rsidRPr="00521429">
        <w:rPr>
          <w:rFonts w:ascii="Times New Roman" w:hAnsi="Times New Roman" w:cs="Times New Roman"/>
          <w:sz w:val="28"/>
          <w:szCs w:val="28"/>
        </w:rPr>
        <w:t>2013. – 283 с.</w:t>
      </w:r>
    </w:p>
    <w:p w:rsidR="00751F32" w:rsidRPr="00524EC1" w:rsidRDefault="00751F32" w:rsidP="00751F32">
      <w:pPr>
        <w:pStyle w:val="a4"/>
        <w:numPr>
          <w:ilvl w:val="0"/>
          <w:numId w:val="10"/>
        </w:numPr>
        <w:spacing w:after="0" w:line="360" w:lineRule="auto"/>
        <w:ind w:left="0" w:firstLine="709"/>
        <w:jc w:val="both"/>
        <w:rPr>
          <w:rFonts w:ascii="Times New Roman" w:hAnsi="Times New Roman" w:cs="Times New Roman"/>
          <w:sz w:val="28"/>
          <w:szCs w:val="28"/>
        </w:rPr>
      </w:pPr>
      <w:proofErr w:type="spellStart"/>
      <w:r w:rsidRPr="00524EC1">
        <w:rPr>
          <w:rFonts w:ascii="Times New Roman" w:hAnsi="Times New Roman" w:cs="Times New Roman"/>
          <w:sz w:val="28"/>
          <w:szCs w:val="28"/>
        </w:rPr>
        <w:t>Ноздрачев</w:t>
      </w:r>
      <w:proofErr w:type="spellEnd"/>
      <w:r w:rsidRPr="00524EC1">
        <w:rPr>
          <w:rFonts w:ascii="Times New Roman" w:hAnsi="Times New Roman" w:cs="Times New Roman"/>
          <w:sz w:val="28"/>
          <w:szCs w:val="28"/>
        </w:rPr>
        <w:t xml:space="preserve"> А. Ф. </w:t>
      </w:r>
      <w:r>
        <w:rPr>
          <w:rFonts w:ascii="Times New Roman" w:hAnsi="Times New Roman" w:cs="Times New Roman"/>
          <w:sz w:val="28"/>
          <w:szCs w:val="28"/>
        </w:rPr>
        <w:t>Таможенное право: у</w:t>
      </w:r>
      <w:r w:rsidRPr="00524EC1">
        <w:rPr>
          <w:rFonts w:ascii="Times New Roman" w:hAnsi="Times New Roman" w:cs="Times New Roman"/>
          <w:sz w:val="28"/>
          <w:szCs w:val="28"/>
        </w:rPr>
        <w:t xml:space="preserve">чебник / А. Ф. </w:t>
      </w:r>
      <w:proofErr w:type="spellStart"/>
      <w:r w:rsidRPr="00524EC1">
        <w:rPr>
          <w:rFonts w:ascii="Times New Roman" w:hAnsi="Times New Roman" w:cs="Times New Roman"/>
          <w:sz w:val="28"/>
          <w:szCs w:val="28"/>
        </w:rPr>
        <w:t>Ноздрачев</w:t>
      </w:r>
      <w:proofErr w:type="spellEnd"/>
      <w:r w:rsidRPr="00524EC1">
        <w:rPr>
          <w:rFonts w:ascii="Times New Roman" w:hAnsi="Times New Roman" w:cs="Times New Roman"/>
          <w:sz w:val="28"/>
          <w:szCs w:val="28"/>
        </w:rPr>
        <w:t xml:space="preserve">.- М.: </w:t>
      </w:r>
      <w:proofErr w:type="spellStart"/>
      <w:r w:rsidRPr="00524EC1">
        <w:rPr>
          <w:rFonts w:ascii="Times New Roman" w:hAnsi="Times New Roman" w:cs="Times New Roman"/>
          <w:sz w:val="28"/>
          <w:szCs w:val="28"/>
        </w:rPr>
        <w:t>Волтерс</w:t>
      </w:r>
      <w:proofErr w:type="spellEnd"/>
      <w:r w:rsidRPr="00524EC1">
        <w:rPr>
          <w:rFonts w:ascii="Times New Roman" w:hAnsi="Times New Roman" w:cs="Times New Roman"/>
          <w:sz w:val="28"/>
          <w:szCs w:val="28"/>
        </w:rPr>
        <w:t xml:space="preserve"> </w:t>
      </w:r>
      <w:proofErr w:type="spellStart"/>
      <w:r w:rsidRPr="00524EC1">
        <w:rPr>
          <w:rFonts w:ascii="Times New Roman" w:hAnsi="Times New Roman" w:cs="Times New Roman"/>
          <w:sz w:val="28"/>
          <w:szCs w:val="28"/>
        </w:rPr>
        <w:t>Клувер</w:t>
      </w:r>
      <w:proofErr w:type="spellEnd"/>
      <w:r w:rsidRPr="00524EC1">
        <w:rPr>
          <w:rFonts w:ascii="Times New Roman" w:hAnsi="Times New Roman" w:cs="Times New Roman"/>
          <w:sz w:val="28"/>
          <w:szCs w:val="28"/>
        </w:rPr>
        <w:t>. 2015. – 347 с.</w:t>
      </w:r>
    </w:p>
    <w:p w:rsidR="00751F32" w:rsidRDefault="00751F32" w:rsidP="00751F32">
      <w:pPr>
        <w:pStyle w:val="a4"/>
        <w:numPr>
          <w:ilvl w:val="0"/>
          <w:numId w:val="10"/>
        </w:numPr>
        <w:spacing w:after="0" w:line="360" w:lineRule="auto"/>
        <w:ind w:left="0" w:firstLine="709"/>
        <w:jc w:val="both"/>
        <w:rPr>
          <w:rFonts w:ascii="Times New Roman" w:hAnsi="Times New Roman" w:cs="Times New Roman"/>
          <w:sz w:val="28"/>
          <w:szCs w:val="28"/>
        </w:rPr>
      </w:pPr>
      <w:proofErr w:type="spellStart"/>
      <w:r w:rsidRPr="00524EC1">
        <w:rPr>
          <w:rFonts w:ascii="Times New Roman" w:hAnsi="Times New Roman" w:cs="Times New Roman"/>
          <w:sz w:val="28"/>
          <w:szCs w:val="28"/>
        </w:rPr>
        <w:t>Нерсесянц</w:t>
      </w:r>
      <w:proofErr w:type="spellEnd"/>
      <w:r w:rsidRPr="00524EC1">
        <w:rPr>
          <w:rFonts w:ascii="Times New Roman" w:hAnsi="Times New Roman" w:cs="Times New Roman"/>
          <w:sz w:val="28"/>
          <w:szCs w:val="28"/>
        </w:rPr>
        <w:t xml:space="preserve"> В. С. Общая теория права и </w:t>
      </w:r>
      <w:r>
        <w:rPr>
          <w:rFonts w:ascii="Times New Roman" w:hAnsi="Times New Roman" w:cs="Times New Roman"/>
          <w:sz w:val="28"/>
          <w:szCs w:val="28"/>
        </w:rPr>
        <w:t>государства: у</w:t>
      </w:r>
      <w:r w:rsidRPr="00524EC1">
        <w:rPr>
          <w:rFonts w:ascii="Times New Roman" w:hAnsi="Times New Roman" w:cs="Times New Roman"/>
          <w:sz w:val="28"/>
          <w:szCs w:val="28"/>
        </w:rPr>
        <w:t xml:space="preserve">чебник для вузов / В. С. </w:t>
      </w:r>
      <w:proofErr w:type="spellStart"/>
      <w:r w:rsidRPr="00524EC1">
        <w:rPr>
          <w:rFonts w:ascii="Times New Roman" w:hAnsi="Times New Roman" w:cs="Times New Roman"/>
          <w:sz w:val="28"/>
          <w:szCs w:val="28"/>
        </w:rPr>
        <w:t>Нерсесянц</w:t>
      </w:r>
      <w:proofErr w:type="spellEnd"/>
      <w:r w:rsidRPr="00524EC1">
        <w:rPr>
          <w:rFonts w:ascii="Times New Roman" w:hAnsi="Times New Roman" w:cs="Times New Roman"/>
          <w:sz w:val="28"/>
          <w:szCs w:val="28"/>
        </w:rPr>
        <w:t>. - М.: Издательство Норма. 2014. – 510 с.</w:t>
      </w:r>
    </w:p>
    <w:p w:rsidR="00751F32" w:rsidRPr="0012583F" w:rsidRDefault="00751F32" w:rsidP="00751F32">
      <w:pPr>
        <w:pStyle w:val="a4"/>
        <w:numPr>
          <w:ilvl w:val="0"/>
          <w:numId w:val="10"/>
        </w:numPr>
        <w:spacing w:after="0" w:line="360" w:lineRule="auto"/>
        <w:ind w:left="0" w:firstLine="709"/>
        <w:jc w:val="both"/>
        <w:rPr>
          <w:rFonts w:ascii="Times New Roman" w:hAnsi="Times New Roman" w:cs="Times New Roman"/>
          <w:sz w:val="28"/>
          <w:szCs w:val="28"/>
        </w:rPr>
      </w:pPr>
      <w:proofErr w:type="spellStart"/>
      <w:r w:rsidRPr="00524EC1">
        <w:rPr>
          <w:rFonts w:ascii="Times New Roman" w:hAnsi="Times New Roman" w:cs="Times New Roman"/>
          <w:sz w:val="28"/>
          <w:szCs w:val="28"/>
        </w:rPr>
        <w:t>Драганова</w:t>
      </w:r>
      <w:proofErr w:type="spellEnd"/>
      <w:r w:rsidRPr="00524EC1">
        <w:rPr>
          <w:rFonts w:ascii="Times New Roman" w:hAnsi="Times New Roman" w:cs="Times New Roman"/>
          <w:sz w:val="28"/>
          <w:szCs w:val="28"/>
        </w:rPr>
        <w:t xml:space="preserve"> В. Г. Основы таможенного дела: учебник для вузов / В. Г. </w:t>
      </w:r>
      <w:proofErr w:type="spellStart"/>
      <w:r w:rsidRPr="00524EC1">
        <w:rPr>
          <w:rFonts w:ascii="Times New Roman" w:hAnsi="Times New Roman" w:cs="Times New Roman"/>
          <w:sz w:val="28"/>
          <w:szCs w:val="28"/>
        </w:rPr>
        <w:t>Драганова</w:t>
      </w:r>
      <w:proofErr w:type="spellEnd"/>
      <w:r w:rsidRPr="00524EC1">
        <w:rPr>
          <w:rFonts w:ascii="Times New Roman" w:hAnsi="Times New Roman" w:cs="Times New Roman"/>
          <w:sz w:val="28"/>
          <w:szCs w:val="28"/>
        </w:rPr>
        <w:t>. - М.: Экономика. 2013. – 280 с.</w:t>
      </w:r>
    </w:p>
    <w:p w:rsidR="00751F32" w:rsidRDefault="00751F32" w:rsidP="00751F32">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16</w:t>
      </w:r>
      <w:r w:rsidRPr="0012583F">
        <w:rPr>
          <w:rFonts w:ascii="Times New Roman" w:hAnsi="Times New Roman" w:cs="Times New Roman"/>
          <w:sz w:val="28"/>
          <w:szCs w:val="28"/>
        </w:rPr>
        <w:tab/>
      </w:r>
      <w:proofErr w:type="spellStart"/>
      <w:r w:rsidRPr="0012583F">
        <w:rPr>
          <w:rFonts w:ascii="Times New Roman" w:hAnsi="Times New Roman" w:cs="Times New Roman"/>
          <w:sz w:val="28"/>
          <w:szCs w:val="28"/>
        </w:rPr>
        <w:t>Андриашин</w:t>
      </w:r>
      <w:proofErr w:type="spellEnd"/>
      <w:r w:rsidRPr="0012583F">
        <w:rPr>
          <w:rFonts w:ascii="Times New Roman" w:hAnsi="Times New Roman" w:cs="Times New Roman"/>
          <w:sz w:val="28"/>
          <w:szCs w:val="28"/>
        </w:rPr>
        <w:t xml:space="preserve"> Х., </w:t>
      </w:r>
      <w:proofErr w:type="spellStart"/>
      <w:r w:rsidRPr="0012583F">
        <w:rPr>
          <w:rFonts w:ascii="Times New Roman" w:hAnsi="Times New Roman" w:cs="Times New Roman"/>
          <w:sz w:val="28"/>
          <w:szCs w:val="28"/>
        </w:rPr>
        <w:t>Свинухов</w:t>
      </w:r>
      <w:proofErr w:type="spellEnd"/>
      <w:r w:rsidRPr="0012583F">
        <w:rPr>
          <w:rFonts w:ascii="Times New Roman" w:hAnsi="Times New Roman" w:cs="Times New Roman"/>
          <w:sz w:val="28"/>
          <w:szCs w:val="28"/>
        </w:rPr>
        <w:t xml:space="preserve"> В., Балакин. Таможенное право. М.: </w:t>
      </w:r>
      <w:proofErr w:type="spellStart"/>
      <w:r w:rsidRPr="0012583F">
        <w:rPr>
          <w:rFonts w:ascii="Times New Roman" w:hAnsi="Times New Roman" w:cs="Times New Roman"/>
          <w:sz w:val="28"/>
          <w:szCs w:val="28"/>
        </w:rPr>
        <w:t>Юристъ</w:t>
      </w:r>
      <w:proofErr w:type="spellEnd"/>
      <w:r w:rsidRPr="0012583F">
        <w:rPr>
          <w:rFonts w:ascii="Times New Roman" w:hAnsi="Times New Roman" w:cs="Times New Roman"/>
          <w:sz w:val="28"/>
          <w:szCs w:val="28"/>
        </w:rPr>
        <w:t>. 2014. 512 с.</w:t>
      </w:r>
    </w:p>
    <w:p w:rsidR="00751F32" w:rsidRDefault="00751F32" w:rsidP="00751F32">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17 </w:t>
      </w:r>
      <w:r w:rsidRPr="0012583F">
        <w:rPr>
          <w:rFonts w:ascii="Times New Roman" w:hAnsi="Times New Roman" w:cs="Times New Roman"/>
          <w:sz w:val="28"/>
          <w:szCs w:val="28"/>
        </w:rPr>
        <w:tab/>
      </w:r>
      <w:proofErr w:type="spellStart"/>
      <w:r w:rsidRPr="0012583F">
        <w:rPr>
          <w:rFonts w:ascii="Times New Roman" w:hAnsi="Times New Roman" w:cs="Times New Roman"/>
          <w:sz w:val="28"/>
          <w:szCs w:val="28"/>
        </w:rPr>
        <w:t>Завражных</w:t>
      </w:r>
      <w:proofErr w:type="spellEnd"/>
      <w:r w:rsidRPr="0012583F">
        <w:rPr>
          <w:rFonts w:ascii="Times New Roman" w:hAnsi="Times New Roman" w:cs="Times New Roman"/>
          <w:sz w:val="28"/>
          <w:szCs w:val="28"/>
        </w:rPr>
        <w:t xml:space="preserve"> М.Л. Таможенное право. М.: Норма. 2015. 432 с.</w:t>
      </w:r>
    </w:p>
    <w:p w:rsidR="00751F32" w:rsidRDefault="00751F32" w:rsidP="00751F32">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18     </w:t>
      </w:r>
      <w:r w:rsidRPr="0012583F">
        <w:rPr>
          <w:rFonts w:ascii="Times New Roman" w:hAnsi="Times New Roman" w:cs="Times New Roman"/>
          <w:sz w:val="28"/>
          <w:szCs w:val="28"/>
        </w:rPr>
        <w:t>Новиков А.Б. Таможенный контроль в системе административных процедур таможенного дела // Законодательство и экономика. 2013. № 12. С. 14.</w:t>
      </w:r>
    </w:p>
    <w:p w:rsidR="00751F32" w:rsidRDefault="00751F32" w:rsidP="00751F32">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19     </w:t>
      </w:r>
      <w:proofErr w:type="spellStart"/>
      <w:r w:rsidRPr="00866559">
        <w:rPr>
          <w:rFonts w:ascii="Times New Roman" w:hAnsi="Times New Roman" w:cs="Times New Roman"/>
          <w:sz w:val="28"/>
          <w:szCs w:val="28"/>
        </w:rPr>
        <w:t>Храбсков</w:t>
      </w:r>
      <w:proofErr w:type="spellEnd"/>
      <w:r w:rsidRPr="00866559">
        <w:rPr>
          <w:rFonts w:ascii="Times New Roman" w:hAnsi="Times New Roman" w:cs="Times New Roman"/>
          <w:sz w:val="28"/>
          <w:szCs w:val="28"/>
        </w:rPr>
        <w:t xml:space="preserve"> В.Г. Таможня и закон. М.: </w:t>
      </w:r>
      <w:proofErr w:type="spellStart"/>
      <w:r w:rsidRPr="00866559">
        <w:rPr>
          <w:rFonts w:ascii="Times New Roman" w:hAnsi="Times New Roman" w:cs="Times New Roman"/>
          <w:sz w:val="28"/>
          <w:szCs w:val="28"/>
        </w:rPr>
        <w:t>Юрид</w:t>
      </w:r>
      <w:proofErr w:type="spellEnd"/>
      <w:r w:rsidRPr="00866559">
        <w:rPr>
          <w:rFonts w:ascii="Times New Roman" w:hAnsi="Times New Roman" w:cs="Times New Roman"/>
          <w:sz w:val="28"/>
          <w:szCs w:val="28"/>
        </w:rPr>
        <w:t xml:space="preserve">. </w:t>
      </w:r>
      <w:proofErr w:type="gramStart"/>
      <w:r w:rsidRPr="00866559">
        <w:rPr>
          <w:rFonts w:ascii="Times New Roman" w:hAnsi="Times New Roman" w:cs="Times New Roman"/>
          <w:sz w:val="28"/>
          <w:szCs w:val="28"/>
        </w:rPr>
        <w:t>лит</w:t>
      </w:r>
      <w:proofErr w:type="gramEnd"/>
      <w:r w:rsidRPr="00866559">
        <w:rPr>
          <w:rFonts w:ascii="Times New Roman" w:hAnsi="Times New Roman" w:cs="Times New Roman"/>
          <w:sz w:val="28"/>
          <w:szCs w:val="28"/>
        </w:rPr>
        <w:t>. 2015. 228 с.</w:t>
      </w:r>
    </w:p>
    <w:p w:rsidR="00751F32" w:rsidRDefault="00751F32" w:rsidP="00751F32">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20   </w:t>
      </w:r>
      <w:r w:rsidRPr="00866559">
        <w:rPr>
          <w:rFonts w:ascii="Times New Roman" w:hAnsi="Times New Roman" w:cs="Times New Roman"/>
          <w:sz w:val="28"/>
          <w:szCs w:val="28"/>
        </w:rPr>
        <w:t>Истомин С.И. О правовом содержании таможенной процедуры реимпорта // Юрист. — 2013. — № 6. С. 23 — 27.</w:t>
      </w:r>
    </w:p>
    <w:p w:rsidR="00751F32" w:rsidRDefault="00751F32" w:rsidP="00751F32">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21 </w:t>
      </w:r>
      <w:r w:rsidRPr="00D11D4C">
        <w:rPr>
          <w:rFonts w:ascii="Times New Roman" w:hAnsi="Times New Roman" w:cs="Times New Roman"/>
          <w:sz w:val="28"/>
          <w:szCs w:val="28"/>
        </w:rPr>
        <w:tab/>
      </w:r>
      <w:proofErr w:type="spellStart"/>
      <w:r w:rsidRPr="00D11D4C">
        <w:rPr>
          <w:rFonts w:ascii="Times New Roman" w:hAnsi="Times New Roman" w:cs="Times New Roman"/>
          <w:sz w:val="28"/>
          <w:szCs w:val="28"/>
        </w:rPr>
        <w:t>Маховикова</w:t>
      </w:r>
      <w:proofErr w:type="spellEnd"/>
      <w:r w:rsidRPr="00D11D4C">
        <w:rPr>
          <w:rFonts w:ascii="Times New Roman" w:hAnsi="Times New Roman" w:cs="Times New Roman"/>
          <w:sz w:val="28"/>
          <w:szCs w:val="28"/>
        </w:rPr>
        <w:t xml:space="preserve"> Г.А., Павлова Е.Е. Таможенное дело. – М., </w:t>
      </w:r>
      <w:proofErr w:type="spellStart"/>
      <w:r w:rsidRPr="00D11D4C">
        <w:rPr>
          <w:rFonts w:ascii="Times New Roman" w:hAnsi="Times New Roman" w:cs="Times New Roman"/>
          <w:sz w:val="28"/>
          <w:szCs w:val="28"/>
        </w:rPr>
        <w:t>Юрайт</w:t>
      </w:r>
      <w:proofErr w:type="spellEnd"/>
      <w:r w:rsidRPr="00D11D4C">
        <w:rPr>
          <w:rFonts w:ascii="Times New Roman" w:hAnsi="Times New Roman" w:cs="Times New Roman"/>
          <w:sz w:val="28"/>
          <w:szCs w:val="28"/>
        </w:rPr>
        <w:t>, 2013. – 462 с</w:t>
      </w:r>
    </w:p>
    <w:p w:rsidR="00751F32" w:rsidRDefault="00751F32" w:rsidP="00751F32">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22      </w:t>
      </w:r>
      <w:r w:rsidRPr="00CB58CE">
        <w:rPr>
          <w:rFonts w:ascii="Times New Roman" w:hAnsi="Times New Roman" w:cs="Times New Roman"/>
          <w:sz w:val="28"/>
          <w:szCs w:val="28"/>
        </w:rPr>
        <w:t>Малиновская В.М. Таможенное право России / В.М. Малиновская // Учебник по публичному и частному праву в 2-х томах. Т.1: Публичное право. – М.: Статут, 2013. – 524 с.</w:t>
      </w:r>
    </w:p>
    <w:p w:rsidR="00751F32" w:rsidRDefault="00751F32" w:rsidP="00751F32">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23     </w:t>
      </w:r>
      <w:r w:rsidRPr="00CB58CE">
        <w:rPr>
          <w:rFonts w:ascii="Times New Roman" w:hAnsi="Times New Roman" w:cs="Times New Roman"/>
          <w:sz w:val="28"/>
          <w:szCs w:val="28"/>
        </w:rPr>
        <w:t>Боков К.И. Таможенное дело, таможенная политика и таможенное законодательство: зарождение и становление. – М., 2014. – 190 с</w:t>
      </w:r>
    </w:p>
    <w:p w:rsidR="00751F32" w:rsidRDefault="00751F32" w:rsidP="00751F32">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24       Богомолова </w:t>
      </w:r>
      <w:r w:rsidRPr="001B7364">
        <w:rPr>
          <w:rFonts w:ascii="Times New Roman" w:hAnsi="Times New Roman" w:cs="Times New Roman"/>
          <w:sz w:val="28"/>
          <w:szCs w:val="28"/>
        </w:rPr>
        <w:t>А.А. Таможенно</w:t>
      </w:r>
      <w:r>
        <w:rPr>
          <w:rFonts w:ascii="Times New Roman" w:hAnsi="Times New Roman" w:cs="Times New Roman"/>
          <w:sz w:val="28"/>
          <w:szCs w:val="28"/>
        </w:rPr>
        <w:t>е право. Лекции. М.: Норма. 2015</w:t>
      </w:r>
      <w:r w:rsidRPr="001B7364">
        <w:rPr>
          <w:rFonts w:ascii="Times New Roman" w:hAnsi="Times New Roman" w:cs="Times New Roman"/>
          <w:sz w:val="28"/>
          <w:szCs w:val="28"/>
        </w:rPr>
        <w:t>. 231</w:t>
      </w:r>
    </w:p>
    <w:p w:rsidR="00751F32" w:rsidRDefault="00751F32" w:rsidP="00751F32">
      <w:pPr>
        <w:spacing w:after="0" w:line="360" w:lineRule="auto"/>
        <w:jc w:val="both"/>
        <w:rPr>
          <w:rFonts w:ascii="Times New Roman" w:hAnsi="Times New Roman" w:cs="Times New Roman"/>
          <w:sz w:val="28"/>
          <w:szCs w:val="28"/>
        </w:rPr>
      </w:pPr>
      <w:r w:rsidRPr="001B7364">
        <w:rPr>
          <w:rFonts w:ascii="Times New Roman" w:hAnsi="Times New Roman" w:cs="Times New Roman"/>
          <w:sz w:val="28"/>
          <w:szCs w:val="28"/>
        </w:rPr>
        <w:t xml:space="preserve"> с.</w:t>
      </w:r>
    </w:p>
    <w:p w:rsidR="00751F32" w:rsidRDefault="00751F32" w:rsidP="00751F32">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25   </w:t>
      </w:r>
      <w:proofErr w:type="spellStart"/>
      <w:r w:rsidRPr="004B2F3A">
        <w:rPr>
          <w:rFonts w:ascii="Times New Roman" w:hAnsi="Times New Roman" w:cs="Times New Roman"/>
          <w:sz w:val="28"/>
          <w:szCs w:val="28"/>
        </w:rPr>
        <w:t>Гокинаева</w:t>
      </w:r>
      <w:proofErr w:type="spellEnd"/>
      <w:r w:rsidRPr="004B2F3A">
        <w:rPr>
          <w:rFonts w:ascii="Times New Roman" w:hAnsi="Times New Roman" w:cs="Times New Roman"/>
          <w:sz w:val="28"/>
          <w:szCs w:val="28"/>
        </w:rPr>
        <w:t xml:space="preserve"> И.А. Таможенные процедуры: учебно-методическое пособие / И.А. </w:t>
      </w:r>
      <w:proofErr w:type="spellStart"/>
      <w:r w:rsidRPr="004B2F3A">
        <w:rPr>
          <w:rFonts w:ascii="Times New Roman" w:hAnsi="Times New Roman" w:cs="Times New Roman"/>
          <w:sz w:val="28"/>
          <w:szCs w:val="28"/>
        </w:rPr>
        <w:t>Гокинаева</w:t>
      </w:r>
      <w:proofErr w:type="spellEnd"/>
      <w:r w:rsidRPr="004B2F3A">
        <w:rPr>
          <w:rFonts w:ascii="Times New Roman" w:hAnsi="Times New Roman" w:cs="Times New Roman"/>
          <w:sz w:val="28"/>
          <w:szCs w:val="28"/>
        </w:rPr>
        <w:t>. – СПб</w:t>
      </w:r>
      <w:proofErr w:type="gramStart"/>
      <w:r w:rsidRPr="004B2F3A">
        <w:rPr>
          <w:rFonts w:ascii="Times New Roman" w:hAnsi="Times New Roman" w:cs="Times New Roman"/>
          <w:sz w:val="28"/>
          <w:szCs w:val="28"/>
        </w:rPr>
        <w:t xml:space="preserve">.: </w:t>
      </w:r>
      <w:proofErr w:type="gramEnd"/>
      <w:r w:rsidRPr="004B2F3A">
        <w:rPr>
          <w:rFonts w:ascii="Times New Roman" w:hAnsi="Times New Roman" w:cs="Times New Roman"/>
          <w:sz w:val="28"/>
          <w:szCs w:val="28"/>
        </w:rPr>
        <w:t>Университет ИТМО, 2018. –</w:t>
      </w:r>
      <w:r>
        <w:rPr>
          <w:rFonts w:ascii="Times New Roman" w:hAnsi="Times New Roman" w:cs="Times New Roman"/>
          <w:sz w:val="28"/>
          <w:szCs w:val="28"/>
        </w:rPr>
        <w:t xml:space="preserve"> 15 с. </w:t>
      </w:r>
    </w:p>
    <w:p w:rsidR="00751F32" w:rsidRDefault="00751F32" w:rsidP="00751F32">
      <w:pPr>
        <w:spacing w:after="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26       </w:t>
      </w:r>
      <w:r w:rsidRPr="00D778FA">
        <w:rPr>
          <w:rFonts w:ascii="Times New Roman" w:hAnsi="Times New Roman" w:cs="Times New Roman"/>
          <w:sz w:val="28"/>
          <w:szCs w:val="28"/>
        </w:rPr>
        <w:t>Чернявский А.Г. Таможенное право</w:t>
      </w:r>
      <w:proofErr w:type="gramStart"/>
      <w:r w:rsidRPr="00D778FA">
        <w:rPr>
          <w:rFonts w:ascii="Times New Roman" w:hAnsi="Times New Roman" w:cs="Times New Roman"/>
          <w:sz w:val="28"/>
          <w:szCs w:val="28"/>
        </w:rPr>
        <w:t xml:space="preserve"> :</w:t>
      </w:r>
      <w:proofErr w:type="gramEnd"/>
      <w:r w:rsidRPr="00D778FA">
        <w:rPr>
          <w:rFonts w:ascii="Times New Roman" w:hAnsi="Times New Roman" w:cs="Times New Roman"/>
          <w:sz w:val="28"/>
          <w:szCs w:val="28"/>
        </w:rPr>
        <w:t xml:space="preserve"> учебник / А.Г. Чернявский. - 2-е изд., </w:t>
      </w:r>
      <w:proofErr w:type="spellStart"/>
      <w:r w:rsidRPr="00D778FA">
        <w:rPr>
          <w:rFonts w:ascii="Times New Roman" w:hAnsi="Times New Roman" w:cs="Times New Roman"/>
          <w:sz w:val="28"/>
          <w:szCs w:val="28"/>
        </w:rPr>
        <w:t>перераб</w:t>
      </w:r>
      <w:proofErr w:type="spellEnd"/>
      <w:r w:rsidRPr="00D778FA">
        <w:rPr>
          <w:rFonts w:ascii="Times New Roman" w:hAnsi="Times New Roman" w:cs="Times New Roman"/>
          <w:sz w:val="28"/>
          <w:szCs w:val="28"/>
        </w:rPr>
        <w:t>. и доп. - М. : ЮСТИЦИЯ, 2016.</w:t>
      </w:r>
      <w:r>
        <w:rPr>
          <w:rFonts w:ascii="Times New Roman" w:hAnsi="Times New Roman" w:cs="Times New Roman"/>
          <w:sz w:val="28"/>
          <w:szCs w:val="28"/>
        </w:rPr>
        <w:t xml:space="preserve"> 115 с.</w:t>
      </w:r>
    </w:p>
    <w:p w:rsidR="00751F32" w:rsidRPr="00D778FA" w:rsidRDefault="00751F32" w:rsidP="00751F32">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27       Сидоров </w:t>
      </w:r>
      <w:r w:rsidRPr="00D778FA">
        <w:rPr>
          <w:rFonts w:ascii="Times New Roman" w:hAnsi="Times New Roman" w:cs="Times New Roman"/>
          <w:sz w:val="28"/>
          <w:szCs w:val="28"/>
        </w:rPr>
        <w:t>В. Н. Таможенное право</w:t>
      </w:r>
      <w:proofErr w:type="gramStart"/>
      <w:r w:rsidRPr="00D778FA">
        <w:rPr>
          <w:rFonts w:ascii="Times New Roman" w:hAnsi="Times New Roman" w:cs="Times New Roman"/>
          <w:sz w:val="28"/>
          <w:szCs w:val="28"/>
        </w:rPr>
        <w:t xml:space="preserve"> :</w:t>
      </w:r>
      <w:proofErr w:type="gramEnd"/>
      <w:r w:rsidRPr="00D778FA">
        <w:rPr>
          <w:rFonts w:ascii="Times New Roman" w:hAnsi="Times New Roman" w:cs="Times New Roman"/>
          <w:sz w:val="28"/>
          <w:szCs w:val="28"/>
        </w:rPr>
        <w:t xml:space="preserve"> учебник для вузов /— 5-е изд., </w:t>
      </w:r>
      <w:proofErr w:type="spellStart"/>
      <w:r w:rsidRPr="00D778FA">
        <w:rPr>
          <w:rFonts w:ascii="Times New Roman" w:hAnsi="Times New Roman" w:cs="Times New Roman"/>
          <w:sz w:val="28"/>
          <w:szCs w:val="28"/>
        </w:rPr>
        <w:t>перераб</w:t>
      </w:r>
      <w:proofErr w:type="spellEnd"/>
      <w:r w:rsidRPr="00D778FA">
        <w:rPr>
          <w:rFonts w:ascii="Times New Roman" w:hAnsi="Times New Roman" w:cs="Times New Roman"/>
          <w:sz w:val="28"/>
          <w:szCs w:val="28"/>
        </w:rPr>
        <w:t xml:space="preserve">. и доп. — М. : Издательство </w:t>
      </w:r>
      <w:proofErr w:type="spellStart"/>
      <w:r w:rsidRPr="00D778FA">
        <w:rPr>
          <w:rFonts w:ascii="Times New Roman" w:hAnsi="Times New Roman" w:cs="Times New Roman"/>
          <w:sz w:val="28"/>
          <w:szCs w:val="28"/>
        </w:rPr>
        <w:t>Юрайт</w:t>
      </w:r>
      <w:proofErr w:type="spellEnd"/>
      <w:r w:rsidRPr="00D778FA">
        <w:rPr>
          <w:rFonts w:ascii="Times New Roman" w:hAnsi="Times New Roman" w:cs="Times New Roman"/>
          <w:sz w:val="28"/>
          <w:szCs w:val="28"/>
        </w:rPr>
        <w:t>, 2017. —</w:t>
      </w:r>
      <w:r>
        <w:rPr>
          <w:rFonts w:ascii="Times New Roman" w:hAnsi="Times New Roman" w:cs="Times New Roman"/>
          <w:sz w:val="28"/>
          <w:szCs w:val="28"/>
        </w:rPr>
        <w:t xml:space="preserve"> 387 с.</w:t>
      </w:r>
    </w:p>
    <w:p w:rsidR="00751F32" w:rsidRPr="00D778FA" w:rsidRDefault="00751F32" w:rsidP="00751F32">
      <w:pPr>
        <w:spacing w:after="0" w:line="360" w:lineRule="auto"/>
        <w:jc w:val="both"/>
        <w:rPr>
          <w:rFonts w:ascii="Times New Roman" w:hAnsi="Times New Roman" w:cs="Times New Roman"/>
          <w:sz w:val="28"/>
          <w:szCs w:val="28"/>
        </w:rPr>
      </w:pPr>
    </w:p>
    <w:p w:rsidR="00751F32" w:rsidRPr="00D778FA" w:rsidRDefault="00751F32" w:rsidP="00751F32">
      <w:pPr>
        <w:spacing w:after="0" w:line="360" w:lineRule="auto"/>
        <w:jc w:val="both"/>
        <w:rPr>
          <w:rFonts w:ascii="Times New Roman" w:hAnsi="Times New Roman" w:cs="Times New Roman"/>
          <w:sz w:val="28"/>
          <w:szCs w:val="28"/>
        </w:rPr>
      </w:pPr>
      <w:r w:rsidRPr="00D778FA">
        <w:rPr>
          <w:rFonts w:ascii="Times New Roman" w:hAnsi="Times New Roman" w:cs="Times New Roman"/>
          <w:sz w:val="28"/>
          <w:szCs w:val="28"/>
        </w:rPr>
        <w:tab/>
      </w:r>
    </w:p>
    <w:p w:rsidR="00751F32" w:rsidRPr="004B2F3A" w:rsidRDefault="00751F32" w:rsidP="00751F32">
      <w:pPr>
        <w:spacing w:after="0" w:line="360" w:lineRule="auto"/>
        <w:jc w:val="both"/>
        <w:rPr>
          <w:rFonts w:ascii="Times New Roman" w:hAnsi="Times New Roman" w:cs="Times New Roman"/>
          <w:sz w:val="28"/>
          <w:szCs w:val="28"/>
        </w:rPr>
      </w:pPr>
    </w:p>
    <w:p w:rsidR="00751F32" w:rsidRDefault="00751F32" w:rsidP="00751F32">
      <w:pPr>
        <w:pStyle w:val="a4"/>
        <w:tabs>
          <w:tab w:val="left" w:pos="1890"/>
        </w:tabs>
        <w:spacing w:after="0" w:line="360" w:lineRule="auto"/>
        <w:ind w:left="709"/>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p>
    <w:p w:rsidR="00751F32" w:rsidRPr="00524EC1" w:rsidRDefault="00751F32" w:rsidP="00751F32">
      <w:pPr>
        <w:pStyle w:val="a4"/>
        <w:spacing w:after="0" w:line="360" w:lineRule="auto"/>
        <w:ind w:left="928"/>
        <w:jc w:val="both"/>
        <w:rPr>
          <w:rFonts w:ascii="Times New Roman" w:hAnsi="Times New Roman" w:cs="Times New Roman"/>
          <w:sz w:val="28"/>
          <w:szCs w:val="28"/>
        </w:rPr>
      </w:pPr>
    </w:p>
    <w:p w:rsidR="00751F32" w:rsidRPr="00CD2415" w:rsidRDefault="00751F32" w:rsidP="00751F32">
      <w:pPr>
        <w:pStyle w:val="a4"/>
        <w:spacing w:after="0" w:line="360" w:lineRule="auto"/>
        <w:ind w:left="709"/>
        <w:jc w:val="both"/>
        <w:rPr>
          <w:rFonts w:ascii="Times New Roman" w:hAnsi="Times New Roman" w:cs="Times New Roman"/>
          <w:sz w:val="28"/>
          <w:szCs w:val="28"/>
        </w:rPr>
      </w:pPr>
    </w:p>
    <w:p w:rsidR="00751F32" w:rsidRDefault="00751F32" w:rsidP="00751F32">
      <w:pPr>
        <w:pStyle w:val="a4"/>
        <w:spacing w:after="0" w:line="360" w:lineRule="auto"/>
        <w:ind w:left="1069"/>
        <w:rPr>
          <w:rFonts w:ascii="Times New Roman" w:hAnsi="Times New Roman" w:cs="Times New Roman"/>
          <w:sz w:val="28"/>
          <w:szCs w:val="28"/>
        </w:rPr>
      </w:pPr>
    </w:p>
    <w:p w:rsidR="00751F32" w:rsidRDefault="00751F32" w:rsidP="00751F32">
      <w:pPr>
        <w:pStyle w:val="a4"/>
        <w:spacing w:after="0" w:line="360" w:lineRule="auto"/>
        <w:ind w:left="1069"/>
        <w:rPr>
          <w:rFonts w:ascii="Times New Roman" w:hAnsi="Times New Roman" w:cs="Times New Roman"/>
          <w:sz w:val="28"/>
          <w:szCs w:val="28"/>
        </w:rPr>
      </w:pPr>
    </w:p>
    <w:p w:rsidR="00751F32" w:rsidRDefault="00751F32" w:rsidP="00751F32">
      <w:pPr>
        <w:spacing w:after="0" w:line="360" w:lineRule="auto"/>
        <w:ind w:firstLine="709"/>
        <w:jc w:val="center"/>
        <w:rPr>
          <w:rFonts w:ascii="Times New Roman" w:hAnsi="Times New Roman" w:cs="Times New Roman"/>
          <w:spacing w:val="2"/>
          <w:sz w:val="32"/>
          <w:szCs w:val="32"/>
        </w:rPr>
      </w:pPr>
    </w:p>
    <w:p w:rsidR="00751F32" w:rsidRDefault="00751F32" w:rsidP="00751F32">
      <w:pPr>
        <w:pStyle w:val="a4"/>
        <w:spacing w:after="0" w:line="360" w:lineRule="auto"/>
        <w:ind w:left="1069"/>
        <w:rPr>
          <w:rFonts w:ascii="Times New Roman" w:hAnsi="Times New Roman" w:cs="Times New Roman"/>
          <w:sz w:val="28"/>
          <w:szCs w:val="28"/>
        </w:rPr>
      </w:pPr>
    </w:p>
    <w:p w:rsidR="00751F32" w:rsidRDefault="00751F32" w:rsidP="00751F32">
      <w:pPr>
        <w:pStyle w:val="a4"/>
        <w:spacing w:after="0" w:line="360" w:lineRule="auto"/>
        <w:ind w:left="1069"/>
        <w:rPr>
          <w:rFonts w:ascii="Times New Roman" w:hAnsi="Times New Roman" w:cs="Times New Roman"/>
          <w:sz w:val="28"/>
          <w:szCs w:val="28"/>
        </w:rPr>
      </w:pPr>
    </w:p>
    <w:p w:rsidR="00751F32" w:rsidRDefault="00751F32" w:rsidP="00751F32">
      <w:pPr>
        <w:pStyle w:val="a4"/>
        <w:spacing w:after="0" w:line="360" w:lineRule="auto"/>
        <w:ind w:left="1069"/>
        <w:rPr>
          <w:rFonts w:ascii="Times New Roman" w:hAnsi="Times New Roman" w:cs="Times New Roman"/>
          <w:sz w:val="28"/>
          <w:szCs w:val="28"/>
        </w:rPr>
      </w:pPr>
    </w:p>
    <w:p w:rsidR="00751F32" w:rsidRDefault="00751F32" w:rsidP="00751F32">
      <w:pPr>
        <w:pStyle w:val="a4"/>
        <w:spacing w:after="0" w:line="360" w:lineRule="auto"/>
        <w:ind w:left="1069"/>
        <w:rPr>
          <w:rFonts w:ascii="Times New Roman" w:hAnsi="Times New Roman" w:cs="Times New Roman"/>
          <w:sz w:val="28"/>
          <w:szCs w:val="28"/>
        </w:rPr>
      </w:pPr>
    </w:p>
    <w:p w:rsidR="00751F32" w:rsidRDefault="00751F32" w:rsidP="00751F32">
      <w:pPr>
        <w:pStyle w:val="a4"/>
        <w:spacing w:after="0" w:line="360" w:lineRule="auto"/>
        <w:ind w:left="1069"/>
        <w:rPr>
          <w:rFonts w:ascii="Times New Roman" w:hAnsi="Times New Roman" w:cs="Times New Roman"/>
          <w:sz w:val="28"/>
          <w:szCs w:val="28"/>
        </w:rPr>
      </w:pPr>
    </w:p>
    <w:p w:rsidR="00751F32" w:rsidRDefault="00751F32" w:rsidP="00751F32">
      <w:pPr>
        <w:pStyle w:val="a4"/>
        <w:spacing w:after="0" w:line="360" w:lineRule="auto"/>
        <w:ind w:left="1069"/>
        <w:rPr>
          <w:rFonts w:ascii="Times New Roman" w:hAnsi="Times New Roman" w:cs="Times New Roman"/>
          <w:sz w:val="28"/>
          <w:szCs w:val="28"/>
        </w:rPr>
      </w:pPr>
    </w:p>
    <w:p w:rsidR="00751F32" w:rsidRDefault="00751F32" w:rsidP="00751F32">
      <w:pPr>
        <w:pStyle w:val="a4"/>
        <w:spacing w:after="0" w:line="360" w:lineRule="auto"/>
        <w:ind w:left="1069"/>
        <w:rPr>
          <w:rFonts w:ascii="Times New Roman" w:hAnsi="Times New Roman" w:cs="Times New Roman"/>
          <w:sz w:val="28"/>
          <w:szCs w:val="28"/>
        </w:rPr>
      </w:pPr>
    </w:p>
    <w:p w:rsidR="00751F32" w:rsidRDefault="00751F32" w:rsidP="00751F32">
      <w:pPr>
        <w:pStyle w:val="a4"/>
        <w:spacing w:after="0" w:line="360" w:lineRule="auto"/>
        <w:ind w:left="1069"/>
        <w:rPr>
          <w:rFonts w:ascii="Times New Roman" w:hAnsi="Times New Roman" w:cs="Times New Roman"/>
          <w:sz w:val="28"/>
          <w:szCs w:val="28"/>
        </w:rPr>
      </w:pPr>
    </w:p>
    <w:p w:rsidR="00751F32" w:rsidRDefault="00751F32" w:rsidP="00751F32">
      <w:pPr>
        <w:pStyle w:val="a4"/>
        <w:spacing w:after="0" w:line="360" w:lineRule="auto"/>
        <w:ind w:left="1069"/>
        <w:rPr>
          <w:rFonts w:ascii="Times New Roman" w:hAnsi="Times New Roman" w:cs="Times New Roman"/>
          <w:sz w:val="28"/>
          <w:szCs w:val="28"/>
        </w:rPr>
      </w:pPr>
    </w:p>
    <w:p w:rsidR="00751F32" w:rsidRDefault="00751F32" w:rsidP="00751F32">
      <w:pPr>
        <w:pStyle w:val="a4"/>
        <w:spacing w:after="0" w:line="360" w:lineRule="auto"/>
        <w:ind w:left="1069"/>
        <w:rPr>
          <w:rFonts w:ascii="Times New Roman" w:hAnsi="Times New Roman" w:cs="Times New Roman"/>
          <w:sz w:val="28"/>
          <w:szCs w:val="28"/>
        </w:rPr>
      </w:pPr>
    </w:p>
    <w:p w:rsidR="00751F32" w:rsidRDefault="00751F32" w:rsidP="00751F32">
      <w:pPr>
        <w:pStyle w:val="a4"/>
        <w:spacing w:after="0" w:line="360" w:lineRule="auto"/>
        <w:ind w:left="1069"/>
        <w:rPr>
          <w:rFonts w:ascii="Times New Roman" w:hAnsi="Times New Roman" w:cs="Times New Roman"/>
          <w:sz w:val="28"/>
          <w:szCs w:val="28"/>
        </w:rPr>
      </w:pPr>
    </w:p>
    <w:p w:rsidR="00751F32" w:rsidRDefault="00751F32" w:rsidP="00751F32">
      <w:pPr>
        <w:pStyle w:val="a4"/>
        <w:spacing w:after="0" w:line="360" w:lineRule="auto"/>
        <w:ind w:left="1069"/>
        <w:rPr>
          <w:rFonts w:ascii="Times New Roman" w:hAnsi="Times New Roman" w:cs="Times New Roman"/>
          <w:sz w:val="28"/>
          <w:szCs w:val="28"/>
        </w:rPr>
      </w:pPr>
    </w:p>
    <w:p w:rsidR="00751F32" w:rsidRDefault="00751F32" w:rsidP="00751F32">
      <w:pPr>
        <w:pStyle w:val="a4"/>
        <w:spacing w:after="0" w:line="360" w:lineRule="auto"/>
        <w:ind w:left="1069"/>
        <w:rPr>
          <w:rFonts w:ascii="Times New Roman" w:hAnsi="Times New Roman" w:cs="Times New Roman"/>
          <w:sz w:val="28"/>
          <w:szCs w:val="28"/>
        </w:rPr>
      </w:pPr>
    </w:p>
    <w:p w:rsidR="00751F32" w:rsidRDefault="00751F32" w:rsidP="00751F32"/>
    <w:p w:rsidR="00751F32" w:rsidRPr="00AE0B28" w:rsidRDefault="00751F32" w:rsidP="00751F32">
      <w:pPr>
        <w:rPr>
          <w:sz w:val="32"/>
          <w:szCs w:val="32"/>
        </w:rPr>
      </w:pPr>
    </w:p>
    <w:p w:rsidR="00751F32" w:rsidRDefault="00751F32" w:rsidP="00751F32">
      <w:pPr>
        <w:rPr>
          <w:rFonts w:ascii="Times New Roman" w:hAnsi="Times New Roman" w:cs="Times New Roman"/>
          <w:sz w:val="28"/>
          <w:szCs w:val="28"/>
        </w:rPr>
      </w:pPr>
    </w:p>
    <w:p w:rsidR="00751F32" w:rsidRDefault="00751F32" w:rsidP="00751F32"/>
    <w:p w:rsidR="00751F32" w:rsidRPr="00AE0B28" w:rsidRDefault="00751F32" w:rsidP="00751F32">
      <w:pPr>
        <w:pStyle w:val="a4"/>
        <w:spacing w:after="0" w:line="360" w:lineRule="auto"/>
        <w:ind w:left="709"/>
        <w:jc w:val="both"/>
        <w:rPr>
          <w:rFonts w:ascii="Times New Roman" w:hAnsi="Times New Roman" w:cs="Times New Roman"/>
          <w:sz w:val="32"/>
          <w:szCs w:val="32"/>
        </w:rPr>
      </w:pPr>
    </w:p>
    <w:p w:rsidR="00751F32" w:rsidRPr="00EC0E8A" w:rsidRDefault="00751F32" w:rsidP="00751F32">
      <w:pPr>
        <w:pStyle w:val="a4"/>
        <w:spacing w:after="0" w:line="360" w:lineRule="auto"/>
        <w:ind w:left="709"/>
        <w:jc w:val="both"/>
        <w:rPr>
          <w:rFonts w:ascii="Times New Roman" w:hAnsi="Times New Roman" w:cs="Times New Roman"/>
          <w:sz w:val="28"/>
          <w:szCs w:val="28"/>
        </w:rPr>
      </w:pPr>
    </w:p>
    <w:p w:rsidR="00751F32" w:rsidRDefault="00751F32" w:rsidP="00751F32"/>
    <w:p w:rsidR="00751F32" w:rsidRDefault="00751F32" w:rsidP="003C23F7">
      <w:pPr>
        <w:spacing w:after="0" w:line="360" w:lineRule="auto"/>
        <w:ind w:firstLine="709"/>
        <w:jc w:val="center"/>
        <w:rPr>
          <w:rFonts w:ascii="Times New Roman" w:hAnsi="Times New Roman" w:cs="Times New Roman"/>
          <w:sz w:val="32"/>
          <w:szCs w:val="32"/>
        </w:rPr>
      </w:pPr>
    </w:p>
    <w:p w:rsidR="00751F32" w:rsidRDefault="00751F32" w:rsidP="003C23F7">
      <w:pPr>
        <w:spacing w:after="0" w:line="360" w:lineRule="auto"/>
        <w:ind w:firstLine="709"/>
        <w:jc w:val="center"/>
        <w:rPr>
          <w:rFonts w:ascii="Times New Roman" w:hAnsi="Times New Roman" w:cs="Times New Roman"/>
          <w:sz w:val="32"/>
          <w:szCs w:val="32"/>
        </w:rPr>
      </w:pPr>
    </w:p>
    <w:p w:rsidR="00751F32" w:rsidRDefault="00751F32" w:rsidP="003C23F7">
      <w:pPr>
        <w:spacing w:after="0" w:line="360" w:lineRule="auto"/>
        <w:ind w:firstLine="709"/>
        <w:jc w:val="center"/>
        <w:rPr>
          <w:rFonts w:ascii="Times New Roman" w:hAnsi="Times New Roman" w:cs="Times New Roman"/>
          <w:sz w:val="32"/>
          <w:szCs w:val="32"/>
        </w:rPr>
      </w:pPr>
    </w:p>
    <w:p w:rsidR="00751F32" w:rsidRDefault="00751F32" w:rsidP="003C23F7">
      <w:pPr>
        <w:spacing w:after="0" w:line="360" w:lineRule="auto"/>
        <w:ind w:firstLine="709"/>
        <w:jc w:val="center"/>
        <w:rPr>
          <w:rFonts w:ascii="Times New Roman" w:hAnsi="Times New Roman" w:cs="Times New Roman"/>
          <w:sz w:val="32"/>
          <w:szCs w:val="32"/>
        </w:rPr>
      </w:pPr>
    </w:p>
    <w:p w:rsidR="00751F32" w:rsidRDefault="00751F32" w:rsidP="003C23F7">
      <w:pPr>
        <w:spacing w:after="0" w:line="360" w:lineRule="auto"/>
        <w:ind w:firstLine="709"/>
        <w:jc w:val="center"/>
        <w:rPr>
          <w:rFonts w:ascii="Times New Roman" w:hAnsi="Times New Roman" w:cs="Times New Roman"/>
          <w:sz w:val="32"/>
          <w:szCs w:val="32"/>
        </w:rPr>
      </w:pPr>
    </w:p>
    <w:p w:rsidR="00751F32" w:rsidRDefault="00751F32" w:rsidP="003C23F7">
      <w:pPr>
        <w:spacing w:after="0" w:line="360" w:lineRule="auto"/>
        <w:ind w:firstLine="709"/>
        <w:jc w:val="center"/>
        <w:rPr>
          <w:rFonts w:ascii="Times New Roman" w:hAnsi="Times New Roman" w:cs="Times New Roman"/>
          <w:sz w:val="32"/>
          <w:szCs w:val="32"/>
        </w:rPr>
      </w:pPr>
    </w:p>
    <w:p w:rsidR="00751F32" w:rsidRDefault="00751F32" w:rsidP="003C23F7">
      <w:pPr>
        <w:spacing w:after="0" w:line="360" w:lineRule="auto"/>
        <w:ind w:firstLine="709"/>
        <w:jc w:val="center"/>
        <w:rPr>
          <w:rFonts w:ascii="Times New Roman" w:hAnsi="Times New Roman" w:cs="Times New Roman"/>
          <w:sz w:val="32"/>
          <w:szCs w:val="32"/>
        </w:rPr>
      </w:pPr>
    </w:p>
    <w:p w:rsidR="00751F32" w:rsidRDefault="00751F32" w:rsidP="003C23F7">
      <w:pPr>
        <w:spacing w:after="0" w:line="360" w:lineRule="auto"/>
        <w:ind w:firstLine="709"/>
        <w:jc w:val="center"/>
        <w:rPr>
          <w:rFonts w:ascii="Times New Roman" w:hAnsi="Times New Roman" w:cs="Times New Roman"/>
          <w:sz w:val="32"/>
          <w:szCs w:val="32"/>
        </w:rPr>
      </w:pPr>
    </w:p>
    <w:p w:rsidR="00751F32" w:rsidRDefault="00751F32" w:rsidP="003C23F7">
      <w:pPr>
        <w:spacing w:after="0" w:line="360" w:lineRule="auto"/>
        <w:ind w:firstLine="709"/>
        <w:jc w:val="center"/>
        <w:rPr>
          <w:rFonts w:ascii="Times New Roman" w:hAnsi="Times New Roman" w:cs="Times New Roman"/>
          <w:sz w:val="32"/>
          <w:szCs w:val="32"/>
        </w:rPr>
      </w:pPr>
    </w:p>
    <w:p w:rsidR="00751F32" w:rsidRDefault="00751F32" w:rsidP="003C23F7">
      <w:pPr>
        <w:spacing w:after="0" w:line="360" w:lineRule="auto"/>
        <w:ind w:firstLine="709"/>
        <w:jc w:val="center"/>
        <w:rPr>
          <w:rFonts w:ascii="Times New Roman" w:hAnsi="Times New Roman" w:cs="Times New Roman"/>
          <w:sz w:val="32"/>
          <w:szCs w:val="32"/>
        </w:rPr>
      </w:pPr>
    </w:p>
    <w:p w:rsidR="00751F32" w:rsidRDefault="00751F32" w:rsidP="003C23F7">
      <w:pPr>
        <w:spacing w:after="0" w:line="360" w:lineRule="auto"/>
        <w:ind w:firstLine="709"/>
        <w:jc w:val="center"/>
        <w:rPr>
          <w:rFonts w:ascii="Times New Roman" w:hAnsi="Times New Roman" w:cs="Times New Roman"/>
          <w:sz w:val="32"/>
          <w:szCs w:val="32"/>
        </w:rPr>
      </w:pPr>
    </w:p>
    <w:p w:rsidR="00751F32" w:rsidRDefault="00751F32" w:rsidP="003C23F7">
      <w:pPr>
        <w:spacing w:after="0" w:line="360" w:lineRule="auto"/>
        <w:ind w:firstLine="709"/>
        <w:jc w:val="center"/>
        <w:rPr>
          <w:rFonts w:ascii="Times New Roman" w:hAnsi="Times New Roman" w:cs="Times New Roman"/>
          <w:sz w:val="32"/>
          <w:szCs w:val="32"/>
        </w:rPr>
      </w:pPr>
    </w:p>
    <w:p w:rsidR="00751F32" w:rsidRDefault="00751F32" w:rsidP="003C23F7">
      <w:pPr>
        <w:spacing w:after="0" w:line="360" w:lineRule="auto"/>
        <w:ind w:firstLine="709"/>
        <w:jc w:val="center"/>
        <w:rPr>
          <w:rFonts w:ascii="Times New Roman" w:hAnsi="Times New Roman" w:cs="Times New Roman"/>
          <w:sz w:val="32"/>
          <w:szCs w:val="32"/>
        </w:rPr>
      </w:pPr>
    </w:p>
    <w:p w:rsidR="00751F32" w:rsidRDefault="00751F32" w:rsidP="003C23F7">
      <w:pPr>
        <w:spacing w:after="0" w:line="360" w:lineRule="auto"/>
        <w:ind w:firstLine="709"/>
        <w:jc w:val="center"/>
        <w:rPr>
          <w:rFonts w:ascii="Times New Roman" w:hAnsi="Times New Roman" w:cs="Times New Roman"/>
          <w:sz w:val="32"/>
          <w:szCs w:val="32"/>
        </w:rPr>
      </w:pPr>
    </w:p>
    <w:p w:rsidR="00751F32" w:rsidRDefault="00751F32" w:rsidP="003C23F7">
      <w:pPr>
        <w:spacing w:after="0" w:line="360" w:lineRule="auto"/>
        <w:ind w:firstLine="709"/>
        <w:jc w:val="center"/>
        <w:rPr>
          <w:rFonts w:ascii="Times New Roman" w:hAnsi="Times New Roman" w:cs="Times New Roman"/>
          <w:sz w:val="32"/>
          <w:szCs w:val="32"/>
        </w:rPr>
      </w:pPr>
    </w:p>
    <w:p w:rsidR="00751F32" w:rsidRDefault="00751F32" w:rsidP="003C23F7">
      <w:pPr>
        <w:spacing w:after="0" w:line="360" w:lineRule="auto"/>
        <w:ind w:firstLine="709"/>
        <w:jc w:val="center"/>
        <w:rPr>
          <w:rFonts w:ascii="Times New Roman" w:hAnsi="Times New Roman" w:cs="Times New Roman"/>
          <w:sz w:val="32"/>
          <w:szCs w:val="32"/>
        </w:rPr>
      </w:pPr>
    </w:p>
    <w:p w:rsidR="00751F32" w:rsidRDefault="00751F32" w:rsidP="003C23F7">
      <w:pPr>
        <w:spacing w:after="0" w:line="360" w:lineRule="auto"/>
        <w:ind w:firstLine="709"/>
        <w:jc w:val="center"/>
        <w:rPr>
          <w:rFonts w:ascii="Times New Roman" w:hAnsi="Times New Roman" w:cs="Times New Roman"/>
          <w:sz w:val="32"/>
          <w:szCs w:val="32"/>
        </w:rPr>
      </w:pPr>
    </w:p>
    <w:p w:rsidR="00751F32" w:rsidRDefault="00751F32" w:rsidP="003C23F7">
      <w:pPr>
        <w:spacing w:after="0" w:line="360" w:lineRule="auto"/>
        <w:ind w:firstLine="709"/>
        <w:jc w:val="center"/>
        <w:rPr>
          <w:rFonts w:ascii="Times New Roman" w:hAnsi="Times New Roman" w:cs="Times New Roman"/>
          <w:sz w:val="32"/>
          <w:szCs w:val="32"/>
        </w:rPr>
      </w:pPr>
    </w:p>
    <w:p w:rsidR="00751F32" w:rsidRDefault="00751F32" w:rsidP="003C23F7">
      <w:pPr>
        <w:spacing w:after="0" w:line="360" w:lineRule="auto"/>
        <w:ind w:firstLine="709"/>
        <w:jc w:val="center"/>
        <w:rPr>
          <w:rFonts w:ascii="Times New Roman" w:hAnsi="Times New Roman" w:cs="Times New Roman"/>
          <w:sz w:val="32"/>
          <w:szCs w:val="32"/>
        </w:rPr>
      </w:pPr>
    </w:p>
    <w:p w:rsidR="00751F32" w:rsidRDefault="00751F32" w:rsidP="003C23F7">
      <w:pPr>
        <w:spacing w:after="0" w:line="360" w:lineRule="auto"/>
        <w:ind w:firstLine="709"/>
        <w:jc w:val="center"/>
        <w:rPr>
          <w:rFonts w:ascii="Times New Roman" w:hAnsi="Times New Roman" w:cs="Times New Roman"/>
          <w:sz w:val="32"/>
          <w:szCs w:val="32"/>
        </w:rPr>
      </w:pPr>
    </w:p>
    <w:p w:rsidR="00751F32" w:rsidRDefault="00751F32" w:rsidP="003C23F7">
      <w:pPr>
        <w:spacing w:after="0" w:line="360" w:lineRule="auto"/>
        <w:ind w:firstLine="709"/>
        <w:jc w:val="center"/>
        <w:rPr>
          <w:rFonts w:ascii="Times New Roman" w:hAnsi="Times New Roman" w:cs="Times New Roman"/>
          <w:sz w:val="32"/>
          <w:szCs w:val="32"/>
        </w:rPr>
      </w:pPr>
    </w:p>
    <w:p w:rsidR="00751F32" w:rsidRDefault="00751F32"/>
    <w:sectPr w:rsidR="00751F32" w:rsidSect="00F23F17">
      <w:footerReference w:type="default" r:id="rId34"/>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469C" w:rsidRDefault="000B469C" w:rsidP="00C12700">
      <w:pPr>
        <w:spacing w:after="0" w:line="240" w:lineRule="auto"/>
      </w:pPr>
      <w:r>
        <w:separator/>
      </w:r>
    </w:p>
  </w:endnote>
  <w:endnote w:type="continuationSeparator" w:id="0">
    <w:p w:rsidR="000B469C" w:rsidRDefault="000B469C" w:rsidP="00C127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57526527"/>
      <w:docPartObj>
        <w:docPartGallery w:val="Page Numbers (Bottom of Page)"/>
        <w:docPartUnique/>
      </w:docPartObj>
    </w:sdtPr>
    <w:sdtEndPr/>
    <w:sdtContent>
      <w:p w:rsidR="00AE0B28" w:rsidRDefault="00AE0B28">
        <w:pPr>
          <w:pStyle w:val="a7"/>
          <w:jc w:val="center"/>
        </w:pPr>
        <w:r>
          <w:fldChar w:fldCharType="begin"/>
        </w:r>
        <w:r>
          <w:instrText>PAGE   \* MERGEFORMAT</w:instrText>
        </w:r>
        <w:r>
          <w:fldChar w:fldCharType="separate"/>
        </w:r>
        <w:r w:rsidR="00751F32">
          <w:rPr>
            <w:noProof/>
          </w:rPr>
          <w:t>5</w:t>
        </w:r>
        <w:r>
          <w:fldChar w:fldCharType="end"/>
        </w:r>
      </w:p>
    </w:sdtContent>
  </w:sdt>
  <w:p w:rsidR="00C12700" w:rsidRDefault="00C12700">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469C" w:rsidRDefault="000B469C" w:rsidP="00C12700">
      <w:pPr>
        <w:spacing w:after="0" w:line="240" w:lineRule="auto"/>
      </w:pPr>
      <w:r>
        <w:separator/>
      </w:r>
    </w:p>
  </w:footnote>
  <w:footnote w:type="continuationSeparator" w:id="0">
    <w:p w:rsidR="000B469C" w:rsidRDefault="000B469C" w:rsidP="00C1270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D38CB"/>
    <w:multiLevelType w:val="hybridMultilevel"/>
    <w:tmpl w:val="E366506A"/>
    <w:lvl w:ilvl="0" w:tplc="04190001">
      <w:start w:val="1"/>
      <w:numFmt w:val="bullet"/>
      <w:lvlText w:val=""/>
      <w:lvlJc w:val="left"/>
      <w:pPr>
        <w:ind w:left="1267" w:hanging="360"/>
      </w:pPr>
      <w:rPr>
        <w:rFonts w:ascii="Symbol" w:hAnsi="Symbol" w:hint="default"/>
      </w:rPr>
    </w:lvl>
    <w:lvl w:ilvl="1" w:tplc="04190003" w:tentative="1">
      <w:start w:val="1"/>
      <w:numFmt w:val="bullet"/>
      <w:lvlText w:val="o"/>
      <w:lvlJc w:val="left"/>
      <w:pPr>
        <w:ind w:left="1987" w:hanging="360"/>
      </w:pPr>
      <w:rPr>
        <w:rFonts w:ascii="Courier New" w:hAnsi="Courier New" w:cs="Courier New" w:hint="default"/>
      </w:rPr>
    </w:lvl>
    <w:lvl w:ilvl="2" w:tplc="04190005" w:tentative="1">
      <w:start w:val="1"/>
      <w:numFmt w:val="bullet"/>
      <w:lvlText w:val=""/>
      <w:lvlJc w:val="left"/>
      <w:pPr>
        <w:ind w:left="2707" w:hanging="360"/>
      </w:pPr>
      <w:rPr>
        <w:rFonts w:ascii="Wingdings" w:hAnsi="Wingdings" w:hint="default"/>
      </w:rPr>
    </w:lvl>
    <w:lvl w:ilvl="3" w:tplc="04190001" w:tentative="1">
      <w:start w:val="1"/>
      <w:numFmt w:val="bullet"/>
      <w:lvlText w:val=""/>
      <w:lvlJc w:val="left"/>
      <w:pPr>
        <w:ind w:left="3427" w:hanging="360"/>
      </w:pPr>
      <w:rPr>
        <w:rFonts w:ascii="Symbol" w:hAnsi="Symbol" w:hint="default"/>
      </w:rPr>
    </w:lvl>
    <w:lvl w:ilvl="4" w:tplc="04190003" w:tentative="1">
      <w:start w:val="1"/>
      <w:numFmt w:val="bullet"/>
      <w:lvlText w:val="o"/>
      <w:lvlJc w:val="left"/>
      <w:pPr>
        <w:ind w:left="4147" w:hanging="360"/>
      </w:pPr>
      <w:rPr>
        <w:rFonts w:ascii="Courier New" w:hAnsi="Courier New" w:cs="Courier New" w:hint="default"/>
      </w:rPr>
    </w:lvl>
    <w:lvl w:ilvl="5" w:tplc="04190005" w:tentative="1">
      <w:start w:val="1"/>
      <w:numFmt w:val="bullet"/>
      <w:lvlText w:val=""/>
      <w:lvlJc w:val="left"/>
      <w:pPr>
        <w:ind w:left="4867" w:hanging="360"/>
      </w:pPr>
      <w:rPr>
        <w:rFonts w:ascii="Wingdings" w:hAnsi="Wingdings" w:hint="default"/>
      </w:rPr>
    </w:lvl>
    <w:lvl w:ilvl="6" w:tplc="04190001" w:tentative="1">
      <w:start w:val="1"/>
      <w:numFmt w:val="bullet"/>
      <w:lvlText w:val=""/>
      <w:lvlJc w:val="left"/>
      <w:pPr>
        <w:ind w:left="5587" w:hanging="360"/>
      </w:pPr>
      <w:rPr>
        <w:rFonts w:ascii="Symbol" w:hAnsi="Symbol" w:hint="default"/>
      </w:rPr>
    </w:lvl>
    <w:lvl w:ilvl="7" w:tplc="04190003" w:tentative="1">
      <w:start w:val="1"/>
      <w:numFmt w:val="bullet"/>
      <w:lvlText w:val="o"/>
      <w:lvlJc w:val="left"/>
      <w:pPr>
        <w:ind w:left="6307" w:hanging="360"/>
      </w:pPr>
      <w:rPr>
        <w:rFonts w:ascii="Courier New" w:hAnsi="Courier New" w:cs="Courier New" w:hint="default"/>
      </w:rPr>
    </w:lvl>
    <w:lvl w:ilvl="8" w:tplc="04190005" w:tentative="1">
      <w:start w:val="1"/>
      <w:numFmt w:val="bullet"/>
      <w:lvlText w:val=""/>
      <w:lvlJc w:val="left"/>
      <w:pPr>
        <w:ind w:left="7027" w:hanging="360"/>
      </w:pPr>
      <w:rPr>
        <w:rFonts w:ascii="Wingdings" w:hAnsi="Wingdings" w:hint="default"/>
      </w:rPr>
    </w:lvl>
  </w:abstractNum>
  <w:abstractNum w:abstractNumId="1">
    <w:nsid w:val="3EF9094D"/>
    <w:multiLevelType w:val="hybridMultilevel"/>
    <w:tmpl w:val="DE24A89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432D4F91"/>
    <w:multiLevelType w:val="hybridMultilevel"/>
    <w:tmpl w:val="7BA858CE"/>
    <w:lvl w:ilvl="0" w:tplc="04190001">
      <w:start w:val="1"/>
      <w:numFmt w:val="bullet"/>
      <w:lvlText w:val=""/>
      <w:lvlJc w:val="left"/>
      <w:pPr>
        <w:ind w:left="1267" w:hanging="360"/>
      </w:pPr>
      <w:rPr>
        <w:rFonts w:ascii="Symbol" w:hAnsi="Symbol" w:hint="default"/>
      </w:rPr>
    </w:lvl>
    <w:lvl w:ilvl="1" w:tplc="04190003" w:tentative="1">
      <w:start w:val="1"/>
      <w:numFmt w:val="bullet"/>
      <w:lvlText w:val="o"/>
      <w:lvlJc w:val="left"/>
      <w:pPr>
        <w:ind w:left="1987" w:hanging="360"/>
      </w:pPr>
      <w:rPr>
        <w:rFonts w:ascii="Courier New" w:hAnsi="Courier New" w:cs="Courier New" w:hint="default"/>
      </w:rPr>
    </w:lvl>
    <w:lvl w:ilvl="2" w:tplc="04190005" w:tentative="1">
      <w:start w:val="1"/>
      <w:numFmt w:val="bullet"/>
      <w:lvlText w:val=""/>
      <w:lvlJc w:val="left"/>
      <w:pPr>
        <w:ind w:left="2707" w:hanging="360"/>
      </w:pPr>
      <w:rPr>
        <w:rFonts w:ascii="Wingdings" w:hAnsi="Wingdings" w:hint="default"/>
      </w:rPr>
    </w:lvl>
    <w:lvl w:ilvl="3" w:tplc="04190001" w:tentative="1">
      <w:start w:val="1"/>
      <w:numFmt w:val="bullet"/>
      <w:lvlText w:val=""/>
      <w:lvlJc w:val="left"/>
      <w:pPr>
        <w:ind w:left="3427" w:hanging="360"/>
      </w:pPr>
      <w:rPr>
        <w:rFonts w:ascii="Symbol" w:hAnsi="Symbol" w:hint="default"/>
      </w:rPr>
    </w:lvl>
    <w:lvl w:ilvl="4" w:tplc="04190003" w:tentative="1">
      <w:start w:val="1"/>
      <w:numFmt w:val="bullet"/>
      <w:lvlText w:val="o"/>
      <w:lvlJc w:val="left"/>
      <w:pPr>
        <w:ind w:left="4147" w:hanging="360"/>
      </w:pPr>
      <w:rPr>
        <w:rFonts w:ascii="Courier New" w:hAnsi="Courier New" w:cs="Courier New" w:hint="default"/>
      </w:rPr>
    </w:lvl>
    <w:lvl w:ilvl="5" w:tplc="04190005" w:tentative="1">
      <w:start w:val="1"/>
      <w:numFmt w:val="bullet"/>
      <w:lvlText w:val=""/>
      <w:lvlJc w:val="left"/>
      <w:pPr>
        <w:ind w:left="4867" w:hanging="360"/>
      </w:pPr>
      <w:rPr>
        <w:rFonts w:ascii="Wingdings" w:hAnsi="Wingdings" w:hint="default"/>
      </w:rPr>
    </w:lvl>
    <w:lvl w:ilvl="6" w:tplc="04190001" w:tentative="1">
      <w:start w:val="1"/>
      <w:numFmt w:val="bullet"/>
      <w:lvlText w:val=""/>
      <w:lvlJc w:val="left"/>
      <w:pPr>
        <w:ind w:left="5587" w:hanging="360"/>
      </w:pPr>
      <w:rPr>
        <w:rFonts w:ascii="Symbol" w:hAnsi="Symbol" w:hint="default"/>
      </w:rPr>
    </w:lvl>
    <w:lvl w:ilvl="7" w:tplc="04190003" w:tentative="1">
      <w:start w:val="1"/>
      <w:numFmt w:val="bullet"/>
      <w:lvlText w:val="o"/>
      <w:lvlJc w:val="left"/>
      <w:pPr>
        <w:ind w:left="6307" w:hanging="360"/>
      </w:pPr>
      <w:rPr>
        <w:rFonts w:ascii="Courier New" w:hAnsi="Courier New" w:cs="Courier New" w:hint="default"/>
      </w:rPr>
    </w:lvl>
    <w:lvl w:ilvl="8" w:tplc="04190005" w:tentative="1">
      <w:start w:val="1"/>
      <w:numFmt w:val="bullet"/>
      <w:lvlText w:val=""/>
      <w:lvlJc w:val="left"/>
      <w:pPr>
        <w:ind w:left="7027" w:hanging="360"/>
      </w:pPr>
      <w:rPr>
        <w:rFonts w:ascii="Wingdings" w:hAnsi="Wingdings" w:hint="default"/>
      </w:rPr>
    </w:lvl>
  </w:abstractNum>
  <w:abstractNum w:abstractNumId="3">
    <w:nsid w:val="55415A60"/>
    <w:multiLevelType w:val="hybridMultilevel"/>
    <w:tmpl w:val="E1C49B9C"/>
    <w:lvl w:ilvl="0" w:tplc="04190001">
      <w:start w:val="1"/>
      <w:numFmt w:val="bullet"/>
      <w:lvlText w:val=""/>
      <w:lvlJc w:val="left"/>
      <w:pPr>
        <w:ind w:left="1267" w:hanging="360"/>
      </w:pPr>
      <w:rPr>
        <w:rFonts w:ascii="Symbol" w:hAnsi="Symbol" w:hint="default"/>
      </w:rPr>
    </w:lvl>
    <w:lvl w:ilvl="1" w:tplc="04190003" w:tentative="1">
      <w:start w:val="1"/>
      <w:numFmt w:val="bullet"/>
      <w:lvlText w:val="o"/>
      <w:lvlJc w:val="left"/>
      <w:pPr>
        <w:ind w:left="1987" w:hanging="360"/>
      </w:pPr>
      <w:rPr>
        <w:rFonts w:ascii="Courier New" w:hAnsi="Courier New" w:cs="Courier New" w:hint="default"/>
      </w:rPr>
    </w:lvl>
    <w:lvl w:ilvl="2" w:tplc="04190005" w:tentative="1">
      <w:start w:val="1"/>
      <w:numFmt w:val="bullet"/>
      <w:lvlText w:val=""/>
      <w:lvlJc w:val="left"/>
      <w:pPr>
        <w:ind w:left="2707" w:hanging="360"/>
      </w:pPr>
      <w:rPr>
        <w:rFonts w:ascii="Wingdings" w:hAnsi="Wingdings" w:hint="default"/>
      </w:rPr>
    </w:lvl>
    <w:lvl w:ilvl="3" w:tplc="04190001" w:tentative="1">
      <w:start w:val="1"/>
      <w:numFmt w:val="bullet"/>
      <w:lvlText w:val=""/>
      <w:lvlJc w:val="left"/>
      <w:pPr>
        <w:ind w:left="3427" w:hanging="360"/>
      </w:pPr>
      <w:rPr>
        <w:rFonts w:ascii="Symbol" w:hAnsi="Symbol" w:hint="default"/>
      </w:rPr>
    </w:lvl>
    <w:lvl w:ilvl="4" w:tplc="04190003" w:tentative="1">
      <w:start w:val="1"/>
      <w:numFmt w:val="bullet"/>
      <w:lvlText w:val="o"/>
      <w:lvlJc w:val="left"/>
      <w:pPr>
        <w:ind w:left="4147" w:hanging="360"/>
      </w:pPr>
      <w:rPr>
        <w:rFonts w:ascii="Courier New" w:hAnsi="Courier New" w:cs="Courier New" w:hint="default"/>
      </w:rPr>
    </w:lvl>
    <w:lvl w:ilvl="5" w:tplc="04190005" w:tentative="1">
      <w:start w:val="1"/>
      <w:numFmt w:val="bullet"/>
      <w:lvlText w:val=""/>
      <w:lvlJc w:val="left"/>
      <w:pPr>
        <w:ind w:left="4867" w:hanging="360"/>
      </w:pPr>
      <w:rPr>
        <w:rFonts w:ascii="Wingdings" w:hAnsi="Wingdings" w:hint="default"/>
      </w:rPr>
    </w:lvl>
    <w:lvl w:ilvl="6" w:tplc="04190001" w:tentative="1">
      <w:start w:val="1"/>
      <w:numFmt w:val="bullet"/>
      <w:lvlText w:val=""/>
      <w:lvlJc w:val="left"/>
      <w:pPr>
        <w:ind w:left="5587" w:hanging="360"/>
      </w:pPr>
      <w:rPr>
        <w:rFonts w:ascii="Symbol" w:hAnsi="Symbol" w:hint="default"/>
      </w:rPr>
    </w:lvl>
    <w:lvl w:ilvl="7" w:tplc="04190003" w:tentative="1">
      <w:start w:val="1"/>
      <w:numFmt w:val="bullet"/>
      <w:lvlText w:val="o"/>
      <w:lvlJc w:val="left"/>
      <w:pPr>
        <w:ind w:left="6307" w:hanging="360"/>
      </w:pPr>
      <w:rPr>
        <w:rFonts w:ascii="Courier New" w:hAnsi="Courier New" w:cs="Courier New" w:hint="default"/>
      </w:rPr>
    </w:lvl>
    <w:lvl w:ilvl="8" w:tplc="04190005" w:tentative="1">
      <w:start w:val="1"/>
      <w:numFmt w:val="bullet"/>
      <w:lvlText w:val=""/>
      <w:lvlJc w:val="left"/>
      <w:pPr>
        <w:ind w:left="7027" w:hanging="360"/>
      </w:pPr>
      <w:rPr>
        <w:rFonts w:ascii="Wingdings" w:hAnsi="Wingdings" w:hint="default"/>
      </w:rPr>
    </w:lvl>
  </w:abstractNum>
  <w:abstractNum w:abstractNumId="4">
    <w:nsid w:val="5550302C"/>
    <w:multiLevelType w:val="multilevel"/>
    <w:tmpl w:val="CF3A6BDE"/>
    <w:lvl w:ilvl="0">
      <w:start w:val="3"/>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nsid w:val="58E228DD"/>
    <w:multiLevelType w:val="multilevel"/>
    <w:tmpl w:val="5D329B12"/>
    <w:lvl w:ilvl="0">
      <w:start w:val="1"/>
      <w:numFmt w:val="decimal"/>
      <w:lvlText w:val="%1."/>
      <w:lvlJc w:val="left"/>
      <w:pPr>
        <w:ind w:left="720" w:hanging="360"/>
      </w:pPr>
      <w:rPr>
        <w:rFonts w:hint="default"/>
      </w:rPr>
    </w:lvl>
    <w:lvl w:ilvl="1">
      <w:start w:val="2"/>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6">
    <w:nsid w:val="5FF44F9D"/>
    <w:multiLevelType w:val="multilevel"/>
    <w:tmpl w:val="F176CB02"/>
    <w:lvl w:ilvl="0">
      <w:start w:val="2"/>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nsid w:val="61275771"/>
    <w:multiLevelType w:val="multilevel"/>
    <w:tmpl w:val="0E3A2BBE"/>
    <w:lvl w:ilvl="0">
      <w:start w:val="1"/>
      <w:numFmt w:val="decimal"/>
      <w:lvlText w:val="%1."/>
      <w:lvlJc w:val="left"/>
      <w:pPr>
        <w:ind w:left="1211"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nsid w:val="69663ADB"/>
    <w:multiLevelType w:val="hybridMultilevel"/>
    <w:tmpl w:val="DA56D43A"/>
    <w:lvl w:ilvl="0" w:tplc="C308A35E">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9">
    <w:nsid w:val="740A6E3A"/>
    <w:multiLevelType w:val="multilevel"/>
    <w:tmpl w:val="CAB2C9CE"/>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0">
    <w:nsid w:val="7AE15925"/>
    <w:multiLevelType w:val="hybridMultilevel"/>
    <w:tmpl w:val="5D54DA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1"/>
  </w:num>
  <w:num w:numId="3">
    <w:abstractNumId w:val="5"/>
  </w:num>
  <w:num w:numId="4">
    <w:abstractNumId w:val="3"/>
  </w:num>
  <w:num w:numId="5">
    <w:abstractNumId w:val="2"/>
  </w:num>
  <w:num w:numId="6">
    <w:abstractNumId w:val="0"/>
  </w:num>
  <w:num w:numId="7">
    <w:abstractNumId w:val="6"/>
  </w:num>
  <w:num w:numId="8">
    <w:abstractNumId w:val="4"/>
  </w:num>
  <w:num w:numId="9">
    <w:abstractNumId w:val="10"/>
  </w:num>
  <w:num w:numId="10">
    <w:abstractNumId w:val="8"/>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2700"/>
    <w:rsid w:val="00024239"/>
    <w:rsid w:val="000730E5"/>
    <w:rsid w:val="000B469C"/>
    <w:rsid w:val="0011712D"/>
    <w:rsid w:val="0012583F"/>
    <w:rsid w:val="00154124"/>
    <w:rsid w:val="001619C9"/>
    <w:rsid w:val="001B7364"/>
    <w:rsid w:val="001E1E7A"/>
    <w:rsid w:val="0024191D"/>
    <w:rsid w:val="00255BA2"/>
    <w:rsid w:val="0027532A"/>
    <w:rsid w:val="002834A9"/>
    <w:rsid w:val="00286BFC"/>
    <w:rsid w:val="002C1D35"/>
    <w:rsid w:val="002D0978"/>
    <w:rsid w:val="002E4450"/>
    <w:rsid w:val="00367930"/>
    <w:rsid w:val="0038728D"/>
    <w:rsid w:val="003C23F7"/>
    <w:rsid w:val="003C2648"/>
    <w:rsid w:val="003C5C7F"/>
    <w:rsid w:val="003E3F97"/>
    <w:rsid w:val="00402516"/>
    <w:rsid w:val="00405F0E"/>
    <w:rsid w:val="004144F0"/>
    <w:rsid w:val="00420380"/>
    <w:rsid w:val="004338CB"/>
    <w:rsid w:val="00476D03"/>
    <w:rsid w:val="004804C9"/>
    <w:rsid w:val="004B2F3A"/>
    <w:rsid w:val="005310B7"/>
    <w:rsid w:val="00586F14"/>
    <w:rsid w:val="005F6D97"/>
    <w:rsid w:val="0060078A"/>
    <w:rsid w:val="00606766"/>
    <w:rsid w:val="006279F9"/>
    <w:rsid w:val="00685C63"/>
    <w:rsid w:val="006D757A"/>
    <w:rsid w:val="006D7DBA"/>
    <w:rsid w:val="0071236C"/>
    <w:rsid w:val="0071345B"/>
    <w:rsid w:val="00751F32"/>
    <w:rsid w:val="0080130A"/>
    <w:rsid w:val="00816BC5"/>
    <w:rsid w:val="0082033B"/>
    <w:rsid w:val="00852D22"/>
    <w:rsid w:val="00866559"/>
    <w:rsid w:val="008B1366"/>
    <w:rsid w:val="008C528D"/>
    <w:rsid w:val="009214C4"/>
    <w:rsid w:val="00935E0E"/>
    <w:rsid w:val="00937053"/>
    <w:rsid w:val="0094547A"/>
    <w:rsid w:val="009A01B4"/>
    <w:rsid w:val="009D06B6"/>
    <w:rsid w:val="00A01733"/>
    <w:rsid w:val="00A32BA0"/>
    <w:rsid w:val="00A47344"/>
    <w:rsid w:val="00A557E0"/>
    <w:rsid w:val="00A565EB"/>
    <w:rsid w:val="00A62F10"/>
    <w:rsid w:val="00AE0B28"/>
    <w:rsid w:val="00B44A03"/>
    <w:rsid w:val="00B628DB"/>
    <w:rsid w:val="00B73E3F"/>
    <w:rsid w:val="00BA2218"/>
    <w:rsid w:val="00C12700"/>
    <w:rsid w:val="00C13FE4"/>
    <w:rsid w:val="00C36A6A"/>
    <w:rsid w:val="00C962A0"/>
    <w:rsid w:val="00CB58CE"/>
    <w:rsid w:val="00CD557C"/>
    <w:rsid w:val="00D11D4C"/>
    <w:rsid w:val="00D778FA"/>
    <w:rsid w:val="00D8164E"/>
    <w:rsid w:val="00E0270E"/>
    <w:rsid w:val="00E17F6E"/>
    <w:rsid w:val="00E44D38"/>
    <w:rsid w:val="00E73737"/>
    <w:rsid w:val="00EF7627"/>
    <w:rsid w:val="00F00834"/>
    <w:rsid w:val="00F23F17"/>
    <w:rsid w:val="00F645D9"/>
    <w:rsid w:val="00FA30E0"/>
    <w:rsid w:val="00FF2A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270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12700"/>
    <w:pPr>
      <w:spacing w:after="0" w:line="240" w:lineRule="auto"/>
    </w:pPr>
  </w:style>
  <w:style w:type="paragraph" w:styleId="a4">
    <w:name w:val="List Paragraph"/>
    <w:basedOn w:val="a"/>
    <w:uiPriority w:val="34"/>
    <w:qFormat/>
    <w:rsid w:val="00C12700"/>
    <w:pPr>
      <w:ind w:left="720"/>
      <w:contextualSpacing/>
    </w:pPr>
  </w:style>
  <w:style w:type="paragraph" w:styleId="a5">
    <w:name w:val="header"/>
    <w:basedOn w:val="a"/>
    <w:link w:val="a6"/>
    <w:uiPriority w:val="99"/>
    <w:unhideWhenUsed/>
    <w:rsid w:val="00C12700"/>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C12700"/>
  </w:style>
  <w:style w:type="paragraph" w:styleId="a7">
    <w:name w:val="footer"/>
    <w:basedOn w:val="a"/>
    <w:link w:val="a8"/>
    <w:uiPriority w:val="99"/>
    <w:unhideWhenUsed/>
    <w:rsid w:val="00C12700"/>
    <w:pPr>
      <w:tabs>
        <w:tab w:val="center" w:pos="4677"/>
        <w:tab w:val="right" w:pos="9355"/>
      </w:tabs>
      <w:spacing w:after="0" w:line="240" w:lineRule="auto"/>
    </w:pPr>
  </w:style>
  <w:style w:type="character" w:customStyle="1" w:styleId="a8">
    <w:name w:val="Нижний колонтитул Знак"/>
    <w:basedOn w:val="a0"/>
    <w:link w:val="a7"/>
    <w:uiPriority w:val="99"/>
    <w:rsid w:val="00C12700"/>
  </w:style>
  <w:style w:type="paragraph" w:styleId="a9">
    <w:name w:val="Normal (Web)"/>
    <w:basedOn w:val="a"/>
    <w:uiPriority w:val="99"/>
    <w:unhideWhenUsed/>
    <w:rsid w:val="00C12700"/>
    <w:pPr>
      <w:spacing w:after="150" w:line="240" w:lineRule="auto"/>
    </w:pPr>
    <w:rPr>
      <w:rFonts w:ascii="Times New Roman" w:eastAsia="Times New Roman" w:hAnsi="Times New Roman" w:cs="Times New Roman"/>
      <w:sz w:val="24"/>
      <w:szCs w:val="24"/>
      <w:lang w:eastAsia="ru-RU"/>
    </w:rPr>
  </w:style>
  <w:style w:type="character" w:styleId="aa">
    <w:name w:val="Hyperlink"/>
    <w:basedOn w:val="a0"/>
    <w:uiPriority w:val="99"/>
    <w:semiHidden/>
    <w:unhideWhenUsed/>
    <w:rsid w:val="00C12700"/>
    <w:rPr>
      <w:strike w:val="0"/>
      <w:dstrike w:val="0"/>
      <w:color w:val="666699"/>
      <w:u w:val="none"/>
      <w:effect w:val="none"/>
    </w:rPr>
  </w:style>
  <w:style w:type="character" w:customStyle="1" w:styleId="hl">
    <w:name w:val="hl"/>
    <w:basedOn w:val="a0"/>
    <w:rsid w:val="00C12700"/>
  </w:style>
  <w:style w:type="character" w:customStyle="1" w:styleId="nobr">
    <w:name w:val="nobr"/>
    <w:basedOn w:val="a0"/>
    <w:rsid w:val="00C12700"/>
  </w:style>
  <w:style w:type="paragraph" w:styleId="ab">
    <w:name w:val="Balloon Text"/>
    <w:basedOn w:val="a"/>
    <w:link w:val="ac"/>
    <w:uiPriority w:val="99"/>
    <w:semiHidden/>
    <w:unhideWhenUsed/>
    <w:rsid w:val="00C12700"/>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C12700"/>
    <w:rPr>
      <w:rFonts w:ascii="Tahoma" w:hAnsi="Tahoma" w:cs="Tahoma"/>
      <w:sz w:val="16"/>
      <w:szCs w:val="16"/>
    </w:rPr>
  </w:style>
  <w:style w:type="paragraph" w:styleId="ad">
    <w:name w:val="footnote text"/>
    <w:basedOn w:val="a"/>
    <w:link w:val="ae"/>
    <w:uiPriority w:val="99"/>
    <w:semiHidden/>
    <w:unhideWhenUsed/>
    <w:rsid w:val="00C12700"/>
    <w:pPr>
      <w:spacing w:after="0" w:line="240" w:lineRule="auto"/>
    </w:pPr>
    <w:rPr>
      <w:sz w:val="20"/>
      <w:szCs w:val="20"/>
    </w:rPr>
  </w:style>
  <w:style w:type="character" w:customStyle="1" w:styleId="ae">
    <w:name w:val="Текст сноски Знак"/>
    <w:basedOn w:val="a0"/>
    <w:link w:val="ad"/>
    <w:uiPriority w:val="99"/>
    <w:semiHidden/>
    <w:rsid w:val="00C12700"/>
    <w:rPr>
      <w:sz w:val="20"/>
      <w:szCs w:val="20"/>
    </w:rPr>
  </w:style>
  <w:style w:type="character" w:styleId="af">
    <w:name w:val="footnote reference"/>
    <w:basedOn w:val="a0"/>
    <w:uiPriority w:val="99"/>
    <w:semiHidden/>
    <w:unhideWhenUsed/>
    <w:rsid w:val="00C12700"/>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270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12700"/>
    <w:pPr>
      <w:spacing w:after="0" w:line="240" w:lineRule="auto"/>
    </w:pPr>
  </w:style>
  <w:style w:type="paragraph" w:styleId="a4">
    <w:name w:val="List Paragraph"/>
    <w:basedOn w:val="a"/>
    <w:uiPriority w:val="34"/>
    <w:qFormat/>
    <w:rsid w:val="00C12700"/>
    <w:pPr>
      <w:ind w:left="720"/>
      <w:contextualSpacing/>
    </w:pPr>
  </w:style>
  <w:style w:type="paragraph" w:styleId="a5">
    <w:name w:val="header"/>
    <w:basedOn w:val="a"/>
    <w:link w:val="a6"/>
    <w:uiPriority w:val="99"/>
    <w:unhideWhenUsed/>
    <w:rsid w:val="00C12700"/>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C12700"/>
  </w:style>
  <w:style w:type="paragraph" w:styleId="a7">
    <w:name w:val="footer"/>
    <w:basedOn w:val="a"/>
    <w:link w:val="a8"/>
    <w:uiPriority w:val="99"/>
    <w:unhideWhenUsed/>
    <w:rsid w:val="00C12700"/>
    <w:pPr>
      <w:tabs>
        <w:tab w:val="center" w:pos="4677"/>
        <w:tab w:val="right" w:pos="9355"/>
      </w:tabs>
      <w:spacing w:after="0" w:line="240" w:lineRule="auto"/>
    </w:pPr>
  </w:style>
  <w:style w:type="character" w:customStyle="1" w:styleId="a8">
    <w:name w:val="Нижний колонтитул Знак"/>
    <w:basedOn w:val="a0"/>
    <w:link w:val="a7"/>
    <w:uiPriority w:val="99"/>
    <w:rsid w:val="00C12700"/>
  </w:style>
  <w:style w:type="paragraph" w:styleId="a9">
    <w:name w:val="Normal (Web)"/>
    <w:basedOn w:val="a"/>
    <w:uiPriority w:val="99"/>
    <w:unhideWhenUsed/>
    <w:rsid w:val="00C12700"/>
    <w:pPr>
      <w:spacing w:after="150" w:line="240" w:lineRule="auto"/>
    </w:pPr>
    <w:rPr>
      <w:rFonts w:ascii="Times New Roman" w:eastAsia="Times New Roman" w:hAnsi="Times New Roman" w:cs="Times New Roman"/>
      <w:sz w:val="24"/>
      <w:szCs w:val="24"/>
      <w:lang w:eastAsia="ru-RU"/>
    </w:rPr>
  </w:style>
  <w:style w:type="character" w:styleId="aa">
    <w:name w:val="Hyperlink"/>
    <w:basedOn w:val="a0"/>
    <w:uiPriority w:val="99"/>
    <w:semiHidden/>
    <w:unhideWhenUsed/>
    <w:rsid w:val="00C12700"/>
    <w:rPr>
      <w:strike w:val="0"/>
      <w:dstrike w:val="0"/>
      <w:color w:val="666699"/>
      <w:u w:val="none"/>
      <w:effect w:val="none"/>
    </w:rPr>
  </w:style>
  <w:style w:type="character" w:customStyle="1" w:styleId="hl">
    <w:name w:val="hl"/>
    <w:basedOn w:val="a0"/>
    <w:rsid w:val="00C12700"/>
  </w:style>
  <w:style w:type="character" w:customStyle="1" w:styleId="nobr">
    <w:name w:val="nobr"/>
    <w:basedOn w:val="a0"/>
    <w:rsid w:val="00C12700"/>
  </w:style>
  <w:style w:type="paragraph" w:styleId="ab">
    <w:name w:val="Balloon Text"/>
    <w:basedOn w:val="a"/>
    <w:link w:val="ac"/>
    <w:uiPriority w:val="99"/>
    <w:semiHidden/>
    <w:unhideWhenUsed/>
    <w:rsid w:val="00C12700"/>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C12700"/>
    <w:rPr>
      <w:rFonts w:ascii="Tahoma" w:hAnsi="Tahoma" w:cs="Tahoma"/>
      <w:sz w:val="16"/>
      <w:szCs w:val="16"/>
    </w:rPr>
  </w:style>
  <w:style w:type="paragraph" w:styleId="ad">
    <w:name w:val="footnote text"/>
    <w:basedOn w:val="a"/>
    <w:link w:val="ae"/>
    <w:uiPriority w:val="99"/>
    <w:semiHidden/>
    <w:unhideWhenUsed/>
    <w:rsid w:val="00C12700"/>
    <w:pPr>
      <w:spacing w:after="0" w:line="240" w:lineRule="auto"/>
    </w:pPr>
    <w:rPr>
      <w:sz w:val="20"/>
      <w:szCs w:val="20"/>
    </w:rPr>
  </w:style>
  <w:style w:type="character" w:customStyle="1" w:styleId="ae">
    <w:name w:val="Текст сноски Знак"/>
    <w:basedOn w:val="a0"/>
    <w:link w:val="ad"/>
    <w:uiPriority w:val="99"/>
    <w:semiHidden/>
    <w:rsid w:val="00C12700"/>
    <w:rPr>
      <w:sz w:val="20"/>
      <w:szCs w:val="20"/>
    </w:rPr>
  </w:style>
  <w:style w:type="character" w:styleId="af">
    <w:name w:val="footnote reference"/>
    <w:basedOn w:val="a0"/>
    <w:uiPriority w:val="99"/>
    <w:semiHidden/>
    <w:unhideWhenUsed/>
    <w:rsid w:val="00C1270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onsultant.ru/document/cons_doc_LAW_215315/71a43f92d60b54dd403023caa0f677280cba0d15/" TargetMode="External"/><Relationship Id="rId18" Type="http://schemas.openxmlformats.org/officeDocument/2006/relationships/hyperlink" Target="http://www.consultant.ru/document/cons_doc_LAW_215315/96e58120e87d0a1584dd1d51752cde982965ca59/" TargetMode="External"/><Relationship Id="rId26" Type="http://schemas.openxmlformats.org/officeDocument/2006/relationships/hyperlink" Target="http://www.consultant.ru/document/Cons_doc_LAW_215315/43bcf9822cf20da32a276c3045b0065368468a64/" TargetMode="External"/><Relationship Id="rId3" Type="http://schemas.openxmlformats.org/officeDocument/2006/relationships/styles" Target="styles.xml"/><Relationship Id="rId21" Type="http://schemas.openxmlformats.org/officeDocument/2006/relationships/hyperlink" Target="http://www.consultant.ru/document/cons_doc_LAW_215315/01f34fe3e33e2fedbb1953ac6ade659ae0fe28a4/" TargetMode="External"/><Relationship Id="rId34"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www.consultant.ru/document/cons_doc_LAW_215315/10838ae8908f9b976e2e5649a232ddb775d8a5b0/" TargetMode="External"/><Relationship Id="rId17" Type="http://schemas.openxmlformats.org/officeDocument/2006/relationships/hyperlink" Target="http://www.consultant.ru/document/cons_doc_LAW_215315/10838ae8908f9b976e2e5649a232ddb775d8a5b0/" TargetMode="External"/><Relationship Id="rId25" Type="http://schemas.openxmlformats.org/officeDocument/2006/relationships/hyperlink" Target="http://www.consultant.ru/document/Cons_doc_LAW_215315/b8c1dd925c54d11d2bca71bcd4b24c973f1a09be/" TargetMode="External"/><Relationship Id="rId33" Type="http://schemas.openxmlformats.org/officeDocument/2006/relationships/hyperlink" Target="http://www.consultant.ru/document/Cons_doc_LAW_215315/43bcf9822cf20da32a276c3045b0065368468a64/" TargetMode="External"/><Relationship Id="rId2" Type="http://schemas.openxmlformats.org/officeDocument/2006/relationships/numbering" Target="numbering.xml"/><Relationship Id="rId16" Type="http://schemas.openxmlformats.org/officeDocument/2006/relationships/hyperlink" Target="http://www.consultant.ru/document/cons_doc_LAW_215315/f25db3065c24aa765e22ba4a57e9fa54c405ba0f/" TargetMode="External"/><Relationship Id="rId20" Type="http://schemas.openxmlformats.org/officeDocument/2006/relationships/hyperlink" Target="http://www.consultant.ru/document/cons_doc_LAW_215315/71a43f92d60b54dd403023caa0f677280cba0d15/" TargetMode="External"/><Relationship Id="rId29" Type="http://schemas.openxmlformats.org/officeDocument/2006/relationships/hyperlink" Target="http://www.consultant.ru/document/Cons_doc_LAW_215315/43bcf9822cf20da32a276c3045b0065368468a64/"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onsultant.ru/document/cons_doc_LAW_215315/71a43f92d60b54dd403023caa0f677280cba0d15/" TargetMode="External"/><Relationship Id="rId24" Type="http://schemas.openxmlformats.org/officeDocument/2006/relationships/hyperlink" Target="http://www.consultant.ru/document/cons_doc_LAW_215315/b7a14d48c9e2cbf5d79e2927baa61b331c36c902/" TargetMode="External"/><Relationship Id="rId32" Type="http://schemas.openxmlformats.org/officeDocument/2006/relationships/hyperlink" Target="http://www.consultant.ru/document/Cons_doc_LAW_215315/43bcf9822cf20da32a276c3045b0065368468a64/" TargetMode="External"/><Relationship Id="rId5" Type="http://schemas.openxmlformats.org/officeDocument/2006/relationships/settings" Target="settings.xml"/><Relationship Id="rId15" Type="http://schemas.openxmlformats.org/officeDocument/2006/relationships/hyperlink" Target="http://www.consultant.ru/document/cons_doc_LAW_215315/f25db3065c24aa765e22ba4a57e9fa54c405ba0f/" TargetMode="External"/><Relationship Id="rId23" Type="http://schemas.openxmlformats.org/officeDocument/2006/relationships/hyperlink" Target="http://www.consultant.ru/document/cons_doc_LAW_215315/01f34fe3e33e2fedbb1953ac6ade659ae0fe28a4/" TargetMode="External"/><Relationship Id="rId28" Type="http://schemas.openxmlformats.org/officeDocument/2006/relationships/hyperlink" Target="http://www.consultant.ru/document/Cons_doc_LAW_215315/43bcf9822cf20da32a276c3045b0065368468a64/" TargetMode="External"/><Relationship Id="rId36" Type="http://schemas.openxmlformats.org/officeDocument/2006/relationships/theme" Target="theme/theme1.xml"/><Relationship Id="rId10" Type="http://schemas.openxmlformats.org/officeDocument/2006/relationships/hyperlink" Target="http://www.consultant.ru/document/cons_doc_LAW_215315/71a43f92d60b54dd403023caa0f677280cba0d15/" TargetMode="External"/><Relationship Id="rId19" Type="http://schemas.openxmlformats.org/officeDocument/2006/relationships/hyperlink" Target="http://www.consultant.ru/document/cons_doc_LAW_215315/319aedc6f2778953b1ef5199ca007f502e936685/" TargetMode="External"/><Relationship Id="rId31" Type="http://schemas.openxmlformats.org/officeDocument/2006/relationships/hyperlink" Target="http://www.consultant.ru/document/Cons_doc_LAW_215315/43bcf9822cf20da32a276c3045b0065368468a64/" TargetMode="External"/><Relationship Id="rId4" Type="http://schemas.microsoft.com/office/2007/relationships/stylesWithEffects" Target="stylesWithEffects.xml"/><Relationship Id="rId9" Type="http://schemas.openxmlformats.org/officeDocument/2006/relationships/hyperlink" Target="http://www.consultant.ru/document/cons_doc_LAW_215315/71a43f92d60b54dd403023caa0f677280cba0d15/" TargetMode="External"/><Relationship Id="rId14" Type="http://schemas.openxmlformats.org/officeDocument/2006/relationships/hyperlink" Target="http://www.consultant.ru/document/cons_doc_LAW_215315/71a43f92d60b54dd403023caa0f677280cba0d15/" TargetMode="External"/><Relationship Id="rId22" Type="http://schemas.openxmlformats.org/officeDocument/2006/relationships/hyperlink" Target="http://www.consultant.ru/document/cons_doc_LAW_215315/b7a14d48c9e2cbf5d79e2927baa61b331c36c902/" TargetMode="External"/><Relationship Id="rId27" Type="http://schemas.openxmlformats.org/officeDocument/2006/relationships/hyperlink" Target="http://www.consultant.ru/document/Cons_doc_LAW_215315/43bcf9822cf20da32a276c3045b0065368468a64/" TargetMode="External"/><Relationship Id="rId30" Type="http://schemas.openxmlformats.org/officeDocument/2006/relationships/hyperlink" Target="http://www.consultant.ru/document/Cons_doc_LAW_215315/43bcf9822cf20da32a276c3045b0065368468a64/" TargetMode="Externa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DB833B-E5F5-4F34-A1B4-EEA68A4724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283</TotalTime>
  <Pages>29</Pages>
  <Words>6843</Words>
  <Characters>39008</Characters>
  <Application>Microsoft Office Word</Application>
  <DocSecurity>0</DocSecurity>
  <Lines>325</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45760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Игорь Абрамов</dc:creator>
  <cp:lastModifiedBy>ЛИЗА</cp:lastModifiedBy>
  <cp:revision>39</cp:revision>
  <dcterms:created xsi:type="dcterms:W3CDTF">2017-12-13T07:06:00Z</dcterms:created>
  <dcterms:modified xsi:type="dcterms:W3CDTF">2019-10-09T11:44:00Z</dcterms:modified>
</cp:coreProperties>
</file>