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60" w:rsidRPr="00B37CAC" w:rsidRDefault="00A17A60" w:rsidP="00A17A60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  <w:sz w:val="30"/>
          <w:szCs w:val="30"/>
        </w:rPr>
      </w:pPr>
      <w:r w:rsidRPr="00B37CAC">
        <w:rPr>
          <w:rFonts w:ascii="Times New Roman" w:hAnsi="Times New Roman"/>
          <w:sz w:val="30"/>
          <w:szCs w:val="30"/>
        </w:rPr>
        <w:t>Министерство образования и науки Российской Федерации</w:t>
      </w:r>
    </w:p>
    <w:p w:rsidR="00A17A60" w:rsidRPr="00B37CAC" w:rsidRDefault="00A17A60" w:rsidP="00A17A60">
      <w:pPr>
        <w:pStyle w:val="1"/>
        <w:keepNext w:val="0"/>
        <w:widowControl w:val="0"/>
        <w:spacing w:line="240" w:lineRule="auto"/>
        <w:rPr>
          <w:caps w:val="0"/>
          <w:color w:val="FFFFFF"/>
          <w:sz w:val="16"/>
          <w:szCs w:val="16"/>
        </w:rPr>
      </w:pPr>
    </w:p>
    <w:p w:rsidR="00A17A60" w:rsidRPr="00B37CAC" w:rsidRDefault="00A17A60" w:rsidP="00A17A60">
      <w:pPr>
        <w:pStyle w:val="1"/>
        <w:keepNext w:val="0"/>
        <w:widowControl w:val="0"/>
        <w:spacing w:line="240" w:lineRule="auto"/>
        <w:rPr>
          <w:caps w:val="0"/>
          <w:color w:val="FFFFFF"/>
        </w:rPr>
      </w:pPr>
      <w:r w:rsidRPr="00B37CAC">
        <w:rPr>
          <w:caps w:val="0"/>
        </w:rPr>
        <w:t>Федеральное государственное бюджетное образовательное</w:t>
      </w:r>
      <w:r w:rsidRPr="00B37CAC">
        <w:rPr>
          <w:caps w:val="0"/>
        </w:rPr>
        <w:br/>
        <w:t>учреждение высшего образования</w:t>
      </w:r>
    </w:p>
    <w:p w:rsidR="00A17A60" w:rsidRPr="00B37CAC" w:rsidRDefault="00A17A60" w:rsidP="00A17A60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«Хабаровский государственный</w:t>
      </w:r>
      <w:r w:rsidRPr="00B37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университет</w:t>
      </w:r>
      <w:r w:rsidRPr="00B37CAC">
        <w:rPr>
          <w:rFonts w:ascii="Times New Roman" w:hAnsi="Times New Roman"/>
          <w:sz w:val="28"/>
          <w:szCs w:val="28"/>
        </w:rPr>
        <w:t xml:space="preserve"> экономики и права»</w:t>
      </w:r>
    </w:p>
    <w:p w:rsidR="00A17A60" w:rsidRPr="00B37CAC" w:rsidRDefault="00A17A60" w:rsidP="00A17A60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  <w:sz w:val="16"/>
          <w:szCs w:val="16"/>
        </w:rPr>
      </w:pPr>
    </w:p>
    <w:p w:rsidR="00A17A60" w:rsidRDefault="00A17A60" w:rsidP="00A17A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7A60" w:rsidRPr="00B37CAC" w:rsidRDefault="00A17A60" w:rsidP="00A17A60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r w:rsidRPr="00B37CAC"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6"/>
          <w:szCs w:val="26"/>
        </w:rPr>
        <w:t>международных экономических отношений</w:t>
      </w:r>
    </w:p>
    <w:p w:rsidR="00A17A60" w:rsidRPr="00440933" w:rsidRDefault="00A17A60" w:rsidP="00A17A60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:rsidR="00A17A60" w:rsidRDefault="00A17A60" w:rsidP="00A17A60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37CAC"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6"/>
          <w:szCs w:val="26"/>
        </w:rPr>
        <w:t>логистики и коммерции</w:t>
      </w:r>
    </w:p>
    <w:p w:rsidR="00A17A60" w:rsidRPr="00B37CAC" w:rsidRDefault="00A17A60" w:rsidP="00A17A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7A60" w:rsidRPr="00B37CAC" w:rsidRDefault="00A17A60" w:rsidP="00A17A60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</w:rPr>
      </w:pPr>
    </w:p>
    <w:p w:rsidR="00A17A60" w:rsidRPr="00DC568A" w:rsidRDefault="00A17A60" w:rsidP="00A17A60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</w:rPr>
      </w:pPr>
    </w:p>
    <w:p w:rsidR="00A17A60" w:rsidRPr="00B37CAC" w:rsidRDefault="00A17A60" w:rsidP="00A17A60">
      <w:pPr>
        <w:pStyle w:val="1"/>
        <w:keepNext w:val="0"/>
        <w:widowControl w:val="0"/>
        <w:spacing w:line="312" w:lineRule="auto"/>
        <w:rPr>
          <w:caps w:val="0"/>
          <w:sz w:val="32"/>
          <w:szCs w:val="32"/>
        </w:rPr>
      </w:pPr>
      <w:r w:rsidRPr="00B37CAC">
        <w:rPr>
          <w:caps w:val="0"/>
          <w:sz w:val="32"/>
          <w:szCs w:val="32"/>
        </w:rPr>
        <w:t>ОТЧЁТ</w:t>
      </w:r>
    </w:p>
    <w:p w:rsidR="00A17A60" w:rsidRPr="00B37CAC" w:rsidRDefault="00A17A60" w:rsidP="00A17A60">
      <w:pPr>
        <w:rPr>
          <w:sz w:val="6"/>
          <w:szCs w:val="6"/>
        </w:rPr>
      </w:pPr>
    </w:p>
    <w:p w:rsidR="00A17A60" w:rsidRDefault="00A17A60" w:rsidP="00A17A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7CA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учебно</w:t>
      </w:r>
      <w:r w:rsidR="008E185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7CAC">
        <w:rPr>
          <w:rFonts w:ascii="Times New Roman" w:hAnsi="Times New Roman"/>
          <w:sz w:val="28"/>
          <w:szCs w:val="28"/>
        </w:rPr>
        <w:t>практике</w:t>
      </w:r>
    </w:p>
    <w:p w:rsidR="00A17A60" w:rsidRPr="00B37CAC" w:rsidRDefault="00A17A60" w:rsidP="00A17A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"ТЛК ВЛ Лоджистик"</w:t>
      </w:r>
    </w:p>
    <w:p w:rsidR="00A17A60" w:rsidRPr="00B37CAC" w:rsidRDefault="00A17A60" w:rsidP="00A17A60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A17A60" w:rsidRPr="00DC568A" w:rsidRDefault="00A17A60" w:rsidP="00A17A60">
      <w:pPr>
        <w:pStyle w:val="1"/>
        <w:keepNext w:val="0"/>
        <w:widowControl w:val="0"/>
        <w:spacing w:line="312" w:lineRule="auto"/>
        <w:rPr>
          <w:caps w:val="0"/>
          <w:color w:val="FFFFFF"/>
          <w:sz w:val="22"/>
          <w:szCs w:val="22"/>
        </w:rPr>
      </w:pPr>
    </w:p>
    <w:p w:rsidR="00A17A60" w:rsidRPr="00B37CAC" w:rsidRDefault="00A17A60" w:rsidP="00A17A60">
      <w:pPr>
        <w:widowControl w:val="0"/>
        <w:spacing w:after="0" w:line="240" w:lineRule="auto"/>
        <w:rPr>
          <w:rFonts w:ascii="Times New Roman" w:hAnsi="Times New Roman"/>
          <w:color w:val="FFFFFF"/>
          <w:sz w:val="28"/>
          <w:szCs w:val="28"/>
        </w:rPr>
      </w:pPr>
      <w:r w:rsidRPr="00B37CAC">
        <w:rPr>
          <w:rFonts w:ascii="Times New Roman" w:hAnsi="Times New Roman"/>
          <w:sz w:val="28"/>
          <w:szCs w:val="28"/>
        </w:rPr>
        <w:t xml:space="preserve">Студент группы  </w:t>
      </w:r>
      <w:r w:rsidRPr="00B37CAC">
        <w:rPr>
          <w:rFonts w:ascii="Times New Roman" w:hAnsi="Times New Roman"/>
          <w:color w:val="404040"/>
          <w:sz w:val="28"/>
          <w:szCs w:val="28"/>
        </w:rPr>
        <w:t>____________</w:t>
      </w:r>
      <w:r w:rsidRPr="00B37CAC">
        <w:rPr>
          <w:rFonts w:ascii="Times New Roman" w:hAnsi="Times New Roman"/>
          <w:color w:val="FFFFFF"/>
          <w:sz w:val="28"/>
          <w:szCs w:val="28"/>
        </w:rPr>
        <w:t xml:space="preserve">    ______     ___</w:t>
      </w:r>
      <w:r w:rsidRPr="00B37CAC">
        <w:rPr>
          <w:rFonts w:ascii="Times New Roman" w:hAnsi="Times New Roman"/>
          <w:color w:val="404040"/>
          <w:sz w:val="28"/>
          <w:szCs w:val="28"/>
        </w:rPr>
        <w:t>___________</w:t>
      </w:r>
      <w:r w:rsidRPr="00B37CAC">
        <w:rPr>
          <w:rFonts w:ascii="Times New Roman" w:hAnsi="Times New Roman"/>
          <w:color w:val="5959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Ю. И. Алемасова</w:t>
      </w:r>
    </w:p>
    <w:p w:rsidR="00A17A60" w:rsidRPr="00B37CAC" w:rsidRDefault="00A17A60" w:rsidP="00A17A60">
      <w:pPr>
        <w:spacing w:after="0" w:line="240" w:lineRule="auto"/>
        <w:rPr>
          <w:rFonts w:ascii="Times New Roman" w:hAnsi="Times New Roman"/>
          <w:color w:val="FFFFFF"/>
        </w:rPr>
      </w:pPr>
      <w:r w:rsidRPr="00B37CAC">
        <w:rPr>
          <w:rFonts w:ascii="Times New Roman" w:hAnsi="Times New Roman"/>
          <w:sz w:val="28"/>
          <w:szCs w:val="28"/>
        </w:rPr>
        <w:t xml:space="preserve"> </w:t>
      </w:r>
      <w:r w:rsidRPr="00B37CAC">
        <w:rPr>
          <w:rFonts w:ascii="Times New Roman" w:hAnsi="Times New Roman"/>
          <w:color w:val="FFFFFF"/>
          <w:sz w:val="28"/>
          <w:szCs w:val="28"/>
        </w:rPr>
        <w:t xml:space="preserve">                                </w:t>
      </w:r>
      <w:r w:rsidRPr="00B37CAC">
        <w:rPr>
          <w:rFonts w:ascii="Times New Roman" w:hAnsi="Times New Roman"/>
        </w:rPr>
        <w:t>номер группы</w:t>
      </w:r>
      <w:r w:rsidRPr="00B37CAC">
        <w:rPr>
          <w:rFonts w:ascii="Times New Roman" w:hAnsi="Times New Roman"/>
          <w:color w:val="FFFFFF"/>
        </w:rPr>
        <w:t xml:space="preserve">          </w:t>
      </w:r>
      <w:r w:rsidRPr="00B37CAC">
        <w:rPr>
          <w:rFonts w:ascii="Times New Roman" w:hAnsi="Times New Roman"/>
        </w:rPr>
        <w:t xml:space="preserve">дата  </w:t>
      </w:r>
      <w:r w:rsidRPr="00B37CAC">
        <w:rPr>
          <w:rFonts w:ascii="Times New Roman" w:hAnsi="Times New Roman"/>
          <w:color w:val="FFFFFF"/>
        </w:rPr>
        <w:t xml:space="preserve">                   </w:t>
      </w:r>
      <w:r w:rsidRPr="00B37CAC">
        <w:rPr>
          <w:rFonts w:ascii="Times New Roman" w:hAnsi="Times New Roman"/>
        </w:rPr>
        <w:t>подпись</w:t>
      </w:r>
    </w:p>
    <w:p w:rsidR="00A17A60" w:rsidRPr="00B37CAC" w:rsidRDefault="00A17A60" w:rsidP="00A17A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A60" w:rsidRPr="00B37CAC" w:rsidRDefault="00A17A60" w:rsidP="00A17A60">
      <w:pPr>
        <w:spacing w:after="0" w:line="240" w:lineRule="auto"/>
        <w:rPr>
          <w:rFonts w:ascii="Times New Roman" w:hAnsi="Times New Roman"/>
          <w:color w:val="FFFFFF"/>
          <w:sz w:val="28"/>
          <w:szCs w:val="28"/>
        </w:rPr>
      </w:pPr>
      <w:r w:rsidRPr="00B37CAC">
        <w:rPr>
          <w:rFonts w:ascii="Times New Roman" w:hAnsi="Times New Roman"/>
          <w:sz w:val="28"/>
          <w:szCs w:val="28"/>
        </w:rPr>
        <w:t xml:space="preserve">Руководитель  </w:t>
      </w:r>
      <w:r w:rsidRPr="00B37CAC">
        <w:rPr>
          <w:rFonts w:ascii="Times New Roman" w:hAnsi="Times New Roman"/>
          <w:color w:val="404040"/>
          <w:sz w:val="28"/>
          <w:szCs w:val="28"/>
        </w:rPr>
        <w:t>________________</w:t>
      </w:r>
      <w:r w:rsidRPr="00B37CAC">
        <w:rPr>
          <w:rFonts w:ascii="Times New Roman" w:hAnsi="Times New Roman"/>
          <w:color w:val="595959"/>
          <w:sz w:val="28"/>
          <w:szCs w:val="28"/>
        </w:rPr>
        <w:t xml:space="preserve">  </w:t>
      </w:r>
      <w:r w:rsidRPr="00B37CAC">
        <w:rPr>
          <w:rFonts w:ascii="Times New Roman" w:hAnsi="Times New Roman"/>
          <w:color w:val="404040"/>
          <w:sz w:val="28"/>
          <w:szCs w:val="28"/>
        </w:rPr>
        <w:t>_________________</w:t>
      </w:r>
      <w:r w:rsidRPr="00FC5B99">
        <w:rPr>
          <w:rFonts w:ascii="Times New Roman" w:hAnsi="Times New Roman"/>
          <w:color w:val="404040"/>
          <w:sz w:val="28"/>
          <w:szCs w:val="28"/>
        </w:rPr>
        <w:t>__</w:t>
      </w:r>
      <w:r w:rsidRPr="00B37CAC">
        <w:rPr>
          <w:rFonts w:ascii="Times New Roman" w:hAnsi="Times New Roman"/>
          <w:color w:val="404040"/>
          <w:sz w:val="28"/>
          <w:szCs w:val="28"/>
        </w:rPr>
        <w:t>___</w:t>
      </w:r>
      <w:r w:rsidRPr="00B37CAC">
        <w:rPr>
          <w:rFonts w:ascii="Times New Roman" w:hAnsi="Times New Roman"/>
          <w:color w:val="FFFFFF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Н.В. Андрианова </w:t>
      </w:r>
    </w:p>
    <w:p w:rsidR="00A17A60" w:rsidRPr="00B37CAC" w:rsidRDefault="00A17A60" w:rsidP="00A17A60">
      <w:pPr>
        <w:spacing w:after="0" w:line="240" w:lineRule="auto"/>
        <w:rPr>
          <w:rFonts w:ascii="Times New Roman" w:hAnsi="Times New Roman"/>
          <w:color w:val="FFFFFF"/>
        </w:rPr>
      </w:pPr>
      <w:r w:rsidRPr="00B37CAC">
        <w:rPr>
          <w:rFonts w:ascii="Times New Roman" w:hAnsi="Times New Roman"/>
          <w:color w:val="FFFFFF"/>
          <w:sz w:val="28"/>
          <w:szCs w:val="28"/>
        </w:rPr>
        <w:t xml:space="preserve">                                     </w:t>
      </w:r>
      <w:r w:rsidRPr="00B37CAC">
        <w:rPr>
          <w:rFonts w:ascii="Times New Roman" w:hAnsi="Times New Roman"/>
        </w:rPr>
        <w:t xml:space="preserve">уч. степень,  </w:t>
      </w:r>
      <w:r w:rsidRPr="00B37CAC">
        <w:rPr>
          <w:rFonts w:ascii="Times New Roman" w:hAnsi="Times New Roman"/>
          <w:color w:val="FFFFFF"/>
        </w:rPr>
        <w:t xml:space="preserve">                       </w:t>
      </w:r>
      <w:r w:rsidRPr="00B37CAC">
        <w:rPr>
          <w:rFonts w:ascii="Times New Roman" w:hAnsi="Times New Roman"/>
        </w:rPr>
        <w:t xml:space="preserve">уч. звание </w:t>
      </w:r>
    </w:p>
    <w:p w:rsidR="00A17A60" w:rsidRPr="00B37CAC" w:rsidRDefault="00A17A60" w:rsidP="00A17A60">
      <w:pPr>
        <w:spacing w:after="0" w:line="240" w:lineRule="auto"/>
        <w:rPr>
          <w:rFonts w:ascii="Times New Roman" w:hAnsi="Times New Roman"/>
          <w:szCs w:val="28"/>
        </w:rPr>
      </w:pPr>
    </w:p>
    <w:p w:rsidR="00A17A60" w:rsidRPr="00B37CAC" w:rsidRDefault="00A17A60" w:rsidP="00A17A60">
      <w:pPr>
        <w:spacing w:after="0" w:line="240" w:lineRule="auto"/>
        <w:ind w:firstLine="3828"/>
        <w:rPr>
          <w:rFonts w:ascii="Times New Roman" w:hAnsi="Times New Roman"/>
          <w:color w:val="FFFFFF"/>
          <w:sz w:val="16"/>
          <w:szCs w:val="16"/>
        </w:rPr>
      </w:pP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>Дата регистрации «</w:t>
      </w:r>
      <w:r w:rsidRPr="00B37CAC">
        <w:rPr>
          <w:rFonts w:ascii="Times New Roman" w:hAnsi="Times New Roman"/>
          <w:color w:val="404040"/>
          <w:sz w:val="26"/>
          <w:szCs w:val="26"/>
        </w:rPr>
        <w:t>____</w:t>
      </w:r>
      <w:r w:rsidRPr="00B37CAC">
        <w:rPr>
          <w:rFonts w:ascii="Times New Roman" w:hAnsi="Times New Roman"/>
          <w:color w:val="000000"/>
          <w:sz w:val="26"/>
          <w:szCs w:val="26"/>
        </w:rPr>
        <w:t>»</w:t>
      </w:r>
      <w:r w:rsidRPr="00B37CAC">
        <w:rPr>
          <w:rFonts w:ascii="Times New Roman" w:hAnsi="Times New Roman"/>
          <w:color w:val="404040"/>
          <w:sz w:val="26"/>
          <w:szCs w:val="26"/>
        </w:rPr>
        <w:t>______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 20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37CAC">
        <w:rPr>
          <w:rFonts w:ascii="Times New Roman" w:hAnsi="Times New Roman"/>
          <w:color w:val="404040"/>
          <w:sz w:val="26"/>
          <w:szCs w:val="26"/>
        </w:rPr>
        <w:t>____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г. № </w:t>
      </w:r>
      <w:r w:rsidRPr="00B37CAC">
        <w:rPr>
          <w:rFonts w:ascii="Times New Roman" w:hAnsi="Times New Roman"/>
          <w:color w:val="404040"/>
          <w:sz w:val="26"/>
          <w:szCs w:val="26"/>
        </w:rPr>
        <w:t>____</w:t>
      </w: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 xml:space="preserve">Решение руководителя </w:t>
      </w:r>
      <w:r w:rsidRPr="00B37CAC">
        <w:rPr>
          <w:rFonts w:ascii="Times New Roman" w:hAnsi="Times New Roman"/>
          <w:color w:val="404040"/>
          <w:sz w:val="26"/>
          <w:szCs w:val="26"/>
        </w:rPr>
        <w:t>_______________________</w:t>
      </w: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FFFFFF"/>
          <w:sz w:val="26"/>
          <w:szCs w:val="26"/>
        </w:rPr>
        <w:t xml:space="preserve">       </w:t>
      </w:r>
      <w:r>
        <w:rPr>
          <w:rFonts w:ascii="Times New Roman" w:hAnsi="Times New Roman"/>
          <w:color w:val="FFFFFF"/>
          <w:sz w:val="26"/>
          <w:szCs w:val="26"/>
        </w:rPr>
        <w:t xml:space="preserve">                               </w:t>
      </w:r>
      <w:r w:rsidRPr="00B37CAC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«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>оценка</w:t>
      </w:r>
      <w:r>
        <w:rPr>
          <w:rFonts w:ascii="Times New Roman" w:hAnsi="Times New Roman"/>
          <w:b/>
          <w:color w:val="000000"/>
          <w:sz w:val="20"/>
          <w:szCs w:val="20"/>
        </w:rPr>
        <w:t>»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b/>
          <w:color w:val="000000"/>
          <w:sz w:val="20"/>
          <w:szCs w:val="20"/>
        </w:rPr>
        <w:t>«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>к защите</w:t>
      </w:r>
      <w:r>
        <w:rPr>
          <w:rFonts w:ascii="Times New Roman" w:hAnsi="Times New Roman"/>
          <w:b/>
          <w:color w:val="000000"/>
          <w:sz w:val="20"/>
          <w:szCs w:val="20"/>
        </w:rPr>
        <w:t>»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b/>
          <w:color w:val="000000"/>
          <w:sz w:val="20"/>
          <w:szCs w:val="20"/>
        </w:rPr>
        <w:t>«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>на дораб</w:t>
      </w:r>
      <w:r>
        <w:rPr>
          <w:rFonts w:ascii="Times New Roman" w:hAnsi="Times New Roman"/>
          <w:b/>
          <w:color w:val="000000"/>
          <w:sz w:val="20"/>
          <w:szCs w:val="20"/>
        </w:rPr>
        <w:t>.»</w:t>
      </w:r>
      <w:r w:rsidRPr="00B37CAC">
        <w:rPr>
          <w:rFonts w:ascii="Times New Roman" w:hAnsi="Times New Roman"/>
          <w:color w:val="000000"/>
          <w:sz w:val="20"/>
          <w:szCs w:val="20"/>
        </w:rPr>
        <w:t>)</w:t>
      </w: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  <w:sz w:val="14"/>
          <w:szCs w:val="14"/>
        </w:rPr>
      </w:pP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 xml:space="preserve">Подпись </w:t>
      </w:r>
      <w:r>
        <w:rPr>
          <w:rFonts w:ascii="Times New Roman" w:hAnsi="Times New Roman"/>
          <w:color w:val="404040"/>
          <w:sz w:val="26"/>
          <w:szCs w:val="26"/>
        </w:rPr>
        <w:t>_______________</w:t>
      </w:r>
      <w:r w:rsidRPr="00B37CAC">
        <w:rPr>
          <w:rFonts w:ascii="Times New Roman" w:hAnsi="Times New Roman"/>
          <w:color w:val="404040"/>
          <w:sz w:val="26"/>
          <w:szCs w:val="26"/>
        </w:rPr>
        <w:t xml:space="preserve"> </w:t>
      </w:r>
      <w:r w:rsidRPr="00B37CAC">
        <w:rPr>
          <w:rFonts w:ascii="Times New Roman" w:hAnsi="Times New Roman"/>
          <w:color w:val="000000"/>
          <w:sz w:val="26"/>
          <w:szCs w:val="26"/>
        </w:rPr>
        <w:t>«</w:t>
      </w:r>
      <w:r w:rsidRPr="00B37CAC">
        <w:rPr>
          <w:rFonts w:ascii="Times New Roman" w:hAnsi="Times New Roman"/>
          <w:color w:val="404040"/>
          <w:sz w:val="26"/>
          <w:szCs w:val="26"/>
        </w:rPr>
        <w:t>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B37CAC">
        <w:rPr>
          <w:rFonts w:ascii="Times New Roman" w:hAnsi="Times New Roman"/>
          <w:color w:val="404040"/>
          <w:sz w:val="26"/>
          <w:szCs w:val="26"/>
        </w:rPr>
        <w:t>______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 20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B37CAC">
        <w:rPr>
          <w:rFonts w:ascii="Times New Roman" w:hAnsi="Times New Roman"/>
          <w:color w:val="404040"/>
          <w:sz w:val="26"/>
          <w:szCs w:val="26"/>
        </w:rPr>
        <w:t xml:space="preserve"> ___</w:t>
      </w:r>
      <w:r w:rsidRPr="00B37CAC">
        <w:rPr>
          <w:rFonts w:ascii="Times New Roman" w:hAnsi="Times New Roman"/>
          <w:color w:val="000000"/>
          <w:sz w:val="26"/>
          <w:szCs w:val="26"/>
        </w:rPr>
        <w:t>г.</w:t>
      </w: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</w:rPr>
      </w:pP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>Дата регистрации после доработки:</w:t>
      </w: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  <w:sz w:val="12"/>
          <w:szCs w:val="12"/>
        </w:rPr>
      </w:pP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>«</w:t>
      </w:r>
      <w:r w:rsidRPr="00B37CAC">
        <w:rPr>
          <w:rFonts w:ascii="Times New Roman" w:hAnsi="Times New Roman"/>
          <w:color w:val="404040"/>
          <w:sz w:val="26"/>
          <w:szCs w:val="26"/>
        </w:rPr>
        <w:t>____</w:t>
      </w:r>
      <w:r w:rsidRPr="00B37CAC">
        <w:rPr>
          <w:rFonts w:ascii="Times New Roman" w:hAnsi="Times New Roman"/>
          <w:color w:val="000000"/>
          <w:sz w:val="26"/>
          <w:szCs w:val="26"/>
        </w:rPr>
        <w:t>»</w:t>
      </w:r>
      <w:r w:rsidRPr="00B37CAC">
        <w:rPr>
          <w:rFonts w:ascii="Times New Roman" w:hAnsi="Times New Roman"/>
          <w:color w:val="404040"/>
          <w:sz w:val="26"/>
          <w:szCs w:val="26"/>
        </w:rPr>
        <w:t>______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 20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37CAC">
        <w:rPr>
          <w:rFonts w:ascii="Times New Roman" w:hAnsi="Times New Roman"/>
          <w:color w:val="404040"/>
          <w:sz w:val="26"/>
          <w:szCs w:val="26"/>
        </w:rPr>
        <w:t>____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г. № </w:t>
      </w:r>
      <w:r w:rsidRPr="00B37CAC">
        <w:rPr>
          <w:rFonts w:ascii="Times New Roman" w:hAnsi="Times New Roman"/>
          <w:color w:val="404040"/>
          <w:sz w:val="26"/>
          <w:szCs w:val="26"/>
        </w:rPr>
        <w:t>__</w:t>
      </w:r>
      <w:r w:rsidRPr="00FC5B99">
        <w:rPr>
          <w:rFonts w:ascii="Times New Roman" w:hAnsi="Times New Roman"/>
          <w:color w:val="404040"/>
          <w:sz w:val="26"/>
          <w:szCs w:val="26"/>
        </w:rPr>
        <w:t>_</w:t>
      </w:r>
      <w:r w:rsidRPr="00B37CAC">
        <w:rPr>
          <w:rFonts w:ascii="Times New Roman" w:hAnsi="Times New Roman"/>
          <w:color w:val="404040"/>
          <w:sz w:val="26"/>
          <w:szCs w:val="26"/>
        </w:rPr>
        <w:t>__</w:t>
      </w:r>
    </w:p>
    <w:p w:rsidR="00A17A60" w:rsidRPr="00B37CAC" w:rsidRDefault="00A17A60" w:rsidP="00A17A60">
      <w:pPr>
        <w:spacing w:after="0" w:line="240" w:lineRule="auto"/>
        <w:ind w:firstLine="3686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 xml:space="preserve">Оценка руководителя </w:t>
      </w:r>
      <w:r w:rsidRPr="00B37CAC">
        <w:rPr>
          <w:rFonts w:ascii="Times New Roman" w:hAnsi="Times New Roman"/>
          <w:color w:val="404040"/>
          <w:sz w:val="26"/>
          <w:szCs w:val="26"/>
        </w:rPr>
        <w:t>_______________________</w:t>
      </w: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FFFFFF"/>
          <w:sz w:val="26"/>
          <w:szCs w:val="26"/>
        </w:rPr>
        <w:t xml:space="preserve">                                          </w:t>
      </w:r>
      <w:r w:rsidRPr="00B37CAC">
        <w:rPr>
          <w:rFonts w:ascii="Times New Roman" w:hAnsi="Times New Roman"/>
          <w:color w:val="FFFFFF"/>
          <w:sz w:val="20"/>
          <w:szCs w:val="20"/>
        </w:rPr>
        <w:t xml:space="preserve">   </w:t>
      </w:r>
      <w:r w:rsidRPr="00B37CAC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«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>удовлетворительно</w:t>
      </w:r>
      <w:r>
        <w:rPr>
          <w:rFonts w:ascii="Times New Roman" w:hAnsi="Times New Roman"/>
          <w:b/>
          <w:color w:val="000000"/>
          <w:sz w:val="20"/>
          <w:szCs w:val="20"/>
        </w:rPr>
        <w:t>»</w:t>
      </w:r>
      <w:r w:rsidRPr="00B37CAC">
        <w:rPr>
          <w:rFonts w:ascii="Times New Roman" w:hAnsi="Times New Roman"/>
          <w:b/>
          <w:color w:val="000000"/>
          <w:sz w:val="20"/>
          <w:szCs w:val="20"/>
        </w:rPr>
        <w:t xml:space="preserve"> и т.д.</w:t>
      </w:r>
      <w:r w:rsidRPr="00B37CAC">
        <w:rPr>
          <w:rFonts w:ascii="Times New Roman" w:hAnsi="Times New Roman"/>
          <w:color w:val="000000"/>
          <w:sz w:val="20"/>
          <w:szCs w:val="20"/>
        </w:rPr>
        <w:t>)</w:t>
      </w: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  <w:sz w:val="16"/>
          <w:szCs w:val="16"/>
        </w:rPr>
      </w:pPr>
    </w:p>
    <w:p w:rsidR="00A17A60" w:rsidRPr="00B37CAC" w:rsidRDefault="00A17A60" w:rsidP="00A17A60">
      <w:pPr>
        <w:spacing w:after="0" w:line="240" w:lineRule="auto"/>
        <w:ind w:firstLine="3686"/>
        <w:rPr>
          <w:rFonts w:ascii="Times New Roman" w:hAnsi="Times New Roman"/>
          <w:color w:val="000000"/>
          <w:sz w:val="26"/>
          <w:szCs w:val="26"/>
        </w:rPr>
      </w:pPr>
      <w:r w:rsidRPr="00B37CAC">
        <w:rPr>
          <w:rFonts w:ascii="Times New Roman" w:hAnsi="Times New Roman"/>
          <w:color w:val="000000"/>
          <w:sz w:val="26"/>
          <w:szCs w:val="26"/>
        </w:rPr>
        <w:t xml:space="preserve">Подпись </w:t>
      </w:r>
      <w:r>
        <w:rPr>
          <w:rFonts w:ascii="Times New Roman" w:hAnsi="Times New Roman"/>
          <w:color w:val="404040"/>
          <w:sz w:val="26"/>
          <w:szCs w:val="26"/>
        </w:rPr>
        <w:t>_______________</w:t>
      </w:r>
      <w:r w:rsidRPr="00B37CAC">
        <w:rPr>
          <w:rFonts w:ascii="Times New Roman" w:hAnsi="Times New Roman"/>
          <w:color w:val="404040"/>
          <w:sz w:val="26"/>
          <w:szCs w:val="26"/>
        </w:rPr>
        <w:t xml:space="preserve"> </w:t>
      </w:r>
      <w:r w:rsidRPr="00B37CAC">
        <w:rPr>
          <w:rFonts w:ascii="Times New Roman" w:hAnsi="Times New Roman"/>
          <w:color w:val="000000"/>
          <w:sz w:val="26"/>
          <w:szCs w:val="26"/>
        </w:rPr>
        <w:t>«</w:t>
      </w:r>
      <w:r w:rsidRPr="00B37CAC">
        <w:rPr>
          <w:rFonts w:ascii="Times New Roman" w:hAnsi="Times New Roman"/>
          <w:color w:val="404040"/>
          <w:sz w:val="26"/>
          <w:szCs w:val="26"/>
        </w:rPr>
        <w:t>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B37CAC">
        <w:rPr>
          <w:rFonts w:ascii="Times New Roman" w:hAnsi="Times New Roman"/>
          <w:color w:val="404040"/>
          <w:sz w:val="26"/>
          <w:szCs w:val="26"/>
        </w:rPr>
        <w:t>______</w:t>
      </w:r>
      <w:r w:rsidRPr="00B37CAC">
        <w:rPr>
          <w:rFonts w:ascii="Times New Roman" w:hAnsi="Times New Roman"/>
          <w:color w:val="000000"/>
          <w:sz w:val="26"/>
          <w:szCs w:val="26"/>
        </w:rPr>
        <w:t xml:space="preserve"> 20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B37CAC">
        <w:rPr>
          <w:rFonts w:ascii="Times New Roman" w:hAnsi="Times New Roman"/>
          <w:color w:val="404040"/>
          <w:sz w:val="26"/>
          <w:szCs w:val="26"/>
        </w:rPr>
        <w:t xml:space="preserve"> ___</w:t>
      </w:r>
      <w:r w:rsidRPr="00B37CAC">
        <w:rPr>
          <w:rFonts w:ascii="Times New Roman" w:hAnsi="Times New Roman"/>
          <w:color w:val="000000"/>
          <w:sz w:val="26"/>
          <w:szCs w:val="26"/>
        </w:rPr>
        <w:t>г.</w:t>
      </w:r>
    </w:p>
    <w:p w:rsidR="00A17A60" w:rsidRPr="00B37CAC" w:rsidRDefault="00A17A60" w:rsidP="00A17A60">
      <w:pPr>
        <w:spacing w:after="0" w:line="240" w:lineRule="auto"/>
        <w:ind w:firstLine="3828"/>
        <w:jc w:val="right"/>
        <w:rPr>
          <w:rFonts w:ascii="Times New Roman" w:hAnsi="Times New Roman"/>
          <w:color w:val="FFFFFF"/>
          <w:sz w:val="26"/>
          <w:szCs w:val="26"/>
        </w:rPr>
      </w:pPr>
    </w:p>
    <w:p w:rsidR="00A17A60" w:rsidRPr="00B37CAC" w:rsidRDefault="00A17A60" w:rsidP="00A17A60">
      <w:pPr>
        <w:spacing w:after="0" w:line="240" w:lineRule="auto"/>
        <w:ind w:firstLine="4820"/>
        <w:rPr>
          <w:rFonts w:ascii="Times New Roman" w:hAnsi="Times New Roman"/>
          <w:color w:val="FFFFFF"/>
          <w:sz w:val="8"/>
          <w:szCs w:val="8"/>
        </w:rPr>
      </w:pPr>
    </w:p>
    <w:p w:rsidR="00A17A60" w:rsidRPr="00440933" w:rsidRDefault="00A17A60" w:rsidP="00A17A60">
      <w:pPr>
        <w:spacing w:after="0" w:line="240" w:lineRule="auto"/>
        <w:rPr>
          <w:rFonts w:ascii="Times New Roman" w:hAnsi="Times New Roman"/>
          <w:color w:val="FFFFFF"/>
          <w:sz w:val="36"/>
          <w:szCs w:val="36"/>
        </w:rPr>
      </w:pPr>
    </w:p>
    <w:p w:rsidR="00A17A60" w:rsidRDefault="00A17A60" w:rsidP="00A17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7A60" w:rsidRDefault="00A17A60" w:rsidP="00A17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7A60" w:rsidRDefault="00A17A60" w:rsidP="00A17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2806">
        <w:rPr>
          <w:rFonts w:ascii="Times New Roman" w:hAnsi="Times New Roman"/>
          <w:sz w:val="28"/>
          <w:szCs w:val="28"/>
        </w:rPr>
        <w:t>Хабаровск 201</w:t>
      </w:r>
      <w:r>
        <w:rPr>
          <w:rFonts w:ascii="Times New Roman" w:hAnsi="Times New Roman"/>
          <w:sz w:val="28"/>
          <w:szCs w:val="28"/>
        </w:rPr>
        <w:t>8</w:t>
      </w:r>
    </w:p>
    <w:p w:rsidR="00043FEA" w:rsidRDefault="00043FEA"/>
    <w:p w:rsidR="00A17A60" w:rsidRDefault="00A17A60" w:rsidP="00A17A60">
      <w:pPr>
        <w:jc w:val="center"/>
      </w:pPr>
    </w:p>
    <w:p w:rsidR="00A17A60" w:rsidRPr="00284408" w:rsidRDefault="00A17A60" w:rsidP="00DC35F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4408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p w:rsidR="00A17A60" w:rsidRPr="00284408" w:rsidRDefault="00A17A60" w:rsidP="00DC35F0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84408">
        <w:rPr>
          <w:rFonts w:ascii="Times New Roman" w:hAnsi="Times New Roman" w:cs="Times New Roman"/>
          <w:sz w:val="32"/>
          <w:szCs w:val="32"/>
        </w:rPr>
        <w:t>ВВЕДЕНИЕ</w:t>
      </w:r>
      <w:r w:rsidR="006E5FCC">
        <w:rPr>
          <w:rFonts w:ascii="Times New Roman" w:hAnsi="Times New Roman" w:cs="Times New Roman"/>
          <w:sz w:val="32"/>
          <w:szCs w:val="32"/>
        </w:rPr>
        <w:tab/>
      </w:r>
      <w:r w:rsidR="00764DC0">
        <w:rPr>
          <w:rFonts w:ascii="Times New Roman" w:hAnsi="Times New Roman" w:cs="Times New Roman"/>
          <w:sz w:val="32"/>
          <w:szCs w:val="32"/>
        </w:rPr>
        <w:t>3</w:t>
      </w:r>
    </w:p>
    <w:p w:rsidR="00A17A60" w:rsidRDefault="00A17A60" w:rsidP="00DC35F0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Организационная структура управления предприятием и его юридический статус. Основные виды деятельности.</w:t>
      </w:r>
      <w:r w:rsidR="006E5FCC">
        <w:rPr>
          <w:rFonts w:ascii="Times New Roman" w:hAnsi="Times New Roman" w:cs="Times New Roman"/>
          <w:sz w:val="28"/>
          <w:szCs w:val="28"/>
        </w:rPr>
        <w:tab/>
      </w:r>
      <w:r w:rsidR="00764DC0">
        <w:rPr>
          <w:rFonts w:ascii="Times New Roman" w:hAnsi="Times New Roman" w:cs="Times New Roman"/>
          <w:sz w:val="28"/>
          <w:szCs w:val="28"/>
        </w:rPr>
        <w:t>4</w:t>
      </w:r>
    </w:p>
    <w:p w:rsidR="00A17A60" w:rsidRDefault="00A17A60" w:rsidP="00DC35F0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Логистика.</w:t>
      </w:r>
      <w:r w:rsidR="006E5FCC">
        <w:rPr>
          <w:rFonts w:ascii="Times New Roman" w:hAnsi="Times New Roman" w:cs="Times New Roman"/>
          <w:sz w:val="28"/>
          <w:szCs w:val="28"/>
        </w:rPr>
        <w:tab/>
      </w:r>
      <w:r w:rsidR="00E070A3">
        <w:rPr>
          <w:rFonts w:ascii="Times New Roman" w:hAnsi="Times New Roman" w:cs="Times New Roman"/>
          <w:sz w:val="28"/>
          <w:szCs w:val="28"/>
        </w:rPr>
        <w:t>8</w:t>
      </w:r>
    </w:p>
    <w:p w:rsidR="00A17A60" w:rsidRDefault="00A17A60" w:rsidP="00DC35F0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Транспортная логистика.</w:t>
      </w:r>
      <w:r w:rsidR="006E5FCC">
        <w:rPr>
          <w:rFonts w:ascii="Times New Roman" w:hAnsi="Times New Roman" w:cs="Times New Roman"/>
          <w:sz w:val="28"/>
          <w:szCs w:val="28"/>
        </w:rPr>
        <w:tab/>
      </w:r>
      <w:r w:rsidR="00E070A3">
        <w:rPr>
          <w:rFonts w:ascii="Times New Roman" w:hAnsi="Times New Roman" w:cs="Times New Roman"/>
          <w:sz w:val="28"/>
          <w:szCs w:val="28"/>
        </w:rPr>
        <w:t>9</w:t>
      </w:r>
    </w:p>
    <w:p w:rsidR="00A17A60" w:rsidRDefault="00A17A60" w:rsidP="00DC35F0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Логистика запасов.</w:t>
      </w:r>
      <w:r w:rsidR="006E5FCC">
        <w:rPr>
          <w:rFonts w:ascii="Times New Roman" w:hAnsi="Times New Roman" w:cs="Times New Roman"/>
          <w:sz w:val="28"/>
          <w:szCs w:val="28"/>
        </w:rPr>
        <w:tab/>
      </w:r>
      <w:r w:rsidR="00E070A3">
        <w:rPr>
          <w:rFonts w:ascii="Times New Roman" w:hAnsi="Times New Roman" w:cs="Times New Roman"/>
          <w:sz w:val="28"/>
          <w:szCs w:val="28"/>
        </w:rPr>
        <w:t>10</w:t>
      </w:r>
    </w:p>
    <w:p w:rsidR="00A17A60" w:rsidRDefault="00A17A60" w:rsidP="00DC35F0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Управление ассортиментом.</w:t>
      </w:r>
      <w:r w:rsidR="006E5FCC">
        <w:rPr>
          <w:rFonts w:ascii="Times New Roman" w:hAnsi="Times New Roman" w:cs="Times New Roman"/>
          <w:sz w:val="28"/>
          <w:szCs w:val="28"/>
        </w:rPr>
        <w:tab/>
      </w:r>
      <w:r w:rsidR="00E070A3">
        <w:rPr>
          <w:rFonts w:ascii="Times New Roman" w:hAnsi="Times New Roman" w:cs="Times New Roman"/>
          <w:sz w:val="28"/>
          <w:szCs w:val="28"/>
        </w:rPr>
        <w:t>11</w:t>
      </w:r>
    </w:p>
    <w:p w:rsidR="00A17A60" w:rsidRDefault="00A17A60" w:rsidP="00DC35F0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Индивидуальное задание.</w:t>
      </w:r>
      <w:r w:rsidR="006E5FCC">
        <w:rPr>
          <w:rFonts w:ascii="Times New Roman" w:hAnsi="Times New Roman" w:cs="Times New Roman"/>
          <w:sz w:val="28"/>
          <w:szCs w:val="28"/>
        </w:rPr>
        <w:tab/>
      </w:r>
      <w:r w:rsidR="00E070A3">
        <w:rPr>
          <w:rFonts w:ascii="Times New Roman" w:hAnsi="Times New Roman" w:cs="Times New Roman"/>
          <w:sz w:val="28"/>
          <w:szCs w:val="28"/>
        </w:rPr>
        <w:t>12</w:t>
      </w:r>
    </w:p>
    <w:p w:rsidR="00A17A60" w:rsidRPr="00284408" w:rsidRDefault="00A17A60" w:rsidP="00DC35F0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84408">
        <w:rPr>
          <w:rFonts w:ascii="Times New Roman" w:hAnsi="Times New Roman" w:cs="Times New Roman"/>
          <w:sz w:val="32"/>
          <w:szCs w:val="32"/>
        </w:rPr>
        <w:t>ЗАКЛЮЧЕНИЕ</w:t>
      </w:r>
      <w:r w:rsidR="006E5FCC">
        <w:rPr>
          <w:rFonts w:ascii="Times New Roman" w:hAnsi="Times New Roman" w:cs="Times New Roman"/>
          <w:sz w:val="32"/>
          <w:szCs w:val="32"/>
        </w:rPr>
        <w:tab/>
      </w:r>
      <w:r w:rsidR="00E070A3" w:rsidRPr="00E070A3">
        <w:rPr>
          <w:rFonts w:ascii="Times New Roman" w:hAnsi="Times New Roman" w:cs="Times New Roman"/>
          <w:sz w:val="28"/>
          <w:szCs w:val="28"/>
        </w:rPr>
        <w:t>14</w:t>
      </w:r>
    </w:p>
    <w:p w:rsidR="00A17A60" w:rsidRDefault="00A17A60" w:rsidP="00DC35F0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84408">
        <w:rPr>
          <w:rFonts w:ascii="Times New Roman" w:hAnsi="Times New Roman" w:cs="Times New Roman"/>
          <w:sz w:val="32"/>
          <w:szCs w:val="32"/>
        </w:rPr>
        <w:t>СПИСОК ИСПОЛЬЗОВАННЫХ ИСТОЧНИКОВ</w:t>
      </w:r>
      <w:r w:rsidR="006E5FCC">
        <w:rPr>
          <w:rFonts w:ascii="Times New Roman" w:hAnsi="Times New Roman" w:cs="Times New Roman"/>
          <w:sz w:val="32"/>
          <w:szCs w:val="32"/>
        </w:rPr>
        <w:tab/>
      </w:r>
      <w:r w:rsidR="00E070A3" w:rsidRPr="00E070A3">
        <w:rPr>
          <w:rFonts w:ascii="Times New Roman" w:hAnsi="Times New Roman" w:cs="Times New Roman"/>
          <w:sz w:val="28"/>
          <w:szCs w:val="28"/>
        </w:rPr>
        <w:t>15</w:t>
      </w:r>
    </w:p>
    <w:p w:rsidR="000E7528" w:rsidRDefault="000E7528" w:rsidP="00DC35F0">
      <w:pPr>
        <w:tabs>
          <w:tab w:val="right" w:leader="dot" w:pos="9780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E7528" w:rsidRDefault="000E7528" w:rsidP="006E5FCC">
      <w:pPr>
        <w:tabs>
          <w:tab w:val="right" w:leader="dot" w:pos="9780"/>
        </w:tabs>
        <w:rPr>
          <w:rFonts w:ascii="Times New Roman" w:hAnsi="Times New Roman" w:cs="Times New Roman"/>
          <w:sz w:val="32"/>
          <w:szCs w:val="32"/>
        </w:rPr>
      </w:pPr>
    </w:p>
    <w:p w:rsidR="000E7528" w:rsidRDefault="000E7528" w:rsidP="006E5FCC">
      <w:pPr>
        <w:tabs>
          <w:tab w:val="right" w:leader="dot" w:pos="9780"/>
        </w:tabs>
        <w:rPr>
          <w:rFonts w:ascii="Times New Roman" w:hAnsi="Times New Roman" w:cs="Times New Roman"/>
          <w:sz w:val="32"/>
          <w:szCs w:val="32"/>
        </w:rPr>
      </w:pPr>
    </w:p>
    <w:p w:rsidR="000E7528" w:rsidRDefault="000E7528" w:rsidP="006E5FCC">
      <w:pPr>
        <w:tabs>
          <w:tab w:val="right" w:leader="dot" w:pos="9780"/>
        </w:tabs>
        <w:rPr>
          <w:rFonts w:ascii="Times New Roman" w:hAnsi="Times New Roman" w:cs="Times New Roman"/>
          <w:sz w:val="32"/>
          <w:szCs w:val="32"/>
        </w:rPr>
      </w:pPr>
    </w:p>
    <w:p w:rsidR="000E7528" w:rsidRDefault="000E7528" w:rsidP="006E5FCC">
      <w:pPr>
        <w:tabs>
          <w:tab w:val="right" w:leader="dot" w:pos="9780"/>
        </w:tabs>
        <w:rPr>
          <w:rFonts w:ascii="Times New Roman" w:hAnsi="Times New Roman" w:cs="Times New Roman"/>
          <w:sz w:val="32"/>
          <w:szCs w:val="32"/>
        </w:rPr>
      </w:pPr>
    </w:p>
    <w:p w:rsidR="000E7528" w:rsidRDefault="000E7528" w:rsidP="006E5FCC">
      <w:pPr>
        <w:tabs>
          <w:tab w:val="right" w:leader="dot" w:pos="9780"/>
        </w:tabs>
        <w:rPr>
          <w:rFonts w:ascii="Times New Roman" w:hAnsi="Times New Roman" w:cs="Times New Roman"/>
          <w:sz w:val="32"/>
          <w:szCs w:val="32"/>
        </w:rPr>
      </w:pPr>
    </w:p>
    <w:p w:rsidR="000E7528" w:rsidRDefault="000E7528" w:rsidP="006E5FCC">
      <w:pPr>
        <w:tabs>
          <w:tab w:val="right" w:leader="dot" w:pos="9780"/>
        </w:tabs>
        <w:rPr>
          <w:rFonts w:ascii="Times New Roman" w:hAnsi="Times New Roman" w:cs="Times New Roman"/>
          <w:sz w:val="32"/>
          <w:szCs w:val="32"/>
        </w:rPr>
      </w:pPr>
    </w:p>
    <w:p w:rsidR="000E7528" w:rsidRDefault="000E7528" w:rsidP="006E5FCC">
      <w:pPr>
        <w:tabs>
          <w:tab w:val="right" w:leader="dot" w:pos="9780"/>
        </w:tabs>
        <w:rPr>
          <w:rFonts w:ascii="Times New Roman" w:hAnsi="Times New Roman" w:cs="Times New Roman"/>
          <w:sz w:val="32"/>
          <w:szCs w:val="32"/>
        </w:rPr>
      </w:pPr>
    </w:p>
    <w:p w:rsidR="000E7528" w:rsidRDefault="000E7528" w:rsidP="006E5FCC">
      <w:pPr>
        <w:tabs>
          <w:tab w:val="right" w:leader="dot" w:pos="9780"/>
        </w:tabs>
        <w:rPr>
          <w:rFonts w:ascii="Times New Roman" w:hAnsi="Times New Roman" w:cs="Times New Roman"/>
          <w:sz w:val="32"/>
          <w:szCs w:val="32"/>
        </w:rPr>
      </w:pPr>
    </w:p>
    <w:p w:rsidR="000E7528" w:rsidRDefault="000E7528" w:rsidP="006E5FCC">
      <w:pPr>
        <w:tabs>
          <w:tab w:val="right" w:leader="dot" w:pos="9780"/>
        </w:tabs>
        <w:rPr>
          <w:rFonts w:ascii="Times New Roman" w:hAnsi="Times New Roman" w:cs="Times New Roman"/>
          <w:sz w:val="32"/>
          <w:szCs w:val="32"/>
        </w:rPr>
      </w:pPr>
    </w:p>
    <w:p w:rsidR="00DC35F0" w:rsidRDefault="00DC35F0" w:rsidP="006E5FCC">
      <w:pPr>
        <w:tabs>
          <w:tab w:val="right" w:leader="dot" w:pos="9780"/>
        </w:tabs>
        <w:rPr>
          <w:rFonts w:ascii="Times New Roman" w:hAnsi="Times New Roman" w:cs="Times New Roman"/>
          <w:sz w:val="32"/>
          <w:szCs w:val="32"/>
        </w:rPr>
      </w:pPr>
    </w:p>
    <w:p w:rsidR="005C47BE" w:rsidRDefault="005454AC" w:rsidP="00DC35F0">
      <w:pPr>
        <w:tabs>
          <w:tab w:val="right" w:leader="dot" w:pos="9780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4408">
        <w:rPr>
          <w:rFonts w:ascii="Times New Roman" w:hAnsi="Times New Roman" w:cs="Times New Roman"/>
          <w:sz w:val="32"/>
          <w:szCs w:val="32"/>
        </w:rPr>
        <w:lastRenderedPageBreak/>
        <w:t>ВВЕДЕНИЕ</w:t>
      </w:r>
    </w:p>
    <w:p w:rsidR="005454AC" w:rsidRDefault="005454AC" w:rsidP="00DC35F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093">
        <w:rPr>
          <w:rFonts w:ascii="Times New Roman" w:hAnsi="Times New Roman"/>
          <w:color w:val="000000"/>
          <w:sz w:val="28"/>
          <w:szCs w:val="28"/>
        </w:rPr>
        <w:t>Целью прохождения учебно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213093">
        <w:rPr>
          <w:rFonts w:ascii="Times New Roman" w:hAnsi="Times New Roman"/>
          <w:color w:val="000000"/>
          <w:sz w:val="28"/>
          <w:szCs w:val="28"/>
        </w:rPr>
        <w:t xml:space="preserve"> практики является реализация полученных теоретических знаний, умений и навыков, а также получения представления о практи</w:t>
      </w:r>
      <w:r>
        <w:rPr>
          <w:rFonts w:ascii="Times New Roman" w:hAnsi="Times New Roman"/>
          <w:color w:val="000000"/>
          <w:sz w:val="28"/>
          <w:szCs w:val="28"/>
        </w:rPr>
        <w:t xml:space="preserve">ческой деятельности организации. </w:t>
      </w:r>
    </w:p>
    <w:p w:rsidR="005454AC" w:rsidRPr="00213093" w:rsidRDefault="005454AC" w:rsidP="00DC35F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093">
        <w:rPr>
          <w:rFonts w:ascii="Times New Roman" w:hAnsi="Times New Roman"/>
          <w:color w:val="000000"/>
          <w:sz w:val="28"/>
          <w:szCs w:val="28"/>
        </w:rPr>
        <w:t>Объект исследования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309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транспортно- логистическая компания "ВЛ Лоджистик".</w:t>
      </w:r>
    </w:p>
    <w:p w:rsidR="005454AC" w:rsidRPr="00213093" w:rsidRDefault="005454AC" w:rsidP="00DC35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Предмет исследования - транспортно- логистические услуги компании "ВЛ Лоджистик"</w:t>
      </w:r>
    </w:p>
    <w:p w:rsidR="005454AC" w:rsidRPr="00213093" w:rsidRDefault="005454AC" w:rsidP="00DC35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093">
        <w:rPr>
          <w:rFonts w:ascii="Times New Roman" w:hAnsi="Times New Roman"/>
          <w:color w:val="000000"/>
          <w:sz w:val="28"/>
          <w:szCs w:val="28"/>
        </w:rPr>
        <w:t>Для достижения поставленных целей при прохождении практики ставились следующие задачи:</w:t>
      </w:r>
    </w:p>
    <w:p w:rsidR="005454AC" w:rsidRPr="00213093" w:rsidRDefault="005454AC" w:rsidP="00DC35F0">
      <w:pPr>
        <w:tabs>
          <w:tab w:val="left" w:pos="993"/>
          <w:tab w:val="left" w:leader="underscore" w:pos="2127"/>
          <w:tab w:val="left" w:pos="4984"/>
          <w:tab w:val="left" w:pos="81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−</w:t>
      </w:r>
      <w:r w:rsidRPr="00213093">
        <w:rPr>
          <w:rFonts w:ascii="Times New Roman" w:hAnsi="Times New Roman"/>
          <w:color w:val="000000"/>
          <w:sz w:val="28"/>
          <w:szCs w:val="28"/>
        </w:rPr>
        <w:t>изучение истории, структуры, юридического статуса и деятельности организации;</w:t>
      </w:r>
    </w:p>
    <w:p w:rsidR="005454AC" w:rsidRPr="00213093" w:rsidRDefault="005454AC" w:rsidP="00DC35F0">
      <w:pPr>
        <w:tabs>
          <w:tab w:val="left" w:pos="993"/>
          <w:tab w:val="left" w:leader="underscore" w:pos="2127"/>
          <w:tab w:val="left" w:pos="4984"/>
          <w:tab w:val="left" w:pos="81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−</w:t>
      </w:r>
      <w:r w:rsidRPr="00213093">
        <w:rPr>
          <w:rFonts w:ascii="Times New Roman" w:hAnsi="Times New Roman"/>
          <w:sz w:val="28"/>
          <w:szCs w:val="28"/>
        </w:rPr>
        <w:t xml:space="preserve">ознакомление </w:t>
      </w:r>
      <w:r w:rsidR="00AD4FCF">
        <w:rPr>
          <w:rFonts w:ascii="Times New Roman" w:hAnsi="Times New Roman"/>
          <w:sz w:val="28"/>
          <w:szCs w:val="28"/>
        </w:rPr>
        <w:t xml:space="preserve"> с услугами, которая оказывает данная компания</w:t>
      </w:r>
      <w:r w:rsidRPr="00213093">
        <w:rPr>
          <w:rFonts w:ascii="Times New Roman" w:hAnsi="Times New Roman"/>
          <w:sz w:val="28"/>
          <w:szCs w:val="28"/>
        </w:rPr>
        <w:t>;</w:t>
      </w:r>
    </w:p>
    <w:p w:rsidR="005454AC" w:rsidRPr="00213093" w:rsidRDefault="005454AC" w:rsidP="00DC35F0">
      <w:pPr>
        <w:tabs>
          <w:tab w:val="left" w:pos="993"/>
          <w:tab w:val="left" w:leader="underscore" w:pos="2127"/>
          <w:tab w:val="left" w:pos="4984"/>
          <w:tab w:val="left" w:pos="81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−</w:t>
      </w:r>
      <w:r w:rsidR="00AD4FCF">
        <w:rPr>
          <w:rFonts w:ascii="Times New Roman" w:hAnsi="Times New Roman"/>
          <w:sz w:val="28"/>
          <w:szCs w:val="28"/>
        </w:rPr>
        <w:t>изучение</w:t>
      </w:r>
      <w:r w:rsidRPr="00213093">
        <w:rPr>
          <w:rFonts w:ascii="Times New Roman" w:hAnsi="Times New Roman"/>
          <w:sz w:val="28"/>
          <w:szCs w:val="28"/>
        </w:rPr>
        <w:t xml:space="preserve"> </w:t>
      </w:r>
      <w:r w:rsidR="00AD4FCF">
        <w:rPr>
          <w:rFonts w:ascii="Times New Roman" w:hAnsi="Times New Roman"/>
          <w:sz w:val="28"/>
          <w:szCs w:val="28"/>
        </w:rPr>
        <w:t>логистических потоков транспортной компании;</w:t>
      </w:r>
    </w:p>
    <w:p w:rsidR="005454AC" w:rsidRDefault="005454AC" w:rsidP="00DC35F0">
      <w:pPr>
        <w:tabs>
          <w:tab w:val="left" w:pos="993"/>
          <w:tab w:val="left" w:leader="underscore" w:pos="2127"/>
          <w:tab w:val="left" w:pos="4984"/>
          <w:tab w:val="left" w:pos="81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−</w:t>
      </w:r>
      <w:r w:rsidR="00AD4FCF">
        <w:rPr>
          <w:rFonts w:ascii="Times New Roman" w:hAnsi="Times New Roman"/>
          <w:sz w:val="28"/>
          <w:szCs w:val="28"/>
        </w:rPr>
        <w:t>ознакомление с нормативными актами, которые регулируют деятельность организации;</w:t>
      </w:r>
    </w:p>
    <w:p w:rsidR="005454AC" w:rsidRDefault="005454AC" w:rsidP="00DC35F0">
      <w:pPr>
        <w:tabs>
          <w:tab w:val="left" w:pos="993"/>
          <w:tab w:val="left" w:leader="underscore" w:pos="2127"/>
          <w:tab w:val="left" w:pos="4984"/>
          <w:tab w:val="left" w:pos="816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−подготовка и ведение необходимых документов (дневник прохождения практики, отчёт о прохождении практики).</w:t>
      </w:r>
    </w:p>
    <w:p w:rsidR="005454AC" w:rsidRDefault="005454AC" w:rsidP="00DC35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прохождения практики</w:t>
      </w:r>
      <w:r w:rsidR="00AD4FCF">
        <w:rPr>
          <w:rFonts w:ascii="Times New Roman" w:hAnsi="Times New Roman"/>
          <w:sz w:val="28"/>
          <w:szCs w:val="28"/>
        </w:rPr>
        <w:t xml:space="preserve"> - с 11 мая 2018 по 19 июля 2018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5454AC" w:rsidRDefault="005454AC" w:rsidP="00DC35F0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66A" w:rsidRDefault="0023766A" w:rsidP="005454AC">
      <w:pPr>
        <w:tabs>
          <w:tab w:val="right" w:leader="dot" w:pos="9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766A" w:rsidRDefault="0023766A" w:rsidP="005454AC">
      <w:pPr>
        <w:tabs>
          <w:tab w:val="right" w:leader="dot" w:pos="9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766A" w:rsidRDefault="0023766A" w:rsidP="005454AC">
      <w:pPr>
        <w:tabs>
          <w:tab w:val="right" w:leader="dot" w:pos="9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766A" w:rsidRDefault="0023766A" w:rsidP="005454AC">
      <w:pPr>
        <w:tabs>
          <w:tab w:val="right" w:leader="dot" w:pos="9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766A" w:rsidRDefault="0023766A" w:rsidP="005454AC">
      <w:pPr>
        <w:tabs>
          <w:tab w:val="right" w:leader="dot" w:pos="9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766A" w:rsidRDefault="0023766A" w:rsidP="005454AC">
      <w:pPr>
        <w:tabs>
          <w:tab w:val="right" w:leader="dot" w:pos="9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766A" w:rsidRDefault="0023766A" w:rsidP="005454AC">
      <w:pPr>
        <w:tabs>
          <w:tab w:val="right" w:leader="dot" w:pos="9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766A" w:rsidRDefault="0023766A" w:rsidP="005454AC">
      <w:pPr>
        <w:tabs>
          <w:tab w:val="right" w:leader="dot" w:pos="9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766A" w:rsidRDefault="006E3F50" w:rsidP="00DC35F0">
      <w:pPr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3766A">
        <w:rPr>
          <w:rFonts w:ascii="Times New Roman" w:hAnsi="Times New Roman" w:cs="Times New Roman"/>
          <w:sz w:val="28"/>
          <w:szCs w:val="28"/>
        </w:rPr>
        <w:t>1. Организационная структура управления предприятием и его юридический статус. Основные виды деятельности.</w:t>
      </w:r>
    </w:p>
    <w:p w:rsidR="00734086" w:rsidRDefault="00734086" w:rsidP="00DC35F0">
      <w:pPr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Организационная структура управления предприятием ООО "ТЛК ВЛ Лоджистик" представлена на рисунке 2.</w:t>
      </w:r>
    </w:p>
    <w:p w:rsidR="00734086" w:rsidRDefault="00980970" w:rsidP="00DC35F0">
      <w:pPr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126pt;margin-top:16.25pt;width:189pt;height:77.65pt;z-index:251658240" fillcolor="white [3201]" strokecolor="black [3200]" strokeweight="2.5pt">
            <v:shadow color="#868686"/>
            <v:textbox>
              <w:txbxContent>
                <w:p w:rsidR="00995EE6" w:rsidRPr="00D05B66" w:rsidRDefault="00995EE6" w:rsidP="00D05B6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5B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Генеральный директор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05B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ООО "ТЛК  ВЛ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05B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Лоджистик"</w:t>
                  </w:r>
                </w:p>
              </w:txbxContent>
            </v:textbox>
          </v:rect>
        </w:pict>
      </w:r>
    </w:p>
    <w:p w:rsidR="00DC35F0" w:rsidRDefault="008C3FF2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5B66" w:rsidRDefault="00980970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87.75pt;margin-top:25.6pt;width:69pt;height:45.75pt;flip:x;z-index:251668480" o:connectortype="straight" strokecolor="black [3200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276.75pt;margin-top:25.6pt;width:61.5pt;height:45.75pt;z-index:251667456" o:connectortype="straight" strokecolor="black [3200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left:0;text-align:left;margin-left:141.75pt;margin-top:103.6pt;width:222pt;height:66pt;rotation:90;flip:x;z-index:251666432" o:connectortype="elbow" adj=",57191,-28970" strokecolor="black [3200]" strokeweight="2.5pt">
            <v:stroke endarrow="block"/>
            <v:shadow color="#868686"/>
          </v:shape>
        </w:pict>
      </w:r>
      <w:r w:rsidR="00DC35F0">
        <w:rPr>
          <w:rFonts w:ascii="Times New Roman" w:hAnsi="Times New Roman" w:cs="Times New Roman"/>
          <w:sz w:val="28"/>
          <w:szCs w:val="28"/>
        </w:rPr>
        <w:tab/>
      </w:r>
    </w:p>
    <w:p w:rsidR="00D05B66" w:rsidRDefault="00D05B66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B66" w:rsidRDefault="00980970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291pt;margin-top:3.05pt;width:2in;height:49.5pt;z-index:251660288" fillcolor="white [3201]" strokecolor="black [3200]" strokeweight="2.5pt">
            <v:shadow color="#868686"/>
            <v:textbox>
              <w:txbxContent>
                <w:p w:rsidR="00995EE6" w:rsidRPr="00D05B66" w:rsidRDefault="00995EE6" w:rsidP="00D05B6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5B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Коммерческий директор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1.5pt;margin-top:3.05pt;width:155.25pt;height:49.5pt;z-index:251659264" fillcolor="white [3201]" strokecolor="black [3200]" strokeweight="2.5pt">
            <v:shadow color="#868686"/>
            <v:textbox>
              <w:txbxContent>
                <w:p w:rsidR="00995EE6" w:rsidRPr="00D05B66" w:rsidRDefault="00995EE6" w:rsidP="00D05B6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перевозкам</w:t>
                  </w:r>
                </w:p>
              </w:txbxContent>
            </v:textbox>
          </v:rect>
        </w:pict>
      </w:r>
    </w:p>
    <w:p w:rsidR="00D05B66" w:rsidRDefault="00980970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366pt;margin-top:18.4pt;width:.75pt;height:27pt;z-index:251672576" o:connectortype="straight" strokecolor="#666 [1936]" strokeweight="1pt">
            <v:stroke endarrow="block"/>
            <v:shadow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104.25pt;margin-top:18.4pt;width:0;height:123pt;z-index:251671552" o:connectortype="straight" strokecolor="#666 [1936]" strokeweight="1pt">
            <v:stroke endarrow="block"/>
            <v:shadow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134.25pt;margin-top:18.4pt;width:52.5pt;height:30.75pt;z-index:251670528" o:connectortype="straight" strokecolor="#666 [1936]" strokeweight="1pt">
            <v:stroke endarrow="block"/>
            <v:shadow type="perspective" color="#7f7f7f [1601]" opacity=".5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38.25pt;margin-top:18.4pt;width:4.5pt;height:34.5pt;flip:x;z-index:251669504" o:connectortype="straight" strokecolor="#666 [1936]" strokeweight="1pt">
            <v:stroke endarrow="block"/>
            <v:shadow type="perspective" color="#7f7f7f [1601]" opacity=".5" offset="1pt" offset2="-3pt"/>
          </v:shape>
        </w:pict>
      </w:r>
    </w:p>
    <w:p w:rsidR="00D05B66" w:rsidRDefault="00980970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-29.25pt;margin-top:18.75pt;width:117pt;height:48.75pt;z-index:251661312" fillcolor="white [3201]" strokecolor="black [3200]" strokeweight="2.5pt">
            <v:shadow color="#868686"/>
            <v:textbox>
              <w:txbxContent>
                <w:p w:rsidR="00995EE6" w:rsidRPr="00D05B66" w:rsidRDefault="00995EE6" w:rsidP="00D05B6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склада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138pt;margin-top:15pt;width:119.25pt;height:69.75pt;z-index:251662336" fillcolor="white [3201]" strokecolor="black [3200]" strokeweight="2.5pt">
            <v:shadow color="#868686"/>
            <v:textbox>
              <w:txbxContent>
                <w:p w:rsidR="00995EE6" w:rsidRPr="00D05B66" w:rsidRDefault="00995EE6" w:rsidP="00D05B6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отдела логистики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308.25pt;margin-top:11.25pt;width:126.75pt;height:56.25pt;z-index:251664384" fillcolor="white [3201]" strokecolor="black [3200]" strokeweight="2.5pt">
            <v:shadow color="#868686"/>
            <v:textbox>
              <w:txbxContent>
                <w:p w:rsidR="00995EE6" w:rsidRPr="00D05B66" w:rsidRDefault="00995EE6" w:rsidP="00D05B6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5B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кадров</w:t>
                  </w:r>
                </w:p>
              </w:txbxContent>
            </v:textbox>
          </v:rect>
        </w:pict>
      </w:r>
    </w:p>
    <w:p w:rsidR="00D05B66" w:rsidRDefault="00980970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9pt;margin-top:33.35pt;width:0;height:39.75pt;z-index:251675648" o:connectortype="straight" strokecolor="#666 [1936]" strokeweight="1pt">
            <v:stroke endarrow="block"/>
            <v:shadow type="perspective" color="#7f7f7f [1601]" opacity=".5" offset="1pt" offset2="-3pt"/>
          </v:shape>
        </w:pict>
      </w:r>
    </w:p>
    <w:p w:rsidR="00D05B66" w:rsidRDefault="00980970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207.75pt;margin-top:16.45pt;width:0;height:109.3pt;z-index:251676672" o:connectortype="straight" strokecolor="#666 [1936]" strokeweight="1pt">
            <v:stroke endarrow="block"/>
            <v:shadow type="perspective" color="#7f7f7f [1601]" opacity=".5" offset="1pt" offset2="-3pt"/>
          </v:shape>
        </w:pict>
      </w:r>
    </w:p>
    <w:p w:rsidR="00D05B66" w:rsidRDefault="00980970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87.75pt;margin-top:4.85pt;width:99pt;height:45.55pt;z-index:251663360" fillcolor="white [3201]" strokecolor="black [3200]" strokeweight="2.5pt">
            <v:shadow color="#868686"/>
            <v:textbox>
              <w:txbxContent>
                <w:p w:rsidR="00995EE6" w:rsidRPr="00D05B66" w:rsidRDefault="00995EE6" w:rsidP="00D05B6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7" style="position:absolute;left:0;text-align:left;margin-left:-29.25pt;margin-top:4.85pt;width:81pt;height:45.55pt;z-index:251674624" fillcolor="white [3201]" strokecolor="black [3200]" strokeweight="2.5pt">
            <v:shadow color="#868686"/>
            <v:textbox>
              <w:txbxContent>
                <w:p w:rsidR="00995EE6" w:rsidRPr="00750259" w:rsidRDefault="00995EE6" w:rsidP="0075025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2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Грузчики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248.25pt;margin-top:8.55pt;width:151.5pt;height:58.5pt;z-index:251665408" fillcolor="white [3201]" strokecolor="black [3200]" strokeweight="2.5pt">
            <v:shadow color="#868686"/>
            <v:textbox>
              <w:txbxContent>
                <w:p w:rsidR="00995EE6" w:rsidRPr="00D05B66" w:rsidRDefault="00995EE6" w:rsidP="00D05B6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5B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Бухгалтерия</w:t>
                  </w:r>
                </w:p>
              </w:txbxContent>
            </v:textbox>
          </v:rect>
        </w:pict>
      </w:r>
    </w:p>
    <w:p w:rsidR="00D05B66" w:rsidRDefault="00D05B66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5B66" w:rsidRDefault="00980970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6" style="position:absolute;left:0;text-align:left;margin-left:104.25pt;margin-top:23.35pt;width:157.5pt;height:58.5pt;z-index:251673600" fillcolor="white [3201]" strokecolor="black [3200]" strokeweight="2.5pt">
            <v:shadow color="#868686"/>
            <v:textbox>
              <w:txbxContent>
                <w:p w:rsidR="00995EE6" w:rsidRPr="008B77AF" w:rsidRDefault="00995EE6" w:rsidP="008B77A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7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Менеджеры по работе с клиентами</w:t>
                  </w:r>
                </w:p>
              </w:txbxContent>
            </v:textbox>
          </v:rect>
        </w:pict>
      </w:r>
    </w:p>
    <w:p w:rsidR="00D05B66" w:rsidRDefault="00D05B66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59" w:rsidRDefault="001932BC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0259" w:rsidRDefault="00750259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59" w:rsidRDefault="008B77AF" w:rsidP="008B77AF">
      <w:pPr>
        <w:tabs>
          <w:tab w:val="left" w:pos="72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 2 - Организационная структура управления предприятием ООО "ТЛК ВЛ Лоджистик"</w:t>
      </w:r>
    </w:p>
    <w:p w:rsidR="00750259" w:rsidRDefault="00750259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FF2" w:rsidRPr="008C3FF2" w:rsidRDefault="0042221F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C3FF2">
        <w:rPr>
          <w:rFonts w:ascii="Times New Roman" w:hAnsi="Times New Roman" w:cs="Times New Roman"/>
          <w:sz w:val="28"/>
          <w:szCs w:val="28"/>
        </w:rPr>
        <w:t xml:space="preserve">Генеральный директор ООО "ТЛК ВЛ Лоджистик" осуществляет </w:t>
      </w:r>
      <w:r w:rsidR="008C3FF2" w:rsidRPr="008C3FF2">
        <w:rPr>
          <w:rFonts w:ascii="Times New Roman" w:hAnsi="Times New Roman" w:cs="Times New Roman"/>
          <w:sz w:val="28"/>
          <w:szCs w:val="28"/>
        </w:rPr>
        <w:t xml:space="preserve">руководство работой предприятия. В его ведении находятся все организационные вопросы, включая кадровые перестановки, ведет переговоры с государственными органами и инстанциями, решает все финансовые вопросы, связанные с постоянной работой </w:t>
      </w:r>
      <w:r w:rsidR="008C3FF2">
        <w:rPr>
          <w:rFonts w:ascii="Times New Roman" w:hAnsi="Times New Roman" w:cs="Times New Roman"/>
          <w:sz w:val="28"/>
          <w:szCs w:val="28"/>
        </w:rPr>
        <w:t>компании</w:t>
      </w:r>
      <w:r w:rsidR="008C3FF2" w:rsidRPr="008C3FF2">
        <w:rPr>
          <w:rFonts w:ascii="Times New Roman" w:hAnsi="Times New Roman" w:cs="Times New Roman"/>
          <w:sz w:val="28"/>
          <w:szCs w:val="28"/>
        </w:rPr>
        <w:t>, а финансовые и организационные вопросы, касающиеся использования части прибыли и направлений развития предприятия решаются совместно с учредителями фирмы.</w:t>
      </w:r>
    </w:p>
    <w:p w:rsidR="008C3FF2" w:rsidRPr="008C3FF2" w:rsidRDefault="008C3FF2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3FF2">
        <w:rPr>
          <w:rFonts w:ascii="Times New Roman" w:hAnsi="Times New Roman" w:cs="Times New Roman"/>
          <w:sz w:val="28"/>
          <w:szCs w:val="28"/>
        </w:rPr>
        <w:t>Бухгалтерия осуществляет бухгалтерский учет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8C3FF2">
        <w:rPr>
          <w:rFonts w:ascii="Times New Roman" w:hAnsi="Times New Roman" w:cs="Times New Roman"/>
          <w:sz w:val="28"/>
          <w:szCs w:val="28"/>
        </w:rPr>
        <w:t>. В рамках бизнес-процесса по выполнению заказа бухгалтерия производит проверку расчета стоимости для заказа, осуществляет контроль за оплатой услуг по договору, занимается подписанием актов на выполнение услуг по договору.</w:t>
      </w:r>
    </w:p>
    <w:p w:rsidR="008C3FF2" w:rsidRDefault="008C3FF2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3FF2">
        <w:rPr>
          <w:rFonts w:ascii="Times New Roman" w:hAnsi="Times New Roman" w:cs="Times New Roman"/>
          <w:sz w:val="28"/>
          <w:szCs w:val="28"/>
        </w:rPr>
        <w:t xml:space="preserve">Коммерческий директор </w:t>
      </w:r>
      <w:r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Pr="008C3FF2">
        <w:rPr>
          <w:rFonts w:ascii="Times New Roman" w:hAnsi="Times New Roman" w:cs="Times New Roman"/>
          <w:sz w:val="28"/>
          <w:szCs w:val="28"/>
        </w:rPr>
        <w:t xml:space="preserve">осуществляет планирование показателей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и </w:t>
      </w:r>
      <w:r w:rsidRPr="008C3FF2">
        <w:rPr>
          <w:rFonts w:ascii="Times New Roman" w:hAnsi="Times New Roman" w:cs="Times New Roman"/>
          <w:sz w:val="28"/>
          <w:szCs w:val="28"/>
        </w:rPr>
        <w:t xml:space="preserve"> анализирует соответствие фактических и плановых показателей. </w:t>
      </w:r>
    </w:p>
    <w:p w:rsidR="008B77AF" w:rsidRDefault="008B77AF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Начальник отдела логистики руководит менеджерами по работе с клиентам</w:t>
      </w:r>
      <w:r w:rsidR="00026E17">
        <w:rPr>
          <w:rFonts w:ascii="Times New Roman" w:hAnsi="Times New Roman" w:cs="Times New Roman"/>
          <w:sz w:val="28"/>
          <w:szCs w:val="28"/>
        </w:rPr>
        <w:t>и, координирует их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 рациональную организацию материальных потоков.  </w:t>
      </w:r>
    </w:p>
    <w:p w:rsidR="0042221F" w:rsidRDefault="0042221F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Менеджеры осуществляю</w:t>
      </w:r>
      <w:r w:rsidRPr="008C3FF2">
        <w:rPr>
          <w:rFonts w:ascii="Times New Roman" w:hAnsi="Times New Roman" w:cs="Times New Roman"/>
          <w:sz w:val="28"/>
          <w:szCs w:val="28"/>
        </w:rPr>
        <w:t>т связь с клиентами. Принимает заказы на грузоперевозки.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FF2">
        <w:rPr>
          <w:rFonts w:ascii="Times New Roman" w:hAnsi="Times New Roman" w:cs="Times New Roman"/>
          <w:sz w:val="28"/>
          <w:szCs w:val="28"/>
        </w:rPr>
        <w:t xml:space="preserve">Осуществляет все необходимые контакты с </w:t>
      </w:r>
      <w:r>
        <w:rPr>
          <w:rFonts w:ascii="Times New Roman" w:hAnsi="Times New Roman" w:cs="Times New Roman"/>
          <w:sz w:val="28"/>
          <w:szCs w:val="28"/>
        </w:rPr>
        <w:t>клиентами.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C3FF2" w:rsidRDefault="008C3FF2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3FF2">
        <w:rPr>
          <w:rFonts w:ascii="Times New Roman" w:hAnsi="Times New Roman" w:cs="Times New Roman"/>
          <w:sz w:val="28"/>
          <w:szCs w:val="28"/>
        </w:rPr>
        <w:t xml:space="preserve">Водители в рамках бизнес-процесса по выполнению заказов осуществляют перевозку грузов, занимаясь выполнением работ по договору. </w:t>
      </w:r>
    </w:p>
    <w:p w:rsidR="008C3FF2" w:rsidRDefault="008B77AF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3FF2" w:rsidRPr="008C3FF2">
        <w:rPr>
          <w:rFonts w:ascii="Times New Roman" w:hAnsi="Times New Roman" w:cs="Times New Roman"/>
          <w:sz w:val="28"/>
          <w:szCs w:val="28"/>
        </w:rPr>
        <w:t>Заместитель директора по перевозкам занимается решением всех технических вопросов, связанных с производством и оказанием услуг на предприятии: контроль за исполнением планов по оказанию услуг, вносит предложения о техническом перевооружении предприятия.</w:t>
      </w:r>
    </w:p>
    <w:p w:rsidR="00026E17" w:rsidRPr="00026E17" w:rsidRDefault="00026E17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Грузчики осуществляют </w:t>
      </w:r>
      <w:r w:rsidRPr="0002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еремещение, погрузку и выгрузку</w:t>
      </w:r>
      <w:r w:rsidRPr="0002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груза вручную или с помощью механизмов, предназначенных для </w:t>
      </w:r>
      <w:r w:rsidRPr="00026E17">
        <w:rPr>
          <w:rFonts w:ascii="Times New Roman" w:hAnsi="Times New Roman" w:cs="Times New Roman"/>
          <w:sz w:val="28"/>
          <w:szCs w:val="28"/>
        </w:rPr>
        <w:t>погрузочно-разгрузочных</w:t>
      </w:r>
      <w:r w:rsidRPr="0002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работ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подготавливают грузы к погрузке-выгрузке, проверяют целостность груза.</w:t>
      </w:r>
    </w:p>
    <w:p w:rsidR="0042221F" w:rsidRDefault="0042221F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Начальник склада руководит работой по приему, рациональному размещению, хранению и отпуску </w:t>
      </w:r>
      <w:r w:rsidR="00026E17">
        <w:rPr>
          <w:rFonts w:ascii="Times New Roman" w:hAnsi="Times New Roman" w:cs="Times New Roman"/>
          <w:sz w:val="28"/>
          <w:szCs w:val="28"/>
        </w:rPr>
        <w:t xml:space="preserve">товарно-материальных ценностей на складе, организует проведение погрузочно-разгрузочных работ на предприятии с соблюдением правил охраны труда, техники безопасности, </w:t>
      </w:r>
      <w:r w:rsidR="00026E17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 </w:t>
      </w:r>
      <w:r w:rsidR="00026E17" w:rsidRPr="0002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производственной санитарии и противопожарной защиты.</w:t>
      </w:r>
    </w:p>
    <w:p w:rsidR="00CA324B" w:rsidRPr="008C3FF2" w:rsidRDefault="00CA324B" w:rsidP="00DC35F0">
      <w:pPr>
        <w:tabs>
          <w:tab w:val="left" w:pos="7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Отдел кадров осуществляет отбор, набор и найм персонала</w:t>
      </w:r>
      <w:r w:rsidR="00860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требуемом количестве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имеющий определенную квалификацию</w:t>
      </w:r>
      <w:r w:rsidR="00860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занимается созданием эффективной системы штатных сотрудников и разработкой карьерных планов сотрудников.</w:t>
      </w:r>
    </w:p>
    <w:p w:rsidR="008C3FF2" w:rsidRPr="008C3FF2" w:rsidRDefault="008C3FF2" w:rsidP="00DC35F0">
      <w:pPr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1EB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3FF2">
        <w:rPr>
          <w:rFonts w:ascii="Times New Roman" w:hAnsi="Times New Roman" w:cs="Times New Roman"/>
          <w:sz w:val="28"/>
          <w:szCs w:val="28"/>
        </w:rPr>
        <w:t>Сущест</w:t>
      </w:r>
      <w:r>
        <w:rPr>
          <w:rFonts w:ascii="Times New Roman" w:hAnsi="Times New Roman" w:cs="Times New Roman"/>
          <w:sz w:val="28"/>
          <w:szCs w:val="28"/>
        </w:rPr>
        <w:t>вующая</w:t>
      </w:r>
      <w:r w:rsidRPr="008C3FF2">
        <w:rPr>
          <w:rFonts w:ascii="Times New Roman" w:hAnsi="Times New Roman" w:cs="Times New Roman"/>
          <w:sz w:val="28"/>
          <w:szCs w:val="28"/>
        </w:rPr>
        <w:t xml:space="preserve"> организационно-управленческая структура </w:t>
      </w:r>
      <w:r w:rsidRPr="008C3FF2">
        <w:rPr>
          <w:rFonts w:ascii="Times New Roman" w:hAnsi="Times New Roman" w:cs="Times New Roman"/>
          <w:sz w:val="28"/>
          <w:szCs w:val="28"/>
          <w:shd w:val="clear" w:color="auto" w:fill="FFFFFF"/>
        </w:rPr>
        <w:t>ООО 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ТЛК ВЛ ЛОДЖИСТИК" </w:t>
      </w:r>
      <w:r w:rsidR="00DC35F0">
        <w:rPr>
          <w:rFonts w:ascii="Times New Roman" w:hAnsi="Times New Roman" w:cs="Times New Roman"/>
          <w:sz w:val="28"/>
          <w:szCs w:val="28"/>
        </w:rPr>
        <w:t>является</w:t>
      </w:r>
      <w:r w:rsidRPr="008C3FF2">
        <w:rPr>
          <w:rFonts w:ascii="Times New Roman" w:hAnsi="Times New Roman" w:cs="Times New Roman"/>
          <w:sz w:val="28"/>
          <w:szCs w:val="28"/>
        </w:rPr>
        <w:t xml:space="preserve"> линейно - функциональной по принципу своего построения и сильно централизованной. При такой структуре управления производством каждое подразделение выполняет четко определенные функции в общей цепочке производственного процесса. По сути, это - конвейер, и каждое подразделение четко знает свою роль в функционировании этого конвейера: директор разрабатывает, управляющие внедряют, и т.д.</w:t>
      </w:r>
    </w:p>
    <w:p w:rsidR="009256DB" w:rsidRDefault="00D027AA" w:rsidP="00D027AA">
      <w:pPr>
        <w:tabs>
          <w:tab w:val="right" w:leader="dot" w:pos="9639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9256DB">
        <w:rPr>
          <w:rFonts w:ascii="Times New Roman" w:hAnsi="Times New Roman" w:cs="Times New Roman"/>
          <w:sz w:val="28"/>
          <w:szCs w:val="28"/>
        </w:rPr>
        <w:t xml:space="preserve">Юридический адрес ООО "ТЛК ВЛ Лоджистик" (в соответствии с учредительными документами): </w:t>
      </w:r>
      <w:r w:rsidR="009256DB" w:rsidRPr="009256DB">
        <w:rPr>
          <w:rFonts w:ascii="Times New Roman" w:hAnsi="Times New Roman" w:cs="Times New Roman"/>
          <w:color w:val="000000"/>
          <w:sz w:val="28"/>
          <w:szCs w:val="28"/>
        </w:rPr>
        <w:t>690091, Приморский край, г. Владивосток, ул. Океанский проспект, д.52А</w:t>
      </w:r>
      <w:r w:rsidR="009256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7CA4" w:rsidRDefault="00D027AA" w:rsidP="00D027AA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Транспортная компания "ВЛ Лоджистик" занимается предоставлением транспортно- логистических услуг, причем она является одним из лидеров отрасли грузоперевозок. На рынке компания работает уже 18 лет, начиная с 1999 года. За все время существования "ВЛ Лоджистик"  завоевала доверие своих клиентов и репутацию профессионального и надежного партнера. На </w:t>
      </w:r>
      <w:r>
        <w:rPr>
          <w:sz w:val="28"/>
          <w:szCs w:val="28"/>
        </w:rPr>
        <w:lastRenderedPageBreak/>
        <w:t xml:space="preserve">сегодняшний день компания предоставляет полный комплекс транспортно- логистических услуг. К видам деятельности данной транспортно- логистической компании относятся морские, международные перевозки, ж\д и автоперевозки. </w:t>
      </w:r>
      <w:r w:rsidR="006B7CA4">
        <w:rPr>
          <w:sz w:val="28"/>
          <w:szCs w:val="28"/>
        </w:rPr>
        <w:tab/>
      </w:r>
      <w:r>
        <w:rPr>
          <w:sz w:val="28"/>
          <w:szCs w:val="28"/>
        </w:rPr>
        <w:t xml:space="preserve">Кроме того, ВЛ Лоджистик предлагает своим клиентам услуги таможенного </w:t>
      </w:r>
      <w:r w:rsidRPr="00D027AA">
        <w:rPr>
          <w:color w:val="000000"/>
          <w:sz w:val="28"/>
          <w:szCs w:val="28"/>
        </w:rPr>
        <w:t>оформления грузов в портах Восточный и Владивосток, в городе Уссурийск, а также на сухопутных пограничных переходах между Китаем и Россией.</w:t>
      </w:r>
      <w:r>
        <w:rPr>
          <w:color w:val="000000"/>
          <w:sz w:val="28"/>
          <w:szCs w:val="28"/>
        </w:rPr>
        <w:t xml:space="preserve"> </w:t>
      </w:r>
      <w:r w:rsidRPr="00D027AA">
        <w:rPr>
          <w:color w:val="000000"/>
          <w:sz w:val="28"/>
          <w:szCs w:val="28"/>
        </w:rPr>
        <w:t>Компания оказывает услуги таможенного оформления и доставки грузов, как сырьевой, так и готовой товарной продукции, а также оборудования различного назначения</w:t>
      </w:r>
      <w:r>
        <w:rPr>
          <w:color w:val="000000"/>
          <w:sz w:val="28"/>
          <w:szCs w:val="28"/>
        </w:rPr>
        <w:t xml:space="preserve">. </w:t>
      </w:r>
      <w:r w:rsidR="006B7CA4">
        <w:rPr>
          <w:color w:val="000000"/>
          <w:sz w:val="28"/>
          <w:szCs w:val="28"/>
        </w:rPr>
        <w:tab/>
      </w:r>
    </w:p>
    <w:p w:rsidR="00D027AA" w:rsidRPr="00D027AA" w:rsidRDefault="006B7CA4" w:rsidP="00D027AA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027AA">
        <w:rPr>
          <w:color w:val="000000"/>
          <w:sz w:val="28"/>
          <w:szCs w:val="28"/>
        </w:rPr>
        <w:t>Помимо таможенных услуг ВЛ Лоджистик оказывает с</w:t>
      </w:r>
      <w:r w:rsidR="00A67541">
        <w:rPr>
          <w:color w:val="000000"/>
          <w:sz w:val="28"/>
          <w:szCs w:val="28"/>
        </w:rPr>
        <w:t>одействие в сертификации грузов,</w:t>
      </w:r>
      <w:r w:rsidR="00D027AA">
        <w:rPr>
          <w:color w:val="000000"/>
          <w:sz w:val="28"/>
          <w:szCs w:val="28"/>
        </w:rPr>
        <w:t xml:space="preserve"> поскольку п</w:t>
      </w:r>
      <w:r w:rsidR="00D027AA" w:rsidRPr="00D027AA">
        <w:rPr>
          <w:color w:val="000000"/>
          <w:sz w:val="28"/>
          <w:szCs w:val="28"/>
        </w:rPr>
        <w:t>ри ввозе на территорию Российской Федерации ряд товаров подлежит обязательной сертификации. Она включает в себя предоставление в таможенные органы сертификатов соответствия, гигиенических заключений, лицензий на ввоз, классификационных решений таможни и других докуме</w:t>
      </w:r>
      <w:r w:rsidR="00D027AA">
        <w:rPr>
          <w:color w:val="000000"/>
          <w:sz w:val="28"/>
          <w:szCs w:val="28"/>
        </w:rPr>
        <w:t>нтов. С целью экономии времени компания оказывает</w:t>
      </w:r>
      <w:r w:rsidR="00D027AA" w:rsidRPr="00D027AA">
        <w:rPr>
          <w:color w:val="000000"/>
          <w:sz w:val="28"/>
          <w:szCs w:val="28"/>
        </w:rPr>
        <w:t xml:space="preserve"> полный комплекс услуг по оформлению всех требуемых сертификатов и лицензий, которые предоставляются на таможню.</w:t>
      </w:r>
    </w:p>
    <w:p w:rsidR="00D027AA" w:rsidRPr="00D027AA" w:rsidRDefault="006B7CA4" w:rsidP="00D027AA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027AA">
        <w:rPr>
          <w:color w:val="000000"/>
          <w:sz w:val="28"/>
          <w:szCs w:val="28"/>
        </w:rPr>
        <w:t xml:space="preserve">Также, ВЛ Лоджистик предлагает своим клиентам складские услуги. </w:t>
      </w:r>
      <w:r>
        <w:rPr>
          <w:color w:val="000000"/>
          <w:sz w:val="28"/>
          <w:szCs w:val="28"/>
        </w:rPr>
        <w:t>Компания оказывае</w:t>
      </w:r>
      <w:r w:rsidR="00D027AA" w:rsidRPr="00D027AA">
        <w:rPr>
          <w:color w:val="000000"/>
          <w:sz w:val="28"/>
          <w:szCs w:val="28"/>
        </w:rPr>
        <w:t>т услуги ответственного и временного хранения, консолидации и расконсолидации грузов. Накопительно-распределительные центры позволяют производить дополнительную обработку грузов: переупаковывать, маркировать, комплектовать мелкие и крупные отправки.</w:t>
      </w:r>
    </w:p>
    <w:p w:rsidR="00D027AA" w:rsidRDefault="006B7CA4" w:rsidP="00D027AA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027AA" w:rsidRPr="00D027AA">
        <w:rPr>
          <w:color w:val="000000"/>
          <w:sz w:val="28"/>
          <w:szCs w:val="28"/>
        </w:rPr>
        <w:t xml:space="preserve">Региональные транспортно-логистические центры (РТЛЦ) расположены во Владивостоке, Уссурийске, Хабаровске, Иркутске, Москве, Южно-Сахалинске, Петропавловске-Камчатском. </w:t>
      </w:r>
    </w:p>
    <w:p w:rsidR="008E7A6C" w:rsidRDefault="008E7A6C" w:rsidP="00901BCE">
      <w:pPr>
        <w:pStyle w:val="a7"/>
        <w:spacing w:line="360" w:lineRule="auto"/>
        <w:rPr>
          <w:color w:val="000000"/>
          <w:sz w:val="28"/>
          <w:szCs w:val="28"/>
        </w:rPr>
      </w:pPr>
    </w:p>
    <w:p w:rsidR="008E7A6C" w:rsidRDefault="008E7A6C" w:rsidP="00901BCE">
      <w:pPr>
        <w:pStyle w:val="a7"/>
        <w:spacing w:line="360" w:lineRule="auto"/>
        <w:rPr>
          <w:color w:val="000000"/>
          <w:sz w:val="28"/>
          <w:szCs w:val="28"/>
        </w:rPr>
      </w:pPr>
    </w:p>
    <w:p w:rsidR="006B7CA4" w:rsidRDefault="008E7A6C" w:rsidP="00901BCE">
      <w:pPr>
        <w:pStyle w:val="a7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6B7CA4">
        <w:rPr>
          <w:color w:val="000000"/>
          <w:sz w:val="28"/>
          <w:szCs w:val="28"/>
        </w:rPr>
        <w:t>2. Логистика.</w:t>
      </w:r>
    </w:p>
    <w:p w:rsidR="00390DB0" w:rsidRDefault="00901BCE" w:rsidP="00D027AA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1713">
        <w:rPr>
          <w:color w:val="000000"/>
          <w:sz w:val="28"/>
          <w:szCs w:val="28"/>
        </w:rPr>
        <w:t xml:space="preserve">Логистика- </w:t>
      </w:r>
      <w:r>
        <w:rPr>
          <w:color w:val="000000"/>
          <w:sz w:val="28"/>
          <w:szCs w:val="28"/>
        </w:rPr>
        <w:t xml:space="preserve">процесс планирования, организации, выполнения и контроля, эффективного с точки зрения снижения затрат, потока запасов, сырья, материалов незавершенного производства, готовой продукции, сервиса и связанной информации от точки его зарождения до момента потребления для полного удовлетворения требований потребителей. </w:t>
      </w:r>
    </w:p>
    <w:p w:rsidR="00D14E99" w:rsidRDefault="00390DB0" w:rsidP="00D027AA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E7A6C">
        <w:rPr>
          <w:color w:val="000000"/>
          <w:sz w:val="28"/>
          <w:szCs w:val="28"/>
        </w:rPr>
        <w:t>На предприятии ВЛ Лоджистик логистика развита достаточно хорошо.</w:t>
      </w:r>
      <w:r w:rsidR="008E7A6C" w:rsidRPr="000337DE">
        <w:rPr>
          <w:color w:val="000000"/>
          <w:sz w:val="28"/>
          <w:szCs w:val="28"/>
        </w:rPr>
        <w:t xml:space="preserve"> </w:t>
      </w:r>
      <w:r w:rsidR="000337DE">
        <w:rPr>
          <w:color w:val="000000"/>
          <w:sz w:val="28"/>
          <w:szCs w:val="28"/>
        </w:rPr>
        <w:t>Компания</w:t>
      </w:r>
      <w:r w:rsidR="000337DE" w:rsidRPr="000337DE">
        <w:rPr>
          <w:color w:val="000000"/>
          <w:sz w:val="28"/>
          <w:szCs w:val="28"/>
        </w:rPr>
        <w:t> организует доставку груза в любом направлении на территории России и за рубежом. Опыт и профессионализм сотрудников позволяют решать любые логистические задачи.</w:t>
      </w:r>
      <w:r>
        <w:rPr>
          <w:color w:val="000000"/>
          <w:sz w:val="28"/>
          <w:szCs w:val="28"/>
        </w:rPr>
        <w:t xml:space="preserve"> В транспортно- логистической компании преобладает прямые логистические системы, то есть устанавливается связь между поставщиком и потребителем. </w:t>
      </w:r>
    </w:p>
    <w:p w:rsidR="006B7CA4" w:rsidRPr="00D027AA" w:rsidRDefault="0096095C" w:rsidP="00D027AA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E358B">
        <w:rPr>
          <w:color w:val="000000"/>
          <w:sz w:val="28"/>
          <w:szCs w:val="28"/>
        </w:rPr>
        <w:t>На ООО "ТЛК ВЛ Лоджистик" осуществляются следующие логистические функции: оценка потребностей в перевозках, определение объема и н</w:t>
      </w:r>
      <w:r w:rsidR="00B662B4">
        <w:rPr>
          <w:color w:val="000000"/>
          <w:sz w:val="28"/>
          <w:szCs w:val="28"/>
        </w:rPr>
        <w:t>аправление материального потока,</w:t>
      </w:r>
      <w:r w:rsidR="004E358B">
        <w:rPr>
          <w:color w:val="000000"/>
          <w:sz w:val="28"/>
          <w:szCs w:val="28"/>
        </w:rPr>
        <w:t xml:space="preserve"> передвижение товаров через места складирования, развития и размещения складского хозяйства</w:t>
      </w:r>
      <w:r w:rsidR="007369F8">
        <w:rPr>
          <w:color w:val="000000"/>
          <w:sz w:val="28"/>
          <w:szCs w:val="28"/>
        </w:rPr>
        <w:t>, формирование хозяйственных связей о поставщиках товара</w:t>
      </w:r>
      <w:r w:rsidR="00DC7889">
        <w:rPr>
          <w:color w:val="000000"/>
          <w:sz w:val="28"/>
          <w:szCs w:val="28"/>
        </w:rPr>
        <w:t xml:space="preserve">, </w:t>
      </w:r>
      <w:r w:rsidR="007369F8">
        <w:rPr>
          <w:color w:val="000000"/>
          <w:sz w:val="28"/>
          <w:szCs w:val="28"/>
        </w:rPr>
        <w:t>их развитие и рационализация, управление запасами и его распределение, осуществление транспортиро</w:t>
      </w:r>
      <w:r w:rsidR="007F341A">
        <w:rPr>
          <w:color w:val="000000"/>
          <w:sz w:val="28"/>
          <w:szCs w:val="28"/>
        </w:rPr>
        <w:t>вки груза, организация упаковки,</w:t>
      </w:r>
      <w:r w:rsidR="0034387F">
        <w:rPr>
          <w:color w:val="000000"/>
          <w:sz w:val="28"/>
          <w:szCs w:val="28"/>
        </w:rPr>
        <w:t xml:space="preserve"> маркировки, подготовки, </w:t>
      </w:r>
      <w:r w:rsidR="007369F8">
        <w:rPr>
          <w:color w:val="000000"/>
          <w:sz w:val="28"/>
          <w:szCs w:val="28"/>
        </w:rPr>
        <w:t>погрузки и выполнение погрузочно-разгрузочных работ</w:t>
      </w:r>
      <w:r w:rsidR="002551FB">
        <w:rPr>
          <w:color w:val="000000"/>
          <w:sz w:val="28"/>
          <w:szCs w:val="28"/>
        </w:rPr>
        <w:t>, управление складскими операциями и обеспечение производственных запасов.</w:t>
      </w:r>
    </w:p>
    <w:p w:rsidR="009256DB" w:rsidRDefault="009256DB" w:rsidP="009256DB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4E99" w:rsidRDefault="00D14E99" w:rsidP="009256DB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4E99" w:rsidRDefault="00D14E99" w:rsidP="009256DB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4E99" w:rsidRDefault="00D14E99" w:rsidP="009256DB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4E99" w:rsidRDefault="00D14E99" w:rsidP="009256DB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4E99" w:rsidRDefault="00D14E99" w:rsidP="009256DB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3. Транспортная логистика.</w:t>
      </w:r>
    </w:p>
    <w:p w:rsidR="00D14E99" w:rsidRDefault="00D14E99" w:rsidP="00FC6FFF">
      <w:pPr>
        <w:tabs>
          <w:tab w:val="right" w:leader="dot" w:pos="97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Транспортная логистика занимается вопросами организации доставки, то есть перемещения каких-либо материальных объектов из одного пункта в другой по оптимальному маршруту. Целью данного вида логистики является доставка необходимого товара в требуемом качестве и количестве </w:t>
      </w:r>
      <w:r w:rsidR="0024619A">
        <w:rPr>
          <w:rFonts w:ascii="Times New Roman" w:hAnsi="Times New Roman" w:cs="Times New Roman"/>
          <w:color w:val="000000"/>
          <w:sz w:val="28"/>
          <w:szCs w:val="28"/>
        </w:rPr>
        <w:t>в заданное время и место с оптима</w:t>
      </w:r>
      <w:r w:rsidR="00043525">
        <w:rPr>
          <w:rFonts w:ascii="Times New Roman" w:hAnsi="Times New Roman" w:cs="Times New Roman"/>
          <w:color w:val="000000"/>
          <w:sz w:val="28"/>
          <w:szCs w:val="28"/>
        </w:rPr>
        <w:t xml:space="preserve">льными затратами. </w:t>
      </w:r>
      <w:r w:rsidR="00C35185">
        <w:rPr>
          <w:rFonts w:ascii="Times New Roman" w:hAnsi="Times New Roman" w:cs="Times New Roman"/>
          <w:color w:val="000000"/>
          <w:sz w:val="28"/>
          <w:szCs w:val="28"/>
        </w:rPr>
        <w:t>За почти 20 лет успешной работы компания ВЛ Лоджистик наладила хорошие связи с логистическими партнерами, поэтому многие клиенты свой груз доверяют именно этой компании.</w:t>
      </w:r>
    </w:p>
    <w:p w:rsidR="001430E0" w:rsidRDefault="001430E0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ООО "ТЛК ВЛ Лоджистик" </w:t>
      </w:r>
      <w:r w:rsidR="002D0F27">
        <w:rPr>
          <w:color w:val="000000"/>
          <w:sz w:val="28"/>
          <w:szCs w:val="28"/>
        </w:rPr>
        <w:t xml:space="preserve">представлен широкий выбор различных видов транспорта, это огромный плюс для клиентов, которые не определились, каким транспортным средством будут доставлять свой груз. </w:t>
      </w:r>
      <w:r w:rsidR="002D0F27" w:rsidRPr="002D0F27">
        <w:rPr>
          <w:color w:val="000000"/>
          <w:sz w:val="28"/>
          <w:szCs w:val="28"/>
        </w:rPr>
        <w:t>Транспортная компания ВЛ Лоджистик обеспечивает перевозки грузов автомобильным транспортом на любые</w:t>
      </w:r>
      <w:r w:rsidR="002D0F27">
        <w:rPr>
          <w:color w:val="000000"/>
          <w:sz w:val="28"/>
          <w:szCs w:val="28"/>
        </w:rPr>
        <w:t xml:space="preserve"> расстояния и в кратчайшие сроки.</w:t>
      </w:r>
      <w:r w:rsidR="001A0C4B">
        <w:rPr>
          <w:color w:val="000000"/>
          <w:sz w:val="28"/>
          <w:szCs w:val="28"/>
        </w:rPr>
        <w:t xml:space="preserve"> Компания доставит</w:t>
      </w:r>
      <w:r w:rsidR="001A0C4B" w:rsidRPr="001A0C4B">
        <w:rPr>
          <w:color w:val="000000"/>
          <w:sz w:val="28"/>
          <w:szCs w:val="28"/>
        </w:rPr>
        <w:t xml:space="preserve"> ваш груз в Москву, Санкт-Петербург, Хабаровск, Владивосток, Новосибирск, Иркутск, Братск, Красноярск, Екатеринбург, Благовещенск, Читу, Улан-Удэ, Комсомольск-на-Амуре, Якутск, Уссурийск, Находку и другие города России.</w:t>
      </w:r>
      <w:r w:rsidR="00594050">
        <w:rPr>
          <w:color w:val="000000"/>
          <w:sz w:val="28"/>
          <w:szCs w:val="28"/>
        </w:rPr>
        <w:t xml:space="preserve"> Помимо этого, клиенты всегда могут доставить свой груз с помощью морского или железнодорожного вида транспорта. </w:t>
      </w:r>
      <w:r w:rsidR="00594050" w:rsidRPr="00594050">
        <w:rPr>
          <w:color w:val="000000"/>
          <w:sz w:val="28"/>
          <w:szCs w:val="28"/>
        </w:rPr>
        <w:t xml:space="preserve">Успешный опыт морских перевозок в контейнерах разногабаритных грузов позволяет </w:t>
      </w:r>
      <w:r w:rsidR="00594050">
        <w:rPr>
          <w:color w:val="000000"/>
          <w:sz w:val="28"/>
          <w:szCs w:val="28"/>
        </w:rPr>
        <w:t xml:space="preserve">ВЛ Лоджистик </w:t>
      </w:r>
      <w:r w:rsidR="00594050" w:rsidRPr="00594050">
        <w:rPr>
          <w:color w:val="000000"/>
          <w:sz w:val="28"/>
          <w:szCs w:val="28"/>
        </w:rPr>
        <w:t>обеспечивать сохранность груза, привлекательные сроки его доставки и выгодные тарифы для всех клиентов.</w:t>
      </w:r>
      <w:r w:rsidR="004858C3">
        <w:rPr>
          <w:color w:val="000000"/>
          <w:sz w:val="28"/>
          <w:szCs w:val="28"/>
        </w:rPr>
        <w:t xml:space="preserve"> </w:t>
      </w:r>
      <w:r w:rsidR="004858C3" w:rsidRPr="004858C3">
        <w:rPr>
          <w:color w:val="000000"/>
          <w:sz w:val="28"/>
          <w:szCs w:val="28"/>
        </w:rPr>
        <w:t>Морские перевозки грузов</w:t>
      </w:r>
      <w:r w:rsidR="004858C3">
        <w:rPr>
          <w:color w:val="000000"/>
          <w:sz w:val="28"/>
          <w:szCs w:val="28"/>
        </w:rPr>
        <w:t xml:space="preserve"> осуществляются</w:t>
      </w:r>
      <w:r w:rsidR="004858C3" w:rsidRPr="004858C3">
        <w:rPr>
          <w:color w:val="000000"/>
          <w:sz w:val="28"/>
          <w:szCs w:val="28"/>
        </w:rPr>
        <w:t xml:space="preserve"> из Китая, Японии и Кореи.</w:t>
      </w:r>
      <w:r w:rsidR="00FC6FFF">
        <w:rPr>
          <w:color w:val="000000"/>
          <w:sz w:val="28"/>
          <w:szCs w:val="28"/>
        </w:rPr>
        <w:t xml:space="preserve"> </w:t>
      </w:r>
      <w:r w:rsidR="00FC6FFF" w:rsidRPr="00FC6FFF">
        <w:rPr>
          <w:color w:val="000000"/>
          <w:sz w:val="28"/>
          <w:szCs w:val="28"/>
        </w:rPr>
        <w:t>Компания предлагает полный комплекс услуг по ЖД перевозкам грузов на всей территории России. транспортная компания доставит ваш груз в Новосибирск, Иркутск, Хабаровск, Владивосток, Санкт-Петербург, Москву, Екатеринбург, Благовещенск и др. города России.</w:t>
      </w:r>
      <w:r w:rsidR="00FC6FFF">
        <w:rPr>
          <w:color w:val="000000"/>
          <w:sz w:val="28"/>
          <w:szCs w:val="28"/>
        </w:rPr>
        <w:t xml:space="preserve"> </w:t>
      </w:r>
      <w:r w:rsidR="00FC6FFF" w:rsidRPr="00FC6FFF">
        <w:rPr>
          <w:color w:val="000000"/>
          <w:sz w:val="28"/>
          <w:szCs w:val="28"/>
        </w:rPr>
        <w:t xml:space="preserve">Перевозка грузов железнодорожным транспортом выгодно сочетает в себе оптимальную цену и качество предоставляемых услуг. </w:t>
      </w:r>
      <w:r w:rsidR="00FC6FFF">
        <w:rPr>
          <w:color w:val="000000"/>
          <w:sz w:val="28"/>
          <w:szCs w:val="28"/>
        </w:rPr>
        <w:t xml:space="preserve"> </w:t>
      </w:r>
      <w:r w:rsidR="00594050" w:rsidRPr="00594050">
        <w:rPr>
          <w:color w:val="000000"/>
          <w:sz w:val="28"/>
          <w:szCs w:val="28"/>
        </w:rPr>
        <w:t>Взаимодействие различных видов транспорта позволяет доставить груз в любой пункт назначения, а также значительно сократить стоимость его транспортировки.</w:t>
      </w:r>
    </w:p>
    <w:p w:rsidR="00FC6FFF" w:rsidRDefault="007B6EC6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FC6FFF">
        <w:rPr>
          <w:color w:val="000000"/>
          <w:sz w:val="28"/>
          <w:szCs w:val="28"/>
        </w:rPr>
        <w:t>4. Логистика запасов.</w:t>
      </w:r>
    </w:p>
    <w:p w:rsidR="00516AC3" w:rsidRDefault="007B6EC6" w:rsidP="00516AC3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16AC3">
        <w:rPr>
          <w:color w:val="000000"/>
          <w:sz w:val="28"/>
          <w:szCs w:val="28"/>
        </w:rPr>
        <w:t xml:space="preserve">Компания ООО "ТЛК ВЛ Лоджистик" предоставляет транспортно-логистические услуги, поэтому собственных запасов у нее нет.  </w:t>
      </w:r>
    </w:p>
    <w:p w:rsidR="00516AC3" w:rsidRPr="00516AC3" w:rsidRDefault="00674858" w:rsidP="00516AC3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16AC3" w:rsidRPr="00516AC3">
        <w:rPr>
          <w:color w:val="000000"/>
          <w:sz w:val="28"/>
          <w:szCs w:val="28"/>
        </w:rPr>
        <w:t xml:space="preserve">ВЛ Лоджистик </w:t>
      </w:r>
      <w:r w:rsidR="00516AC3">
        <w:rPr>
          <w:color w:val="000000"/>
          <w:sz w:val="28"/>
          <w:szCs w:val="28"/>
        </w:rPr>
        <w:t>имеет</w:t>
      </w:r>
      <w:r w:rsidR="00516AC3" w:rsidRPr="00516AC3">
        <w:rPr>
          <w:color w:val="000000"/>
          <w:sz w:val="28"/>
          <w:szCs w:val="28"/>
        </w:rPr>
        <w:t xml:space="preserve"> свои склады в разных городах России, в том числе и в Хабаровске.</w:t>
      </w:r>
      <w:r w:rsidR="00516AC3">
        <w:rPr>
          <w:color w:val="000000"/>
          <w:sz w:val="28"/>
          <w:szCs w:val="28"/>
        </w:rPr>
        <w:t xml:space="preserve"> </w:t>
      </w:r>
      <w:r w:rsidR="00516AC3" w:rsidRPr="00516AC3">
        <w:rPr>
          <w:color w:val="000000"/>
          <w:sz w:val="28"/>
          <w:szCs w:val="28"/>
        </w:rPr>
        <w:t xml:space="preserve">Склады </w:t>
      </w:r>
      <w:r w:rsidR="00516AC3">
        <w:rPr>
          <w:color w:val="000000"/>
          <w:sz w:val="28"/>
          <w:szCs w:val="28"/>
        </w:rPr>
        <w:t>компании</w:t>
      </w:r>
      <w:r w:rsidR="00516AC3" w:rsidRPr="00516AC3">
        <w:rPr>
          <w:color w:val="000000"/>
          <w:sz w:val="28"/>
          <w:szCs w:val="28"/>
        </w:rPr>
        <w:t xml:space="preserve"> расположены в таких города как Владивосток, Уссурийск, Хабаровск, Иркутск, Москва, Южно-Сахалинск, Петропавловск-Камчатский, Якутск.</w:t>
      </w:r>
      <w:r w:rsidR="00516AC3">
        <w:rPr>
          <w:color w:val="000000"/>
          <w:sz w:val="28"/>
          <w:szCs w:val="28"/>
        </w:rPr>
        <w:t xml:space="preserve"> </w:t>
      </w:r>
      <w:r w:rsidR="00516AC3" w:rsidRPr="00516AC3">
        <w:rPr>
          <w:color w:val="000000"/>
          <w:sz w:val="28"/>
          <w:szCs w:val="28"/>
        </w:rPr>
        <w:t>Склады предназначены для приёма, выдачи грузов, временного их хранения.</w:t>
      </w:r>
      <w:r w:rsidR="00516AC3">
        <w:rPr>
          <w:color w:val="000000"/>
          <w:sz w:val="28"/>
          <w:szCs w:val="28"/>
        </w:rPr>
        <w:t xml:space="preserve"> </w:t>
      </w:r>
      <w:r w:rsidR="00516AC3" w:rsidRPr="00516AC3">
        <w:rPr>
          <w:color w:val="000000"/>
          <w:sz w:val="28"/>
          <w:szCs w:val="28"/>
        </w:rPr>
        <w:t>Система складского хозяйства состоит из начальника склада, диспетчеров, кладовщиков, водителей и грузчиков.</w:t>
      </w:r>
    </w:p>
    <w:p w:rsidR="00516AC3" w:rsidRPr="00516AC3" w:rsidRDefault="00674858" w:rsidP="00516AC3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16AC3" w:rsidRPr="00516AC3">
        <w:rPr>
          <w:color w:val="000000"/>
          <w:sz w:val="28"/>
          <w:szCs w:val="28"/>
        </w:rPr>
        <w:t>Складские комплексы транспортной компании «ВЛ Лоджистик» оказывают услуги ответственного и временного хранения, консолидации и расконсолидации грузов. На этой базе созданы накопительно-распределительные центры, позволяющие производить дополнительную обработку груза, комплектовать мелкие и крупные партии для отправки. Осуществляется комплексная переработка грузов с моря и доставка на автомобильный и железнодорожный транспорт. Региональные транспортно-логистические центры (РТЛЦ) расположены во Владивостоке, Уссурийске, Хабаровске, Иркутске, Москве, Южно-Сахалинске, Петропавловске-Камчатском. </w:t>
      </w:r>
    </w:p>
    <w:p w:rsidR="00516AC3" w:rsidRPr="00516AC3" w:rsidRDefault="00516AC3" w:rsidP="00516AC3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 w:rsidRPr="00516AC3">
        <w:rPr>
          <w:color w:val="000000"/>
          <w:sz w:val="28"/>
          <w:szCs w:val="28"/>
        </w:rPr>
        <w:tab/>
        <w:t>Сеть РТЛЦ  ВЛ Лоджистик – это более 50 000 м2 теплых и холодных складских помещений, оснащенных современным технологическим оборудованием и WMS (RadioBeacon, Канада) позволяющими оказывать полный спектр складских услуг на европейском уровне. Компания гарантирует сохранность и безопасность груза, быстроту и качество обработки грузов.</w:t>
      </w:r>
      <w:r>
        <w:rPr>
          <w:color w:val="000000"/>
          <w:sz w:val="28"/>
          <w:szCs w:val="28"/>
        </w:rPr>
        <w:t xml:space="preserve"> </w:t>
      </w:r>
    </w:p>
    <w:p w:rsidR="00202C2C" w:rsidRDefault="00202C2C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202C2C" w:rsidRDefault="00202C2C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202C2C" w:rsidRDefault="00202C2C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202C2C" w:rsidRDefault="006B3CF6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202C2C">
        <w:rPr>
          <w:color w:val="000000"/>
          <w:sz w:val="28"/>
          <w:szCs w:val="28"/>
        </w:rPr>
        <w:t>5. Управление ассортиментом.</w:t>
      </w:r>
    </w:p>
    <w:p w:rsidR="00450F81" w:rsidRDefault="00C2773C" w:rsidP="00095DFB">
      <w:pPr>
        <w:pStyle w:val="a7"/>
        <w:spacing w:line="360" w:lineRule="auto"/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ab/>
      </w:r>
      <w:r w:rsidR="00095DFB">
        <w:rPr>
          <w:bCs/>
          <w:color w:val="333333"/>
          <w:sz w:val="28"/>
          <w:szCs w:val="28"/>
          <w:shd w:val="clear" w:color="auto" w:fill="FFFFFF"/>
        </w:rPr>
        <w:t>В данном случае мы имеем дело с транспортной компанией, поэтому управление ассортиментом можно рассмотреть с позиции услуг. Компания ВЛ Лоджистик предоставляет достаточно широкий комплекс услуг. Транспортная компания не только перевозит грузы различным видом транспорта, но и занимается предоставлением складских услуг, услуги таможенного оформления и оказывает содействие в сертификации грузов.</w:t>
      </w:r>
      <w:r w:rsidR="000C0AA2">
        <w:rPr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095DFB" w:rsidRPr="00C2773C" w:rsidRDefault="00450F81" w:rsidP="00095DFB">
      <w:pPr>
        <w:pStyle w:val="a7"/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ab/>
      </w:r>
      <w:r w:rsidR="000C0AA2">
        <w:rPr>
          <w:bCs/>
          <w:color w:val="333333"/>
          <w:sz w:val="28"/>
          <w:szCs w:val="28"/>
          <w:shd w:val="clear" w:color="auto" w:fill="FFFFFF"/>
        </w:rPr>
        <w:t xml:space="preserve">Кроме того, </w:t>
      </w:r>
      <w:r w:rsidR="000C0AA2">
        <w:rPr>
          <w:color w:val="000000"/>
          <w:sz w:val="27"/>
          <w:szCs w:val="27"/>
        </w:rPr>
        <w:t>в</w:t>
      </w:r>
      <w:r w:rsidR="000C0AA2" w:rsidRPr="000C0AA2">
        <w:rPr>
          <w:color w:val="000000"/>
          <w:sz w:val="28"/>
          <w:szCs w:val="28"/>
        </w:rPr>
        <w:t xml:space="preserve"> перечень складских услуг входят аренда и продажа контейнерного парка, временное хранение и обработка грузов, паллетирование товаров, упаковка, переупаковка, маркировка товара, ведение учета товара и предоставление отчетности по всем операциям и т.д.</w:t>
      </w:r>
      <w:r>
        <w:rPr>
          <w:color w:val="000000"/>
          <w:sz w:val="28"/>
          <w:szCs w:val="28"/>
        </w:rPr>
        <w:t xml:space="preserve"> </w:t>
      </w:r>
      <w:r w:rsidR="000C0AA2">
        <w:rPr>
          <w:color w:val="000000"/>
          <w:sz w:val="28"/>
          <w:szCs w:val="28"/>
        </w:rPr>
        <w:t>Стоит отметить, что ООО "ТЛК ВЛ Лоджистик" является официальным Таможенным Брокером, поэтому компания оказывает весь спектр работ по процедуре оформления груза в соответствии со всеми требованиями таможни. И как уже отмечалось ранее, д</w:t>
      </w:r>
      <w:r w:rsidR="005024D3">
        <w:rPr>
          <w:bCs/>
          <w:color w:val="333333"/>
          <w:sz w:val="28"/>
          <w:szCs w:val="28"/>
          <w:shd w:val="clear" w:color="auto" w:fill="FFFFFF"/>
        </w:rPr>
        <w:t>оставка грузов осуществляется железнодорожным, морским и автотранспортом.</w:t>
      </w:r>
    </w:p>
    <w:p w:rsidR="00202C2C" w:rsidRDefault="00C2773C" w:rsidP="00275500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 w:rsidRPr="00C2773C">
        <w:rPr>
          <w:color w:val="333333"/>
          <w:sz w:val="28"/>
          <w:szCs w:val="28"/>
          <w:shd w:val="clear" w:color="auto" w:fill="FFFFFF"/>
        </w:rPr>
        <w:br/>
      </w:r>
      <w:r w:rsidRPr="00C2773C">
        <w:rPr>
          <w:color w:val="333333"/>
          <w:sz w:val="28"/>
          <w:szCs w:val="28"/>
          <w:shd w:val="clear" w:color="auto" w:fill="FFFFFF"/>
        </w:rPr>
        <w:br/>
      </w:r>
    </w:p>
    <w:p w:rsidR="00927933" w:rsidRDefault="00927933" w:rsidP="00275500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927933" w:rsidRDefault="00927933" w:rsidP="00275500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927933" w:rsidRDefault="00927933" w:rsidP="00275500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927933" w:rsidRDefault="00927933" w:rsidP="00275500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2F6F78" w:rsidRDefault="00927933" w:rsidP="00275500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976B6" w:rsidRDefault="002F6F78" w:rsidP="00275500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927933" w:rsidRDefault="00FE4EF3" w:rsidP="00275500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927933">
        <w:rPr>
          <w:color w:val="000000"/>
          <w:sz w:val="28"/>
          <w:szCs w:val="28"/>
        </w:rPr>
        <w:t>6. Индивидуальное задание.</w:t>
      </w:r>
    </w:p>
    <w:p w:rsidR="00927933" w:rsidRDefault="00927933" w:rsidP="0092793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Перед прохождением учебной практики от руководителя практики в ООО "ТЛК ВЛ Лоджистик" со стороны университета было выдано индивидуальное задание, которое необходимо выполнить в течение сроков практики и отразить результаты в отчете. Мною было получено индивидуальное задание, суть которого заключается в анализе </w:t>
      </w:r>
      <w:r w:rsidR="0027172E">
        <w:rPr>
          <w:color w:val="333333"/>
          <w:sz w:val="28"/>
          <w:szCs w:val="28"/>
        </w:rPr>
        <w:t>транспортных потоков по времени года</w:t>
      </w:r>
      <w:r w:rsidR="00AC6FF9">
        <w:rPr>
          <w:color w:val="333333"/>
          <w:sz w:val="28"/>
          <w:szCs w:val="28"/>
        </w:rPr>
        <w:t xml:space="preserve">                 </w:t>
      </w:r>
      <w:r w:rsidR="0027172E">
        <w:rPr>
          <w:color w:val="333333"/>
          <w:sz w:val="28"/>
          <w:szCs w:val="28"/>
        </w:rPr>
        <w:t xml:space="preserve">(сезонность). </w:t>
      </w:r>
      <w:r>
        <w:rPr>
          <w:color w:val="333333"/>
          <w:sz w:val="28"/>
          <w:szCs w:val="28"/>
        </w:rPr>
        <w:t xml:space="preserve">Результаты индивидуального задания приведены ниже. </w:t>
      </w:r>
    </w:p>
    <w:p w:rsidR="00F31454" w:rsidRDefault="00FF606A" w:rsidP="0092793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DD124A">
        <w:rPr>
          <w:color w:val="333333"/>
          <w:sz w:val="28"/>
          <w:szCs w:val="28"/>
        </w:rPr>
        <w:t xml:space="preserve">Компания ВЛ Лоджистик занимается перевозкой различных видов товара,  но в основном они специализируются на </w:t>
      </w:r>
      <w:r w:rsidR="00CB52AF">
        <w:rPr>
          <w:color w:val="333333"/>
          <w:sz w:val="28"/>
          <w:szCs w:val="28"/>
        </w:rPr>
        <w:t xml:space="preserve">первичных нефтепродуктах: </w:t>
      </w:r>
      <w:r w:rsidR="00CB52AF" w:rsidRPr="00CB52AF">
        <w:rPr>
          <w:color w:val="000000"/>
          <w:sz w:val="28"/>
          <w:szCs w:val="28"/>
        </w:rPr>
        <w:t>полистирол, полипропилен, поливинилхлоридная (ПВХ)</w:t>
      </w:r>
      <w:r w:rsidR="00CB52AF">
        <w:rPr>
          <w:color w:val="000000"/>
          <w:sz w:val="28"/>
          <w:szCs w:val="28"/>
        </w:rPr>
        <w:t>, профессиональное оборудование для баров, ресторанов, офисов: кофеварки, блендеры, соковыжималки,</w:t>
      </w:r>
      <w:r w:rsidR="00102510">
        <w:rPr>
          <w:color w:val="000000"/>
          <w:sz w:val="28"/>
          <w:szCs w:val="28"/>
        </w:rPr>
        <w:t xml:space="preserve"> </w:t>
      </w:r>
      <w:r w:rsidR="00CB52AF">
        <w:rPr>
          <w:color w:val="000000"/>
          <w:sz w:val="28"/>
          <w:szCs w:val="28"/>
        </w:rPr>
        <w:t>минипекарни, посуда, столовые приборы</w:t>
      </w:r>
      <w:r w:rsidR="00102510">
        <w:rPr>
          <w:color w:val="000000"/>
          <w:sz w:val="28"/>
          <w:szCs w:val="28"/>
        </w:rPr>
        <w:t>, инвентарь для поваров и барменов, авто запчасти, авто аксессуары, авто стекло, сан. техника, бумага туалетная, двери металиические, товары народного потребления(одежда, обувь), хим. продукция и так далее.</w:t>
      </w:r>
      <w:r w:rsidR="00995EE6">
        <w:rPr>
          <w:color w:val="000000"/>
          <w:sz w:val="28"/>
          <w:szCs w:val="28"/>
        </w:rPr>
        <w:t xml:space="preserve"> Вообще, транспортных потоков по времени года в ВЛ Лоджистик как таковых не существует,  потому что осуществляется перевозка товаров совершенно разного назначения, и зависит от времени года совсем незначительно. Все зависит от потребностей клиентов: если компании, либо ин</w:t>
      </w:r>
      <w:r w:rsidR="00634EE2">
        <w:rPr>
          <w:color w:val="000000"/>
          <w:sz w:val="28"/>
          <w:szCs w:val="28"/>
        </w:rPr>
        <w:t>ди</w:t>
      </w:r>
      <w:r w:rsidR="00995EE6">
        <w:rPr>
          <w:color w:val="000000"/>
          <w:sz w:val="28"/>
          <w:szCs w:val="28"/>
        </w:rPr>
        <w:t xml:space="preserve">видуальному </w:t>
      </w:r>
      <w:r w:rsidR="00634EE2">
        <w:rPr>
          <w:color w:val="000000"/>
          <w:sz w:val="28"/>
          <w:szCs w:val="28"/>
        </w:rPr>
        <w:t>предпринимателю нужно будет перевезти какой-то определенной груз, то транспортная компания ВЛ Лоджистик осуществит данную перевозку, вне зависимости от времени года.</w:t>
      </w:r>
    </w:p>
    <w:p w:rsidR="00F31454" w:rsidRDefault="00F31454" w:rsidP="00F3145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 было получено индивидуальное задание со стороны руководства транспортной компании, суть которого заключается в анализе конкурентных преимуществ организации.</w:t>
      </w:r>
      <w:r w:rsidR="00594124">
        <w:rPr>
          <w:sz w:val="28"/>
          <w:szCs w:val="28"/>
        </w:rPr>
        <w:t xml:space="preserve"> </w:t>
      </w:r>
    </w:p>
    <w:p w:rsidR="00C96F13" w:rsidRDefault="00471F8F" w:rsidP="00F3145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транспортная компания ВЛ Лоджистик начала свою деятельность с 1999 года, и к настоящему времени имеет неплохой опыт в </w:t>
      </w:r>
      <w:r w:rsidR="00413B9B">
        <w:rPr>
          <w:sz w:val="28"/>
          <w:szCs w:val="28"/>
        </w:rPr>
        <w:t xml:space="preserve">транспортной сфере. Компания стремится к продолжительному и длительному сотрудничеству со своими партнерами и клиентами, поэтому уже завоевала базу </w:t>
      </w:r>
      <w:r w:rsidR="00413B9B">
        <w:rPr>
          <w:sz w:val="28"/>
          <w:szCs w:val="28"/>
        </w:rPr>
        <w:lastRenderedPageBreak/>
        <w:t>постоянных клиентов, которые написали благодарность за их услуги и индивидуальный подход к каждому клиенту.</w:t>
      </w:r>
      <w:r w:rsidR="00833EB8">
        <w:rPr>
          <w:sz w:val="28"/>
          <w:szCs w:val="28"/>
        </w:rPr>
        <w:t xml:space="preserve"> </w:t>
      </w:r>
    </w:p>
    <w:p w:rsidR="00C96F13" w:rsidRDefault="00833EB8" w:rsidP="00F3145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Во-вторых, транспортно-логистическая компания является многократным победителем российских и международных специализированных выставок и конкурсов и имеет почетные награды и дипломы. На сайте компании можно ознакомится с этими сертификатами и убедится в профессионализме работников ВЛ Лоджистик.</w:t>
      </w:r>
      <w:r w:rsidR="00486CE1">
        <w:rPr>
          <w:sz w:val="28"/>
          <w:szCs w:val="28"/>
        </w:rPr>
        <w:t xml:space="preserve">      </w:t>
      </w:r>
    </w:p>
    <w:p w:rsidR="00594124" w:rsidRDefault="00486CE1" w:rsidP="00F3145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В-третьих, транспортная компания предоставляет широкий спектр услуг, что является несомненным плюсом для компании такого типа. Ведь ООО "ТЛК ВЛ Лоджистик" может не только перевезти груз на любые расстояния, но также  </w:t>
      </w:r>
      <w:r w:rsidR="0074243F">
        <w:rPr>
          <w:sz w:val="28"/>
          <w:szCs w:val="28"/>
        </w:rPr>
        <w:t xml:space="preserve">предоставляет складские услуги и услуги таможенного оформления. </w:t>
      </w:r>
    </w:p>
    <w:p w:rsidR="00C96F13" w:rsidRPr="00C96F13" w:rsidRDefault="00C96F13" w:rsidP="00F3145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6F13">
        <w:rPr>
          <w:color w:val="000000"/>
          <w:sz w:val="28"/>
          <w:szCs w:val="28"/>
        </w:rPr>
        <w:t xml:space="preserve">Принципы </w:t>
      </w:r>
      <w:r>
        <w:rPr>
          <w:color w:val="000000"/>
          <w:sz w:val="28"/>
          <w:szCs w:val="28"/>
        </w:rPr>
        <w:t>работы транспортной компании</w:t>
      </w:r>
      <w:r w:rsidRPr="00C96F13">
        <w:rPr>
          <w:color w:val="000000"/>
          <w:sz w:val="28"/>
          <w:szCs w:val="28"/>
        </w:rPr>
        <w:t xml:space="preserve"> – это постоянное повышение квалификации собственного персонала для качественного выполнения обязательств перед клиентами. </w:t>
      </w:r>
      <w:r>
        <w:rPr>
          <w:color w:val="000000"/>
          <w:sz w:val="28"/>
          <w:szCs w:val="28"/>
        </w:rPr>
        <w:t>ВЛ Лоджистик стремится к постоянному улучшению своей работы, поэтому многие клиенты доверяют свой груз именно этой компании.</w:t>
      </w:r>
    </w:p>
    <w:p w:rsidR="00F31454" w:rsidRDefault="00F31454" w:rsidP="0092793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27172E" w:rsidRDefault="0027172E" w:rsidP="0092793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927933" w:rsidRDefault="00927933" w:rsidP="00275500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927933" w:rsidRPr="00C2773C" w:rsidRDefault="00927933" w:rsidP="00275500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202C2C" w:rsidRDefault="00202C2C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7B6EC6" w:rsidRDefault="007B6EC6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FC6FFF" w:rsidRDefault="00FC6FFF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4420F6" w:rsidRDefault="004420F6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4420F6" w:rsidRDefault="004420F6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97643F" w:rsidRDefault="0097643F" w:rsidP="0097643F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  <w:r w:rsidRPr="00134029">
        <w:rPr>
          <w:color w:val="000000" w:themeColor="text1"/>
          <w:sz w:val="32"/>
          <w:szCs w:val="32"/>
        </w:rPr>
        <w:lastRenderedPageBreak/>
        <w:t>ЗАКЛЮЧЕНИЕ</w:t>
      </w:r>
    </w:p>
    <w:p w:rsidR="0097643F" w:rsidRPr="001363BC" w:rsidRDefault="0097643F" w:rsidP="0097643F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97643F" w:rsidRDefault="0097643F" w:rsidP="0097643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Актуальность прохождения учебной практики на предприятии заключается в получении практических навыков в работе логистической организации. </w:t>
      </w:r>
    </w:p>
    <w:p w:rsidR="0097643F" w:rsidRDefault="0097643F" w:rsidP="0097643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Большинство целей, которые были поставлены на время прохождения практики, успешно выполнены, среди которых изучение структуры, юридического статуса организации, основных направлений деятельности и основ логистики. </w:t>
      </w:r>
    </w:p>
    <w:p w:rsidR="0097643F" w:rsidRDefault="0097643F" w:rsidP="0097643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новым знаниям можно отнести получение теоретических и практических знаний о профессии логиста, также, сформировано представление о будущей профессиональной деятельности, закреплены теоретические знания, которые были получены в процессе изучения дисциплин. </w:t>
      </w:r>
    </w:p>
    <w:p w:rsidR="0097643F" w:rsidRDefault="0097643F" w:rsidP="0097643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Ценность полученных знаний заключается в том, что на втором курсе мы уже ознакомлены с основами работы логистического предприятия. Многим эта практика помогла определится в правильности своего выбора будущей профессии. Этот период практики помог понять сущность профессии логиста.  </w:t>
      </w:r>
    </w:p>
    <w:p w:rsidR="0097643F" w:rsidRDefault="0097643F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4420F6" w:rsidRDefault="004420F6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4420F6" w:rsidRDefault="004420F6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4420F6" w:rsidRDefault="004420F6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4420F6" w:rsidRDefault="004420F6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4420F6" w:rsidRDefault="004420F6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4420F6" w:rsidRDefault="004420F6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8C1537" w:rsidRDefault="008C1537" w:rsidP="00FC6FFF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p w:rsidR="004420F6" w:rsidRDefault="004420F6" w:rsidP="004420F6">
      <w:pPr>
        <w:pStyle w:val="a7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СПИСОК ИСПОЛЬЗОВАННЫХ ИСТОЧНИКОВ</w:t>
      </w:r>
    </w:p>
    <w:p w:rsidR="004420F6" w:rsidRPr="00134029" w:rsidRDefault="004420F6" w:rsidP="004420F6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32"/>
          <w:szCs w:val="32"/>
        </w:rPr>
      </w:pPr>
    </w:p>
    <w:p w:rsidR="004420F6" w:rsidRDefault="004420F6" w:rsidP="004420F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363BC">
        <w:rPr>
          <w:color w:val="000000" w:themeColor="text1"/>
          <w:sz w:val="28"/>
          <w:szCs w:val="28"/>
        </w:rPr>
        <w:t xml:space="preserve">1 </w:t>
      </w:r>
      <w:r w:rsidRPr="001363BC">
        <w:rPr>
          <w:color w:val="000000" w:themeColor="text1"/>
          <w:sz w:val="28"/>
          <w:szCs w:val="28"/>
          <w:lang w:val="en-US"/>
        </w:rPr>
        <w:t>URL</w:t>
      </w:r>
      <w:r w:rsidRPr="001363BC">
        <w:rPr>
          <w:color w:val="000000" w:themeColor="text1"/>
          <w:sz w:val="28"/>
          <w:szCs w:val="28"/>
        </w:rPr>
        <w:t xml:space="preserve">: </w:t>
      </w:r>
      <w:r w:rsidRPr="004420F6">
        <w:rPr>
          <w:color w:val="000000" w:themeColor="text1"/>
          <w:sz w:val="28"/>
          <w:szCs w:val="28"/>
        </w:rPr>
        <w:t xml:space="preserve">http://vl-logistic.ru/services/train/ </w:t>
      </w:r>
      <w:r w:rsidRPr="001363BC">
        <w:rPr>
          <w:color w:val="000000" w:themeColor="text1"/>
          <w:sz w:val="28"/>
          <w:szCs w:val="28"/>
        </w:rPr>
        <w:t>(дата обращения: 17. 05.17)</w:t>
      </w:r>
    </w:p>
    <w:p w:rsidR="004420F6" w:rsidRDefault="004420F6" w:rsidP="004420F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1363BC">
        <w:rPr>
          <w:color w:val="000000" w:themeColor="text1"/>
          <w:sz w:val="28"/>
          <w:szCs w:val="28"/>
        </w:rPr>
        <w:t xml:space="preserve"> </w:t>
      </w:r>
      <w:r w:rsidRPr="001363BC">
        <w:rPr>
          <w:color w:val="000000" w:themeColor="text1"/>
          <w:sz w:val="28"/>
          <w:szCs w:val="28"/>
          <w:lang w:val="en-US"/>
        </w:rPr>
        <w:t>URL</w:t>
      </w:r>
      <w:r w:rsidR="0012125A">
        <w:rPr>
          <w:color w:val="000000" w:themeColor="text1"/>
          <w:sz w:val="28"/>
          <w:szCs w:val="28"/>
        </w:rPr>
        <w:t>:</w:t>
      </w:r>
      <w:r w:rsidR="0012125A" w:rsidRPr="0012125A">
        <w:t xml:space="preserve"> </w:t>
      </w:r>
      <w:r w:rsidR="0012125A" w:rsidRPr="0012125A">
        <w:rPr>
          <w:color w:val="000000" w:themeColor="text1"/>
          <w:sz w:val="28"/>
          <w:szCs w:val="28"/>
        </w:rPr>
        <w:t>http://galyautdinov.ru/post/transportnaya-logistika</w:t>
      </w:r>
      <w:r w:rsidR="0012125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(дата обращения: 21</w:t>
      </w:r>
      <w:r w:rsidRPr="001363BC">
        <w:rPr>
          <w:color w:val="000000" w:themeColor="text1"/>
          <w:sz w:val="28"/>
          <w:szCs w:val="28"/>
        </w:rPr>
        <w:t>. 05.17)</w:t>
      </w:r>
    </w:p>
    <w:p w:rsidR="004420F6" w:rsidRDefault="004420F6" w:rsidP="004420F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1363BC">
        <w:rPr>
          <w:color w:val="000000" w:themeColor="text1"/>
          <w:sz w:val="28"/>
          <w:szCs w:val="28"/>
        </w:rPr>
        <w:t xml:space="preserve"> </w:t>
      </w:r>
      <w:r w:rsidRPr="001363BC">
        <w:rPr>
          <w:color w:val="000000" w:themeColor="text1"/>
          <w:sz w:val="28"/>
          <w:szCs w:val="28"/>
          <w:lang w:val="en-US"/>
        </w:rPr>
        <w:t>URL</w:t>
      </w:r>
      <w:r w:rsidRPr="001363BC">
        <w:rPr>
          <w:color w:val="000000" w:themeColor="text1"/>
          <w:sz w:val="28"/>
          <w:szCs w:val="28"/>
        </w:rPr>
        <w:t>:</w:t>
      </w:r>
      <w:r w:rsidR="009F3A16" w:rsidRPr="009F3A16">
        <w:t xml:space="preserve"> </w:t>
      </w:r>
      <w:r w:rsidR="009F3A16" w:rsidRPr="009F3A16">
        <w:rPr>
          <w:color w:val="000000" w:themeColor="text1"/>
          <w:sz w:val="28"/>
          <w:szCs w:val="28"/>
        </w:rPr>
        <w:t>http://www.xcomp.biz/tema-2-osnovy-transportnoj-logistiki.html</w:t>
      </w:r>
      <w:r w:rsidRPr="001363B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(дата обращения: 25</w:t>
      </w:r>
      <w:r w:rsidRPr="001363BC">
        <w:rPr>
          <w:color w:val="000000" w:themeColor="text1"/>
          <w:sz w:val="28"/>
          <w:szCs w:val="28"/>
        </w:rPr>
        <w:t>. 05.17)</w:t>
      </w:r>
    </w:p>
    <w:p w:rsidR="004420F6" w:rsidRDefault="004420F6" w:rsidP="004420F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1363BC">
        <w:rPr>
          <w:color w:val="000000" w:themeColor="text1"/>
          <w:sz w:val="28"/>
          <w:szCs w:val="28"/>
        </w:rPr>
        <w:t xml:space="preserve"> </w:t>
      </w:r>
      <w:r w:rsidRPr="001363BC">
        <w:rPr>
          <w:color w:val="000000" w:themeColor="text1"/>
          <w:sz w:val="28"/>
          <w:szCs w:val="28"/>
          <w:lang w:val="en-US"/>
        </w:rPr>
        <w:t>URL</w:t>
      </w:r>
      <w:r w:rsidRPr="001363BC">
        <w:rPr>
          <w:color w:val="000000" w:themeColor="text1"/>
          <w:sz w:val="28"/>
          <w:szCs w:val="28"/>
        </w:rPr>
        <w:t xml:space="preserve">: </w:t>
      </w:r>
      <w:r w:rsidR="009F3A16" w:rsidRPr="009F3A16">
        <w:rPr>
          <w:color w:val="000000" w:themeColor="text1"/>
          <w:sz w:val="28"/>
          <w:szCs w:val="28"/>
        </w:rPr>
        <w:t>http</w:t>
      </w:r>
      <w:r w:rsidR="009F3A16">
        <w:rPr>
          <w:color w:val="000000" w:themeColor="text1"/>
          <w:sz w:val="28"/>
          <w:szCs w:val="28"/>
        </w:rPr>
        <w:t>s://richpro.ru/biznes/logistika</w:t>
      </w:r>
      <w:r w:rsidR="009F3A16" w:rsidRPr="009F3A1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(дата обращения: 03. 06</w:t>
      </w:r>
      <w:r w:rsidRPr="001363BC">
        <w:rPr>
          <w:color w:val="000000" w:themeColor="text1"/>
          <w:sz w:val="28"/>
          <w:szCs w:val="28"/>
        </w:rPr>
        <w:t>.17)</w:t>
      </w:r>
    </w:p>
    <w:p w:rsidR="004420F6" w:rsidRDefault="004420F6" w:rsidP="004420F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1363BC">
        <w:rPr>
          <w:color w:val="000000" w:themeColor="text1"/>
          <w:sz w:val="28"/>
          <w:szCs w:val="28"/>
        </w:rPr>
        <w:t xml:space="preserve"> </w:t>
      </w:r>
      <w:r w:rsidRPr="001363BC">
        <w:rPr>
          <w:color w:val="000000" w:themeColor="text1"/>
          <w:sz w:val="28"/>
          <w:szCs w:val="28"/>
          <w:lang w:val="en-US"/>
        </w:rPr>
        <w:t>URL</w:t>
      </w:r>
      <w:r w:rsidRPr="001363BC">
        <w:rPr>
          <w:color w:val="000000" w:themeColor="text1"/>
          <w:sz w:val="28"/>
          <w:szCs w:val="28"/>
        </w:rPr>
        <w:t xml:space="preserve">: </w:t>
      </w:r>
      <w:r w:rsidR="009F3A16" w:rsidRPr="009F3A16">
        <w:rPr>
          <w:color w:val="000000" w:themeColor="text1"/>
          <w:sz w:val="28"/>
          <w:szCs w:val="28"/>
        </w:rPr>
        <w:t xml:space="preserve">http://www.ec-logistics.ru/logistika.htm </w:t>
      </w:r>
      <w:r w:rsidR="009F3A1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(дата обращения: 09. 06</w:t>
      </w:r>
      <w:r w:rsidRPr="001363BC">
        <w:rPr>
          <w:color w:val="000000" w:themeColor="text1"/>
          <w:sz w:val="28"/>
          <w:szCs w:val="28"/>
        </w:rPr>
        <w:t>.17)</w:t>
      </w:r>
    </w:p>
    <w:p w:rsidR="004420F6" w:rsidRDefault="004420F6" w:rsidP="004420F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1363BC">
        <w:rPr>
          <w:color w:val="000000" w:themeColor="text1"/>
          <w:sz w:val="28"/>
          <w:szCs w:val="28"/>
        </w:rPr>
        <w:t xml:space="preserve"> </w:t>
      </w:r>
      <w:r w:rsidRPr="001363BC">
        <w:rPr>
          <w:color w:val="000000" w:themeColor="text1"/>
          <w:sz w:val="28"/>
          <w:szCs w:val="28"/>
          <w:lang w:val="en-US"/>
        </w:rPr>
        <w:t>URL</w:t>
      </w:r>
      <w:r w:rsidRPr="001363BC">
        <w:rPr>
          <w:color w:val="000000" w:themeColor="text1"/>
          <w:sz w:val="28"/>
          <w:szCs w:val="28"/>
        </w:rPr>
        <w:t>:</w:t>
      </w:r>
      <w:r w:rsidR="00726706">
        <w:rPr>
          <w:color w:val="000000" w:themeColor="text1"/>
          <w:sz w:val="28"/>
          <w:szCs w:val="28"/>
        </w:rPr>
        <w:t xml:space="preserve"> </w:t>
      </w:r>
      <w:r w:rsidR="00726706" w:rsidRPr="00726706">
        <w:rPr>
          <w:color w:val="000000" w:themeColor="text1"/>
          <w:sz w:val="28"/>
          <w:szCs w:val="28"/>
        </w:rPr>
        <w:t>https://www.e-reading.club/chapter.php/</w:t>
      </w:r>
      <w:r w:rsidRPr="001363B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(дата обращения: 17. 06</w:t>
      </w:r>
      <w:r w:rsidRPr="001363BC">
        <w:rPr>
          <w:color w:val="000000" w:themeColor="text1"/>
          <w:sz w:val="28"/>
          <w:szCs w:val="28"/>
        </w:rPr>
        <w:t>.17)</w:t>
      </w:r>
    </w:p>
    <w:p w:rsidR="004420F6" w:rsidRDefault="004420F6" w:rsidP="004420F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1363BC">
        <w:rPr>
          <w:color w:val="000000" w:themeColor="text1"/>
          <w:sz w:val="28"/>
          <w:szCs w:val="28"/>
        </w:rPr>
        <w:t xml:space="preserve"> </w:t>
      </w:r>
      <w:r w:rsidRPr="001363BC">
        <w:rPr>
          <w:color w:val="000000" w:themeColor="text1"/>
          <w:sz w:val="28"/>
          <w:szCs w:val="28"/>
          <w:lang w:val="en-US"/>
        </w:rPr>
        <w:t>URL</w:t>
      </w:r>
      <w:r w:rsidRPr="001363BC">
        <w:rPr>
          <w:color w:val="000000" w:themeColor="text1"/>
          <w:sz w:val="28"/>
          <w:szCs w:val="28"/>
        </w:rPr>
        <w:t>:</w:t>
      </w:r>
      <w:r w:rsidR="00F41DCB" w:rsidRPr="00F41DCB">
        <w:t xml:space="preserve"> </w:t>
      </w:r>
      <w:r w:rsidR="00F41DCB" w:rsidRPr="00F41DCB">
        <w:rPr>
          <w:color w:val="000000" w:themeColor="text1"/>
          <w:sz w:val="28"/>
          <w:szCs w:val="28"/>
        </w:rPr>
        <w:t>https://znaytovar.ru/new2590.html</w:t>
      </w:r>
      <w:r w:rsidRPr="001363B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(дата обращения: 26. 06</w:t>
      </w:r>
      <w:r w:rsidRPr="001363BC">
        <w:rPr>
          <w:color w:val="000000" w:themeColor="text1"/>
          <w:sz w:val="28"/>
          <w:szCs w:val="28"/>
        </w:rPr>
        <w:t>.17)</w:t>
      </w:r>
    </w:p>
    <w:p w:rsidR="004420F6" w:rsidRDefault="004420F6" w:rsidP="004420F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420F6" w:rsidRPr="001363BC" w:rsidRDefault="004420F6" w:rsidP="004420F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420F6" w:rsidRPr="009256DB" w:rsidRDefault="004420F6" w:rsidP="004420F6">
      <w:pPr>
        <w:pStyle w:val="a7"/>
        <w:spacing w:line="360" w:lineRule="auto"/>
        <w:jc w:val="both"/>
        <w:rPr>
          <w:color w:val="000000"/>
          <w:sz w:val="28"/>
          <w:szCs w:val="28"/>
        </w:rPr>
      </w:pPr>
    </w:p>
    <w:sectPr w:rsidR="004420F6" w:rsidRPr="009256DB" w:rsidSect="00764DC0">
      <w:footerReference w:type="default" r:id="rId7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BEF" w:rsidRDefault="00962BEF" w:rsidP="00764DC0">
      <w:pPr>
        <w:spacing w:after="0" w:line="240" w:lineRule="auto"/>
      </w:pPr>
      <w:r>
        <w:separator/>
      </w:r>
    </w:p>
  </w:endnote>
  <w:endnote w:type="continuationSeparator" w:id="1">
    <w:p w:rsidR="00962BEF" w:rsidRDefault="00962BEF" w:rsidP="0076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2667"/>
      <w:docPartObj>
        <w:docPartGallery w:val="Page Numbers (Bottom of Page)"/>
        <w:docPartUnique/>
      </w:docPartObj>
    </w:sdtPr>
    <w:sdtContent>
      <w:p w:rsidR="00995EE6" w:rsidRDefault="00980970">
        <w:pPr>
          <w:pStyle w:val="a5"/>
          <w:jc w:val="center"/>
        </w:pPr>
        <w:fldSimple w:instr=" PAGE   \* MERGEFORMAT ">
          <w:r w:rsidR="00FE4EF3">
            <w:rPr>
              <w:noProof/>
            </w:rPr>
            <w:t>12</w:t>
          </w:r>
        </w:fldSimple>
      </w:p>
    </w:sdtContent>
  </w:sdt>
  <w:p w:rsidR="00995EE6" w:rsidRDefault="00995E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BEF" w:rsidRDefault="00962BEF" w:rsidP="00764DC0">
      <w:pPr>
        <w:spacing w:after="0" w:line="240" w:lineRule="auto"/>
      </w:pPr>
      <w:r>
        <w:separator/>
      </w:r>
    </w:p>
  </w:footnote>
  <w:footnote w:type="continuationSeparator" w:id="1">
    <w:p w:rsidR="00962BEF" w:rsidRDefault="00962BEF" w:rsidP="00764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7A60"/>
    <w:rsid w:val="00001713"/>
    <w:rsid w:val="00026E17"/>
    <w:rsid w:val="000337DE"/>
    <w:rsid w:val="00043525"/>
    <w:rsid w:val="00043FEA"/>
    <w:rsid w:val="0005633A"/>
    <w:rsid w:val="000826B3"/>
    <w:rsid w:val="0008474A"/>
    <w:rsid w:val="00095DFB"/>
    <w:rsid w:val="000C0AA2"/>
    <w:rsid w:val="000D6F4F"/>
    <w:rsid w:val="000E7528"/>
    <w:rsid w:val="00102510"/>
    <w:rsid w:val="0012125A"/>
    <w:rsid w:val="001430E0"/>
    <w:rsid w:val="001932BC"/>
    <w:rsid w:val="001A0C4B"/>
    <w:rsid w:val="00202C2C"/>
    <w:rsid w:val="0023766A"/>
    <w:rsid w:val="0024619A"/>
    <w:rsid w:val="002551FB"/>
    <w:rsid w:val="0027172E"/>
    <w:rsid w:val="00275500"/>
    <w:rsid w:val="00284408"/>
    <w:rsid w:val="002D0F27"/>
    <w:rsid w:val="002F6F78"/>
    <w:rsid w:val="00312568"/>
    <w:rsid w:val="0034387F"/>
    <w:rsid w:val="00390DB0"/>
    <w:rsid w:val="003976B6"/>
    <w:rsid w:val="00413B9B"/>
    <w:rsid w:val="0042221F"/>
    <w:rsid w:val="004245EA"/>
    <w:rsid w:val="004420F6"/>
    <w:rsid w:val="00450F81"/>
    <w:rsid w:val="00471F8F"/>
    <w:rsid w:val="004858C3"/>
    <w:rsid w:val="00486CE1"/>
    <w:rsid w:val="004C0658"/>
    <w:rsid w:val="004C311D"/>
    <w:rsid w:val="004E358B"/>
    <w:rsid w:val="005024D3"/>
    <w:rsid w:val="00516AC3"/>
    <w:rsid w:val="005454AC"/>
    <w:rsid w:val="00594050"/>
    <w:rsid w:val="00594124"/>
    <w:rsid w:val="005C47BE"/>
    <w:rsid w:val="00634EE2"/>
    <w:rsid w:val="00674858"/>
    <w:rsid w:val="006B3CF6"/>
    <w:rsid w:val="006B7CA4"/>
    <w:rsid w:val="006E3F50"/>
    <w:rsid w:val="006E5FCC"/>
    <w:rsid w:val="007161A6"/>
    <w:rsid w:val="00726706"/>
    <w:rsid w:val="0073302B"/>
    <w:rsid w:val="00734086"/>
    <w:rsid w:val="007369F8"/>
    <w:rsid w:val="0074243F"/>
    <w:rsid w:val="00750259"/>
    <w:rsid w:val="00764DC0"/>
    <w:rsid w:val="007B0634"/>
    <w:rsid w:val="007B6EC6"/>
    <w:rsid w:val="007C2F5A"/>
    <w:rsid w:val="007F341A"/>
    <w:rsid w:val="00801EB5"/>
    <w:rsid w:val="00833EB8"/>
    <w:rsid w:val="00851FBB"/>
    <w:rsid w:val="00860D39"/>
    <w:rsid w:val="008B77AF"/>
    <w:rsid w:val="008C1537"/>
    <w:rsid w:val="008C3FF2"/>
    <w:rsid w:val="008E1855"/>
    <w:rsid w:val="008E7A6C"/>
    <w:rsid w:val="00901BCE"/>
    <w:rsid w:val="009168A6"/>
    <w:rsid w:val="009256DB"/>
    <w:rsid w:val="00927933"/>
    <w:rsid w:val="00937000"/>
    <w:rsid w:val="00944624"/>
    <w:rsid w:val="0096095C"/>
    <w:rsid w:val="00962BEF"/>
    <w:rsid w:val="0097643F"/>
    <w:rsid w:val="00980970"/>
    <w:rsid w:val="00995EE6"/>
    <w:rsid w:val="009B5985"/>
    <w:rsid w:val="009C57CE"/>
    <w:rsid w:val="009F3A16"/>
    <w:rsid w:val="00A03392"/>
    <w:rsid w:val="00A17A60"/>
    <w:rsid w:val="00A67541"/>
    <w:rsid w:val="00AB07A1"/>
    <w:rsid w:val="00AC6FF9"/>
    <w:rsid w:val="00AD4FCF"/>
    <w:rsid w:val="00B37F9C"/>
    <w:rsid w:val="00B662B4"/>
    <w:rsid w:val="00C02294"/>
    <w:rsid w:val="00C2773C"/>
    <w:rsid w:val="00C35185"/>
    <w:rsid w:val="00C55C86"/>
    <w:rsid w:val="00C65965"/>
    <w:rsid w:val="00C96F13"/>
    <w:rsid w:val="00CA324B"/>
    <w:rsid w:val="00CB52AF"/>
    <w:rsid w:val="00D027AA"/>
    <w:rsid w:val="00D05B66"/>
    <w:rsid w:val="00D14E99"/>
    <w:rsid w:val="00D63F4B"/>
    <w:rsid w:val="00D820D4"/>
    <w:rsid w:val="00DC35F0"/>
    <w:rsid w:val="00DC7889"/>
    <w:rsid w:val="00DD124A"/>
    <w:rsid w:val="00DF2BA7"/>
    <w:rsid w:val="00E070A3"/>
    <w:rsid w:val="00EB3364"/>
    <w:rsid w:val="00EC2CD8"/>
    <w:rsid w:val="00F31454"/>
    <w:rsid w:val="00F41DCB"/>
    <w:rsid w:val="00FC6FFF"/>
    <w:rsid w:val="00FE4EF3"/>
    <w:rsid w:val="00FF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0" type="connector" idref="#_x0000_s1048"/>
        <o:r id="V:Rule11" type="connector" idref="#_x0000_s1042"/>
        <o:r id="V:Rule12" type="connector" idref="#_x0000_s1041"/>
        <o:r id="V:Rule13" type="connector" idref="#_x0000_s1045"/>
        <o:r id="V:Rule14" type="connector" idref="#_x0000_s1049"/>
        <o:r id="V:Rule15" type="connector" idref="#_x0000_s1037"/>
        <o:r id="V:Rule16" type="connector" idref="#_x0000_s1043"/>
        <o:r id="V:Rule17" type="connector" idref="#_x0000_s1044"/>
        <o:r id="V:Rule1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EA"/>
  </w:style>
  <w:style w:type="paragraph" w:styleId="1">
    <w:name w:val="heading 1"/>
    <w:basedOn w:val="a"/>
    <w:next w:val="a"/>
    <w:link w:val="10"/>
    <w:qFormat/>
    <w:rsid w:val="00A17A6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A60"/>
    <w:rPr>
      <w:rFonts w:ascii="Times New Roman" w:eastAsia="Times New Roman" w:hAnsi="Times New Roman" w:cs="Times New Roman"/>
      <w:caps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76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4DC0"/>
  </w:style>
  <w:style w:type="paragraph" w:styleId="a5">
    <w:name w:val="footer"/>
    <w:basedOn w:val="a"/>
    <w:link w:val="a6"/>
    <w:uiPriority w:val="99"/>
    <w:unhideWhenUsed/>
    <w:rsid w:val="0076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DC0"/>
  </w:style>
  <w:style w:type="paragraph" w:styleId="a7">
    <w:name w:val="Normal (Web)"/>
    <w:basedOn w:val="a"/>
    <w:uiPriority w:val="99"/>
    <w:unhideWhenUsed/>
    <w:rsid w:val="00D0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277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7EE44-C0C0-4099-82B4-F3FC1383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15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82</cp:revision>
  <dcterms:created xsi:type="dcterms:W3CDTF">2018-06-26T08:12:00Z</dcterms:created>
  <dcterms:modified xsi:type="dcterms:W3CDTF">2018-07-05T00:40:00Z</dcterms:modified>
</cp:coreProperties>
</file>