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shd w:val="clear" w:color="auto" w:fill="ffffff"/>
        <w:spacing w:before="270"/>
        <w:ind w:left="284" w:firstLine="0"/>
        <w:jc w:val="center"/>
        <w:rPr>
          <w:i w:val="1"/>
          <w:iCs w:val="1"/>
          <w:sz w:val="32"/>
          <w:szCs w:val="32"/>
        </w:rPr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691515</wp:posOffset>
            </wp:positionH>
            <wp:positionV relativeFrom="page">
              <wp:posOffset>1865629</wp:posOffset>
            </wp:positionV>
            <wp:extent cx="6299200" cy="6699885"/>
            <wp:effectExtent l="0" t="0" r="0" b="0"/>
            <wp:wrapSquare wrapText="bothSides" distL="57150" distR="57150" distT="57150" distB="57150"/>
            <wp:docPr id="1073741825" name="officeArt object" descr="pesni-08-05-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esni-08-05-18.jpg" descr="pesni-08-05-18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99200" cy="66998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  <w:rPr>
          <w:rFonts w:ascii="Times New Roman" w:hAnsi="Times New Roman"/>
          <w:i w:val="1"/>
          <w:iCs w:val="1"/>
          <w:sz w:val="32"/>
          <w:szCs w:val="32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i w:val="1"/>
          <w:iCs w:val="1"/>
          <w:sz w:val="32"/>
          <w:szCs w:val="32"/>
          <w:rtl w:val="0"/>
          <w:lang w:val="ru-RU"/>
        </w:rPr>
        <w:t>Ма</w:t>
      </w:r>
      <w:r>
        <w:rPr>
          <w:rFonts w:ascii="Times New Roman" w:hAnsi="Times New Roman" w:hint="default"/>
          <w:i w:val="1"/>
          <w:iCs w:val="1"/>
          <w:sz w:val="32"/>
          <w:szCs w:val="32"/>
          <w:rtl w:val="0"/>
          <w:lang w:val="ru-RU"/>
        </w:rPr>
        <w:t>й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ru-RU"/>
        </w:rPr>
        <w:t>, 201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ru-RU"/>
        </w:rPr>
        <w:t>7</w:t>
      </w:r>
      <w:r>
        <w:rPr>
          <w:rFonts w:ascii="Times New Roman" w:hAnsi="Times New Roman" w:hint="default"/>
          <w:i w:val="1"/>
          <w:iCs w:val="1"/>
          <w:sz w:val="32"/>
          <w:szCs w:val="32"/>
          <w:rtl w:val="0"/>
          <w:lang w:val="ru-RU"/>
        </w:rPr>
        <w:t xml:space="preserve"> год </w:t>
      </w:r>
    </w:p>
    <w:p>
      <w:pPr>
        <w:pStyle w:val="Normal.0"/>
        <w:jc w:val="center"/>
      </w:pPr>
      <w:r>
        <w:rPr>
          <w:rStyle w:val="c3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805180</wp:posOffset>
                </wp:positionH>
                <wp:positionV relativeFrom="page">
                  <wp:posOffset>2914014</wp:posOffset>
                </wp:positionV>
                <wp:extent cx="5950585" cy="3008631"/>
                <wp:effectExtent l="0" t="0" r="0" b="0"/>
                <wp:wrapSquare wrapText="bothSides" distL="57150" distR="57150" distT="57150" distB="5715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585" cy="30086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ffffff"/>
                                <w:sz w:val="72"/>
                                <w:szCs w:val="72"/>
                                <w14:textOutline w14:w="9525" w14:cap="flat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ffffff"/>
                                <w:sz w:val="156"/>
                                <w:szCs w:val="156"/>
                                <w:rtl w:val="0"/>
                                <w14:textOutline w14:w="9525" w14:cap="flat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ascii="Times New Roman" w:hAnsi="Times New Roman" w:hint="default"/>
                                <w:outline w:val="0"/>
                                <w:color w:val="ffffff"/>
                                <w:sz w:val="156"/>
                                <w:szCs w:val="156"/>
                                <w:rtl w:val="0"/>
                                <w:lang w:val="ru-RU"/>
                                <w14:textOutline w14:w="9525" w14:cap="flat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Песни военные —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</w:pPr>
                            <w:r>
                              <w:rPr>
                                <w:rFonts w:ascii="Times New Roman" w:hAnsi="Times New Roman" w:hint="default"/>
                                <w:outline w:val="0"/>
                                <w:color w:val="ffffff"/>
                                <w:sz w:val="156"/>
                                <w:szCs w:val="156"/>
                                <w:rtl w:val="0"/>
                                <w:lang w:val="ru-RU"/>
                                <w14:textOutline w14:w="9525" w14:cap="flat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судьбы людские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ffff"/>
                                <w:sz w:val="156"/>
                                <w:szCs w:val="156"/>
                                <w:rtl w:val="0"/>
                                <w14:textOutline w14:w="9525" w14:cap="flat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outline w:val="1"/>
                                <w:color w:val="008000"/>
                                <w:sz w:val="72"/>
                                <w:szCs w:val="72"/>
                                <w14:textOutline w14:w="9525" w14:cap="flat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63.4pt;margin-top:229.4pt;width:468.5pt;height:236.9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rPr>
                          <w:rFonts w:ascii="Times New Roman" w:cs="Times New Roman" w:hAnsi="Times New Roman" w:eastAsia="Times New Roman"/>
                          <w:outline w:val="0"/>
                          <w:color w:val="ffffff"/>
                          <w:sz w:val="72"/>
                          <w:szCs w:val="72"/>
                          <w14:textOutline w14:w="9525" w14:cap="flat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outline w:val="0"/>
                          <w:color w:val="ffffff"/>
                          <w:sz w:val="156"/>
                          <w:szCs w:val="156"/>
                          <w:rtl w:val="0"/>
                          <w14:textOutline w14:w="9525" w14:cap="flat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ascii="Times New Roman" w:hAnsi="Times New Roman" w:hint="default"/>
                          <w:outline w:val="0"/>
                          <w:color w:val="ffffff"/>
                          <w:sz w:val="156"/>
                          <w:szCs w:val="156"/>
                          <w:rtl w:val="0"/>
                          <w:lang w:val="ru-RU"/>
                          <w14:textOutline w14:w="9525" w14:cap="flat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Песни военные —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</w:pPr>
                      <w:r>
                        <w:rPr>
                          <w:rFonts w:ascii="Times New Roman" w:hAnsi="Times New Roman" w:hint="default"/>
                          <w:outline w:val="0"/>
                          <w:color w:val="ffffff"/>
                          <w:sz w:val="156"/>
                          <w:szCs w:val="156"/>
                          <w:rtl w:val="0"/>
                          <w:lang w:val="ru-RU"/>
                          <w14:textOutline w14:w="9525" w14:cap="flat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судьбы людские</w:t>
                      </w:r>
                      <w:r>
                        <w:rPr>
                          <w:rFonts w:ascii="Times New Roman" w:hAnsi="Times New Roman"/>
                          <w:outline w:val="0"/>
                          <w:color w:val="ffffff"/>
                          <w:sz w:val="156"/>
                          <w:szCs w:val="156"/>
                          <w:rtl w:val="0"/>
                          <w14:textOutline w14:w="9525" w14:cap="flat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ascii="Times New Roman" w:cs="Times New Roman" w:hAnsi="Times New Roman" w:eastAsia="Times New Roman"/>
                          <w:outline w:val="1"/>
                          <w:color w:val="008000"/>
                          <w:sz w:val="72"/>
                          <w:szCs w:val="72"/>
                          <w14:textOutline w14:w="9525" w14:cap="flat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rPr>
          <w:rStyle w:val="c3"/>
        </w:rPr>
        <w:br w:type="page"/>
      </w:r>
    </w:p>
    <w:p>
      <w:pPr>
        <w:pStyle w:val="Normal.0"/>
        <w:jc w:val="center"/>
        <w:rPr>
          <w:rStyle w:val="c3"/>
        </w:rPr>
      </w:pP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Открытое внеклассное мероприятие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посвященное 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 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мая</w:t>
      </w:r>
    </w:p>
    <w:p>
      <w:pPr>
        <w:pStyle w:val="heading 1"/>
        <w:shd w:val="clear" w:color="auto" w:fill="ffffff"/>
        <w:spacing w:before="270" w:line="240" w:lineRule="auto"/>
        <w:ind w:left="284" w:firstLine="0"/>
        <w:jc w:val="center"/>
        <w:rPr>
          <w:i w:val="1"/>
          <w:i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Песни военные — судьбы людские</w:t>
      </w:r>
      <w:r>
        <w:rPr>
          <w:i w:val="1"/>
          <w:i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</w:p>
    <w:p>
      <w:pPr>
        <w:pStyle w:val="Normal.0"/>
        <w:shd w:val="clear" w:color="auto" w:fill="ffffff"/>
        <w:spacing w:before="248" w:after="0" w:line="240" w:lineRule="auto"/>
        <w:ind w:left="284" w:firstLine="0"/>
        <w:jc w:val="both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a74180"/>
          <w:sz w:val="28"/>
          <w:szCs w:val="28"/>
          <w:u w:color="a74180"/>
          <w14:textFill>
            <w14:solidFill>
              <w14:srgbClr w14:val="A7418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ind w:left="284" w:firstLine="745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активизировать знания по истории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ознакомить с фактами Великой Отечественной войны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развивать чувство патриотизма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гордости за свой народ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ответственности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расширять кругозор учащихся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развивать их творческие способности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248" w:after="50" w:line="240" w:lineRule="auto"/>
        <w:ind w:left="284" w:firstLine="0"/>
        <w:jc w:val="center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Ход мероприятия</w:t>
      </w:r>
    </w:p>
    <w:p>
      <w:pPr>
        <w:pStyle w:val="Normal.0"/>
        <w:shd w:val="clear" w:color="auto" w:fill="ffffff"/>
        <w:spacing w:before="248" w:after="50" w:line="240" w:lineRule="auto"/>
        <w:ind w:left="284" w:firstLine="0"/>
        <w:jc w:val="both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Песня «Широка страна моя родная»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Страна дышала в мирном изобилии В сверканье жизни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песен и труда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.2-3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Рано утром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22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июня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1941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 гитлеровская Германия вторглась на территорию России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Минувшая война унесла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27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млн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жизней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нашей стране нет ни одной семьи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которой бы не коснулась тяжесть смертельной борьбы с гитлеровцами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Руины остались там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где хозяйничали захватчики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Они разрушили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1710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городов и поселков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превратили в пепелище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тыс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сел и деревень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оставив без жилья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25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тыс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человек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283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Сл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4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Казалось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было холодно цветам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от росы они слегка поблекли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Зарю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шла по травам и кустам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Обшарили немецкие бинокли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5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Цветок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росинках весь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цветку приник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пограничник протянул к ним руки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немцы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кончив кофе пить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тот миг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Влезали в танки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закрывали люки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.6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Такою все дышало тишиной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вся земля еще спала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казалось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знал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между миром и войной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Всего каких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пять минут осталось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видео №</w:t>
      </w:r>
      <w:r>
        <w:rPr>
          <w:sz w:val="28"/>
          <w:szCs w:val="28"/>
          <w:rtl w:val="0"/>
          <w:lang w:val="ru-RU"/>
        </w:rPr>
        <w:t>9)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7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мая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2019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 наша страна будет отмечать Великий праздник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74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 со дня Победы в Великой Отечественной войне над фашисткой Германией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8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22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июня 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мая – эти даты глубоко врезались в память людей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Навечно вошли в историю нашей страны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разве можно забыть о тысячах героев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ценою жизни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которых завоевано право на мир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.9-10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Героические дела тех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грудью отстоял независимость нашей Родины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навсегда в сердцах всех поколений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мужество и героизм свыше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млн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воинов награждены орденами и медалями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за особо выдающиеся подвиги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11600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человек удостоены звания Героя Советского Союза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Каждый год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Мая мы вспоминаем этих людей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hd w:val="clear" w:color="auto" w:fill="ffffff"/>
        <w:spacing w:before="0" w:after="0"/>
        <w:jc w:val="both"/>
        <w:rPr>
          <w:outline w:val="0"/>
          <w:color w:val="375362"/>
          <w:sz w:val="28"/>
          <w:szCs w:val="28"/>
          <w:u w:color="375362"/>
          <w14:textFill>
            <w14:solidFill>
              <w14:srgbClr w14:val="375362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11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Дорогие друзья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наш литературно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музыкальный вечер посвящен стихам и песням военных лет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Сколько их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прекрасных и незабываемых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есть в них все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горечь отступления в первые месяцы войны и радость возвращения к своим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картины жизни солдат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рассказы о боевых подвигах моряков и пехотинцев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летчиков и танкистов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если бы сейчас прослушать все лучшее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создали поэты и композиторы в те годы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это была бы музыкальная антология истории Великой Отечественной войны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12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лишь немногие живут долго и не старятся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Тем и дороги нам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эти немногие такие разные и непохожие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близкие и далекие песни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них у нас и пойдет речь сегодня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грозную битву вставайте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Защитники русской земли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Прощайте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прощайте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Прощайте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прощайте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Пожары пылают вдали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суровых боях защищайте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Столицу родную свою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Прощайте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прощайте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Прощайте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прощайте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Желаем удачи в бою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13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плану гитлеровских генералов война должна была продлиться всего два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три месяца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 нападения на СССР Германия захватила все танки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самолеты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пушки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заводы и рабочую силу покоренной Европы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Враг был жесток и силен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Весь советский народ встал на защиту Родины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Тысячи добровольцев ушли в Красную армию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партизанские отряды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народное ополчение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Страна стала одним боевым лагерем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усилия фронта и тыла слились воедино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375362"/>
          <w:sz w:val="28"/>
          <w:szCs w:val="28"/>
          <w:u w:color="375362"/>
          <w14:textFill>
            <w14:solidFill>
              <w14:srgbClr w14:val="375362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закате горят города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Задыхаются дымными снами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Эшелоны уходят туда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Эшелоны набитые нами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Там трещит за редутом редут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Там сломался рубеж обороны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Эшелоны идут и идут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Днем и ночью идут эшелоны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закате горят города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грусти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надейся на чудо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Эшелоны уходят туда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они не вернутся оттуда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Провожала нас Родина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мать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шинель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винтовку вручила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просила в бою погибать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в бою отступать не учила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Нам судьбою понять не дано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о нас сочиненные были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погибли без спроса давно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о том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погибли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забыли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Пролетели над нами года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салют прогремел многократно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Эшелоны ушли в никуда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никто не вернулся обратно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Песня «Эх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дороги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видео №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2)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375362"/>
          <w:sz w:val="28"/>
          <w:szCs w:val="28"/>
          <w:u w:color="375362"/>
          <w14:textFill>
            <w14:solidFill>
              <w14:srgbClr w14:val="375362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14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Утром </w:t>
      </w:r>
      <w:r>
        <w:rPr>
          <w:sz w:val="28"/>
          <w:szCs w:val="28"/>
          <w:rtl w:val="0"/>
          <w:lang w:val="ru-RU"/>
        </w:rPr>
        <w:t xml:space="preserve">24 </w:t>
      </w:r>
      <w:r>
        <w:rPr>
          <w:sz w:val="28"/>
          <w:szCs w:val="28"/>
          <w:rtl w:val="0"/>
          <w:lang w:val="ru-RU"/>
        </w:rPr>
        <w:t xml:space="preserve">июня </w:t>
      </w:r>
      <w:r>
        <w:rPr>
          <w:sz w:val="28"/>
          <w:szCs w:val="28"/>
          <w:rtl w:val="0"/>
          <w:lang w:val="ru-RU"/>
        </w:rPr>
        <w:t xml:space="preserve">1941 </w:t>
      </w:r>
      <w:r>
        <w:rPr>
          <w:sz w:val="28"/>
          <w:szCs w:val="28"/>
          <w:rtl w:val="0"/>
          <w:lang w:val="ru-RU"/>
        </w:rPr>
        <w:t>года на первой полосе газеты «Известия» и «Красная звезда» были опубликованы стихи Василия Ивановича Лебедева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Кумача «Священная война»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Вставай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страна огромная</w:t>
      </w:r>
      <w:r>
        <w:rPr>
          <w:sz w:val="28"/>
          <w:szCs w:val="28"/>
          <w:rtl w:val="0"/>
          <w:lang w:val="ru-RU"/>
        </w:rPr>
        <w:t>,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Вставай на смертный бой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 фашисткой силой темною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 проклятою ордой…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rStyle w:val="c3"/>
          <w:sz w:val="28"/>
          <w:szCs w:val="28"/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Газета со стихами попала к руководителю Краснознаменного ансамбля песни и пляски Красной Армии 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Александрову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Стихи потрясли композитора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 уже на другой день появилась песня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Первое исполнение песни состоялось в июня </w:t>
      </w:r>
      <w:r>
        <w:rPr>
          <w:sz w:val="28"/>
          <w:szCs w:val="28"/>
          <w:rtl w:val="0"/>
          <w:lang w:val="ru-RU"/>
        </w:rPr>
        <w:t xml:space="preserve">1941 </w:t>
      </w:r>
      <w:r>
        <w:rPr>
          <w:sz w:val="28"/>
          <w:szCs w:val="28"/>
          <w:rtl w:val="0"/>
          <w:lang w:val="ru-RU"/>
        </w:rPr>
        <w:t>года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Вспоминает один из исполнителей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rStyle w:val="c3"/>
          <w:sz w:val="28"/>
          <w:szCs w:val="28"/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15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«Мы пели «Священную войну» для уходящих на фронт бойцов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 все мы испытали настоящее потрясение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которое бывает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когда соприкасаешься с художественным произведением огромной жизненной правды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Помню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солдаты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сидевшие на деревянных сундуках…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вдруг встали после первого куплета «Священной войны» и в наступившей тишине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стоя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слушали песню… Потом песню требовали повторить еще и еще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пытаясь подпевать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запомнить слова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чтобы увезти с собой вместе с прощальной улыбкой матери или жены»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rStyle w:val="c3"/>
          <w:sz w:val="28"/>
          <w:szCs w:val="28"/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16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Так начался путь песни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славный и долгий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 этого дня «Священная война» была взята на вооружение нашей армией и всем народом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Ее пели всюду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на переднем крае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партизанских отрядах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тылу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Каждое утро после боя кремлевских курантов она звучала по радио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Песня «Священная война»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видео №</w:t>
      </w:r>
      <w:r>
        <w:rPr>
          <w:sz w:val="28"/>
          <w:szCs w:val="28"/>
          <w:rtl w:val="0"/>
          <w:lang w:val="ru-RU"/>
        </w:rPr>
        <w:t>1)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Вспомним всех поименно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Вспомним сердцем своим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Это надо не мертвым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Это нужно живым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left="284" w:firstLine="0"/>
        <w:jc w:val="both"/>
        <w:rPr>
          <w:rStyle w:val="c3"/>
          <w:sz w:val="10"/>
          <w:szCs w:val="10"/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17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sz w:val="28"/>
          <w:szCs w:val="28"/>
          <w:rtl w:val="0"/>
          <w:lang w:val="ru-RU"/>
        </w:rPr>
        <w:t xml:space="preserve">Все известная мелодия на песню 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outline w:val="0"/>
          <w:color w:val="111111"/>
          <w:sz w:val="28"/>
          <w:szCs w:val="28"/>
          <w:u w:color="111111"/>
          <w:rtl w:val="0"/>
          <w:lang w:val="ru-RU"/>
          <w14:textFill>
            <w14:solidFill>
              <w14:srgbClr w14:val="111111"/>
            </w14:solidFill>
          </w14:textFill>
        </w:rPr>
        <w:t>“На безымянной высоте”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 родилась под стук вагонных колес в фильме «Тишина»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который вышлел на экраны страны в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1964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году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.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Пел песню за кадром артист Лев Барашков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.</w:t>
      </w:r>
    </w:p>
    <w:p>
      <w:pPr>
        <w:pStyle w:val="Normal (Web)"/>
        <w:shd w:val="clear" w:color="auto" w:fill="ffffff"/>
        <w:spacing w:before="0" w:after="486"/>
        <w:ind w:left="284" w:firstLine="0"/>
        <w:jc w:val="both"/>
        <w:rPr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Она посвящена войнам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пытавшим выбить фашистов с высоты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224,1 </w:t>
      </w:r>
      <w:r>
        <w:rPr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метра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но безуспешно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.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 Эту боевую задачу взялась выполнить группа солдат 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718-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го стрелкового полка в составе восемнадцати сибиряков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-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добровольцев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которую возглавлял лейтенант Евгений Порошин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.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Ночью они подошли вплотную к укреплениям врага и после боя овладели высотой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.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Но это было лишь одной задачей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не менее сложно было удержать ее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.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rFonts w:ascii="Calibri" w:cs="Calibri" w:hAnsi="Calibri" w:eastAsia="Calibri"/>
          <w:b w:val="1"/>
          <w:bCs w:val="1"/>
          <w:outline w:val="0"/>
          <w:color w:val="222222"/>
          <w:sz w:val="28"/>
          <w:szCs w:val="28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Атаки противника продолжались волнообразно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одна за другой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.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 Русские солдаты нуждались хотя бы в кратковременной передышке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чтобы сменить и перезарядить пулеметные и автоматные диски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отхлебнуть из фляжки глоток воды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.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В этот момент один из них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Николай Годенкин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решил отвлечь огонь врага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.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В окровавленной и изодранной гимнастерке поднялся он во весь рост и пошел прямо на противника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.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 Рука его была перебита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и потому он держал автомат в правой руке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,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стреляя из него на ходу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. 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Так он прошел метров пятнадцать — двадцать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.</w:t>
      </w:r>
      <w:r>
        <w:rPr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 </w:t>
      </w:r>
      <w:r>
        <w:rPr>
          <w:rFonts w:ascii="Calibri" w:cs="Calibri" w:hAnsi="Calibri" w:eastAsia="Calibri"/>
          <w:b w:val="1"/>
          <w:bCs w:val="1"/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В течение всей ночи </w:t>
      </w:r>
      <w:r>
        <w:rPr>
          <w:rFonts w:ascii="Calibri" w:cs="Calibri" w:hAnsi="Calibri" w:eastAsia="Calibri"/>
          <w:b w:val="1"/>
          <w:bCs w:val="1"/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17 </w:t>
      </w:r>
      <w:r>
        <w:rPr>
          <w:rFonts w:ascii="Calibri" w:cs="Calibri" w:hAnsi="Calibri" w:eastAsia="Calibri"/>
          <w:b w:val="1"/>
          <w:bCs w:val="1"/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солдат удерживали высоту</w:t>
      </w:r>
      <w:r>
        <w:rPr>
          <w:rFonts w:ascii="Calibri" w:cs="Calibri" w:hAnsi="Calibri" w:eastAsia="Calibri"/>
          <w:b w:val="1"/>
          <w:bCs w:val="1"/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Calibri" w:cs="Calibri" w:hAnsi="Calibri" w:eastAsia="Calibri"/>
          <w:b w:val="1"/>
          <w:bCs w:val="1"/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отбивая атаки превосходящих сил немцев </w:t>
      </w:r>
      <w:r>
        <w:rPr>
          <w:rFonts w:ascii="Calibri" w:cs="Calibri" w:hAnsi="Calibri" w:eastAsia="Calibri"/>
          <w:b w:val="1"/>
          <w:bCs w:val="1"/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(</w:t>
      </w:r>
      <w:r>
        <w:rPr>
          <w:rFonts w:ascii="Calibri" w:cs="Calibri" w:hAnsi="Calibri" w:eastAsia="Calibri"/>
          <w:b w:val="1"/>
          <w:bCs w:val="1"/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до </w:t>
      </w:r>
      <w:r>
        <w:rPr>
          <w:rFonts w:ascii="Calibri" w:cs="Calibri" w:hAnsi="Calibri" w:eastAsia="Calibri"/>
          <w:b w:val="1"/>
          <w:bCs w:val="1"/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 xml:space="preserve">300 </w:t>
      </w:r>
      <w:r>
        <w:rPr>
          <w:rFonts w:ascii="Calibri" w:cs="Calibri" w:hAnsi="Calibri" w:eastAsia="Calibri"/>
          <w:b w:val="1"/>
          <w:bCs w:val="1"/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солдат</w:t>
      </w:r>
      <w:r>
        <w:rPr>
          <w:rFonts w:ascii="Calibri" w:cs="Calibri" w:hAnsi="Calibri" w:eastAsia="Calibri"/>
          <w:b w:val="1"/>
          <w:bCs w:val="1"/>
          <w:outline w:val="0"/>
          <w:color w:val="222222"/>
          <w:sz w:val="28"/>
          <w:szCs w:val="28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).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111111"/>
          <w:sz w:val="28"/>
          <w:szCs w:val="28"/>
          <w:u w:color="111111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8"/>
          <w:szCs w:val="28"/>
          <w:u w:color="111111"/>
          <w:rtl w:val="0"/>
          <w:lang w:val="ru-RU"/>
          <w14:textFill>
            <w14:solidFill>
              <w14:srgbClr w14:val="111111"/>
            </w14:solidFill>
          </w14:textFill>
        </w:rPr>
        <w:t>Песня “На безымянной высоте”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видео №</w:t>
      </w:r>
      <w:r>
        <w:rPr>
          <w:sz w:val="28"/>
          <w:szCs w:val="28"/>
          <w:rtl w:val="0"/>
          <w:lang w:val="ru-RU"/>
        </w:rPr>
        <w:t>3)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b w:val="1"/>
          <w:bCs w:val="1"/>
          <w:i w:val="1"/>
          <w:iCs w:val="1"/>
          <w:outline w:val="0"/>
          <w:color w:val="222222"/>
          <w:sz w:val="28"/>
          <w:szCs w:val="28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Над лесами необъятными</w:t>
      </w:r>
      <w:r>
        <w:rPr>
          <w:sz w:val="28"/>
          <w:szCs w:val="28"/>
          <w:rtl w:val="0"/>
          <w:lang w:val="ru-RU"/>
        </w:rPr>
        <w:t>,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Над полями перелетными</w:t>
      </w:r>
      <w:r>
        <w:rPr>
          <w:sz w:val="28"/>
          <w:szCs w:val="28"/>
          <w:rtl w:val="0"/>
          <w:lang w:val="ru-RU"/>
        </w:rPr>
        <w:t>,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Над разрывами гранатными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Песни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ласточки летят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Пахнут рощи горьким порохом</w:t>
      </w:r>
      <w:r>
        <w:rPr>
          <w:sz w:val="28"/>
          <w:szCs w:val="28"/>
          <w:rtl w:val="0"/>
          <w:lang w:val="ru-RU"/>
        </w:rPr>
        <w:t>,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Шепчут рощи тихим шорохом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 о том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сердцу дорого</w:t>
      </w:r>
      <w:r>
        <w:rPr>
          <w:sz w:val="28"/>
          <w:szCs w:val="28"/>
          <w:rtl w:val="0"/>
          <w:lang w:val="ru-RU"/>
        </w:rPr>
        <w:t>,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Русским людям говорят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rStyle w:val="c3"/>
          <w:sz w:val="28"/>
          <w:szCs w:val="28"/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18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 фронтах Великой Отечественной войны «В землянке» пели по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разному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ее текст приобрел десяток вариантов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Были сложены и многочисленные песни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ответы на это музыкальное письмо с фронта…Так «в землянке»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подобно другим лучшим песням советских композиторов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стала народной песней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Песня «В Землянке»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видео №</w:t>
      </w:r>
      <w:r>
        <w:rPr>
          <w:sz w:val="28"/>
          <w:szCs w:val="28"/>
          <w:rtl w:val="0"/>
          <w:lang w:val="ru-RU"/>
        </w:rPr>
        <w:t>4)</w:t>
      </w:r>
    </w:p>
    <w:p>
      <w:pPr>
        <w:pStyle w:val="Normal.0"/>
        <w:shd w:val="clear" w:color="auto" w:fill="ffffff"/>
        <w:spacing w:after="0" w:line="240" w:lineRule="auto"/>
        <w:ind w:left="284" w:firstLine="745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19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августе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1942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началась гигантская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более чем шестимесячная Сталинградская битва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Были окружены и взяты в плен свыше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330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тыс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гитлеровцев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Сталинградская битва переломила ход всей войны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Советские войска погнали врага с родной земли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Стремясь изменить ход войны в свою пользу и взять реванш за пораженце под 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Сталинградом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гитлеровцы начали новое наступление в районе города Курска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Они хотели окружить и уничтожить наши войска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советское командование раскрыло планы врага и подготовилось к боям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Фашисты двинули в бой новые тяжелые танки «тигр» и «пантера»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12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июля под деревней Прохоровкой развернулось небывалое в истории танковое сражение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нем участвовали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1200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машин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20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Сражение под Курском закончилось победой Красной армии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После Курской битвы началось массовое изгнание оккупантов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745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ind w:left="284" w:firstLine="142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Отчизна гордится такими парнями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142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бились за метры советской земли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142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в каждую точку врастая корнями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В народную память корнями вросли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Песня «Темная ночь»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видео №</w:t>
      </w:r>
      <w:r>
        <w:rPr>
          <w:rFonts w:ascii="Times New Roman" w:hAnsi="Times New Roman"/>
          <w:sz w:val="28"/>
          <w:szCs w:val="28"/>
          <w:rtl w:val="0"/>
          <w:lang w:val="ru-RU"/>
        </w:rPr>
        <w:t>5)</w:t>
      </w:r>
    </w:p>
    <w:p>
      <w:pPr>
        <w:pStyle w:val="Normal.0"/>
        <w:shd w:val="clear" w:color="auto" w:fill="ffffff"/>
        <w:spacing w:after="0" w:line="240" w:lineRule="auto"/>
        <w:ind w:left="284" w:firstLine="142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21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К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1941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году фронтовая песня «Катюша»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уже стала достаточно известной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которой девушка ждет письма от возлюбленного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бойца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 этом говорит и тот факт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солдаты зачастую всячески переделывали текст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придавая ему более военную окраску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22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Пусть фриц помнит русскую «катюшу»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Пусть услышит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как она поет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Из врагов вытряхивает души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 своим отвагу придает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23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 одной из версий боевые орудия были прозваны советскими военными «катюшами» именно благодаря песне Блантера и Исаковского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связи с этим обстоятельством появилась и такая версия одного из куплетов песни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Разлетались головы и туши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Дрожь колотит немца за рекой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Это наша русская «катюша» 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Немчуре поет за упокой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24</w:t>
      </w:r>
    </w:p>
    <w:p>
      <w:pPr>
        <w:pStyle w:val="Normal.0"/>
        <w:shd w:val="clear" w:color="auto" w:fill="ffffff"/>
        <w:spacing w:after="0"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Так что с тех пор «Катюша» стала не просто лирической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но и самой настоящей фронтовой песней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Песня «Катюша»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видео №</w:t>
      </w:r>
      <w:r>
        <w:rPr>
          <w:rFonts w:ascii="Times New Roman" w:hAnsi="Times New Roman"/>
          <w:sz w:val="28"/>
          <w:szCs w:val="28"/>
          <w:rtl w:val="0"/>
          <w:lang w:val="ru-RU"/>
        </w:rPr>
        <w:t>6)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  <w:br w:type="textWrapping"/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25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Победа нашему народу досталась дорогой ценой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Советский Союз не только выстоял в такой жестокой войне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и разгромил фашизм потому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война была всенародной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защиту Родины поднялись все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мужчины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женщины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старики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молодежь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нации и народности страны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Невиданная стойкость и героизм на полях сражений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мужественная борьба партизан и подпольщиков за линией фронта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почти круглосуточный неустанный труд в тылу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вот чем была завоевана эта победа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745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26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флаги мира почитаю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вам скажу 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тая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Россию сердцем воспеваю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Россия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Родина моя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Салют и слава годовщине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Навеки памятного дня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Салют Победе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 Берлине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Огнем попрала мощь огня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.27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Салют ее большим и малым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Творцам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шли путем одним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Ее бойцам и генералам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Героям павшим и живым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Песня «День Победы»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видео №</w:t>
      </w:r>
      <w:r>
        <w:rPr>
          <w:rFonts w:ascii="Times New Roman" w:hAnsi="Times New Roman"/>
          <w:sz w:val="28"/>
          <w:szCs w:val="28"/>
          <w:rtl w:val="0"/>
          <w:lang w:val="ru-RU"/>
        </w:rPr>
        <w:t>7)</w:t>
      </w:r>
    </w:p>
    <w:p>
      <w:pPr>
        <w:pStyle w:val="Normal.0"/>
        <w:shd w:val="clear" w:color="auto" w:fill="ffffff"/>
        <w:spacing w:after="0" w:line="240" w:lineRule="auto"/>
        <w:ind w:left="284" w:firstLine="745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28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Свыше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тыс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воинов всех национальностей были удостоены звания Героя Советского Союза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Более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300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 в годы войны был повторен бессмертный подвиг Александра Матросова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закрывшего собой амбразуру вражеской огневой точки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29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За героическую оборону и стойкость званием «город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герой» отмечены Москва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Ленинград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Санкт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Петербург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Киев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Сталинград 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Волгоград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Минск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Одесса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Севастополь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Новороссийск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Керчь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Тула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Смоленск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Мурманск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Брестской крепости присвоено звание «крепость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герой»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left="284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30</w:t>
      </w:r>
    </w:p>
    <w:p>
      <w:pPr>
        <w:pStyle w:val="Normal.0"/>
        <w:shd w:val="clear" w:color="auto" w:fill="ffffff"/>
        <w:spacing w:after="0" w:line="240" w:lineRule="auto"/>
        <w:ind w:left="284" w:firstLine="142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Покуда сердца стучат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помните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.0"/>
        <w:shd w:val="clear" w:color="auto" w:fill="ffffff"/>
        <w:spacing w:after="0" w:line="240" w:lineRule="auto"/>
        <w:ind w:left="284" w:firstLine="142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Какою ценой завоевано счастье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пожалуйста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помните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.0"/>
        <w:shd w:val="clear" w:color="auto" w:fill="ffffff"/>
        <w:spacing w:after="0" w:line="240" w:lineRule="auto"/>
        <w:ind w:left="284" w:firstLine="142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Песню свою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отправляя в полет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помните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.0"/>
        <w:shd w:val="clear" w:color="auto" w:fill="ffffff"/>
        <w:spacing w:after="0" w:line="240" w:lineRule="auto"/>
        <w:ind w:left="284" w:firstLine="142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тех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уже никогда не споет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помните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.0"/>
        <w:shd w:val="clear" w:color="auto" w:fill="ffffff"/>
        <w:spacing w:after="0" w:line="240" w:lineRule="auto"/>
        <w:ind w:left="284" w:firstLine="142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Детям своим расскажите о них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 запомнили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spacing w:after="0" w:line="240" w:lineRule="auto"/>
        <w:ind w:left="284" w:firstLine="142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Детям детей расскажите о них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тоже запомнили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!!!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Песня «Пусть всегда будет солнце» 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видео №</w:t>
      </w:r>
      <w:r>
        <w:rPr>
          <w:rFonts w:ascii="Times New Roman" w:hAnsi="Times New Roman"/>
          <w:sz w:val="28"/>
          <w:szCs w:val="28"/>
          <w:rtl w:val="0"/>
          <w:lang w:val="ru-RU"/>
        </w:rPr>
        <w:t>8)</w:t>
      </w:r>
    </w:p>
    <w:p>
      <w:pPr>
        <w:pStyle w:val="Normal.0"/>
        <w:shd w:val="clear" w:color="auto" w:fill="ffffff"/>
        <w:spacing w:after="0" w:line="240" w:lineRule="auto"/>
        <w:ind w:left="284" w:firstLine="745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375362"/>
          <w:sz w:val="28"/>
          <w:szCs w:val="28"/>
          <w:u w:color="375362"/>
          <w14:textFill>
            <w14:solidFill>
              <w14:srgbClr w14:val="375362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outline w:val="0"/>
          <w:color w:val="375362"/>
          <w:sz w:val="28"/>
          <w:szCs w:val="28"/>
          <w:u w:color="375362"/>
          <w14:textFill>
            <w14:solidFill>
              <w14:srgbClr w14:val="375362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ind w:left="284" w:firstLine="745"/>
        <w:jc w:val="both"/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568" w:right="850" w:bottom="1134" w:left="709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vertAlign w:val="baseline"/>
      <w:lang w:val="ru-RU"/>
      <w14:textFill>
        <w14:solidFill>
          <w14:srgbClr w14:val="365F91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character" w:styleId="c3">
    <w:name w:val="c3"/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