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Анализ воспитательной работы  </w:t>
      </w:r>
      <w:r>
        <w:rPr>
          <w:rFonts w:ascii="Times New Roman" w:hAnsi="Times New Roman"/>
          <w:rtl w:val="0"/>
          <w:lang w:val="en-US"/>
        </w:rPr>
        <w:t xml:space="preserve">9 </w:t>
      </w:r>
      <w:r>
        <w:rPr>
          <w:rFonts w:ascii="Times New Roman" w:hAnsi="Times New Roman" w:hint="default"/>
          <w:rtl w:val="0"/>
          <w:lang w:val="en-US"/>
        </w:rPr>
        <w:t>класса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за </w:t>
      </w:r>
      <w:r>
        <w:rPr>
          <w:rFonts w:ascii="Times New Roman" w:hAnsi="Times New Roman"/>
          <w:rtl w:val="0"/>
          <w:lang w:val="en-US"/>
        </w:rPr>
        <w:t xml:space="preserve">2011-2012 </w:t>
      </w:r>
      <w:r>
        <w:rPr>
          <w:rFonts w:ascii="Times New Roman" w:hAnsi="Times New Roman" w:hint="default"/>
          <w:rtl w:val="0"/>
          <w:lang w:val="en-US"/>
        </w:rPr>
        <w:t>учебный год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Воспитательная тема</w:t>
      </w:r>
      <w:r>
        <w:rPr>
          <w:rFonts w:ascii="Times New Roman" w:hAnsi="Times New Roman"/>
          <w:rtl w:val="0"/>
          <w:lang w:val="en-US"/>
        </w:rPr>
        <w:t xml:space="preserve"> : </w:t>
      </w:r>
      <w:r>
        <w:rPr>
          <w:rFonts w:ascii="Times New Roman" w:hAnsi="Times New Roman" w:hint="default"/>
          <w:rtl w:val="0"/>
          <w:lang w:val="en-US"/>
        </w:rPr>
        <w:t xml:space="preserve">« Творчество </w:t>
      </w:r>
      <w:r>
        <w:rPr>
          <w:rFonts w:ascii="Times New Roman" w:hAnsi="Times New Roman"/>
          <w:rtl w:val="0"/>
          <w:lang w:val="en-US"/>
        </w:rPr>
        <w:t xml:space="preserve">-  </w:t>
      </w:r>
      <w:r>
        <w:rPr>
          <w:rFonts w:ascii="Times New Roman" w:hAnsi="Times New Roman" w:hint="default"/>
          <w:rtl w:val="0"/>
          <w:lang w:val="en-US"/>
        </w:rPr>
        <w:t>универсальный путь развития личности»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Тема по самообразованию</w:t>
      </w:r>
      <w:r>
        <w:rPr>
          <w:rFonts w:ascii="Times New Roman" w:hAnsi="Times New Roman"/>
          <w:rtl w:val="0"/>
          <w:lang w:val="en-US"/>
        </w:rPr>
        <w:t xml:space="preserve"> : </w:t>
      </w:r>
      <w:r>
        <w:rPr>
          <w:rFonts w:ascii="Times New Roman" w:hAnsi="Times New Roman" w:hint="default"/>
          <w:rtl w:val="0"/>
          <w:lang w:val="en-US"/>
        </w:rPr>
        <w:t>« Здоровье и безопасность детей – забота классного руководителя»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Цель</w:t>
      </w:r>
      <w:r>
        <w:rPr>
          <w:rFonts w:ascii="Times New Roman" w:hAnsi="Times New Roman"/>
          <w:rtl w:val="0"/>
          <w:lang w:val="en-US"/>
        </w:rPr>
        <w:t xml:space="preserve"> : </w:t>
      </w:r>
      <w:r>
        <w:rPr>
          <w:rFonts w:ascii="Times New Roman" w:hAnsi="Times New Roman" w:hint="default"/>
          <w:rtl w:val="0"/>
          <w:lang w:val="en-US"/>
        </w:rPr>
        <w:t>« Наиболее полное  развитие человека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способного к духовному и физическому саморазвитию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самосовершенствованию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самореализации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 w:hint="default"/>
          <w:rtl w:val="0"/>
          <w:lang w:val="en-US"/>
        </w:rPr>
        <w:t>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1.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эффективности целеполагания и планирования  воспитательной работы в прошедшем учебном году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: 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1.</w:t>
      </w:r>
      <w:r>
        <w:rPr>
          <w:rFonts w:ascii="Times New Roman" w:hAnsi="Times New Roman" w:hint="default"/>
          <w:rtl w:val="0"/>
          <w:lang w:val="en-US"/>
        </w:rPr>
        <w:t>Способствовать воспитанию гражданско–патриотических качеств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умению ориентироваться в социальной 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политической и культурной жизни общества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2.</w:t>
      </w:r>
      <w:r>
        <w:rPr>
          <w:rFonts w:ascii="Times New Roman" w:hAnsi="Times New Roman" w:hint="default"/>
          <w:rtl w:val="0"/>
          <w:lang w:val="en-US"/>
        </w:rPr>
        <w:t>Дать знания о здоровом образе жизни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Научить их пользоваться этими знаниями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Эти цели были приоритетными потому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что актуально стоит проблема здорового образа жизни в данном классе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так как из </w:t>
      </w:r>
      <w:r>
        <w:rPr>
          <w:rFonts w:ascii="Times New Roman" w:hAnsi="Times New Roman"/>
          <w:rtl w:val="0"/>
          <w:lang w:val="en-US"/>
        </w:rPr>
        <w:t xml:space="preserve">13 </w:t>
      </w:r>
      <w:r>
        <w:rPr>
          <w:rFonts w:ascii="Times New Roman" w:hAnsi="Times New Roman" w:hint="default"/>
          <w:rtl w:val="0"/>
          <w:lang w:val="en-US"/>
        </w:rPr>
        <w:t xml:space="preserve">обучающихся 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 xml:space="preserve">курящих </w:t>
      </w:r>
      <w:r>
        <w:rPr>
          <w:rFonts w:ascii="Times New Roman" w:hAnsi="Times New Roman"/>
          <w:rtl w:val="0"/>
          <w:lang w:val="en-US"/>
        </w:rPr>
        <w:t xml:space="preserve">8 </w:t>
      </w:r>
      <w:r>
        <w:rPr>
          <w:rFonts w:ascii="Times New Roman" w:hAnsi="Times New Roman" w:hint="default"/>
          <w:rtl w:val="0"/>
          <w:lang w:val="en-US"/>
        </w:rPr>
        <w:t>человек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не курящих </w:t>
      </w:r>
      <w:r>
        <w:rPr>
          <w:rFonts w:ascii="Times New Roman" w:hAnsi="Times New Roman"/>
          <w:rtl w:val="0"/>
          <w:lang w:val="en-US"/>
        </w:rPr>
        <w:t>5.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И воспитание  гражданско–патриотических качеств всегда актуально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Задачи на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2011-2012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учебный год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>Побудить учащихся более  серьезно продуманно отнестись к выбору будущей профессии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исходя из своих способностей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интересов и увлечений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Были проведены классные часы по темам</w:t>
      </w:r>
      <w:r>
        <w:rPr>
          <w:rFonts w:ascii="Times New Roman" w:hAnsi="Times New Roman"/>
          <w:rtl w:val="0"/>
          <w:lang w:val="en-US"/>
        </w:rPr>
        <w:t xml:space="preserve"> : </w:t>
      </w:r>
      <w:r>
        <w:rPr>
          <w:rFonts w:ascii="Times New Roman" w:hAnsi="Times New Roman" w:hint="default"/>
          <w:rtl w:val="0"/>
          <w:lang w:val="en-US"/>
        </w:rPr>
        <w:t>« Труд человека в век технологий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Труд души</w:t>
      </w:r>
      <w:r>
        <w:rPr>
          <w:rFonts w:ascii="Times New Roman" w:hAnsi="Times New Roman"/>
          <w:rtl w:val="0"/>
          <w:lang w:val="en-US"/>
        </w:rPr>
        <w:t xml:space="preserve">? </w:t>
      </w:r>
      <w:r>
        <w:rPr>
          <w:rFonts w:ascii="Times New Roman" w:hAnsi="Times New Roman" w:hint="default"/>
          <w:rtl w:val="0"/>
          <w:lang w:val="en-US"/>
        </w:rPr>
        <w:t>Труд ума</w:t>
      </w:r>
      <w:r>
        <w:rPr>
          <w:rFonts w:ascii="Times New Roman" w:hAnsi="Times New Roman"/>
          <w:rtl w:val="0"/>
          <w:lang w:val="en-US"/>
        </w:rPr>
        <w:t xml:space="preserve">? </w:t>
      </w:r>
      <w:r>
        <w:rPr>
          <w:rFonts w:ascii="Times New Roman" w:hAnsi="Times New Roman" w:hint="default"/>
          <w:rtl w:val="0"/>
          <w:lang w:val="en-US"/>
        </w:rPr>
        <w:t>Труд рук</w:t>
      </w:r>
      <w:r>
        <w:rPr>
          <w:rFonts w:ascii="Times New Roman" w:hAnsi="Times New Roman"/>
          <w:rtl w:val="0"/>
          <w:lang w:val="en-US"/>
        </w:rPr>
        <w:t>?</w:t>
      </w:r>
      <w:r>
        <w:rPr>
          <w:rFonts w:ascii="Times New Roman" w:hAnsi="Times New Roman" w:hint="default"/>
          <w:rtl w:val="0"/>
          <w:lang w:val="en-US"/>
        </w:rPr>
        <w:t xml:space="preserve">»  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«Творчество – единственный способ самореализации «Я» 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аргументы «за» и «против»»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« Путь к себе»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>Формировать эмоционально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 w:hint="default"/>
          <w:rtl w:val="0"/>
          <w:lang w:val="en-US"/>
        </w:rPr>
        <w:t>положительное отношение к учебному труду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науке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людям интеллектуального труда через всестороннюю организацию интеллектуально </w:t>
      </w:r>
      <w:r>
        <w:rPr>
          <w:rFonts w:ascii="Times New Roman" w:hAnsi="Times New Roman"/>
          <w:rtl w:val="0"/>
          <w:lang w:val="en-US"/>
        </w:rPr>
        <w:t xml:space="preserve">- </w:t>
      </w:r>
      <w:r>
        <w:rPr>
          <w:rFonts w:ascii="Times New Roman" w:hAnsi="Times New Roman" w:hint="default"/>
          <w:rtl w:val="0"/>
          <w:lang w:val="en-US"/>
        </w:rPr>
        <w:t>познавательной деятельности на уроках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вне уроков 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и в системе дополнительного образования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Обучающиеся привлекались</w:t>
      </w:r>
      <w:r>
        <w:rPr>
          <w:rFonts w:ascii="Times New Roman" w:hAnsi="Times New Roman" w:hint="default"/>
          <w:rtl w:val="0"/>
          <w:lang w:val="en-US"/>
        </w:rPr>
        <w:t xml:space="preserve"> к 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участию в «Декаде наук»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проведению уроков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организации проведения спортивных мероприятий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 xml:space="preserve">Формировать высокие нравственные принципы </w:t>
      </w:r>
      <w:r>
        <w:rPr>
          <w:rFonts w:ascii="Times New Roman" w:hAnsi="Times New Roman"/>
          <w:rtl w:val="0"/>
          <w:lang w:val="en-US"/>
        </w:rPr>
        <w:t>(</w:t>
      </w:r>
      <w:r>
        <w:rPr>
          <w:rFonts w:ascii="Times New Roman" w:hAnsi="Times New Roman" w:hint="default"/>
          <w:rtl w:val="0"/>
          <w:lang w:val="en-US"/>
        </w:rPr>
        <w:t>честность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порядочность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сострадание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трудолюбие и т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 w:hint="default"/>
          <w:rtl w:val="0"/>
          <w:lang w:val="en-US"/>
        </w:rPr>
        <w:t>п</w:t>
      </w:r>
      <w:r>
        <w:rPr>
          <w:rFonts w:ascii="Times New Roman" w:hAnsi="Times New Roman"/>
          <w:rtl w:val="0"/>
          <w:lang w:val="en-US"/>
        </w:rPr>
        <w:t>.)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Были проведены классные часы по темам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«</w:t>
      </w:r>
      <w:r>
        <w:rPr>
          <w:rFonts w:ascii="Times New Roman" w:hAnsi="Times New Roman" w:hint="default"/>
          <w:rtl w:val="0"/>
          <w:lang w:val="en-US"/>
        </w:rPr>
        <w:t>Гражданская позиция школьников»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«Что вы могли сделать здесь и сейчас для улучшения окружающей жизни»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«Для тебя ценности не пустой звук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они не находят отклика в твоей душе»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«Счастье – когда тебя понимают»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«Свобода и разум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взаимосвязь или противостояние»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>Дать учащимся знания о здоровом образе жизни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научить их пользоваться этими знаниями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Были проведены  классные часы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« </w:t>
      </w:r>
      <w:r>
        <w:rPr>
          <w:rFonts w:ascii="Times New Roman" w:hAnsi="Times New Roman" w:hint="default"/>
          <w:rtl w:val="0"/>
          <w:lang w:val="en-US"/>
        </w:rPr>
        <w:t>День борьбы со СПИДом»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« Как сформировать положительные привычки у подростков»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>Способствовать развитию самостоятельности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инициативы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самотворчества в коллективе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Обучающиеся самостоятельно принимали участие во всех мероприятиях проводимых в школе</w:t>
      </w:r>
      <w:r>
        <w:rPr>
          <w:rFonts w:ascii="Times New Roman" w:hAnsi="Times New Roman"/>
          <w:i w:val="1"/>
          <w:i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>Создание необходимых условий для саморазвития самоактуализации внутренних движущих сил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способностей и талантов ребенка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 Принимали участие во внеклассном мероприятии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8-10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классов </w:t>
      </w:r>
      <w:r>
        <w:rPr>
          <w:rFonts w:ascii="Times New Roman" w:hAnsi="Times New Roman" w:hint="default"/>
          <w:rtl w:val="0"/>
          <w:lang w:val="en-US"/>
        </w:rPr>
        <w:t>« Рыцарский турнир»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2.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развития коллектива класса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Уровень сплоченности класса по  пятибалльной шкале «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ascii="Times New Roman" w:hAnsi="Times New Roman" w:hint="default"/>
          <w:rtl w:val="0"/>
          <w:lang w:val="en-US"/>
        </w:rPr>
        <w:t>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так как социальные слои детей разные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Взаимоотношения мальчиков и девочек ровные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дух товарищества присущ обучающимся данного класса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Во всех спортивных соревнованиях и мероприятиях школьных всегда принимали участие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 Эмоциональный настрой учащихся  класса удовлетворительный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 Негативные явления  в жизни класса 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в связи с тем что Шеина Люда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Костарнова Тома воспитываются в семье социально не благополучной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то отношение одноклассников к ним не очень доброжелательные</w:t>
      </w:r>
      <w:r>
        <w:rPr>
          <w:rFonts w:ascii="Times New Roman" w:hAnsi="Times New Roman"/>
          <w:rtl w:val="0"/>
          <w:lang w:val="en-US"/>
        </w:rPr>
        <w:t xml:space="preserve">.  </w:t>
      </w:r>
      <w:r>
        <w:rPr>
          <w:rFonts w:ascii="Times New Roman" w:hAnsi="Times New Roman" w:hint="default"/>
          <w:rtl w:val="0"/>
          <w:lang w:val="en-US"/>
        </w:rPr>
        <w:t>Конфликтов среди учащихся не наблюдалось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3.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участия учащихся класса в жизнедеятельности школы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В работе секции «Баскетбол» принимали участие – </w:t>
      </w:r>
      <w:r>
        <w:rPr>
          <w:rFonts w:ascii="Times New Roman" w:hAnsi="Times New Roman"/>
          <w:rtl w:val="0"/>
          <w:lang w:val="en-US"/>
        </w:rPr>
        <w:t xml:space="preserve">4  </w:t>
      </w:r>
      <w:r>
        <w:rPr>
          <w:rFonts w:ascii="Times New Roman" w:hAnsi="Times New Roman" w:hint="default"/>
          <w:rtl w:val="0"/>
          <w:lang w:val="en-US"/>
        </w:rPr>
        <w:t>человека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4.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работы органов самоуправления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Участие учащихся в классном самоуправлении 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2880"/>
        <w:gridCol w:w="288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Абзалова К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староста класса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Совет школы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Афанасьева Д 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ред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коллегия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7"/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Лыткин Е 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ред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коллегия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7"/>
            </w:r>
          </w:p>
        </w:tc>
        <w:tc>
          <w:tcPr>
            <w:tcW w:type="dxa" w:w="2880"/>
            <w:tcBorders>
              <w:top w:val="nil"/>
              <w:left w:val="single" w:color="c0c0c0" w:sz="8" w:space="0" w:shadow="0" w:frame="0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Косенко К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ред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коллегия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Максимова О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Костарнова Т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 xml:space="preserve">Ответственные по уходу за цветами 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Ваганов А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Физ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рук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Царегородцев Н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Гл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Дежурный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Шеина Л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Ответственный за уборку класса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Лаврищев Н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Ответственный за уборку территории</w:t>
            </w:r>
          </w:p>
        </w:tc>
        <w:tc>
          <w:tcPr>
            <w:tcW w:type="dxa" w:w="288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Назначенные обучающиеся отказывались в течении года менять органы самоуправления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Органы самоуправления помогали в течении года организовывать учащихся на различные мероприятия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5.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развития учащихся класса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На конец года из </w:t>
      </w:r>
      <w:r>
        <w:rPr>
          <w:rFonts w:ascii="Times New Roman" w:hAnsi="Times New Roman"/>
          <w:rtl w:val="0"/>
          <w:lang w:val="en-US"/>
        </w:rPr>
        <w:t xml:space="preserve">12 </w:t>
      </w:r>
      <w:r>
        <w:rPr>
          <w:rFonts w:ascii="Times New Roman" w:hAnsi="Times New Roman" w:hint="default"/>
          <w:rtl w:val="0"/>
          <w:lang w:val="en-US"/>
        </w:rPr>
        <w:t xml:space="preserve">учащихся 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только Афанасьева Даша не имеет «</w:t>
      </w:r>
      <w:r>
        <w:rPr>
          <w:rFonts w:ascii="Times New Roman" w:hAnsi="Times New Roman"/>
          <w:rtl w:val="0"/>
          <w:lang w:val="en-US"/>
        </w:rPr>
        <w:t>3</w:t>
      </w:r>
      <w:r>
        <w:rPr>
          <w:rFonts w:ascii="Times New Roman" w:hAnsi="Times New Roman" w:hint="default"/>
          <w:rtl w:val="0"/>
          <w:lang w:val="en-US"/>
        </w:rPr>
        <w:t>» за год</w:t>
      </w:r>
      <w:r>
        <w:rPr>
          <w:rFonts w:ascii="Times New Roman" w:hAnsi="Times New Roman"/>
          <w:rtl w:val="0"/>
          <w:lang w:val="en-US"/>
        </w:rPr>
        <w:t xml:space="preserve">. 1 </w:t>
      </w:r>
      <w:r>
        <w:rPr>
          <w:rFonts w:ascii="Times New Roman" w:hAnsi="Times New Roman" w:hint="default"/>
          <w:rtl w:val="0"/>
          <w:lang w:val="en-US"/>
        </w:rPr>
        <w:t>человек имеет одну тройку –Абзалова Катя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В данном коллективе оказать полноценную помощь в овладении школьного материала могут только в двух семьях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 xml:space="preserve">Не желание учиться наблюдается в  этом классе с </w:t>
      </w:r>
      <w:r>
        <w:rPr>
          <w:rFonts w:ascii="Times New Roman" w:hAnsi="Times New Roman"/>
          <w:rtl w:val="0"/>
          <w:lang w:val="en-US"/>
        </w:rPr>
        <w:t xml:space="preserve">5 </w:t>
      </w:r>
      <w:r>
        <w:rPr>
          <w:rFonts w:ascii="Times New Roman" w:hAnsi="Times New Roman" w:hint="default"/>
          <w:rtl w:val="0"/>
          <w:lang w:val="en-US"/>
        </w:rPr>
        <w:t>класса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Из </w:t>
      </w:r>
      <w:r>
        <w:rPr>
          <w:rFonts w:ascii="Times New Roman" w:hAnsi="Times New Roman"/>
          <w:rtl w:val="0"/>
          <w:lang w:val="en-US"/>
        </w:rPr>
        <w:t xml:space="preserve">12 </w:t>
      </w:r>
      <w:r>
        <w:rPr>
          <w:rFonts w:ascii="Times New Roman" w:hAnsi="Times New Roman" w:hint="default"/>
          <w:rtl w:val="0"/>
          <w:lang w:val="en-US"/>
        </w:rPr>
        <w:t>семей данного класса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только </w:t>
      </w:r>
      <w:r>
        <w:rPr>
          <w:rFonts w:ascii="Times New Roman" w:hAnsi="Times New Roman"/>
          <w:rtl w:val="0"/>
          <w:lang w:val="en-US"/>
        </w:rPr>
        <w:t xml:space="preserve">2 </w:t>
      </w:r>
      <w:r>
        <w:rPr>
          <w:rFonts w:ascii="Times New Roman" w:hAnsi="Times New Roman" w:hint="default"/>
          <w:rtl w:val="0"/>
          <w:lang w:val="en-US"/>
        </w:rPr>
        <w:t>– полные</w:t>
      </w:r>
      <w:r>
        <w:rPr>
          <w:rFonts w:ascii="Times New Roman" w:hAnsi="Times New Roman"/>
          <w:rtl w:val="0"/>
          <w:lang w:val="en-US"/>
        </w:rPr>
        <w:t xml:space="preserve">, 1 </w:t>
      </w:r>
      <w:r>
        <w:rPr>
          <w:rFonts w:ascii="Times New Roman" w:hAnsi="Times New Roman" w:hint="default"/>
          <w:rtl w:val="0"/>
          <w:lang w:val="en-US"/>
        </w:rPr>
        <w:t>– подросток воспитывается бабушкой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Поэтому многие родители не проявляют никакого желания  влиять  на развитие личности ребенка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а тем более  своим примером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6.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организации  и эффективности воспитательного процесса в классе</w:t>
      </w:r>
      <w:r>
        <w:rPr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Проводились классные часы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беседы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внеклассные мероприятия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7.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Анализ результативности индивидуальной воспитательной работы </w:t>
      </w:r>
      <w:r>
        <w:rPr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С одаренными детьми – постоянно велся мониторинг успеваемости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en-US"/>
        </w:rPr>
        <w:t>беседы с родителями Афанасьево Д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Абзаловой К 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Со слабоуспевающими – мониторинг успеваемости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велись беседы с родителями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посещения на дому – Шеной 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Максимовой О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совместно с социальным педагогом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Приглашались родители в школу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Шарова Д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Царегородцева Н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Костарновой Т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Лаврищева Н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Ваганов 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Лыткин Е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8.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взаимодействия с педагогическим коллективом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Во время учебного года постоянно велось совместное сотрудничество с учителями предметникам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то есть по различным жалобам приглашались родители обучающихся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пожелания учителей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 w:hint="default"/>
          <w:rtl w:val="0"/>
          <w:lang w:val="en-US"/>
        </w:rPr>
        <w:t>предметников доводились до сведения родителей и обучающихся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на родительских собраниях и индивидуальных встречах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Проводились открытые классные часы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9.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Анализ педагогического взаимодействия с семьей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Вопросы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которые интересуют родителей – организация досуга детей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экскурсии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туристические походы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Под постоянным наблюдением была в течении этого года – Шеина Л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проводились беседы с мамой девочки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посещение семьи на дому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сотрудничество с поселковой амбулаторий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оказание материальной помощи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Тематика родительских собраний 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Как сформировать положительные привычки у подростка</w:t>
      </w:r>
      <w:r>
        <w:rPr>
          <w:rFonts w:ascii="Times New Roman" w:hAnsi="Times New Roman"/>
          <w:rtl w:val="0"/>
          <w:lang w:val="en-US"/>
        </w:rPr>
        <w:t>.(</w:t>
      </w:r>
      <w:r>
        <w:rPr>
          <w:rFonts w:ascii="Times New Roman" w:hAnsi="Times New Roman" w:hint="default"/>
          <w:rtl w:val="0"/>
          <w:lang w:val="en-US"/>
        </w:rPr>
        <w:t>было принято решение –родителям осуществлять постоянный контроль за выполнением домашних заданий</w:t>
      </w:r>
      <w:r>
        <w:rPr>
          <w:rFonts w:ascii="Times New Roman" w:hAnsi="Times New Roman"/>
          <w:rtl w:val="0"/>
          <w:lang w:val="en-US"/>
        </w:rPr>
        <w:t>)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Курение  и статистика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Склонности и интересы подростков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Как подготовить себя и ребенка к будущим экзаменам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Родителей не посетивших ни одного родительского собрания нет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10.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Выводы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Планируемой новой формой работой в данном классе – ктд и с детьми и с родителями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В этом году было проведено много открытых классных часов – это багаж знаний и опыта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  Работая в направлении «здорового образа жизни» </w:t>
      </w:r>
      <w:r>
        <w:rPr>
          <w:rFonts w:ascii="Times New Roman" w:hAnsi="Times New Roman"/>
          <w:rtl w:val="0"/>
          <w:lang w:val="en-US"/>
        </w:rPr>
        <w:t xml:space="preserve">3 </w:t>
      </w:r>
      <w:r>
        <w:rPr>
          <w:rFonts w:ascii="Times New Roman" w:hAnsi="Times New Roman" w:hint="default"/>
          <w:rtl w:val="0"/>
          <w:lang w:val="en-US"/>
        </w:rPr>
        <w:t>человека бросили курить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  Негативным моментом оказалось то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что не смогли повысить качество обучения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и сохранить количественный состав обучающихся перешедших в </w:t>
      </w:r>
      <w:r>
        <w:rPr>
          <w:rFonts w:ascii="Times New Roman" w:hAnsi="Times New Roman"/>
          <w:rtl w:val="0"/>
          <w:lang w:val="en-US"/>
        </w:rPr>
        <w:t xml:space="preserve">10 </w:t>
      </w:r>
      <w:r>
        <w:rPr>
          <w:rFonts w:ascii="Times New Roman" w:hAnsi="Times New Roman" w:hint="default"/>
          <w:rtl w:val="0"/>
          <w:lang w:val="en-US"/>
        </w:rPr>
        <w:t>класс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На следующий учебный год задачи останутся такими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постараемся улучшить результаты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нализ воспитательной работы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( 9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класс «А»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Воспитательная деятельность в классе была целенаправленным действием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главным ориентиром в работе был ответ «Для чего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?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Для формирования интеллекта человека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,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Для формирования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укрепления и сохранности физического и нравственного здоровья ученика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общества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окружающего социума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Для формирования самоорганизованной личности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гармонизации личности с природой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окружающим ее сообществом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Для формирования и укрепления самодисциплины личности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знания правовых основ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регулирующих поведение человека в социуме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Важнейший результат воспитание – готовность и способность человека к позитивному самосовершенствованию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Все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17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человек в классе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дети разносторонние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творческие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мотивированные к обучению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им все интересно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Поэтому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 начале года ставились следующие цели воспитания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Формирование физически и нравственно здоровой личности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свободной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образованной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культурной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готовой к дальнейшему развитию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самосовершенствованию и самореализации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Формирование самостоятельной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думающей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ответственной личности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четко осознающей свои права и обязанности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способной реализовать себя и избранную им позицию в том или ином социальном пространстве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Главным условием достижения этих целей продолжает быть физическое и духовное здоровье ученика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Также стояли следующие задачи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Воспитание сознательного отношения к непрерывному физическому совершенствованию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воспитанию культуры здоровья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Развитие интеллектуальных способностей учащихся через разнообразие форм образовательной и внеурочной деятельности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Воспитание духовно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нравственных основ и толерантности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свободы и чувства собственного достоинства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культуры жизненного самоопределения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Воспитание патриота и гражданина своей страны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Продолжить работу по развитию целостной системы ученического самоуправления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Первая задача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решалась с помощью формирования ценностных установок и жизненных приоритетов на здоровье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здоровый образ жизни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Для этого проводился следующий план мероприятий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Проводились беседы – «Здоровье в ваших руках»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«Мы выбираем здоровье»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«Наше питание»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беседа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рассуждение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Класс активно участвовал во всех спортивных мероприятиях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которые проводились в гимназии на протяжении всего учебного года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«А ну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парни»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совместное мероприятие Усенко 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и учителя физ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культуры – Мидова 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.)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Соревнования по футболу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волейболу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баскетболу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Ребята из моего класса участвовали в Городском Туристическом слете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сентябрь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2008),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где заняли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I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место в своей группе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Показатели физического состояния здоровья детей достаточно высоки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среди нет детей с хроническими заболеваниями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Ребята чрезвычайно активны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у них высокий уровень работоспособности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Думаю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что именно благополучие в отношении физического и нравственного здоровья моих подопечных дает возможность добиваться нам высоких результатов в учебе и творческой деятельности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Вторая задача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развитие интеллектуальных способностей учащихся – реализовывалась через разнообразие форм образовательной и внеурочной деятельности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Проводились различные интеллектуальные игры – «Самый умный»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«Своя игра» и другие увлекательные викторины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например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«Новогодний серпантин»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«Знатоки географии»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«Магистры» и т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Большинство учащихся моего класса состоят в клубе «Интеллектуал»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где пополняют свои знания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12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человек являются членами научного общества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неоднократно выступали с исследовательскими проектами на конференциях городского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республиканского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регионального и российского уровней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10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человек являются призерами и победителями олимпиад разного уровня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Третья и четвертая задачи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воспитание духовно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нравственных основ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свободы и чувства собственного достоинства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культуры жизненного самоопределения и воспитание патриотизма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гражданской ответственности в соответствии с героическими традициями старших поколений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воспитание гражданина совей семьи – взаимосвязаны между собой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Эти задачи реализовывались следующим образом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Гражданско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патриотическое направление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Сентябрь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День Государственности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Октябрь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День памяти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13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октября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Поездка в Беслан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некоторые учащиеся класса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 целью посещения школы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пострадавшей в сентябре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2004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года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Ноябрь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«Толерантность – это…»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Январь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«Истинный патриотизм – высший гражданский долг»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беседа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Февраль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беседа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диалог «Женщины в солдатских шинелях»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Поздравления ветеранов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Внеклассное открытое мероприятие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посвященное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15-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летию вывода советских войск из Афганистана – «Я вернусь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мама…»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Март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беседа «Наши права и обязанности»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Апрель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– блиц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викторина «Я люблю тебя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Россия»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Май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 -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беседа «Трудный путь к Победе»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час «Поклонимся великим тем годам»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Участвовали в возложении к Вечному огню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Открытое внеклассное мероприятие «Никто не забыт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ничто не забыто»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Классный час «Песни Великой Победы»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Класс участвовал в акциях «Милосердие»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«Забота»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«С миру по нитке»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72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часа»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«Любимому городу – наша забота»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90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деревьев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90-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летию великого поэта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К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Кулиева»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Ребята стояли у истоков создания зала и музея боевой Славы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Серьезной задачей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реализация которой имеет практическую значимость считаю правовое воспитание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Мои учащиеся участвовали в городских и школьных конкурсах и акциях «Такие равные права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такие разные права»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«Старшеклассники – младшим о законах»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«Спорт против террора»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Духовно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нравственное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художественно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эстетическое направление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Классные часы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«В человеке все должно быть прекрасно»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«Как встречают Новый год в разных странах»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«Знаете ли вы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?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«Поговорим о деньгах»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«Молодежные субкультуры»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готы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эмо и др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.)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«Что наша жизнь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?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Игра…»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 воздействии компьютерных игр на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подростков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«Любовь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любовь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любовь…»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посвященное Дню Святого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Валентина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беседы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«Человек как загадка»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«Смейтесь на здоровье»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«Великий праздник Пасха»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«О вкусах не спорят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 манерах надо знать»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Профориентационное направление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val="single"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Старшеклассники страдают от неопределенности своей будущей карьеры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Многие из них нуждаются в специальном консультировании и психологической помощи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Поэтому особое значение приобретает помощь учащихся в выборе профессий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Я являюсь классным руководителем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9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класса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поэтому в начале года мною была разработана система классных часов по предпрофильной подготовке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«Познай себя»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«Как выбрать профессию»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«Любимые и нужные профессии»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«К профессиям – профессионально»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«Наиболее популярные профессии в республики»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,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«Мой выбор»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«Неизвестные современный профессии»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Было проведено открытое внеклассное мероприятие в рамках городского семинара психологов «Это мой выбор»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профориентационная игра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Также в начале учебного года были подобраны тесты и анкеты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не только для детей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но и для родителей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Чтобы проверить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насколько ученик готов к выбору профессии был предложен тест «Готов ли ты к выбору профессии»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Была проведена беседа «Ошибки при выборе профессии»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так как часто выбирается «престижная»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«романтическая»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«профессия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обещающая большие деньги»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Конечно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при заполнении анкет и тестов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я говорю детям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что к такой информации надо относиться критически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Задача популярных тестов – активизация деятельности по самопознанию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а не выдача готового ответа на вопрос о том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кем быть или о том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какой ты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На первом родительском собрании мы с родителями выяснили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 каких формах должно проявляться наше участие в профессиональном выборе наших детей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sz w:val="22"/>
          <w:szCs w:val="22"/>
          <w:u w:color="00006d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посещение работающих по интересующей ребенка профессии на их рабочих местах и последующее общение с ними по поводу профессиональных ограничений и сложностей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sz w:val="22"/>
          <w:szCs w:val="22"/>
          <w:u w:color="00006d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посещение консультаций в центре занятости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sz w:val="22"/>
          <w:szCs w:val="22"/>
          <w:u w:color="00006d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серьезный анализ на семейном совете результатов тестирования ребенка по профориентации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sz w:val="22"/>
          <w:szCs w:val="22"/>
          <w:u w:color="00006d"/>
          <w:rtl w:val="0"/>
          <w:lang w:val="en-US"/>
        </w:rPr>
        <w:t xml:space="preserve">4. </w:t>
      </w: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чтение литературы по профессиональному выбору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sz w:val="22"/>
          <w:szCs w:val="22"/>
          <w:u w:color="00006d"/>
          <w:rtl w:val="0"/>
          <w:lang w:val="en-US"/>
        </w:rPr>
        <w:t xml:space="preserve">5. </w:t>
      </w: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обращение к Интернету с целью анализа рынка труда и востребованности профессий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/>
          <w:sz w:val="22"/>
          <w:szCs w:val="22"/>
          <w:u w:color="00006d"/>
          <w:rtl w:val="0"/>
          <w:lang w:val="en-US"/>
        </w:rPr>
        <w:t xml:space="preserve">6. </w:t>
      </w: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изучение объявлений о приеме на работу с целью определения категорий наиболее востребованных специалистов</w:t>
      </w:r>
    </w:p>
    <w:p>
      <w:pPr>
        <w:pStyle w:val="Normal.0"/>
        <w:ind w:left="960" w:hanging="96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 сожалению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не все удалось выполнить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:</w:t>
      </w:r>
    </w:p>
    <w:p>
      <w:pPr>
        <w:pStyle w:val="Normal.0"/>
        <w:ind w:left="1920" w:hanging="192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не были организованы встречи с людьми разных профессий 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то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что хотели дети – адвокат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прокурор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судья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патологоанатом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психиатр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журналист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известные футболисты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)</w:t>
      </w:r>
    </w:p>
    <w:p>
      <w:pPr>
        <w:pStyle w:val="Normal.0"/>
        <w:ind w:left="1920" w:hanging="192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в течение всего года класс посетил «Полиграфический комбинат» в Нальчике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ind w:left="1920" w:hanging="192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Не удалось побывать на таких предприятиях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как «Кондитерская фабрика»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«Машиностроительный завод»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«Хлебобулочный завод» и др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ind w:left="1920" w:hanging="192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sz w:val="22"/>
          <w:szCs w:val="22"/>
          <w:u w:color="00006d"/>
          <w:rtl w:val="0"/>
          <w:lang w:val="en-US"/>
        </w:rPr>
        <w:t>·  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Не был составлен отчет по предпрофильной полготовки в виде презентации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но зато каждый ребенок предоставил мини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презентацию по интересующей его профессии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ind w:left="1920" w:hanging="192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ind w:left="1920" w:hanging="192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Формированию активной жизненной позиции помогает практическая деятельность по участию в детском ученическом самоуправлении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Шандирова Фатима – лидер детской общественной организации «Радуга»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а Байсутанова Сабина – спикер Школьного Парламента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color="00006d"/>
        </w:rPr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Я активно взаимодействую с психологом и социальным педагогом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что позволяет избегать ошибок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предотвращать конфликты и находить оптимальные варианты для разрешения конфликтных ситуаций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помощи детям в стрессовых ситуациях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.</w:t>
      </w:r>
    </w:p>
    <w:p>
      <w:pPr>
        <w:pStyle w:val="Normal.0"/>
      </w:pP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Также в классе действует мониторинг по отслеживанию уровня социализации детей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который включает в себя социальную адаптивность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социальную активность и нравственность</w:t>
      </w:r>
      <w:r>
        <w:rPr>
          <w:rFonts w:ascii="Times New Roman" w:hAnsi="Times New Roman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6d"/>
          <w:sz w:val="22"/>
          <w:szCs w:val="22"/>
          <w:u w:color="00006d"/>
          <w:rtl w:val="0"/>
          <w:lang w:val="en-US"/>
          <w14:textFill>
            <w14:solidFill>
              <w14:srgbClr w14:val="00006D"/>
            </w14:solidFill>
          </w14:textFill>
        </w:rPr>
        <w:t>С радостью отмечаю положительную динамику по всем направлениям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