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bidi w:val="0"/>
        <w:ind w:left="0" w:right="0" w:firstLine="0"/>
        <w:jc w:val="center"/>
        <w:rPr>
          <w:rFonts w:ascii="Verdana" w:cs="Verdana" w:hAnsi="Verdana" w:eastAsia="Verdana"/>
          <w:b w:val="1"/>
          <w:bCs w:val="1"/>
          <w:outline w:val="0"/>
          <w:color w:val="050509"/>
          <w:sz w:val="26"/>
          <w:szCs w:val="26"/>
          <w:shd w:val="clear" w:color="auto" w:fill="ffffff"/>
          <w:rtl w:val="0"/>
          <w14:textFill>
            <w14:solidFill>
              <w14:srgbClr w14:val="06050A"/>
            </w14:solidFill>
          </w14:textFill>
        </w:rPr>
      </w:pPr>
      <w:r>
        <w:rPr>
          <w:rFonts w:ascii="Verdana" w:hAnsi="Verdana" w:hint="default"/>
          <w:b w:val="1"/>
          <w:bCs w:val="1"/>
          <w:outline w:val="0"/>
          <w:color w:val="050509"/>
          <w:sz w:val="30"/>
          <w:szCs w:val="30"/>
          <w:shd w:val="clear" w:color="auto" w:fill="ffffff"/>
          <w:rtl w:val="0"/>
          <w:lang w:val="ru-RU"/>
          <w14:textFill>
            <w14:solidFill>
              <w14:srgbClr w14:val="06050A"/>
            </w14:solidFill>
          </w14:textFill>
        </w:rPr>
        <w:t>Урок с позиций здоровьесбережения</w:t>
      </w:r>
    </w:p>
    <w:tbl>
      <w:tblPr>
        <w:tblW w:w="14572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907"/>
        <w:gridCol w:w="9665"/>
      </w:tblGrid>
      <w:tr>
        <w:tblPrEx>
          <w:shd w:val="clear" w:color="auto" w:fill="auto"/>
        </w:tblPrEx>
        <w:trPr>
          <w:trHeight w:val="660" w:hRule="atLeast"/>
        </w:trPr>
        <w:tc>
          <w:tcPr>
            <w:tcW w:type="dxa" w:w="4907"/>
            <w:tcBorders>
              <w:top w:val="single" w:color="7f7f7f" w:sz="8" w:space="0" w:shadow="0" w:frame="0"/>
              <w:left w:val="single" w:color="7f7f7f" w:sz="8" w:space="0" w:shadow="0" w:frame="0"/>
              <w:bottom w:val="single" w:color="7f7f7f" w:sz="8" w:space="0" w:shadow="0" w:frame="0"/>
              <w:right w:val="single" w:color="7f7f7f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Fonts w:ascii="Verdana" w:cs="Verdana" w:hAnsi="Verdana" w:eastAsia="Verdana"/>
                <w:b w:val="0"/>
                <w:bCs w:val="0"/>
                <w:sz w:val="27"/>
                <w:szCs w:val="27"/>
                <w:rtl w:val="0"/>
              </w:rPr>
            </w:pPr>
            <w:r>
              <w:rPr>
                <w:rFonts w:ascii="Verdana" w:hAnsi="Verdana" w:hint="default"/>
                <w:b w:val="1"/>
                <w:bCs w:val="1"/>
                <w:sz w:val="27"/>
                <w:szCs w:val="27"/>
                <w:rtl w:val="0"/>
                <w:lang w:val="ru-RU"/>
              </w:rPr>
              <w:t>Критерии</w:t>
            </w:r>
          </w:p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 w:hint="default"/>
                <w:b w:val="1"/>
                <w:bCs w:val="1"/>
                <w:sz w:val="27"/>
                <w:szCs w:val="27"/>
                <w:rtl w:val="0"/>
                <w:lang w:val="ru-RU"/>
              </w:rPr>
              <w:t>здоровьесбережения</w:t>
            </w:r>
          </w:p>
        </w:tc>
        <w:tc>
          <w:tcPr>
            <w:tcW w:type="dxa" w:w="9664"/>
            <w:tcBorders>
              <w:top w:val="single" w:color="7f7f7f" w:sz="8" w:space="0" w:shadow="0" w:frame="0"/>
              <w:left w:val="single" w:color="7f7f7f" w:sz="8" w:space="0" w:shadow="0" w:frame="0"/>
              <w:bottom w:val="single" w:color="7f7f7f" w:sz="8" w:space="0" w:shadow="0" w:frame="0"/>
              <w:right w:val="single" w:color="7f7f7f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 w:hint="default"/>
                <w:b w:val="1"/>
                <w:bCs w:val="1"/>
                <w:sz w:val="27"/>
                <w:szCs w:val="27"/>
                <w:rtl w:val="0"/>
              </w:rPr>
              <w:t>На что обратить внимание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4907"/>
            <w:tcBorders>
              <w:top w:val="single" w:color="7f7f7f" w:sz="8" w:space="0" w:shadow="0" w:frame="0"/>
              <w:left w:val="single" w:color="7f7f7f" w:sz="8" w:space="0" w:shadow="0" w:frame="0"/>
              <w:bottom w:val="single" w:color="7f7f7f" w:sz="8" w:space="0" w:shadow="0" w:frame="0"/>
              <w:right w:val="single" w:color="7f7f7f" w:sz="8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 w:hint="default"/>
                <w:sz w:val="27"/>
                <w:szCs w:val="27"/>
                <w:rtl w:val="0"/>
              </w:rPr>
              <w:t>Обстановка и гигиенические</w:t>
            </w:r>
          </w:p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 w:hint="default"/>
                <w:sz w:val="27"/>
                <w:szCs w:val="27"/>
                <w:rtl w:val="0"/>
              </w:rPr>
              <w:t>условия в классе</w:t>
            </w:r>
          </w:p>
        </w:tc>
        <w:tc>
          <w:tcPr>
            <w:tcW w:type="dxa" w:w="9664"/>
            <w:tcBorders>
              <w:top w:val="single" w:color="7f7f7f" w:sz="8" w:space="0" w:shadow="0" w:frame="0"/>
              <w:left w:val="single" w:color="7f7f7f" w:sz="8" w:space="0" w:shadow="0" w:frame="0"/>
              <w:bottom w:val="single" w:color="7f7f7f" w:sz="8" w:space="0" w:shadow="0" w:frame="0"/>
              <w:right w:val="single" w:color="7f7f7f" w:sz="8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 w:hint="default"/>
                <w:sz w:val="27"/>
                <w:szCs w:val="27"/>
                <w:rtl w:val="0"/>
              </w:rPr>
              <w:t>Температура и свежесть воздуха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,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рациональность освещения класса и доски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,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монотонные неприятные звуковые раздражители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4907"/>
            <w:tcBorders>
              <w:top w:val="single" w:color="7f7f7f" w:sz="8" w:space="0" w:shadow="0" w:frame="0"/>
              <w:left w:val="single" w:color="7f7f7f" w:sz="8" w:space="0" w:shadow="0" w:frame="0"/>
              <w:bottom w:val="single" w:color="7f7f7f" w:sz="8" w:space="0" w:shadow="0" w:frame="0"/>
              <w:right w:val="single" w:color="7f7f7f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 w:hint="default"/>
                <w:sz w:val="27"/>
                <w:szCs w:val="27"/>
                <w:rtl w:val="0"/>
              </w:rPr>
              <w:t>Количество видов учебной деятельности</w:t>
            </w:r>
          </w:p>
        </w:tc>
        <w:tc>
          <w:tcPr>
            <w:tcW w:type="dxa" w:w="9664"/>
            <w:tcBorders>
              <w:top w:val="single" w:color="7f7f7f" w:sz="8" w:space="0" w:shadow="0" w:frame="0"/>
              <w:left w:val="single" w:color="7f7f7f" w:sz="8" w:space="0" w:shadow="0" w:frame="0"/>
              <w:bottom w:val="single" w:color="7f7f7f" w:sz="8" w:space="0" w:shadow="0" w:frame="0"/>
              <w:right w:val="single" w:color="7f7f7f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 w:hint="default"/>
                <w:sz w:val="27"/>
                <w:szCs w:val="27"/>
                <w:rtl w:val="0"/>
              </w:rPr>
              <w:t xml:space="preserve">Норма – 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4-7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видов за урок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: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опрос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,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письмо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,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чтение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,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слушание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,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рассказ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,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ответы   на вопросы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,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рассматривание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,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списывание и т</w:t>
            </w:r>
            <w:r>
              <w:rPr>
                <w:rFonts w:ascii="Verdana" w:hAnsi="Verdana"/>
                <w:sz w:val="27"/>
                <w:szCs w:val="27"/>
                <w:rtl w:val="0"/>
              </w:rPr>
              <w:t>.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д</w:t>
            </w:r>
            <w:r>
              <w:rPr>
                <w:rFonts w:ascii="Verdana" w:hAnsi="Verdana"/>
                <w:sz w:val="27"/>
                <w:szCs w:val="27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980" w:hRule="atLeast"/>
        </w:trPr>
        <w:tc>
          <w:tcPr>
            <w:tcW w:type="dxa" w:w="4907"/>
            <w:tcBorders>
              <w:top w:val="single" w:color="7f7f7f" w:sz="8" w:space="0" w:shadow="0" w:frame="0"/>
              <w:left w:val="single" w:color="7f7f7f" w:sz="8" w:space="0" w:shadow="0" w:frame="0"/>
              <w:bottom w:val="single" w:color="7f7f7f" w:sz="8" w:space="0" w:shadow="0" w:frame="0"/>
              <w:right w:val="single" w:color="7f7f7f" w:sz="8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 w:hint="default"/>
                <w:sz w:val="27"/>
                <w:szCs w:val="27"/>
                <w:rtl w:val="0"/>
              </w:rPr>
              <w:t>Средняя продолжительность и частота чередования видов деятельности</w:t>
            </w:r>
          </w:p>
        </w:tc>
        <w:tc>
          <w:tcPr>
            <w:tcW w:type="dxa" w:w="9664"/>
            <w:tcBorders>
              <w:top w:val="single" w:color="7f7f7f" w:sz="8" w:space="0" w:shadow="0" w:frame="0"/>
              <w:left w:val="single" w:color="7f7f7f" w:sz="8" w:space="0" w:shadow="0" w:frame="0"/>
              <w:bottom w:val="single" w:color="7f7f7f" w:sz="8" w:space="0" w:shadow="0" w:frame="0"/>
              <w:right w:val="single" w:color="7f7f7f" w:sz="8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 w:hint="default"/>
                <w:sz w:val="27"/>
                <w:szCs w:val="27"/>
                <w:rtl w:val="0"/>
              </w:rPr>
              <w:t xml:space="preserve">Ориентировочная норма – 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7-10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минут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4907"/>
            <w:tcBorders>
              <w:top w:val="single" w:color="7f7f7f" w:sz="8" w:space="0" w:shadow="0" w:frame="0"/>
              <w:left w:val="single" w:color="7f7f7f" w:sz="8" w:space="0" w:shadow="0" w:frame="0"/>
              <w:bottom w:val="single" w:color="7f7f7f" w:sz="8" w:space="0" w:shadow="0" w:frame="0"/>
              <w:right w:val="single" w:color="7f7f7f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 w:hint="default"/>
                <w:sz w:val="27"/>
                <w:szCs w:val="27"/>
                <w:rtl w:val="0"/>
              </w:rPr>
              <w:t>Многообразие видов и форм преподавания</w:t>
            </w:r>
          </w:p>
        </w:tc>
        <w:tc>
          <w:tcPr>
            <w:tcW w:type="dxa" w:w="9664"/>
            <w:tcBorders>
              <w:top w:val="single" w:color="7f7f7f" w:sz="8" w:space="0" w:shadow="0" w:frame="0"/>
              <w:left w:val="single" w:color="7f7f7f" w:sz="8" w:space="0" w:shadow="0" w:frame="0"/>
              <w:bottom w:val="single" w:color="7f7f7f" w:sz="8" w:space="0" w:shadow="0" w:frame="0"/>
              <w:right w:val="single" w:color="7f7f7f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 w:hint="default"/>
                <w:sz w:val="27"/>
                <w:szCs w:val="27"/>
                <w:rtl w:val="0"/>
              </w:rPr>
              <w:t>Словесный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,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наглядный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,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аудиовизуальный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,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практическая работа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,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самостоятельная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,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индивидуальная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,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групповая работа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,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проект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4907"/>
            <w:tcBorders>
              <w:top w:val="single" w:color="7f7f7f" w:sz="8" w:space="0" w:shadow="0" w:frame="0"/>
              <w:left w:val="single" w:color="7f7f7f" w:sz="8" w:space="0" w:shadow="0" w:frame="0"/>
              <w:bottom w:val="single" w:color="7f7f7f" w:sz="8" w:space="0" w:shadow="0" w:frame="0"/>
              <w:right w:val="single" w:color="7f7f7f" w:sz="8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 w:hint="default"/>
                <w:sz w:val="27"/>
                <w:szCs w:val="27"/>
                <w:rtl w:val="0"/>
              </w:rPr>
              <w:t>Чередование видов преподавания</w:t>
            </w:r>
          </w:p>
        </w:tc>
        <w:tc>
          <w:tcPr>
            <w:tcW w:type="dxa" w:w="9664"/>
            <w:tcBorders>
              <w:top w:val="single" w:color="7f7f7f" w:sz="8" w:space="0" w:shadow="0" w:frame="0"/>
              <w:left w:val="single" w:color="7f7f7f" w:sz="8" w:space="0" w:shadow="0" w:frame="0"/>
              <w:bottom w:val="single" w:color="7f7f7f" w:sz="8" w:space="0" w:shadow="0" w:frame="0"/>
              <w:right w:val="single" w:color="7f7f7f" w:sz="8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 w:hint="default"/>
                <w:sz w:val="27"/>
                <w:szCs w:val="27"/>
                <w:rtl w:val="0"/>
              </w:rPr>
              <w:t>Не позже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,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 xml:space="preserve">чем через 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5-10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минут</w:t>
            </w:r>
          </w:p>
        </w:tc>
      </w:tr>
      <w:tr>
        <w:tblPrEx>
          <w:shd w:val="clear" w:color="auto" w:fill="auto"/>
        </w:tblPrEx>
        <w:trPr>
          <w:trHeight w:val="1940" w:hRule="atLeast"/>
        </w:trPr>
        <w:tc>
          <w:tcPr>
            <w:tcW w:type="dxa" w:w="4907"/>
            <w:tcBorders>
              <w:top w:val="single" w:color="7f7f7f" w:sz="8" w:space="0" w:shadow="0" w:frame="0"/>
              <w:left w:val="single" w:color="7f7f7f" w:sz="8" w:space="0" w:shadow="0" w:frame="0"/>
              <w:bottom w:val="single" w:color="7f7f7f" w:sz="8" w:space="0" w:shadow="0" w:frame="0"/>
              <w:right w:val="single" w:color="7f7f7f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 w:hint="default"/>
                <w:sz w:val="27"/>
                <w:szCs w:val="27"/>
                <w:rtl w:val="0"/>
              </w:rPr>
              <w:t>Наличие и место методов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,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способствующих активизации</w:t>
            </w:r>
          </w:p>
        </w:tc>
        <w:tc>
          <w:tcPr>
            <w:tcW w:type="dxa" w:w="9664"/>
            <w:tcBorders>
              <w:top w:val="single" w:color="7f7f7f" w:sz="8" w:space="0" w:shadow="0" w:frame="0"/>
              <w:left w:val="single" w:color="7f7f7f" w:sz="8" w:space="0" w:shadow="0" w:frame="0"/>
              <w:bottom w:val="single" w:color="7f7f7f" w:sz="8" w:space="0" w:shadow="0" w:frame="0"/>
              <w:right w:val="single" w:color="7f7f7f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 w:hint="default"/>
                <w:sz w:val="27"/>
                <w:szCs w:val="27"/>
                <w:rtl w:val="0"/>
              </w:rPr>
              <w:t xml:space="preserve">Метод свободного выбора </w:t>
            </w:r>
            <w:r>
              <w:rPr>
                <w:rFonts w:ascii="Verdana" w:hAnsi="Verdana"/>
                <w:sz w:val="27"/>
                <w:szCs w:val="27"/>
                <w:rtl w:val="0"/>
              </w:rPr>
              <w:t>(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свободная беседа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,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выбор способа действия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,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свобода творчества</w:t>
            </w:r>
            <w:r>
              <w:rPr>
                <w:rFonts w:ascii="Verdana" w:hAnsi="Verdana"/>
                <w:sz w:val="27"/>
                <w:szCs w:val="27"/>
                <w:rtl w:val="0"/>
              </w:rPr>
              <w:t>).</w:t>
            </w:r>
          </w:p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 w:hint="default"/>
                <w:sz w:val="27"/>
                <w:szCs w:val="27"/>
                <w:rtl w:val="0"/>
              </w:rPr>
              <w:t xml:space="preserve">Активные методы </w:t>
            </w:r>
            <w:r>
              <w:rPr>
                <w:rFonts w:ascii="Verdana" w:hAnsi="Verdana"/>
                <w:sz w:val="27"/>
                <w:szCs w:val="27"/>
                <w:rtl w:val="0"/>
              </w:rPr>
              <w:t>(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ученик в роли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: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учителя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,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исследователя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,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деловая игра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,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дискуссия</w:t>
            </w:r>
            <w:r>
              <w:rPr>
                <w:rFonts w:ascii="Verdana" w:hAnsi="Verdana"/>
                <w:sz w:val="27"/>
                <w:szCs w:val="27"/>
                <w:rtl w:val="0"/>
              </w:rPr>
              <w:t>).</w:t>
            </w:r>
          </w:p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 w:hint="default"/>
                <w:sz w:val="27"/>
                <w:szCs w:val="27"/>
                <w:rtl w:val="0"/>
              </w:rPr>
              <w:t>Методы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,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 xml:space="preserve">направленные на самопознание и развитие </w:t>
            </w:r>
            <w:r>
              <w:rPr>
                <w:rFonts w:ascii="Verdana" w:hAnsi="Verdana"/>
                <w:sz w:val="27"/>
                <w:szCs w:val="27"/>
                <w:rtl w:val="0"/>
              </w:rPr>
              <w:t>(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интеллекта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,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эмоций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,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общения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,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самооценки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,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взаимооценки</w:t>
            </w:r>
            <w:r>
              <w:rPr>
                <w:rFonts w:ascii="Verdana" w:hAnsi="Verdana"/>
                <w:sz w:val="27"/>
                <w:szCs w:val="27"/>
                <w:rtl w:val="0"/>
              </w:rPr>
              <w:t>)</w:t>
            </w:r>
          </w:p>
        </w:tc>
      </w:tr>
      <w:tr>
        <w:tblPrEx>
          <w:shd w:val="clear" w:color="auto" w:fill="auto"/>
        </w:tblPrEx>
        <w:trPr>
          <w:trHeight w:val="980" w:hRule="atLeast"/>
        </w:trPr>
        <w:tc>
          <w:tcPr>
            <w:tcW w:type="dxa" w:w="4907"/>
            <w:tcBorders>
              <w:top w:val="single" w:color="7f7f7f" w:sz="8" w:space="0" w:shadow="0" w:frame="0"/>
              <w:left w:val="single" w:color="7f7f7f" w:sz="8" w:space="0" w:shadow="0" w:frame="0"/>
              <w:bottom w:val="single" w:color="7f7f7f" w:sz="8" w:space="0" w:shadow="0" w:frame="0"/>
              <w:right w:val="single" w:color="7f7f7f" w:sz="8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 w:hint="default"/>
                <w:sz w:val="27"/>
                <w:szCs w:val="27"/>
                <w:rtl w:val="0"/>
              </w:rPr>
              <w:t>Место и длительность применения ТСО</w:t>
            </w:r>
          </w:p>
        </w:tc>
        <w:tc>
          <w:tcPr>
            <w:tcW w:type="dxa" w:w="9664"/>
            <w:tcBorders>
              <w:top w:val="single" w:color="7f7f7f" w:sz="8" w:space="0" w:shadow="0" w:frame="0"/>
              <w:left w:val="single" w:color="7f7f7f" w:sz="8" w:space="0" w:shadow="0" w:frame="0"/>
              <w:bottom w:val="single" w:color="7f7f7f" w:sz="8" w:space="0" w:shadow="0" w:frame="0"/>
              <w:right w:val="single" w:color="7f7f7f" w:sz="8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 w:hint="default"/>
                <w:sz w:val="27"/>
                <w:szCs w:val="27"/>
                <w:rtl w:val="0"/>
              </w:rPr>
              <w:t>В соответствии с СанПиН</w:t>
            </w:r>
            <w:r>
              <w:rPr>
                <w:rFonts w:ascii="Verdana" w:hAnsi="Verdana"/>
                <w:sz w:val="27"/>
                <w:szCs w:val="27"/>
                <w:rtl w:val="0"/>
              </w:rPr>
              <w:t>.</w:t>
            </w:r>
          </w:p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 w:hint="default"/>
                <w:sz w:val="27"/>
                <w:szCs w:val="27"/>
                <w:rtl w:val="0"/>
              </w:rPr>
              <w:t>Умение учителя использовать ТСО как средство для дискуссии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,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беседы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,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обсуждения</w:t>
            </w:r>
            <w:r>
              <w:rPr>
                <w:rFonts w:ascii="Verdana" w:hAnsi="Verdana"/>
                <w:sz w:val="27"/>
                <w:szCs w:val="27"/>
                <w:rtl w:val="0"/>
              </w:rPr>
              <w:t>!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4907"/>
            <w:tcBorders>
              <w:top w:val="single" w:color="7f7f7f" w:sz="8" w:space="0" w:shadow="0" w:frame="0"/>
              <w:left w:val="single" w:color="7f7f7f" w:sz="8" w:space="0" w:shadow="0" w:frame="0"/>
              <w:bottom w:val="single" w:color="7f7f7f" w:sz="8" w:space="0" w:shadow="0" w:frame="0"/>
              <w:right w:val="single" w:color="7f7f7f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 w:hint="default"/>
                <w:sz w:val="27"/>
                <w:szCs w:val="27"/>
                <w:rtl w:val="0"/>
              </w:rPr>
              <w:t>Поза учащегося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,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чередование позы</w:t>
            </w:r>
          </w:p>
        </w:tc>
        <w:tc>
          <w:tcPr>
            <w:tcW w:type="dxa" w:w="9664"/>
            <w:tcBorders>
              <w:top w:val="single" w:color="7f7f7f" w:sz="8" w:space="0" w:shadow="0" w:frame="0"/>
              <w:left w:val="single" w:color="7f7f7f" w:sz="8" w:space="0" w:shadow="0" w:frame="0"/>
              <w:bottom w:val="single" w:color="7f7f7f" w:sz="8" w:space="0" w:shadow="0" w:frame="0"/>
              <w:right w:val="single" w:color="7f7f7f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 w:hint="default"/>
                <w:sz w:val="27"/>
                <w:szCs w:val="27"/>
                <w:rtl w:val="0"/>
              </w:rPr>
              <w:t>Чередование позы в течение урока в зависимости от видов деятельности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.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Реальное наблюдение за учениками групп риска</w:t>
            </w:r>
            <w:r>
              <w:rPr>
                <w:rFonts w:ascii="Verdana" w:hAnsi="Verdana"/>
                <w:sz w:val="27"/>
                <w:szCs w:val="27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4907"/>
            <w:tcBorders>
              <w:top w:val="single" w:color="7f7f7f" w:sz="8" w:space="0" w:shadow="0" w:frame="0"/>
              <w:left w:val="single" w:color="7f7f7f" w:sz="8" w:space="0" w:shadow="0" w:frame="0"/>
              <w:bottom w:val="single" w:color="7f7f7f" w:sz="8" w:space="0" w:shadow="0" w:frame="0"/>
              <w:right w:val="single" w:color="7f7f7f" w:sz="8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 w:hint="default"/>
                <w:sz w:val="27"/>
                <w:szCs w:val="27"/>
                <w:rtl w:val="0"/>
              </w:rPr>
              <w:t>Напоминание на уроке</w:t>
            </w:r>
          </w:p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 w:hint="default"/>
                <w:sz w:val="27"/>
                <w:szCs w:val="27"/>
                <w:rtl w:val="0"/>
              </w:rPr>
              <w:t>о ЗОТ</w:t>
            </w:r>
          </w:p>
        </w:tc>
        <w:tc>
          <w:tcPr>
            <w:tcW w:type="dxa" w:w="9664"/>
            <w:tcBorders>
              <w:top w:val="single" w:color="7f7f7f" w:sz="8" w:space="0" w:shadow="0" w:frame="0"/>
              <w:left w:val="single" w:color="7f7f7f" w:sz="8" w:space="0" w:shadow="0" w:frame="0"/>
              <w:bottom w:val="single" w:color="7f7f7f" w:sz="8" w:space="0" w:shadow="0" w:frame="0"/>
              <w:right w:val="single" w:color="7f7f7f" w:sz="8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 w:hint="default"/>
                <w:sz w:val="27"/>
                <w:szCs w:val="27"/>
                <w:rtl w:val="0"/>
              </w:rPr>
              <w:t>Наличие в содержательной части урока вопросов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,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связанных со здоровьем и ЗОТ</w:t>
            </w:r>
          </w:p>
        </w:tc>
      </w:tr>
      <w:tr>
        <w:tblPrEx>
          <w:shd w:val="clear" w:color="auto" w:fill="auto"/>
        </w:tblPrEx>
        <w:trPr>
          <w:trHeight w:val="1300" w:hRule="atLeast"/>
        </w:trPr>
        <w:tc>
          <w:tcPr>
            <w:tcW w:type="dxa" w:w="4907"/>
            <w:tcBorders>
              <w:top w:val="single" w:color="7f7f7f" w:sz="8" w:space="0" w:shadow="0" w:frame="0"/>
              <w:left w:val="single" w:color="7f7f7f" w:sz="8" w:space="0" w:shadow="0" w:frame="0"/>
              <w:bottom w:val="single" w:color="7f7f7f" w:sz="8" w:space="0" w:shadow="0" w:frame="0"/>
              <w:right w:val="single" w:color="7f7f7f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 w:hint="default"/>
                <w:sz w:val="27"/>
                <w:szCs w:val="27"/>
                <w:rtl w:val="0"/>
              </w:rPr>
              <w:t>Наличие мотивации</w:t>
            </w:r>
          </w:p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 w:hint="default"/>
                <w:sz w:val="27"/>
                <w:szCs w:val="27"/>
                <w:rtl w:val="0"/>
              </w:rPr>
              <w:t>на уроке деятельности учащихся</w:t>
            </w:r>
          </w:p>
        </w:tc>
        <w:tc>
          <w:tcPr>
            <w:tcW w:type="dxa" w:w="9664"/>
            <w:tcBorders>
              <w:top w:val="single" w:color="7f7f7f" w:sz="8" w:space="0" w:shadow="0" w:frame="0"/>
              <w:left w:val="single" w:color="7f7f7f" w:sz="8" w:space="0" w:shadow="0" w:frame="0"/>
              <w:bottom w:val="single" w:color="7f7f7f" w:sz="8" w:space="0" w:shadow="0" w:frame="0"/>
              <w:right w:val="single" w:color="7f7f7f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 w:hint="default"/>
                <w:sz w:val="27"/>
                <w:szCs w:val="27"/>
                <w:rtl w:val="0"/>
              </w:rPr>
              <w:t>Внешняя мотивация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: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оценка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,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похвала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,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поддержка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,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соревновательный момент</w:t>
            </w:r>
            <w:r>
              <w:rPr>
                <w:rFonts w:ascii="Verdana" w:hAnsi="Verdana"/>
                <w:sz w:val="27"/>
                <w:szCs w:val="27"/>
                <w:rtl w:val="0"/>
              </w:rPr>
              <w:t>.</w:t>
            </w:r>
          </w:p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 w:hint="default"/>
                <w:sz w:val="27"/>
                <w:szCs w:val="27"/>
                <w:rtl w:val="0"/>
              </w:rPr>
              <w:t>Стимуляция внутренней мотивации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: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стремление больше узнать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,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радость от активности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,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интерес к изучаемому материалу</w:t>
            </w:r>
          </w:p>
        </w:tc>
      </w:tr>
      <w:tr>
        <w:tblPrEx>
          <w:shd w:val="clear" w:color="auto" w:fill="auto"/>
        </w:tblPrEx>
        <w:trPr>
          <w:trHeight w:val="1940" w:hRule="atLeast"/>
        </w:trPr>
        <w:tc>
          <w:tcPr>
            <w:tcW w:type="dxa" w:w="4907"/>
            <w:tcBorders>
              <w:top w:val="single" w:color="7f7f7f" w:sz="8" w:space="0" w:shadow="0" w:frame="0"/>
              <w:left w:val="single" w:color="7f7f7f" w:sz="8" w:space="0" w:shadow="0" w:frame="0"/>
              <w:bottom w:val="single" w:color="7f7f7f" w:sz="8" w:space="0" w:shadow="0" w:frame="0"/>
              <w:right w:val="single" w:color="7f7f7f" w:sz="8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 w:hint="default"/>
                <w:sz w:val="27"/>
                <w:szCs w:val="27"/>
                <w:rtl w:val="0"/>
              </w:rPr>
              <w:t>Психологический климат на уроке</w:t>
            </w:r>
          </w:p>
        </w:tc>
        <w:tc>
          <w:tcPr>
            <w:tcW w:type="dxa" w:w="9664"/>
            <w:tcBorders>
              <w:top w:val="single" w:color="7f7f7f" w:sz="8" w:space="0" w:shadow="0" w:frame="0"/>
              <w:left w:val="single" w:color="7f7f7f" w:sz="8" w:space="0" w:shadow="0" w:frame="0"/>
              <w:bottom w:val="single" w:color="7f7f7f" w:sz="8" w:space="0" w:shadow="0" w:frame="0"/>
              <w:right w:val="single" w:color="7f7f7f" w:sz="8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 w:hint="default"/>
                <w:sz w:val="27"/>
                <w:szCs w:val="27"/>
                <w:rtl w:val="0"/>
              </w:rPr>
              <w:t>Взаимоотношения на уроке</w:t>
            </w:r>
            <w:r>
              <w:rPr>
                <w:rFonts w:ascii="Verdana" w:hAnsi="Verdana"/>
                <w:sz w:val="27"/>
                <w:szCs w:val="27"/>
                <w:rtl w:val="0"/>
              </w:rPr>
              <w:t>:</w:t>
            </w:r>
          </w:p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/>
                <w:sz w:val="27"/>
                <w:szCs w:val="27"/>
                <w:rtl w:val="0"/>
              </w:rPr>
              <w:t>-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         учитель</w:t>
            </w:r>
            <w:r>
              <w:rPr>
                <w:rFonts w:ascii="Verdana" w:hAnsi="Verdana"/>
                <w:sz w:val="27"/>
                <w:szCs w:val="27"/>
                <w:rtl w:val="0"/>
              </w:rPr>
              <w:t>-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ученик </w:t>
            </w:r>
            <w:r>
              <w:rPr>
                <w:rFonts w:ascii="Verdana" w:hAnsi="Verdana"/>
                <w:sz w:val="27"/>
                <w:szCs w:val="27"/>
                <w:rtl w:val="0"/>
              </w:rPr>
              <w:t>(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комфорт – напряжение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,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сотрудничество</w:t>
            </w:r>
            <w:r>
              <w:rPr>
                <w:rFonts w:ascii="Verdana" w:hAnsi="Verdana"/>
                <w:sz w:val="27"/>
                <w:szCs w:val="27"/>
                <w:rtl w:val="0"/>
              </w:rPr>
              <w:t>-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авторитарность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,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учет возрастных особенностей</w:t>
            </w:r>
            <w:r>
              <w:rPr>
                <w:rFonts w:ascii="Verdana" w:hAnsi="Verdana"/>
                <w:sz w:val="27"/>
                <w:szCs w:val="27"/>
                <w:rtl w:val="0"/>
              </w:rPr>
              <w:t>);</w:t>
            </w:r>
          </w:p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 w:hint="default"/>
                <w:sz w:val="27"/>
                <w:szCs w:val="27"/>
                <w:rtl w:val="0"/>
              </w:rPr>
              <w:t>ученик – ученик </w:t>
            </w:r>
            <w:r>
              <w:rPr>
                <w:rFonts w:ascii="Verdana" w:hAnsi="Verdana"/>
                <w:sz w:val="27"/>
                <w:szCs w:val="27"/>
                <w:rtl w:val="0"/>
              </w:rPr>
              <w:t>(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сотрудничество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-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соперничество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,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дружелюбие – враждебность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,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активность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-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пассивность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,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 xml:space="preserve">заинтересованность 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-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безразличие</w:t>
            </w:r>
            <w:r>
              <w:rPr>
                <w:rFonts w:ascii="Verdana" w:hAnsi="Verdana"/>
                <w:sz w:val="27"/>
                <w:szCs w:val="27"/>
                <w:rtl w:val="0"/>
              </w:rPr>
              <w:t>)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4907"/>
            <w:tcBorders>
              <w:top w:val="single" w:color="7f7f7f" w:sz="8" w:space="0" w:shadow="0" w:frame="0"/>
              <w:left w:val="single" w:color="7f7f7f" w:sz="8" w:space="0" w:shadow="0" w:frame="0"/>
              <w:bottom w:val="single" w:color="7f7f7f" w:sz="8" w:space="0" w:shadow="0" w:frame="0"/>
              <w:right w:val="single" w:color="7f7f7f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 w:hint="default"/>
                <w:sz w:val="27"/>
                <w:szCs w:val="27"/>
                <w:rtl w:val="0"/>
              </w:rPr>
              <w:t>Эмоциональные разрядки на уроке</w:t>
            </w:r>
          </w:p>
        </w:tc>
        <w:tc>
          <w:tcPr>
            <w:tcW w:type="dxa" w:w="9664"/>
            <w:tcBorders>
              <w:top w:val="single" w:color="7f7f7f" w:sz="8" w:space="0" w:shadow="0" w:frame="0"/>
              <w:left w:val="single" w:color="7f7f7f" w:sz="8" w:space="0" w:shadow="0" w:frame="0"/>
              <w:bottom w:val="single" w:color="7f7f7f" w:sz="8" w:space="0" w:shadow="0" w:frame="0"/>
              <w:right w:val="single" w:color="7f7f7f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 w:hint="default"/>
                <w:sz w:val="27"/>
                <w:szCs w:val="27"/>
                <w:rtl w:val="0"/>
              </w:rPr>
              <w:t>Шутка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,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улыбка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,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юмористическая или поучительная картинка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,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поговорка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,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афоризм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,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музыкальная минутка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,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четверостишие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4907"/>
            <w:tcBorders>
              <w:top w:val="single" w:color="7f7f7f" w:sz="8" w:space="0" w:shadow="0" w:frame="0"/>
              <w:left w:val="single" w:color="7f7f7f" w:sz="8" w:space="0" w:shadow="0" w:frame="0"/>
              <w:bottom w:val="single" w:color="7f7f7f" w:sz="8" w:space="0" w:shadow="0" w:frame="0"/>
              <w:right w:val="single" w:color="7f7f7f" w:sz="8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 w:hint="default"/>
                <w:sz w:val="27"/>
                <w:szCs w:val="27"/>
                <w:rtl w:val="0"/>
              </w:rPr>
              <w:t>Плотность урока</w:t>
            </w:r>
          </w:p>
        </w:tc>
        <w:tc>
          <w:tcPr>
            <w:tcW w:type="dxa" w:w="9664"/>
            <w:tcBorders>
              <w:top w:val="single" w:color="7f7f7f" w:sz="8" w:space="0" w:shadow="0" w:frame="0"/>
              <w:left w:val="single" w:color="7f7f7f" w:sz="8" w:space="0" w:shadow="0" w:frame="0"/>
              <w:bottom w:val="single" w:color="7f7f7f" w:sz="8" w:space="0" w:shadow="0" w:frame="0"/>
              <w:right w:val="single" w:color="7f7f7f" w:sz="8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 w:hint="default"/>
                <w:sz w:val="27"/>
                <w:szCs w:val="27"/>
                <w:rtl w:val="0"/>
              </w:rPr>
              <w:t>Количество времени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,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затраченное школьником на работу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: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 xml:space="preserve">от </w:t>
            </w:r>
            <w:r>
              <w:rPr>
                <w:rFonts w:ascii="Verdana" w:hAnsi="Verdana"/>
                <w:sz w:val="27"/>
                <w:szCs w:val="27"/>
                <w:rtl w:val="0"/>
              </w:rPr>
              <w:t>60% (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не менее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!)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 xml:space="preserve">до </w:t>
            </w:r>
            <w:r>
              <w:rPr>
                <w:rFonts w:ascii="Verdana" w:hAnsi="Verdana"/>
                <w:sz w:val="27"/>
                <w:szCs w:val="27"/>
                <w:rtl w:val="0"/>
              </w:rPr>
              <w:t>75% (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не более</w:t>
            </w:r>
            <w:r>
              <w:rPr>
                <w:rFonts w:ascii="Verdana" w:hAnsi="Verdana"/>
                <w:sz w:val="27"/>
                <w:szCs w:val="27"/>
                <w:rtl w:val="0"/>
              </w:rPr>
              <w:t>!)</w:t>
            </w:r>
          </w:p>
        </w:tc>
      </w:tr>
      <w:tr>
        <w:tblPrEx>
          <w:shd w:val="clear" w:color="auto" w:fill="auto"/>
        </w:tblPrEx>
        <w:trPr>
          <w:trHeight w:val="1620" w:hRule="atLeast"/>
        </w:trPr>
        <w:tc>
          <w:tcPr>
            <w:tcW w:type="dxa" w:w="4907"/>
            <w:tcBorders>
              <w:top w:val="single" w:color="7f7f7f" w:sz="8" w:space="0" w:shadow="0" w:frame="0"/>
              <w:left w:val="single" w:color="7f7f7f" w:sz="8" w:space="0" w:shadow="0" w:frame="0"/>
              <w:bottom w:val="single" w:color="7f7f7f" w:sz="8" w:space="0" w:shadow="0" w:frame="0"/>
              <w:right w:val="single" w:color="7f7f7f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 w:hint="default"/>
                <w:sz w:val="27"/>
                <w:szCs w:val="27"/>
                <w:rtl w:val="0"/>
              </w:rPr>
              <w:t>Момент наступления утомления и снижения учебной активности</w:t>
            </w:r>
          </w:p>
        </w:tc>
        <w:tc>
          <w:tcPr>
            <w:tcW w:type="dxa" w:w="9664"/>
            <w:tcBorders>
              <w:top w:val="single" w:color="7f7f7f" w:sz="8" w:space="0" w:shadow="0" w:frame="0"/>
              <w:left w:val="single" w:color="7f7f7f" w:sz="8" w:space="0" w:shadow="0" w:frame="0"/>
              <w:bottom w:val="single" w:color="7f7f7f" w:sz="8" w:space="0" w:shadow="0" w:frame="0"/>
              <w:right w:val="single" w:color="7f7f7f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 w:hint="default"/>
                <w:sz w:val="27"/>
                <w:szCs w:val="27"/>
                <w:rtl w:val="0"/>
              </w:rPr>
              <w:t>Определяется в ходе наблюдения по возрастанию двигательных или пассивных отвлечений в процессе учебной деятельности</w:t>
            </w:r>
            <w:r>
              <w:rPr>
                <w:rFonts w:ascii="Verdana" w:hAnsi="Verdana"/>
                <w:sz w:val="27"/>
                <w:szCs w:val="27"/>
                <w:rtl w:val="0"/>
              </w:rPr>
              <w:t>.</w:t>
            </w:r>
          </w:p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 w:hint="default"/>
                <w:sz w:val="27"/>
                <w:szCs w:val="27"/>
                <w:rtl w:val="0"/>
              </w:rPr>
              <w:t>При правильно организованном уроке не ранее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,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чем</w:t>
            </w:r>
            <w:r>
              <w:rPr>
                <w:rFonts w:ascii="Verdana" w:hAnsi="Verdana"/>
                <w:sz w:val="27"/>
                <w:szCs w:val="27"/>
                <w:rtl w:val="0"/>
              </w:rPr>
              <w:t>:</w:t>
            </w:r>
          </w:p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 w:hint="default"/>
                <w:sz w:val="27"/>
                <w:szCs w:val="27"/>
                <w:rtl w:val="0"/>
              </w:rPr>
              <w:t xml:space="preserve">начальная школа – на 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35-40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минуте</w:t>
            </w:r>
            <w:r>
              <w:rPr>
                <w:rFonts w:ascii="Verdana" w:hAnsi="Verdana"/>
                <w:sz w:val="27"/>
                <w:szCs w:val="27"/>
                <w:rtl w:val="0"/>
              </w:rPr>
              <w:t>;</w:t>
            </w:r>
          </w:p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 w:hint="default"/>
                <w:sz w:val="27"/>
                <w:szCs w:val="27"/>
                <w:rtl w:val="0"/>
              </w:rPr>
              <w:t xml:space="preserve">средняя и старшая школа –  на 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40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минуте</w:t>
            </w:r>
            <w:r>
              <w:rPr>
                <w:rFonts w:ascii="Verdana" w:hAnsi="Verdana"/>
                <w:sz w:val="27"/>
                <w:szCs w:val="27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980" w:hRule="atLeast"/>
        </w:trPr>
        <w:tc>
          <w:tcPr>
            <w:tcW w:type="dxa" w:w="4907"/>
            <w:tcBorders>
              <w:top w:val="single" w:color="7f7f7f" w:sz="8" w:space="0" w:shadow="0" w:frame="0"/>
              <w:left w:val="single" w:color="7f7f7f" w:sz="8" w:space="0" w:shadow="0" w:frame="0"/>
              <w:bottom w:val="single" w:color="7f7f7f" w:sz="8" w:space="0" w:shadow="0" w:frame="0"/>
              <w:right w:val="single" w:color="7f7f7f" w:sz="8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 w:hint="default"/>
                <w:sz w:val="27"/>
                <w:szCs w:val="27"/>
                <w:rtl w:val="0"/>
              </w:rPr>
              <w:t>Темп окончания урока</w:t>
            </w:r>
          </w:p>
        </w:tc>
        <w:tc>
          <w:tcPr>
            <w:tcW w:type="dxa" w:w="9664"/>
            <w:tcBorders>
              <w:top w:val="single" w:color="7f7f7f" w:sz="8" w:space="0" w:shadow="0" w:frame="0"/>
              <w:left w:val="single" w:color="7f7f7f" w:sz="8" w:space="0" w:shadow="0" w:frame="0"/>
              <w:bottom w:val="single" w:color="7f7f7f" w:sz="8" w:space="0" w:shadow="0" w:frame="0"/>
              <w:right w:val="single" w:color="7f7f7f" w:sz="8" w:space="0" w:shadow="0" w:frame="0"/>
            </w:tcBorders>
            <w:shd w:val="clear" w:color="auto" w:fill="eeeeee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Verdana" w:hAnsi="Verdana" w:hint="default"/>
                <w:sz w:val="27"/>
                <w:szCs w:val="27"/>
                <w:rtl w:val="0"/>
              </w:rPr>
              <w:t>Спокойный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,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размеренный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,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ответы на вопросы учащихся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,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д</w:t>
            </w:r>
            <w:r>
              <w:rPr>
                <w:rFonts w:ascii="Verdana" w:hAnsi="Verdana"/>
                <w:sz w:val="27"/>
                <w:szCs w:val="27"/>
                <w:rtl w:val="0"/>
              </w:rPr>
              <w:t>/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з уже давно записано и прокомментировано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,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настрой на успех</w:t>
            </w:r>
            <w:r>
              <w:rPr>
                <w:rFonts w:ascii="Verdana" w:hAnsi="Verdana"/>
                <w:sz w:val="27"/>
                <w:szCs w:val="27"/>
                <w:rtl w:val="0"/>
              </w:rPr>
              <w:t xml:space="preserve">. </w:t>
            </w:r>
            <w:r>
              <w:rPr>
                <w:rFonts w:ascii="Verdana" w:hAnsi="Verdana" w:hint="default"/>
                <w:sz w:val="27"/>
                <w:szCs w:val="27"/>
                <w:rtl w:val="0"/>
              </w:rPr>
              <w:t>Улыбка учителя</w:t>
            </w:r>
            <w:r>
              <w:rPr>
                <w:rFonts w:ascii="Verdana" w:hAnsi="Verdana"/>
                <w:sz w:val="27"/>
                <w:szCs w:val="27"/>
                <w:rtl w:val="0"/>
              </w:rPr>
              <w:t>!</w:t>
            </w:r>
          </w:p>
        </w:tc>
      </w:tr>
    </w:tbl>
    <w:p>
      <w:pPr>
        <w:pStyle w:val="По умолчанию"/>
        <w:bidi w:val="0"/>
        <w:ind w:left="0" w:right="0" w:firstLine="0"/>
        <w:jc w:val="center"/>
        <w:rPr>
          <w:rFonts w:ascii="Verdana" w:cs="Verdana" w:hAnsi="Verdana" w:eastAsia="Verdana"/>
          <w:outline w:val="0"/>
          <w:color w:val="050509"/>
          <w:sz w:val="26"/>
          <w:szCs w:val="26"/>
          <w:shd w:val="clear" w:color="auto" w:fill="ffffff"/>
          <w:rtl w:val="0"/>
          <w14:textFill>
            <w14:solidFill>
              <w14:srgbClr w14:val="06050A"/>
            </w14:solidFill>
          </w14:textFill>
        </w:rPr>
      </w:pPr>
    </w:p>
    <w:p>
      <w:pPr>
        <w:pStyle w:val="По умолчанию"/>
        <w:bidi w:val="0"/>
        <w:ind w:left="0" w:right="0" w:firstLine="0"/>
        <w:jc w:val="center"/>
        <w:rPr>
          <w:rtl w:val="0"/>
        </w:rPr>
      </w:pPr>
      <w:r>
        <w:rPr>
          <w:rFonts w:ascii="Verdana" w:cs="Verdana" w:hAnsi="Verdana" w:eastAsia="Verdana"/>
          <w:outline w:val="0"/>
          <w:color w:val="050509"/>
          <w:sz w:val="26"/>
          <w:szCs w:val="26"/>
          <w:shd w:val="clear" w:color="auto" w:fill="ffffff"/>
          <w:rtl w:val="0"/>
          <w14:textFill>
            <w14:solidFill>
              <w14:srgbClr w14:val="06050A"/>
            </w14:solidFill>
          </w14:textFill>
        </w:rPr>
      </w:r>
    </w:p>
    <w:sectPr>
      <w:headerReference w:type="default" r:id="rId4"/>
      <w:footerReference w:type="default" r:id="rId5"/>
      <w:pgSz w:w="16840" w:h="11900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Стиль таблицы 2">
    <w:name w:val="Стиль таблицы 2"/>
    <w:next w:val="Стиль таблицы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