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hAnsi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 «Использование здоровьесберегающих технологий как важнейшее условие развития профессиональной компетентности педагога»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Содержание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Введение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Теория и практика использования здоровьесберегающих технологий в образовательном учреждении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Методы здоровьесберегающих технологий на уроках истории и обществознания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Оздоровительная работа в классе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Гигиенические обучения школьников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Интегрированные уроки по здоровьесбережению в </w:t>
      </w:r>
      <w:r>
        <w:rPr>
          <w:rFonts w:ascii="Times New Roman" w:hAnsi="Times New Roman"/>
          <w:sz w:val="28"/>
          <w:szCs w:val="28"/>
          <w:rtl w:val="0"/>
        </w:rPr>
        <w:t xml:space="preserve">5-8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классах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5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Заключение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numPr>
          <w:ilvl w:val="0"/>
          <w:numId w:val="5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 Литература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numPr>
          <w:ilvl w:val="0"/>
          <w:numId w:val="6"/>
        </w:numPr>
        <w:bidi w:val="0"/>
        <w:ind w:right="0"/>
        <w:jc w:val="center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Введение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связи с переводом российской общеобразовательной школы в новое качество в рамках модернизации образования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назрела необходимость внедрения в учебный процесс инновационных методик и передовых педагогических технологий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призванных обеспечить индивидуализацию обучения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развивать самостоятельность учащихся как сложное интегральное качество личности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содействовать сохранению и укреплению их здоровья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 xml:space="preserve">Существует более </w:t>
      </w:r>
      <w:r>
        <w:rPr>
          <w:rFonts w:ascii="Times New Roman" w:hAnsi="Times New Roman"/>
          <w:sz w:val="28"/>
          <w:szCs w:val="28"/>
          <w:rtl w:val="0"/>
        </w:rPr>
        <w:t xml:space="preserve">300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определений понятия «здоровье»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Согласно определению Всемирной организации здравоохранения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здоровье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 это состояние полного физического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психического и социального благополучия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не только отсутствие болезней или физических дефектов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Здоровье человека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первую очередь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зависит от стиля жизни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Этот стиль персонифицирован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Он определяется социально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экономическими факторами историческими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национальными и религиозными традициями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убеждениями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личностными наклонностями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Здоровый образ жизни объединяет все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способствует выполнению человеком профессиональных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общественных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семейных и бытовых функций в оптимальных для здоровья условиях и определяет направленность усилий личности в сохранении и укреплении индивидуального и общественного здоровья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Здоровьесберегающие технологии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реализуются на основе личностнразвивающих ситуаций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они относятся к тем жизненно важным факторам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благодаря которым учащиеся учатся жить вместе и эффективно взаимодействовать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Предполагают активное участие самого обучающегося в освоении культуры человеческих отношений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формировании опыта здоровьесбережения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который приобретается через постепенное расширение сферы общения и деятельности учащегося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развитие его саморегуляции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от внешнего контроля к внутреннему самоконтролю</w:t>
      </w:r>
      <w:r>
        <w:rPr>
          <w:rFonts w:ascii="Times New Roman" w:hAnsi="Times New Roman"/>
          <w:sz w:val="28"/>
          <w:szCs w:val="28"/>
          <w:rtl w:val="0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становление самосознания и активной жизненной позиции на основе воспитания и самовоспитания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формирования ответственности за свое здоровье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жизнь и здоровье других людей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Здоровьесберегающая педагогика</w:t>
      </w:r>
      <w:r>
        <w:rPr>
          <w:rFonts w:ascii="Times New Roman" w:hAnsi="Times New Roman" w:hint="default"/>
          <w:sz w:val="28"/>
          <w:szCs w:val="28"/>
          <w:rtl w:val="0"/>
        </w:rPr>
        <w:t xml:space="preserve"> по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новому выстраивает отношения между образованием и воспитанием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переводит воспитание в рамки человекообразующего и жизнеобеспечивающего процесса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направленного на сохранение и приумножение здоровье ребенка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Здоровьесберегающие педагогические технологии должны обеспечить развитие природных способностей ребенка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его ума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нравственных и эстетических чувств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потребности в деятельности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овладении первоначальным опытом общения с людьми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природой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искусством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Здоровьеформирующие образовательные технологии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 это программы и методы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направлены на воспитание у учащихся культуры здоровья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личностных качеств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способствующих его сохранению и укреплению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формирование представления о здоровье как ценности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мотивацию на ведение здорового образа жизни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b w:val="0"/>
          <w:bCs w:val="0"/>
          <w:sz w:val="28"/>
          <w:szCs w:val="28"/>
          <w:rtl w:val="0"/>
        </w:rPr>
        <w:tab/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Здоровьесберегающая технология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 xml:space="preserve"> – это</w:t>
      </w:r>
    </w:p>
    <w:p>
      <w:pPr>
        <w:pStyle w:val="Основной текст"/>
        <w:numPr>
          <w:ilvl w:val="0"/>
          <w:numId w:val="8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Условия обучения ребенка в школе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отсутствие стресса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адекватность требований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адекватность методик обучения и воспитания</w:t>
      </w:r>
      <w:r>
        <w:rPr>
          <w:rFonts w:ascii="Times New Roman" w:hAnsi="Times New Roman"/>
          <w:sz w:val="28"/>
          <w:szCs w:val="28"/>
          <w:rtl w:val="0"/>
        </w:rPr>
        <w:t>);</w:t>
      </w:r>
    </w:p>
    <w:p>
      <w:pPr>
        <w:pStyle w:val="Основной текст"/>
        <w:numPr>
          <w:ilvl w:val="0"/>
          <w:numId w:val="8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Рациональная организация учебного процесса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соответствии с возрастными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половыми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индивидуальными особенностями и гигиеническими требованиями</w:t>
      </w:r>
      <w:r>
        <w:rPr>
          <w:rFonts w:ascii="Times New Roman" w:hAnsi="Times New Roman"/>
          <w:sz w:val="28"/>
          <w:szCs w:val="28"/>
          <w:rtl w:val="0"/>
        </w:rPr>
        <w:t>);</w:t>
      </w:r>
    </w:p>
    <w:p>
      <w:pPr>
        <w:pStyle w:val="Основной текст"/>
        <w:numPr>
          <w:ilvl w:val="0"/>
          <w:numId w:val="8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Соответствие учебной и физической нагрузки возрастным возможностям ребенка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numPr>
          <w:ilvl w:val="0"/>
          <w:numId w:val="8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Необходимый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достаточный и рационально организованный двигательный режим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Здоровьесберегающая педагогика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 это система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создающая максимально возможные условия для сохранения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укрепления и развития духовного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эмоционального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интеллектуального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личностного и физического здоровья всех субъектов образования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учащихся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педагогов и др</w:t>
      </w:r>
      <w:r>
        <w:rPr>
          <w:rFonts w:ascii="Times New Roman" w:hAnsi="Times New Roman"/>
          <w:sz w:val="28"/>
          <w:szCs w:val="28"/>
          <w:rtl w:val="0"/>
        </w:rPr>
        <w:t>.).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эту систему входит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numPr>
          <w:ilvl w:val="0"/>
          <w:numId w:val="8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Использование данных мониторинга состояния здоровья учащихся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проводимого медицинскими работниками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собственных наблюдений в процессе реализации образовательной технологии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ее коррекция в соответствии с имеющимися данными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numPr>
          <w:ilvl w:val="0"/>
          <w:numId w:val="8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Учет особенностей возрастного развития школьников и разработка образовательной стратегии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соответствующей особенностям памяти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мышления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работоспособности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активности и т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д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учащихся данной возрастной группы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numPr>
          <w:ilvl w:val="0"/>
          <w:numId w:val="8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Создание благоприятного эмоционально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психологического климата в процессе реализации технологии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numPr>
          <w:ilvl w:val="0"/>
          <w:numId w:val="8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Использование разнообразных видов здоровьесберегающей деятельности учащихся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направленных на сохранение и повышение резервов здоровья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работоспособности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Цель здоровьесберегающих технологии обучения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 обеспечить школьнику возможность сохранения здоровья за период обучения в школе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сформировать у него необходимые знания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умения и навыки по здоровому образу жизни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научить использовать полученные знания в повседневной жизни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Осуществление этой цели напрямую зависит от следующих приоритетов учебно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образовательного процесса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организация рационального учебного процесса в соответствии с САНиП</w:t>
      </w:r>
      <w:r>
        <w:rPr>
          <w:rFonts w:ascii="Times New Roman" w:hAnsi="Times New Roman"/>
          <w:sz w:val="28"/>
          <w:szCs w:val="28"/>
          <w:rtl w:val="0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рациональная организация двигательной активности учащихся</w:t>
      </w:r>
      <w:r>
        <w:rPr>
          <w:rFonts w:ascii="Times New Roman" w:hAnsi="Times New Roman"/>
          <w:sz w:val="28"/>
          <w:szCs w:val="28"/>
          <w:rtl w:val="0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система работы по формированию ценности здоровья и здорового образа жизни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b w:val="0"/>
          <w:bCs w:val="0"/>
          <w:sz w:val="28"/>
          <w:szCs w:val="28"/>
          <w:rtl w:val="0"/>
        </w:rPr>
        <w:tab/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Одна из важнейших технологий здоровьесбережения – школьная оценка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Ребенок должен постоянно ощущать себя счастливым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помогите ему в этом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Каждый урок должен оставлять в душе ребенка только положительные эмоции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Дети должны испытывать ощущение комфорта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защищенности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безусловно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интерес к вашему уроку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Этому не научит ни один учебник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это осваивается самостоятельно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Это наш самостоятельный путь к мастерству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Он не прост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он наполняет смыслом жизнь педагога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своей работе я представляю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каким образом это важное направление совершенствования системы образования может эффективно развиваться в условиях образовательного учреждения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II.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Теория и практика использования здоровьесберегающих технологий в образовательном учреждении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numPr>
          <w:ilvl w:val="0"/>
          <w:numId w:val="10"/>
        </w:numPr>
        <w:bidi w:val="0"/>
        <w:ind w:right="0"/>
        <w:jc w:val="center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Методы здоровьесберегающих технологий на уроке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истории и обществознания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Под методами здоровьесберегающих образовательных технологий обучения на уроках истории понимаются способы применения средств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позволяющих решать задачи педагогики оздоровления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Метод обучения – это упорядоченная деятельность педагога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направленная на достижения заданной цели обучения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здоровьесберегающих образовательных технологиях обучения применяются две группы методов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специфические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характерные только для процесса оздоровления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 общепедагогические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применяемые во всех случаях</w:t>
      </w:r>
      <w:r>
        <w:rPr>
          <w:rFonts w:ascii="Times New Roman" w:hAnsi="Times New Roman"/>
          <w:sz w:val="28"/>
          <w:szCs w:val="28"/>
          <w:rtl w:val="0"/>
        </w:rPr>
        <w:t>).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Ни одним из методов нельзя ограничиваться в методике педагогики оздоровления как наилучшим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Только оптимальное сочетание специфических и общепедагогических методов в соответствии с методическими принципами может обеспечить успешную реализацию комплекса задач здоровьесберегающих образовательных технологий обучения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структуре методов выделяют приемы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как составную часть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отдельный шаг в реализации метода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Приемы можно классифицировать следующим образом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защитно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профилактические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личная гигиена обучения</w:t>
      </w:r>
      <w:r>
        <w:rPr>
          <w:rFonts w:ascii="Times New Roman" w:hAnsi="Times New Roman"/>
          <w:sz w:val="28"/>
          <w:szCs w:val="28"/>
          <w:rtl w:val="0"/>
        </w:rPr>
        <w:t xml:space="preserve">);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компенсаторнонейтрализующие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физкультминутки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оздоровительная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пальчиковая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дыхательная и др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гимнастика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лечебная физкультура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массаж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тренинг</w:t>
      </w:r>
      <w:r>
        <w:rPr>
          <w:rFonts w:ascii="Times New Roman" w:hAnsi="Times New Roman"/>
          <w:sz w:val="28"/>
          <w:szCs w:val="28"/>
          <w:rtl w:val="0"/>
        </w:rPr>
        <w:t xml:space="preserve">);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стимулирующие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элементы закаливания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физические нагрузки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фитотерапии и др</w:t>
      </w:r>
      <w:r>
        <w:rPr>
          <w:rFonts w:ascii="Times New Roman" w:hAnsi="Times New Roman"/>
          <w:sz w:val="28"/>
          <w:szCs w:val="28"/>
          <w:rtl w:val="0"/>
        </w:rPr>
        <w:t xml:space="preserve">.);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информационно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обучающие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письма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адресованные родителям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учащимся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педагогам</w:t>
      </w:r>
      <w:r>
        <w:rPr>
          <w:rFonts w:ascii="Times New Roman" w:hAnsi="Times New Roman"/>
          <w:sz w:val="28"/>
          <w:szCs w:val="28"/>
          <w:rtl w:val="0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беседы и лекции для родителей и учащихся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памятки 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см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приложение №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1,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№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2).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Использование методов и приемов зависит от многих условий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 профессионализма педагога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 его личной заинтересованности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от уровня города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района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школы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класса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Только при условии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все отдельные подходы будут объединены в единое целое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можно рассчитывать на то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будет сформировано здоровьеобразовательное пространство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реализующее идеи здоровьесберегающей педагогики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Одним из методов здоровьесберегающей педагогики можно считать ведение специального дневника здоровья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который ежедневно ученик будет приучаться записывать результаты самонаблюдений за своим здоровьем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numPr>
          <w:ilvl w:val="0"/>
          <w:numId w:val="11"/>
        </w:numPr>
        <w:bidi w:val="0"/>
        <w:ind w:right="0"/>
        <w:jc w:val="center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Оздоровительная работа в классе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Исключить развитие утомления у учащихся в процессе урока полностью невозможно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рациональная организация учебного процесса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применение здоровьесберегающих методов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технологий и средств обучения помогут снизить утомляющее воздействие урока на организм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Снять излишнее напряжение помогут паузы с использованием какого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либо метода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основанного на кратковременном переключении с одного вида деятельности на другой и включении воздействия дополнительных позитивных раздражителей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Целесообразно чередовать виды деятельности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объяснение – с записями в тетрадь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рассказ – с показом наглядных пособий и технических средств обучения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решение задач – с устным счетом</w:t>
      </w:r>
      <w:r>
        <w:rPr>
          <w:rFonts w:ascii="Times New Roman" w:hAnsi="Times New Roman"/>
          <w:sz w:val="28"/>
          <w:szCs w:val="28"/>
          <w:rtl w:val="0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использовать активные формы обучения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дискуссии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«мозговой штурм» и хоровые ответы на несложные вопросы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Моменты переключения с одного вида деятельности на другой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являясь как бы микропеременами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отодвигают развитие утомления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Монотонная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тихая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ровная и продолжительная речь учителя также способствует вызыванию в учащихся дремотного состояния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учебный материал воспринимается с трудом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Урок должен проводиться не по типу монолога учителя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по типу диалога между учителем и обучающимися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А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Физкультурная минутка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 xml:space="preserve">Физкультурная минутка способствует снятию локального утомления и состоит из комплекса физических упражнений </w:t>
      </w:r>
      <w:r>
        <w:rPr>
          <w:rFonts w:ascii="Times New Roman" w:hAnsi="Times New Roman"/>
          <w:sz w:val="28"/>
          <w:szCs w:val="28"/>
          <w:rtl w:val="0"/>
        </w:rPr>
        <w:t xml:space="preserve">(2-4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упражнения</w:t>
      </w:r>
      <w:r>
        <w:rPr>
          <w:rFonts w:ascii="Times New Roman" w:hAnsi="Times New Roman"/>
          <w:sz w:val="28"/>
          <w:szCs w:val="28"/>
          <w:rtl w:val="0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выполняемых в течение </w:t>
      </w:r>
      <w:r>
        <w:rPr>
          <w:rFonts w:ascii="Times New Roman" w:hAnsi="Times New Roman"/>
          <w:sz w:val="28"/>
          <w:szCs w:val="28"/>
          <w:rtl w:val="0"/>
        </w:rPr>
        <w:t xml:space="preserve">1-1,5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минут во время урока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комплекс упражнений для </w:t>
      </w:r>
      <w:r>
        <w:rPr>
          <w:rFonts w:ascii="Times New Roman" w:hAnsi="Times New Roman"/>
          <w:sz w:val="28"/>
          <w:szCs w:val="28"/>
          <w:rtl w:val="0"/>
        </w:rPr>
        <w:t xml:space="preserve">10-11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классов – из </w:t>
      </w:r>
      <w:r>
        <w:rPr>
          <w:rFonts w:ascii="Times New Roman" w:hAnsi="Times New Roman"/>
          <w:sz w:val="28"/>
          <w:szCs w:val="28"/>
          <w:rtl w:val="0"/>
        </w:rPr>
        <w:t xml:space="preserve">3-4 </w:t>
      </w:r>
      <w:r>
        <w:rPr>
          <w:rFonts w:ascii="Times New Roman" w:hAnsi="Times New Roman" w:hint="default"/>
          <w:sz w:val="28"/>
          <w:szCs w:val="28"/>
          <w:rtl w:val="0"/>
        </w:rPr>
        <w:t>минут</w:t>
      </w:r>
      <w:r>
        <w:rPr>
          <w:rFonts w:ascii="Times New Roman" w:hAnsi="Times New Roman"/>
          <w:sz w:val="28"/>
          <w:szCs w:val="28"/>
          <w:rtl w:val="0"/>
        </w:rPr>
        <w:t>).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По содержанию физкультминутки различны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 как предназначены для конкретного воздействия на ту или иную группу мышц или систему организма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Физические упражнения должны вовлечь в работу те мышцы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в большой степени подвергаются утомлению во время учебной деятельности на уроке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Это мышцы спины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шеи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пальцев рук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бедер и др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Комплексы должны состоять из физических упражнений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не требуют сложной координации движений и большого пространства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можно выполнять и в положении «сидя»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в положении «стоя»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Это различные движения головой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повороты туловища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полуприседания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движения руками и пальцами и т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п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исходя из общей направленности комплекса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физкультминутки могут быть предназначены для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общего воздействия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улучшения мозгового кровообращения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снятия утомления с плечевого пояса и рук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снятия утомления с туловища и ног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снятия утомления с кистей рук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Физкультминутки на уроках истории в профильном социально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гуманитарном классе следует проводить с учетом содержания учебной деятельности при проявлении признаков утомления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Чаще всего в последней трети урока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особенно на </w:t>
      </w:r>
      <w:r>
        <w:rPr>
          <w:rFonts w:ascii="Times New Roman" w:hAnsi="Times New Roman"/>
          <w:sz w:val="28"/>
          <w:szCs w:val="28"/>
          <w:rtl w:val="0"/>
        </w:rPr>
        <w:t>4, 5, 6-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 уроках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Физкультминутки рекомендуется проводить в течение урока дважды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на </w:t>
      </w:r>
      <w:r>
        <w:rPr>
          <w:rFonts w:ascii="Times New Roman" w:hAnsi="Times New Roman"/>
          <w:sz w:val="28"/>
          <w:szCs w:val="28"/>
          <w:rtl w:val="0"/>
        </w:rPr>
        <w:t>10-15-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й и на </w:t>
      </w:r>
      <w:r>
        <w:rPr>
          <w:rFonts w:ascii="Times New Roman" w:hAnsi="Times New Roman"/>
          <w:sz w:val="28"/>
          <w:szCs w:val="28"/>
          <w:rtl w:val="0"/>
        </w:rPr>
        <w:t>25-30-</w:t>
      </w:r>
      <w:r>
        <w:rPr>
          <w:rFonts w:ascii="Times New Roman" w:hAnsi="Times New Roman" w:hint="default"/>
          <w:sz w:val="28"/>
          <w:szCs w:val="28"/>
          <w:rtl w:val="0"/>
        </w:rPr>
        <w:t>й минутах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Б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Гимнастика для глаз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Эффективность работы по оптимизации зрения зависит от использования офтальмотренажа и комплекса упражнений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направленных на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улучшение кровообращения в органах зрения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укрепление мышц глаз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снятие зрительного утомления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Количество используемых упражнений определяется учителем в зависимости от содержания учебного материала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возраста обучающихся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продолжительности зрительной работы на уроке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интенсивности зрительной нагрузки и т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д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Однако обязательным условием является использование упражнений из всех предлагаемых комплексов 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см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Приложение №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3).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В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Оздоровительные паузы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Учебная деятельность на уроке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и любая другая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может вызывать снижение функциональных возможностей организма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чувство усталости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свидетельствующее о необходимости отдыха для организма учащегося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Выполнение оздоровительных пауз при развивающемся утомлении способствует снятию мышечного и психического напряжения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активизации умственной деятельности и повышению деятельности и эффективности обучения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самое главное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оздоровительные паузы помогают сохранять здоровье школьников в процессе обучения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благодаря широкому и разнообразному воздействию на разные функции организма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Оздоровительная пауза может включать на только физические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и пальцевые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дыхательные упражнения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гимнастику для глаз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психологические тренинги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самомассаж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Разнообразие состава упражнений в оздоровительных паузах позволяет использовать их на уроке с разной целью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активизации учебной деятельности в начале урока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для снятия мышечного напряжения с разных групп мышц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шеи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плеч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кисти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рук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спины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ног</w:t>
      </w:r>
      <w:r>
        <w:rPr>
          <w:rFonts w:ascii="Times New Roman" w:hAnsi="Times New Roman"/>
          <w:sz w:val="28"/>
          <w:szCs w:val="28"/>
          <w:rtl w:val="0"/>
        </w:rPr>
        <w:t xml:space="preserve">),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профилактики нарушений осанки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повышения двигательной активности на уроке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предупреждения и снятия нервной усталости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улучшения мозгового кровообращения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numPr>
          <w:ilvl w:val="0"/>
          <w:numId w:val="12"/>
        </w:numPr>
        <w:bidi w:val="0"/>
        <w:ind w:right="0"/>
        <w:jc w:val="center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Гигиенические условия обучения школьников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Материалы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представленные в данной главе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составлены с учетом анализа гигиенических требований к устройству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содержанию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оборудованию и режиму работы специализированных учреждений для несовершеннолетних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нуждающихся в социальной реабилитации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СанПиН </w:t>
      </w:r>
      <w:r>
        <w:rPr>
          <w:rFonts w:ascii="Times New Roman" w:hAnsi="Times New Roman"/>
          <w:sz w:val="28"/>
          <w:szCs w:val="28"/>
          <w:rtl w:val="0"/>
        </w:rPr>
        <w:t>2.4.1201-03).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Соблюдение соответствующих гигиенических условий обучения должно являться неотъемлемой составной частью педагогического процесса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ведь от них во многом зависит создание оптимальных условий обучения в школе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Установлена тесная взаимосвязь между гигиеническими условиями обучения и проявлением у детей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 называемых школьных болезней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таких как близорукость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нарушение осанки и др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связи с этим соблюдение оптимальных санитарно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гигиенических условий обучения и принятие реальных решений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соответствующих гигиеническим требованиям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 многом будут определять состояние здоровья школьников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Среди основополагающих требований к санитарно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гигиеническим условиям обучения необходимо выделить соблюдение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норм воздушно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теплового режима образовательного учреждения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норм освещения классной комнаты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требований к школьной мебели и оборудованию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гигиенических норм режима дня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норм питания в школе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гигиенических требований к организации учебно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воспитательного процесса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гигиенических требований к расписанию уроков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А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Меры профилактики загрязнения воздуха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Это один из важнейших факторов среды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оказывающий влияние на работоспособность и состояние здоровья детей и подростков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результате длительного пребывания детей в закрытых помещениях воздух загрязняется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антроповыбросы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химические вещества</w:t>
      </w:r>
      <w:r>
        <w:rPr>
          <w:rFonts w:ascii="Times New Roman" w:hAnsi="Times New Roman"/>
          <w:sz w:val="28"/>
          <w:szCs w:val="28"/>
          <w:rtl w:val="0"/>
        </w:rPr>
        <w:t xml:space="preserve">);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повышается его бактериологическая обсемененность</w:t>
      </w:r>
      <w:r>
        <w:rPr>
          <w:rFonts w:ascii="Times New Roman" w:hAnsi="Times New Roman"/>
          <w:sz w:val="28"/>
          <w:szCs w:val="28"/>
          <w:rtl w:val="0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увеличивается число положительно загрязненных ионов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угнетающих нервную систему</w:t>
      </w:r>
      <w:r>
        <w:rPr>
          <w:rFonts w:ascii="Times New Roman" w:hAnsi="Times New Roman"/>
          <w:sz w:val="28"/>
          <w:szCs w:val="28"/>
          <w:rtl w:val="0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повышается температура и влажность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Состояние воздушной среды характеризуют показатели температуры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влажности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подвижности воздуха и т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д</w:t>
      </w:r>
      <w:r>
        <w:rPr>
          <w:rFonts w:ascii="Times New Roman" w:hAnsi="Times New Roman"/>
          <w:sz w:val="28"/>
          <w:szCs w:val="28"/>
          <w:rtl w:val="0"/>
        </w:rPr>
        <w:t xml:space="preserve">. 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Любой показатель изменяется в различных пределах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зависимости от диапазона изменений выделяются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оптимальные параметры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допустимые пределы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Оптимальные параметры – это изменение показателя в узких пределах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Они определяют зону комфорта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которой возможны максимальная работоспособность школьников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Допустимые пределы – это изменение показателя в широких пределах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 верхней и нижней границами которых говорят о нарушении санитарно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гигиенических норм по данному показателю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Температура воздуха в помещениях должна быть дифференцирована в зависимости от его назначения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максимальная температура – в учебных классах </w:t>
      </w:r>
      <w:r>
        <w:rPr>
          <w:rFonts w:ascii="Times New Roman" w:hAnsi="Times New Roman"/>
          <w:sz w:val="28"/>
          <w:szCs w:val="28"/>
          <w:rtl w:val="0"/>
        </w:rPr>
        <w:t>(16-18*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).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Б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Влажность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Для поддержания оптимальных условий воздушной среды необходимо чтобы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численность школьников соответствовала гигиенической норме вместимости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выполнялся гигиенический режим проветривания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проводилась ежедневная влажная уборка класса после занятий и во время большой перемены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занятия с физической нагрузкой проходили в специальных помещениях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 xml:space="preserve">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классах должны соблюдаться гигиенические нормы вместимости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устанавливаются с учетом площади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необходимой на одного учащегося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зависимости от высоты помещений выделяют различные значения необходимой площади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при высоте </w:t>
      </w:r>
      <w:r>
        <w:rPr>
          <w:rFonts w:ascii="Times New Roman" w:hAnsi="Times New Roman"/>
          <w:sz w:val="28"/>
          <w:szCs w:val="28"/>
          <w:rtl w:val="0"/>
        </w:rPr>
        <w:t xml:space="preserve">3,5 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 одного учащегося требуется не менее </w:t>
      </w:r>
      <w:r>
        <w:rPr>
          <w:rFonts w:ascii="Times New Roman" w:hAnsi="Times New Roman"/>
          <w:sz w:val="28"/>
          <w:szCs w:val="28"/>
          <w:rtl w:val="0"/>
        </w:rPr>
        <w:t xml:space="preserve">1,43 </w:t>
      </w:r>
      <w:r>
        <w:rPr>
          <w:rFonts w:ascii="Times New Roman" w:hAnsi="Times New Roman" w:hint="default"/>
          <w:sz w:val="28"/>
          <w:szCs w:val="28"/>
          <w:rtl w:val="0"/>
        </w:rPr>
        <w:t>кв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>.;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при высоте </w:t>
      </w:r>
      <w:r>
        <w:rPr>
          <w:rFonts w:ascii="Times New Roman" w:hAnsi="Times New Roman"/>
          <w:sz w:val="28"/>
          <w:szCs w:val="28"/>
          <w:rtl w:val="0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не менее </w:t>
      </w:r>
      <w:r>
        <w:rPr>
          <w:rFonts w:ascii="Times New Roman" w:hAnsi="Times New Roman"/>
          <w:sz w:val="28"/>
          <w:szCs w:val="28"/>
          <w:rtl w:val="0"/>
        </w:rPr>
        <w:t xml:space="preserve">1,7 </w:t>
      </w:r>
      <w:r>
        <w:rPr>
          <w:rFonts w:ascii="Times New Roman" w:hAnsi="Times New Roman" w:hint="default"/>
          <w:sz w:val="28"/>
          <w:szCs w:val="28"/>
          <w:rtl w:val="0"/>
        </w:rPr>
        <w:t>кв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>.;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при высоте </w:t>
      </w:r>
      <w:r>
        <w:rPr>
          <w:rFonts w:ascii="Times New Roman" w:hAnsi="Times New Roman"/>
          <w:sz w:val="28"/>
          <w:szCs w:val="28"/>
          <w:rtl w:val="0"/>
        </w:rPr>
        <w:t xml:space="preserve">2,5 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не менее </w:t>
      </w:r>
      <w:r>
        <w:rPr>
          <w:rFonts w:ascii="Times New Roman" w:hAnsi="Times New Roman"/>
          <w:sz w:val="28"/>
          <w:szCs w:val="28"/>
          <w:rtl w:val="0"/>
        </w:rPr>
        <w:t xml:space="preserve">2,2 </w:t>
      </w:r>
      <w:r>
        <w:rPr>
          <w:rFonts w:ascii="Times New Roman" w:hAnsi="Times New Roman" w:hint="default"/>
          <w:sz w:val="28"/>
          <w:szCs w:val="28"/>
          <w:rtl w:val="0"/>
        </w:rPr>
        <w:t>кв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 xml:space="preserve">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Необходимо строго выполнять режим проветривания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Приток воздуха осуществляется через фрамуги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достаточного притока воздуха должно быть соблюдено определенное соотношение площадей фрамуги и пола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Это соотношение выражается коэффициентом аэрации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К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рассчитывается как отношение площади всех фрамуг в данной классной комнате к площади пола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норме коэффициент аэрации должен быть не менее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1:50,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оптимальное соотношение </w:t>
      </w:r>
      <w:r>
        <w:rPr>
          <w:rFonts w:ascii="Times New Roman" w:hAnsi="Times New Roman"/>
          <w:sz w:val="28"/>
          <w:szCs w:val="28"/>
          <w:rtl w:val="0"/>
          <w:lang w:val="pt-PT"/>
        </w:rPr>
        <w:t>1:30.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Чтобы определить коэффициент аэрации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необходимо определить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площадь всех фрамуг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площадь класса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рассчитать коэффициент аэрации по формуле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К</w:t>
      </w:r>
      <w:r>
        <w:rPr>
          <w:rFonts w:ascii="Times New Roman" w:hAnsi="Times New Roman"/>
          <w:sz w:val="28"/>
          <w:szCs w:val="28"/>
          <w:rtl w:val="0"/>
        </w:rPr>
        <w:t xml:space="preserve">=S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всех фрамуг</w:t>
      </w:r>
      <w:r>
        <w:rPr>
          <w:rFonts w:ascii="Times New Roman" w:hAnsi="Times New Roman"/>
          <w:sz w:val="28"/>
          <w:szCs w:val="28"/>
          <w:rtl w:val="0"/>
        </w:rPr>
        <w:t xml:space="preserve">: S </w:t>
      </w:r>
      <w:r>
        <w:rPr>
          <w:rFonts w:ascii="Times New Roman" w:hAnsi="Times New Roman" w:hint="default"/>
          <w:sz w:val="28"/>
          <w:szCs w:val="28"/>
          <w:rtl w:val="0"/>
        </w:rPr>
        <w:t>пола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сравнить полученный результат с гигиеническими нормами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Чистота воздуха помещений достигается правильной организацией проветривания во время перемен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Продолжительность проветривания определяется температурой наружного воздуха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 xml:space="preserve">Для занятий рекомендуется сквозное проветривание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одновременно открыты окна и дверь</w:t>
      </w:r>
      <w:r>
        <w:rPr>
          <w:rFonts w:ascii="Times New Roman" w:hAnsi="Times New Roman"/>
          <w:sz w:val="28"/>
          <w:szCs w:val="28"/>
          <w:rtl w:val="0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которое в </w:t>
      </w:r>
      <w:r>
        <w:rPr>
          <w:rFonts w:ascii="Times New Roman" w:hAnsi="Times New Roman"/>
          <w:sz w:val="28"/>
          <w:szCs w:val="28"/>
          <w:rtl w:val="0"/>
        </w:rPr>
        <w:t xml:space="preserve">5-10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 эффективнее по сравнению с обычным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Сквозное проветривание проводится только в отсутствии детей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Необходимыми мерами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препятствуют загрязнению воздуха в учебных помещениях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являются ежедневная влажная уборка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стенные шкафы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комнатные растения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и проведение занятий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сопровождающихся физической нагрузкой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соответствующих помещениях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78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78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В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Освещенность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Естественная освещенность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Солнечный свет оказывает тонизирующее и укрепляющее воздействие на организм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повышает общую сопротивляемость заболеваниям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создает условия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необходимые для нормального роста и развития детей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школах должно быть обеспечено естественное и искусственное освещение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отвечающее нормам и правилам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Естественное освещение определяется основными нормами и косвенными показателями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К основным нормативам относятся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расположение здания и ориентация окон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достаточный коэффициент естественной освещенности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достаточный световой коэффициент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достаточный коэффициент заглубления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Ориентация окон помещения относительно сторон света оказывает существенное влияние на уровень освещенности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Наибольшая освещенность в первой половине дня во всех  широтах наблюдается при восточной и южной ориентациях сторон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Г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Школьная мебель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Мебель и другое оборудование должны способствовать правильной и удобной позе ребенка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соответствовать пропорциям их тела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У младших школьников отмечается меньшая устойчивость позы по сравнению со старшим возрастом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Грамотный подбор мебели для школы необходим для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обеспечения правильного положения тела и длительной работоспособности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нормального физического развития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профилактики нарушений опорно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двигательного аппарата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Школьная мебель стандартизирована и ведущим критерием в определения группы мебели является рост учащегося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последнее время промышленность начала выпуск школьной мебели согласно новой классификации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Расстановка мебели имеет важное значение для создания оптимальных условий обучения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 наружной стены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ряда должно быть не менее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0,5 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 классной доски до первых столов – не менее </w:t>
      </w:r>
      <w:r>
        <w:rPr>
          <w:rFonts w:ascii="Times New Roman" w:hAnsi="Times New Roman"/>
          <w:sz w:val="28"/>
          <w:szCs w:val="28"/>
          <w:rtl w:val="0"/>
        </w:rPr>
        <w:t xml:space="preserve">2 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 не более </w:t>
      </w:r>
      <w:r>
        <w:rPr>
          <w:rFonts w:ascii="Times New Roman" w:hAnsi="Times New Roman"/>
          <w:sz w:val="28"/>
          <w:szCs w:val="28"/>
          <w:rtl w:val="0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между рядами – </w:t>
      </w:r>
      <w:r>
        <w:rPr>
          <w:rFonts w:ascii="Times New Roman" w:hAnsi="Times New Roman"/>
          <w:sz w:val="28"/>
          <w:szCs w:val="28"/>
          <w:rtl w:val="0"/>
        </w:rPr>
        <w:t xml:space="preserve">0,6-0,8 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рассаживании учащихся в классе необходимо учитывать их антропометрические данные и состояние здоровья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Д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Гигиеническая оценка режима дня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понятие суточный режим входят длительность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организация и распределение в течение суток всех видов деятельности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отдыха и приемов пищи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Рациональный режим предполагает соответствие его опреденным  гигиеническим нормам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Суточный режим создает предпосылки для оптимальной работоспособности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предупреждает переутомление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Привыкание к новому режиму происходит постепенно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поэтому требуется строгое его выполнение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допустимость частых изменений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постепенность при переходе на новый режим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Деятельность учащихся должна быть посильной и не превышать пределы работоспособности клеток коры головного мозга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Отдых должен обеспечивать полное восстановление организма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Выделяют шесть основных компонентов режима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сон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прогулки на воздухе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учебная деятельность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игры и отдых по выбору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приемы пищи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личная гигиена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Рациональная организация деятельности предполагает смену одного ее вида другим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этом каждый новый режимный момент превращается в своеобразный отдых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снимающий утомление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вызванное предыдущей деятельностью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Необходимо проведение устных бесед с учащимися относительно составления режима дня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Е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Гигиеническая оценка школьного меню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Для растущего организма чрезвычайно важно рациональное питание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Пищевой рацион должен быть сбалансирован в зависимости от возраста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пола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характера деятельности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величины физической нагрузки и прочего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Рациональное питание должно обеспечивать поступление в организм всех необходимых веществ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идущих на формирование новых клеток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возмещать энергозатраты организма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способствовать нормальному развитию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повышать иммунитет организма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Одним из важных принципов рационального питания является правильно организованный режим ученика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Важно грамотное сочетание продуктов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их совместимость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восполнение энергозатрат учащихся за счет правильного расчета калорийности пищи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numPr>
          <w:ilvl w:val="0"/>
          <w:numId w:val="13"/>
        </w:numPr>
        <w:bidi w:val="0"/>
        <w:ind w:right="0"/>
        <w:jc w:val="center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Интегрированные уроки по здоровьесбережению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Все вышеизложенное я применяла уже много лент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но поняла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этого мало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Поэтому в учебную программу я включила интегрированные уроки по здоровьесбережению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где вопросы спорта и здоровья рассматриваются более углубленно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последовательно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 практическими заданиями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Охрану здоровья детей можно назвать приоритетным направлением деятельности всего общества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поскольку лишь здоровые дети в состоянии должным образом усваивать полученные знания и в будущем способны заниматься производительно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полезным трудом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процессе здоровьесбережения велика роль учителя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предметника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Программа по истории 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особенно по обществознанию позволяет интегрировать материал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направленный на здоровьесбережение учащихся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связи с изучаемой темой урока можно интегрировать материалы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связанные с валеологией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 олимпийским движением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с физическим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психическим и социальным здоровьем учащихся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 xml:space="preserve">Согласно определению Всемирной Организации Здравоохранения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ВОЗ</w:t>
      </w:r>
      <w:r>
        <w:rPr>
          <w:rFonts w:ascii="Times New Roman" w:hAnsi="Times New Roman"/>
          <w:sz w:val="28"/>
          <w:szCs w:val="28"/>
          <w:rtl w:val="0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здоровье – это состояние полного физического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психического и социального благополучия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настоящее время в понятие здоровье включается нравственное и духовное благополучие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Главное условие обучения и воспитания у детей на интегрированных уроках – это мотивация на здоровье и здоровый образ жизни через регулярное воспитание соответствующей культуры здоровья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Одним из актуальных аспектов формирования личности ребенка является валеологическое воспитание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которое включает изучение основных сведений по охране здоровья и привитие гигиенических навыков на занятиях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проводимых на основе здоровьесберегающей педагогики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 xml:space="preserve">В </w:t>
      </w:r>
      <w:r>
        <w:rPr>
          <w:rFonts w:ascii="Times New Roman" w:hAnsi="Times New Roman"/>
          <w:sz w:val="28"/>
          <w:szCs w:val="28"/>
          <w:rtl w:val="0"/>
        </w:rPr>
        <w:t xml:space="preserve">5-8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классах целью уроков с элементами валеологии является развитие чувства собственного достоинства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стремления преодолеть неуверенность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волнение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формировать культуру общения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способствовать сплочению детского коллектива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Олимпийское образование органично вписывается в учебно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воспитательный процесс и содействует эффективному решению основных задач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повышению уровня знаний в области физической культуры и спорта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значимости олимпийской культуры в формировании мировоззрения учащегося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формированию представления о значимости здорового образа жизни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развитию общей культуры и эрудиции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разностороннему и гармоничному развитию личности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Уроки разработаны с целью формирования в сознании учащихся целостного образа здорового человека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мотивации к спорту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 здоровому образу жизни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Задачи интегрированных уроков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Формирование и совершенствование мотивации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потребности в систематических занятиях спортом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Актуализация самовоспитания и самосовершенствования личности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воспитания ответственного отношения к своему нравственному и физическому здоровью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Развитие познавательных способностей и интереса к изучению истории Олимпизма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международного олимпийского движения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Формирование знаний о национальных традициях физической культуры и спорта Олимпийского движения России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Структура уроков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Учащиеся приобретают знания общетеоретического характера по валеологии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сохранению и укреплению здоровья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 взаимоотношениях подростка с окружающей средой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Содержание уроков предусматривает изучение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особенностей исторических условий возникновения Олимпийских игр и причины их упадка и гибели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развитие этапов Олимпийского движения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развития спорта в России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Учащиеся должны уметь давать оценку причинам повышения требований к всестороннему развитию человека в условиях научно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технического прогресса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анализировать свое поведение и взаимоотношения с окружающими людьми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сопоставлять итоги выступлении российских спортсменов с результатами и достижениями спортсменов других стран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Уроки состоят из теоретической части и практических занятий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Содержание теоретического материала направлено на формирование духовно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мировоззренческих качеств личности учащегося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его задачи входит изучение Олимпийских игр древности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современного Олимпийского движения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олимпийского движения России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 валеологии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Практическая работа предусматривает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подготовку докладов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проектов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рефератов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сообщений по олимпийской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спортивной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тематике  и ЗОЖ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проведение конкурса рисунков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плакатов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викторин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сочинения и конкурсы письменных работ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составление дневников спортивных соревнований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олимпиад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анкетирование учащихся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выполнение проектов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Интегрированные уроки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tbl>
      <w:tblPr>
        <w:tblW w:w="9354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656"/>
        <w:gridCol w:w="744"/>
        <w:gridCol w:w="1422"/>
        <w:gridCol w:w="2797"/>
        <w:gridCol w:w="2741"/>
        <w:gridCol w:w="994"/>
      </w:tblGrid>
      <w:tr>
        <w:tblPrEx>
          <w:shd w:val="clear" w:color="auto" w:fill="auto"/>
        </w:tblPrEx>
        <w:trPr>
          <w:trHeight w:val="63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№ п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rtl w:val="0"/>
              </w:rPr>
              <w:t>/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п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Класс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Предмет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Тема занятий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Практические занятия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Сроки</w:t>
            </w:r>
          </w:p>
        </w:tc>
      </w:tr>
      <w:tr>
        <w:tblPrEx>
          <w:shd w:val="clear" w:color="auto" w:fill="auto"/>
        </w:tblPrEx>
        <w:trPr>
          <w:trHeight w:val="319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История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>Олимпийские игры древности и современности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: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античные Игры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возрождение Олимпийских игр и Олимпийское движение в нашей стране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(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краткое изложение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)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Рисунки на тему «Спорт»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Памятка «Осанка»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 xml:space="preserve">Презентация «Олимпийские игры»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(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ИКТ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).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Январь</w:t>
            </w:r>
          </w:p>
        </w:tc>
      </w:tr>
      <w:tr>
        <w:tblPrEx>
          <w:shd w:val="clear" w:color="auto" w:fill="auto"/>
        </w:tblPrEx>
        <w:trPr>
          <w:trHeight w:val="383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Обществознание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>Влияние родителей на самооценку подростка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: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какую роль оказывают родители на самооценку подростка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пути преодоления неуверенности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страха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повышенного волнения в различных ситуациях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Диагностика уверенности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Психогимнастика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Походка уверенного и неуверенного человека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4.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Релаксационная пауза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Февраль</w:t>
            </w:r>
          </w:p>
        </w:tc>
      </w:tr>
      <w:tr>
        <w:tblPrEx>
          <w:shd w:val="clear" w:color="auto" w:fill="auto"/>
        </w:tblPrEx>
        <w:trPr>
          <w:trHeight w:val="383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Обществознание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 xml:space="preserve">Без вредных привычек 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(</w:t>
            </w: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>итоговый урок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):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главное для человека – здоровье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спорт укрепляет здоровье и помогает бороться с недугами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(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на примере жизни знаменитых спортсменов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)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навстречу Сочинской  Олимпиаде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Плакаты «Если хочешь быть здоров»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Анкета «Твое свободное время»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Задания на летние каникулы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Май</w:t>
            </w:r>
          </w:p>
        </w:tc>
      </w:tr>
      <w:tr>
        <w:tblPrEx>
          <w:shd w:val="clear" w:color="auto" w:fill="auto"/>
        </w:tblPrEx>
        <w:trPr>
          <w:trHeight w:val="383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Обществознание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 xml:space="preserve">Олимпийское движение 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  <w:lang w:val="da-DK"/>
              </w:rPr>
              <w:t xml:space="preserve">XX </w:t>
            </w: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</w:rPr>
              <w:t>века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победа Сочи на право проведения зимней Олимпиады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2014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года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роль и значение олимпийских игр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Олимпийская символика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Олимпийские виды спорта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numPr>
                <w:ilvl w:val="0"/>
                <w:numId w:val="15"/>
              </w:numPr>
              <w:bidi w:val="0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Беседа  «Эмблема Сочинской Олимпиады»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numPr>
                <w:ilvl w:val="0"/>
                <w:numId w:val="16"/>
              </w:numPr>
              <w:bidi w:val="0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 Беседа «Талисманы Сочи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-2014.</w:t>
            </w:r>
          </w:p>
          <w:p>
            <w:pPr>
              <w:pStyle w:val="Стиль таблицы 2"/>
              <w:numPr>
                <w:ilvl w:val="0"/>
                <w:numId w:val="15"/>
              </w:numPr>
              <w:bidi w:val="0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 Викторина по истории Олимпийских игр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Сентябрь</w:t>
            </w:r>
          </w:p>
        </w:tc>
      </w:tr>
      <w:tr>
        <w:tblPrEx>
          <w:shd w:val="clear" w:color="auto" w:fill="auto"/>
        </w:tblPrEx>
        <w:trPr>
          <w:trHeight w:val="351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Обществознание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>Здоровье человека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здоровье в собственных руках каждого человека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эмоции человека и его здоровье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Памятка по управлению эмоциями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Сообщения учащихся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: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здоровое питание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закаливание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режим дня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поговорки и пословицы о здоровье человека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Январь</w:t>
            </w:r>
          </w:p>
        </w:tc>
      </w:tr>
      <w:tr>
        <w:tblPrEx>
          <w:shd w:val="clear" w:color="auto" w:fill="auto"/>
        </w:tblPrEx>
        <w:trPr>
          <w:trHeight w:val="351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Обществознание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>Береги здоровье и честь смолоду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вред токсикомании и наркотиков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отношение к больным ВИЧ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(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СПИДом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);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итоги Лондонской Олимпиады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гордость нашего спорта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Плакат «Будущее без наркотиков»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Сообщения учащихся о выдающихся спортсменах нашей страны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Задания на лето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Май</w:t>
            </w:r>
          </w:p>
        </w:tc>
      </w:tr>
      <w:tr>
        <w:tblPrEx>
          <w:shd w:val="clear" w:color="auto" w:fill="auto"/>
        </w:tblPrEx>
        <w:trPr>
          <w:trHeight w:val="479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Обществознание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>Возрождение Олимпийских идей и игр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социально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-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исторические предпосылки возрождения Игр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идеи Пьера де Кубертена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олимпийское движение в СССР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-2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numPr>
                <w:ilvl w:val="0"/>
                <w:numId w:val="17"/>
              </w:numPr>
              <w:bidi w:val="0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Беседа «Эмблемы и талисманы Сочи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-2014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it-IT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numPr>
                <w:ilvl w:val="0"/>
                <w:numId w:val="17"/>
              </w:numPr>
              <w:bidi w:val="0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Доклады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презентации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(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ИКТ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):</w:t>
            </w:r>
          </w:p>
          <w:p>
            <w:pPr>
              <w:pStyle w:val="Стиль таблицы 2"/>
              <w:tabs>
                <w:tab w:val="left" w:pos="-51"/>
                <w:tab w:val="left" w:pos="189"/>
                <w:tab w:val="left" w:pos="274"/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 xml:space="preserve">– «Олимпиада –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80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it-IT"/>
              </w:rPr>
              <w:t>»</w:t>
            </w:r>
          </w:p>
          <w:p>
            <w:pPr>
              <w:pStyle w:val="Стиль таблицы 2"/>
              <w:tabs>
                <w:tab w:val="left" w:pos="-51"/>
                <w:tab w:val="left" w:pos="189"/>
                <w:tab w:val="left" w:pos="274"/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«Герои спорта»</w:t>
            </w:r>
          </w:p>
          <w:p>
            <w:pPr>
              <w:pStyle w:val="Стиль таблицы 2"/>
              <w:tabs>
                <w:tab w:val="left" w:pos="-51"/>
                <w:tab w:val="left" w:pos="189"/>
                <w:tab w:val="left" w:pos="274"/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«Им не было равных» и другие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-51"/>
                <w:tab w:val="left" w:pos="189"/>
                <w:tab w:val="left" w:pos="274"/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Проект «Веселая переменка»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(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оформление малого спортзала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: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игры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тренажеры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олимпийская символика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).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Ноябрь</w:t>
            </w:r>
          </w:p>
        </w:tc>
      </w:tr>
      <w:tr>
        <w:tblPrEx>
          <w:shd w:val="clear" w:color="auto" w:fill="auto"/>
        </w:tblPrEx>
        <w:trPr>
          <w:trHeight w:val="415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Обществознание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>Межличностные отношения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причины и место возникновения межличностных отношений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формы общения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культура общения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успешное разрешение проблем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конфликтов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Тест «Познай себя»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 xml:space="preserve">Памятка «Правила поведения»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(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в гостях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в театре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в столовой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).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Релаксационная пауза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: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музыкальная ритмика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упражнения для глаз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массаж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4.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Решение ситуационных задач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Декабрь</w:t>
            </w:r>
          </w:p>
        </w:tc>
      </w:tr>
      <w:tr>
        <w:tblPrEx>
          <w:shd w:val="clear" w:color="auto" w:fill="auto"/>
        </w:tblPrEx>
        <w:trPr>
          <w:trHeight w:val="543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Обществознание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>Развитие спорта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профессиональный и любительский спорт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организация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программа и проведение Олимпийских игр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социально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-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культурная роль спорта в современном мире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;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наша страна готовится к Сочинской Олимпиаде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82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numPr>
                <w:ilvl w:val="0"/>
                <w:numId w:val="18"/>
              </w:numPr>
              <w:bidi w:val="0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Сочинение «Спорт в моей жизни»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numPr>
                <w:ilvl w:val="0"/>
                <w:numId w:val="18"/>
              </w:numPr>
              <w:bidi w:val="0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Викторина «Ее величество королева спорта»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(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легкая атлетика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).</w:t>
            </w:r>
          </w:p>
          <w:p>
            <w:pPr>
              <w:pStyle w:val="Стиль таблицы 2"/>
              <w:numPr>
                <w:ilvl w:val="0"/>
                <w:numId w:val="18"/>
              </w:numPr>
              <w:bidi w:val="0"/>
              <w:ind w:right="0"/>
              <w:jc w:val="left"/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Анкетирование учащихся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5-8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классов «Дружите ли вы со спортом»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Май</w:t>
            </w:r>
          </w:p>
        </w:tc>
      </w:tr>
      <w:tr>
        <w:tblPrEx>
          <w:shd w:val="clear" w:color="auto" w:fill="auto"/>
        </w:tblPrEx>
        <w:trPr>
          <w:trHeight w:val="479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Обществознание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 xml:space="preserve">Олимпийское движение 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  <w:lang w:val="da-DK"/>
              </w:rPr>
              <w:t xml:space="preserve">XX </w:t>
            </w: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</w:rPr>
              <w:t>века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: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проблемы олимпийского движения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спорт для всех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параолимпийские игры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основные принципы олимпийского движения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(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принцип «честной игры»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).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победы и неудачи Лондонской Олимпиады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Сочинение «О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спорт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!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Ты – мир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!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»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Беседа «Эмблема сочинской олимпиады и талисманы»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Рефераты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: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развитие спортивного движения в России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Герои Олимпийских игр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4.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ИКТ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Презентация летних олимпийских игр в Лондоне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Сентябрь</w:t>
            </w:r>
          </w:p>
        </w:tc>
      </w:tr>
      <w:tr>
        <w:tblPrEx>
          <w:shd w:val="clear" w:color="auto" w:fill="auto"/>
        </w:tblPrEx>
        <w:trPr>
          <w:trHeight w:val="351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Обществознание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>Что такое межличностные отношения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деловые и личностные отношения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симпатии и антипатии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сотрудничество и соперничество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формы общения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культура общения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Тренинг «Общительный ли я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?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»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Ролевая игра «Аргументация»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: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тема разговора «Рациональное питание»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Релаксационная пауза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: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массаж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потягивание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Ноябрь</w:t>
            </w:r>
          </w:p>
        </w:tc>
      </w:tr>
      <w:tr>
        <w:tblPrEx>
          <w:shd w:val="clear" w:color="auto" w:fill="auto"/>
        </w:tblPrEx>
        <w:trPr>
          <w:trHeight w:val="447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Обществознание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>Психологический климат в семье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взаимоотношения членов семьи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семейный долг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современная семья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женщина и мужчина в семье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отчий дом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 xml:space="preserve">История моей семьи в истории моей малой Родины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(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265-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летию Богдановки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85-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летию м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Кинельский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).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Фотоальбом моей семьи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ИКТ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Генеалогическое древо моей семьи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4.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Легенды и предания моей семьи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Февраль</w:t>
            </w:r>
          </w:p>
        </w:tc>
      </w:tr>
      <w:tr>
        <w:tblPrEx>
          <w:shd w:val="clear" w:color="auto" w:fill="auto"/>
        </w:tblPrEx>
        <w:trPr>
          <w:trHeight w:val="3838" w:hRule="atLeast"/>
        </w:trPr>
        <w:tc>
          <w:tcPr>
            <w:tcW w:type="dxa" w:w="65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13</w:t>
            </w:r>
          </w:p>
        </w:tc>
        <w:tc>
          <w:tcPr>
            <w:tcW w:type="dxa" w:w="74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142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Обществознание</w:t>
            </w:r>
          </w:p>
        </w:tc>
        <w:tc>
          <w:tcPr>
            <w:tcW w:type="dxa" w:w="2796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val="single"/>
                <w:rtl w:val="0"/>
                <w:lang w:val="ru-RU"/>
              </w:rPr>
              <w:t>Россия и Олимпийское движение</w:t>
            </w:r>
            <w:r>
              <w:rPr>
                <w:rFonts w:ascii="Times New Roman" w:hAnsi="Times New Roman"/>
                <w:sz w:val="28"/>
                <w:szCs w:val="28"/>
                <w:u w:val="single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история Олимпийского движения в России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пионеры российского спорта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8"/>
                <w:szCs w:val="28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спортсмены России на летних и зимних Олимпийских играх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 xml:space="preserve">встречаем </w:t>
            </w:r>
            <w:r>
              <w:rPr>
                <w:rFonts w:ascii="Times New Roman" w:hAnsi="Times New Roman"/>
                <w:sz w:val="28"/>
                <w:szCs w:val="28"/>
                <w:rtl w:val="0"/>
                <w:lang w:val="it-IT"/>
              </w:rPr>
              <w:t xml:space="preserve">XXIX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  <w:lang w:val="ru-RU"/>
              </w:rPr>
              <w:t>Олимпийские игры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2741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1.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Викторина «Олимпийские игры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: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от древности до наших дней»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2.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Сообщения учащихся о спортсменах России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победителях Олимпиад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  <w:p>
            <w:pPr>
              <w:pStyle w:val="Стиль таблицы 2"/>
              <w:tabs>
                <w:tab w:val="left" w:pos="708"/>
                <w:tab w:val="left" w:pos="1416"/>
                <w:tab w:val="left" w:pos="2124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3.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Анкета «Спорт и мое здоровье»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.</w:t>
            </w:r>
          </w:p>
        </w:tc>
        <w:tc>
          <w:tcPr>
            <w:tcW w:type="dxa" w:w="994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>(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 xml:space="preserve">по итогам всех уроков за 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 xml:space="preserve">5-8 </w:t>
            </w: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класс</w:t>
            </w:r>
            <w:r>
              <w:rPr>
                <w:rFonts w:ascii="Times New Roman" w:hAnsi="Times New Roman"/>
                <w:sz w:val="28"/>
                <w:szCs w:val="28"/>
                <w:rtl w:val="0"/>
              </w:rPr>
              <w:t>)</w:t>
            </w:r>
          </w:p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Стиль таблицы 2"/>
              <w:tabs>
                <w:tab w:val="left" w:pos="7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rtl w:val="0"/>
              </w:rPr>
              <w:t>Май</w:t>
            </w:r>
          </w:p>
        </w:tc>
      </w:tr>
    </w:tbl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Уроки состоят из теоретической и практической части и практических занятий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Содержание теоретического материала направлено на формирование духовно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мировоззренческих качеств личности учащегося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его задачи входит изучение Олимпийских игр древности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современного Олимпийского движения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олимпийского движения России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 валеологии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Практическая работа предусматривает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подготовку докладов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проектов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рефератов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сообщений по олимпийской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спортивной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тематике и ЗОЖ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проведение конкурса рисунков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плакатов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викторин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сочинения и конкурсы письменных работ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составление дневников спортивных соревнований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олимпиад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анкетирование и тестирование учащихся 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см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Приложения №№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4, 5, 6).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выполнение проектов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Можно с уверенностью сказать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эта работа дает хорошие результаты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начале учебного года опрос и анкетирование учащихся выявляют такие проблемы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только третья часть учащихся интересуются спортивными соревнованиями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сами занимаются спортом и уделяют внимание вопросам здоровья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конце учебного года дети активнее начинают заниматься спортом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смотреть спортивные передачи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причем вместе с родителями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Но здоровье ребенка в большей степени зависит от психологического климата в семье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Работая в </w:t>
      </w:r>
      <w:r>
        <w:rPr>
          <w:rFonts w:ascii="Times New Roman" w:hAnsi="Times New Roman"/>
          <w:sz w:val="28"/>
          <w:szCs w:val="28"/>
          <w:rtl w:val="0"/>
        </w:rPr>
        <w:t xml:space="preserve">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классе на уроках обществознания по теме «Ребенок в семье»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 провожу анкеты для учащихся и родителей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Результаты анкет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выявленные проблемы анализируем с классным руководителем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выносим на классные часы и родительское собрание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Часть интегрированных уроков провожу вместе с родителями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обсуждаем стили воспитания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поощрения и наказания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говорим о психологическом климате в семье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Дети вместе с родителями пишут семейные сочинения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делают проекты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На таких уроках каждый ребенок проявляет свои способности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никто не уходит без похвалы и хорошей оценки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Домашнее задание ребенок выбирает сам из предложенных вариантов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Выбирает то задание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которое ему под силу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Задания даю с учетом способностей учащихся данного класса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Например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классе по обществознанию есть тема «Физические изменения у подростков»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авторы учебника А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Кравченко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Певцова</w:t>
      </w:r>
      <w:r>
        <w:rPr>
          <w:rFonts w:ascii="Times New Roman" w:hAnsi="Times New Roman"/>
          <w:sz w:val="28"/>
          <w:szCs w:val="28"/>
          <w:rtl w:val="0"/>
        </w:rPr>
        <w:t xml:space="preserve">).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 предлагаю следующие варианты домашнего задания к этому параграфу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Провести анкету среди одноклассников или учащихся </w:t>
      </w:r>
      <w:r>
        <w:rPr>
          <w:rFonts w:ascii="Times New Roman" w:hAnsi="Times New Roman"/>
          <w:sz w:val="28"/>
          <w:szCs w:val="28"/>
          <w:rtl w:val="0"/>
        </w:rPr>
        <w:t xml:space="preserve">(6-8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классов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«Оценка собственной внешности»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Составить правила </w:t>
      </w:r>
      <w:r>
        <w:rPr>
          <w:rFonts w:ascii="Times New Roman" w:hAnsi="Times New Roman"/>
          <w:sz w:val="28"/>
          <w:szCs w:val="28"/>
          <w:rtl w:val="0"/>
        </w:rPr>
        <w:t xml:space="preserve">(8-10),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помогут улучшить внешность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Сочинение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рассуждение на тему «Подросток и косметика»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Составить меню для подростка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Рефераты на темы «Полноценное питание для подростков»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«Физические упражнения для подростков»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Составить режим для семиклассника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Рисунки на тему ЗОЖ</w:t>
      </w:r>
      <w:r>
        <w:rPr>
          <w:rFonts w:ascii="Times New Roman" w:hAnsi="Times New Roman"/>
          <w:sz w:val="28"/>
          <w:szCs w:val="28"/>
          <w:rtl w:val="0"/>
        </w:rPr>
        <w:t>.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для учащихся 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вида обучения</w:t>
      </w:r>
      <w:r>
        <w:rPr>
          <w:rFonts w:ascii="Times New Roman" w:hAnsi="Times New Roman"/>
          <w:sz w:val="28"/>
          <w:szCs w:val="28"/>
          <w:rtl w:val="0"/>
        </w:rPr>
        <w:t>).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Загадки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для учащихся 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вида обучения</w:t>
      </w:r>
      <w:r>
        <w:rPr>
          <w:rFonts w:ascii="Times New Roman" w:hAnsi="Times New Roman"/>
          <w:sz w:val="28"/>
          <w:szCs w:val="28"/>
          <w:rtl w:val="0"/>
        </w:rPr>
        <w:t>).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конце учебного года в классах проходят последние интегрированные уроки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подводим итоги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провожу викторину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Приятно то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в викторине принимают участие и те дети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в начале учебного года проявляли слабый интерес к спорту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к ЗОЖ 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см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Приложения №№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7, 8).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III.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Заключение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Одной из ключевых задач современной колы является подготовка ребенка к самостоятельной жизни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воспитание его нравственно и физически здоровым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Именно сегодня мы должны вести поиск такой модели образования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которая обеспечивала бы высокий уровень подготовки учащихся и способствовала формированию осознанной потребности в здоровье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практических навыков здорового образа жизни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Сегодня нам нужна школа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которая будет обучать здоровью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вырабатывать единый подход к решению вопросов сохранения здоровья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основанный на научном обосновании оздоровительного процесса с учетом личностных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психофизических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половых и возрастных особенностей учащихся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экологической обстановки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которой находится школа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Литература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20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Абдуллина С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В</w:t>
      </w:r>
      <w:r>
        <w:rPr>
          <w:rFonts w:ascii="Times New Roman" w:hAnsi="Times New Roman"/>
          <w:sz w:val="28"/>
          <w:szCs w:val="28"/>
          <w:rtl w:val="0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Здоровьесбережение в школе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опыт совершенствования учебно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воспитательного процесса </w:t>
      </w:r>
      <w:r>
        <w:rPr>
          <w:rFonts w:ascii="Times New Roman" w:hAnsi="Times New Roman"/>
          <w:sz w:val="28"/>
          <w:szCs w:val="28"/>
          <w:rtl w:val="0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В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Абдуллина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Т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Тутатчиков </w:t>
      </w:r>
      <w:r>
        <w:rPr>
          <w:rFonts w:ascii="Times New Roman" w:hAnsi="Times New Roman"/>
          <w:sz w:val="28"/>
          <w:szCs w:val="28"/>
          <w:rtl w:val="0"/>
        </w:rPr>
        <w:t xml:space="preserve">// </w:t>
      </w:r>
      <w:r>
        <w:rPr>
          <w:rFonts w:ascii="Times New Roman" w:hAnsi="Times New Roman" w:hint="default"/>
          <w:sz w:val="28"/>
          <w:szCs w:val="28"/>
          <w:rtl w:val="0"/>
        </w:rPr>
        <w:t>Вестн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развития образования и воспитания подрастающего поколения при Челяб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гос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пед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ун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те</w:t>
      </w:r>
      <w:r>
        <w:rPr>
          <w:rFonts w:ascii="Times New Roman" w:hAnsi="Times New Roman"/>
          <w:sz w:val="28"/>
          <w:szCs w:val="28"/>
          <w:rtl w:val="0"/>
          <w:lang w:val="de-DE"/>
        </w:rPr>
        <w:t xml:space="preserve">. - 2003. </w:t>
      </w:r>
    </w:p>
    <w:p>
      <w:pPr>
        <w:pStyle w:val="Основной текст"/>
        <w:numPr>
          <w:ilvl w:val="0"/>
          <w:numId w:val="20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Громбах С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Учитель и здоровье школьника </w:t>
      </w:r>
      <w:r>
        <w:rPr>
          <w:rFonts w:ascii="Times New Roman" w:hAnsi="Times New Roman"/>
          <w:sz w:val="28"/>
          <w:szCs w:val="28"/>
          <w:rtl w:val="0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Громбах </w:t>
      </w:r>
      <w:r>
        <w:rPr>
          <w:rFonts w:ascii="Times New Roman" w:hAnsi="Times New Roman"/>
          <w:sz w:val="28"/>
          <w:szCs w:val="28"/>
          <w:rtl w:val="0"/>
        </w:rPr>
        <w:t xml:space="preserve">//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Воспитание здорового школьника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Сб</w:t>
      </w:r>
      <w:r>
        <w:rPr>
          <w:rFonts w:ascii="Times New Roman" w:hAnsi="Times New Roman"/>
          <w:sz w:val="28"/>
          <w:szCs w:val="28"/>
          <w:rtl w:val="0"/>
        </w:rPr>
        <w:t xml:space="preserve">. /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Сост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Н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Б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Коростелев</w:t>
      </w:r>
      <w:r>
        <w:rPr>
          <w:rFonts w:ascii="Times New Roman" w:hAnsi="Times New Roman"/>
          <w:sz w:val="28"/>
          <w:szCs w:val="28"/>
          <w:rtl w:val="0"/>
        </w:rPr>
        <w:t xml:space="preserve">. - 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.: 1971. </w:t>
      </w:r>
    </w:p>
    <w:p>
      <w:pPr>
        <w:pStyle w:val="Основной текст"/>
        <w:numPr>
          <w:ilvl w:val="0"/>
          <w:numId w:val="20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Кузнецова Л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Некоторые методы психолого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педагогического контроля за здоровьем учащихся </w:t>
      </w:r>
      <w:r>
        <w:rPr>
          <w:rFonts w:ascii="Times New Roman" w:hAnsi="Times New Roman"/>
          <w:sz w:val="28"/>
          <w:szCs w:val="28"/>
          <w:rtl w:val="0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</w:rPr>
        <w:t>Л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Кузнецова </w:t>
      </w: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.: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Вита </w:t>
      </w: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Пресс</w:t>
      </w:r>
      <w:r>
        <w:rPr>
          <w:rFonts w:ascii="Times New Roman" w:hAnsi="Times New Roman"/>
          <w:sz w:val="28"/>
          <w:szCs w:val="28"/>
          <w:rtl w:val="0"/>
        </w:rPr>
        <w:t xml:space="preserve">, 1996. </w:t>
      </w:r>
    </w:p>
    <w:p>
      <w:pPr>
        <w:pStyle w:val="Основной текст"/>
        <w:numPr>
          <w:ilvl w:val="0"/>
          <w:numId w:val="20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Найн А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Проблема здоровья участников образовательного процесса </w:t>
      </w:r>
      <w:r>
        <w:rPr>
          <w:rFonts w:ascii="Times New Roman" w:hAnsi="Times New Roman"/>
          <w:sz w:val="28"/>
          <w:szCs w:val="28"/>
          <w:rtl w:val="0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Найн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Г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Сериков </w:t>
      </w:r>
      <w:r>
        <w:rPr>
          <w:rFonts w:ascii="Times New Roman" w:hAnsi="Times New Roman"/>
          <w:sz w:val="28"/>
          <w:szCs w:val="28"/>
          <w:rtl w:val="0"/>
        </w:rPr>
        <w:t xml:space="preserve">// </w:t>
      </w:r>
      <w:r>
        <w:rPr>
          <w:rFonts w:ascii="Times New Roman" w:hAnsi="Times New Roman" w:hint="default"/>
          <w:sz w:val="28"/>
          <w:szCs w:val="28"/>
          <w:rtl w:val="0"/>
        </w:rPr>
        <w:t>Педагогика</w:t>
      </w:r>
      <w:r>
        <w:rPr>
          <w:rFonts w:ascii="Times New Roman" w:hAnsi="Times New Roman"/>
          <w:sz w:val="28"/>
          <w:szCs w:val="28"/>
          <w:rtl w:val="0"/>
        </w:rPr>
        <w:t>. - 1998.</w:t>
      </w:r>
    </w:p>
    <w:p>
      <w:pPr>
        <w:pStyle w:val="Основной текст"/>
        <w:numPr>
          <w:ilvl w:val="0"/>
          <w:numId w:val="20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Панфилова Л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Формирование у учащихся здоровья как социальной ценности </w:t>
      </w:r>
      <w:r>
        <w:rPr>
          <w:rFonts w:ascii="Times New Roman" w:hAnsi="Times New Roman"/>
          <w:sz w:val="28"/>
          <w:szCs w:val="28"/>
          <w:rtl w:val="0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</w:rPr>
        <w:t>Л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Панфилова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Т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Тутатчиков </w:t>
      </w:r>
      <w:r>
        <w:rPr>
          <w:rFonts w:ascii="Times New Roman" w:hAnsi="Times New Roman"/>
          <w:sz w:val="28"/>
          <w:szCs w:val="28"/>
          <w:rtl w:val="0"/>
        </w:rPr>
        <w:t xml:space="preserve">// </w:t>
      </w:r>
      <w:r>
        <w:rPr>
          <w:rFonts w:ascii="Times New Roman" w:hAnsi="Times New Roman" w:hint="default"/>
          <w:sz w:val="28"/>
          <w:szCs w:val="28"/>
          <w:rtl w:val="0"/>
        </w:rPr>
        <w:t>Вестн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развития образования и воспитания подрастающего поколения при ЧГПУ</w:t>
      </w:r>
      <w:r>
        <w:rPr>
          <w:rFonts w:ascii="Times New Roman" w:hAnsi="Times New Roman"/>
          <w:sz w:val="28"/>
          <w:szCs w:val="28"/>
          <w:rtl w:val="0"/>
          <w:lang w:val="de-DE"/>
        </w:rPr>
        <w:t xml:space="preserve">. - 2003. </w:t>
      </w:r>
    </w:p>
    <w:p>
      <w:pPr>
        <w:pStyle w:val="Основной текст"/>
        <w:numPr>
          <w:ilvl w:val="0"/>
          <w:numId w:val="20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Попова А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Здоровьесохраняющая среда в школе </w:t>
      </w:r>
      <w:r>
        <w:rPr>
          <w:rFonts w:ascii="Times New Roman" w:hAnsi="Times New Roman"/>
          <w:sz w:val="28"/>
          <w:szCs w:val="28"/>
          <w:rtl w:val="0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Попова </w:t>
      </w:r>
      <w:r>
        <w:rPr>
          <w:rFonts w:ascii="Times New Roman" w:hAnsi="Times New Roman"/>
          <w:sz w:val="28"/>
          <w:szCs w:val="28"/>
          <w:rtl w:val="0"/>
        </w:rPr>
        <w:t xml:space="preserve">//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Образование</w:t>
      </w:r>
      <w:r>
        <w:rPr>
          <w:rFonts w:ascii="Times New Roman" w:hAnsi="Times New Roman"/>
          <w:sz w:val="28"/>
          <w:szCs w:val="28"/>
          <w:rtl w:val="0"/>
          <w:lang w:val="de-DE"/>
        </w:rPr>
        <w:t xml:space="preserve">. - 2001. </w:t>
      </w:r>
    </w:p>
    <w:p>
      <w:pPr>
        <w:pStyle w:val="Основной текст"/>
        <w:numPr>
          <w:ilvl w:val="0"/>
          <w:numId w:val="20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Смирнов Н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К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Здоровьесберегающие образовательные технологии в работе учителя и школы </w:t>
      </w:r>
      <w:r>
        <w:rPr>
          <w:rFonts w:ascii="Times New Roman" w:hAnsi="Times New Roman"/>
          <w:sz w:val="28"/>
          <w:szCs w:val="28"/>
          <w:rtl w:val="0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</w:rPr>
        <w:t>Н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К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Смирнов </w:t>
      </w: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.: </w:t>
      </w:r>
      <w:r>
        <w:rPr>
          <w:rFonts w:ascii="Times New Roman" w:hAnsi="Times New Roman" w:hint="default"/>
          <w:sz w:val="28"/>
          <w:szCs w:val="28"/>
          <w:rtl w:val="0"/>
        </w:rPr>
        <w:t>АРКТИ</w:t>
      </w:r>
      <w:r>
        <w:rPr>
          <w:rFonts w:ascii="Times New Roman" w:hAnsi="Times New Roman"/>
          <w:sz w:val="28"/>
          <w:szCs w:val="28"/>
          <w:rtl w:val="0"/>
        </w:rPr>
        <w:t xml:space="preserve">, 2003. </w:t>
      </w:r>
    </w:p>
    <w:p>
      <w:pPr>
        <w:pStyle w:val="Основной текст"/>
        <w:numPr>
          <w:ilvl w:val="0"/>
          <w:numId w:val="20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Хрипкова А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Г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Гигиена и здоровье школьника </w:t>
      </w:r>
      <w:r>
        <w:rPr>
          <w:rFonts w:ascii="Times New Roman" w:hAnsi="Times New Roman"/>
          <w:sz w:val="28"/>
          <w:szCs w:val="28"/>
          <w:rtl w:val="0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Г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Хрипкова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Д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В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Колесов </w:t>
      </w: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М</w:t>
      </w:r>
      <w:r>
        <w:rPr>
          <w:rFonts w:ascii="Times New Roman" w:hAnsi="Times New Roman"/>
          <w:sz w:val="28"/>
          <w:szCs w:val="28"/>
          <w:rtl w:val="0"/>
        </w:rPr>
        <w:t xml:space="preserve">.: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Просвещение</w:t>
      </w:r>
      <w:r>
        <w:rPr>
          <w:rFonts w:ascii="Times New Roman" w:hAnsi="Times New Roman"/>
          <w:sz w:val="28"/>
          <w:szCs w:val="28"/>
          <w:rtl w:val="0"/>
        </w:rPr>
        <w:t xml:space="preserve">, 1986. 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Приложение №</w:t>
      </w:r>
      <w:r>
        <w:rPr>
          <w:rFonts w:ascii="Times New Roman" w:hAnsi="Times New Roman"/>
          <w:sz w:val="28"/>
          <w:szCs w:val="28"/>
          <w:rtl w:val="0"/>
        </w:rPr>
        <w:t>1.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Тематика лекций и бесед с родителями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:</w:t>
      </w:r>
    </w:p>
    <w:p>
      <w:pPr>
        <w:pStyle w:val="Основной текст"/>
        <w:numPr>
          <w:ilvl w:val="0"/>
          <w:numId w:val="21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Конвенция о правах ребенка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Воспитание духовности – путь к здоровью детей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Культура общения в семье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Конфликты у детей в период полового созревания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Пути их преодоления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Профилактика нарушений семейных отношений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Подросток и закон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Ответственность родителей за правонарушения и преступления детей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Социальные проблемы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ВИЧ</w:t>
      </w:r>
      <w:r>
        <w:rPr>
          <w:rFonts w:ascii="Times New Roman" w:hAnsi="Times New Roman"/>
          <w:sz w:val="28"/>
          <w:szCs w:val="28"/>
          <w:rtl w:val="0"/>
        </w:rPr>
        <w:t>/</w:t>
      </w:r>
      <w:r>
        <w:rPr>
          <w:rFonts w:ascii="Times New Roman" w:hAnsi="Times New Roman" w:hint="default"/>
          <w:sz w:val="28"/>
          <w:szCs w:val="28"/>
          <w:rtl w:val="0"/>
        </w:rPr>
        <w:t>СПИД в мире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РФ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Профилактика заболеваемости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Культура общения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Чувства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культура их проявления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Культура одежды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Тематика лекций и бесед с учащимися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:</w:t>
      </w:r>
    </w:p>
    <w:p>
      <w:pPr>
        <w:pStyle w:val="Основной текст"/>
        <w:numPr>
          <w:ilvl w:val="0"/>
          <w:numId w:val="22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Профилактика здорового образа жизни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Соблюдение правил дорожного движения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Физическое и психологическое состояние здоровья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Физическая активность и здоровье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Трудности подросткового возраста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Основы межличностных отношений учащихся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Приложение №</w:t>
      </w:r>
      <w:r>
        <w:rPr>
          <w:rFonts w:ascii="Times New Roman" w:hAnsi="Times New Roman"/>
          <w:sz w:val="28"/>
          <w:szCs w:val="28"/>
          <w:rtl w:val="0"/>
        </w:rPr>
        <w:t>2.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Памятка для родителей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Помогите сделать своим детям упражнения необходимыми и привычными в их жизни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Постарайтесь быть примером своему ребенку в выполнении упражнений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делайте их вместе с ним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Не ругайте ребенка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он делает что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не так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постарайтесь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чтобы он выполнял упражнения охотно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только тогда они смогут перерасти в привычку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Подчеркните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пусть маленькие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достижения ребенка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Во время выполнения упражнения радуйтесь хорошей музыке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возможности общения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улыбайтесь друг другу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поддерживайте друг друга во всех ваших начинаниях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Памятка для учащихся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numPr>
          <w:ilvl w:val="0"/>
          <w:numId w:val="23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Неправильная осанка может не только нанести непоправимый вред здоровью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и испортить человеку жизнь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Особенно портит осанку неправильная поза за столом или во время игры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Сидеть нужно так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чтобы иметь опору для ног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спины и рук при симметричном положении головы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плечевого пояса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туловища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рук и ног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Сидеть нужно так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чтобы спина касалась спинки стула вплотную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расстояние между грудью и столом должно быть </w:t>
      </w:r>
      <w:r>
        <w:rPr>
          <w:rFonts w:ascii="Times New Roman" w:hAnsi="Times New Roman"/>
          <w:sz w:val="28"/>
          <w:szCs w:val="28"/>
          <w:rtl w:val="0"/>
        </w:rPr>
        <w:t xml:space="preserve">1,5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</w:rPr>
        <w:t xml:space="preserve">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Расстояние от глаз до стола должно быть </w:t>
      </w:r>
      <w:r>
        <w:rPr>
          <w:rFonts w:ascii="Times New Roman" w:hAnsi="Times New Roman"/>
          <w:sz w:val="28"/>
          <w:szCs w:val="28"/>
          <w:rtl w:val="0"/>
        </w:rPr>
        <w:t xml:space="preserve">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Книгу надо держать в наклонном положении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тетрадь надо класть под углом в </w:t>
      </w:r>
      <w:r>
        <w:rPr>
          <w:rFonts w:ascii="Times New Roman" w:hAnsi="Times New Roman"/>
          <w:sz w:val="28"/>
          <w:szCs w:val="28"/>
          <w:rtl w:val="0"/>
        </w:rPr>
        <w:t xml:space="preserve">30 </w:t>
      </w:r>
      <w:r>
        <w:rPr>
          <w:rFonts w:ascii="Times New Roman" w:hAnsi="Times New Roman" w:hint="default"/>
          <w:sz w:val="28"/>
          <w:szCs w:val="28"/>
          <w:rtl w:val="0"/>
        </w:rPr>
        <w:t>градусов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Нельзя читать лежа на боку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носить в одной и той же руке тяжести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Осанку нарушает езда на велосипеде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Осанку может исправить сон на жестком матраце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исправления осанки детям нужно ежедневно заниматься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наблюдая за собой в зеркало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Приложение №</w:t>
      </w:r>
      <w:r>
        <w:rPr>
          <w:rFonts w:ascii="Times New Roman" w:hAnsi="Times New Roman"/>
          <w:sz w:val="28"/>
          <w:szCs w:val="28"/>
          <w:rtl w:val="0"/>
        </w:rPr>
        <w:t>3.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 xml:space="preserve">Упражнения для глаз 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(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комплекс 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1).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Исходное положение – сидя за партой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24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Закрыть глаза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Отдых </w:t>
      </w:r>
      <w:r>
        <w:rPr>
          <w:rFonts w:ascii="Times New Roman" w:hAnsi="Times New Roman"/>
          <w:sz w:val="28"/>
          <w:szCs w:val="28"/>
          <w:rtl w:val="0"/>
        </w:rPr>
        <w:t xml:space="preserve">10-15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Открыть глаза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8"/>
          <w:szCs w:val="28"/>
          <w:rtl w:val="0"/>
        </w:rPr>
        <w:t xml:space="preserve">2-3 </w:t>
      </w:r>
      <w:r>
        <w:rPr>
          <w:rFonts w:ascii="Times New Roman" w:hAnsi="Times New Roman" w:hint="default"/>
          <w:sz w:val="28"/>
          <w:szCs w:val="28"/>
          <w:rtl w:val="0"/>
        </w:rPr>
        <w:t>раза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19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Движения глазными яблоками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72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– глаза вправо – вверх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72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глаза влево – вверх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72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Глаза вправо – вниз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72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глаза влево – вниз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72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8"/>
          <w:szCs w:val="28"/>
          <w:rtl w:val="0"/>
        </w:rPr>
        <w:t xml:space="preserve">3-4 </w:t>
      </w:r>
      <w:r>
        <w:rPr>
          <w:rFonts w:ascii="Times New Roman" w:hAnsi="Times New Roman" w:hint="default"/>
          <w:sz w:val="28"/>
          <w:szCs w:val="28"/>
          <w:rtl w:val="0"/>
        </w:rPr>
        <w:t>раза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Глаза закрыть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Отдых </w:t>
      </w:r>
      <w:r>
        <w:rPr>
          <w:rFonts w:ascii="Times New Roman" w:hAnsi="Times New Roman"/>
          <w:sz w:val="28"/>
          <w:szCs w:val="28"/>
          <w:rtl w:val="0"/>
        </w:rPr>
        <w:t xml:space="preserve">10-15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25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Самомассаж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72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Потереть ладони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Закрыть глаза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положить ладони на глаза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пальцы вместе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Держать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Ладони на стол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открыть глаза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72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Упражнение для глаз 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(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комплекс 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2).</w:t>
      </w:r>
    </w:p>
    <w:p>
      <w:pPr>
        <w:pStyle w:val="Основной текст"/>
        <w:numPr>
          <w:ilvl w:val="0"/>
          <w:numId w:val="26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Закрыть глаза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Отдых </w:t>
      </w:r>
      <w:r>
        <w:rPr>
          <w:rFonts w:ascii="Times New Roman" w:hAnsi="Times New Roman"/>
          <w:sz w:val="28"/>
          <w:szCs w:val="28"/>
          <w:rtl w:val="0"/>
        </w:rPr>
        <w:t xml:space="preserve">10-15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Открыть глаза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8"/>
          <w:szCs w:val="28"/>
          <w:rtl w:val="0"/>
        </w:rPr>
        <w:t xml:space="preserve">2-3 </w:t>
      </w:r>
      <w:r>
        <w:rPr>
          <w:rFonts w:ascii="Times New Roman" w:hAnsi="Times New Roman" w:hint="default"/>
          <w:sz w:val="28"/>
          <w:szCs w:val="28"/>
          <w:rtl w:val="0"/>
        </w:rPr>
        <w:t>раза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26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Посмотреть вдаль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Закрыть глаза на </w:t>
      </w:r>
      <w:r>
        <w:rPr>
          <w:rFonts w:ascii="Times New Roman" w:hAnsi="Times New Roman"/>
          <w:sz w:val="28"/>
          <w:szCs w:val="28"/>
          <w:rtl w:val="0"/>
        </w:rPr>
        <w:t xml:space="preserve">5-6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Открыть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посмотреть на кончик носа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Закрыть глаза на </w:t>
      </w:r>
      <w:r>
        <w:rPr>
          <w:rFonts w:ascii="Times New Roman" w:hAnsi="Times New Roman"/>
          <w:sz w:val="28"/>
          <w:szCs w:val="28"/>
          <w:rtl w:val="0"/>
        </w:rPr>
        <w:t xml:space="preserve">5-6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Открыть глаза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Повторить </w:t>
      </w:r>
      <w:r>
        <w:rPr>
          <w:rFonts w:ascii="Times New Roman" w:hAnsi="Times New Roman"/>
          <w:sz w:val="28"/>
          <w:szCs w:val="28"/>
          <w:rtl w:val="0"/>
        </w:rPr>
        <w:t xml:space="preserve">3-4 </w:t>
      </w:r>
      <w:r>
        <w:rPr>
          <w:rFonts w:ascii="Times New Roman" w:hAnsi="Times New Roman" w:hint="default"/>
          <w:sz w:val="28"/>
          <w:szCs w:val="28"/>
          <w:rtl w:val="0"/>
        </w:rPr>
        <w:t>раза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26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Самомассаж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Закрыть глаза и делать легкие круговые движения подушечками двух  пальцев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поглаживая надбровные дуги </w:t>
      </w:r>
      <w:r>
        <w:rPr>
          <w:rFonts w:ascii="Times New Roman" w:hAnsi="Times New Roman"/>
          <w:sz w:val="28"/>
          <w:szCs w:val="28"/>
          <w:rtl w:val="0"/>
        </w:rPr>
        <w:t xml:space="preserve">20-30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Закрыть глаза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Отдых </w:t>
      </w:r>
      <w:r>
        <w:rPr>
          <w:rFonts w:ascii="Times New Roman" w:hAnsi="Times New Roman"/>
          <w:sz w:val="28"/>
          <w:szCs w:val="28"/>
          <w:rtl w:val="0"/>
        </w:rPr>
        <w:t xml:space="preserve">10-15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Открыть глаза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Приложение №</w:t>
      </w:r>
      <w:r>
        <w:rPr>
          <w:rFonts w:ascii="Times New Roman" w:hAnsi="Times New Roman"/>
          <w:sz w:val="28"/>
          <w:szCs w:val="28"/>
          <w:rtl w:val="0"/>
        </w:rPr>
        <w:t>4.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Анкета «Поощрение и наказание в воспитании ребенка»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numPr>
          <w:ilvl w:val="0"/>
          <w:numId w:val="27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Много ли внимания родители уделяют вашему воспитанию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круглые сутки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Б</w:t>
      </w:r>
      <w:r>
        <w:rPr>
          <w:rFonts w:ascii="Times New Roman" w:hAnsi="Times New Roman"/>
          <w:sz w:val="28"/>
          <w:szCs w:val="28"/>
          <w:rtl w:val="0"/>
        </w:rPr>
        <w:t xml:space="preserve">) 5-6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часов в сутки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В</w:t>
      </w:r>
      <w:r>
        <w:rPr>
          <w:rFonts w:ascii="Times New Roman" w:hAnsi="Times New Roman"/>
          <w:sz w:val="28"/>
          <w:szCs w:val="28"/>
          <w:rtl w:val="0"/>
        </w:rPr>
        <w:t xml:space="preserve">) 1-2 </w:t>
      </w:r>
      <w:r>
        <w:rPr>
          <w:rFonts w:ascii="Times New Roman" w:hAnsi="Times New Roman" w:hint="default"/>
          <w:sz w:val="28"/>
          <w:szCs w:val="28"/>
          <w:rtl w:val="0"/>
        </w:rPr>
        <w:t>часа в сутки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numPr>
          <w:ilvl w:val="0"/>
          <w:numId w:val="28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Часто ли родители хвалят вас за успехи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всегда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иногда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никогда</w:t>
      </w:r>
    </w:p>
    <w:p>
      <w:pPr>
        <w:pStyle w:val="Основной текст"/>
        <w:numPr>
          <w:ilvl w:val="0"/>
          <w:numId w:val="29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Как родители вас поощряют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радуются вместе с вами вашим успехам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просто хвалят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покупают дорогие вещи</w:t>
      </w:r>
      <w:r>
        <w:rPr>
          <w:rFonts w:ascii="Times New Roman" w:hAnsi="Times New Roman"/>
          <w:sz w:val="28"/>
          <w:szCs w:val="28"/>
          <w:rtl w:val="0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игрушки</w:t>
      </w:r>
    </w:p>
    <w:p>
      <w:pPr>
        <w:pStyle w:val="Основной текст"/>
        <w:numPr>
          <w:ilvl w:val="0"/>
          <w:numId w:val="30"/>
        </w:numPr>
        <w:bidi w:val="0"/>
        <w:ind w:right="0"/>
        <w:jc w:val="left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Как родители наказывают вас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делают вид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они огорчены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не разговаривают с вами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разрешают смотреть телевизор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играть в компьютер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применяют физическую силу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разрешают гулять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Ответ 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балла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Ответ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</w:rPr>
        <w:t xml:space="preserve">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балла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36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Ответ 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балл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Приложение №</w:t>
      </w:r>
      <w:r>
        <w:rPr>
          <w:rFonts w:ascii="Times New Roman" w:hAnsi="Times New Roman"/>
          <w:sz w:val="28"/>
          <w:szCs w:val="28"/>
          <w:rtl w:val="0"/>
        </w:rPr>
        <w:t>5.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Тест «В здоровом теле – здоровый дух»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На ваш взгляд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верно или неверно каждое из нижеприведенных утверждений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Самый лучший способ быть в хорошей форме – каждый день делать зарядку с большой нагрузкой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верно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неверно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Чем больше разрабатывать мышцы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 слабее они становятся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верно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неверно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 не можете переусердствовать в занятиях спортом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чем больше вы занимаетесь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 лучше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верно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неверно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Эффект от спортивных упражнений наступает тогда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 вы начинаете задыхаться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выполняя их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верно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неверно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5.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Заниматься упражнениями одинаково хорошо и в тепле и на холоде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верно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неверно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6.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Можно приобрести хорошую форму и поддерживать ее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занимаясь спортом всего лишь  несколько минут в неделю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верно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неверно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7.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Ритмическая гимнастика – самое лучшее упражнение для разогрева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верно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неверно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8.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вы будете интенсивно и постоянно заниматься спортом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у вас будут сильные мышцы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верно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неверно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9.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того чтобы окрепнуть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необходимо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делая зарядку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постоянно увеличивать нагрузку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верно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неверно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10.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 не должны отказаться от вашего обычного комплекса упражнений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не зажила травма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верно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неверно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 зарядки только по выходным больше вреда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чем пользы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верно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неверно 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Приложение №</w:t>
      </w:r>
      <w:r>
        <w:rPr>
          <w:rFonts w:ascii="Times New Roman" w:hAnsi="Times New Roman"/>
          <w:sz w:val="28"/>
          <w:szCs w:val="28"/>
          <w:rtl w:val="0"/>
        </w:rPr>
        <w:t>6.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Тест «Познай себя»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rtl w:val="0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Как к вам относятся окружающие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1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Бывает ли так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человек вам не понравился с первого взгляда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часто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иногда 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никогда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с вами заговорит незнакомый человек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сделаете ли вы вид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не замечаете его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часто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иногда 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никогда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 кто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рассказывает вам что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нибудь «по секрету»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держите ли вы «язык за зубами»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часто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иногда 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никогда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Обращаются ли к вам за помощью или советом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часто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иногда 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никогда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 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5.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Общаясь с людьми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 отказываетесь выслушивать то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волнует их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ради обсуждения своих собственных проблем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часто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иногда 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никогда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6.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Позволяете ли вы говорить критичным тоном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 сарказмом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насмешкой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или с нотами агрессии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часто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иногда 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никогда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7.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у вас что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не получается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 пытаетесь переложить свою вину на кого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нибудь другого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часто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иногда 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никогда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8.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 вы встречаете нового человека в доме или в классе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 пытаетесь первым завести знакомство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часто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иногда 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никогда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9.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друзьям срочно понадобилась ваша помощь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раздумывая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бросаете свою работу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домашние дела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чтобы помочь им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часто б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иногда в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никогда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Ключ к тесту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tbl>
      <w:tblPr>
        <w:tblW w:w="688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678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678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/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678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А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678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Б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678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Стиль таблицы 2"/>
              <w:tabs>
                <w:tab w:val="left" w:pos="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В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690"/>
            <w:tcBorders>
              <w:top w:val="single" w:color="cacaca" w:sz="4" w:space="0" w:shadow="0" w:frame="0"/>
              <w:left w:val="single" w:color="cacaca" w:sz="4" w:space="0" w:shadow="0" w:frame="0"/>
              <w:bottom w:val="single" w:color="cacaca" w:sz="4" w:space="0" w:shadow="0" w:frame="0"/>
              <w:right w:val="single" w:color="cacaca" w:sz="4" w:space="0" w:shadow="0" w:frame="0"/>
            </w:tcBorders>
            <w:shd w:val="clear" w:color="auto" w:fill="eeeeee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8"/>
                <w:szCs w:val="28"/>
                <w:u w:val="none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</w:tr>
    </w:tbl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Подсчитайте баллы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80-100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Это очень высокий результат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вы отвечали честно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вы уважаете и цените людей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а они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в свою очередь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считают вас надежным человеком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 не свернете со своего пути ради похвалы и награды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ваши поступки принесут вам первое и второе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45-75.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Людям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попали в этот диапазон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обычно помогают при условии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они расширят сферу своих интересов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Им хочется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чтобы их любили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они ничего для этого не делают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предпочитая отгородиться от мира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0-40.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Люди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попали в эту группу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настолько стеснительны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просто боятся быть на виду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как только они вылезают из своей «скорлупы»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еще больше привлекают к себе внимание окружающих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Приложение №</w:t>
      </w:r>
      <w:r>
        <w:rPr>
          <w:rFonts w:ascii="Times New Roman" w:hAnsi="Times New Roman"/>
          <w:sz w:val="28"/>
          <w:szCs w:val="28"/>
          <w:rtl w:val="0"/>
        </w:rPr>
        <w:t>7.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 xml:space="preserve">Викторина </w:t>
      </w:r>
    </w:p>
    <w:p>
      <w:pPr>
        <w:pStyle w:val="Основной текст"/>
        <w:numPr>
          <w:ilvl w:val="0"/>
          <w:numId w:val="32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Кому были посвящены Олимпийские игры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br w:type="textWrapping"/>
      </w:r>
      <w:r>
        <w:rPr>
          <w:rFonts w:ascii="Times New Roman" w:hAnsi="Times New Roman"/>
          <w:sz w:val="28"/>
          <w:szCs w:val="28"/>
          <w:rtl w:val="0"/>
        </w:rPr>
        <w:t>2.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В каком году впервые состоялись древние Олимпийские игры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br w:type="textWrapping"/>
      </w:r>
      <w:r>
        <w:rPr>
          <w:rFonts w:ascii="Times New Roman" w:hAnsi="Times New Roman"/>
          <w:sz w:val="28"/>
          <w:szCs w:val="28"/>
          <w:rtl w:val="0"/>
        </w:rPr>
        <w:t>3.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Как называли победителя Олимпийских игр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br w:type="textWrapping"/>
      </w:r>
      <w:r>
        <w:rPr>
          <w:rFonts w:ascii="Times New Roman" w:hAnsi="Times New Roman"/>
          <w:sz w:val="28"/>
          <w:szCs w:val="28"/>
          <w:rtl w:val="0"/>
        </w:rPr>
        <w:t>4.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Как называли участника состязаний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br w:type="textWrapping"/>
      </w:r>
      <w:r>
        <w:rPr>
          <w:rFonts w:ascii="Times New Roman" w:hAnsi="Times New Roman"/>
          <w:sz w:val="28"/>
          <w:szCs w:val="28"/>
          <w:rtl w:val="0"/>
        </w:rPr>
        <w:t xml:space="preserve">5.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Где устраивались гонки колесниц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br w:type="textWrapping"/>
      </w:r>
      <w:r>
        <w:rPr>
          <w:rFonts w:ascii="Times New Roman" w:hAnsi="Times New Roman"/>
          <w:sz w:val="28"/>
          <w:szCs w:val="28"/>
          <w:rtl w:val="0"/>
        </w:rPr>
        <w:t>6.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Какое наказание ждало атлетов за фальстарт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br w:type="textWrapping"/>
      </w:r>
      <w:r>
        <w:rPr>
          <w:rFonts w:ascii="Times New Roman" w:hAnsi="Times New Roman"/>
          <w:sz w:val="28"/>
          <w:szCs w:val="28"/>
          <w:rtl w:val="0"/>
        </w:rPr>
        <w:t>7.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Где располагались места для зрителей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br w:type="textWrapping"/>
      </w:r>
      <w:r>
        <w:rPr>
          <w:rFonts w:ascii="Times New Roman" w:hAnsi="Times New Roman"/>
          <w:sz w:val="28"/>
          <w:szCs w:val="28"/>
          <w:rtl w:val="0"/>
        </w:rPr>
        <w:t>8.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Кто мог участвовать в гонках колесниц и почему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</w:p>
    <w:p>
      <w:pPr>
        <w:pStyle w:val="Основной текст"/>
        <w:tabs>
          <w:tab w:val="left" w:pos="60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>9.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Назовите знаменитого атлета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которого никто не мог сдвинуть с облитого маслом диска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60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>10.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Кто из атлетов мог удержать одной рукой колесницу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запряженную четверкой лошадей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</w:p>
    <w:p>
      <w:pPr>
        <w:pStyle w:val="Основной текст"/>
        <w:tabs>
          <w:tab w:val="left" w:pos="60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Знаменитый бегун и кулачный боец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tabs>
          <w:tab w:val="left" w:pos="60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>12.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Какие награды ждали олимпиоников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</w:p>
    <w:p>
      <w:pPr>
        <w:pStyle w:val="Основной текст"/>
        <w:tabs>
          <w:tab w:val="left" w:pos="60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>13.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На сколько стадий необходимо было бежать по условиям простого бега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</w:p>
    <w:p>
      <w:pPr>
        <w:pStyle w:val="Основной текст"/>
        <w:tabs>
          <w:tab w:val="left" w:pos="60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Чему равна одна стадия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</w:p>
    <w:p>
      <w:pPr>
        <w:pStyle w:val="Основной текст"/>
        <w:tabs>
          <w:tab w:val="left" w:pos="60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>15.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Кто объявлялся победителем конных скачек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br w:type="textWrapping"/>
      </w:r>
      <w:r>
        <w:rPr>
          <w:rFonts w:ascii="Times New Roman" w:hAnsi="Times New Roman"/>
          <w:sz w:val="28"/>
          <w:szCs w:val="28"/>
          <w:rtl w:val="0"/>
        </w:rPr>
        <w:t xml:space="preserve">16.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Кто изваял статую кулачного бойца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br w:type="textWrapping"/>
      </w:r>
      <w:r>
        <w:rPr>
          <w:rFonts w:ascii="Times New Roman" w:hAnsi="Times New Roman"/>
          <w:sz w:val="28"/>
          <w:szCs w:val="28"/>
          <w:rtl w:val="0"/>
        </w:rPr>
        <w:t>17.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Как называлось сочетание кулачного боя и борьбы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br w:type="textWrapping"/>
      </w:r>
      <w:r>
        <w:rPr>
          <w:rFonts w:ascii="Times New Roman" w:hAnsi="Times New Roman"/>
          <w:sz w:val="28"/>
          <w:szCs w:val="28"/>
          <w:rtl w:val="0"/>
        </w:rPr>
        <w:t xml:space="preserve">18.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называлось пятиборье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br w:type="textWrapping"/>
      </w:r>
      <w:r>
        <w:rPr>
          <w:rFonts w:ascii="Times New Roman" w:hAnsi="Times New Roman"/>
          <w:sz w:val="28"/>
          <w:szCs w:val="28"/>
          <w:rtl w:val="0"/>
        </w:rPr>
        <w:t>19.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Как назывались грузы для прыжков в длину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br w:type="textWrapping"/>
      </w:r>
      <w:r>
        <w:rPr>
          <w:rFonts w:ascii="Times New Roman" w:hAnsi="Times New Roman"/>
          <w:sz w:val="28"/>
          <w:szCs w:val="28"/>
          <w:rtl w:val="0"/>
        </w:rPr>
        <w:t>20.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Кто изваял статую божества в Древней Олимпии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</w:p>
    <w:p>
      <w:pPr>
        <w:pStyle w:val="Основной текст"/>
        <w:tabs>
          <w:tab w:val="left" w:pos="60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21.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Кто и когда возродил современные Олимпийские игры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60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22.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Олимпийские игры проходили в России и когда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60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23.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Назовите </w:t>
      </w:r>
      <w:r>
        <w:rPr>
          <w:rFonts w:ascii="Times New Roman" w:hAnsi="Times New Roman"/>
          <w:sz w:val="28"/>
          <w:szCs w:val="28"/>
          <w:rtl w:val="0"/>
        </w:rPr>
        <w:t xml:space="preserve">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олимпийцев современности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Приложение №</w:t>
      </w:r>
      <w:r>
        <w:rPr>
          <w:rFonts w:ascii="Times New Roman" w:hAnsi="Times New Roman"/>
          <w:sz w:val="28"/>
          <w:szCs w:val="28"/>
          <w:rtl w:val="0"/>
        </w:rPr>
        <w:t>8.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Викторина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Почему игры проходили в Олимпии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каком году проходили первые Олимпийские игры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Почему место проведения соревнований называется «стадионом»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Сколько дней проходили Олимпийские игры древности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выглядели древние спортсмены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соревнования проходили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Сколько кругов проезжали колесницы по ипподрому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Назовите известных спортсменов Древней Греции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Кто и когда запретил проводить Олимпийские игры древности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Зажигался ли огонь на Олимпийских играх до н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</w:t>
      </w:r>
      <w:r>
        <w:rPr>
          <w:rFonts w:ascii="Times New Roman" w:hAnsi="Times New Roman"/>
          <w:sz w:val="28"/>
          <w:szCs w:val="28"/>
          <w:rtl w:val="0"/>
        </w:rPr>
        <w:t>.?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Сколько раз проходили Олимпийские игры древности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спортивные соревнования проходили в средние века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 и где родился футбол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каком году возобновились Олимпийские игры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Кто такой Пьер де Кубертен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чем его заслуга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кем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какая была предложена олимпийская символика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каком году впервые в играх участвовали русские спортсмены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Кто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 приняла впервые участие в Олимпиаде команда Советского союза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Чем для нас памятен </w:t>
      </w:r>
      <w:r>
        <w:rPr>
          <w:rFonts w:ascii="Times New Roman" w:hAnsi="Times New Roman"/>
          <w:sz w:val="28"/>
          <w:szCs w:val="28"/>
          <w:rtl w:val="0"/>
        </w:rPr>
        <w:t xml:space="preserve">1980 </w:t>
      </w:r>
      <w:r>
        <w:rPr>
          <w:rFonts w:ascii="Times New Roman" w:hAnsi="Times New Roman" w:hint="default"/>
          <w:sz w:val="28"/>
          <w:szCs w:val="28"/>
          <w:rtl w:val="0"/>
        </w:rPr>
        <w:t>год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Какие игры проходили в </w:t>
      </w:r>
      <w:r>
        <w:rPr>
          <w:rFonts w:ascii="Times New Roman" w:hAnsi="Times New Roman"/>
          <w:sz w:val="28"/>
          <w:szCs w:val="28"/>
          <w:rtl w:val="0"/>
        </w:rPr>
        <w:t xml:space="preserve">20074 </w:t>
      </w:r>
      <w:r>
        <w:rPr>
          <w:rFonts w:ascii="Times New Roman" w:hAnsi="Times New Roman" w:hint="default"/>
          <w:sz w:val="28"/>
          <w:szCs w:val="28"/>
          <w:rtl w:val="0"/>
        </w:rPr>
        <w:t>году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</w:rPr>
        <w:t>Где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Сколько стран и участников приняли участие в этих играх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Сколько видов спорта были включены в игры </w:t>
      </w:r>
      <w:r>
        <w:rPr>
          <w:rFonts w:ascii="Times New Roman" w:hAnsi="Times New Roman"/>
          <w:sz w:val="28"/>
          <w:szCs w:val="28"/>
          <w:rtl w:val="0"/>
        </w:rPr>
        <w:t xml:space="preserve">2004 </w:t>
      </w:r>
      <w:r>
        <w:rPr>
          <w:rFonts w:ascii="Times New Roman" w:hAnsi="Times New Roman" w:hint="default"/>
          <w:sz w:val="28"/>
          <w:szCs w:val="28"/>
          <w:rtl w:val="0"/>
        </w:rPr>
        <w:t>года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Сколько и какого достоинства медалей завоевала Россия в Афинах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Назовите известных спортсменов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олимпийцев России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называют «королевой спорта»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дистанции есть в беге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виды бега есть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соревнования есть по прыжкам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кидают атлеты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виды плавания вы знаете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чем плавают олимпионики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 появились первые лыжи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такое биатлон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есть виды соревнований по биатлону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еще соревнования с лыжами есть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соревнования проходят на льду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спортивные снаряды вы знаете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Спорт мушкетеров – что это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Каковы размеры ринга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Сколько весовых категорий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Спорт Робин Гуда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такое трек</w:t>
      </w:r>
      <w:r>
        <w:rPr>
          <w:rFonts w:ascii="Times New Roman" w:hAnsi="Times New Roman"/>
          <w:sz w:val="28"/>
          <w:szCs w:val="28"/>
          <w:rtl w:val="0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спортивные соревнования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связанные с ним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вам известны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виды соревнований входят в пятиборье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предметы используют в спортивных соревнованиях для передачи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удара…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Назовите игры с мячом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соревнования</w:t>
      </w:r>
      <w:r>
        <w:rPr>
          <w:rFonts w:ascii="Times New Roman" w:hAnsi="Times New Roman"/>
          <w:sz w:val="28"/>
          <w:szCs w:val="28"/>
          <w:rtl w:val="0"/>
        </w:rPr>
        <w:t>)?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Соревнование умов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Чемпион УЕФА </w:t>
      </w:r>
      <w:r>
        <w:rPr>
          <w:rFonts w:ascii="Times New Roman" w:hAnsi="Times New Roman"/>
          <w:sz w:val="28"/>
          <w:szCs w:val="28"/>
          <w:rtl w:val="0"/>
        </w:rPr>
        <w:t xml:space="preserve">2008 </w:t>
      </w:r>
      <w:r>
        <w:rPr>
          <w:rFonts w:ascii="Times New Roman" w:hAnsi="Times New Roman" w:hint="default"/>
          <w:sz w:val="28"/>
          <w:szCs w:val="28"/>
          <w:rtl w:val="0"/>
        </w:rPr>
        <w:t>года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Чемпион мира по хоккею</w:t>
      </w:r>
      <w:r>
        <w:rPr>
          <w:rFonts w:ascii="Times New Roman" w:hAnsi="Times New Roman"/>
          <w:sz w:val="28"/>
          <w:szCs w:val="28"/>
          <w:rtl w:val="0"/>
        </w:rPr>
        <w:t>?</w:t>
      </w:r>
    </w:p>
    <w:p>
      <w:pPr>
        <w:pStyle w:val="Основной текст"/>
        <w:numPr>
          <w:ilvl w:val="0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Назвать вид спорта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Основной текст"/>
        <w:numPr>
          <w:ilvl w:val="1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 Мария Шарапова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теннис</w:t>
      </w:r>
      <w:r>
        <w:rPr>
          <w:rFonts w:ascii="Times New Roman" w:hAnsi="Times New Roman"/>
          <w:sz w:val="28"/>
          <w:szCs w:val="28"/>
          <w:rtl w:val="0"/>
        </w:rPr>
        <w:t>)</w:t>
      </w:r>
    </w:p>
    <w:p>
      <w:pPr>
        <w:pStyle w:val="Основной текст"/>
        <w:numPr>
          <w:ilvl w:val="1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Анатолий Карпов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шахматы</w:t>
      </w:r>
      <w:r>
        <w:rPr>
          <w:rFonts w:ascii="Times New Roman" w:hAnsi="Times New Roman"/>
          <w:sz w:val="28"/>
          <w:szCs w:val="28"/>
          <w:rtl w:val="0"/>
        </w:rPr>
        <w:t>)</w:t>
      </w:r>
    </w:p>
    <w:p>
      <w:pPr>
        <w:pStyle w:val="Основной текст"/>
        <w:numPr>
          <w:ilvl w:val="1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Владислав Третьяк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хоккей</w:t>
      </w:r>
      <w:r>
        <w:rPr>
          <w:rFonts w:ascii="Times New Roman" w:hAnsi="Times New Roman"/>
          <w:sz w:val="28"/>
          <w:szCs w:val="28"/>
          <w:rtl w:val="0"/>
        </w:rPr>
        <w:t>)</w:t>
      </w:r>
    </w:p>
    <w:p>
      <w:pPr>
        <w:pStyle w:val="Основной текст"/>
        <w:numPr>
          <w:ilvl w:val="1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Лев Яшин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футбол</w:t>
      </w:r>
      <w:r>
        <w:rPr>
          <w:rFonts w:ascii="Times New Roman" w:hAnsi="Times New Roman"/>
          <w:sz w:val="28"/>
          <w:szCs w:val="28"/>
          <w:rtl w:val="0"/>
        </w:rPr>
        <w:t>)</w:t>
      </w:r>
    </w:p>
    <w:p>
      <w:pPr>
        <w:pStyle w:val="Основной текст"/>
        <w:numPr>
          <w:ilvl w:val="1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Евгений Плющенко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фигурист</w:t>
      </w:r>
      <w:r>
        <w:rPr>
          <w:rFonts w:ascii="Times New Roman" w:hAnsi="Times New Roman"/>
          <w:sz w:val="28"/>
          <w:szCs w:val="28"/>
          <w:rtl w:val="0"/>
        </w:rPr>
        <w:t>)</w:t>
      </w:r>
    </w:p>
    <w:p>
      <w:pPr>
        <w:pStyle w:val="Основной текст"/>
        <w:numPr>
          <w:ilvl w:val="1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Ольга Пылева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биатлон</w:t>
      </w:r>
      <w:r>
        <w:rPr>
          <w:rFonts w:ascii="Times New Roman" w:hAnsi="Times New Roman"/>
          <w:sz w:val="28"/>
          <w:szCs w:val="28"/>
          <w:rtl w:val="0"/>
        </w:rPr>
        <w:t>)</w:t>
      </w:r>
    </w:p>
    <w:p>
      <w:pPr>
        <w:pStyle w:val="Основной текст"/>
        <w:numPr>
          <w:ilvl w:val="1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Илья Ковальчук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хоккей</w:t>
      </w:r>
      <w:r>
        <w:rPr>
          <w:rFonts w:ascii="Times New Roman" w:hAnsi="Times New Roman"/>
          <w:sz w:val="28"/>
          <w:szCs w:val="28"/>
          <w:rtl w:val="0"/>
        </w:rPr>
        <w:t>)</w:t>
      </w:r>
    </w:p>
    <w:p>
      <w:pPr>
        <w:pStyle w:val="Основной текст"/>
        <w:numPr>
          <w:ilvl w:val="1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Иван Поддубный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борьба</w:t>
      </w:r>
      <w:r>
        <w:rPr>
          <w:rFonts w:ascii="Times New Roman" w:hAnsi="Times New Roman"/>
          <w:sz w:val="28"/>
          <w:szCs w:val="28"/>
          <w:rtl w:val="0"/>
        </w:rPr>
        <w:t>)</w:t>
      </w:r>
    </w:p>
    <w:p>
      <w:pPr>
        <w:pStyle w:val="Основной текст"/>
        <w:numPr>
          <w:ilvl w:val="1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Костя Дзю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бокс</w:t>
      </w:r>
      <w:r>
        <w:rPr>
          <w:rFonts w:ascii="Times New Roman" w:hAnsi="Times New Roman"/>
          <w:sz w:val="28"/>
          <w:szCs w:val="28"/>
          <w:rtl w:val="0"/>
        </w:rPr>
        <w:t>)</w:t>
      </w:r>
    </w:p>
    <w:p>
      <w:pPr>
        <w:pStyle w:val="Основной текст"/>
        <w:numPr>
          <w:ilvl w:val="1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Алина Кабаева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гимнастика</w:t>
      </w:r>
      <w:r>
        <w:rPr>
          <w:rFonts w:ascii="Times New Roman" w:hAnsi="Times New Roman"/>
          <w:sz w:val="28"/>
          <w:szCs w:val="28"/>
          <w:rtl w:val="0"/>
        </w:rPr>
        <w:t>)</w:t>
      </w:r>
    </w:p>
    <w:p>
      <w:pPr>
        <w:pStyle w:val="Основной текст"/>
        <w:numPr>
          <w:ilvl w:val="1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Альберт Демченко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санный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спорт</w:t>
      </w:r>
      <w:r>
        <w:rPr>
          <w:rFonts w:ascii="Times New Roman" w:hAnsi="Times New Roman"/>
          <w:sz w:val="28"/>
          <w:szCs w:val="28"/>
          <w:rtl w:val="0"/>
        </w:rPr>
        <w:t>)</w:t>
      </w:r>
    </w:p>
    <w:p>
      <w:pPr>
        <w:pStyle w:val="Основной текст"/>
        <w:numPr>
          <w:ilvl w:val="1"/>
          <w:numId w:val="33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Андрей Аршавин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футбол</w:t>
      </w:r>
      <w:r>
        <w:rPr>
          <w:rFonts w:ascii="Times New Roman" w:hAnsi="Times New Roman"/>
          <w:sz w:val="28"/>
          <w:szCs w:val="28"/>
          <w:rtl w:val="0"/>
        </w:rPr>
        <w:t>)</w:t>
      </w:r>
    </w:p>
    <w:p>
      <w:pPr>
        <w:pStyle w:val="Основно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right"/>
        <w:rPr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850" w:bottom="1134" w:left="170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Римские цифры"/>
  </w:abstractNum>
  <w:abstractNum w:abstractNumId="1">
    <w:multiLevelType w:val="hybridMultilevel"/>
    <w:styleLink w:val="Римские цифры"/>
    <w:lvl w:ilvl="0">
      <w:start w:val="1"/>
      <w:numFmt w:val="upperRoman"/>
      <w:suff w:val="nothing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4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2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0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8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6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4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24" w:hanging="2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С числами"/>
  </w:abstractNum>
  <w:abstractNum w:abstractNumId="3">
    <w:multiLevelType w:val="hybridMultilevel"/>
    <w:styleLink w:val="С числами"/>
    <w:lvl w:ilvl="0">
      <w:start w:val="1"/>
      <w:numFmt w:val="decimal"/>
      <w:suff w:val="nothing"/>
      <w:lvlText w:val="%1.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06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86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66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46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26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06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86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66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Пункт"/>
  </w:abstractNum>
  <w:abstractNum w:abstractNumId="5">
    <w:multiLevelType w:val="hybridMultilevel"/>
    <w:styleLink w:val="Пункт"/>
    <w:lvl w:ilvl="0">
      <w:start w:val="1"/>
      <w:numFmt w:val="bullet"/>
      <w:suff w:val="tab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" w:hanging="42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06" w:hanging="42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86" w:hanging="42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66" w:hanging="42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46" w:hanging="42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26" w:hanging="42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426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06" w:hanging="42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426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86" w:hanging="42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66" w:hanging="42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decimal"/>
      <w:suff w:val="nothing"/>
      <w:lvlText w:val="%1."/>
      <w:lvlJc w:val="left"/>
      <w:pPr>
        <w:tabs>
          <w:tab w:val="left" w:pos="0"/>
          <w:tab w:val="left" w:pos="190"/>
          <w:tab w:val="left" w:pos="274"/>
          <w:tab w:val="left" w:pos="708"/>
          <w:tab w:val="left" w:pos="1416"/>
          <w:tab w:val="left" w:pos="2124"/>
        </w:tabs>
        <w:ind w:left="190" w:hanging="1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0"/>
          <w:tab w:val="left" w:pos="190"/>
          <w:tab w:val="left" w:pos="274"/>
          <w:tab w:val="left" w:pos="708"/>
          <w:tab w:val="left" w:pos="1416"/>
          <w:tab w:val="left" w:pos="2124"/>
        </w:tabs>
        <w:ind w:left="370" w:hanging="1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0"/>
          <w:tab w:val="left" w:pos="190"/>
          <w:tab w:val="left" w:pos="274"/>
          <w:tab w:val="left" w:pos="708"/>
          <w:tab w:val="left" w:pos="1416"/>
          <w:tab w:val="left" w:pos="2124"/>
        </w:tabs>
        <w:ind w:left="550" w:hanging="1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0"/>
          <w:tab w:val="left" w:pos="190"/>
          <w:tab w:val="left" w:pos="274"/>
          <w:tab w:val="left" w:pos="708"/>
          <w:tab w:val="left" w:pos="1416"/>
          <w:tab w:val="left" w:pos="2124"/>
        </w:tabs>
        <w:ind w:left="730" w:hanging="1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0"/>
          <w:tab w:val="left" w:pos="190"/>
          <w:tab w:val="left" w:pos="274"/>
          <w:tab w:val="left" w:pos="708"/>
          <w:tab w:val="left" w:pos="1416"/>
          <w:tab w:val="left" w:pos="2124"/>
        </w:tabs>
        <w:ind w:left="910" w:hanging="1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0"/>
          <w:tab w:val="left" w:pos="190"/>
          <w:tab w:val="left" w:pos="274"/>
          <w:tab w:val="left" w:pos="708"/>
          <w:tab w:val="left" w:pos="1416"/>
          <w:tab w:val="left" w:pos="2124"/>
        </w:tabs>
        <w:ind w:left="1090" w:hanging="1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0"/>
          <w:tab w:val="left" w:pos="190"/>
          <w:tab w:val="left" w:pos="274"/>
          <w:tab w:val="left" w:pos="708"/>
          <w:tab w:val="left" w:pos="1416"/>
          <w:tab w:val="left" w:pos="2124"/>
        </w:tabs>
        <w:ind w:left="1270" w:hanging="1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0"/>
          <w:tab w:val="left" w:pos="190"/>
          <w:tab w:val="left" w:pos="274"/>
          <w:tab w:val="left" w:pos="708"/>
          <w:tab w:val="left" w:pos="1416"/>
          <w:tab w:val="left" w:pos="2124"/>
        </w:tabs>
        <w:ind w:left="1450" w:hanging="1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0"/>
          <w:tab w:val="left" w:pos="190"/>
          <w:tab w:val="left" w:pos="274"/>
          <w:tab w:val="left" w:pos="708"/>
          <w:tab w:val="left" w:pos="1416"/>
          <w:tab w:val="left" w:pos="2124"/>
        </w:tabs>
        <w:ind w:left="1630" w:hanging="1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decimal"/>
      <w:suff w:val="nothing"/>
      <w:lvlText w:val="%1."/>
      <w:lvlJc w:val="left"/>
      <w:pPr>
        <w:tabs>
          <w:tab w:val="left" w:pos="274"/>
          <w:tab w:val="left" w:pos="708"/>
          <w:tab w:val="left" w:pos="1416"/>
          <w:tab w:val="left" w:pos="2124"/>
        </w:tabs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274"/>
          <w:tab w:val="left" w:pos="708"/>
          <w:tab w:val="left" w:pos="1416"/>
          <w:tab w:val="left" w:pos="2124"/>
        </w:tabs>
        <w:ind w:left="36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274"/>
          <w:tab w:val="left" w:pos="708"/>
          <w:tab w:val="left" w:pos="1416"/>
          <w:tab w:val="left" w:pos="2124"/>
        </w:tabs>
        <w:ind w:left="54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274"/>
          <w:tab w:val="left" w:pos="708"/>
          <w:tab w:val="left" w:pos="1416"/>
          <w:tab w:val="left" w:pos="2124"/>
        </w:tabs>
        <w:ind w:left="72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274"/>
          <w:tab w:val="left" w:pos="708"/>
          <w:tab w:val="left" w:pos="1416"/>
          <w:tab w:val="left" w:pos="2124"/>
        </w:tabs>
        <w:ind w:left="90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274"/>
          <w:tab w:val="left" w:pos="708"/>
          <w:tab w:val="left" w:pos="1416"/>
          <w:tab w:val="left" w:pos="2124"/>
        </w:tabs>
        <w:ind w:left="10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274"/>
          <w:tab w:val="left" w:pos="708"/>
          <w:tab w:val="left" w:pos="1416"/>
          <w:tab w:val="left" w:pos="2124"/>
        </w:tabs>
        <w:ind w:left="126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274"/>
          <w:tab w:val="left" w:pos="708"/>
          <w:tab w:val="left" w:pos="1416"/>
          <w:tab w:val="left" w:pos="2124"/>
        </w:tabs>
        <w:ind w:left="144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274"/>
          <w:tab w:val="left" w:pos="708"/>
          <w:tab w:val="left" w:pos="1416"/>
          <w:tab w:val="left" w:pos="2124"/>
        </w:tabs>
        <w:ind w:left="162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  <w:tab w:val="left" w:pos="1416"/>
          <w:tab w:val="left" w:pos="2124"/>
        </w:tabs>
        <w:ind w:left="108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  <w:tab w:val="num" w:pos="900"/>
          <w:tab w:val="left" w:pos="1416"/>
          <w:tab w:val="left" w:pos="2124"/>
        </w:tabs>
        <w:ind w:left="126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  <w:tab w:val="num" w:pos="1080"/>
          <w:tab w:val="left" w:pos="1416"/>
          <w:tab w:val="left" w:pos="2124"/>
        </w:tabs>
        <w:ind w:left="144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  <w:tab w:val="num" w:pos="1260"/>
          <w:tab w:val="left" w:pos="1416"/>
          <w:tab w:val="left" w:pos="2124"/>
        </w:tabs>
        <w:ind w:left="16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  <w:tab w:val="num" w:pos="1440"/>
          <w:tab w:val="left" w:pos="2124"/>
        </w:tabs>
        <w:ind w:left="180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  <w:tab w:val="left" w:pos="1416"/>
          <w:tab w:val="num" w:pos="1620"/>
          <w:tab w:val="left" w:pos="2124"/>
        </w:tabs>
        <w:ind w:left="198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left" w:pos="1416"/>
          <w:tab w:val="num" w:pos="1800"/>
          <w:tab w:val="left" w:pos="2124"/>
        </w:tabs>
        <w:ind w:left="216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  <w:tab w:val="left" w:pos="1416"/>
          <w:tab w:val="num" w:pos="1980"/>
          <w:tab w:val="left" w:pos="2124"/>
        </w:tabs>
        <w:ind w:left="234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  <w:tab w:val="left" w:pos="1416"/>
          <w:tab w:val="num" w:pos="2160"/>
        </w:tabs>
        <w:ind w:left="25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1"/>
      <w:lvl w:ilvl="0">
        <w:start w:val="1"/>
        <w:numFmt w:val="upperRoman"/>
        <w:suff w:val="tab"/>
        <w:lvlText w:val="%1."/>
        <w:lvlJc w:val="left"/>
        <w:pPr>
          <w:tabs>
            <w:tab w:val="num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10" w:hanging="71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upperRoman"/>
        <w:suff w:val="tab"/>
        <w:lvlText w:val="%2."/>
        <w:lvlJc w:val="left"/>
        <w:pPr>
          <w:tabs>
            <w:tab w:val="num" w:pos="60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890" w:hanging="71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upperRoman"/>
        <w:suff w:val="tab"/>
        <w:lvlText w:val="%3."/>
        <w:lvlJc w:val="left"/>
        <w:pPr>
          <w:tabs>
            <w:tab w:val="left" w:pos="426"/>
            <w:tab w:val="num" w:pos="78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70" w:hanging="71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upperRoman"/>
        <w:suff w:val="tab"/>
        <w:lvlText w:val="%4."/>
        <w:lvlJc w:val="left"/>
        <w:pPr>
          <w:tabs>
            <w:tab w:val="left" w:pos="426"/>
            <w:tab w:val="left" w:pos="708"/>
            <w:tab w:val="num" w:pos="96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50" w:hanging="71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upperRoman"/>
        <w:suff w:val="tab"/>
        <w:lvlText w:val="%5."/>
        <w:lvlJc w:val="left"/>
        <w:pPr>
          <w:tabs>
            <w:tab w:val="left" w:pos="426"/>
            <w:tab w:val="left" w:pos="708"/>
            <w:tab w:val="num" w:pos="114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30" w:hanging="71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upperRoman"/>
        <w:suff w:val="tab"/>
        <w:lvlText w:val="%6."/>
        <w:lvlJc w:val="left"/>
        <w:pPr>
          <w:tabs>
            <w:tab w:val="left" w:pos="426"/>
            <w:tab w:val="left" w:pos="708"/>
            <w:tab w:val="num" w:pos="13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10" w:hanging="71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upperRoman"/>
        <w:suff w:val="tab"/>
        <w:lvlText w:val="%7."/>
        <w:lvlJc w:val="left"/>
        <w:pPr>
          <w:tabs>
            <w:tab w:val="left" w:pos="426"/>
            <w:tab w:val="left" w:pos="708"/>
            <w:tab w:val="num" w:pos="150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90" w:hanging="71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upperRoman"/>
        <w:suff w:val="tab"/>
        <w:lvlText w:val="%8."/>
        <w:lvlJc w:val="left"/>
        <w:pPr>
          <w:tabs>
            <w:tab w:val="left" w:pos="426"/>
            <w:tab w:val="left" w:pos="708"/>
            <w:tab w:val="left" w:pos="1416"/>
            <w:tab w:val="num" w:pos="168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70" w:hanging="71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upperRoman"/>
        <w:suff w:val="tab"/>
        <w:lvlText w:val="%9."/>
        <w:lvlJc w:val="left"/>
        <w:pPr>
          <w:tabs>
            <w:tab w:val="left" w:pos="426"/>
            <w:tab w:val="left" w:pos="708"/>
            <w:tab w:val="left" w:pos="1416"/>
            <w:tab w:val="num" w:pos="186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150" w:hanging="71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startOverride w:val="1"/>
      <w:lvl w:ilvl="0">
        <w:start w:val="1"/>
        <w:numFmt w:val="upperRoman"/>
        <w:suff w:val="tab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4" w:hanging="284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upperRoman"/>
        <w:suff w:val="tab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4" w:hanging="284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upperRoman"/>
        <w:suff w:val="tab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44" w:hanging="284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upperRoman"/>
        <w:suff w:val="tab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824" w:hanging="284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upperRoman"/>
        <w:suff w:val="tab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04" w:hanging="284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upperRoman"/>
        <w:suff w:val="tab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184" w:hanging="284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upperRoman"/>
        <w:suff w:val="tab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64" w:hanging="284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upperRoman"/>
        <w:suff w:val="tab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44" w:hanging="284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upperRoman"/>
        <w:suff w:val="tab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24" w:hanging="284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4"/>
  </w:num>
  <w:num w:numId="9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0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8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6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14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426"/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0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8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6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6" w:hanging="42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06" w:hanging="42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86" w:hanging="42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66" w:hanging="42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146" w:hanging="42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26" w:hanging="42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426"/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06" w:hanging="42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86" w:hanging="42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66" w:hanging="42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2"/>
    <w:lvlOverride w:ilvl="0">
      <w:startOverride w:val="1"/>
      <w:lvl w:ilvl="0">
        <w:start w:val="1"/>
        <w:numFmt w:val="decimal"/>
        <w:suff w:val="nothing"/>
        <w:lvlText w:val="%1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8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6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14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2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0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8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6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04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22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"/>
    <w:lvlOverride w:ilvl="0">
      <w:startOverride w:val="1"/>
      <w:lvl w:ilvl="0">
        <w:start w:val="1"/>
        <w:numFmt w:val="decimal"/>
        <w:suff w:val="nothing"/>
        <w:lvlText w:val="%1."/>
        <w:lvlJc w:val="left"/>
        <w:pPr>
          <w:ind w:left="78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ind w:left="96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ind w:left="114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ind w:left="132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ind w:left="150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ind w:left="168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ind w:left="186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ind w:left="204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ind w:left="222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2"/>
    <w:lvlOverride w:ilvl="0">
      <w:startOverride w:val="1"/>
      <w:lvl w:ilvl="0">
        <w:start w:val="1"/>
        <w:numFmt w:val="decimal"/>
        <w:suff w:val="nothing"/>
        <w:lvlText w:val="%1."/>
        <w:lvlJc w:val="left"/>
        <w:pPr>
          <w:ind w:left="78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ind w:left="96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ind w:left="114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ind w:left="132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ind w:left="150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ind w:left="168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ind w:left="186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ind w:left="204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ind w:left="2226" w:hanging="366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num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2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360"/>
            <w:tab w:val="num" w:pos="54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0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360"/>
            <w:tab w:val="num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60"/>
            <w:tab w:val="left" w:pos="708"/>
            <w:tab w:val="num" w:pos="90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6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360"/>
            <w:tab w:val="left" w:pos="708"/>
            <w:tab w:val="num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4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360"/>
            <w:tab w:val="left" w:pos="708"/>
            <w:tab w:val="num" w:pos="12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2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60"/>
            <w:tab w:val="left" w:pos="708"/>
            <w:tab w:val="num" w:pos="144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360"/>
            <w:tab w:val="left" w:pos="708"/>
            <w:tab w:val="left" w:pos="1416"/>
            <w:tab w:val="num" w:pos="162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8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360"/>
            <w:tab w:val="left" w:pos="708"/>
            <w:tab w:val="left" w:pos="1416"/>
            <w:tab w:val="num" w:pos="180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16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6"/>
  </w:num>
  <w:num w:numId="16">
    <w:abstractNumId w:val="6"/>
    <w:lvlOverride w:ilvl="0">
      <w:lvl w:ilvl="0">
        <w:start w:val="1"/>
        <w:numFmt w:val="decimal"/>
        <w:suff w:val="nothing"/>
        <w:lvlText w:val="%1."/>
        <w:lvlJc w:val="left"/>
        <w:pPr>
          <w:tabs>
            <w:tab w:val="left" w:pos="274"/>
            <w:tab w:val="left" w:pos="708"/>
            <w:tab w:val="left" w:pos="1416"/>
            <w:tab w:val="left" w:pos="2124"/>
          </w:tabs>
          <w:ind w:left="72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tabs>
            <w:tab w:val="left" w:pos="274"/>
            <w:tab w:val="left" w:pos="708"/>
            <w:tab w:val="left" w:pos="1416"/>
            <w:tab w:val="left" w:pos="2124"/>
          </w:tabs>
          <w:ind w:left="90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tabs>
            <w:tab w:val="left" w:pos="274"/>
            <w:tab w:val="left" w:pos="708"/>
            <w:tab w:val="left" w:pos="1416"/>
            <w:tab w:val="left" w:pos="2124"/>
          </w:tabs>
          <w:ind w:left="108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left" w:pos="274"/>
            <w:tab w:val="left" w:pos="708"/>
            <w:tab w:val="left" w:pos="1416"/>
            <w:tab w:val="left" w:pos="2124"/>
          </w:tabs>
          <w:ind w:left="126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tabs>
            <w:tab w:val="left" w:pos="274"/>
            <w:tab w:val="left" w:pos="708"/>
            <w:tab w:val="left" w:pos="1416"/>
            <w:tab w:val="left" w:pos="2124"/>
          </w:tabs>
          <w:ind w:left="144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tabs>
            <w:tab w:val="left" w:pos="274"/>
            <w:tab w:val="left" w:pos="708"/>
            <w:tab w:val="left" w:pos="1416"/>
            <w:tab w:val="left" w:pos="2124"/>
          </w:tabs>
          <w:ind w:left="162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left" w:pos="274"/>
            <w:tab w:val="left" w:pos="708"/>
            <w:tab w:val="left" w:pos="1416"/>
            <w:tab w:val="left" w:pos="2124"/>
          </w:tabs>
          <w:ind w:left="180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tabs>
            <w:tab w:val="left" w:pos="274"/>
            <w:tab w:val="left" w:pos="708"/>
            <w:tab w:val="left" w:pos="1416"/>
            <w:tab w:val="left" w:pos="2124"/>
          </w:tabs>
          <w:ind w:left="198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tabs>
            <w:tab w:val="left" w:pos="274"/>
            <w:tab w:val="left" w:pos="708"/>
            <w:tab w:val="left" w:pos="1416"/>
            <w:tab w:val="left" w:pos="2124"/>
          </w:tabs>
          <w:ind w:left="216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7"/>
  </w:num>
  <w:num w:numId="18">
    <w:abstractNumId w:val="8"/>
  </w:num>
  <w:num w:numId="19">
    <w:abstractNumId w:val="2"/>
    <w:lvlOverride w:ilvl="0">
      <w:startOverride w:val="1"/>
      <w:lvl w:ilvl="0">
        <w:start w:val="1"/>
        <w:numFmt w:val="decimal"/>
        <w:suff w:val="nothing"/>
        <w:lvlText w:val="%1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8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6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14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0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8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6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04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2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2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0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6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60"/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4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2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2"/>
    <w:lvlOverride w:ilvl="0">
      <w:startOverride w:val="1"/>
      <w:lvl w:ilvl="0">
        <w:start w:val="1"/>
        <w:numFmt w:val="decimal"/>
        <w:suff w:val="nothing"/>
        <w:lvlText w:val="%1."/>
        <w:lvlJc w:val="left"/>
        <w:pPr>
          <w:ind w:left="78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ind w:left="96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ind w:left="114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ind w:left="13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ind w:left="150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ind w:left="168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ind w:left="186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ind w:left="204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ind w:left="22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2"/>
    <w:lvlOverride w:ilvl="0">
      <w:startOverride w:val="1"/>
      <w:lvl w:ilvl="0">
        <w:start w:val="1"/>
        <w:numFmt w:val="decimal"/>
        <w:suff w:val="nothing"/>
        <w:lvlText w:val="%1."/>
        <w:lvlJc w:val="left"/>
        <w:pPr>
          <w:ind w:left="78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ind w:left="96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ind w:left="114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ind w:left="13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ind w:left="150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ind w:left="168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ind w:left="186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ind w:left="204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ind w:left="22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num" w:pos="360"/>
          </w:tabs>
          <w:ind w:left="72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num" w:pos="540"/>
          </w:tabs>
          <w:ind w:left="90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num" w:pos="720"/>
          </w:tabs>
          <w:ind w:left="108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900"/>
          </w:tabs>
          <w:ind w:left="126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num" w:pos="1080"/>
          </w:tabs>
          <w:ind w:left="144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num" w:pos="1260"/>
          </w:tabs>
          <w:ind w:left="162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1440"/>
          </w:tabs>
          <w:ind w:left="180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num" w:pos="1620"/>
          </w:tabs>
          <w:ind w:left="198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num" w:pos="1800"/>
          </w:tabs>
          <w:ind w:left="2160" w:hanging="7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2"/>
    <w:lvlOverride w:ilvl="0">
      <w:startOverride w:val="1"/>
      <w:lvl w:ilvl="0">
        <w:start w:val="1"/>
        <w:numFmt w:val="decimal"/>
        <w:suff w:val="nothing"/>
        <w:lvlText w:val="%1."/>
        <w:lvlJc w:val="left"/>
        <w:pPr>
          <w:ind w:left="78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ind w:left="96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ind w:left="114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ind w:left="13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ind w:left="150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ind w:left="168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ind w:left="186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ind w:left="204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ind w:left="22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2"/>
    <w:lvlOverride w:ilvl="0">
      <w:startOverride w:val="1"/>
      <w:lvl w:ilvl="0">
        <w:start w:val="1"/>
        <w:numFmt w:val="decimal"/>
        <w:suff w:val="nothing"/>
        <w:lvlText w:val="%1."/>
        <w:lvlJc w:val="left"/>
        <w:pPr>
          <w:ind w:left="78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ind w:left="96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ind w:left="114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ind w:left="13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ind w:left="150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ind w:left="168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ind w:left="186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ind w:left="204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ind w:left="22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2"/>
    <w:lvlOverride w:ilvl="0">
      <w:startOverride w:val="1"/>
      <w:lvl w:ilvl="0">
        <w:start w:val="1"/>
        <w:numFmt w:val="decimal"/>
        <w:suff w:val="nothing"/>
        <w:lvlText w:val="%1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86" w:hanging="36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66" w:hanging="36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146" w:hanging="36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26" w:hanging="36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06" w:hanging="36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86" w:hanging="36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66" w:hanging="36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046" w:hanging="36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tabs>
            <w:tab w:val="left" w:pos="426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226" w:hanging="36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num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720"/>
            <w:tab w:val="num" w:pos="90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6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720"/>
            <w:tab w:val="num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4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  <w:tab w:val="num" w:pos="12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2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720"/>
            <w:tab w:val="num" w:pos="144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720"/>
            <w:tab w:val="left" w:pos="1416"/>
            <w:tab w:val="num" w:pos="162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8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  <w:tab w:val="left" w:pos="1416"/>
            <w:tab w:val="num" w:pos="180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16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720"/>
            <w:tab w:val="left" w:pos="1416"/>
            <w:tab w:val="num" w:pos="198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4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720"/>
            <w:tab w:val="left" w:pos="1416"/>
            <w:tab w:val="num" w:pos="2160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2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num" w:pos="720"/>
          </w:tabs>
          <w:ind w:left="108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num" w:pos="900"/>
          </w:tabs>
          <w:ind w:left="126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num" w:pos="1080"/>
          </w:tabs>
          <w:ind w:left="144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1260"/>
          </w:tabs>
          <w:ind w:left="162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num" w:pos="1440"/>
          </w:tabs>
          <w:ind w:left="180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num" w:pos="1620"/>
          </w:tabs>
          <w:ind w:left="198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1800"/>
          </w:tabs>
          <w:ind w:left="216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num" w:pos="1980"/>
          </w:tabs>
          <w:ind w:left="234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num" w:pos="2160"/>
          </w:tabs>
          <w:ind w:left="252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num" w:pos="720"/>
          </w:tabs>
          <w:ind w:left="108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num" w:pos="900"/>
          </w:tabs>
          <w:ind w:left="126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num" w:pos="1080"/>
          </w:tabs>
          <w:ind w:left="144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1260"/>
          </w:tabs>
          <w:ind w:left="162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num" w:pos="1440"/>
          </w:tabs>
          <w:ind w:left="180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num" w:pos="1620"/>
          </w:tabs>
          <w:ind w:left="198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1800"/>
          </w:tabs>
          <w:ind w:left="216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num" w:pos="1980"/>
          </w:tabs>
          <w:ind w:left="234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num" w:pos="2160"/>
          </w:tabs>
          <w:ind w:left="252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num" w:pos="720"/>
          </w:tabs>
          <w:ind w:left="108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num" w:pos="900"/>
          </w:tabs>
          <w:ind w:left="126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num" w:pos="1080"/>
          </w:tabs>
          <w:ind w:left="144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1260"/>
          </w:tabs>
          <w:ind w:left="162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num" w:pos="1440"/>
          </w:tabs>
          <w:ind w:left="180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num" w:pos="1620"/>
          </w:tabs>
          <w:ind w:left="198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1800"/>
          </w:tabs>
          <w:ind w:left="216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num" w:pos="1980"/>
          </w:tabs>
          <w:ind w:left="234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num" w:pos="2160"/>
          </w:tabs>
          <w:ind w:left="2520" w:hanging="720"/>
        </w:pP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left" w:pos="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0"/>
            <w:tab w:val="left" w:pos="284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0"/>
            <w:tab w:val="left" w:pos="284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4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0"/>
            <w:tab w:val="left" w:pos="284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82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0"/>
            <w:tab w:val="left" w:pos="284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0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0"/>
            <w:tab w:val="left" w:pos="284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18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0"/>
            <w:tab w:val="left" w:pos="284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6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0"/>
            <w:tab w:val="left" w:pos="284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4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0"/>
            <w:tab w:val="left" w:pos="284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24" w:hanging="2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left" w:pos="60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360"/>
            <w:tab w:val="left" w:pos="60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2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60"/>
            <w:tab w:val="left" w:pos="60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0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360"/>
            <w:tab w:val="left" w:pos="60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360"/>
            <w:tab w:val="left" w:pos="60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6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60"/>
            <w:tab w:val="left" w:pos="600"/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4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360"/>
            <w:tab w:val="left" w:pos="60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62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360"/>
            <w:tab w:val="left" w:pos="60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3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2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left" w:pos="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0"/>
            <w:tab w:val="left" w:pos="144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0"/>
            <w:tab w:val="left" w:pos="144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0"/>
            <w:tab w:val="left" w:pos="144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0"/>
            <w:tab w:val="left" w:pos="144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0"/>
            <w:tab w:val="left" w:pos="144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0"/>
            <w:tab w:val="left" w:pos="144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0"/>
            <w:tab w:val="left" w:pos="144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0"/>
            <w:tab w:val="left" w:pos="144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6" w:hanging="42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Римские цифры">
    <w:name w:val="Римские цифры"/>
    <w:pPr>
      <w:numPr>
        <w:numId w:val="1"/>
      </w:numPr>
    </w:pPr>
  </w:style>
  <w:style w:type="numbering" w:styleId="С числами">
    <w:name w:val="С числами"/>
    <w:pPr>
      <w:numPr>
        <w:numId w:val="3"/>
      </w:numPr>
    </w:pPr>
  </w:style>
  <w:style w:type="numbering" w:styleId="Пункт">
    <w:name w:val="Пункт"/>
    <w:pPr>
      <w:numPr>
        <w:numId w:val="7"/>
      </w:numPr>
    </w:p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