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 xml:space="preserve">План урока  «Россия в  </w:t>
      </w:r>
      <w:r>
        <w:rPr>
          <w:b w:val="1"/>
          <w:bCs w:val="1"/>
          <w:i w:val="1"/>
          <w:iCs w:val="1"/>
          <w:rtl w:val="0"/>
          <w:lang w:val="en-US"/>
        </w:rPr>
        <w:t>XVI</w:t>
      </w:r>
      <w:r>
        <w:rPr>
          <w:b w:val="1"/>
          <w:bCs w:val="1"/>
          <w:i w:val="1"/>
          <w:iCs w:val="1"/>
          <w:rtl w:val="0"/>
          <w:lang w:val="ru-RU"/>
        </w:rPr>
        <w:t xml:space="preserve"> веке</w:t>
      </w:r>
      <w:r>
        <w:rPr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b w:val="1"/>
          <w:bCs w:val="1"/>
          <w:i w:val="1"/>
          <w:iCs w:val="1"/>
          <w:rtl w:val="0"/>
          <w:lang w:val="ru-RU"/>
        </w:rPr>
        <w:t>Эпоха Ивана Грозного»</w:t>
      </w:r>
    </w:p>
    <w:p>
      <w:pPr>
        <w:pStyle w:val="Обычный"/>
        <w:ind w:left="3780" w:hanging="3780"/>
        <w:jc w:val="both"/>
      </w:pPr>
    </w:p>
    <w:p>
      <w:pPr>
        <w:pStyle w:val="Обычный"/>
        <w:ind w:left="3780" w:hanging="3780"/>
        <w:jc w:val="both"/>
      </w:pPr>
      <w:r>
        <w:rPr>
          <w:b w:val="1"/>
          <w:bCs w:val="1"/>
          <w:i w:val="1"/>
          <w:iCs w:val="1"/>
          <w:rtl w:val="0"/>
          <w:lang w:val="ru-RU"/>
        </w:rPr>
        <w:t>Тип урока</w:t>
      </w:r>
      <w:r>
        <w:rPr>
          <w:rtl w:val="0"/>
          <w:lang w:val="ru-RU"/>
        </w:rPr>
        <w:t xml:space="preserve"> – проблемно – обобщающий</w:t>
      </w:r>
      <w:r>
        <w:rPr>
          <w:rtl w:val="0"/>
          <w:lang w:val="ru-RU"/>
        </w:rPr>
        <w:t>:</w:t>
      </w:r>
    </w:p>
    <w:p>
      <w:pPr>
        <w:pStyle w:val="Обычный"/>
        <w:ind w:left="3780" w:hanging="3780"/>
        <w:jc w:val="both"/>
      </w:pPr>
      <w:r>
        <w:rPr>
          <w:rtl w:val="0"/>
          <w:lang w:val="ru-RU"/>
        </w:rPr>
        <w:t xml:space="preserve">                     - </w:t>
      </w:r>
      <w:r>
        <w:rPr>
          <w:rtl w:val="0"/>
          <w:lang w:val="ru-RU"/>
        </w:rPr>
        <w:t>педагог формулирует проблему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проблемный вопрос и варианты решения</w:t>
      </w:r>
      <w:r>
        <w:rPr>
          <w:rtl w:val="0"/>
          <w:lang w:val="ru-RU"/>
        </w:rPr>
        <w:t>,</w:t>
      </w:r>
    </w:p>
    <w:p>
      <w:pPr>
        <w:pStyle w:val="Обычный"/>
        <w:ind w:left="3780" w:hanging="3780"/>
        <w:jc w:val="both"/>
      </w:pPr>
      <w:r>
        <w:rPr>
          <w:rtl w:val="0"/>
          <w:lang w:val="ru-RU"/>
        </w:rPr>
        <w:t xml:space="preserve">                     - </w:t>
      </w:r>
      <w:r>
        <w:rPr>
          <w:rtl w:val="0"/>
          <w:lang w:val="ru-RU"/>
        </w:rPr>
        <w:t>учащиеся самостоятельно конструируют оптимальный вариант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систематизируют и обобщают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частично – поисковый метод</w:t>
      </w:r>
      <w:r>
        <w:rPr>
          <w:rtl w:val="0"/>
          <w:lang w:val="ru-RU"/>
        </w:rPr>
        <w:t>)</w:t>
      </w:r>
    </w:p>
    <w:p>
      <w:pPr>
        <w:pStyle w:val="Обычный"/>
        <w:ind w:left="3780" w:hanging="3780"/>
        <w:jc w:val="both"/>
      </w:pPr>
      <w:r>
        <w:rPr>
          <w:b w:val="1"/>
          <w:bCs w:val="1"/>
          <w:i w:val="1"/>
          <w:iCs w:val="1"/>
          <w:rtl w:val="0"/>
          <w:lang w:val="ru-RU"/>
        </w:rPr>
        <w:t>Форма урока</w:t>
      </w:r>
      <w:r>
        <w:rPr>
          <w:rtl w:val="0"/>
          <w:lang w:val="ru-RU"/>
        </w:rPr>
        <w:t xml:space="preserve"> – организационно – деятельностная игра</w:t>
      </w:r>
      <w:r>
        <w:rPr>
          <w:rtl w:val="0"/>
          <w:lang w:val="ru-RU"/>
        </w:rPr>
        <w:t>.</w:t>
      </w:r>
    </w:p>
    <w:p>
      <w:pPr>
        <w:pStyle w:val="Обычный"/>
        <w:ind w:left="3780" w:hanging="3780"/>
        <w:jc w:val="both"/>
      </w:pPr>
      <w:r>
        <w:rPr>
          <w:b w:val="1"/>
          <w:bCs w:val="1"/>
          <w:i w:val="1"/>
          <w:iCs w:val="1"/>
          <w:rtl w:val="0"/>
          <w:lang w:val="ru-RU"/>
        </w:rPr>
        <w:t>Технологии</w:t>
      </w:r>
      <w:r>
        <w:rPr>
          <w:i w:val="1"/>
          <w:iCs w:val="1"/>
          <w:rtl w:val="0"/>
          <w:lang w:val="ru-RU"/>
        </w:rPr>
        <w:t>,</w:t>
      </w:r>
      <w:r>
        <w:rPr>
          <w:rtl w:val="0"/>
          <w:lang w:val="ru-RU"/>
        </w:rPr>
        <w:t xml:space="preserve"> применяемые на уроке – проблемное обучение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дебаты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диалоговое обучение</w:t>
      </w:r>
      <w:r>
        <w:rPr>
          <w:rtl w:val="0"/>
          <w:lang w:val="ru-RU"/>
        </w:rPr>
        <w:t>.</w:t>
      </w:r>
    </w:p>
    <w:p>
      <w:pPr>
        <w:pStyle w:val="Обычный"/>
        <w:ind w:left="3780" w:hanging="3780"/>
        <w:jc w:val="both"/>
      </w:pPr>
    </w:p>
    <w:p>
      <w:pPr>
        <w:pStyle w:val="Обычный"/>
        <w:ind w:left="3780" w:hanging="378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Алгоритм работы на уроке</w:t>
      </w:r>
      <w:r>
        <w:rPr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Обычный"/>
        <w:jc w:val="both"/>
      </w:pPr>
      <w:r>
        <w:rPr>
          <w:rtl w:val="0"/>
          <w:lang w:val="ru-RU"/>
        </w:rPr>
        <w:t>1.</w:t>
      </w:r>
      <w:r>
        <w:rPr>
          <w:rtl w:val="0"/>
          <w:lang w:val="ru-RU"/>
        </w:rPr>
        <w:t xml:space="preserve">Создание </w:t>
      </w:r>
      <w:r>
        <w:rPr>
          <w:rtl w:val="0"/>
          <w:lang w:val="ru-RU"/>
        </w:rPr>
        <w:t>3-</w:t>
      </w:r>
      <w:r>
        <w:rPr>
          <w:rtl w:val="0"/>
          <w:lang w:val="ru-RU"/>
        </w:rPr>
        <w:t>х групп учащихся по анализу предложенных вопросов</w:t>
      </w:r>
      <w:r>
        <w:rPr>
          <w:rtl w:val="0"/>
          <w:lang w:val="ru-RU"/>
        </w:rPr>
        <w:t>:</w:t>
      </w:r>
    </w:p>
    <w:p>
      <w:pPr>
        <w:pStyle w:val="Обычный"/>
        <w:jc w:val="both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группа по анализу документального материала</w:t>
      </w:r>
      <w:r>
        <w:rPr>
          <w:rtl w:val="0"/>
          <w:lang w:val="ru-RU"/>
        </w:rPr>
        <w:t>,</w:t>
      </w:r>
    </w:p>
    <w:p>
      <w:pPr>
        <w:pStyle w:val="Обычный"/>
        <w:jc w:val="both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группа по анализу иллюстративного материала</w:t>
      </w:r>
      <w:r>
        <w:rPr>
          <w:rtl w:val="0"/>
          <w:lang w:val="ru-RU"/>
        </w:rPr>
        <w:t>,</w:t>
      </w:r>
    </w:p>
    <w:p>
      <w:pPr>
        <w:pStyle w:val="Обычный"/>
        <w:tabs>
          <w:tab w:val="left" w:pos="360"/>
        </w:tabs>
        <w:jc w:val="both"/>
      </w:pPr>
      <w:r>
        <w:rPr>
          <w:rtl w:val="0"/>
          <w:lang w:val="ru-RU"/>
        </w:rPr>
        <w:t>-</w:t>
      </w:r>
      <w:r>
        <w:rPr>
          <w:rtl w:val="0"/>
          <w:lang w:val="ru-RU"/>
        </w:rPr>
        <w:t>группа по анализу исторических понятий и терминов</w:t>
      </w:r>
      <w:r>
        <w:rPr>
          <w:rtl w:val="0"/>
          <w:lang w:val="ru-RU"/>
        </w:rPr>
        <w:t xml:space="preserve">.                               </w:t>
      </w:r>
    </w:p>
    <w:p>
      <w:pPr>
        <w:pStyle w:val="Обычный"/>
        <w:tabs>
          <w:tab w:val="left" w:pos="360"/>
        </w:tabs>
        <w:jc w:val="both"/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Сбор информации</w:t>
      </w:r>
      <w:r>
        <w:rPr>
          <w:rtl w:val="0"/>
          <w:lang w:val="ru-RU"/>
        </w:rPr>
        <w:t xml:space="preserve">: - </w:t>
      </w:r>
      <w:r>
        <w:rPr>
          <w:rtl w:val="0"/>
          <w:lang w:val="ru-RU"/>
        </w:rPr>
        <w:t>документов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мемуаров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фотографий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изобразительных    образов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фраз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высказываний</w:t>
      </w:r>
      <w:r>
        <w:rPr>
          <w:rtl w:val="0"/>
          <w:lang w:val="ru-RU"/>
        </w:rPr>
        <w:t>.</w:t>
      </w:r>
    </w:p>
    <w:p>
      <w:pPr>
        <w:pStyle w:val="Обычный"/>
        <w:numPr>
          <w:ilvl w:val="0"/>
          <w:numId w:val="3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 xml:space="preserve">Работа на уроке по группам – </w:t>
      </w: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 xml:space="preserve">– </w:t>
      </w:r>
      <w:r>
        <w:rPr>
          <w:rtl w:val="0"/>
          <w:lang w:val="ru-RU"/>
        </w:rPr>
        <w:t xml:space="preserve">15 </w:t>
      </w:r>
      <w:r>
        <w:rPr>
          <w:rtl w:val="0"/>
          <w:lang w:val="ru-RU"/>
        </w:rPr>
        <w:t xml:space="preserve">минут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подготовка анализа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группировка документов</w:t>
      </w:r>
      <w:r>
        <w:rPr>
          <w:rtl w:val="0"/>
          <w:lang w:val="ru-RU"/>
        </w:rPr>
        <w:t>).</w:t>
      </w:r>
    </w:p>
    <w:p>
      <w:pPr>
        <w:pStyle w:val="Обычный"/>
        <w:numPr>
          <w:ilvl w:val="0"/>
          <w:numId w:val="2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 xml:space="preserve">Проведение обсуждения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рефлексия</w:t>
      </w:r>
      <w:r>
        <w:rPr>
          <w:rtl w:val="0"/>
          <w:lang w:val="ru-RU"/>
        </w:rPr>
        <w:t>)</w:t>
      </w:r>
    </w:p>
    <w:p>
      <w:pPr>
        <w:pStyle w:val="Обычный"/>
        <w:tabs>
          <w:tab w:val="left" w:pos="360"/>
        </w:tabs>
        <w:jc w:val="both"/>
      </w:pPr>
    </w:p>
    <w:p>
      <w:pPr>
        <w:pStyle w:val="Обычный"/>
        <w:tabs>
          <w:tab w:val="left" w:pos="360"/>
        </w:tabs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Оборудование</w:t>
      </w:r>
      <w:r>
        <w:rPr>
          <w:b w:val="1"/>
          <w:bCs w:val="1"/>
          <w:rtl w:val="0"/>
          <w:lang w:val="ru-RU"/>
        </w:rPr>
        <w:t>:</w:t>
      </w:r>
    </w:p>
    <w:p>
      <w:pPr>
        <w:pStyle w:val="Обычный"/>
        <w:numPr>
          <w:ilvl w:val="0"/>
          <w:numId w:val="5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мультимедийный проектор</w:t>
      </w:r>
      <w:r>
        <w:rPr>
          <w:rtl w:val="0"/>
          <w:lang w:val="ru-RU"/>
        </w:rPr>
        <w:t>,</w:t>
      </w:r>
    </w:p>
    <w:p>
      <w:pPr>
        <w:pStyle w:val="Обычный"/>
        <w:numPr>
          <w:ilvl w:val="0"/>
          <w:numId w:val="5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раздаточный материал – карточки с заданиями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характеризующими эпоху 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материалом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не относящимся к эпохе сформированные по группам</w:t>
      </w:r>
      <w:r>
        <w:rPr>
          <w:rtl w:val="0"/>
          <w:lang w:val="ru-RU"/>
        </w:rPr>
        <w:t>,</w:t>
      </w:r>
    </w:p>
    <w:p>
      <w:pPr>
        <w:pStyle w:val="Обычный"/>
        <w:numPr>
          <w:ilvl w:val="0"/>
          <w:numId w:val="5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компьютерная презентация иллюстраций</w:t>
      </w:r>
      <w:r>
        <w:rPr>
          <w:rtl w:val="0"/>
          <w:lang w:val="ru-RU"/>
        </w:rPr>
        <w:t xml:space="preserve">, </w:t>
      </w:r>
    </w:p>
    <w:p>
      <w:pPr>
        <w:pStyle w:val="Обычный"/>
        <w:numPr>
          <w:ilvl w:val="0"/>
          <w:numId w:val="5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таблица для сбора и обработки информации</w:t>
      </w:r>
      <w:r>
        <w:rPr>
          <w:rtl w:val="0"/>
          <w:lang w:val="ru-RU"/>
        </w:rPr>
        <w:t>.</w:t>
      </w:r>
    </w:p>
    <w:p>
      <w:pPr>
        <w:pStyle w:val="Обычный"/>
        <w:jc w:val="both"/>
      </w:pPr>
    </w:p>
    <w:p>
      <w:pPr>
        <w:pStyle w:val="Обычный"/>
        <w:jc w:val="both"/>
      </w:pPr>
      <w:r>
        <w:rPr>
          <w:b w:val="1"/>
          <w:bCs w:val="1"/>
          <w:rtl w:val="0"/>
          <w:lang w:val="ru-RU"/>
        </w:rPr>
        <w:t>Цели урока</w:t>
      </w:r>
    </w:p>
    <w:p>
      <w:pPr>
        <w:pStyle w:val="Обычный"/>
        <w:numPr>
          <w:ilvl w:val="0"/>
          <w:numId w:val="7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создание образа эпохи на основе активизации исторической памяти</w:t>
      </w:r>
      <w:r>
        <w:rPr>
          <w:rtl w:val="0"/>
          <w:lang w:val="ru-RU"/>
        </w:rPr>
        <w:t>,</w:t>
      </w:r>
    </w:p>
    <w:p>
      <w:pPr>
        <w:pStyle w:val="Обычный"/>
        <w:numPr>
          <w:ilvl w:val="0"/>
          <w:numId w:val="7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определение места и роли эпохи в историческом процессе</w:t>
      </w:r>
      <w:r>
        <w:rPr>
          <w:rtl w:val="0"/>
          <w:lang w:val="ru-RU"/>
        </w:rPr>
        <w:t>.</w:t>
      </w:r>
    </w:p>
    <w:p>
      <w:pPr>
        <w:pStyle w:val="Обычный"/>
        <w:jc w:val="both"/>
      </w:pPr>
    </w:p>
    <w:p>
      <w:pPr>
        <w:pStyle w:val="Обычный"/>
        <w:jc w:val="both"/>
      </w:pPr>
      <w:r>
        <w:rPr>
          <w:b w:val="1"/>
          <w:bCs w:val="1"/>
          <w:rtl w:val="0"/>
          <w:lang w:val="ru-RU"/>
        </w:rPr>
        <w:t>Задачи</w:t>
      </w:r>
    </w:p>
    <w:p>
      <w:pPr>
        <w:pStyle w:val="Обычный"/>
        <w:numPr>
          <w:ilvl w:val="0"/>
          <w:numId w:val="9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обобщение и систематизация знаний по данной теме</w:t>
      </w:r>
      <w:r>
        <w:rPr>
          <w:rtl w:val="0"/>
          <w:lang w:val="ru-RU"/>
        </w:rPr>
        <w:t>,</w:t>
      </w:r>
    </w:p>
    <w:p>
      <w:pPr>
        <w:pStyle w:val="Обычный"/>
        <w:numPr>
          <w:ilvl w:val="0"/>
          <w:numId w:val="9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создание условий для формирования коммуникативной и информационной           компетенций учащихся</w:t>
      </w:r>
      <w:r>
        <w:rPr>
          <w:rtl w:val="0"/>
          <w:lang w:val="ru-RU"/>
        </w:rPr>
        <w:t>,</w:t>
      </w:r>
    </w:p>
    <w:p>
      <w:pPr>
        <w:pStyle w:val="Обычный"/>
        <w:numPr>
          <w:ilvl w:val="0"/>
          <w:numId w:val="9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способствование формированию представления о сущности эпохи и влиянии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она оказала на дальнейшее развитие страны</w:t>
      </w:r>
      <w:r>
        <w:rPr>
          <w:rtl w:val="0"/>
          <w:lang w:val="ru-RU"/>
        </w:rPr>
        <w:t>,</w:t>
      </w:r>
    </w:p>
    <w:p>
      <w:pPr>
        <w:pStyle w:val="Обычный"/>
        <w:numPr>
          <w:ilvl w:val="0"/>
          <w:numId w:val="9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развитие у учащихся навыков анализа исторических документов и художественных текстов</w:t>
      </w:r>
      <w:r>
        <w:rPr>
          <w:rtl w:val="0"/>
          <w:lang w:val="ru-RU"/>
        </w:rPr>
        <w:t>,</w:t>
      </w:r>
    </w:p>
    <w:p>
      <w:pPr>
        <w:pStyle w:val="Обычный"/>
        <w:numPr>
          <w:ilvl w:val="0"/>
          <w:numId w:val="9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помощь учащимся в выявлении особенностей исторической памяти</w:t>
      </w:r>
      <w:r>
        <w:rPr>
          <w:rtl w:val="0"/>
          <w:lang w:val="ru-RU"/>
        </w:rPr>
        <w:t>.</w:t>
      </w:r>
    </w:p>
    <w:p>
      <w:pPr>
        <w:pStyle w:val="Обычный"/>
        <w:ind w:left="360" w:firstLine="0"/>
        <w:jc w:val="both"/>
      </w:pPr>
    </w:p>
    <w:p>
      <w:pPr>
        <w:pStyle w:val="Обычный"/>
        <w:jc w:val="both"/>
      </w:pPr>
      <w:r>
        <w:rPr>
          <w:b w:val="1"/>
          <w:bCs w:val="1"/>
          <w:rtl w:val="0"/>
          <w:lang w:val="ru-RU"/>
        </w:rPr>
        <w:t>Ожидаемые результаты</w:t>
      </w:r>
    </w:p>
    <w:p>
      <w:pPr>
        <w:pStyle w:val="Обычный"/>
        <w:numPr>
          <w:ilvl w:val="0"/>
          <w:numId w:val="11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создание логичной и системной картины эпохи</w:t>
      </w:r>
      <w:r>
        <w:rPr>
          <w:rtl w:val="0"/>
          <w:lang w:val="ru-RU"/>
        </w:rPr>
        <w:t>,</w:t>
      </w:r>
    </w:p>
    <w:p>
      <w:pPr>
        <w:pStyle w:val="Обычный"/>
        <w:numPr>
          <w:ilvl w:val="0"/>
          <w:numId w:val="13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формирование осознанного отношения участников к информации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глубина ее понимания</w:t>
      </w:r>
      <w:r>
        <w:rPr>
          <w:rtl w:val="0"/>
          <w:lang w:val="ru-RU"/>
        </w:rPr>
        <w:t xml:space="preserve">, </w:t>
      </w:r>
    </w:p>
    <w:p>
      <w:pPr>
        <w:pStyle w:val="Обычный"/>
        <w:numPr>
          <w:ilvl w:val="0"/>
          <w:numId w:val="15"/>
        </w:numPr>
        <w:bidi w:val="0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 xml:space="preserve">развитие личностных качеств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коммуникативных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речевых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творческих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мыслительных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эмоционально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чувственных</w:t>
      </w:r>
      <w:r>
        <w:rPr>
          <w:rtl w:val="0"/>
          <w:lang w:val="ru-RU"/>
        </w:rPr>
        <w:t>).</w:t>
      </w:r>
    </w:p>
    <w:p>
      <w:pPr>
        <w:pStyle w:val="Обычный"/>
        <w:ind w:left="360" w:firstLine="0"/>
        <w:jc w:val="both"/>
      </w:pPr>
    </w:p>
    <w:p>
      <w:pPr>
        <w:pStyle w:val="Обычный"/>
        <w:ind w:left="360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Ход урока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"/>
        <w:ind w:left="360" w:firstLine="0"/>
        <w:jc w:val="center"/>
        <w:rPr>
          <w:b w:val="1"/>
          <w:bCs w:val="1"/>
        </w:rPr>
      </w:pPr>
    </w:p>
    <w:p>
      <w:pPr>
        <w:pStyle w:val="Обычный"/>
        <w:numPr>
          <w:ilvl w:val="0"/>
          <w:numId w:val="17"/>
        </w:numPr>
        <w:bidi w:val="0"/>
        <w:ind w:right="0"/>
        <w:jc w:val="left"/>
        <w:rPr>
          <w:rtl w:val="0"/>
          <w:lang w:val="ru-RU"/>
        </w:rPr>
      </w:pPr>
      <w:r>
        <w:rPr>
          <w:i w:val="1"/>
          <w:iCs w:val="1"/>
          <w:rtl w:val="0"/>
          <w:lang w:val="ru-RU"/>
        </w:rPr>
        <w:t>Вступительное слово учителя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определение целей урока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постановка проблемы</w:t>
      </w:r>
      <w:r>
        <w:rPr>
          <w:rtl w:val="0"/>
          <w:lang w:val="ru-RU"/>
        </w:rPr>
        <w:t>:</w:t>
      </w:r>
    </w:p>
    <w:p>
      <w:pPr>
        <w:pStyle w:val="Обычный"/>
        <w:ind w:left="360" w:firstLine="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Являлась ли политика Ивана Грозного единственно правильной и необходимой для завершения централизации государства</w:t>
      </w:r>
      <w:r>
        <w:rPr>
          <w:rtl w:val="0"/>
          <w:lang w:val="ru-RU"/>
        </w:rPr>
        <w:t>?</w:t>
      </w:r>
    </w:p>
    <w:p>
      <w:pPr>
        <w:pStyle w:val="Обычный"/>
        <w:ind w:left="360" w:firstLine="0"/>
      </w:pPr>
    </w:p>
    <w:p>
      <w:pPr>
        <w:pStyle w:val="Обычный"/>
        <w:ind w:left="360" w:firstLine="0"/>
      </w:pPr>
      <w:r>
        <w:rPr>
          <w:rtl w:val="0"/>
          <w:lang w:val="ru-RU"/>
        </w:rPr>
        <w:t xml:space="preserve">     Учитель обращает внимание на необычность урока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связанную с проведением группового исторического анализа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поможет не только воссоздать картину эпохи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и выявить различные точки зрения на развитие России в </w:t>
      </w:r>
      <w:r>
        <w:rPr>
          <w:rtl w:val="0"/>
          <w:lang w:val="en-US"/>
        </w:rPr>
        <w:t>XVI</w:t>
      </w:r>
      <w:r>
        <w:rPr>
          <w:rtl w:val="0"/>
          <w:lang w:val="ru-RU"/>
        </w:rPr>
        <w:t xml:space="preserve"> веке</w:t>
      </w:r>
      <w:r>
        <w:rPr>
          <w:rtl w:val="0"/>
          <w:lang w:val="ru-RU"/>
        </w:rPr>
        <w:t>.</w:t>
      </w:r>
    </w:p>
    <w:p>
      <w:pPr>
        <w:pStyle w:val="Обычный"/>
        <w:ind w:left="360" w:firstLine="0"/>
      </w:pPr>
    </w:p>
    <w:p>
      <w:pPr>
        <w:pStyle w:val="Обычный"/>
        <w:numPr>
          <w:ilvl w:val="0"/>
          <w:numId w:val="18"/>
        </w:numPr>
        <w:bidi w:val="0"/>
        <w:ind w:right="0"/>
        <w:jc w:val="left"/>
        <w:rPr>
          <w:i w:val="1"/>
          <w:iCs w:val="1"/>
          <w:rtl w:val="0"/>
          <w:lang w:val="ru-RU"/>
        </w:rPr>
      </w:pPr>
      <w:r>
        <w:rPr>
          <w:i w:val="1"/>
          <w:iCs w:val="1"/>
          <w:rtl w:val="0"/>
          <w:lang w:val="ru-RU"/>
        </w:rPr>
        <w:t>Групповая работа</w:t>
      </w:r>
    </w:p>
    <w:p>
      <w:pPr>
        <w:pStyle w:val="Обычный"/>
        <w:ind w:left="360" w:firstLine="0"/>
      </w:pPr>
      <w:r>
        <w:rPr>
          <w:rtl w:val="0"/>
          <w:lang w:val="ru-RU"/>
        </w:rPr>
        <w:t>Распределение учащихся по группам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выделение лидера в группе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организующего деятельность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Может сделать учитель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может быть избран группой</w:t>
      </w:r>
      <w:r>
        <w:rPr>
          <w:rtl w:val="0"/>
          <w:lang w:val="ru-RU"/>
        </w:rPr>
        <w:t>).</w:t>
      </w:r>
    </w:p>
    <w:p>
      <w:pPr>
        <w:pStyle w:val="Обычный"/>
        <w:ind w:left="360" w:firstLine="0"/>
      </w:pPr>
    </w:p>
    <w:p>
      <w:pPr>
        <w:pStyle w:val="Обычный"/>
        <w:numPr>
          <w:ilvl w:val="0"/>
          <w:numId w:val="18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Определение задач перед группами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Необходимо обратить внимание на раздаточный материал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для каждой группы он индивидуален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на лист для классификации выбранного материала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должен помочь каждому участнику подготовить устный анализ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группе обобщить данные</w:t>
      </w:r>
      <w:r>
        <w:rPr>
          <w:rtl w:val="0"/>
          <w:lang w:val="ru-RU"/>
        </w:rPr>
        <w:t>.</w:t>
      </w:r>
    </w:p>
    <w:p>
      <w:pPr>
        <w:pStyle w:val="Обычный"/>
        <w:ind w:left="360" w:firstLine="0"/>
      </w:pPr>
    </w:p>
    <w:p>
      <w:pPr>
        <w:pStyle w:val="Обычный"/>
        <w:numPr>
          <w:ilvl w:val="0"/>
          <w:numId w:val="18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Определение времени для работы </w:t>
      </w:r>
      <w:r>
        <w:rPr>
          <w:rtl w:val="0"/>
          <w:lang w:val="ru-RU"/>
        </w:rPr>
        <w:t xml:space="preserve">-15 </w:t>
      </w:r>
      <w:r>
        <w:rPr>
          <w:rtl w:val="0"/>
          <w:lang w:val="ru-RU"/>
        </w:rPr>
        <w:t>минут для каждой группы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Для выступления отводится не более </w:t>
      </w:r>
      <w:r>
        <w:rPr>
          <w:rtl w:val="0"/>
          <w:lang w:val="ru-RU"/>
        </w:rPr>
        <w:t xml:space="preserve">5-7 </w:t>
      </w:r>
      <w:r>
        <w:rPr>
          <w:rtl w:val="0"/>
          <w:lang w:val="ru-RU"/>
        </w:rPr>
        <w:t>минут от каждой группы</w:t>
      </w:r>
      <w:r>
        <w:rPr>
          <w:rtl w:val="0"/>
          <w:lang w:val="ru-RU"/>
        </w:rPr>
        <w:t>.</w:t>
      </w:r>
    </w:p>
    <w:p>
      <w:pPr>
        <w:pStyle w:val="Обычный"/>
        <w:ind w:left="360" w:firstLine="0"/>
      </w:pPr>
    </w:p>
    <w:p>
      <w:pPr>
        <w:pStyle w:val="Обычный"/>
        <w:numPr>
          <w:ilvl w:val="0"/>
          <w:numId w:val="19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После проведения групповой работы каждая группа представляет обоснованные выводы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объясняет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чем она руководствовалась при отборе материала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дает ссылки на документы или иллюстративный материал</w:t>
      </w:r>
      <w:r>
        <w:rPr>
          <w:rtl w:val="0"/>
          <w:lang w:val="ru-RU"/>
        </w:rPr>
        <w:t>.</w:t>
      </w:r>
    </w:p>
    <w:p>
      <w:pPr>
        <w:pStyle w:val="Обычный"/>
      </w:pPr>
    </w:p>
    <w:p>
      <w:pPr>
        <w:pStyle w:val="Обычный"/>
        <w:numPr>
          <w:ilvl w:val="0"/>
          <w:numId w:val="19"/>
        </w:numPr>
        <w:bidi w:val="0"/>
        <w:ind w:right="0"/>
        <w:jc w:val="left"/>
        <w:rPr>
          <w:i w:val="1"/>
          <w:iCs w:val="1"/>
          <w:rtl w:val="0"/>
          <w:lang w:val="ru-RU"/>
        </w:rPr>
      </w:pPr>
      <w:r>
        <w:rPr>
          <w:i w:val="1"/>
          <w:iCs w:val="1"/>
          <w:rtl w:val="0"/>
          <w:lang w:val="ru-RU"/>
        </w:rPr>
        <w:t>Рефлексия</w:t>
      </w:r>
      <w:r>
        <w:rPr>
          <w:i w:val="1"/>
          <w:iCs w:val="1"/>
          <w:rtl w:val="0"/>
          <w:lang w:val="ru-RU"/>
        </w:rPr>
        <w:t>.</w:t>
      </w:r>
    </w:p>
    <w:p>
      <w:pPr>
        <w:pStyle w:val="Обычный"/>
        <w:ind w:left="360" w:firstLine="0"/>
      </w:pPr>
      <w:r>
        <w:rPr>
          <w:rtl w:val="0"/>
          <w:lang w:val="ru-RU"/>
        </w:rPr>
        <w:t>После обсуждения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учащимся предлагается ответить на вопросы и сделать вывод</w:t>
      </w:r>
      <w:r>
        <w:rPr>
          <w:rtl w:val="0"/>
          <w:lang w:val="ru-RU"/>
        </w:rPr>
        <w:t>:</w:t>
      </w:r>
    </w:p>
    <w:p>
      <w:pPr>
        <w:pStyle w:val="Обычный"/>
        <w:numPr>
          <w:ilvl w:val="0"/>
          <w:numId w:val="21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Каковы были цели и задачи эпохи Ивана Грозного</w:t>
      </w:r>
      <w:r>
        <w:rPr>
          <w:rtl w:val="0"/>
          <w:lang w:val="ru-RU"/>
        </w:rPr>
        <w:t>?</w:t>
      </w:r>
    </w:p>
    <w:p>
      <w:pPr>
        <w:pStyle w:val="Обычный"/>
        <w:numPr>
          <w:ilvl w:val="0"/>
          <w:numId w:val="21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Насколько они были реализованы</w:t>
      </w:r>
      <w:r>
        <w:rPr>
          <w:rtl w:val="0"/>
          <w:lang w:val="ru-RU"/>
        </w:rPr>
        <w:t>?</w:t>
      </w:r>
    </w:p>
    <w:p>
      <w:pPr>
        <w:pStyle w:val="Обычный"/>
        <w:numPr>
          <w:ilvl w:val="0"/>
          <w:numId w:val="21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Почему оценка историками эпохи Ивана Грозного столь противоречива</w:t>
      </w:r>
      <w:r>
        <w:rPr>
          <w:rtl w:val="0"/>
          <w:lang w:val="ru-RU"/>
        </w:rPr>
        <w:t xml:space="preserve">? </w:t>
      </w:r>
      <w:r>
        <w:rPr>
          <w:rtl w:val="0"/>
          <w:lang w:val="ru-RU"/>
        </w:rPr>
        <w:t>В чем особенности этой эпохи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как это отразилось на развитии России в </w:t>
      </w:r>
      <w:r>
        <w:rPr>
          <w:rtl w:val="0"/>
          <w:lang w:val="en-US"/>
        </w:rPr>
        <w:t>XVI</w:t>
      </w:r>
      <w:r>
        <w:rPr>
          <w:rtl w:val="0"/>
          <w:lang w:val="ru-RU"/>
        </w:rPr>
        <w:t xml:space="preserve"> и </w:t>
      </w:r>
      <w:r>
        <w:rPr>
          <w:rtl w:val="0"/>
          <w:lang w:val="en-US"/>
        </w:rPr>
        <w:t>XVI</w:t>
      </w:r>
      <w:r>
        <w:rPr>
          <w:rtl w:val="0"/>
          <w:lang w:val="ru-RU"/>
        </w:rPr>
        <w:t xml:space="preserve"> вв</w:t>
      </w:r>
      <w:r>
        <w:rPr>
          <w:rtl w:val="0"/>
          <w:lang w:val="ru-RU"/>
        </w:rPr>
        <w:t>.?</w:t>
      </w:r>
    </w:p>
    <w:p>
      <w:pPr>
        <w:pStyle w:val="Обычный"/>
        <w:numPr>
          <w:ilvl w:val="0"/>
          <w:numId w:val="21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Каково и почему ваше отношение к эпохе</w:t>
      </w:r>
      <w:r>
        <w:rPr>
          <w:rtl w:val="0"/>
          <w:lang w:val="ru-RU"/>
        </w:rPr>
        <w:t>?</w:t>
      </w:r>
    </w:p>
    <w:p>
      <w:pPr>
        <w:pStyle w:val="Обычный"/>
        <w:ind w:left="360" w:firstLine="0"/>
      </w:pPr>
      <w:r>
        <w:rPr>
          <w:rtl w:val="0"/>
          <w:lang w:val="ru-RU"/>
        </w:rPr>
        <w:t xml:space="preserve"> </w:t>
      </w:r>
    </w:p>
    <w:p>
      <w:pPr>
        <w:pStyle w:val="Обычный"/>
        <w:ind w:left="360" w:firstLine="0"/>
        <w:jc w:val="center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ru-RU"/>
        </w:rPr>
        <w:t>Приложения к уроку</w:t>
      </w:r>
      <w:r>
        <w:rPr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Обычный"/>
        <w:ind w:left="360" w:firstLine="0"/>
      </w:pPr>
      <w:r>
        <w:rPr>
          <w:rtl w:val="0"/>
          <w:lang w:val="ru-RU"/>
        </w:rPr>
        <w:t>Каждой группе предлагаются карточки с алгоритмом работы и таблицей классификации данных</w:t>
      </w:r>
      <w:r>
        <w:rPr>
          <w:rtl w:val="0"/>
          <w:lang w:val="ru-RU"/>
        </w:rPr>
        <w:t>.</w:t>
      </w:r>
    </w:p>
    <w:p>
      <w:pPr>
        <w:pStyle w:val="Обычный"/>
        <w:jc w:val="center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I</w:t>
      </w:r>
    </w:p>
    <w:p>
      <w:pPr>
        <w:pStyle w:val="Обычный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ru-RU"/>
        </w:rPr>
        <w:t>Алгоритм работы группы с иллюстрациями</w:t>
      </w:r>
      <w:r>
        <w:rPr>
          <w:b w:val="1"/>
          <w:bCs w:val="1"/>
          <w:u w:val="single"/>
          <w:rtl w:val="0"/>
          <w:lang w:val="ru-RU"/>
        </w:rPr>
        <w:t>.</w:t>
      </w:r>
    </w:p>
    <w:p>
      <w:pPr>
        <w:pStyle w:val="Обычный"/>
        <w:jc w:val="center"/>
        <w:rPr>
          <w:u w:val="single"/>
        </w:rPr>
      </w:pPr>
    </w:p>
    <w:p>
      <w:pPr>
        <w:pStyle w:val="Обычный"/>
        <w:jc w:val="center"/>
        <w:rPr>
          <w:u w:val="single"/>
        </w:rPr>
      </w:pPr>
    </w:p>
    <w:p>
      <w:pPr>
        <w:pStyle w:val="Обычный"/>
        <w:numPr>
          <w:ilvl w:val="0"/>
          <w:numId w:val="23"/>
        </w:numPr>
        <w:bidi w:val="0"/>
        <w:ind w:right="0"/>
        <w:jc w:val="both"/>
        <w:rPr>
          <w:rtl w:val="0"/>
          <w:lang w:val="ru-RU"/>
        </w:rPr>
      </w:pPr>
      <w:r>
        <w:rPr>
          <w:b w:val="1"/>
          <w:bCs w:val="1"/>
          <w:rtl w:val="0"/>
          <w:lang w:val="ru-RU"/>
        </w:rPr>
        <w:t>Выделите</w:t>
      </w:r>
      <w:r>
        <w:rPr>
          <w:rtl w:val="0"/>
          <w:lang w:val="ru-RU"/>
        </w:rPr>
        <w:t xml:space="preserve"> ключевые образы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ситуации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цветовую   гамму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имеющие отношение к изучаемой эпохе и </w:t>
      </w:r>
      <w:r>
        <w:rPr>
          <w:b w:val="1"/>
          <w:bCs w:val="1"/>
          <w:rtl w:val="0"/>
          <w:lang w:val="ru-RU"/>
        </w:rPr>
        <w:t xml:space="preserve">установите </w:t>
      </w:r>
      <w:r>
        <w:rPr>
          <w:rtl w:val="0"/>
          <w:lang w:val="ru-RU"/>
        </w:rPr>
        <w:t>соответствие эпохе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Примените знания в области изобразительного искусства</w:t>
      </w:r>
      <w:r>
        <w:rPr>
          <w:rtl w:val="0"/>
          <w:lang w:val="ru-RU"/>
        </w:rPr>
        <w:t xml:space="preserve">. </w:t>
      </w:r>
    </w:p>
    <w:p>
      <w:pPr>
        <w:pStyle w:val="Обычный"/>
        <w:numPr>
          <w:ilvl w:val="0"/>
          <w:numId w:val="23"/>
        </w:numPr>
        <w:bidi w:val="0"/>
        <w:ind w:right="0"/>
        <w:jc w:val="both"/>
        <w:rPr>
          <w:rtl w:val="0"/>
          <w:lang w:val="ru-RU"/>
        </w:rPr>
      </w:pPr>
      <w:r>
        <w:rPr>
          <w:b w:val="1"/>
          <w:bCs w:val="1"/>
          <w:rtl w:val="0"/>
          <w:lang w:val="ru-RU"/>
        </w:rPr>
        <w:t>Заполните таблицу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"/>
        <w:numPr>
          <w:ilvl w:val="0"/>
          <w:numId w:val="23"/>
        </w:numPr>
        <w:bidi w:val="0"/>
        <w:ind w:right="0"/>
        <w:jc w:val="both"/>
        <w:rPr>
          <w:rtl w:val="0"/>
          <w:lang w:val="ru-RU"/>
        </w:rPr>
      </w:pPr>
      <w:r>
        <w:rPr>
          <w:b w:val="1"/>
          <w:bCs w:val="1"/>
          <w:rtl w:val="0"/>
          <w:lang w:val="ru-RU"/>
        </w:rPr>
        <w:t>Объясните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rtl w:val="0"/>
          <w:lang w:val="ru-RU"/>
        </w:rPr>
        <w:t>почему вы выбрали именно эти иллюстрации</w:t>
      </w:r>
      <w:r>
        <w:rPr>
          <w:b w:val="1"/>
          <w:bCs w:val="1"/>
          <w:rtl w:val="0"/>
          <w:lang w:val="ru-RU"/>
        </w:rPr>
        <w:t xml:space="preserve">. </w:t>
      </w:r>
    </w:p>
    <w:p>
      <w:pPr>
        <w:pStyle w:val="Обычный"/>
        <w:jc w:val="both"/>
      </w:pPr>
      <w:r>
        <w:rPr>
          <w:rtl w:val="0"/>
          <w:lang w:val="ru-RU"/>
        </w:rPr>
        <w:t xml:space="preserve">        Для этого постарайтесь</w:t>
      </w:r>
      <w:r>
        <w:rPr>
          <w:b w:val="1"/>
          <w:bCs w:val="1"/>
          <w:rtl w:val="0"/>
          <w:lang w:val="ru-RU"/>
        </w:rPr>
        <w:t xml:space="preserve"> ответить на вопросы</w:t>
      </w:r>
      <w:r>
        <w:rPr>
          <w:b w:val="1"/>
          <w:bCs w:val="1"/>
          <w:rtl w:val="0"/>
          <w:lang w:val="ru-RU"/>
        </w:rPr>
        <w:t>:</w:t>
      </w:r>
    </w:p>
    <w:p>
      <w:pPr>
        <w:pStyle w:val="Обычный"/>
        <w:jc w:val="both"/>
      </w:pPr>
      <w:r>
        <w:rPr>
          <w:rtl w:val="0"/>
          <w:lang w:val="ru-RU"/>
        </w:rPr>
        <w:t xml:space="preserve">-   </w:t>
      </w:r>
      <w:r>
        <w:rPr>
          <w:rtl w:val="0"/>
          <w:lang w:val="ru-RU"/>
        </w:rPr>
        <w:t>Какие признаки эпохи вы можете здесь выделить</w:t>
      </w:r>
      <w:r>
        <w:rPr>
          <w:rtl w:val="0"/>
          <w:lang w:val="ru-RU"/>
        </w:rPr>
        <w:t>?</w:t>
      </w:r>
    </w:p>
    <w:p>
      <w:pPr>
        <w:pStyle w:val="Обычный"/>
        <w:jc w:val="both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Какие ощущения от эпохи вызывают иллюстрации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какое настроение пытаются передать авторы</w:t>
      </w:r>
      <w:r>
        <w:rPr>
          <w:rtl w:val="0"/>
          <w:lang w:val="ru-RU"/>
        </w:rPr>
        <w:t>?</w:t>
      </w:r>
    </w:p>
    <w:p>
      <w:pPr>
        <w:pStyle w:val="Обычный"/>
        <w:jc w:val="both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Какой вывод о характере эпохи можно сделать на этом основании</w:t>
      </w:r>
      <w:r>
        <w:rPr>
          <w:rtl w:val="0"/>
          <w:lang w:val="ru-RU"/>
        </w:rPr>
        <w:t>?</w:t>
      </w:r>
    </w:p>
    <w:p>
      <w:pPr>
        <w:pStyle w:val="Обычный"/>
        <w:jc w:val="both"/>
      </w:pPr>
    </w:p>
    <w:p>
      <w:pPr>
        <w:pStyle w:val="Обычный"/>
        <w:numPr>
          <w:ilvl w:val="0"/>
          <w:numId w:val="25"/>
        </w:numPr>
        <w:bidi w:val="0"/>
        <w:ind w:right="0"/>
        <w:jc w:val="both"/>
        <w:rPr>
          <w:rtl w:val="0"/>
          <w:lang w:val="ru-RU"/>
        </w:rPr>
      </w:pPr>
      <w:r>
        <w:rPr>
          <w:b w:val="1"/>
          <w:bCs w:val="1"/>
          <w:rtl w:val="0"/>
          <w:lang w:val="ru-RU"/>
        </w:rPr>
        <w:t>Как вы думаете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 моменты из жизни эпохи могут остаться в памяти отдельных 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 в памяти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какие в памяти государства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Почему</w:t>
      </w:r>
      <w:r>
        <w:rPr>
          <w:rtl w:val="0"/>
          <w:lang w:val="ru-RU"/>
        </w:rPr>
        <w:t xml:space="preserve">? </w:t>
      </w:r>
    </w:p>
    <w:p>
      <w:pPr>
        <w:pStyle w:val="Обычный"/>
      </w:pPr>
    </w:p>
    <w:p>
      <w:pPr>
        <w:pStyle w:val="Обычный"/>
        <w:jc w:val="center"/>
        <w:rPr>
          <w:u w:val="single"/>
        </w:rPr>
      </w:pPr>
      <w:r>
        <w:rPr>
          <w:b w:val="1"/>
          <w:bCs w:val="1"/>
          <w:u w:val="single"/>
          <w:rtl w:val="0"/>
          <w:lang w:val="ru-RU"/>
        </w:rPr>
        <w:t>Алгоритм работы группы с документами</w:t>
      </w:r>
      <w:r>
        <w:rPr>
          <w:b w:val="1"/>
          <w:bCs w:val="1"/>
          <w:u w:val="single"/>
          <w:rtl w:val="0"/>
          <w:lang w:val="ru-RU"/>
        </w:rPr>
        <w:t>.</w:t>
      </w:r>
    </w:p>
    <w:p>
      <w:pPr>
        <w:pStyle w:val="Обычный"/>
        <w:jc w:val="center"/>
        <w:rPr>
          <w:u w:val="single"/>
        </w:rPr>
      </w:pPr>
    </w:p>
    <w:p>
      <w:pPr>
        <w:pStyle w:val="Обычный"/>
        <w:numPr>
          <w:ilvl w:val="0"/>
          <w:numId w:val="27"/>
        </w:numPr>
        <w:bidi w:val="0"/>
        <w:ind w:right="0"/>
        <w:jc w:val="both"/>
        <w:rPr>
          <w:rtl w:val="0"/>
          <w:lang w:val="ru-RU"/>
        </w:rPr>
      </w:pPr>
      <w:r>
        <w:rPr>
          <w:b w:val="1"/>
          <w:bCs w:val="1"/>
          <w:rtl w:val="0"/>
          <w:lang w:val="ru-RU"/>
        </w:rPr>
        <w:t>Выделите</w:t>
      </w:r>
      <w:r>
        <w:rPr>
          <w:rtl w:val="0"/>
          <w:lang w:val="ru-RU"/>
        </w:rPr>
        <w:t xml:space="preserve"> ключевые слова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названия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понятия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термины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имена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события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стиль речи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фразы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имеющие отношение к изучаемой эпохе и </w:t>
      </w:r>
      <w:r>
        <w:rPr>
          <w:b w:val="1"/>
          <w:bCs w:val="1"/>
          <w:rtl w:val="0"/>
          <w:lang w:val="ru-RU"/>
        </w:rPr>
        <w:t xml:space="preserve">установите </w:t>
      </w:r>
      <w:r>
        <w:rPr>
          <w:rtl w:val="0"/>
          <w:lang w:val="ru-RU"/>
        </w:rPr>
        <w:t>соответствие эпохе</w:t>
      </w:r>
      <w:r>
        <w:rPr>
          <w:rtl w:val="0"/>
          <w:lang w:val="ru-RU"/>
        </w:rPr>
        <w:t>.</w:t>
      </w:r>
    </w:p>
    <w:p>
      <w:pPr>
        <w:pStyle w:val="Обычный"/>
        <w:numPr>
          <w:ilvl w:val="0"/>
          <w:numId w:val="27"/>
        </w:numPr>
        <w:bidi w:val="0"/>
        <w:ind w:right="0"/>
        <w:jc w:val="both"/>
        <w:rPr>
          <w:b w:val="1"/>
          <w:bCs w:val="1"/>
          <w:rtl w:val="0"/>
          <w:lang w:val="ru-RU"/>
        </w:rPr>
      </w:pPr>
      <w:r>
        <w:rPr>
          <w:b w:val="1"/>
          <w:bCs w:val="1"/>
          <w:rtl w:val="0"/>
          <w:lang w:val="ru-RU"/>
        </w:rPr>
        <w:t>Сгруппируйте</w:t>
      </w:r>
      <w:r>
        <w:rPr>
          <w:b w:val="0"/>
          <w:bCs w:val="0"/>
          <w:rtl w:val="0"/>
          <w:lang w:val="ru-RU"/>
        </w:rPr>
        <w:t xml:space="preserve"> документы – по хронологии</w:t>
      </w:r>
      <w:r>
        <w:rPr>
          <w:b w:val="0"/>
          <w:bCs w:val="0"/>
          <w:rtl w:val="0"/>
          <w:lang w:val="ru-RU"/>
        </w:rPr>
        <w:t xml:space="preserve">, </w:t>
      </w:r>
      <w:r>
        <w:rPr>
          <w:b w:val="0"/>
          <w:bCs w:val="0"/>
          <w:rtl w:val="0"/>
          <w:lang w:val="ru-RU"/>
        </w:rPr>
        <w:t>по областям деятельности</w:t>
      </w:r>
      <w:r>
        <w:rPr>
          <w:b w:val="0"/>
          <w:bCs w:val="0"/>
          <w:rtl w:val="0"/>
          <w:lang w:val="ru-RU"/>
        </w:rPr>
        <w:t>.</w:t>
      </w:r>
    </w:p>
    <w:p>
      <w:pPr>
        <w:pStyle w:val="Обычный"/>
        <w:numPr>
          <w:ilvl w:val="0"/>
          <w:numId w:val="27"/>
        </w:numPr>
        <w:bidi w:val="0"/>
        <w:ind w:right="0"/>
        <w:jc w:val="both"/>
        <w:rPr>
          <w:b w:val="1"/>
          <w:bCs w:val="1"/>
          <w:rtl w:val="0"/>
          <w:lang w:val="ru-RU"/>
        </w:rPr>
      </w:pPr>
      <w:r>
        <w:rPr>
          <w:b w:val="1"/>
          <w:bCs w:val="1"/>
          <w:rtl w:val="0"/>
          <w:lang w:val="ru-RU"/>
        </w:rPr>
        <w:t>Заполните таблицу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"/>
        <w:numPr>
          <w:ilvl w:val="0"/>
          <w:numId w:val="27"/>
        </w:numPr>
        <w:bidi w:val="0"/>
        <w:ind w:right="0"/>
        <w:jc w:val="both"/>
        <w:rPr>
          <w:rtl w:val="0"/>
          <w:lang w:val="ru-RU"/>
        </w:rPr>
      </w:pPr>
      <w:r>
        <w:rPr>
          <w:b w:val="1"/>
          <w:bCs w:val="1"/>
          <w:rtl w:val="0"/>
          <w:lang w:val="ru-RU"/>
        </w:rPr>
        <w:t>Объясните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почему вы выбрали именно эти исторические свидетельства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документы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источники</w:t>
      </w:r>
      <w:r>
        <w:rPr>
          <w:rtl w:val="0"/>
          <w:lang w:val="ru-RU"/>
        </w:rPr>
        <w:t>)</w:t>
      </w:r>
      <w:r>
        <w:rPr>
          <w:b w:val="1"/>
          <w:bCs w:val="1"/>
          <w:rtl w:val="0"/>
          <w:lang w:val="ru-RU"/>
        </w:rPr>
        <w:t xml:space="preserve">. </w:t>
      </w:r>
    </w:p>
    <w:p>
      <w:pPr>
        <w:pStyle w:val="Обычный"/>
        <w:jc w:val="both"/>
        <w:rPr>
          <w:b w:val="1"/>
          <w:bCs w:val="1"/>
        </w:rPr>
      </w:pPr>
      <w:r>
        <w:rPr>
          <w:rtl w:val="0"/>
          <w:lang w:val="ru-RU"/>
        </w:rPr>
        <w:t xml:space="preserve">        Для этого постарайтесь</w:t>
      </w:r>
      <w:r>
        <w:rPr>
          <w:b w:val="1"/>
          <w:bCs w:val="1"/>
          <w:rtl w:val="0"/>
          <w:lang w:val="ru-RU"/>
        </w:rPr>
        <w:t xml:space="preserve"> ответить на вопросы</w:t>
      </w:r>
      <w:r>
        <w:rPr>
          <w:b w:val="1"/>
          <w:bCs w:val="1"/>
          <w:rtl w:val="0"/>
          <w:lang w:val="ru-RU"/>
        </w:rPr>
        <w:t>:</w:t>
      </w:r>
    </w:p>
    <w:p>
      <w:pPr>
        <w:pStyle w:val="Обычный"/>
        <w:jc w:val="both"/>
        <w:rPr>
          <w:b w:val="1"/>
          <w:bCs w:val="1"/>
        </w:rPr>
      </w:pPr>
    </w:p>
    <w:p>
      <w:pPr>
        <w:pStyle w:val="Обычный"/>
        <w:jc w:val="both"/>
      </w:pPr>
      <w:r>
        <w:rPr>
          <w:b w:val="1"/>
          <w:bCs w:val="1"/>
          <w:rtl w:val="0"/>
          <w:lang w:val="ru-RU"/>
        </w:rPr>
        <w:t xml:space="preserve">      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Чем можно объяснить выбор именно этих источников</w:t>
      </w:r>
      <w:r>
        <w:rPr>
          <w:rtl w:val="0"/>
          <w:lang w:val="ru-RU"/>
        </w:rPr>
        <w:t>?</w:t>
      </w:r>
    </w:p>
    <w:p>
      <w:pPr>
        <w:pStyle w:val="Обычный"/>
        <w:jc w:val="both"/>
      </w:pPr>
      <w:r>
        <w:rPr>
          <w:rtl w:val="0"/>
          <w:lang w:val="ru-RU"/>
        </w:rPr>
        <w:t xml:space="preserve">          Подтвердите некоторыми примерами</w:t>
      </w:r>
      <w:r>
        <w:rPr>
          <w:rtl w:val="0"/>
          <w:lang w:val="ru-RU"/>
        </w:rPr>
        <w:t>.</w:t>
      </w:r>
    </w:p>
    <w:p>
      <w:pPr>
        <w:pStyle w:val="Обычный"/>
        <w:jc w:val="both"/>
      </w:pPr>
      <w:r>
        <w:rPr>
          <w:rtl w:val="0"/>
          <w:lang w:val="ru-RU"/>
        </w:rPr>
        <w:t xml:space="preserve">      - </w:t>
      </w:r>
      <w:r>
        <w:rPr>
          <w:rtl w:val="0"/>
          <w:lang w:val="ru-RU"/>
        </w:rPr>
        <w:t>Какой образ эпохи можно себе представить на основе их анализа</w:t>
      </w:r>
      <w:r>
        <w:rPr>
          <w:rtl w:val="0"/>
          <w:lang w:val="ru-RU"/>
        </w:rPr>
        <w:t>?</w:t>
      </w:r>
    </w:p>
    <w:p>
      <w:pPr>
        <w:pStyle w:val="Обычный"/>
        <w:jc w:val="both"/>
      </w:pPr>
      <w:r>
        <w:rPr>
          <w:rtl w:val="0"/>
          <w:lang w:val="ru-RU"/>
        </w:rPr>
        <w:t xml:space="preserve">      - </w:t>
      </w:r>
      <w:r>
        <w:rPr>
          <w:rtl w:val="0"/>
          <w:lang w:val="ru-RU"/>
        </w:rPr>
        <w:t>Хотели бы вы оказаться ее современником</w:t>
      </w:r>
      <w:r>
        <w:rPr>
          <w:rtl w:val="0"/>
          <w:lang w:val="ru-RU"/>
        </w:rPr>
        <w:t>?</w:t>
      </w:r>
    </w:p>
    <w:p>
      <w:pPr>
        <w:pStyle w:val="Обычный"/>
        <w:jc w:val="both"/>
      </w:pPr>
    </w:p>
    <w:p>
      <w:pPr>
        <w:pStyle w:val="Обычный"/>
        <w:numPr>
          <w:ilvl w:val="0"/>
          <w:numId w:val="25"/>
        </w:numPr>
        <w:bidi w:val="0"/>
        <w:ind w:right="0"/>
        <w:jc w:val="both"/>
        <w:rPr>
          <w:rtl w:val="0"/>
          <w:lang w:val="ru-RU"/>
        </w:rPr>
      </w:pPr>
      <w:r>
        <w:rPr>
          <w:b w:val="1"/>
          <w:bCs w:val="1"/>
          <w:rtl w:val="0"/>
          <w:lang w:val="ru-RU"/>
        </w:rPr>
        <w:t>Как вы думаете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 моменты из жизни эпохи могут остаться в памяти отдельных 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 в памяти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какие в памяти государства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Почему</w:t>
      </w:r>
      <w:r>
        <w:rPr>
          <w:rtl w:val="0"/>
          <w:lang w:val="ru-RU"/>
        </w:rPr>
        <w:t xml:space="preserve">? </w:t>
      </w:r>
    </w:p>
    <w:p>
      <w:pPr>
        <w:pStyle w:val="Обычный"/>
      </w:pPr>
    </w:p>
    <w:p>
      <w:pPr>
        <w:pStyle w:val="Обычный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ru-RU"/>
        </w:rPr>
        <w:t>Алгоритм работы группы с понятиями</w:t>
      </w:r>
      <w:r>
        <w:rPr>
          <w:b w:val="1"/>
          <w:bCs w:val="1"/>
          <w:u w:val="single"/>
          <w:rtl w:val="0"/>
          <w:lang w:val="ru-RU"/>
        </w:rPr>
        <w:t>.</w:t>
      </w:r>
    </w:p>
    <w:p>
      <w:pPr>
        <w:pStyle w:val="Обычный"/>
        <w:jc w:val="center"/>
        <w:rPr>
          <w:u w:val="single"/>
        </w:rPr>
      </w:pPr>
    </w:p>
    <w:p>
      <w:pPr>
        <w:pStyle w:val="Обычный"/>
        <w:jc w:val="center"/>
        <w:rPr>
          <w:u w:val="single"/>
        </w:rPr>
      </w:pPr>
    </w:p>
    <w:p>
      <w:pPr>
        <w:pStyle w:val="Обычный"/>
        <w:numPr>
          <w:ilvl w:val="0"/>
          <w:numId w:val="29"/>
        </w:numPr>
        <w:bidi w:val="0"/>
        <w:ind w:right="0"/>
        <w:jc w:val="both"/>
        <w:rPr>
          <w:rtl w:val="0"/>
          <w:lang w:val="ru-RU"/>
        </w:rPr>
      </w:pPr>
      <w:r>
        <w:rPr>
          <w:b w:val="1"/>
          <w:bCs w:val="1"/>
          <w:rtl w:val="0"/>
          <w:lang w:val="ru-RU"/>
        </w:rPr>
        <w:t>Выделите</w:t>
      </w:r>
      <w:r>
        <w:rPr>
          <w:rtl w:val="0"/>
          <w:lang w:val="ru-RU"/>
        </w:rPr>
        <w:t xml:space="preserve"> ключевые слова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названия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понятия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термины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имеющие отношение к изучаемой эпохе и </w:t>
      </w:r>
      <w:r>
        <w:rPr>
          <w:b w:val="1"/>
          <w:bCs w:val="1"/>
          <w:rtl w:val="0"/>
          <w:lang w:val="ru-RU"/>
        </w:rPr>
        <w:t xml:space="preserve">установите </w:t>
      </w:r>
      <w:r>
        <w:rPr>
          <w:rtl w:val="0"/>
          <w:lang w:val="ru-RU"/>
        </w:rPr>
        <w:t>соответствие эпохе</w:t>
      </w:r>
      <w:r>
        <w:rPr>
          <w:rtl w:val="0"/>
          <w:lang w:val="ru-RU"/>
        </w:rPr>
        <w:t>.</w:t>
      </w:r>
    </w:p>
    <w:p>
      <w:pPr>
        <w:pStyle w:val="Обычный"/>
        <w:numPr>
          <w:ilvl w:val="0"/>
          <w:numId w:val="29"/>
        </w:numPr>
        <w:bidi w:val="0"/>
        <w:ind w:right="0"/>
        <w:jc w:val="both"/>
        <w:rPr>
          <w:rtl w:val="0"/>
          <w:lang w:val="ru-RU"/>
        </w:rPr>
      </w:pPr>
      <w:r>
        <w:rPr>
          <w:b w:val="1"/>
          <w:bCs w:val="1"/>
          <w:rtl w:val="0"/>
          <w:lang w:val="ru-RU"/>
        </w:rPr>
        <w:t>Сгруппируйте</w:t>
      </w:r>
      <w:r>
        <w:rPr>
          <w:rtl w:val="0"/>
          <w:lang w:val="ru-RU"/>
        </w:rPr>
        <w:t xml:space="preserve"> понятия по периодам правления</w:t>
      </w:r>
      <w:r>
        <w:rPr>
          <w:rtl w:val="0"/>
          <w:lang w:val="ru-RU"/>
        </w:rPr>
        <w:t>.</w:t>
      </w:r>
    </w:p>
    <w:p>
      <w:pPr>
        <w:pStyle w:val="Обычный"/>
        <w:numPr>
          <w:ilvl w:val="0"/>
          <w:numId w:val="29"/>
        </w:numPr>
        <w:bidi w:val="0"/>
        <w:ind w:right="0"/>
        <w:jc w:val="both"/>
        <w:rPr>
          <w:rtl w:val="0"/>
          <w:lang w:val="ru-RU"/>
        </w:rPr>
      </w:pPr>
      <w:r>
        <w:rPr>
          <w:b w:val="1"/>
          <w:bCs w:val="1"/>
          <w:rtl w:val="0"/>
          <w:lang w:val="ru-RU"/>
        </w:rPr>
        <w:t>Заполните таблицу</w:t>
      </w:r>
      <w:r>
        <w:rPr>
          <w:b w:val="1"/>
          <w:bCs w:val="1"/>
          <w:rtl w:val="0"/>
          <w:lang w:val="ru-RU"/>
        </w:rPr>
        <w:t>.</w:t>
      </w:r>
    </w:p>
    <w:p>
      <w:pPr>
        <w:pStyle w:val="Обычный"/>
        <w:numPr>
          <w:ilvl w:val="0"/>
          <w:numId w:val="29"/>
        </w:numPr>
        <w:bidi w:val="0"/>
        <w:ind w:right="0"/>
        <w:jc w:val="both"/>
        <w:rPr>
          <w:rtl w:val="0"/>
          <w:lang w:val="ru-RU"/>
        </w:rPr>
      </w:pPr>
      <w:r>
        <w:rPr>
          <w:b w:val="1"/>
          <w:bCs w:val="1"/>
          <w:rtl w:val="0"/>
          <w:lang w:val="ru-RU"/>
        </w:rPr>
        <w:t>Объясните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rtl w:val="0"/>
          <w:lang w:val="ru-RU"/>
        </w:rPr>
        <w:t>почему вы выбрали именно эти понятия</w:t>
      </w:r>
      <w:r>
        <w:rPr>
          <w:rtl w:val="0"/>
          <w:lang w:val="ru-RU"/>
        </w:rPr>
        <w:t xml:space="preserve">.           </w:t>
      </w:r>
    </w:p>
    <w:p>
      <w:pPr>
        <w:pStyle w:val="Обычный"/>
        <w:jc w:val="both"/>
        <w:rPr>
          <w:b w:val="1"/>
          <w:bCs w:val="1"/>
        </w:rPr>
      </w:pPr>
      <w:r>
        <w:rPr>
          <w:rtl w:val="0"/>
          <w:lang w:val="ru-RU"/>
        </w:rPr>
        <w:t xml:space="preserve">         Постарайтесь</w:t>
      </w:r>
      <w:r>
        <w:rPr>
          <w:b w:val="1"/>
          <w:bCs w:val="1"/>
          <w:rtl w:val="0"/>
          <w:lang w:val="ru-RU"/>
        </w:rPr>
        <w:t xml:space="preserve"> ответить на вопросы</w:t>
      </w:r>
      <w:r>
        <w:rPr>
          <w:b w:val="1"/>
          <w:bCs w:val="1"/>
          <w:rtl w:val="0"/>
          <w:lang w:val="ru-RU"/>
        </w:rPr>
        <w:t>:</w:t>
      </w:r>
    </w:p>
    <w:p>
      <w:pPr>
        <w:pStyle w:val="Обычный"/>
        <w:jc w:val="both"/>
      </w:pPr>
      <w:r>
        <w:rPr>
          <w:b w:val="1"/>
          <w:bCs w:val="1"/>
          <w:rtl w:val="0"/>
          <w:lang w:val="ru-RU"/>
        </w:rPr>
        <w:t xml:space="preserve">        - </w:t>
      </w:r>
      <w:r>
        <w:rPr>
          <w:rtl w:val="0"/>
          <w:lang w:val="ru-RU"/>
        </w:rPr>
        <w:t>К какому периоду правления Ивана Грозного относится большинство понятий</w:t>
      </w:r>
      <w:r>
        <w:rPr>
          <w:rtl w:val="0"/>
          <w:lang w:val="ru-RU"/>
        </w:rPr>
        <w:t>?</w:t>
      </w:r>
    </w:p>
    <w:p>
      <w:pPr>
        <w:pStyle w:val="Обычный"/>
        <w:jc w:val="both"/>
      </w:pPr>
      <w:r>
        <w:rPr>
          <w:rtl w:val="0"/>
          <w:lang w:val="ru-RU"/>
        </w:rPr>
        <w:t xml:space="preserve">       - </w:t>
      </w:r>
      <w:r>
        <w:rPr>
          <w:rtl w:val="0"/>
          <w:lang w:val="ru-RU"/>
        </w:rPr>
        <w:t>Чем это можно объяснить</w:t>
      </w:r>
      <w:r>
        <w:rPr>
          <w:rtl w:val="0"/>
          <w:lang w:val="ru-RU"/>
        </w:rPr>
        <w:t>?</w:t>
      </w:r>
    </w:p>
    <w:p>
      <w:pPr>
        <w:pStyle w:val="Обычный"/>
        <w:jc w:val="both"/>
      </w:pPr>
      <w:r>
        <w:rPr>
          <w:rtl w:val="0"/>
          <w:lang w:val="ru-RU"/>
        </w:rPr>
        <w:t xml:space="preserve">       - </w:t>
      </w:r>
      <w:r>
        <w:rPr>
          <w:rtl w:val="0"/>
          <w:lang w:val="ru-RU"/>
        </w:rPr>
        <w:t>Каким политиком можно представить Ивана Грозного на этой основе</w:t>
      </w:r>
      <w:r>
        <w:rPr>
          <w:rtl w:val="0"/>
          <w:lang w:val="ru-RU"/>
        </w:rPr>
        <w:t>?</w:t>
      </w:r>
    </w:p>
    <w:p>
      <w:pPr>
        <w:pStyle w:val="Обычный"/>
        <w:jc w:val="both"/>
      </w:pPr>
    </w:p>
    <w:p>
      <w:pPr>
        <w:pStyle w:val="Обычный"/>
        <w:jc w:val="both"/>
      </w:pPr>
    </w:p>
    <w:p>
      <w:pPr>
        <w:pStyle w:val="Обычный"/>
        <w:numPr>
          <w:ilvl w:val="0"/>
          <w:numId w:val="25"/>
        </w:numPr>
        <w:bidi w:val="0"/>
        <w:ind w:right="0"/>
        <w:jc w:val="both"/>
        <w:rPr>
          <w:rtl w:val="0"/>
          <w:lang w:val="ru-RU"/>
        </w:rPr>
      </w:pPr>
      <w:r>
        <w:rPr>
          <w:b w:val="1"/>
          <w:bCs w:val="1"/>
          <w:rtl w:val="0"/>
          <w:lang w:val="ru-RU"/>
        </w:rPr>
        <w:t>Как вы думаете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 моменты из жизни эпохи могут остаться в памяти отдельных лиц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какие в памяти общества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народа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какие в памяти государства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Почему</w:t>
      </w:r>
      <w:r>
        <w:rPr>
          <w:rtl w:val="0"/>
          <w:lang w:val="ru-RU"/>
        </w:rPr>
        <w:t xml:space="preserve">? </w:t>
      </w:r>
    </w:p>
    <w:p>
      <w:pPr>
        <w:pStyle w:val="Обычный"/>
      </w:pPr>
    </w:p>
    <w:p>
      <w:pPr>
        <w:pStyle w:val="Обычный"/>
        <w:jc w:val="center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II</w:t>
      </w:r>
    </w:p>
    <w:p>
      <w:pPr>
        <w:pStyle w:val="Обычный"/>
      </w:pPr>
    </w:p>
    <w:p>
      <w:pPr>
        <w:pStyle w:val="Обычный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Классификация данных</w:t>
      </w:r>
    </w:p>
    <w:p>
      <w:pPr>
        <w:pStyle w:val="Обычный"/>
      </w:pPr>
    </w:p>
    <w:tbl>
      <w:tblPr>
        <w:tblW w:w="108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64"/>
        <w:gridCol w:w="2393"/>
        <w:gridCol w:w="2393"/>
        <w:gridCol w:w="2650"/>
      </w:tblGrid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3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b w:val="1"/>
                <w:bCs w:val="1"/>
                <w:u w:val="single"/>
                <w:rtl w:val="0"/>
                <w:lang w:val="ru-RU"/>
              </w:rPr>
              <w:t xml:space="preserve">Имеют </w:t>
            </w:r>
            <w:r>
              <w:rPr>
                <w:rtl w:val="0"/>
                <w:lang w:val="ru-RU"/>
              </w:rPr>
              <w:t xml:space="preserve">отношение к </w:t>
            </w:r>
            <w:r>
              <w:rPr>
                <w:b w:val="1"/>
                <w:bCs w:val="1"/>
                <w:rtl w:val="0"/>
                <w:lang w:val="ru-RU"/>
              </w:rPr>
              <w:t>официальной истории</w:t>
            </w:r>
            <w:r>
              <w:rPr>
                <w:rtl w:val="0"/>
                <w:lang w:val="ru-RU"/>
              </w:rPr>
              <w:t xml:space="preserve"> страны данного периода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b w:val="1"/>
                <w:bCs w:val="1"/>
                <w:u w:val="single"/>
                <w:rtl w:val="0"/>
                <w:lang w:val="ru-RU"/>
              </w:rPr>
              <w:t>Не имеют</w:t>
            </w:r>
            <w:r>
              <w:rPr>
                <w:rtl w:val="0"/>
                <w:lang w:val="ru-RU"/>
              </w:rPr>
              <w:t xml:space="preserve"> отношение к данному историческому периоду 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вызывают сомнения</w:t>
            </w:r>
            <w:r>
              <w:rPr>
                <w:rtl w:val="0"/>
                <w:lang w:val="ru-RU"/>
              </w:rPr>
              <w:t>)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tl w:val="0"/>
                <w:lang w:val="ru-RU"/>
              </w:rPr>
              <w:t xml:space="preserve">Имеют отношение </w:t>
            </w:r>
            <w:r>
              <w:rPr>
                <w:b w:val="1"/>
                <w:bCs w:val="1"/>
                <w:u w:val="single"/>
                <w:rtl w:val="0"/>
                <w:lang w:val="ru-RU"/>
              </w:rPr>
              <w:t>к личной истории</w:t>
            </w:r>
            <w:r>
              <w:rPr>
                <w:rtl w:val="0"/>
                <w:lang w:val="ru-RU"/>
              </w:rPr>
              <w:t xml:space="preserve"> данного периода</w:t>
            </w:r>
          </w:p>
        </w:tc>
        <w:tc>
          <w:tcPr>
            <w:tcW w:type="dxa" w:w="2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tl w:val="0"/>
                <w:lang w:val="ru-RU"/>
              </w:rPr>
              <w:t xml:space="preserve">Имеют отношение к </w:t>
            </w:r>
            <w:r>
              <w:rPr>
                <w:b w:val="1"/>
                <w:bCs w:val="1"/>
                <w:u w:val="single"/>
                <w:rtl w:val="0"/>
                <w:lang w:val="ru-RU"/>
              </w:rPr>
              <w:t>истории региона</w:t>
            </w:r>
            <w:r>
              <w:rPr>
                <w:rtl w:val="0"/>
                <w:lang w:val="ru-RU"/>
              </w:rPr>
              <w:t xml:space="preserve"> данного исторического периода</w:t>
            </w:r>
          </w:p>
        </w:tc>
      </w:tr>
      <w:tr>
        <w:tblPrEx>
          <w:shd w:val="clear" w:color="auto" w:fill="ced7e7"/>
        </w:tblPrEx>
        <w:trPr>
          <w:trHeight w:val="3226" w:hRule="atLeast"/>
        </w:trPr>
        <w:tc>
          <w:tcPr>
            <w:tcW w:type="dxa" w:w="3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бычный"/>
        <w:widowControl w:val="0"/>
      </w:pPr>
    </w:p>
    <w:p>
      <w:pPr>
        <w:pStyle w:val="Обычный"/>
      </w:pPr>
      <w:r/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3446" w:hanging="3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411" w:hanging="3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446" w:hanging="3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46" w:hanging="3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411" w:hanging="3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3746" w:hanging="3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4466" w:hanging="3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5191" w:hanging="3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·"/>
      <w:lvlJc w:val="left"/>
      <w:pPr>
        <w:tabs>
          <w:tab w:val="left" w:pos="3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60"/>
          <w:tab w:val="left" w:pos="720"/>
        </w:tabs>
        <w:ind w:left="138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60"/>
          <w:tab w:val="left" w:pos="720"/>
        </w:tabs>
        <w:ind w:left="21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  <w:tab w:val="left" w:pos="720"/>
        </w:tabs>
        <w:ind w:left="282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  <w:tab w:val="left" w:pos="720"/>
        </w:tabs>
        <w:ind w:left="354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  <w:tab w:val="left" w:pos="720"/>
        </w:tabs>
        <w:ind w:left="42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  <w:tab w:val="left" w:pos="720"/>
        </w:tabs>
        <w:ind w:left="498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  <w:tab w:val="left" w:pos="720"/>
        </w:tabs>
        <w:ind w:left="57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  <w:tab w:val="left" w:pos="720"/>
        </w:tabs>
        <w:ind w:left="64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720"/>
        </w:tabs>
        <w:ind w:left="138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54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498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720"/>
        </w:tabs>
        <w:ind w:left="138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54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498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720"/>
        </w:tabs>
        <w:ind w:left="138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54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498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720"/>
        </w:tabs>
        <w:ind w:left="138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54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498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720"/>
        </w:tabs>
        <w:ind w:left="138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54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498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3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1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5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9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3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decimal"/>
      <w:suff w:val="tab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3446" w:hanging="3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3411" w:hanging="3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446" w:hanging="3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446" w:hanging="3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411" w:hanging="3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746" w:hanging="3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4466" w:hanging="3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191" w:hanging="34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bullet"/>
      <w:suff w:val="tab"/>
      <w:lvlText w:val="·"/>
      <w:lvlJc w:val="left"/>
      <w:pPr>
        <w:ind w:left="1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040"/>
        </w:tabs>
        <w:ind w:left="170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040"/>
        </w:tabs>
        <w:ind w:left="24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040"/>
        </w:tabs>
        <w:ind w:left="314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040"/>
        </w:tabs>
        <w:ind w:left="386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040"/>
        </w:tabs>
        <w:ind w:left="458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040"/>
        </w:tabs>
        <w:ind w:left="5309" w:hanging="3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040"/>
        </w:tabs>
        <w:ind w:left="602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040"/>
        </w:tabs>
        <w:ind w:left="6749" w:hanging="3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3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1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5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9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3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3"/>
  </w:abstractNum>
  <w:abstractNum w:abstractNumId="25">
    <w:multiLevelType w:val="hybridMultilevel"/>
    <w:styleLink w:val="Импортированный стиль 1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3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1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5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9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3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3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  <w:num w:numId="18">
    <w:abstractNumId w:val="1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708"/>
          </w:tabs>
          <w:ind w:left="360" w:firstLine="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377"/>
          </w:tabs>
          <w:ind w:left="1029" w:firstLine="3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02"/>
          </w:tabs>
          <w:ind w:left="1754" w:firstLine="7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17"/>
          </w:tabs>
          <w:ind w:left="2469" w:firstLine="3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537"/>
          </w:tabs>
          <w:ind w:left="3189" w:firstLine="3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262"/>
          </w:tabs>
          <w:ind w:left="3914" w:firstLine="7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977"/>
          </w:tabs>
          <w:ind w:left="4629" w:firstLine="3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697"/>
          </w:tabs>
          <w:ind w:left="5349" w:firstLine="39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422"/>
          </w:tabs>
          <w:ind w:left="6074" w:firstLine="7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60"/>
            <w:tab w:val="num" w:pos="708"/>
          </w:tabs>
          <w:ind w:left="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360"/>
            <w:tab w:val="num" w:pos="1377"/>
          </w:tabs>
          <w:ind w:left="1029" w:firstLine="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  <w:tab w:val="num" w:pos="2102"/>
          </w:tabs>
          <w:ind w:left="1754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  <w:tab w:val="num" w:pos="2817"/>
          </w:tabs>
          <w:ind w:left="2469" w:firstLine="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  <w:tab w:val="num" w:pos="3537"/>
          </w:tabs>
          <w:ind w:left="3189" w:firstLine="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  <w:tab w:val="num" w:pos="4262"/>
          </w:tabs>
          <w:ind w:left="3914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  <w:tab w:val="num" w:pos="4977"/>
          </w:tabs>
          <w:ind w:left="4629" w:firstLine="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  <w:tab w:val="num" w:pos="5697"/>
          </w:tabs>
          <w:ind w:left="5349" w:firstLine="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  <w:tab w:val="num" w:pos="6422"/>
          </w:tabs>
          <w:ind w:left="6074" w:firstLine="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21"/>
  </w:num>
  <w:num w:numId="25">
    <w:abstractNumId w:val="20"/>
  </w:num>
  <w:num w:numId="26">
    <w:abstractNumId w:val="23"/>
  </w:num>
  <w:num w:numId="27">
    <w:abstractNumId w:val="22"/>
  </w:num>
  <w:num w:numId="28">
    <w:abstractNumId w:val="2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4"/>
      </w:numPr>
    </w:pPr>
  </w:style>
  <w:style w:type="numbering" w:styleId="Импортированный стиль 3">
    <w:name w:val="Импортированный стиль 3"/>
    <w:pPr>
      <w:numPr>
        <w:numId w:val="6"/>
      </w:numPr>
    </w:pPr>
  </w:style>
  <w:style w:type="numbering" w:styleId="Импортированный стиль 4">
    <w:name w:val="Импортированный стиль 4"/>
    <w:pPr>
      <w:numPr>
        <w:numId w:val="8"/>
      </w:numPr>
    </w:pPr>
  </w:style>
  <w:style w:type="numbering" w:styleId="Импортированный стиль 5">
    <w:name w:val="Импортированный стиль 5"/>
    <w:pPr>
      <w:numPr>
        <w:numId w:val="10"/>
      </w:numPr>
    </w:pPr>
  </w:style>
  <w:style w:type="numbering" w:styleId="Импортированный стиль 6">
    <w:name w:val="Импортированный стиль 6"/>
    <w:pPr>
      <w:numPr>
        <w:numId w:val="12"/>
      </w:numPr>
    </w:pPr>
  </w:style>
  <w:style w:type="numbering" w:styleId="Импортированный стиль 7">
    <w:name w:val="Импортированный стиль 7"/>
    <w:pPr>
      <w:numPr>
        <w:numId w:val="14"/>
      </w:numPr>
    </w:pPr>
  </w:style>
  <w:style w:type="numbering" w:styleId="Импортированный стиль 8">
    <w:name w:val="Импортированный стиль 8"/>
    <w:pPr>
      <w:numPr>
        <w:numId w:val="16"/>
      </w:numPr>
    </w:pPr>
  </w:style>
  <w:style w:type="numbering" w:styleId="Импортированный стиль 9">
    <w:name w:val="Импортированный стиль 9"/>
    <w:pPr>
      <w:numPr>
        <w:numId w:val="20"/>
      </w:numPr>
    </w:pPr>
  </w:style>
  <w:style w:type="numbering" w:styleId="Импортированный стиль 10">
    <w:name w:val="Импортированный стиль 10"/>
    <w:pPr>
      <w:numPr>
        <w:numId w:val="22"/>
      </w:numPr>
    </w:pPr>
  </w:style>
  <w:style w:type="numbering" w:styleId="Импортированный стиль 11">
    <w:name w:val="Импортированный стиль 11"/>
    <w:pPr>
      <w:numPr>
        <w:numId w:val="24"/>
      </w:numPr>
    </w:pPr>
  </w:style>
  <w:style w:type="numbering" w:styleId="Импортированный стиль 12">
    <w:name w:val="Импортированный стиль 12"/>
    <w:pPr>
      <w:numPr>
        <w:numId w:val="26"/>
      </w:numPr>
    </w:pPr>
  </w:style>
  <w:style w:type="numbering" w:styleId="Импортированный стиль 13">
    <w:name w:val="Импортированный стиль 13"/>
    <w:pPr>
      <w:numPr>
        <w:numId w:val="2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