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РАБОЧАЯ ПРОГРАММА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по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 «Основам духовно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нравственной культуры народов России»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 xml:space="preserve">для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5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класса основного общего образования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Пояснительная записка</w:t>
      </w:r>
    </w:p>
    <w:p>
      <w:pPr>
        <w:pStyle w:val="По умолчанию"/>
        <w:rPr>
          <w:rFonts w:ascii="Times New Roman" w:cs="Times New Roman" w:hAnsi="Times New Roman" w:eastAsia="Times New Roman"/>
          <w:color w:val="252525"/>
          <w:sz w:val="24"/>
          <w:szCs w:val="24"/>
          <w:u w:color="252525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Курс «Основы духовно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 xml:space="preserve">нравственной культуры народов России» предназначен для реализации внеурочной деятельности обучающихся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5-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х классов в условиях реализации ФГОС ООО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Рабочая программа составлена в соответствии с требованиями  Федерального государственного образовательного стандарта общего образования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основное общее образование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на основе 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Рабочей программы основного общего образования  на базовом  уровне  МБОУ «С</w:t>
      </w:r>
      <w:r>
        <w:rPr>
          <w:sz w:val="24"/>
          <w:szCs w:val="24"/>
          <w:rtl w:val="0"/>
          <w:lang w:val="ru-RU"/>
        </w:rPr>
        <w:t>ОШ</w:t>
      </w:r>
      <w:r>
        <w:rPr>
          <w:sz w:val="24"/>
          <w:szCs w:val="24"/>
          <w:rtl w:val="0"/>
          <w:lang w:val="ru-RU"/>
        </w:rPr>
        <w:t xml:space="preserve"> №</w:t>
      </w:r>
      <w:r>
        <w:rPr>
          <w:sz w:val="24"/>
          <w:szCs w:val="24"/>
          <w:rtl w:val="0"/>
          <w:lang w:val="ru-RU"/>
        </w:rPr>
        <w:t>3</w:t>
      </w:r>
      <w:r>
        <w:rPr>
          <w:sz w:val="24"/>
          <w:szCs w:val="24"/>
          <w:rtl w:val="0"/>
          <w:lang w:val="ru-RU"/>
        </w:rPr>
        <w:t>» города Протвино  с учётом требований федерального  государственного образовательного стандарта основного общего образования</w:t>
      </w:r>
      <w:r>
        <w:rPr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Примерной программы основного   общего образования по основам духовно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нравственной культуры народов России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Авторской программой  учебника Виноградова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Основы духовно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нравственной культуры народов России 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учебник для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 xml:space="preserve">классов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Виноградова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Власенко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Поляков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М</w:t>
      </w:r>
      <w:r>
        <w:rPr>
          <w:sz w:val="24"/>
          <w:szCs w:val="24"/>
          <w:rtl w:val="0"/>
          <w:lang w:val="ru-RU"/>
        </w:rPr>
        <w:t xml:space="preserve">. : </w:t>
      </w:r>
      <w:r>
        <w:rPr>
          <w:sz w:val="24"/>
          <w:szCs w:val="24"/>
          <w:rtl w:val="0"/>
          <w:lang w:val="ru-RU"/>
        </w:rPr>
        <w:t>Вентана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Граф</w:t>
      </w:r>
      <w:r>
        <w:rPr>
          <w:sz w:val="24"/>
          <w:szCs w:val="24"/>
          <w:rtl w:val="0"/>
          <w:lang w:val="ru-RU"/>
        </w:rPr>
        <w:t>, 2015.</w:t>
      </w:r>
    </w:p>
    <w:p>
      <w:pPr>
        <w:pStyle w:val="По умолчанию"/>
        <w:rPr>
          <w:rFonts w:ascii="Times New Roman" w:cs="Times New Roman" w:hAnsi="Times New Roman" w:eastAsia="Times New Roman"/>
          <w:color w:val="252525"/>
          <w:sz w:val="24"/>
          <w:szCs w:val="24"/>
          <w:u w:color="252525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 xml:space="preserve">Данная рабочая программа рассчитана на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  <w:lang w:val="ru-RU"/>
        </w:rPr>
        <w:t>17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 xml:space="preserve"> час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 xml:space="preserve">ов из расчета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1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учебный час в неделю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Для реализации Рабочей программы используется </w:t>
      </w:r>
      <w:r>
        <w:rPr>
          <w:b w:val="1"/>
          <w:bCs w:val="1"/>
          <w:sz w:val="24"/>
          <w:szCs w:val="24"/>
          <w:rtl w:val="0"/>
          <w:lang w:val="ru-RU"/>
        </w:rPr>
        <w:t>учебно–методический комплект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</w:pPr>
      <w:r>
        <w:rPr>
          <w:rtl w:val="0"/>
          <w:lang w:val="ru-RU"/>
        </w:rPr>
        <w:t>Виноградова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Основы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нравственной культуры народов России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учебник для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классов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Виноградова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Власенко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Поляков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Вентана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Граф</w:t>
      </w:r>
      <w:r>
        <w:rPr>
          <w:rtl w:val="0"/>
          <w:lang w:val="ru-RU"/>
        </w:rPr>
        <w:t xml:space="preserve">, 2015.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160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 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shd w:val="clear" w:color="auto" w:fill="ffffff"/>
        </w:rPr>
      </w:pPr>
      <w:r>
        <w:rPr>
          <w:rtl w:val="0"/>
          <w:lang w:val="ru-RU"/>
        </w:rPr>
        <w:t>Виноградова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Основы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нравственной культуры народов России</w:t>
      </w:r>
      <w:r>
        <w:rPr>
          <w:rtl w:val="0"/>
          <w:lang w:val="ru-RU"/>
        </w:rPr>
        <w:t xml:space="preserve">. 5 </w:t>
      </w:r>
      <w:r>
        <w:rPr>
          <w:rtl w:val="0"/>
          <w:lang w:val="ru-RU"/>
        </w:rPr>
        <w:t xml:space="preserve">класс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методические рекомендации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 Внтана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Граф</w:t>
      </w:r>
      <w:r>
        <w:rPr>
          <w:rtl w:val="0"/>
          <w:lang w:val="ru-RU"/>
        </w:rPr>
        <w:t xml:space="preserve">, 2014.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64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</w:pPr>
      <w:r>
        <w:rPr>
          <w:rtl w:val="0"/>
          <w:lang w:val="ru-RU"/>
        </w:rPr>
        <w:t>Программа к курсу учебника  «Основы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нравственной культуры народов России»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Виноградова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Власенко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Поляков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М 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Вентана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Граф</w:t>
      </w:r>
      <w:r>
        <w:rPr>
          <w:rtl w:val="0"/>
          <w:lang w:val="ru-RU"/>
        </w:rPr>
        <w:t>, 2015.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2.</w:t>
      </w:r>
      <w:r>
        <w:rPr>
          <w:b w:val="1"/>
          <w:bCs w:val="1"/>
          <w:sz w:val="28"/>
          <w:szCs w:val="28"/>
          <w:rtl w:val="0"/>
          <w:lang w:val="ru-RU"/>
        </w:rPr>
        <w:t>Общая характеристика учебного предмета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курса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color w:val="252525"/>
          <w:u w:color="252525"/>
        </w:rPr>
      </w:pPr>
      <w:r>
        <w:rPr>
          <w:color w:val="252525"/>
          <w:u w:color="252525"/>
        </w:rPr>
        <w:tab/>
      </w:r>
      <w:r>
        <w:rPr>
          <w:color w:val="252525"/>
          <w:u w:color="252525"/>
          <w:rtl w:val="0"/>
          <w:lang w:val="ru-RU"/>
        </w:rPr>
        <w:t xml:space="preserve">Основная миссия курса </w:t>
      </w:r>
      <w:r>
        <w:rPr>
          <w:color w:val="252525"/>
          <w:u w:color="252525"/>
          <w:rtl w:val="0"/>
          <w:lang w:val="ru-RU"/>
        </w:rPr>
        <w:t xml:space="preserve">- </w:t>
      </w:r>
      <w:r>
        <w:rPr>
          <w:color w:val="252525"/>
          <w:u w:color="252525"/>
          <w:rtl w:val="0"/>
          <w:lang w:val="ru-RU"/>
        </w:rPr>
        <w:t>обогатить процесс воспитания новым пониманием сущности российской культуры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color w:val="252525"/>
          <w:u w:color="252525"/>
          <w:rtl w:val="0"/>
          <w:lang w:val="ru-RU"/>
        </w:rPr>
        <w:t>развивающейся как сплав национальных традиций</w:t>
      </w:r>
      <w:r>
        <w:rPr>
          <w:color w:val="252525"/>
          <w:u w:color="252525"/>
          <w:rtl w:val="0"/>
          <w:lang w:val="ru-RU"/>
        </w:rPr>
        <w:t xml:space="preserve">, </w:t>
      </w:r>
      <w:r>
        <w:rPr>
          <w:color w:val="252525"/>
          <w:u w:color="252525"/>
          <w:rtl w:val="0"/>
          <w:lang w:val="ru-RU"/>
        </w:rPr>
        <w:t>общечеловеческих ценностей и религиозных верований</w:t>
      </w:r>
      <w:r>
        <w:rPr>
          <w:color w:val="252525"/>
          <w:u w:color="252525"/>
          <w:rtl w:val="0"/>
          <w:lang w:val="ru-RU"/>
        </w:rPr>
        <w:t xml:space="preserve">. </w:t>
      </w:r>
      <w:r>
        <w:rPr>
          <w:color w:val="252525"/>
          <w:u w:color="252525"/>
          <w:rtl w:val="0"/>
          <w:lang w:val="ru-RU"/>
        </w:rPr>
        <w:t>Основа всех ценностей – нравственность</w:t>
      </w:r>
      <w:r>
        <w:rPr>
          <w:color w:val="252525"/>
          <w:u w:color="252525"/>
          <w:rtl w:val="0"/>
          <w:lang w:val="ru-RU"/>
        </w:rPr>
        <w:t xml:space="preserve">. </w:t>
      </w:r>
      <w:r>
        <w:rPr>
          <w:color w:val="252525"/>
          <w:u w:color="252525"/>
          <w:rtl w:val="0"/>
          <w:lang w:val="ru-RU"/>
        </w:rPr>
        <w:t>Нравственный аргумент является главным в диалоге с детьми</w:t>
      </w:r>
      <w:r>
        <w:rPr>
          <w:color w:val="252525"/>
          <w:u w:color="252525"/>
          <w:rtl w:val="0"/>
          <w:lang w:val="ru-RU"/>
        </w:rPr>
        <w:t>.</w:t>
      </w:r>
    </w:p>
    <w:p>
      <w:pPr>
        <w:pStyle w:val="По умолчанию"/>
        <w:spacing w:before="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color w:val="252525"/>
          <w:sz w:val="24"/>
          <w:szCs w:val="24"/>
          <w:u w:color="252525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Согласно учебному плану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программа ориентирована на обучение детей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 и составлена с учётом их возрастных особенностей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организации учебного процесса учтена такая психологическая особенность данного возраста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избирательность внимания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легко откликаются на необычные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захватывающие уроки и внеклассные дела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быстрая переключаемость внимания не даёт им возможность сосредоточиться долго на одном и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же деле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>Дети в этом возрасте склонны к спорам и возражениям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особенностью их мышления является его критичность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ребят появляется своё мнение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которое они стараются демонстрировать как можно чаще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заявляя о себе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ru-RU"/>
        </w:rPr>
        <w:t>Этот возраст благоприятен для творческого развития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Обучающимся нравится решать проблемные ситуации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находить сходства и различия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определять причину и следствие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самому решать проблему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участвовать в дискуссии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отстаивать и доказывать свою правоту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Описание места учебного 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курса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учебном плане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 Федеральным государственным образовательным стандартом основного общего образования и выбранным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МБОУ «СОШ №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методическим обеспечением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201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  <w:lang w:val="ru-RU"/>
        </w:rPr>
        <w:t>-2016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учебный год  предмет «Основы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нравственной культуры народов России» в основной школе изучается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классе в течение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один час в неделю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общее число часов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34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предоставляет возможность изучения предмета на базовом уро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Ценностные ориентиры содержания учебного 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252525"/>
          <w:sz w:val="24"/>
          <w:szCs w:val="24"/>
          <w:u w:color="252525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Цель учебного курса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: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252525"/>
          <w:sz w:val="24"/>
          <w:szCs w:val="24"/>
          <w:u w:color="252525"/>
        </w:rPr>
      </w:pPr>
      <w:r>
        <w:rPr>
          <w:rFonts w:ascii="Times New Roman" w:hAnsi="Times New Roman"/>
          <w:color w:val="252525"/>
          <w:sz w:val="24"/>
          <w:szCs w:val="24"/>
          <w:u w:color="252525"/>
          <w:rtl w:val="0"/>
          <w:lang w:val="ru-RU"/>
        </w:rPr>
        <w:t xml:space="preserve">- 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формирование у обучающихся мотиваций к осознанному нравственному поведению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основанному на знании культурных традиций многонационального народа России и уважения к ним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-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обогащение процесса воспитания в школе новым пониманием сущности российской культуры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развивающейся как сплав национальных традиций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литературы и религиозных верований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-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гармоничное развитие и воспитание Гражданина России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способного сохранять и приумножать социокультурный опыт Отечества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color w:val="252525"/>
          <w:sz w:val="24"/>
          <w:szCs w:val="24"/>
          <w:u w:color="252525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воспитание уважительного отношения к различным религиозным конфессиям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их литературе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культуре и традициям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По умолчанию"/>
        <w:ind w:left="785"/>
        <w:rPr>
          <w:rFonts w:ascii="Times New Roman" w:cs="Times New Roman" w:hAnsi="Times New Roman" w:eastAsia="Times New Roman"/>
          <w:b w:val="1"/>
          <w:bCs w:val="1"/>
          <w:color w:val="252525"/>
          <w:sz w:val="24"/>
          <w:szCs w:val="24"/>
          <w:u w:color="252525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Задачи учебного курса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: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организовать диалог различных культур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раскрыть на конкретных примерах </w:t>
      </w:r>
      <w:r>
        <w:rPr>
          <w:rFonts w:ascii="Times New Roman" w:hAnsi="Times New Roman"/>
          <w:sz w:val="24"/>
          <w:szCs w:val="24"/>
          <w:u w:color="000000"/>
          <w:rtl w:val="0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литературы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истории России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религиозных учений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особенности взаимодействия различных этнических культур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;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познакомить с семейными традициями различных религиозных конфессий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;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 познакомить с новыми терминами и понятиями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культуроведческого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литературного и религиозного содержания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;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-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выделить в разных субкультурах общие ценности и показать их влияние на развитие цивилизации и на жизнь современного общества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;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-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развивать представление обучающихся о значении нравственных норм и ценностей для достойной жизни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семьи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общества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52525"/>
          <w:sz w:val="24"/>
          <w:szCs w:val="24"/>
          <w:u w:color="252525"/>
          <w:rtl w:val="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выработать убеждение в том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что отношение к члену общества определяется не принадлежность к какому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то этносу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а его нравственным характером поведения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чувством любви к своей Родине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уважением к народам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населяющим ее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их культуре и традициям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Учитывая возрастные и психологические особенности  </w:t>
      </w:r>
      <w:r>
        <w:rPr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5 </w:t>
      </w:r>
      <w:r>
        <w:rPr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а класса</w:t>
      </w:r>
      <w:r>
        <w:rPr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на уроках будут использоваться разнообразные </w:t>
      </w:r>
      <w:r>
        <w:rPr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методы и приёмы</w:t>
      </w:r>
      <w:r>
        <w:rPr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0"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объяснительно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иллюстративный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0"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проблемный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0"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частично</w:t>
      </w:r>
      <w:r>
        <w:rPr>
          <w:color w:val="000000"/>
          <w:u w:color="000000"/>
          <w:rtl w:val="0"/>
          <w:lang w:val="ru-RU"/>
        </w:rPr>
        <w:t>-</w:t>
      </w:r>
      <w:r>
        <w:rPr>
          <w:color w:val="000000"/>
          <w:u w:color="000000"/>
          <w:rtl w:val="0"/>
          <w:lang w:val="ru-RU"/>
        </w:rPr>
        <w:t>поисковый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0"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наглядный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0"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беседа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0"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эвристический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0"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практический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252525"/>
          <w:sz w:val="24"/>
          <w:szCs w:val="24"/>
          <w:u w:color="252525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уровню подготовки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Требования к личностным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метапредметным и предметным результатам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Личностные результаты</w:t>
      </w:r>
      <w:r>
        <w:rPr>
          <w:sz w:val="24"/>
          <w:szCs w:val="24"/>
          <w:rtl w:val="0"/>
          <w:lang w:val="ru-RU"/>
        </w:rPr>
        <w:t xml:space="preserve"> изучения курса «Основы духовно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нравственной культуры народов России»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У ученика будут сформированы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осознание своей идентичности как гражданина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члена этнической и религиозной группы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семьи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гордость за своё Отечество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свой народ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уважительное отношение к другим народам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культурным и религиозным традициям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понимание ценности семьи в жизни человека и важности заботливого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внимательного отношения между её членами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знания основных нравственных норм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ориентация на их выполнение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• способность эмоционально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неравнодушно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реагировать на негативные поступки одноклассников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других людей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соотносить поступки с общероссийскими духовно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нравственными ценностями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• стремление участвовать в коллективной работе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парах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группах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• готовность оценивать своё поведение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школе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дома и вне их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учебный труд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принимать оценки одноклассников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родителей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У школьника могут быть сформированы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стремление к саморазвитию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соизмерение своих поступков с общепринятыми нравственными нормами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умение сотрудничать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прислушиваться к оценке своих поступков другими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одноклассниками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родственниками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учителем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осознание культурного и религиозного многообразия окружающего мира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стремление больше узнать о жизни и культуре народов России в прошлом и настоящем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первоначальный опыт толерантности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зарождение элементов гражданской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патриотической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позиции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терпимости к чужому мнению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стремление к соблюдению морально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этических норм в общении с людьми с ограниченными возможностями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представителями другой национальности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Метапредметные результаты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Регулятивные универсальные учебные действия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Ученик научится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организовывать и планировать свои действия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поставленными 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познавательными задачами и условиями их реализации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искать средства для их осуществления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контролировать процесс и результаты своей деятельности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вносить необходимые коррективы на основе учёта сделанных ошибок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сравнивать результаты своей деятельности и деятельности одноклассников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объективно оценивать их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оценивать правильность выполнения действий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осознавать трудности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искать их причины и способы преодоления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Учащийся  получит возможность научиться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оценивать свои достижения по овладению знаниями и умениями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осознавать причины трудностей и преодолевать их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проявлять инициативу в постановке новых задач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предлагать собственные способы решения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самостоятельно преобразовывать практическую задачу в познавательную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Познавательные универсальные учебные действия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Ученик научится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осознавать 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познавательную задачу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целенаправленно решать её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ориентируясь на учителя и одноклассников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осуществлять поиск и анализ необходимой информации для решения учебных задач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из учебника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текстовой и иллюстративный материал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наблюдений исторических и культурных памятников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общений с людьми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понимать информацию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представленную в изобразительной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схематичной форме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уметь переводить её в словесную форму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• применять для решения задач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под руководством учителя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логические действия анализа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сравнения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установления аналогий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построения рассуждений и выводов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Школьник получит возможность научиться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сопоставлять информацию из разных источников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осуществлять выбор дополнительных источников информации для решения учебных задач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справочную и дополнительную литературу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Интернет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обобщать и систематизировать её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•осуществлять оценочные действия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включающие мотивацию поступков людей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осуществлять исследовательскую деятельность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участвовать в проектах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выполняемых в рамках урока или внеурочной деятельности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Коммуникативные универсальные учебные действия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Ученик научится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аргументировано отвечать на вопросы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обосновывать свою точку зрения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оценочное суждение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участвовать в диалоге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общей беседе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выполняя принятые правила речевого поведения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не перебивать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выслушивать собеседника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стремиться понять его точку зрения и 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сотрудничать с учителем и одноклассниками при решении учебных задач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проявлять готовность к совместной деятельности в группах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отвечать за результаты своих действий</w:t>
      </w:r>
      <w:r>
        <w:rPr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осуществлять помощь одноклассникам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допускать возможность существования у людей различных точек зрения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проявлять терпимость и доброжелательность к одноклассникам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Школьник получит возможность научиться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принимать во внимания советы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предложения других людей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учителей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одноклассников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родителей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учитывать их в своей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правильно использовать в речи понятия и термины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необходимые для раскрытия содержания курса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исторические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культурологические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обществоведческие и др</w:t>
      </w:r>
      <w:r>
        <w:rPr>
          <w:sz w:val="24"/>
          <w:szCs w:val="24"/>
          <w:rtl w:val="0"/>
          <w:lang w:val="ru-RU"/>
        </w:rPr>
        <w:t xml:space="preserve">.); </w:t>
      </w:r>
      <w:r>
        <w:rPr>
          <w:sz w:val="24"/>
          <w:szCs w:val="24"/>
          <w:rtl w:val="0"/>
          <w:lang w:val="ru-RU"/>
        </w:rPr>
        <w:t xml:space="preserve">вести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диалог со знакомыми и незнакомыми людьми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• проявлять инициативу в поиске и сборе различного рода информации для выполнения коллективной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групповой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работы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участвовать в проектной деятельности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создавать творческие работы на заданную тему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небольшие сообщения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сочинения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презентации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Предметные результаты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ученик научится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находить на карте национально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территориальные образования Российской Федерации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определять влияние природных условий на жизнь и быт людей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описывать памятники истории и культуры народов России на основе иллюстраций учебника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• рассказывать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 основе учебника и дополнительных источников информации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 традиционных религиях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обычаях и традициях народов России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готовить небольшие сообщения о национальных праздниках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народных промыслах народов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защитниках Отечества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национальных героях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характеризовать духовно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нравственные черты народов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основываясь на традиционных религиях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фольклоре и других источниках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различать хорошие и плохие поступки людей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оценивать их с общепринятых нравственных позиций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рассказывать о составе семьи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своих обязанностей в семье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оценивать характер семейных взаимоотношений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оценивать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приводя примеры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своё поведение в семье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школе и вне их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использовать полученные в курсе «Окружающий мир» знания о правах и обязанностях граждан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государственной символике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государственных институтах и др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для формирования представлений о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общем доме для народов её населяющих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объяснять значение понятий «малая родина»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«Родина»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«россиянин»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приводить примеры беззаветного служения Родине – России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Школьник получит возможность научиться</w:t>
      </w:r>
      <w:r>
        <w:rPr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использовать первоначальные представления о традиционных религиях народов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нравственных заповедях в общении с одноклассниками и другими людьми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сравнивать обычаи и традиции народов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авторское и своё отношение к литературным героям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реальным событиям и людям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находить на карте столицы национально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территориальных образований России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соблюдать нравственные нормы поведения в семье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школе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общественных местах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заботливо относиться к младшим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уважать старших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• различать нравственные и безнравственные поступки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давать оценку своим поступкам и стараться избавиться от недостатков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• использовать дополнительную информацию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словари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энциклопедии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детскую художественную литературу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Интернет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 целью поиска ответов на вопросы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извлечения сведений об образе жизни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обычаях и традициях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религиях народов России для создания собственных устных и письменных сообщений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презентаций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</w:t>
      </w:r>
      <w:r>
        <w:rPr>
          <w:b w:val="1"/>
          <w:bCs w:val="1"/>
          <w:sz w:val="26"/>
          <w:szCs w:val="26"/>
          <w:rtl w:val="0"/>
          <w:lang w:val="ru-RU"/>
        </w:rPr>
        <w:t>Содержание учебного предмета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курса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center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 xml:space="preserve">РАЗДЕЛ </w:t>
      </w:r>
      <w:r>
        <w:rPr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 xml:space="preserve">1. </w:t>
      </w:r>
      <w:r>
        <w:rPr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 xml:space="preserve">В МИРЕ КУЛЬТУРЫ – </w:t>
      </w:r>
      <w:r>
        <w:rPr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 xml:space="preserve">4 </w:t>
      </w:r>
      <w:r>
        <w:rPr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ч</w:t>
      </w:r>
      <w:r>
        <w:rPr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1-2.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Величие многонациональной культуры России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Понятие культуры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Неповторимость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уникальность культур народов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Культурные традиции разных народов России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Многонациональная культура народов России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Культура народа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рожденная религией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Человек – творец и носитель культуры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Народ – творец и носитель культуры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Детство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отрочество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юность как этапы освоения культуры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Поэтапное расширение мира культуры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Законы нравственности – часть культуры общества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Роль правил в жизни общества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Роль светской этики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Источники нравственности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: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традиции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обычаи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религии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Совесть как внутренний источник нравственного поведения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РАЗДЕЛ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 xml:space="preserve">НРАВСТВЕННЫЕ ЦЕННОСТИ РОССИЙСКОГО НАРОДА –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13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ч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5.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Береги землю родимую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как мать любимую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Защита Отечества – долг каждого гражданина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Защита Родины в течение времен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: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священные книги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былинные богатыри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подвиги воинов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Подвиги героев Великой Отечественной войны – пример выполнения долга граждан России разных национальностей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Подвиги воинов – представителей разных народов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6-7.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Жизнь ратными подвигами полна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Подвиги во имя Родины в истории России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Сергий Радонежский и Дмитрий Донской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Надежда Дурова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 xml:space="preserve">Башкирский кавалеристы на войне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1812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года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Рабби Шнеур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Залман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Покрышкин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Вклад мусульманских народов в Великую победу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В труде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красота человека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Трудолюбие как важное нравственное качество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Уважение и признание заслуг честного труженика перед обществом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Благородство труда в легендах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былинах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произведениях литературы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Плод добрых трудов славен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Труд как ценность в истории религий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Буддизм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ислам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христианство о трудолюбии как нравственном состоянии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Люди труда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Примеры трудовых подвигов в истории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Харитон Лаптев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Бурятский ученый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востоковед Г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Цыбиков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К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Э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Циолковский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11.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Бережное отношение к природе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Отношение к природе у разных народов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Заповедники как форма охраны природы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12-13.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Семья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хранитель духовных ценностей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Семья как первый источник знаний о мире и правилах поведения в нем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Роль семьи в воспитании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Семейные традиции воспитания и народные сказки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14.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Семья – первый трудовой коллектив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Трудовое воспитание в семье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Семейные традиции трудового воспитания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Совместный труд как ценность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Распределение труда в семье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15-16.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Семейные ценности в разных религиях мира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Любовь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-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главная духовная ценность в семье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Любовь как основа мира и взаимопонимания в семье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Жизнь семьи в разных религиях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Семейные ценности в исламе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иудаизме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буддизме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христианстве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Родители и дети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17.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Урок обобщения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Общее и особенное в семейных отношениях в разных религиях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АЗДЕЛ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РЕЛИГИЯ И КУЛЬТУРА –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7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ч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18-19.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Роль религии в развитии культуры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Культурное развитие христианской Руси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Понятие религии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Роль религии в развитии культуры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Культурное наследие христианской Руси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Христианская вера и образование в Древней Руси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Православные храмы как выдающиеся памятники культуры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Особенности православного календаря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20.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Духовная православная музыка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Богослужебная и хоровая музыка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Творчество Н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Римского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Корсакова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П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Чайковского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П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Мусоргского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Колокольный звон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его виды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: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Благовест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Перебор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Перезвон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Трезвон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21.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Духовные святыни Орловского края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Священномученник Иоанн Кукша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Православные монастыри и храмы Орловского края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Спасо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Преображенский Собор г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Болхова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: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мощи св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Георгия Коссова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Духовные места г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Орла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Свято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Введенский женский монастырь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: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чудотворная икона Божией Матери Балыкинская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 xml:space="preserve"> Троицкая церковь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(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усыпальница семьи Ермоловых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).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  Храм Богоявления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: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древняя чудотворная икона Божией Матери «Всех скорбящих Радость»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Кафедральный Соборе во имя Ахтырской иконы Божией Матери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Святыни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: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чтимая Ахтырская икона Божией Матери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десница свт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Тихона Задонского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22-23.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Культура ислама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Зарождение ислама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Мухаммад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 xml:space="preserve">Золотой век исламской культуры 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(VII-XII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вв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.).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Ислам и развитие науки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Мусульманская литература и искусство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Мечеть – часть исламской культуры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24-25.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Культура иудаизма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Зарождение иудаизма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История Земли обетованной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Израильское и Иудейское царства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Ветхий Завет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Тора – Пятикнижье Моисея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Синагога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Иудейская история в произведениях живописи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Вавилонская башня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Иосиф и его братья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Иосиф в Египте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Самсон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Давид и Голиаф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Еврейский календарь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26.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Культурные традиции буддизма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Буддизм в России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Буддийские священные сооружения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Ступа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Пещерный храм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Пагода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Буддийская скульптура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Буддийский монастырь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Искусство танка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Буддийский календарь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РАЗДЕЛ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КАК СОХРАНИТЬ ДУХОВНЫЕ ЦЕННОСТИ –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3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ч</w:t>
      </w:r>
      <w:r>
        <w:rPr>
          <w:rFonts w:ascii="Times New Roman" w:hAnsi="Times New Roman"/>
          <w:b w:val="1"/>
          <w:bCs w:val="1"/>
          <w:i w:val="1"/>
          <w:i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27-28.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Забота государства о сохранении духовных ценностей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Конституция РФ о свободе вероисповедания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Восстановление памятников духовного наследия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Развитие движения паломничества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История Храма Христа Спасителя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Государственный музей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-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заповедник «Царское село»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29.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Хранить память предков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Хранение памяти предков – забота всех поколений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Благотворительность в истории России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Богадельни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Попечительства для бедных в России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Савва Мамонтов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,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братья Третьяковы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РАЗДЕЛ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ЧТО СОСТАВЛЯЕТ ТВОЙ ДУХОВНЫЙ МИР –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5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>ч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30.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Твое образование и интересы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Образование и его роль в жизни человека и общества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Чтение – важная часть культуры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Многообразные интересы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31.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Твоя культура поведения и нравственные качества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Современный этикет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Внутренняя и внешняя культура поведения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 xml:space="preserve">. 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  <w:lang w:val="ru-RU"/>
        </w:rPr>
        <w:t>Нравственные качества человека</w:t>
      </w:r>
      <w:r>
        <w:rPr>
          <w:rFonts w:ascii="Times New Roman" w:hAnsi="Times New Roman"/>
          <w:color w:val="252525"/>
          <w:sz w:val="24"/>
          <w:szCs w:val="24"/>
          <w:u w:color="252525"/>
          <w:rtl w:val="0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32-33.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 xml:space="preserve">Диалог культур и поколений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(</w:t>
      </w:r>
      <w:r>
        <w:rPr>
          <w:rFonts w:ascii="Times New Roman" w:hAnsi="Times New Roman" w:hint="default"/>
          <w:color w:val="252525"/>
          <w:sz w:val="24"/>
          <w:szCs w:val="24"/>
          <w:u w:color="252525"/>
          <w:rtl w:val="0"/>
        </w:rPr>
        <w:t>уроки обобщения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).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</w:rPr>
        <w:t xml:space="preserve">Тема 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 xml:space="preserve">34. </w:t>
      </w:r>
      <w:r>
        <w:rPr>
          <w:rFonts w:ascii="Times New Roman" w:hAnsi="Times New Roman" w:hint="default"/>
          <w:b w:val="1"/>
          <w:bCs w:val="1"/>
          <w:color w:val="252525"/>
          <w:sz w:val="24"/>
          <w:szCs w:val="24"/>
          <w:u w:color="252525"/>
          <w:rtl w:val="0"/>
          <w:lang w:val="ru-RU"/>
        </w:rPr>
        <w:t>Итоговое обобщение</w:t>
      </w:r>
      <w:r>
        <w:rPr>
          <w:rFonts w:ascii="Times New Roman" w:hAnsi="Times New Roman"/>
          <w:b w:val="1"/>
          <w:bCs w:val="1"/>
          <w:color w:val="252525"/>
          <w:sz w:val="24"/>
          <w:szCs w:val="24"/>
          <w:u w:color="252525"/>
          <w:rtl w:val="0"/>
        </w:rPr>
        <w:t>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 w:val="1"/>
          <w:bCs w:val="1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Распределение курса по разделам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00"/>
        <w:gridCol w:w="4855"/>
        <w:gridCol w:w="1923"/>
        <w:gridCol w:w="2054"/>
      </w:tblGrid>
      <w:tr>
        <w:tblPrEx>
          <w:shd w:val="clear" w:color="auto" w:fill="ceddeb"/>
        </w:tblPrEx>
        <w:trPr>
          <w:trHeight w:val="905" w:hRule="atLeast"/>
        </w:trPr>
        <w:tc>
          <w:tcPr>
            <w:tcW w:type="dxa" w:w="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709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часов по ФБУП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Запланировано по учебному плану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1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firstLine="709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мире культуры  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605" w:hRule="atLeast"/>
        </w:trPr>
        <w:tc>
          <w:tcPr>
            <w:tcW w:type="dxa" w:w="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2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firstLine="709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Нравственные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firstLine="70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ценности российского народа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tl w:val="0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15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3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firstLine="70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Религия и культура 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час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ов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час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ов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4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firstLine="70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сохранить духовные    ценности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часа 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часа 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Helvetica" w:hAnsi="Helvetica"/>
                <w:color w:val="357ca2"/>
                <w:sz w:val="20"/>
                <w:szCs w:val="20"/>
                <w:u w:color="357ca2"/>
                <w:rtl w:val="0"/>
                <w:lang w:val="en-US"/>
              </w:rPr>
              <w:t>5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70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Твой духовный мир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час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час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8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70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часа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6" w:hanging="216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8" w:hanging="108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7. </w:t>
      </w:r>
      <w:r>
        <w:rPr>
          <w:b w:val="1"/>
          <w:bCs w:val="1"/>
          <w:sz w:val="26"/>
          <w:szCs w:val="26"/>
          <w:rtl w:val="0"/>
          <w:lang w:val="ru-RU"/>
        </w:rPr>
        <w:t>Календарно</w:t>
      </w:r>
      <w:r>
        <w:rPr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>тематическое планирование курса</w:t>
      </w:r>
      <w:r>
        <w:rPr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«Основы духовно</w:t>
      </w:r>
      <w:r>
        <w:rPr>
          <w:b w:val="1"/>
          <w:bCs w:val="1"/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 xml:space="preserve">нравственной культуры народов России»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5 </w:t>
      </w:r>
      <w:r>
        <w:rPr>
          <w:b w:val="1"/>
          <w:bCs w:val="1"/>
          <w:sz w:val="26"/>
          <w:szCs w:val="26"/>
          <w:rtl w:val="0"/>
          <w:lang w:val="ru-RU"/>
        </w:rPr>
        <w:t>класс</w:t>
      </w:r>
    </w:p>
    <w:tbl>
      <w:tblPr>
        <w:tblW w:w="934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66"/>
        <w:gridCol w:w="2076"/>
        <w:gridCol w:w="2420"/>
        <w:gridCol w:w="602"/>
        <w:gridCol w:w="708"/>
        <w:gridCol w:w="801"/>
        <w:gridCol w:w="615"/>
        <w:gridCol w:w="708"/>
        <w:gridCol w:w="849"/>
      </w:tblGrid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уроков</w:t>
            </w:r>
          </w:p>
        </w:tc>
        <w:tc>
          <w:tcPr>
            <w:tcW w:type="dxa" w:w="20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24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Характеристика основных видов деятельности ученика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уровне учебных действий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теме</w:t>
            </w:r>
          </w:p>
        </w:tc>
        <w:tc>
          <w:tcPr>
            <w:tcW w:type="dxa" w:w="2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21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93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мире культуры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ceddeb"/>
        </w:tblPrEx>
        <w:trPr>
          <w:trHeight w:val="152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1-2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Величие многонациональной            российской культуры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Составлять словесные портреты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использовать справочную литературу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Развивать познавательный интерес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3-4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 xml:space="preserve">Человек – творец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носитель культуры 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tabs>
                <w:tab w:val="left" w:pos="708"/>
                <w:tab w:val="left" w:pos="1416"/>
                <w:tab w:val="left" w:pos="2124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Обсуждать высказывание ученого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tabs>
                <w:tab w:val="left" w:pos="708"/>
                <w:tab w:val="left" w:pos="1416"/>
                <w:tab w:val="left" w:pos="2124"/>
              </w:tabs>
              <w:spacing w:before="0" w:after="0"/>
            </w:pPr>
            <w:r>
              <w:rPr>
                <w:sz w:val="20"/>
                <w:szCs w:val="20"/>
                <w:rtl w:val="0"/>
                <w:lang w:val="ru-RU"/>
              </w:rPr>
              <w:t>Аргументировать свою точку зрения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1" w:hRule="atLeast"/>
        </w:trPr>
        <w:tc>
          <w:tcPr>
            <w:tcW w:type="dxa" w:w="93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Нравственные ценности российского народа 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- 15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eddeb"/>
        </w:tblPrEx>
        <w:trPr>
          <w:trHeight w:val="178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5-6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«Береги   землю родимую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мать любимую»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свои и чужие поступки с точки зрения норм морали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сопоставлять и оценивать их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Выделять поступки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 которые человек может и должен чувствовать стыд и вину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0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7-9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 xml:space="preserve">Жизнь ратными подвигами полна 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Обсуждать прочитанный текст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рассматривать иллюстрации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Отвечать на вопросы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0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 xml:space="preserve">В труде – красота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человека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tabs>
                <w:tab w:val="left" w:pos="708"/>
                <w:tab w:val="left" w:pos="1416"/>
                <w:tab w:val="left" w:pos="2124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Обсуждать тему и главную мысль</w:t>
            </w:r>
          </w:p>
          <w:p>
            <w:pPr>
              <w:pStyle w:val="Normal (Web)"/>
              <w:tabs>
                <w:tab w:val="left" w:pos="708"/>
                <w:tab w:val="left" w:pos="1416"/>
                <w:tab w:val="left" w:pos="2124"/>
              </w:tabs>
              <w:spacing w:before="0" w:after="0"/>
            </w:pPr>
            <w:r>
              <w:rPr>
                <w:sz w:val="20"/>
                <w:szCs w:val="20"/>
                <w:rtl w:val="0"/>
                <w:lang w:val="ru-RU"/>
              </w:rPr>
              <w:t>прочитанного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Объяснять пословицы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2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 xml:space="preserve">«Плод добрых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трудов славен»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свои и чужие поступки с точки зрения норм морали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сопоставлять и оценивать их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0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12-13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 xml:space="preserve">Люди труда 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Рассматривать иллюстрации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обсуждать тексты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отвечать на вопросы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4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Бережное отношение к природе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Работать в группах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тексты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подготовить ответ на вопрос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рассматривать фотографии и составлять по ним рассказ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4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15-19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Семья – хранитель духовных ценностей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Обсуждать пословицы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Рассматривать репродукции картин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отвечать на вопросы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делать выводы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значение слов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1" w:hRule="atLeast"/>
        </w:trPr>
        <w:tc>
          <w:tcPr>
            <w:tcW w:type="dxa" w:w="93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Религия и культура 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- 10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Роль религии в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>развитии культуры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Обсуждать прочитанное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4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21-23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Культурное наследие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>христианской Руси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Рассматривать репродукции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составлять рассказ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Выделять главную мысль текста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Составлять сообщение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Сравнивать иллюстрации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24-25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Культура ислама 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Комментировать текст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Готовить коллективное сообщение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5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26-27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Культурные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>традиции буддизма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 информации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представленной в рассказе «Буддизм в России»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 и оценка информации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представленной в тексте учебника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28-29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Культурные традиции иудаизма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Определять по карте местоположение Палестины</w:t>
            </w:r>
          </w:p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Уважать культуру и традиции других народов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1" w:hRule="atLeast"/>
        </w:trPr>
        <w:tc>
          <w:tcPr>
            <w:tcW w:type="dxa" w:w="93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4.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Как сохранить духовные ценности 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- 2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часа</w:t>
            </w:r>
          </w:p>
        </w:tc>
      </w:tr>
      <w:tr>
        <w:tblPrEx>
          <w:shd w:val="clear" w:color="auto" w:fill="ceddeb"/>
        </w:tblPrEx>
        <w:trPr>
          <w:trHeight w:val="152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Забота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 xml:space="preserve">государства о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сохранении духовных ценностей 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текст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выделять в нём главное и формулировать своими словами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2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ru-RU"/>
              </w:rPr>
              <w:t xml:space="preserve">Хранить память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предков 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правила поведения в культовом сооружении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Выполнять практическую работу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заполнять таблицу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1" w:hRule="atLeast"/>
        </w:trPr>
        <w:tc>
          <w:tcPr>
            <w:tcW w:type="dxa" w:w="934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5.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Твой духовный мир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 - 3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час</w:t>
            </w:r>
          </w:p>
        </w:tc>
      </w:tr>
      <w:tr>
        <w:tblPrEx>
          <w:shd w:val="clear" w:color="auto" w:fill="ceddeb"/>
        </w:tblPrEx>
        <w:trPr>
          <w:trHeight w:val="2882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32-34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Твой духовный мир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tabs>
                <w:tab w:val="left" w:pos="1301"/>
                <w:tab w:val="left" w:pos="1416"/>
                <w:tab w:val="left" w:pos="2124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Участвовать в диалоге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высказывать свои суждения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высказывания участников беседы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добавлять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приводить доказательства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tabs>
                <w:tab w:val="left" w:pos="1301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Создавать по изображениям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художественным полотнам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иконам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иллюстрациям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словесный портрет героя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часа</w:t>
            </w:r>
          </w:p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216" w:hanging="216"/>
        <w:jc w:val="center"/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8.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Перечень учебно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методического и материально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технического обеспечения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Оснащение процесса обучения   курсу «Основы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нравственной культуры народов России» обеспечивается библиотечным фондом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печатными пособиями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коммуникативными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звуковыми пособиями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техническими средствами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практическим и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лабораторным оборудованием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библиотечный фонд входят примерные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авторские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комплекты 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рекомендованных или допущенных Министерством образования и науки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библиотечного фонда входят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дидактические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сборники контрольных и самостоятельных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практикумы по решению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соответствующие используемым комплектам 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сборники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диагностику и контроль качества обучения в соответствии с требованиями к уровню подготовки выпускников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для подготовки докладов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рефератов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творческих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Информационные средства обучения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мультимедийные обучающие программы и электронные учебные издания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проблемно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тематический характер и обеспечивающие дополнительные условия для изучения отдельных тем и разделов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обеспечивается учебником и программой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</w:pPr>
      <w:r>
        <w:rPr>
          <w:rtl w:val="0"/>
          <w:lang w:val="ru-RU"/>
        </w:rPr>
        <w:t>Виноградова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Основы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нравственной культуры народов России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учебник для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классов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Виноградова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Власенко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Поляков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Вентана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Граф</w:t>
      </w:r>
      <w:r>
        <w:rPr>
          <w:rtl w:val="0"/>
          <w:lang w:val="ru-RU"/>
        </w:rPr>
        <w:t xml:space="preserve">, 2015.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160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 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rtl w:val="0"/>
          <w:lang w:val="ru-RU"/>
        </w:rPr>
        <w:t>Виноградова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Основы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нравственной культуры народов России</w:t>
      </w:r>
      <w:r>
        <w:rPr>
          <w:rtl w:val="0"/>
          <w:lang w:val="ru-RU"/>
        </w:rPr>
        <w:t xml:space="preserve">. 5 </w:t>
      </w:r>
      <w:r>
        <w:rPr>
          <w:rtl w:val="0"/>
          <w:lang w:val="ru-RU"/>
        </w:rPr>
        <w:t xml:space="preserve">класс 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методические рекомендации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 Внтана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Граф</w:t>
      </w:r>
      <w:r>
        <w:rPr>
          <w:rtl w:val="0"/>
          <w:lang w:val="ru-RU"/>
        </w:rPr>
        <w:t xml:space="preserve">, 2014.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64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</w:pPr>
      <w:r>
        <w:rPr>
          <w:rtl w:val="0"/>
          <w:lang w:val="ru-RU"/>
        </w:rPr>
        <w:t>Программа к курсу учебника  «Основы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нравственной культуры народов России»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Виноградова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Власенко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Поляков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М 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Вентана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Граф</w:t>
      </w:r>
      <w:r>
        <w:rPr>
          <w:rtl w:val="0"/>
          <w:lang w:val="ru-RU"/>
        </w:rPr>
        <w:t>, 2015.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обеспечения для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Адамова А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Г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Духовность как ценностная основа личности </w:t>
      </w:r>
      <w:r>
        <w:rPr>
          <w:shd w:val="clear" w:color="auto" w:fill="ffffff"/>
          <w:rtl w:val="0"/>
          <w:lang w:val="ru-RU"/>
        </w:rPr>
        <w:t xml:space="preserve">// </w:t>
      </w:r>
      <w:r>
        <w:rPr>
          <w:shd w:val="clear" w:color="auto" w:fill="ffffff"/>
          <w:rtl w:val="0"/>
          <w:lang w:val="ru-RU"/>
        </w:rPr>
        <w:t>Совершенствование учебно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воспитательного процесса в образовательном учреждении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Сб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науч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тр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Ч</w:t>
      </w:r>
      <w:r>
        <w:rPr>
          <w:shd w:val="clear" w:color="auto" w:fill="ffffff"/>
          <w:rtl w:val="0"/>
          <w:lang w:val="ru-RU"/>
        </w:rPr>
        <w:t xml:space="preserve">.2. </w:t>
      </w:r>
      <w:r>
        <w:rPr>
          <w:shd w:val="clear" w:color="auto" w:fill="ffffff"/>
          <w:rtl w:val="0"/>
          <w:lang w:val="ru-RU"/>
        </w:rPr>
        <w:t>– М</w:t>
      </w:r>
      <w:r>
        <w:rPr>
          <w:shd w:val="clear" w:color="auto" w:fill="ffffff"/>
          <w:rtl w:val="0"/>
          <w:lang w:val="ru-RU"/>
        </w:rPr>
        <w:t>., 2007.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Беляева Е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Этика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курс лекций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– Мн</w:t>
      </w:r>
      <w:r>
        <w:rPr>
          <w:shd w:val="clear" w:color="auto" w:fill="ffffff"/>
          <w:rtl w:val="0"/>
          <w:lang w:val="ru-RU"/>
        </w:rPr>
        <w:t>., 2004.</w:t>
      </w:r>
    </w:p>
    <w:p>
      <w:pPr>
        <w:pStyle w:val="List Paragraph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</w:pPr>
      <w:r>
        <w:rPr>
          <w:rtl w:val="0"/>
          <w:lang w:val="ru-RU"/>
        </w:rPr>
        <w:t>Брилев 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Религии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ООО «ТД «Издательство Мир книги»</w:t>
      </w:r>
      <w:r>
        <w:rPr>
          <w:rtl w:val="0"/>
          <w:lang w:val="ru-RU"/>
        </w:rPr>
        <w:t xml:space="preserve">, 2007.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192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Васильев Л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С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История религий Востока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религиозно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культурные традиции и общество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– М</w:t>
      </w:r>
      <w:r>
        <w:rPr>
          <w:shd w:val="clear" w:color="auto" w:fill="ffffff"/>
          <w:rtl w:val="0"/>
          <w:lang w:val="ru-RU"/>
        </w:rPr>
        <w:t>., 1983.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Введение в буддизм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– СПб</w:t>
      </w:r>
      <w:r>
        <w:rPr>
          <w:shd w:val="clear" w:color="auto" w:fill="ffffff"/>
          <w:rtl w:val="0"/>
          <w:lang w:val="ru-RU"/>
        </w:rPr>
        <w:t>., 1999.</w:t>
      </w:r>
    </w:p>
    <w:p>
      <w:pPr>
        <w:pStyle w:val="List Paragraph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</w:pPr>
      <w:r>
        <w:rPr>
          <w:rtl w:val="0"/>
          <w:lang w:val="ru-RU"/>
        </w:rPr>
        <w:t>Жудинова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Религии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Иудаизм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ООО «ТД «Издательство Мир книги»</w:t>
      </w:r>
      <w:r>
        <w:rPr>
          <w:rtl w:val="0"/>
          <w:lang w:val="ru-RU"/>
        </w:rPr>
        <w:t xml:space="preserve">, 2007.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192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История религий в России </w:t>
      </w:r>
      <w:r>
        <w:rPr>
          <w:shd w:val="clear" w:color="auto" w:fill="ffffff"/>
          <w:rtl w:val="0"/>
          <w:lang w:val="ru-RU"/>
        </w:rPr>
        <w:t xml:space="preserve">/ </w:t>
      </w:r>
      <w:r>
        <w:rPr>
          <w:shd w:val="clear" w:color="auto" w:fill="ffffff"/>
          <w:rtl w:val="0"/>
          <w:lang w:val="ru-RU"/>
        </w:rPr>
        <w:t>под общ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ред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Трофимчука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– М</w:t>
      </w:r>
      <w:r>
        <w:rPr>
          <w:shd w:val="clear" w:color="auto" w:fill="ffffff"/>
          <w:rtl w:val="0"/>
          <w:lang w:val="ru-RU"/>
        </w:rPr>
        <w:t>., 2002.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Карандашев В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Н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Педагогическая психология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– М</w:t>
      </w:r>
      <w:r>
        <w:rPr>
          <w:shd w:val="clear" w:color="auto" w:fill="ffffff"/>
          <w:rtl w:val="0"/>
          <w:lang w:val="ru-RU"/>
        </w:rPr>
        <w:t>., 2006.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Козырев Н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Ф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Религиозное образование в светской школе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– СПб</w:t>
      </w:r>
      <w:r>
        <w:rPr>
          <w:shd w:val="clear" w:color="auto" w:fill="ffffff"/>
          <w:rtl w:val="0"/>
          <w:lang w:val="ru-RU"/>
        </w:rPr>
        <w:t>., 2005.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Краткая еврейская энциклопедия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Т</w:t>
      </w:r>
      <w:r>
        <w:rPr>
          <w:shd w:val="clear" w:color="auto" w:fill="ffffff"/>
          <w:rtl w:val="0"/>
          <w:lang w:val="ru-RU"/>
        </w:rPr>
        <w:t xml:space="preserve">. 1-11. </w:t>
      </w:r>
      <w:r>
        <w:rPr>
          <w:shd w:val="clear" w:color="auto" w:fill="ffffff"/>
          <w:rtl w:val="0"/>
          <w:lang w:val="ru-RU"/>
        </w:rPr>
        <w:t>– Иерусалим</w:t>
      </w:r>
      <w:r>
        <w:rPr>
          <w:shd w:val="clear" w:color="auto" w:fill="ffffff"/>
          <w:rtl w:val="0"/>
          <w:lang w:val="ru-RU"/>
        </w:rPr>
        <w:t>, 1976-2005.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Метлик И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Религия и образование в светской школе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– М</w:t>
      </w:r>
      <w:r>
        <w:rPr>
          <w:shd w:val="clear" w:color="auto" w:fill="ffffff"/>
          <w:rtl w:val="0"/>
          <w:lang w:val="ru-RU"/>
        </w:rPr>
        <w:t>., 2004.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Народы и религии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Энциклопедия </w:t>
      </w:r>
      <w:r>
        <w:rPr>
          <w:shd w:val="clear" w:color="auto" w:fill="ffffff"/>
          <w:rtl w:val="0"/>
          <w:lang w:val="ru-RU"/>
        </w:rPr>
        <w:t xml:space="preserve">/ </w:t>
      </w:r>
      <w:r>
        <w:rPr>
          <w:shd w:val="clear" w:color="auto" w:fill="ffffff"/>
          <w:rtl w:val="0"/>
          <w:lang w:val="ru-RU"/>
        </w:rPr>
        <w:t>под ред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В</w:t>
      </w:r>
      <w:r>
        <w:rPr>
          <w:shd w:val="clear" w:color="auto" w:fill="ffffff"/>
          <w:rtl w:val="0"/>
          <w:lang w:val="ru-RU"/>
        </w:rPr>
        <w:t>.</w:t>
      </w:r>
      <w:r>
        <w:rPr>
          <w:shd w:val="clear" w:color="auto" w:fill="ffffff"/>
          <w:rtl w:val="0"/>
          <w:lang w:val="ru-RU"/>
        </w:rPr>
        <w:t>А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Тишков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– М</w:t>
      </w:r>
      <w:r>
        <w:rPr>
          <w:shd w:val="clear" w:color="auto" w:fill="ffffff"/>
          <w:rtl w:val="0"/>
          <w:lang w:val="ru-RU"/>
        </w:rPr>
        <w:t>., 2001.</w:t>
      </w:r>
    </w:p>
    <w:p>
      <w:pPr>
        <w:pStyle w:val="List Paragraph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</w:pPr>
      <w:r>
        <w:rPr>
          <w:rtl w:val="0"/>
          <w:lang w:val="ru-RU"/>
        </w:rPr>
        <w:t>Перельструз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Религии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Буддизм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ООО «ТД «Издательство Мир книги»</w:t>
      </w:r>
      <w:r>
        <w:rPr>
          <w:rtl w:val="0"/>
          <w:lang w:val="ru-RU"/>
        </w:rPr>
        <w:t xml:space="preserve">, 2007.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>192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center"/>
      </w:pPr>
      <w:r>
        <w:rPr>
          <w:rtl w:val="0"/>
          <w:lang w:val="ru-RU"/>
        </w:rPr>
        <w:t>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ресурсы для ученика и учителя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"http://easyen.ru/%25D1%2581%25D0%25BE%25D0%25B2%25D1%2580%25D0%25B5%25D0%25BC%25D0%25B5%25D0%25BD%25D0%25BD%25D1%258B%25D0%25B9"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http://easyen.ru/</w:t>
      </w:r>
      <w:r>
        <w:rPr>
          <w:rStyle w:val="Hyperlink.0"/>
          <w:sz w:val="24"/>
          <w:szCs w:val="24"/>
          <w:rtl w:val="0"/>
          <w:lang w:val="ru-RU"/>
        </w:rPr>
        <w:t>современный</w:t>
      </w:r>
      <w:r>
        <w:rPr/>
        <w:fldChar w:fldCharType="end" w:fldLock="0"/>
      </w:r>
      <w:r>
        <w:rPr>
          <w:rtl w:val="0"/>
          <w:lang w:val="ru-RU"/>
        </w:rPr>
        <w:t> учительский портал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"http://ifmir.info/budd.htm"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http://ifmir.info/budd.htm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"http://www.pravoslavie.ru/"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http://www.pravoslavie.ru/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"http://www.muslim.ru/"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http://www.muslim.ru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"http://www.buddhism.ru/"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http://www.buddhism.ru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"http://www.feor.ru/"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http://www.feor.ru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"http://www.proshkolu.ru/tag/37017/"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http://www.proshkolu.ru/tag/37017/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"http://annaellada.narod.ru/%25D0%25B8%25D0%25BD%25D1%2582%25D0%25B5%25D1%2580%25D0%25B5%25D1%2581%25D0%25BD%25D1%258B%25D0%25B5"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http://annaellada.narod.ru/</w:t>
      </w:r>
      <w:r>
        <w:rPr>
          <w:rStyle w:val="Hyperlink.0"/>
          <w:sz w:val="24"/>
          <w:szCs w:val="24"/>
          <w:rtl w:val="0"/>
          <w:lang w:val="ru-RU"/>
        </w:rPr>
        <w:t>интересные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"http://ludmilafed.rusedu.net/post/1774/11013"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http://ludmilafed.rusedu.net/post/1774/11013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"http://wikikurgan.orbitel.ru/"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http://wikikurgan.orbitel.ru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"http://www.fw.ru/"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http://www.fw.ru</w:t>
      </w:r>
      <w:r>
        <w:rPr/>
        <w:fldChar w:fldCharType="end" w:fldLock="0"/>
      </w:r>
      <w:r>
        <w:rPr>
          <w:rtl w:val="0"/>
          <w:lang w:val="ru-RU"/>
        </w:rPr>
        <w:t> – Фонд «Мир семьи»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tl w:val="0"/>
          <w:lang w:val="ru-RU"/>
        </w:rPr>
        <w:t>Я</w:t>
      </w:r>
      <w:r>
        <w:rPr>
          <w:rtl w:val="0"/>
          <w:lang w:val="ru-RU"/>
        </w:rPr>
        <w:t>ndex-</w:t>
      </w:r>
      <w:r>
        <w:rPr>
          <w:rtl w:val="0"/>
          <w:lang w:val="ru-RU"/>
        </w:rPr>
        <w:t>энциклопедии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"http://encycl.yandex.ru/"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http://encycl.yandex.ru</w:t>
      </w:r>
      <w:r>
        <w:rPr/>
        <w:fldChar w:fldCharType="end" w:fldLock="0"/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</w:pPr>
      <w:r>
        <w:rPr>
          <w:rtl w:val="0"/>
          <w:lang w:val="ru-RU"/>
        </w:rPr>
        <w:t>Рубрикон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"http://www.rubricon.ru/"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http://www.rubricon.ru/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9.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результаты изучения учебного предмета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Ученик научится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 w:line="240" w:lineRule="auto"/>
        <w:ind w:left="216" w:hanging="216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распознавать произведения различных малых жанров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понимать их назначение в воспитании нравственности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По умолчанию"/>
        <w:spacing w:before="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необходимость сохранения национальных традиций православия как основы морального и этического воспитания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По умолчанию"/>
        <w:spacing w:before="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владеть целостными представлениями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складывалась культура общества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По умолчанию"/>
        <w:spacing w:before="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ценить основные жизненные понятия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добро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милосердие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вера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По умолчанию"/>
        <w:spacing w:before="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принимать и сохранять цели и задачи учебной деятельности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также находить средства её осуществления</w:t>
      </w:r>
      <w:r>
        <w:rPr>
          <w:rFonts w:ascii="Times New Roman" w:hAnsi="Times New Roman"/>
          <w:sz w:val="24"/>
          <w:szCs w:val="24"/>
          <w:u w:color="000000"/>
          <w:rtl w:val="0"/>
        </w:rPr>
        <w:t>;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 планировать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контролировать и оценивать учебные действия в соответствии с поставленной задачей и условиями её реализации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определять наиболее эффективные способы достижения результата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вносить соответствующие коррективы в их выполнение на основе оценки и с учётом характера ошибок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понимать причины успеха</w:t>
      </w:r>
      <w:r>
        <w:rPr>
          <w:color w:val="000000"/>
          <w:sz w:val="24"/>
          <w:szCs w:val="24"/>
          <w:u w:color="000000"/>
          <w:rtl w:val="0"/>
          <w:lang w:val="ru-RU"/>
        </w:rPr>
        <w:t>/</w:t>
      </w:r>
      <w:r>
        <w:rPr>
          <w:color w:val="000000"/>
          <w:sz w:val="24"/>
          <w:szCs w:val="24"/>
          <w:u w:color="000000"/>
          <w:rtl w:val="0"/>
          <w:lang w:val="ru-RU"/>
        </w:rPr>
        <w:t>неуспеха учебной деятельности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 адекватно использовать речевые средства и средства информационно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коммуникационных технологий для решения различных коммуникативных и познавательных задач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 понимать и принимать  ценностные понятия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Отечество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нравственность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милосердие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миролюбие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основы культурных традиций многонационального народа России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Ученик получит возможность научиться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 осуществлять информационный поиск для выполнения учебных заданий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 навыкам смыслового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вдумчивого чтения текстов различных стилей и жанров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осознанно выстраивать речевые высказывания в соответствии с задачами коммуникации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 логическим действиям анализа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синтеза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сравнения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обобщения классификации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установления аналогий и причинно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следственных связей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построения рассуждений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отнесению к известным понятиям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 слушать собеседника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вести диалог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признавать возможность существования различных точек зрения и права каждого иметь свою собственную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излагать своё мнение и аргументировать свою точку зрения и оценку событий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 определять общую цель и пути её достижения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color w:val="000000"/>
          <w:sz w:val="24"/>
          <w:szCs w:val="24"/>
          <w:u w:color="000000"/>
          <w:rtl w:val="0"/>
          <w:lang w:val="ru-RU"/>
        </w:rPr>
        <w:t>  договариваться о распределении ролей в совместной деятельности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адекватно оценивать собственное поведение и поведение окружающих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различать религиозные направления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По умолчанию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познакомиться с поэтами и писателями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отображающими основные традиции своей Родины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; </w:t>
      </w:r>
    </w:p>
    <w:p>
      <w:pPr>
        <w:pStyle w:val="По умолчанию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уважать чувства представителей других религий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;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