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60" w:line="240" w:lineRule="auto"/>
        <w:jc w:val="center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  <w:lang w:val="ru-RU"/>
        </w:rPr>
        <w:t>Д</w:t>
      </w:r>
      <w:r>
        <w:rPr>
          <w:b w:val="1"/>
          <w:bCs w:val="1"/>
          <w:sz w:val="24"/>
          <w:szCs w:val="24"/>
          <w:rtl w:val="0"/>
          <w:lang w:val="ru-RU"/>
        </w:rPr>
        <w:t>оклад</w:t>
      </w:r>
      <w:r>
        <w:rPr>
          <w:b w:val="1"/>
          <w:bCs w:val="1"/>
          <w:sz w:val="24"/>
          <w:szCs w:val="24"/>
          <w:rtl w:val="0"/>
          <w:lang w:val="ru-RU"/>
        </w:rPr>
        <w:t>: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60" w:line="240" w:lineRule="auto"/>
        <w:jc w:val="center"/>
        <w:rPr>
          <w:sz w:val="24"/>
          <w:szCs w:val="24"/>
        </w:rPr>
      </w:pPr>
      <w:r>
        <w:rPr>
          <w:b w:val="1"/>
          <w:bCs w:val="1"/>
          <w:sz w:val="24"/>
          <w:szCs w:val="24"/>
          <w:rtl w:val="0"/>
          <w:lang w:val="ru-RU"/>
        </w:rPr>
        <w:t>« Подготовка учащихся к ОГЭ»</w:t>
      </w:r>
      <w:r>
        <w:rPr>
          <w:sz w:val="24"/>
          <w:szCs w:val="24"/>
          <w:rtl w:val="0"/>
          <w:lang w:val="ru-RU"/>
        </w:rPr>
        <w:t xml:space="preserve"> 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60" w:line="240" w:lineRule="auto"/>
        <w:jc w:val="center"/>
        <w:rPr>
          <w:sz w:val="24"/>
          <w:szCs w:val="24"/>
        </w:rPr>
      </w:pPr>
      <w:r>
        <w:rPr>
          <w:sz w:val="24"/>
          <w:szCs w:val="24"/>
          <w:rtl w:val="0"/>
          <w:lang w:val="ru-RU"/>
        </w:rPr>
        <w:t>учител</w:t>
      </w:r>
      <w:r>
        <w:rPr>
          <w:sz w:val="24"/>
          <w:szCs w:val="24"/>
          <w:rtl w:val="0"/>
          <w:lang w:val="ru-RU"/>
        </w:rPr>
        <w:t>я</w:t>
      </w:r>
      <w:r>
        <w:rPr>
          <w:sz w:val="24"/>
          <w:szCs w:val="24"/>
          <w:rtl w:val="0"/>
          <w:lang w:val="ru-RU"/>
        </w:rPr>
        <w:t xml:space="preserve"> истории и обществознания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60" w:line="240" w:lineRule="auto"/>
        <w:jc w:val="center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  <w:lang w:val="ru-RU"/>
        </w:rPr>
        <w:t>Толпекиной Надежды Ивановны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60" w:line="240" w:lineRule="auto"/>
        <w:rPr>
          <w:b w:val="1"/>
          <w:bCs w:val="1"/>
          <w:sz w:val="24"/>
          <w:szCs w:val="24"/>
        </w:rPr>
      </w:pP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6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  <w:rtl w:val="0"/>
          <w:lang w:val="ru-RU"/>
        </w:rPr>
        <w:t>Подготовка к итоговой аттестации – это всегда ответственный процесс</w:t>
      </w:r>
      <w:r>
        <w:rPr>
          <w:sz w:val="24"/>
          <w:szCs w:val="24"/>
          <w:rtl w:val="0"/>
          <w:lang w:val="ru-RU"/>
        </w:rPr>
        <w:t xml:space="preserve">. </w:t>
      </w:r>
      <w:r>
        <w:rPr>
          <w:sz w:val="24"/>
          <w:szCs w:val="24"/>
          <w:rtl w:val="0"/>
          <w:lang w:val="ru-RU"/>
        </w:rPr>
        <w:t>Мы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учителя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вместе со своими учениками готовимся к этому серьезному испытанию и ищем эффективные пути к его успешному преодолению</w:t>
      </w:r>
      <w:r>
        <w:rPr>
          <w:sz w:val="24"/>
          <w:szCs w:val="24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6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  <w:rtl w:val="0"/>
          <w:lang w:val="ru-RU"/>
        </w:rPr>
        <w:t xml:space="preserve">Из своего опыта я могу выделить следующие </w:t>
      </w:r>
      <w:r>
        <w:rPr>
          <w:i w:val="1"/>
          <w:iCs w:val="1"/>
          <w:sz w:val="24"/>
          <w:szCs w:val="24"/>
          <w:rtl w:val="0"/>
          <w:lang w:val="ru-RU"/>
        </w:rPr>
        <w:t>направления работы предметной подготовки</w:t>
      </w:r>
      <w:r>
        <w:rPr>
          <w:sz w:val="24"/>
          <w:szCs w:val="24"/>
          <w:rtl w:val="0"/>
          <w:lang w:val="ru-RU"/>
        </w:rPr>
        <w:t xml:space="preserve"> учащихся к ОГЭ</w:t>
      </w:r>
      <w:r>
        <w:rPr>
          <w:sz w:val="24"/>
          <w:szCs w:val="24"/>
          <w:rtl w:val="0"/>
          <w:lang w:val="ru-RU"/>
        </w:rPr>
        <w:t xml:space="preserve">: 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60" w:line="240" w:lineRule="auto"/>
        <w:rPr>
          <w:sz w:val="24"/>
          <w:szCs w:val="24"/>
        </w:rPr>
      </w:pPr>
      <w:r>
        <w:rPr>
          <w:sz w:val="24"/>
          <w:szCs w:val="24"/>
          <w:rtl w:val="0"/>
          <w:lang w:val="ru-RU"/>
        </w:rPr>
        <w:t>• развитие мотивации и целеполагания</w:t>
      </w:r>
      <w:r>
        <w:rPr>
          <w:sz w:val="24"/>
          <w:szCs w:val="24"/>
          <w:rtl w:val="0"/>
          <w:lang w:val="ru-RU"/>
        </w:rPr>
        <w:t xml:space="preserve">; 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60" w:line="240" w:lineRule="auto"/>
        <w:rPr>
          <w:sz w:val="24"/>
          <w:szCs w:val="24"/>
        </w:rPr>
      </w:pPr>
      <w:r>
        <w:rPr>
          <w:sz w:val="24"/>
          <w:szCs w:val="24"/>
          <w:rtl w:val="0"/>
          <w:lang w:val="ru-RU"/>
        </w:rPr>
        <w:t>• формирование умения решать задания разного уровня</w:t>
      </w:r>
      <w:r>
        <w:rPr>
          <w:sz w:val="24"/>
          <w:szCs w:val="24"/>
          <w:rtl w:val="0"/>
          <w:lang w:val="ru-RU"/>
        </w:rPr>
        <w:t>;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60" w:line="240" w:lineRule="auto"/>
        <w:rPr>
          <w:sz w:val="24"/>
          <w:szCs w:val="24"/>
        </w:rPr>
      </w:pPr>
      <w:r>
        <w:rPr>
          <w:sz w:val="24"/>
          <w:szCs w:val="24"/>
          <w:rtl w:val="0"/>
          <w:lang w:val="ru-RU"/>
        </w:rPr>
        <w:t xml:space="preserve"> • развитие самоконтроля</w:t>
      </w:r>
      <w:r>
        <w:rPr>
          <w:sz w:val="24"/>
          <w:szCs w:val="24"/>
          <w:rtl w:val="0"/>
          <w:lang w:val="ru-RU"/>
        </w:rPr>
        <w:t xml:space="preserve">; 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60" w:line="240" w:lineRule="auto"/>
        <w:rPr>
          <w:sz w:val="24"/>
          <w:szCs w:val="24"/>
        </w:rPr>
      </w:pPr>
      <w:r>
        <w:rPr>
          <w:sz w:val="24"/>
          <w:szCs w:val="24"/>
          <w:rtl w:val="0"/>
          <w:lang w:val="ru-RU"/>
        </w:rPr>
        <w:t>• формирование уверенности и положительной самооценки</w:t>
      </w:r>
      <w:r>
        <w:rPr>
          <w:sz w:val="24"/>
          <w:szCs w:val="24"/>
          <w:rtl w:val="0"/>
          <w:lang w:val="ru-RU"/>
        </w:rPr>
        <w:t xml:space="preserve">; 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6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  <w:rtl w:val="0"/>
          <w:lang w:val="ru-RU"/>
        </w:rPr>
        <w:t>Подготовка к ОГЭ должна обязательно отличаться от традиционного повторения школьной программы по обществознанию и должна быть строго ориентирована на определённую форму экзамена и на специфическую систему проверки</w:t>
      </w:r>
      <w:r>
        <w:rPr>
          <w:sz w:val="24"/>
          <w:szCs w:val="24"/>
          <w:rtl w:val="0"/>
          <w:lang w:val="ru-RU"/>
        </w:rPr>
        <w:t xml:space="preserve">.  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6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b w:val="1"/>
          <w:bCs w:val="1"/>
          <w:sz w:val="24"/>
          <w:szCs w:val="24"/>
          <w:rtl w:val="0"/>
          <w:lang w:val="ru-RU"/>
        </w:rPr>
        <w:t xml:space="preserve">1. </w:t>
      </w:r>
      <w:r>
        <w:rPr>
          <w:b w:val="1"/>
          <w:bCs w:val="1"/>
          <w:i w:val="1"/>
          <w:iCs w:val="1"/>
          <w:sz w:val="24"/>
          <w:szCs w:val="24"/>
          <w:rtl w:val="0"/>
          <w:lang w:val="ru-RU"/>
        </w:rPr>
        <w:t>Особенности экзаменационной работы</w:t>
      </w:r>
      <w:r>
        <w:rPr>
          <w:b w:val="1"/>
          <w:bCs w:val="1"/>
          <w:i w:val="1"/>
          <w:iCs w:val="1"/>
          <w:sz w:val="24"/>
          <w:szCs w:val="24"/>
          <w:rtl w:val="0"/>
          <w:lang w:val="ru-RU"/>
        </w:rPr>
        <w:t>.</w:t>
      </w:r>
      <w:r>
        <w:rPr>
          <w:b w:val="1"/>
          <w:bCs w:val="1"/>
          <w:sz w:val="24"/>
          <w:szCs w:val="24"/>
          <w:rtl w:val="0"/>
          <w:lang w:val="ru-RU"/>
        </w:rPr>
        <w:t xml:space="preserve"> </w:t>
      </w:r>
      <w:r>
        <w:rPr>
          <w:sz w:val="24"/>
          <w:szCs w:val="24"/>
          <w:rtl w:val="0"/>
          <w:lang w:val="ru-RU"/>
        </w:rPr>
        <w:t>Т</w:t>
      </w:r>
      <w:r>
        <w:rPr>
          <w:sz w:val="24"/>
          <w:szCs w:val="24"/>
          <w:rtl w:val="0"/>
          <w:lang w:val="ru-RU"/>
        </w:rPr>
        <w:t>естовая работа формате ОГЭ</w:t>
      </w:r>
      <w:r>
        <w:rPr>
          <w:sz w:val="24"/>
          <w:szCs w:val="24"/>
          <w:rtl w:val="0"/>
          <w:lang w:val="ru-RU"/>
        </w:rPr>
        <w:t>-201</w:t>
      </w:r>
      <w:r>
        <w:rPr>
          <w:sz w:val="24"/>
          <w:szCs w:val="24"/>
          <w:rtl w:val="0"/>
          <w:lang w:val="ru-RU"/>
        </w:rPr>
        <w:t>9</w:t>
      </w:r>
      <w:r>
        <w:rPr>
          <w:sz w:val="24"/>
          <w:szCs w:val="24"/>
          <w:rtl w:val="0"/>
          <w:lang w:val="ru-RU"/>
        </w:rPr>
        <w:t xml:space="preserve"> состояла из двух частей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 xml:space="preserve">включающих в себя </w:t>
      </w:r>
      <w:r>
        <w:rPr>
          <w:sz w:val="24"/>
          <w:szCs w:val="24"/>
          <w:rtl w:val="0"/>
          <w:lang w:val="ru-RU"/>
        </w:rPr>
        <w:t xml:space="preserve">31 </w:t>
      </w:r>
      <w:r>
        <w:rPr>
          <w:sz w:val="24"/>
          <w:szCs w:val="24"/>
          <w:rtl w:val="0"/>
          <w:lang w:val="ru-RU"/>
        </w:rPr>
        <w:t>задание</w:t>
      </w:r>
      <w:r>
        <w:rPr>
          <w:sz w:val="24"/>
          <w:szCs w:val="24"/>
          <w:rtl w:val="0"/>
          <w:lang w:val="ru-RU"/>
        </w:rPr>
        <w:t xml:space="preserve">. </w:t>
      </w:r>
      <w:r>
        <w:rPr>
          <w:sz w:val="24"/>
          <w:szCs w:val="24"/>
          <w:rtl w:val="0"/>
          <w:lang w:val="ru-RU"/>
        </w:rPr>
        <w:t xml:space="preserve">Часть </w:t>
      </w:r>
      <w:r>
        <w:rPr>
          <w:sz w:val="24"/>
          <w:szCs w:val="24"/>
          <w:rtl w:val="0"/>
          <w:lang w:val="ru-RU"/>
        </w:rPr>
        <w:t xml:space="preserve">1 </w:t>
      </w:r>
      <w:r>
        <w:rPr>
          <w:sz w:val="24"/>
          <w:szCs w:val="24"/>
          <w:rtl w:val="0"/>
          <w:lang w:val="ru-RU"/>
        </w:rPr>
        <w:t xml:space="preserve">содержала </w:t>
      </w:r>
      <w:r>
        <w:rPr>
          <w:sz w:val="24"/>
          <w:szCs w:val="24"/>
          <w:rtl w:val="0"/>
          <w:lang w:val="ru-RU"/>
        </w:rPr>
        <w:t xml:space="preserve">25 </w:t>
      </w:r>
      <w:r>
        <w:rPr>
          <w:sz w:val="24"/>
          <w:szCs w:val="24"/>
          <w:rtl w:val="0"/>
          <w:lang w:val="ru-RU"/>
        </w:rPr>
        <w:t>заданий с кратким ответом в виде цифры или последовательности цифр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 xml:space="preserve">часть </w:t>
      </w:r>
      <w:r>
        <w:rPr>
          <w:sz w:val="24"/>
          <w:szCs w:val="24"/>
          <w:rtl w:val="0"/>
          <w:lang w:val="ru-RU"/>
        </w:rPr>
        <w:t xml:space="preserve">2 </w:t>
      </w:r>
      <w:r>
        <w:rPr>
          <w:sz w:val="24"/>
          <w:szCs w:val="24"/>
          <w:rtl w:val="0"/>
          <w:lang w:val="ru-RU"/>
        </w:rPr>
        <w:t xml:space="preserve">содержала </w:t>
      </w:r>
      <w:r>
        <w:rPr>
          <w:sz w:val="24"/>
          <w:szCs w:val="24"/>
          <w:rtl w:val="0"/>
          <w:lang w:val="ru-RU"/>
        </w:rPr>
        <w:t xml:space="preserve">6 </w:t>
      </w:r>
      <w:r>
        <w:rPr>
          <w:sz w:val="24"/>
          <w:szCs w:val="24"/>
          <w:rtl w:val="0"/>
          <w:lang w:val="ru-RU"/>
        </w:rPr>
        <w:t>заданий с развёрнутым ответом</w:t>
      </w:r>
      <w:r>
        <w:rPr>
          <w:sz w:val="24"/>
          <w:szCs w:val="24"/>
          <w:rtl w:val="0"/>
          <w:lang w:val="ru-RU"/>
        </w:rPr>
        <w:t xml:space="preserve">. </w:t>
      </w:r>
      <w:r>
        <w:rPr>
          <w:sz w:val="24"/>
          <w:szCs w:val="24"/>
          <w:rtl w:val="0"/>
          <w:lang w:val="ru-RU"/>
        </w:rPr>
        <w:t>Эти задания требовали полного ответа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нужно было дать объяснение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обоснование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высказать и аргументировать мнение как автора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так и собственное</w:t>
      </w:r>
      <w:r>
        <w:rPr>
          <w:sz w:val="24"/>
          <w:szCs w:val="24"/>
          <w:rtl w:val="0"/>
          <w:lang w:val="ru-RU"/>
        </w:rPr>
        <w:t xml:space="preserve">. </w:t>
      </w:r>
      <w:r>
        <w:rPr>
          <w:sz w:val="24"/>
          <w:szCs w:val="24"/>
          <w:rtl w:val="0"/>
          <w:lang w:val="ru-RU"/>
        </w:rPr>
        <w:t xml:space="preserve">Максимальный балл за выполнение всех заданий работы составлял </w:t>
      </w:r>
      <w:r>
        <w:rPr>
          <w:b w:val="1"/>
          <w:bCs w:val="1"/>
          <w:sz w:val="24"/>
          <w:szCs w:val="24"/>
          <w:rtl w:val="0"/>
          <w:lang w:val="ru-RU"/>
        </w:rPr>
        <w:t xml:space="preserve">39 </w:t>
      </w:r>
      <w:r>
        <w:rPr>
          <w:b w:val="1"/>
          <w:bCs w:val="1"/>
          <w:sz w:val="24"/>
          <w:szCs w:val="24"/>
          <w:rtl w:val="0"/>
          <w:lang w:val="ru-RU"/>
        </w:rPr>
        <w:t>баллов</w:t>
      </w:r>
      <w:r>
        <w:rPr>
          <w:sz w:val="24"/>
          <w:szCs w:val="24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6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  <w:rtl w:val="0"/>
          <w:lang w:val="ru-RU"/>
        </w:rPr>
        <w:t xml:space="preserve">На выполнение работы по обществознанию отводилось </w:t>
      </w:r>
      <w:r>
        <w:rPr>
          <w:sz w:val="24"/>
          <w:szCs w:val="24"/>
          <w:rtl w:val="0"/>
          <w:lang w:val="ru-RU"/>
        </w:rPr>
        <w:t xml:space="preserve">3 </w:t>
      </w:r>
      <w:r>
        <w:rPr>
          <w:sz w:val="24"/>
          <w:szCs w:val="24"/>
          <w:rtl w:val="0"/>
          <w:lang w:val="ru-RU"/>
        </w:rPr>
        <w:t>часа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 xml:space="preserve">работа была представлена в </w:t>
      </w:r>
      <w:r>
        <w:rPr>
          <w:b w:val="1"/>
          <w:bCs w:val="1"/>
          <w:sz w:val="24"/>
          <w:szCs w:val="24"/>
          <w:rtl w:val="0"/>
          <w:lang w:val="ru-RU"/>
        </w:rPr>
        <w:t>пяти</w:t>
      </w:r>
      <w:r>
        <w:rPr>
          <w:b w:val="1"/>
          <w:bCs w:val="1"/>
          <w:sz w:val="24"/>
          <w:szCs w:val="24"/>
          <w:rtl w:val="0"/>
          <w:lang w:val="ru-RU"/>
        </w:rPr>
        <w:t xml:space="preserve"> </w:t>
      </w:r>
      <w:r>
        <w:rPr>
          <w:sz w:val="24"/>
          <w:szCs w:val="24"/>
          <w:rtl w:val="0"/>
          <w:lang w:val="ru-RU"/>
        </w:rPr>
        <w:t>вариант</w:t>
      </w:r>
      <w:r>
        <w:rPr>
          <w:sz w:val="24"/>
          <w:szCs w:val="24"/>
          <w:rtl w:val="0"/>
          <w:lang w:val="ru-RU"/>
        </w:rPr>
        <w:t>ах</w:t>
      </w:r>
      <w:r>
        <w:rPr>
          <w:sz w:val="24"/>
          <w:szCs w:val="24"/>
          <w:rtl w:val="0"/>
          <w:lang w:val="ru-RU"/>
        </w:rPr>
        <w:t>.</w:t>
      </w:r>
      <w:r>
        <w:rPr>
          <w:sz w:val="24"/>
          <w:szCs w:val="24"/>
          <w:rtl w:val="0"/>
          <w:lang w:val="ru-RU"/>
        </w:rPr>
        <w:t xml:space="preserve"> </w:t>
      </w:r>
      <w:r>
        <w:rPr>
          <w:sz w:val="24"/>
          <w:szCs w:val="24"/>
          <w:rtl w:val="0"/>
          <w:lang w:val="ru-RU"/>
        </w:rPr>
        <w:t xml:space="preserve">Содержание работы состояло из </w:t>
      </w:r>
      <w:r>
        <w:rPr>
          <w:sz w:val="24"/>
          <w:szCs w:val="24"/>
          <w:rtl w:val="0"/>
          <w:lang w:val="ru-RU"/>
        </w:rPr>
        <w:t xml:space="preserve">6 </w:t>
      </w:r>
      <w:r>
        <w:rPr>
          <w:sz w:val="24"/>
          <w:szCs w:val="24"/>
          <w:rtl w:val="0"/>
          <w:lang w:val="ru-RU"/>
        </w:rPr>
        <w:t>основных разделов базового курса по обществознанию</w:t>
      </w:r>
      <w:r>
        <w:rPr>
          <w:sz w:val="24"/>
          <w:szCs w:val="24"/>
          <w:rtl w:val="0"/>
          <w:lang w:val="ru-RU"/>
        </w:rPr>
        <w:t xml:space="preserve">: </w:t>
      </w:r>
      <w:r>
        <w:rPr>
          <w:sz w:val="24"/>
          <w:szCs w:val="24"/>
          <w:rtl w:val="0"/>
          <w:lang w:val="ru-RU"/>
        </w:rPr>
        <w:t>«Человек и общество»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«Сфера духовной культуры»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«Экономика»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«Социальная сфера»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«Сфера политики и социального управления»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«Право»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что соответствует основным требованиям к уровню подготовки выпускников</w:t>
      </w:r>
      <w:r>
        <w:rPr>
          <w:sz w:val="24"/>
          <w:szCs w:val="24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6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b w:val="1"/>
          <w:bCs w:val="1"/>
          <w:i w:val="1"/>
          <w:iCs w:val="1"/>
          <w:sz w:val="24"/>
          <w:szCs w:val="24"/>
          <w:rtl w:val="0"/>
          <w:lang w:val="ru-RU"/>
        </w:rPr>
        <w:t xml:space="preserve">2. </w:t>
      </w:r>
      <w:r>
        <w:rPr>
          <w:b w:val="1"/>
          <w:bCs w:val="1"/>
          <w:i w:val="1"/>
          <w:iCs w:val="1"/>
          <w:sz w:val="24"/>
          <w:szCs w:val="24"/>
          <w:rtl w:val="0"/>
          <w:lang w:val="ru-RU"/>
        </w:rPr>
        <w:t>Создание методической базы</w:t>
      </w:r>
      <w:r>
        <w:rPr>
          <w:b w:val="1"/>
          <w:bCs w:val="1"/>
          <w:sz w:val="24"/>
          <w:szCs w:val="24"/>
          <w:rtl w:val="0"/>
          <w:lang w:val="ru-RU"/>
        </w:rPr>
        <w:t xml:space="preserve">. </w:t>
      </w:r>
      <w:r>
        <w:rPr>
          <w:sz w:val="24"/>
          <w:szCs w:val="24"/>
          <w:rtl w:val="0"/>
          <w:lang w:val="ru-RU"/>
        </w:rPr>
        <w:t>Приобретение учебно</w:t>
      </w:r>
      <w:r>
        <w:rPr>
          <w:sz w:val="24"/>
          <w:szCs w:val="24"/>
          <w:rtl w:val="0"/>
          <w:lang w:val="ru-RU"/>
        </w:rPr>
        <w:t>-</w:t>
      </w:r>
      <w:r>
        <w:rPr>
          <w:sz w:val="24"/>
          <w:szCs w:val="24"/>
          <w:rtl w:val="0"/>
          <w:lang w:val="ru-RU"/>
        </w:rPr>
        <w:t>методических пособий ФИПИ и пособий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авторами которых являются разработчики контрольно</w:t>
      </w:r>
      <w:r>
        <w:rPr>
          <w:sz w:val="24"/>
          <w:szCs w:val="24"/>
          <w:rtl w:val="0"/>
          <w:lang w:val="ru-RU"/>
        </w:rPr>
        <w:t>-</w:t>
      </w:r>
      <w:r>
        <w:rPr>
          <w:sz w:val="24"/>
          <w:szCs w:val="24"/>
          <w:rtl w:val="0"/>
          <w:lang w:val="ru-RU"/>
        </w:rPr>
        <w:t>измерительных материалов</w:t>
      </w:r>
      <w:r>
        <w:rPr>
          <w:sz w:val="24"/>
          <w:szCs w:val="24"/>
          <w:rtl w:val="0"/>
          <w:lang w:val="ru-RU"/>
        </w:rPr>
        <w:t>.</w:t>
      </w:r>
      <w:r>
        <w:rPr>
          <w:sz w:val="24"/>
          <w:szCs w:val="24"/>
          <w:rtl w:val="0"/>
          <w:lang w:val="ru-RU"/>
        </w:rPr>
        <w:t xml:space="preserve"> </w:t>
      </w:r>
      <w:r>
        <w:rPr>
          <w:sz w:val="24"/>
          <w:szCs w:val="24"/>
          <w:rtl w:val="0"/>
          <w:lang w:val="ru-RU"/>
        </w:rPr>
        <w:t>Пособия позволяют эффективно организовать фронтальную работу в классе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самостоятельную работу дома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осуществлять дифференцированный и индивидуальный подход</w:t>
      </w:r>
      <w:r>
        <w:rPr>
          <w:sz w:val="24"/>
          <w:szCs w:val="24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6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b w:val="1"/>
          <w:bCs w:val="1"/>
          <w:i w:val="1"/>
          <w:iCs w:val="1"/>
          <w:sz w:val="24"/>
          <w:szCs w:val="24"/>
          <w:rtl w:val="0"/>
          <w:lang w:val="ru-RU"/>
        </w:rPr>
        <w:t xml:space="preserve">3. </w:t>
      </w:r>
      <w:r>
        <w:rPr>
          <w:b w:val="1"/>
          <w:bCs w:val="1"/>
          <w:i w:val="1"/>
          <w:iCs w:val="1"/>
          <w:sz w:val="24"/>
          <w:szCs w:val="24"/>
          <w:rtl w:val="0"/>
          <w:lang w:val="ru-RU"/>
        </w:rPr>
        <w:t>Создание банка тестовых заданий</w:t>
      </w:r>
      <w:r>
        <w:rPr>
          <w:sz w:val="24"/>
          <w:szCs w:val="24"/>
          <w:rtl w:val="0"/>
          <w:lang w:val="ru-RU"/>
        </w:rPr>
        <w:t xml:space="preserve">. </w:t>
      </w:r>
      <w:r>
        <w:rPr>
          <w:sz w:val="24"/>
          <w:szCs w:val="24"/>
          <w:rtl w:val="0"/>
          <w:lang w:val="ru-RU"/>
        </w:rPr>
        <w:t xml:space="preserve">За последние годы мой кабинет пополнился материалами для использования тестовых технологий в разных классах с </w:t>
      </w:r>
      <w:r>
        <w:rPr>
          <w:sz w:val="24"/>
          <w:szCs w:val="24"/>
          <w:rtl w:val="0"/>
          <w:lang w:val="ru-RU"/>
        </w:rPr>
        <w:t xml:space="preserve">5 </w:t>
      </w:r>
      <w:r>
        <w:rPr>
          <w:sz w:val="24"/>
          <w:szCs w:val="24"/>
          <w:rtl w:val="0"/>
          <w:lang w:val="ru-RU"/>
        </w:rPr>
        <w:t xml:space="preserve">по </w:t>
      </w:r>
      <w:r>
        <w:rPr>
          <w:sz w:val="24"/>
          <w:szCs w:val="24"/>
          <w:rtl w:val="0"/>
          <w:lang w:val="ru-RU"/>
        </w:rPr>
        <w:t xml:space="preserve">11. </w:t>
      </w:r>
      <w:r>
        <w:rPr>
          <w:sz w:val="24"/>
          <w:szCs w:val="24"/>
          <w:rtl w:val="0"/>
          <w:lang w:val="ru-RU"/>
        </w:rPr>
        <w:t>Использую тестовые технологии на этапах изучения нового материала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закрепления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обобщения и проверки знаний</w:t>
      </w:r>
      <w:r>
        <w:rPr>
          <w:sz w:val="24"/>
          <w:szCs w:val="24"/>
          <w:rtl w:val="0"/>
          <w:lang w:val="ru-RU"/>
        </w:rPr>
        <w:t xml:space="preserve">. </w:t>
      </w:r>
      <w:r>
        <w:rPr>
          <w:sz w:val="24"/>
          <w:szCs w:val="24"/>
          <w:rtl w:val="0"/>
          <w:lang w:val="ru-RU"/>
        </w:rPr>
        <w:t>Применяю различные виды тестов</w:t>
      </w:r>
      <w:r>
        <w:rPr>
          <w:sz w:val="24"/>
          <w:szCs w:val="24"/>
          <w:rtl w:val="0"/>
          <w:lang w:val="ru-RU"/>
        </w:rPr>
        <w:t xml:space="preserve">: </w:t>
      </w:r>
      <w:r>
        <w:rPr>
          <w:sz w:val="24"/>
          <w:szCs w:val="24"/>
          <w:rtl w:val="0"/>
          <w:lang w:val="ru-RU"/>
        </w:rPr>
        <w:t>с выбором ответов и без выбора ответов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с развёрнутым ответом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на соответствие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на заполнение пропусков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на установление истинности или ложности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на понимание текста</w:t>
      </w:r>
      <w:r>
        <w:rPr>
          <w:sz w:val="24"/>
          <w:szCs w:val="24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6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b w:val="1"/>
          <w:bCs w:val="1"/>
          <w:sz w:val="24"/>
          <w:szCs w:val="24"/>
          <w:rtl w:val="0"/>
          <w:lang w:val="ru-RU"/>
        </w:rPr>
        <w:t>4</w:t>
      </w:r>
      <w:r>
        <w:rPr>
          <w:sz w:val="24"/>
          <w:szCs w:val="24"/>
          <w:rtl w:val="0"/>
          <w:lang w:val="ru-RU"/>
        </w:rPr>
        <w:t xml:space="preserve"> Активно использую </w:t>
      </w:r>
      <w:r>
        <w:rPr>
          <w:b w:val="1"/>
          <w:bCs w:val="1"/>
          <w:i w:val="1"/>
          <w:iCs w:val="1"/>
          <w:sz w:val="24"/>
          <w:szCs w:val="24"/>
          <w:rtl w:val="0"/>
          <w:lang w:val="ru-RU"/>
        </w:rPr>
        <w:t>информационно</w:t>
      </w:r>
      <w:r>
        <w:rPr>
          <w:b w:val="1"/>
          <w:bCs w:val="1"/>
          <w:i w:val="1"/>
          <w:iCs w:val="1"/>
          <w:sz w:val="24"/>
          <w:szCs w:val="24"/>
          <w:rtl w:val="0"/>
          <w:lang w:val="ru-RU"/>
        </w:rPr>
        <w:t xml:space="preserve">- </w:t>
      </w:r>
      <w:r>
        <w:rPr>
          <w:b w:val="1"/>
          <w:bCs w:val="1"/>
          <w:i w:val="1"/>
          <w:iCs w:val="1"/>
          <w:sz w:val="24"/>
          <w:szCs w:val="24"/>
          <w:rtl w:val="0"/>
          <w:lang w:val="ru-RU"/>
        </w:rPr>
        <w:t>коммуникационные технологии</w:t>
      </w:r>
      <w:r>
        <w:rPr>
          <w:sz w:val="24"/>
          <w:szCs w:val="24"/>
          <w:rtl w:val="0"/>
          <w:lang w:val="ru-RU"/>
        </w:rPr>
        <w:t xml:space="preserve"> (</w:t>
      </w:r>
      <w:r>
        <w:rPr>
          <w:sz w:val="24"/>
          <w:szCs w:val="24"/>
          <w:rtl w:val="0"/>
          <w:lang w:val="ru-RU"/>
        </w:rPr>
        <w:t>цифровые образовательные ресурсы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а также Интернет ресурсы</w:t>
      </w:r>
      <w:r>
        <w:rPr>
          <w:sz w:val="24"/>
          <w:szCs w:val="24"/>
          <w:rtl w:val="0"/>
          <w:lang w:val="ru-RU"/>
        </w:rPr>
        <w:t xml:space="preserve">), </w:t>
      </w:r>
      <w:r>
        <w:rPr>
          <w:sz w:val="24"/>
          <w:szCs w:val="24"/>
          <w:rtl w:val="0"/>
          <w:lang w:val="ru-RU"/>
        </w:rPr>
        <w:t>которые эффективно помогают ученикам в подготовке к урокам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к экзамену</w:t>
      </w:r>
      <w:r>
        <w:rPr>
          <w:sz w:val="24"/>
          <w:szCs w:val="24"/>
          <w:rtl w:val="0"/>
          <w:lang w:val="ru-RU"/>
        </w:rPr>
        <w:t xml:space="preserve">. </w:t>
      </w:r>
      <w:r>
        <w:rPr>
          <w:sz w:val="24"/>
          <w:szCs w:val="24"/>
          <w:rtl w:val="0"/>
          <w:lang w:val="ru-RU"/>
        </w:rPr>
        <w:t xml:space="preserve">Я рекомендую учащимся и их родителям прежде всего официальные сайты </w:t>
      </w:r>
      <w:r>
        <w:rPr>
          <w:sz w:val="24"/>
          <w:szCs w:val="24"/>
          <w:rtl w:val="0"/>
          <w:lang w:val="ru-RU"/>
        </w:rPr>
        <w:t xml:space="preserve">edu, fipi, </w:t>
      </w:r>
      <w:r>
        <w:rPr>
          <w:sz w:val="24"/>
          <w:szCs w:val="24"/>
          <w:rtl w:val="0"/>
          <w:lang w:val="ru-RU"/>
        </w:rPr>
        <w:t>«По уши в ГИА»</w:t>
      </w:r>
      <w:r>
        <w:rPr>
          <w:sz w:val="24"/>
          <w:szCs w:val="24"/>
          <w:rtl w:val="0"/>
          <w:lang w:val="ru-RU"/>
        </w:rPr>
        <w:t xml:space="preserve">. </w:t>
      </w:r>
      <w:r>
        <w:rPr>
          <w:sz w:val="24"/>
          <w:szCs w:val="24"/>
          <w:rtl w:val="0"/>
          <w:lang w:val="ru-RU"/>
        </w:rPr>
        <w:t>Опыт показывает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 xml:space="preserve">что наиболее заинтересованные в результатах итоговой аттестации учащиеся активно выполняют работы в режиме </w:t>
      </w:r>
      <w:r>
        <w:rPr>
          <w:sz w:val="24"/>
          <w:szCs w:val="24"/>
          <w:rtl w:val="0"/>
          <w:lang w:val="ru-RU"/>
        </w:rPr>
        <w:t xml:space="preserve">on-line </w:t>
      </w:r>
      <w:r>
        <w:rPr>
          <w:sz w:val="24"/>
          <w:szCs w:val="24"/>
          <w:rtl w:val="0"/>
          <w:lang w:val="ru-RU"/>
        </w:rPr>
        <w:t>и обращаются за консультацией по поводу трудностей или ошибок</w:t>
      </w:r>
      <w:r>
        <w:rPr>
          <w:sz w:val="24"/>
          <w:szCs w:val="24"/>
          <w:rtl w:val="0"/>
          <w:lang w:val="ru-RU"/>
        </w:rPr>
        <w:t xml:space="preserve">. 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6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  <w:rtl w:val="0"/>
          <w:lang w:val="ru-RU"/>
        </w:rPr>
        <w:t xml:space="preserve">На уроке пояснение каждой темы уходит </w:t>
      </w:r>
      <w:r>
        <w:rPr>
          <w:sz w:val="24"/>
          <w:szCs w:val="24"/>
          <w:rtl w:val="0"/>
          <w:lang w:val="ru-RU"/>
        </w:rPr>
        <w:t xml:space="preserve">10- 15 </w:t>
      </w:r>
      <w:r>
        <w:rPr>
          <w:sz w:val="24"/>
          <w:szCs w:val="24"/>
          <w:rtl w:val="0"/>
          <w:lang w:val="ru-RU"/>
        </w:rPr>
        <w:t>минут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с помощью компьютера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 xml:space="preserve">вывожу теоретический материал </w:t>
      </w:r>
      <w:r>
        <w:rPr>
          <w:color w:val="ff0000"/>
          <w:sz w:val="24"/>
          <w:szCs w:val="24"/>
          <w:u w:color="ff0000"/>
          <w:rtl w:val="0"/>
          <w:lang w:val="ru-RU"/>
        </w:rPr>
        <w:t xml:space="preserve"> </w:t>
      </w:r>
      <w:r>
        <w:rPr>
          <w:sz w:val="24"/>
          <w:szCs w:val="24"/>
          <w:rtl w:val="0"/>
          <w:lang w:val="ru-RU"/>
        </w:rPr>
        <w:t>на экран проектора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остальное время уделяю решению ключевых задач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таким образом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базовый уровень получает весь класс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затем перехожу к дифференцированному обучению</w:t>
      </w:r>
      <w:r>
        <w:rPr>
          <w:sz w:val="24"/>
          <w:szCs w:val="24"/>
          <w:rtl w:val="0"/>
          <w:lang w:val="ru-RU"/>
        </w:rPr>
        <w:t xml:space="preserve">. </w:t>
      </w:r>
      <w:r>
        <w:rPr>
          <w:sz w:val="24"/>
          <w:szCs w:val="24"/>
          <w:rtl w:val="0"/>
          <w:lang w:val="ru-RU"/>
        </w:rPr>
        <w:t>Для этого использую дополнительный дидактический материал из КИМов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проектирую на экран задания по каждой теме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аналогичные тем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которые представлены в демоверсии ОГЭ</w:t>
      </w:r>
      <w:r>
        <w:rPr>
          <w:sz w:val="24"/>
          <w:szCs w:val="24"/>
          <w:rtl w:val="0"/>
          <w:lang w:val="ru-RU"/>
        </w:rPr>
        <w:t xml:space="preserve">. </w:t>
      </w:r>
      <w:r>
        <w:rPr>
          <w:sz w:val="24"/>
          <w:szCs w:val="24"/>
          <w:rtl w:val="0"/>
          <w:lang w:val="ru-RU"/>
        </w:rPr>
        <w:t>Решив задания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учащиеся отмечают правильно выполненные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а те задания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с которыми они не смогли справиться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обсуждаем всем классом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чтобы стало понятно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почему этот вариант ответа правильный</w:t>
      </w:r>
      <w:r>
        <w:rPr>
          <w:sz w:val="24"/>
          <w:szCs w:val="24"/>
          <w:rtl w:val="0"/>
          <w:lang w:val="ru-RU"/>
        </w:rPr>
        <w:t xml:space="preserve">. 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6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  <w:rtl w:val="0"/>
          <w:lang w:val="ru-RU"/>
        </w:rPr>
        <w:t>Применение новых информационных технологий позволяет разнообразить и комбинировать средства педагогического воздействия на учащихся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усилить мотивацию обучения и улучшить усвоение нового материала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дает возможность качественно изменить самоконтроль и контроль над результатами обучения</w:t>
      </w:r>
      <w:r>
        <w:rPr>
          <w:sz w:val="24"/>
          <w:szCs w:val="24"/>
          <w:rtl w:val="0"/>
          <w:lang w:val="ru-RU"/>
        </w:rPr>
        <w:t xml:space="preserve">. </w:t>
      </w:r>
      <w:r>
        <w:rPr>
          <w:sz w:val="24"/>
          <w:szCs w:val="24"/>
          <w:rtl w:val="0"/>
          <w:lang w:val="ru-RU"/>
        </w:rPr>
        <w:t>Предложенная система работы с ЭОРами позволяет каждому учащемуся выполнять задания в необходимом для него количестве и в доступном для него темпе</w:t>
      </w:r>
      <w:r>
        <w:rPr>
          <w:sz w:val="24"/>
          <w:szCs w:val="24"/>
          <w:rtl w:val="0"/>
          <w:lang w:val="ru-RU"/>
        </w:rPr>
        <w:t xml:space="preserve">. 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6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b w:val="1"/>
          <w:bCs w:val="1"/>
          <w:sz w:val="24"/>
          <w:szCs w:val="24"/>
          <w:rtl w:val="0"/>
          <w:lang w:val="ru-RU"/>
        </w:rPr>
        <w:t>5.</w:t>
      </w:r>
      <w:r>
        <w:rPr>
          <w:sz w:val="24"/>
          <w:szCs w:val="24"/>
          <w:rtl w:val="0"/>
          <w:lang w:val="ru-RU"/>
        </w:rPr>
        <w:t xml:space="preserve"> </w:t>
      </w:r>
      <w:r>
        <w:rPr>
          <w:sz w:val="24"/>
          <w:szCs w:val="24"/>
          <w:rtl w:val="0"/>
          <w:lang w:val="ru-RU"/>
        </w:rPr>
        <w:t xml:space="preserve">Целесообразно знакомить выпускников с </w:t>
      </w:r>
      <w:r>
        <w:rPr>
          <w:b w:val="1"/>
          <w:bCs w:val="1"/>
          <w:i w:val="1"/>
          <w:iCs w:val="1"/>
          <w:sz w:val="24"/>
          <w:szCs w:val="24"/>
          <w:rtl w:val="0"/>
          <w:lang w:val="ru-RU"/>
        </w:rPr>
        <w:t>критериями оценивания ОГЭ</w:t>
      </w:r>
      <w:r>
        <w:rPr>
          <w:sz w:val="24"/>
          <w:szCs w:val="24"/>
          <w:rtl w:val="0"/>
          <w:lang w:val="ru-RU"/>
        </w:rPr>
        <w:t xml:space="preserve">. </w:t>
      </w:r>
      <w:r>
        <w:rPr>
          <w:sz w:val="24"/>
          <w:szCs w:val="24"/>
          <w:rtl w:val="0"/>
          <w:lang w:val="ru-RU"/>
        </w:rPr>
        <w:t>Знание данных критериев позволяет избежать ошибок в построении текста изложения и сочинения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выделении микротем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помогает ученику объективно оценивать собственную работу</w:t>
      </w:r>
      <w:r>
        <w:rPr>
          <w:sz w:val="24"/>
          <w:szCs w:val="24"/>
          <w:rtl w:val="0"/>
          <w:lang w:val="ru-RU"/>
        </w:rPr>
        <w:t xml:space="preserve">. 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6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  <w:rtl w:val="0"/>
          <w:lang w:val="ru-RU"/>
        </w:rPr>
        <w:t xml:space="preserve">В процессе подготовки предлагаю учащимся </w:t>
      </w:r>
      <w:r>
        <w:rPr>
          <w:i w:val="1"/>
          <w:iCs w:val="1"/>
          <w:sz w:val="24"/>
          <w:szCs w:val="24"/>
          <w:rtl w:val="0"/>
          <w:lang w:val="ru-RU"/>
        </w:rPr>
        <w:t>проанализировать готовые варианты экзаменационных работ</w:t>
      </w:r>
      <w:r>
        <w:rPr>
          <w:sz w:val="24"/>
          <w:szCs w:val="24"/>
          <w:rtl w:val="0"/>
          <w:lang w:val="ru-RU"/>
        </w:rPr>
        <w:t xml:space="preserve">. </w:t>
      </w:r>
      <w:r>
        <w:rPr>
          <w:sz w:val="24"/>
          <w:szCs w:val="24"/>
          <w:rtl w:val="0"/>
          <w:lang w:val="ru-RU"/>
        </w:rPr>
        <w:t>В ходе такой работы возникает понимание того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как правильно писать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на что нужно обратить внимание</w:t>
      </w:r>
      <w:r>
        <w:rPr>
          <w:sz w:val="24"/>
          <w:szCs w:val="24"/>
          <w:rtl w:val="0"/>
          <w:lang w:val="ru-RU"/>
        </w:rPr>
        <w:t xml:space="preserve">. </w:t>
      </w:r>
      <w:r>
        <w:rPr>
          <w:sz w:val="24"/>
          <w:szCs w:val="24"/>
          <w:rtl w:val="0"/>
          <w:lang w:val="ru-RU"/>
        </w:rPr>
        <w:t>И уже при написании собственной работы ученик ориентируется на те требования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которые к нему предъявляются</w:t>
      </w:r>
      <w:r>
        <w:rPr>
          <w:sz w:val="24"/>
          <w:szCs w:val="24"/>
          <w:rtl w:val="0"/>
          <w:lang w:val="ru-RU"/>
        </w:rPr>
        <w:t xml:space="preserve">. </w:t>
      </w:r>
      <w:r>
        <w:rPr>
          <w:sz w:val="24"/>
          <w:szCs w:val="24"/>
          <w:rtl w:val="0"/>
          <w:lang w:val="ru-RU"/>
        </w:rPr>
        <w:t xml:space="preserve">Данный аналитический подход </w:t>
      </w:r>
      <w:r>
        <w:rPr>
          <w:sz w:val="24"/>
          <w:szCs w:val="24"/>
          <w:rtl w:val="0"/>
          <w:lang w:val="ru-RU"/>
        </w:rPr>
        <w:t>считаю</w:t>
      </w:r>
      <w:r>
        <w:rPr>
          <w:sz w:val="24"/>
          <w:szCs w:val="24"/>
          <w:rtl w:val="0"/>
          <w:lang w:val="ru-RU"/>
        </w:rPr>
        <w:t xml:space="preserve"> полезн</w:t>
      </w:r>
      <w:r>
        <w:rPr>
          <w:sz w:val="24"/>
          <w:szCs w:val="24"/>
          <w:rtl w:val="0"/>
          <w:lang w:val="ru-RU"/>
        </w:rPr>
        <w:t>ым</w:t>
      </w:r>
      <w:r>
        <w:rPr>
          <w:sz w:val="24"/>
          <w:szCs w:val="24"/>
          <w:rtl w:val="0"/>
          <w:lang w:val="ru-RU"/>
        </w:rPr>
        <w:t xml:space="preserve"> как ученику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так и учителю</w:t>
      </w:r>
      <w:r>
        <w:rPr>
          <w:sz w:val="24"/>
          <w:szCs w:val="24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6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b w:val="1"/>
          <w:bCs w:val="1"/>
          <w:sz w:val="24"/>
          <w:szCs w:val="24"/>
          <w:rtl w:val="0"/>
          <w:lang w:val="ru-RU"/>
        </w:rPr>
        <w:t>6</w:t>
      </w:r>
      <w:r>
        <w:rPr>
          <w:b w:val="1"/>
          <w:bCs w:val="1"/>
          <w:sz w:val="24"/>
          <w:szCs w:val="24"/>
          <w:rtl w:val="0"/>
          <w:lang w:val="ru-RU"/>
        </w:rPr>
        <w:t>.</w:t>
      </w:r>
      <w:r>
        <w:rPr>
          <w:sz w:val="24"/>
          <w:szCs w:val="24"/>
          <w:rtl w:val="0"/>
          <w:lang w:val="ru-RU"/>
        </w:rPr>
        <w:t xml:space="preserve"> Очень важной составляющей для успешной подготовки к ОГЭ является </w:t>
      </w:r>
      <w:r>
        <w:rPr>
          <w:b w:val="1"/>
          <w:bCs w:val="1"/>
          <w:i w:val="1"/>
          <w:iCs w:val="1"/>
          <w:sz w:val="24"/>
          <w:szCs w:val="24"/>
          <w:rtl w:val="0"/>
          <w:lang w:val="ru-RU"/>
        </w:rPr>
        <w:t xml:space="preserve">диагностика  уровня подготовки учащихся </w:t>
      </w:r>
      <w:r>
        <w:rPr>
          <w:sz w:val="24"/>
          <w:szCs w:val="24"/>
          <w:rtl w:val="0"/>
          <w:lang w:val="ru-RU"/>
        </w:rPr>
        <w:t xml:space="preserve">. </w:t>
      </w:r>
      <w:r>
        <w:rPr>
          <w:sz w:val="24"/>
          <w:szCs w:val="24"/>
          <w:rtl w:val="0"/>
          <w:lang w:val="ru-RU"/>
        </w:rPr>
        <w:t>С этой целью я создаю «Журнал проведения работ по подготовке к ОГЭ»</w:t>
      </w:r>
      <w:r>
        <w:rPr>
          <w:sz w:val="24"/>
          <w:szCs w:val="24"/>
          <w:rtl w:val="0"/>
          <w:lang w:val="ru-RU"/>
        </w:rPr>
        <w:t xml:space="preserve"> на сайте РЕШУ ОГЭ</w:t>
      </w:r>
      <w:r>
        <w:rPr>
          <w:sz w:val="24"/>
          <w:szCs w:val="24"/>
          <w:rtl w:val="0"/>
          <w:lang w:val="ru-RU"/>
        </w:rPr>
        <w:t xml:space="preserve"> для оказания помощи конкретному ученику по разным темам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«Анализ ошибок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допущенных в контрольных работах»</w:t>
      </w:r>
      <w:r>
        <w:rPr>
          <w:sz w:val="24"/>
          <w:szCs w:val="24"/>
          <w:rtl w:val="0"/>
          <w:lang w:val="ru-RU"/>
        </w:rPr>
        <w:t xml:space="preserve">. </w:t>
      </w:r>
      <w:r>
        <w:rPr>
          <w:sz w:val="24"/>
          <w:szCs w:val="24"/>
          <w:rtl w:val="0"/>
          <w:lang w:val="ru-RU"/>
        </w:rPr>
        <w:t>Этот журнал позволяет сделать выводы о качестве преподавания и о пробелах в знаниях учащихся</w:t>
      </w:r>
      <w:r>
        <w:rPr>
          <w:sz w:val="24"/>
          <w:szCs w:val="24"/>
          <w:rtl w:val="0"/>
          <w:lang w:val="ru-RU"/>
        </w:rPr>
        <w:t xml:space="preserve">. </w:t>
      </w:r>
      <w:r>
        <w:rPr>
          <w:sz w:val="24"/>
          <w:szCs w:val="24"/>
          <w:rtl w:val="0"/>
          <w:lang w:val="ru-RU"/>
        </w:rPr>
        <w:t>Для того чтобы работа над ошибками была эффективной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в конце работы над ошибками я рекомендую детям самим составить тест</w:t>
      </w:r>
      <w:r>
        <w:rPr>
          <w:sz w:val="24"/>
          <w:szCs w:val="24"/>
          <w:rtl w:val="0"/>
          <w:lang w:val="ru-RU"/>
        </w:rPr>
        <w:t xml:space="preserve">. </w:t>
      </w:r>
      <w:r>
        <w:rPr>
          <w:sz w:val="24"/>
          <w:szCs w:val="24"/>
          <w:rtl w:val="0"/>
          <w:lang w:val="ru-RU"/>
        </w:rPr>
        <w:t>Практика показывает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что подобные задания эффективны</w:t>
      </w:r>
      <w:r>
        <w:rPr>
          <w:sz w:val="24"/>
          <w:szCs w:val="24"/>
          <w:rtl w:val="0"/>
          <w:lang w:val="ru-RU"/>
        </w:rPr>
        <w:t xml:space="preserve">. 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6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b w:val="1"/>
          <w:bCs w:val="1"/>
          <w:sz w:val="24"/>
          <w:szCs w:val="24"/>
          <w:rtl w:val="0"/>
          <w:lang w:val="ru-RU"/>
        </w:rPr>
        <w:t>7.</w:t>
      </w:r>
      <w:r>
        <w:rPr>
          <w:sz w:val="24"/>
          <w:szCs w:val="24"/>
          <w:rtl w:val="0"/>
          <w:lang w:val="ru-RU"/>
        </w:rPr>
        <w:t xml:space="preserve"> </w:t>
      </w:r>
      <w:r>
        <w:rPr>
          <w:b w:val="1"/>
          <w:bCs w:val="1"/>
          <w:i w:val="1"/>
          <w:iCs w:val="1"/>
          <w:sz w:val="24"/>
          <w:szCs w:val="24"/>
          <w:rtl w:val="0"/>
          <w:lang w:val="ru-RU"/>
        </w:rPr>
        <w:t>По результатам диагностической работы</w:t>
      </w:r>
      <w:r>
        <w:rPr>
          <w:sz w:val="24"/>
          <w:szCs w:val="24"/>
          <w:rtl w:val="0"/>
          <w:lang w:val="ru-RU"/>
        </w:rPr>
        <w:t xml:space="preserve"> от </w:t>
      </w:r>
      <w:r>
        <w:rPr>
          <w:sz w:val="24"/>
          <w:szCs w:val="24"/>
          <w:rtl w:val="0"/>
          <w:lang w:val="ru-RU"/>
        </w:rPr>
        <w:t xml:space="preserve">1. 11. 18 </w:t>
      </w:r>
      <w:r>
        <w:rPr>
          <w:sz w:val="24"/>
          <w:szCs w:val="24"/>
          <w:rtl w:val="0"/>
          <w:lang w:val="ru-RU"/>
        </w:rPr>
        <w:t>по обществознанию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 xml:space="preserve">которую писали </w:t>
      </w:r>
      <w:r>
        <w:rPr>
          <w:sz w:val="24"/>
          <w:szCs w:val="24"/>
          <w:rtl w:val="0"/>
          <w:lang w:val="ru-RU"/>
        </w:rPr>
        <w:t xml:space="preserve">19 </w:t>
      </w:r>
      <w:r>
        <w:rPr>
          <w:sz w:val="24"/>
          <w:szCs w:val="24"/>
          <w:rtl w:val="0"/>
          <w:lang w:val="ru-RU"/>
        </w:rPr>
        <w:t xml:space="preserve">учащихся </w:t>
      </w:r>
      <w:r>
        <w:rPr>
          <w:sz w:val="24"/>
          <w:szCs w:val="24"/>
          <w:rtl w:val="0"/>
          <w:lang w:val="ru-RU"/>
        </w:rPr>
        <w:t>9-</w:t>
      </w:r>
      <w:r>
        <w:rPr>
          <w:sz w:val="24"/>
          <w:szCs w:val="24"/>
          <w:rtl w:val="0"/>
          <w:lang w:val="ru-RU"/>
        </w:rPr>
        <w:t xml:space="preserve">Б и </w:t>
      </w:r>
      <w:r>
        <w:rPr>
          <w:sz w:val="24"/>
          <w:szCs w:val="24"/>
          <w:rtl w:val="0"/>
          <w:lang w:val="ru-RU"/>
        </w:rPr>
        <w:t>9-</w:t>
      </w:r>
      <w:r>
        <w:rPr>
          <w:sz w:val="24"/>
          <w:szCs w:val="24"/>
          <w:rtl w:val="0"/>
          <w:lang w:val="ru-RU"/>
        </w:rPr>
        <w:t>В классов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можно сделать следующие выводы</w:t>
      </w:r>
      <w:r>
        <w:rPr>
          <w:sz w:val="24"/>
          <w:szCs w:val="24"/>
          <w:rtl w:val="0"/>
          <w:lang w:val="ru-RU"/>
        </w:rPr>
        <w:t>: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60" w:line="240" w:lineRule="auto"/>
        <w:rPr>
          <w:sz w:val="24"/>
          <w:szCs w:val="24"/>
        </w:rPr>
      </w:pPr>
      <w:r>
        <w:rPr>
          <w:sz w:val="24"/>
          <w:szCs w:val="24"/>
          <w:rtl w:val="0"/>
        </w:rPr>
        <w:tab/>
        <w:t>У</w:t>
      </w:r>
      <w:r>
        <w:rPr>
          <w:sz w:val="24"/>
          <w:szCs w:val="24"/>
          <w:rtl w:val="0"/>
          <w:lang w:val="ru-RU"/>
        </w:rPr>
        <w:t>чащиеся усвоили такие темы</w:t>
      </w:r>
      <w:r>
        <w:rPr>
          <w:sz w:val="24"/>
          <w:szCs w:val="24"/>
          <w:rtl w:val="0"/>
          <w:lang w:val="ru-RU"/>
        </w:rPr>
        <w:t>: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60" w:line="240" w:lineRule="auto"/>
        <w:rPr>
          <w:sz w:val="24"/>
          <w:szCs w:val="24"/>
        </w:rPr>
      </w:pPr>
      <w:r>
        <w:rPr>
          <w:sz w:val="24"/>
          <w:szCs w:val="24"/>
          <w:rtl w:val="0"/>
        </w:rPr>
        <w:tab/>
        <w:t>о</w:t>
      </w:r>
      <w:r>
        <w:rPr>
          <w:sz w:val="24"/>
          <w:szCs w:val="24"/>
          <w:rtl w:val="0"/>
          <w:lang w:val="ru-RU"/>
        </w:rPr>
        <w:t>бщество как форма жизнедеятельности людей</w:t>
      </w:r>
      <w:r>
        <w:rPr>
          <w:sz w:val="24"/>
          <w:szCs w:val="24"/>
          <w:rtl w:val="0"/>
          <w:lang w:val="ru-RU"/>
        </w:rPr>
        <w:t xml:space="preserve">; </w:t>
      </w:r>
      <w:r>
        <w:rPr>
          <w:sz w:val="24"/>
          <w:szCs w:val="24"/>
          <w:rtl w:val="0"/>
          <w:lang w:val="ru-RU"/>
        </w:rPr>
        <w:t>взаимодействие общества и природы</w:t>
      </w:r>
      <w:r>
        <w:rPr>
          <w:sz w:val="24"/>
          <w:szCs w:val="24"/>
          <w:rtl w:val="0"/>
          <w:lang w:val="ru-RU"/>
        </w:rPr>
        <w:t xml:space="preserve">; </w:t>
      </w:r>
      <w:r>
        <w:rPr>
          <w:sz w:val="24"/>
          <w:szCs w:val="24"/>
          <w:rtl w:val="0"/>
          <w:lang w:val="ru-RU"/>
        </w:rPr>
        <w:t>основные сферы общественной жизни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их взаимосвязь</w:t>
      </w:r>
      <w:r>
        <w:rPr>
          <w:sz w:val="24"/>
          <w:szCs w:val="24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60" w:line="240" w:lineRule="auto"/>
        <w:rPr>
          <w:sz w:val="24"/>
          <w:szCs w:val="24"/>
        </w:rPr>
      </w:pPr>
      <w:r>
        <w:rPr>
          <w:sz w:val="24"/>
          <w:szCs w:val="24"/>
          <w:rtl w:val="0"/>
        </w:rPr>
        <w:tab/>
        <w:t>б</w:t>
      </w:r>
      <w:r>
        <w:rPr>
          <w:sz w:val="24"/>
          <w:szCs w:val="24"/>
          <w:rtl w:val="0"/>
          <w:lang w:val="ru-RU"/>
        </w:rPr>
        <w:t>иологическое и социальное в человеке</w:t>
      </w:r>
      <w:r>
        <w:rPr>
          <w:sz w:val="24"/>
          <w:szCs w:val="24"/>
          <w:rtl w:val="0"/>
          <w:lang w:val="ru-RU"/>
        </w:rPr>
        <w:t xml:space="preserve">; </w:t>
      </w:r>
      <w:r>
        <w:rPr>
          <w:sz w:val="24"/>
          <w:szCs w:val="24"/>
          <w:rtl w:val="0"/>
          <w:lang w:val="ru-RU"/>
        </w:rPr>
        <w:t>личность</w:t>
      </w:r>
      <w:r>
        <w:rPr>
          <w:sz w:val="24"/>
          <w:szCs w:val="24"/>
          <w:rtl w:val="0"/>
          <w:lang w:val="ru-RU"/>
        </w:rPr>
        <w:t xml:space="preserve">; </w:t>
      </w:r>
      <w:r>
        <w:rPr>
          <w:sz w:val="24"/>
          <w:szCs w:val="24"/>
          <w:rtl w:val="0"/>
          <w:lang w:val="ru-RU"/>
        </w:rPr>
        <w:t xml:space="preserve">деятельность человека и ее основные формы </w:t>
      </w:r>
      <w:r>
        <w:rPr>
          <w:sz w:val="24"/>
          <w:szCs w:val="24"/>
          <w:rtl w:val="0"/>
          <w:lang w:val="ru-RU"/>
        </w:rPr>
        <w:t>(</w:t>
      </w:r>
      <w:r>
        <w:rPr>
          <w:sz w:val="24"/>
          <w:szCs w:val="24"/>
          <w:rtl w:val="0"/>
          <w:lang w:val="ru-RU"/>
        </w:rPr>
        <w:t>труд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игра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учение</w:t>
      </w:r>
      <w:r>
        <w:rPr>
          <w:sz w:val="24"/>
          <w:szCs w:val="24"/>
          <w:rtl w:val="0"/>
          <w:lang w:val="ru-RU"/>
        </w:rPr>
        <w:t xml:space="preserve">); </w:t>
      </w:r>
      <w:r>
        <w:rPr>
          <w:sz w:val="24"/>
          <w:szCs w:val="24"/>
          <w:rtl w:val="0"/>
          <w:lang w:val="ru-RU"/>
        </w:rPr>
        <w:t>человек и его ближайшее окружение</w:t>
      </w:r>
      <w:r>
        <w:rPr>
          <w:sz w:val="24"/>
          <w:szCs w:val="24"/>
          <w:rtl w:val="0"/>
          <w:lang w:val="ru-RU"/>
        </w:rPr>
        <w:t xml:space="preserve">; </w:t>
      </w:r>
      <w:r>
        <w:rPr>
          <w:sz w:val="24"/>
          <w:szCs w:val="24"/>
          <w:rtl w:val="0"/>
          <w:lang w:val="ru-RU"/>
        </w:rPr>
        <w:t>межличностные отношения</w:t>
      </w:r>
      <w:r>
        <w:rPr>
          <w:sz w:val="24"/>
          <w:szCs w:val="24"/>
          <w:rtl w:val="0"/>
          <w:lang w:val="ru-RU"/>
        </w:rPr>
        <w:t xml:space="preserve">; </w:t>
      </w:r>
      <w:r>
        <w:rPr>
          <w:sz w:val="24"/>
          <w:szCs w:val="24"/>
          <w:rtl w:val="0"/>
          <w:lang w:val="ru-RU"/>
        </w:rPr>
        <w:t>общение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межличностные конфликты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их конструктивное разрешение</w:t>
      </w:r>
      <w:r>
        <w:rPr>
          <w:sz w:val="24"/>
          <w:szCs w:val="24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60" w:line="240" w:lineRule="auto"/>
        <w:rPr>
          <w:sz w:val="24"/>
          <w:szCs w:val="24"/>
        </w:rPr>
      </w:pPr>
      <w:r>
        <w:rPr>
          <w:sz w:val="24"/>
          <w:szCs w:val="24"/>
          <w:rtl w:val="0"/>
        </w:rPr>
        <w:tab/>
        <w:t>п</w:t>
      </w:r>
      <w:r>
        <w:rPr>
          <w:sz w:val="24"/>
          <w:szCs w:val="24"/>
          <w:rtl w:val="0"/>
          <w:lang w:val="ru-RU"/>
        </w:rPr>
        <w:t>редпринимательство</w:t>
      </w:r>
      <w:r>
        <w:rPr>
          <w:sz w:val="24"/>
          <w:szCs w:val="24"/>
          <w:rtl w:val="0"/>
          <w:lang w:val="ru-RU"/>
        </w:rPr>
        <w:t xml:space="preserve">; </w:t>
      </w:r>
      <w:r>
        <w:rPr>
          <w:sz w:val="24"/>
          <w:szCs w:val="24"/>
          <w:rtl w:val="0"/>
          <w:lang w:val="ru-RU"/>
        </w:rPr>
        <w:t>малое предпринимательство и индивидуальная трудовая деятельность</w:t>
      </w:r>
      <w:r>
        <w:rPr>
          <w:sz w:val="24"/>
          <w:szCs w:val="24"/>
          <w:rtl w:val="0"/>
          <w:lang w:val="ru-RU"/>
        </w:rPr>
        <w:t xml:space="preserve">; </w:t>
      </w:r>
      <w:r>
        <w:rPr>
          <w:sz w:val="24"/>
          <w:szCs w:val="24"/>
          <w:rtl w:val="0"/>
          <w:lang w:val="ru-RU"/>
        </w:rPr>
        <w:t>деньги</w:t>
      </w:r>
      <w:r>
        <w:rPr>
          <w:sz w:val="24"/>
          <w:szCs w:val="24"/>
          <w:rtl w:val="0"/>
          <w:lang w:val="ru-RU"/>
        </w:rPr>
        <w:t xml:space="preserve">; </w:t>
      </w:r>
      <w:r>
        <w:rPr>
          <w:sz w:val="24"/>
          <w:szCs w:val="24"/>
          <w:rtl w:val="0"/>
          <w:lang w:val="ru-RU"/>
        </w:rPr>
        <w:t>заработная плата и стимулирование труда</w:t>
      </w:r>
      <w:r>
        <w:rPr>
          <w:sz w:val="24"/>
          <w:szCs w:val="24"/>
          <w:rtl w:val="0"/>
          <w:lang w:val="ru-RU"/>
        </w:rPr>
        <w:t xml:space="preserve">; </w:t>
      </w:r>
      <w:r>
        <w:rPr>
          <w:sz w:val="24"/>
          <w:szCs w:val="24"/>
          <w:rtl w:val="0"/>
          <w:lang w:val="ru-RU"/>
        </w:rPr>
        <w:t>неравенство доходов и экономические меры социальной поддержки</w:t>
      </w:r>
      <w:r>
        <w:rPr>
          <w:sz w:val="24"/>
          <w:szCs w:val="24"/>
          <w:rtl w:val="0"/>
          <w:lang w:val="ru-RU"/>
        </w:rPr>
        <w:t xml:space="preserve">; </w:t>
      </w:r>
      <w:r>
        <w:rPr>
          <w:sz w:val="24"/>
          <w:szCs w:val="24"/>
          <w:rtl w:val="0"/>
          <w:lang w:val="ru-RU"/>
        </w:rPr>
        <w:t>налоги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уплачиваемые гражданами</w:t>
      </w:r>
      <w:r>
        <w:rPr>
          <w:sz w:val="24"/>
          <w:szCs w:val="24"/>
          <w:rtl w:val="0"/>
          <w:lang w:val="ru-RU"/>
        </w:rPr>
        <w:t xml:space="preserve">; </w:t>
      </w:r>
      <w:r>
        <w:rPr>
          <w:sz w:val="24"/>
          <w:szCs w:val="24"/>
          <w:rtl w:val="0"/>
          <w:lang w:val="ru-RU"/>
        </w:rPr>
        <w:t>экономические цели и функции государства</w:t>
      </w:r>
      <w:r>
        <w:rPr>
          <w:sz w:val="24"/>
          <w:szCs w:val="24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60" w:line="240" w:lineRule="auto"/>
        <w:rPr>
          <w:sz w:val="24"/>
          <w:szCs w:val="24"/>
        </w:rPr>
      </w:pPr>
      <w:r>
        <w:rPr>
          <w:sz w:val="24"/>
          <w:szCs w:val="24"/>
          <w:rtl w:val="0"/>
        </w:rPr>
        <w:tab/>
        <w:t>э</w:t>
      </w:r>
      <w:r>
        <w:rPr>
          <w:sz w:val="24"/>
          <w:szCs w:val="24"/>
          <w:rtl w:val="0"/>
          <w:lang w:val="ru-RU"/>
        </w:rPr>
        <w:t xml:space="preserve">кономическая сфера жизни общества </w:t>
      </w:r>
      <w:r>
        <w:rPr>
          <w:sz w:val="24"/>
          <w:szCs w:val="24"/>
          <w:rtl w:val="0"/>
          <w:lang w:val="ru-RU"/>
        </w:rPr>
        <w:t>(</w:t>
      </w:r>
      <w:r>
        <w:rPr>
          <w:sz w:val="24"/>
          <w:szCs w:val="24"/>
          <w:rtl w:val="0"/>
          <w:lang w:val="ru-RU"/>
        </w:rPr>
        <w:t>задание на анализ двух суждений</w:t>
      </w:r>
      <w:r>
        <w:rPr>
          <w:sz w:val="24"/>
          <w:szCs w:val="24"/>
          <w:rtl w:val="0"/>
          <w:lang w:val="ru-RU"/>
        </w:rPr>
        <w:t xml:space="preserve">). 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60" w:line="240" w:lineRule="auto"/>
        <w:rPr>
          <w:sz w:val="24"/>
          <w:szCs w:val="24"/>
        </w:rPr>
      </w:pPr>
      <w:r>
        <w:rPr>
          <w:sz w:val="24"/>
          <w:szCs w:val="24"/>
          <w:rtl w:val="0"/>
        </w:rPr>
        <w:tab/>
        <w:t>с</w:t>
      </w:r>
      <w:r>
        <w:rPr>
          <w:sz w:val="24"/>
          <w:szCs w:val="24"/>
          <w:rtl w:val="0"/>
          <w:lang w:val="ru-RU"/>
        </w:rPr>
        <w:t>оциальная структура общества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семья как малая группа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многообразие социальных ролей в подростковом возрасте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социальные ценности и нормы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отклоняющееся поведение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социальный конфликт и пути его решения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межнациональные отношения</w:t>
      </w:r>
      <w:r>
        <w:rPr>
          <w:sz w:val="24"/>
          <w:szCs w:val="24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60" w:line="240" w:lineRule="auto"/>
        <w:rPr>
          <w:sz w:val="24"/>
          <w:szCs w:val="24"/>
        </w:rPr>
      </w:pPr>
      <w:r>
        <w:rPr>
          <w:sz w:val="24"/>
          <w:szCs w:val="24"/>
          <w:rtl w:val="0"/>
        </w:rPr>
        <w:tab/>
        <w:t>с</w:t>
      </w:r>
      <w:r>
        <w:rPr>
          <w:sz w:val="24"/>
          <w:szCs w:val="24"/>
          <w:rtl w:val="0"/>
          <w:lang w:val="ru-RU"/>
        </w:rPr>
        <w:t xml:space="preserve">оциальная сфера </w:t>
      </w:r>
      <w:r>
        <w:rPr>
          <w:sz w:val="24"/>
          <w:szCs w:val="24"/>
          <w:rtl w:val="0"/>
          <w:lang w:val="ru-RU"/>
        </w:rPr>
        <w:t>(</w:t>
      </w:r>
      <w:r>
        <w:rPr>
          <w:sz w:val="24"/>
          <w:szCs w:val="24"/>
          <w:rtl w:val="0"/>
          <w:lang w:val="ru-RU"/>
        </w:rPr>
        <w:t>задание на обращение к социальным реалиям</w:t>
      </w:r>
      <w:r>
        <w:rPr>
          <w:sz w:val="24"/>
          <w:szCs w:val="24"/>
          <w:rtl w:val="0"/>
          <w:lang w:val="ru-RU"/>
        </w:rPr>
        <w:t>).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6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b w:val="1"/>
          <w:bCs w:val="1"/>
          <w:i w:val="1"/>
          <w:iCs w:val="1"/>
          <w:sz w:val="24"/>
          <w:szCs w:val="24"/>
          <w:rtl w:val="0"/>
          <w:lang w:val="ru-RU"/>
        </w:rPr>
        <w:t>Наибольшие затруднения вызвали задания</w:t>
      </w:r>
      <w:r>
        <w:rPr>
          <w:sz w:val="24"/>
          <w:szCs w:val="24"/>
          <w:rtl w:val="0"/>
          <w:lang w:val="ru-RU"/>
        </w:rPr>
        <w:t xml:space="preserve"> по таким темам как</w:t>
      </w:r>
      <w:r>
        <w:rPr>
          <w:sz w:val="24"/>
          <w:szCs w:val="24"/>
          <w:rtl w:val="0"/>
          <w:lang w:val="ru-RU"/>
        </w:rPr>
        <w:t xml:space="preserve"> «Право» </w:t>
      </w:r>
      <w:r>
        <w:rPr>
          <w:sz w:val="24"/>
          <w:szCs w:val="24"/>
          <w:rtl w:val="0"/>
          <w:lang w:val="ru-RU"/>
        </w:rPr>
        <w:t xml:space="preserve">- </w:t>
      </w:r>
      <w:r>
        <w:rPr>
          <w:sz w:val="24"/>
          <w:szCs w:val="24"/>
          <w:rtl w:val="0"/>
          <w:lang w:val="ru-RU"/>
        </w:rPr>
        <w:t>мы еще не изучали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 xml:space="preserve">«Политика» </w:t>
      </w:r>
      <w:r>
        <w:rPr>
          <w:sz w:val="24"/>
          <w:szCs w:val="24"/>
          <w:rtl w:val="0"/>
          <w:lang w:val="ru-RU"/>
        </w:rPr>
        <w:t xml:space="preserve">- </w:t>
      </w:r>
      <w:r>
        <w:rPr>
          <w:sz w:val="24"/>
          <w:szCs w:val="24"/>
          <w:rtl w:val="0"/>
          <w:lang w:val="ru-RU"/>
        </w:rPr>
        <w:t xml:space="preserve">изучаем в данный момент </w:t>
      </w:r>
      <w:r>
        <w:rPr>
          <w:sz w:val="24"/>
          <w:szCs w:val="24"/>
          <w:rtl w:val="0"/>
          <w:lang w:val="ru-RU"/>
        </w:rPr>
        <w:t>(</w:t>
      </w:r>
      <w:r>
        <w:rPr>
          <w:sz w:val="24"/>
          <w:szCs w:val="24"/>
          <w:rtl w:val="0"/>
          <w:lang w:val="ru-RU"/>
        </w:rPr>
        <w:t>задание на обращение к социальным реалиям задание и на анализ двух суждений</w:t>
      </w:r>
      <w:r>
        <w:rPr>
          <w:sz w:val="24"/>
          <w:szCs w:val="24"/>
          <w:rtl w:val="0"/>
          <w:lang w:val="ru-RU"/>
        </w:rPr>
        <w:t xml:space="preserve">). 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6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  <w:rtl w:val="0"/>
          <w:lang w:val="ru-RU"/>
        </w:rPr>
        <w:t xml:space="preserve">Большие затруднения встретили </w:t>
      </w:r>
      <w:r>
        <w:rPr>
          <w:sz w:val="24"/>
          <w:szCs w:val="24"/>
          <w:rtl w:val="0"/>
          <w:lang w:val="ru-RU"/>
        </w:rPr>
        <w:t>уче</w:t>
      </w:r>
      <w:r>
        <w:rPr>
          <w:sz w:val="24"/>
          <w:szCs w:val="24"/>
          <w:rtl w:val="0"/>
          <w:lang w:val="ru-RU"/>
        </w:rPr>
        <w:t>ники в определении фактического характера и мнений</w:t>
      </w:r>
      <w:r>
        <w:rPr>
          <w:sz w:val="24"/>
          <w:szCs w:val="24"/>
          <w:rtl w:val="0"/>
          <w:lang w:val="ru-RU"/>
        </w:rPr>
        <w:t xml:space="preserve">. </w:t>
      </w:r>
      <w:r>
        <w:rPr>
          <w:sz w:val="24"/>
          <w:szCs w:val="24"/>
          <w:rtl w:val="0"/>
          <w:lang w:val="ru-RU"/>
        </w:rPr>
        <w:t>Серьёзные проблемы</w:t>
      </w:r>
      <w:r>
        <w:rPr>
          <w:sz w:val="24"/>
          <w:szCs w:val="24"/>
          <w:u w:val="single"/>
          <w:rtl w:val="0"/>
          <w:lang w:val="ru-RU"/>
        </w:rPr>
        <w:t xml:space="preserve"> </w:t>
      </w:r>
      <w:r>
        <w:rPr>
          <w:sz w:val="24"/>
          <w:szCs w:val="24"/>
          <w:rtl w:val="0"/>
          <w:lang w:val="ru-RU"/>
        </w:rPr>
        <w:t>у ребят в выявлени</w:t>
      </w:r>
      <w:r>
        <w:rPr>
          <w:sz w:val="24"/>
          <w:szCs w:val="24"/>
          <w:rtl w:val="0"/>
          <w:lang w:val="ru-RU"/>
        </w:rPr>
        <w:t>и</w:t>
      </w:r>
      <w:r>
        <w:rPr>
          <w:sz w:val="24"/>
          <w:szCs w:val="24"/>
          <w:rtl w:val="0"/>
          <w:lang w:val="ru-RU"/>
        </w:rPr>
        <w:t xml:space="preserve"> общего и различий</w:t>
      </w:r>
      <w:r>
        <w:rPr>
          <w:sz w:val="24"/>
          <w:szCs w:val="24"/>
          <w:rtl w:val="0"/>
          <w:lang w:val="ru-RU"/>
        </w:rPr>
        <w:t xml:space="preserve">. </w:t>
      </w:r>
      <w:r>
        <w:rPr>
          <w:sz w:val="24"/>
          <w:szCs w:val="24"/>
          <w:rtl w:val="0"/>
          <w:lang w:val="ru-RU"/>
        </w:rPr>
        <w:t xml:space="preserve">Логическое мышление обучающихся требует значительной корректировки и систематической работы </w:t>
      </w:r>
    </w:p>
    <w:p>
      <w:pPr>
        <w:pStyle w:val="Обычный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60"/>
        <w:rPr>
          <w:b w:val="1"/>
          <w:bCs w:val="1"/>
        </w:rPr>
      </w:pPr>
      <w:r>
        <w:tab/>
      </w:r>
      <w:r>
        <w:rPr>
          <w:rtl w:val="0"/>
          <w:lang w:val="ru-RU"/>
        </w:rPr>
        <w:t xml:space="preserve">Некоторые ребята до сих пор встречают затруднения в составлении плана по предложенному тексту </w:t>
      </w:r>
      <w:r>
        <w:rPr>
          <w:rtl w:val="0"/>
          <w:lang w:val="ru-RU"/>
        </w:rPr>
        <w:t>(</w:t>
      </w:r>
      <w:r>
        <w:rPr>
          <w:rtl w:val="0"/>
          <w:lang w:val="ru-RU"/>
        </w:rPr>
        <w:t>Берестовский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Комарова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Панкратова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Рябчикова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Парфенова</w:t>
      </w:r>
      <w:r>
        <w:rPr>
          <w:rtl w:val="0"/>
          <w:lang w:val="ru-RU"/>
        </w:rPr>
        <w:t>)</w:t>
      </w:r>
      <w:r>
        <w:rPr>
          <w:rtl w:val="0"/>
          <w:lang w:val="ru-RU"/>
        </w:rPr>
        <w:t>.</w:t>
      </w:r>
    </w:p>
    <w:p>
      <w:pPr>
        <w:pStyle w:val="Обычный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60"/>
      </w:pPr>
      <w:r>
        <w:rPr>
          <w:rtl w:val="0"/>
          <w:lang w:val="ru-RU"/>
        </w:rPr>
        <w:t xml:space="preserve">А отдельные обучающиеся </w:t>
      </w:r>
      <w:r>
        <w:rPr>
          <w:rtl w:val="0"/>
          <w:lang w:val="ru-RU"/>
        </w:rPr>
        <w:t>(</w:t>
      </w:r>
      <w:r>
        <w:rPr>
          <w:rtl w:val="0"/>
          <w:lang w:val="ru-RU"/>
        </w:rPr>
        <w:t>Мурина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Парфенова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Щетинина</w:t>
      </w:r>
      <w:r>
        <w:rPr>
          <w:rtl w:val="0"/>
          <w:lang w:val="ru-RU"/>
        </w:rPr>
        <w:t>)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не работали над заданиями второй части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уверовав в то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что достаточно выполнить часть первую</w:t>
      </w:r>
      <w:r>
        <w:rPr>
          <w:rtl w:val="0"/>
          <w:lang w:val="ru-RU"/>
        </w:rPr>
        <w:t xml:space="preserve">. 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6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b w:val="1"/>
          <w:bCs w:val="1"/>
          <w:sz w:val="24"/>
          <w:szCs w:val="24"/>
          <w:rtl w:val="0"/>
          <w:lang w:val="ru-RU"/>
        </w:rPr>
        <w:t xml:space="preserve">8. </w:t>
      </w:r>
      <w:r>
        <w:rPr>
          <w:b w:val="1"/>
          <w:bCs w:val="1"/>
          <w:i w:val="1"/>
          <w:iCs w:val="1"/>
          <w:sz w:val="24"/>
          <w:szCs w:val="24"/>
          <w:rtl w:val="0"/>
          <w:lang w:val="ru-RU"/>
        </w:rPr>
        <w:t xml:space="preserve">При выполнении </w:t>
      </w:r>
      <w:r>
        <w:rPr>
          <w:b w:val="1"/>
          <w:bCs w:val="1"/>
          <w:i w:val="1"/>
          <w:iCs w:val="1"/>
          <w:sz w:val="24"/>
          <w:szCs w:val="24"/>
          <w:rtl w:val="0"/>
          <w:lang w:val="ru-RU"/>
        </w:rPr>
        <w:t>диагностическ</w:t>
      </w:r>
      <w:r>
        <w:rPr>
          <w:b w:val="1"/>
          <w:bCs w:val="1"/>
          <w:i w:val="1"/>
          <w:iCs w:val="1"/>
          <w:sz w:val="24"/>
          <w:szCs w:val="24"/>
          <w:rtl w:val="0"/>
          <w:lang w:val="ru-RU"/>
        </w:rPr>
        <w:t>ой тестовой работы</w:t>
      </w:r>
      <w:r>
        <w:rPr>
          <w:b w:val="1"/>
          <w:bCs w:val="1"/>
          <w:sz w:val="24"/>
          <w:szCs w:val="24"/>
          <w:rtl w:val="0"/>
          <w:lang w:val="ru-RU"/>
        </w:rPr>
        <w:t xml:space="preserve"> </w:t>
      </w:r>
      <w:r>
        <w:rPr>
          <w:sz w:val="24"/>
          <w:szCs w:val="24"/>
          <w:rtl w:val="0"/>
          <w:lang w:val="ru-RU"/>
        </w:rPr>
        <w:t>формате ОГЭ</w:t>
      </w:r>
      <w:r>
        <w:rPr>
          <w:sz w:val="24"/>
          <w:szCs w:val="24"/>
          <w:rtl w:val="0"/>
          <w:lang w:val="ru-RU"/>
        </w:rPr>
        <w:t>-201</w:t>
      </w:r>
      <w:r>
        <w:rPr>
          <w:sz w:val="24"/>
          <w:szCs w:val="24"/>
          <w:rtl w:val="0"/>
          <w:lang w:val="ru-RU"/>
        </w:rPr>
        <w:t>8-2019</w:t>
      </w:r>
      <w:r>
        <w:rPr>
          <w:sz w:val="24"/>
          <w:szCs w:val="24"/>
          <w:rtl w:val="0"/>
          <w:lang w:val="ru-RU"/>
        </w:rPr>
        <w:t xml:space="preserve"> учащиеся показали следующие </w:t>
      </w:r>
      <w:r>
        <w:rPr>
          <w:b w:val="1"/>
          <w:bCs w:val="1"/>
          <w:i w:val="1"/>
          <w:iCs w:val="1"/>
          <w:sz w:val="24"/>
          <w:szCs w:val="24"/>
          <w:rtl w:val="0"/>
          <w:lang w:val="ru-RU"/>
        </w:rPr>
        <w:t>результаты</w:t>
      </w:r>
      <w:r>
        <w:rPr>
          <w:b w:val="1"/>
          <w:bCs w:val="1"/>
          <w:sz w:val="24"/>
          <w:szCs w:val="24"/>
          <w:rtl w:val="0"/>
          <w:lang w:val="ru-RU"/>
        </w:rPr>
        <w:t>:</w:t>
      </w:r>
    </w:p>
    <w:tbl>
      <w:tblPr>
        <w:tblW w:w="9627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1094"/>
        <w:gridCol w:w="1353"/>
        <w:gridCol w:w="918"/>
        <w:gridCol w:w="905"/>
        <w:gridCol w:w="899"/>
        <w:gridCol w:w="955"/>
        <w:gridCol w:w="906"/>
        <w:gridCol w:w="868"/>
        <w:gridCol w:w="865"/>
        <w:gridCol w:w="864"/>
      </w:tblGrid>
      <w:tr>
        <w:tblPrEx>
          <w:shd w:val="clear" w:color="auto" w:fill="ced7e7"/>
        </w:tblPrEx>
        <w:trPr>
          <w:trHeight w:val="222" w:hRule="atLeast"/>
        </w:trPr>
        <w:tc>
          <w:tcPr>
            <w:tcW w:type="dxa" w:w="1094"/>
            <w:vMerge w:val="restart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tabs>
                <w:tab w:val="left" w:pos="708"/>
              </w:tabs>
              <w:spacing w:line="240" w:lineRule="atLeast"/>
              <w:jc w:val="center"/>
            </w:pPr>
            <w:r>
              <w:rPr>
                <w:sz w:val="20"/>
                <w:szCs w:val="20"/>
                <w:rtl w:val="0"/>
                <w:lang w:val="ru-RU"/>
              </w:rPr>
              <w:t>Всего учащихся</w:t>
            </w:r>
          </w:p>
        </w:tc>
        <w:tc>
          <w:tcPr>
            <w:tcW w:type="dxa" w:w="1352"/>
            <w:vMerge w:val="restart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tabs>
                <w:tab w:val="left" w:pos="708"/>
              </w:tabs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rtl w:val="0"/>
                <w:lang w:val="ru-RU"/>
              </w:rPr>
              <w:t>Количество</w:t>
            </w:r>
          </w:p>
          <w:p>
            <w:pPr>
              <w:pStyle w:val="Обычный"/>
              <w:tabs>
                <w:tab w:val="left" w:pos="708"/>
              </w:tabs>
              <w:bidi w:val="0"/>
              <w:spacing w:line="24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sz w:val="20"/>
                <w:szCs w:val="20"/>
                <w:rtl w:val="0"/>
                <w:lang w:val="ru-RU"/>
              </w:rPr>
              <w:t>писавших</w:t>
            </w:r>
          </w:p>
        </w:tc>
        <w:tc>
          <w:tcPr>
            <w:tcW w:type="dxa" w:w="7180"/>
            <w:gridSpan w:val="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</w:tabs>
              <w:spacing w:line="240" w:lineRule="atLeast"/>
              <w:jc w:val="center"/>
            </w:pPr>
            <w:r>
              <w:rPr>
                <w:sz w:val="20"/>
                <w:szCs w:val="20"/>
                <w:rtl w:val="0"/>
                <w:lang w:val="ru-RU"/>
              </w:rPr>
              <w:t xml:space="preserve">Набрали количество баллов – получили отметку </w:t>
            </w:r>
            <w:r>
              <w:rPr>
                <w:sz w:val="20"/>
                <w:szCs w:val="20"/>
                <w:rtl w:val="0"/>
                <w:lang w:val="ru-RU"/>
              </w:rPr>
              <w:t>(</w:t>
            </w:r>
            <w:r>
              <w:rPr>
                <w:sz w:val="20"/>
                <w:szCs w:val="20"/>
                <w:rtl w:val="0"/>
                <w:lang w:val="ru-RU"/>
              </w:rPr>
              <w:t>чел</w:t>
            </w:r>
            <w:r>
              <w:rPr>
                <w:sz w:val="20"/>
                <w:szCs w:val="20"/>
                <w:rtl w:val="0"/>
                <w:lang w:val="ru-RU"/>
              </w:rPr>
              <w:t>. - %)</w:t>
            </w:r>
          </w:p>
        </w:tc>
      </w:tr>
      <w:tr>
        <w:tblPrEx>
          <w:shd w:val="clear" w:color="auto" w:fill="ced7e7"/>
        </w:tblPrEx>
        <w:trPr>
          <w:trHeight w:val="222" w:hRule="atLeast"/>
        </w:trPr>
        <w:tc>
          <w:tcPr>
            <w:tcW w:type="dxa" w:w="1094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1352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1823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tabs>
                <w:tab w:val="left" w:pos="708"/>
                <w:tab w:val="left" w:pos="1416"/>
              </w:tabs>
              <w:jc w:val="center"/>
            </w:pPr>
            <w:r>
              <w:rPr>
                <w:sz w:val="20"/>
                <w:szCs w:val="20"/>
                <w:u w:color="ff0000"/>
                <w:rtl w:val="0"/>
                <w:lang w:val="ru-RU"/>
              </w:rPr>
              <w:t xml:space="preserve">0 </w:t>
            </w:r>
            <w:r>
              <w:rPr>
                <w:sz w:val="20"/>
                <w:szCs w:val="20"/>
                <w:u w:color="ff0000"/>
                <w:rtl w:val="0"/>
                <w:lang w:val="ru-RU"/>
              </w:rPr>
              <w:t xml:space="preserve">– </w:t>
            </w:r>
            <w:r>
              <w:rPr>
                <w:sz w:val="20"/>
                <w:szCs w:val="20"/>
                <w:u w:color="ff0000"/>
                <w:rtl w:val="0"/>
                <w:lang w:val="ru-RU"/>
              </w:rPr>
              <w:t xml:space="preserve">14 </w:t>
            </w:r>
            <w:r>
              <w:rPr>
                <w:sz w:val="20"/>
                <w:szCs w:val="20"/>
                <w:u w:color="ff0000"/>
                <w:rtl w:val="0"/>
                <w:lang w:val="ru-RU"/>
              </w:rPr>
              <w:t>б  «</w:t>
            </w:r>
            <w:r>
              <w:rPr>
                <w:sz w:val="20"/>
                <w:szCs w:val="20"/>
                <w:u w:color="ff0000"/>
                <w:rtl w:val="0"/>
                <w:lang w:val="ru-RU"/>
              </w:rPr>
              <w:t>2</w:t>
            </w:r>
            <w:r>
              <w:rPr>
                <w:sz w:val="20"/>
                <w:szCs w:val="20"/>
                <w:u w:color="ff0000"/>
                <w:rtl w:val="0"/>
                <w:lang w:val="ru-RU"/>
              </w:rPr>
              <w:t>»</w:t>
            </w:r>
          </w:p>
        </w:tc>
        <w:tc>
          <w:tcPr>
            <w:tcW w:type="dxa" w:w="1853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tabs>
                <w:tab w:val="left" w:pos="708"/>
                <w:tab w:val="left" w:pos="1416"/>
              </w:tabs>
              <w:jc w:val="center"/>
            </w:pPr>
            <w:r>
              <w:rPr>
                <w:sz w:val="20"/>
                <w:szCs w:val="20"/>
                <w:u w:color="ff0000"/>
                <w:rtl w:val="0"/>
                <w:lang w:val="ru-RU"/>
              </w:rPr>
              <w:t xml:space="preserve">15-24 </w:t>
            </w:r>
            <w:r>
              <w:rPr>
                <w:sz w:val="20"/>
                <w:szCs w:val="20"/>
                <w:u w:color="ff0000"/>
                <w:rtl w:val="0"/>
                <w:lang w:val="ru-RU"/>
              </w:rPr>
              <w:t>б  «</w:t>
            </w:r>
            <w:r>
              <w:rPr>
                <w:sz w:val="20"/>
                <w:szCs w:val="20"/>
                <w:u w:color="ff0000"/>
                <w:rtl w:val="0"/>
                <w:lang w:val="ru-RU"/>
              </w:rPr>
              <w:t>3</w:t>
            </w:r>
            <w:r>
              <w:rPr>
                <w:sz w:val="20"/>
                <w:szCs w:val="20"/>
                <w:u w:color="ff0000"/>
                <w:rtl w:val="0"/>
                <w:lang w:val="ru-RU"/>
              </w:rPr>
              <w:t>»</w:t>
            </w:r>
          </w:p>
        </w:tc>
        <w:tc>
          <w:tcPr>
            <w:tcW w:type="dxa" w:w="1774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tabs>
                <w:tab w:val="left" w:pos="708"/>
                <w:tab w:val="left" w:pos="1416"/>
              </w:tabs>
              <w:jc w:val="center"/>
            </w:pPr>
            <w:r>
              <w:rPr>
                <w:sz w:val="20"/>
                <w:szCs w:val="20"/>
                <w:u w:color="ff0000"/>
                <w:rtl w:val="0"/>
                <w:lang w:val="ru-RU"/>
              </w:rPr>
              <w:t>25-33</w:t>
            </w:r>
            <w:r>
              <w:rPr>
                <w:sz w:val="20"/>
                <w:szCs w:val="20"/>
                <w:u w:color="ff0000"/>
                <w:rtl w:val="0"/>
                <w:lang w:val="ru-RU"/>
              </w:rPr>
              <w:t>б «</w:t>
            </w:r>
            <w:r>
              <w:rPr>
                <w:sz w:val="20"/>
                <w:szCs w:val="20"/>
                <w:u w:color="ff0000"/>
                <w:rtl w:val="0"/>
                <w:lang w:val="ru-RU"/>
              </w:rPr>
              <w:t>4</w:t>
            </w:r>
            <w:r>
              <w:rPr>
                <w:sz w:val="20"/>
                <w:szCs w:val="20"/>
                <w:u w:color="ff0000"/>
                <w:rtl w:val="0"/>
                <w:lang w:val="ru-RU"/>
              </w:rPr>
              <w:t>»</w:t>
            </w:r>
          </w:p>
        </w:tc>
        <w:tc>
          <w:tcPr>
            <w:tcW w:type="dxa" w:w="1728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tabs>
                <w:tab w:val="left" w:pos="708"/>
                <w:tab w:val="left" w:pos="1416"/>
              </w:tabs>
              <w:jc w:val="center"/>
            </w:pPr>
            <w:r>
              <w:rPr>
                <w:sz w:val="20"/>
                <w:szCs w:val="20"/>
                <w:u w:color="ff0000"/>
                <w:rtl w:val="0"/>
                <w:lang w:val="ru-RU"/>
              </w:rPr>
              <w:t xml:space="preserve">34-39 </w:t>
            </w:r>
            <w:r>
              <w:rPr>
                <w:sz w:val="20"/>
                <w:szCs w:val="20"/>
                <w:u w:color="ff0000"/>
                <w:rtl w:val="0"/>
                <w:lang w:val="ru-RU"/>
              </w:rPr>
              <w:t>б  «</w:t>
            </w:r>
            <w:r>
              <w:rPr>
                <w:sz w:val="20"/>
                <w:szCs w:val="20"/>
                <w:u w:color="ff0000"/>
                <w:rtl w:val="0"/>
                <w:lang w:val="ru-RU"/>
              </w:rPr>
              <w:t>5</w:t>
            </w:r>
            <w:r>
              <w:rPr>
                <w:sz w:val="20"/>
                <w:szCs w:val="20"/>
                <w:u w:color="ff0000"/>
                <w:rtl w:val="0"/>
                <w:lang w:val="ru-RU"/>
              </w:rPr>
              <w:t>»</w:t>
            </w:r>
          </w:p>
        </w:tc>
      </w:tr>
      <w:tr>
        <w:tblPrEx>
          <w:shd w:val="clear" w:color="auto" w:fill="ced7e7"/>
        </w:tblPrEx>
        <w:trPr>
          <w:trHeight w:val="222" w:hRule="atLeast"/>
        </w:trPr>
        <w:tc>
          <w:tcPr>
            <w:tcW w:type="dxa" w:w="1094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1352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91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tabs>
                <w:tab w:val="left" w:pos="708"/>
              </w:tabs>
              <w:jc w:val="center"/>
            </w:pPr>
            <w:r>
              <w:rPr>
                <w:sz w:val="20"/>
                <w:szCs w:val="20"/>
                <w:rtl w:val="0"/>
                <w:lang w:val="ru-RU"/>
              </w:rPr>
              <w:t>чел</w:t>
            </w:r>
          </w:p>
        </w:tc>
        <w:tc>
          <w:tcPr>
            <w:tcW w:type="dxa" w:w="90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tabs>
                <w:tab w:val="left" w:pos="708"/>
              </w:tabs>
              <w:jc w:val="center"/>
            </w:pPr>
            <w:r>
              <w:rPr>
                <w:sz w:val="20"/>
                <w:szCs w:val="20"/>
                <w:rtl w:val="0"/>
                <w:lang w:val="en-US"/>
              </w:rPr>
              <w:t>%</w:t>
            </w:r>
          </w:p>
        </w:tc>
        <w:tc>
          <w:tcPr>
            <w:tcW w:type="dxa" w:w="89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tabs>
                <w:tab w:val="left" w:pos="708"/>
              </w:tabs>
              <w:jc w:val="center"/>
            </w:pPr>
            <w:r>
              <w:rPr>
                <w:sz w:val="20"/>
                <w:szCs w:val="20"/>
                <w:rtl w:val="0"/>
                <w:lang w:val="ru-RU"/>
              </w:rPr>
              <w:t>чел</w:t>
            </w:r>
          </w:p>
        </w:tc>
        <w:tc>
          <w:tcPr>
            <w:tcW w:type="dxa" w:w="95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tabs>
                <w:tab w:val="left" w:pos="708"/>
              </w:tabs>
              <w:jc w:val="center"/>
            </w:pPr>
            <w:r>
              <w:rPr>
                <w:sz w:val="20"/>
                <w:szCs w:val="20"/>
                <w:rtl w:val="0"/>
                <w:lang w:val="en-US"/>
              </w:rPr>
              <w:t>%</w:t>
            </w:r>
          </w:p>
        </w:tc>
        <w:tc>
          <w:tcPr>
            <w:tcW w:type="dxa" w:w="90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tabs>
                <w:tab w:val="left" w:pos="708"/>
              </w:tabs>
              <w:jc w:val="center"/>
            </w:pPr>
            <w:r>
              <w:rPr>
                <w:sz w:val="20"/>
                <w:szCs w:val="20"/>
                <w:rtl w:val="0"/>
                <w:lang w:val="ru-RU"/>
              </w:rPr>
              <w:t>чел</w:t>
            </w:r>
          </w:p>
        </w:tc>
        <w:tc>
          <w:tcPr>
            <w:tcW w:type="dxa" w:w="8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tabs>
                <w:tab w:val="left" w:pos="708"/>
              </w:tabs>
              <w:jc w:val="center"/>
            </w:pPr>
            <w:r>
              <w:rPr>
                <w:sz w:val="20"/>
                <w:szCs w:val="20"/>
                <w:rtl w:val="0"/>
                <w:lang w:val="en-US"/>
              </w:rPr>
              <w:t>%</w:t>
            </w:r>
          </w:p>
        </w:tc>
        <w:tc>
          <w:tcPr>
            <w:tcW w:type="dxa" w:w="8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tabs>
                <w:tab w:val="left" w:pos="708"/>
              </w:tabs>
              <w:jc w:val="center"/>
            </w:pPr>
            <w:r>
              <w:rPr>
                <w:sz w:val="20"/>
                <w:szCs w:val="20"/>
                <w:rtl w:val="0"/>
                <w:lang w:val="ru-RU"/>
              </w:rPr>
              <w:t>чел</w:t>
            </w:r>
          </w:p>
        </w:tc>
        <w:tc>
          <w:tcPr>
            <w:tcW w:type="dxa" w:w="8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tabs>
                <w:tab w:val="left" w:pos="708"/>
              </w:tabs>
              <w:jc w:val="center"/>
            </w:pPr>
            <w:r>
              <w:rPr>
                <w:sz w:val="20"/>
                <w:szCs w:val="20"/>
                <w:rtl w:val="0"/>
                <w:lang w:val="en-US"/>
              </w:rPr>
              <w:t>%</w:t>
            </w:r>
          </w:p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109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tabs>
                <w:tab w:val="left" w:pos="708"/>
              </w:tabs>
              <w:spacing w:line="240" w:lineRule="atLeast"/>
              <w:jc w:val="center"/>
            </w:pPr>
            <w:r>
              <w:rPr>
                <w:rtl w:val="0"/>
                <w:lang w:val="ru-RU"/>
              </w:rPr>
              <w:t>20</w:t>
            </w:r>
          </w:p>
        </w:tc>
        <w:tc>
          <w:tcPr>
            <w:tcW w:type="dxa" w:w="135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tabs>
                <w:tab w:val="left" w:pos="708"/>
              </w:tabs>
              <w:spacing w:line="240" w:lineRule="atLeast"/>
              <w:jc w:val="center"/>
            </w:pPr>
            <w:r>
              <w:rPr>
                <w:rtl w:val="0"/>
                <w:lang w:val="ru-RU"/>
              </w:rPr>
              <w:t>19</w:t>
            </w:r>
          </w:p>
        </w:tc>
        <w:tc>
          <w:tcPr>
            <w:tcW w:type="dxa" w:w="91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9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tabs>
                <w:tab w:val="left" w:pos="708"/>
              </w:tabs>
              <w:jc w:val="center"/>
            </w:pPr>
            <w:r>
              <w:rPr>
                <w:sz w:val="20"/>
                <w:szCs w:val="20"/>
                <w:rtl w:val="0"/>
                <w:lang w:val="ru-RU"/>
              </w:rPr>
              <w:t>10</w:t>
            </w:r>
          </w:p>
        </w:tc>
        <w:tc>
          <w:tcPr>
            <w:tcW w:type="dxa" w:w="95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tabs>
                <w:tab w:val="left" w:pos="708"/>
              </w:tabs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</w:rPr>
              <w:t>52,6</w:t>
            </w:r>
          </w:p>
        </w:tc>
        <w:tc>
          <w:tcPr>
            <w:tcW w:type="dxa" w:w="90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tabs>
                <w:tab w:val="left" w:pos="708"/>
              </w:tabs>
              <w:jc w:val="center"/>
            </w:pPr>
            <w:r>
              <w:rPr>
                <w:sz w:val="20"/>
                <w:szCs w:val="20"/>
                <w:rtl w:val="0"/>
                <w:lang w:val="ru-RU"/>
              </w:rPr>
              <w:t>9</w:t>
            </w:r>
          </w:p>
        </w:tc>
        <w:tc>
          <w:tcPr>
            <w:tcW w:type="dxa" w:w="8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tabs>
                <w:tab w:val="left" w:pos="708"/>
              </w:tabs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</w:rPr>
              <w:t>47,4</w:t>
            </w:r>
          </w:p>
        </w:tc>
        <w:tc>
          <w:tcPr>
            <w:tcW w:type="dxa" w:w="8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</w:tbl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60" w:line="240" w:lineRule="auto"/>
        <w:rPr>
          <w:sz w:val="24"/>
          <w:szCs w:val="24"/>
        </w:rPr>
      </w:pPr>
    </w:p>
    <w:p>
      <w:pPr>
        <w:pStyle w:val="Обычный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60"/>
        <w:rPr>
          <w:b w:val="1"/>
          <w:bCs w:val="1"/>
          <w:i w:val="1"/>
          <w:iCs w:val="1"/>
        </w:rPr>
      </w:pPr>
      <w:r>
        <w:rPr>
          <w:b w:val="1"/>
          <w:bCs w:val="1"/>
          <w:i w:val="1"/>
          <w:iCs w:val="1"/>
        </w:rPr>
        <w:tab/>
      </w:r>
      <w:r>
        <w:rPr>
          <w:b w:val="1"/>
          <w:bCs w:val="1"/>
          <w:i w:val="1"/>
          <w:iCs w:val="1"/>
          <w:rtl w:val="0"/>
          <w:lang w:val="ru-RU"/>
        </w:rPr>
        <w:t>Соответствие отметок за работу триместровой отметке</w:t>
      </w:r>
    </w:p>
    <w:tbl>
      <w:tblPr>
        <w:tblW w:w="9267" w:type="dxa"/>
        <w:jc w:val="left"/>
        <w:tblInd w:w="46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1543"/>
        <w:gridCol w:w="1544"/>
        <w:gridCol w:w="1544"/>
        <w:gridCol w:w="1546"/>
        <w:gridCol w:w="1545"/>
        <w:gridCol w:w="1545"/>
      </w:tblGrid>
      <w:tr>
        <w:tblPrEx>
          <w:shd w:val="clear" w:color="auto" w:fill="ced7e7"/>
        </w:tblPrEx>
        <w:trPr>
          <w:trHeight w:val="222" w:hRule="atLeast"/>
        </w:trPr>
        <w:tc>
          <w:tcPr>
            <w:tcW w:type="dxa" w:w="3087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tabs>
                <w:tab w:val="left" w:pos="708"/>
                <w:tab w:val="left" w:pos="1416"/>
                <w:tab w:val="left" w:pos="2124"/>
                <w:tab w:val="left" w:pos="2832"/>
              </w:tabs>
              <w:spacing w:line="240" w:lineRule="atLeast"/>
              <w:jc w:val="center"/>
            </w:pPr>
            <w:r>
              <w:rPr>
                <w:sz w:val="20"/>
                <w:szCs w:val="20"/>
                <w:rtl w:val="0"/>
                <w:lang w:val="ru-RU"/>
              </w:rPr>
              <w:t>соответствует</w:t>
            </w:r>
          </w:p>
        </w:tc>
        <w:tc>
          <w:tcPr>
            <w:tcW w:type="dxa" w:w="3089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tabs>
                <w:tab w:val="left" w:pos="708"/>
                <w:tab w:val="left" w:pos="1416"/>
                <w:tab w:val="left" w:pos="2124"/>
                <w:tab w:val="left" w:pos="2832"/>
              </w:tabs>
              <w:spacing w:line="240" w:lineRule="atLeast"/>
              <w:jc w:val="center"/>
            </w:pPr>
            <w:r>
              <w:rPr>
                <w:sz w:val="20"/>
                <w:szCs w:val="20"/>
                <w:rtl w:val="0"/>
                <w:lang w:val="ru-RU"/>
              </w:rPr>
              <w:t>понизили</w:t>
            </w:r>
          </w:p>
        </w:tc>
        <w:tc>
          <w:tcPr>
            <w:tcW w:type="dxa" w:w="3090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tabs>
                <w:tab w:val="left" w:pos="708"/>
                <w:tab w:val="left" w:pos="1416"/>
                <w:tab w:val="left" w:pos="2124"/>
                <w:tab w:val="left" w:pos="2832"/>
              </w:tabs>
              <w:spacing w:line="240" w:lineRule="atLeast"/>
              <w:jc w:val="center"/>
            </w:pPr>
            <w:r>
              <w:rPr>
                <w:sz w:val="20"/>
                <w:szCs w:val="20"/>
                <w:rtl w:val="0"/>
                <w:lang w:val="ru-RU"/>
              </w:rPr>
              <w:t>повысили</w:t>
            </w:r>
          </w:p>
        </w:tc>
      </w:tr>
      <w:tr>
        <w:tblPrEx>
          <w:shd w:val="clear" w:color="auto" w:fill="ced7e7"/>
        </w:tblPrEx>
        <w:trPr>
          <w:trHeight w:val="222" w:hRule="atLeast"/>
        </w:trPr>
        <w:tc>
          <w:tcPr>
            <w:tcW w:type="dxa" w:w="154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tabs>
                <w:tab w:val="left" w:pos="708"/>
                <w:tab w:val="left" w:pos="1416"/>
              </w:tabs>
              <w:spacing w:line="240" w:lineRule="atLeast"/>
              <w:jc w:val="center"/>
            </w:pPr>
            <w:r>
              <w:rPr>
                <w:sz w:val="20"/>
                <w:szCs w:val="20"/>
                <w:rtl w:val="0"/>
                <w:lang w:val="ru-RU"/>
              </w:rPr>
              <w:t>Чел</w:t>
            </w:r>
            <w:r>
              <w:rPr>
                <w:sz w:val="20"/>
                <w:szCs w:val="20"/>
                <w:rtl w:val="0"/>
                <w:lang w:val="ru-RU"/>
              </w:rPr>
              <w:t>.</w:t>
            </w:r>
          </w:p>
        </w:tc>
        <w:tc>
          <w:tcPr>
            <w:tcW w:type="dxa" w:w="154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tabs>
                <w:tab w:val="left" w:pos="708"/>
                <w:tab w:val="left" w:pos="1416"/>
              </w:tabs>
              <w:spacing w:line="240" w:lineRule="atLeast"/>
              <w:jc w:val="center"/>
            </w:pPr>
            <w:r>
              <w:rPr>
                <w:sz w:val="20"/>
                <w:szCs w:val="20"/>
                <w:rtl w:val="0"/>
                <w:lang w:val="ru-RU"/>
              </w:rPr>
              <w:t>%</w:t>
            </w:r>
          </w:p>
        </w:tc>
        <w:tc>
          <w:tcPr>
            <w:tcW w:type="dxa" w:w="154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tabs>
                <w:tab w:val="left" w:pos="708"/>
                <w:tab w:val="left" w:pos="1416"/>
              </w:tabs>
              <w:spacing w:line="240" w:lineRule="atLeast"/>
              <w:jc w:val="center"/>
            </w:pPr>
            <w:r>
              <w:rPr>
                <w:sz w:val="20"/>
                <w:szCs w:val="20"/>
                <w:rtl w:val="0"/>
                <w:lang w:val="ru-RU"/>
              </w:rPr>
              <w:t>Чел</w:t>
            </w:r>
            <w:r>
              <w:rPr>
                <w:sz w:val="20"/>
                <w:szCs w:val="20"/>
                <w:rtl w:val="0"/>
                <w:lang w:val="ru-RU"/>
              </w:rPr>
              <w:t>.</w:t>
            </w:r>
          </w:p>
        </w:tc>
        <w:tc>
          <w:tcPr>
            <w:tcW w:type="dxa" w:w="15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tabs>
                <w:tab w:val="left" w:pos="708"/>
                <w:tab w:val="left" w:pos="1416"/>
              </w:tabs>
              <w:spacing w:line="240" w:lineRule="atLeast"/>
              <w:jc w:val="center"/>
            </w:pPr>
            <w:r>
              <w:rPr>
                <w:sz w:val="20"/>
                <w:szCs w:val="20"/>
                <w:rtl w:val="0"/>
                <w:lang w:val="ru-RU"/>
              </w:rPr>
              <w:t>%</w:t>
            </w:r>
          </w:p>
        </w:tc>
        <w:tc>
          <w:tcPr>
            <w:tcW w:type="dxa" w:w="15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tabs>
                <w:tab w:val="left" w:pos="708"/>
                <w:tab w:val="left" w:pos="1416"/>
              </w:tabs>
              <w:spacing w:line="240" w:lineRule="atLeast"/>
              <w:jc w:val="center"/>
            </w:pPr>
            <w:r>
              <w:rPr>
                <w:sz w:val="20"/>
                <w:szCs w:val="20"/>
                <w:rtl w:val="0"/>
                <w:lang w:val="ru-RU"/>
              </w:rPr>
              <w:t>Чел</w:t>
            </w:r>
            <w:r>
              <w:rPr>
                <w:sz w:val="20"/>
                <w:szCs w:val="20"/>
                <w:rtl w:val="0"/>
                <w:lang w:val="ru-RU"/>
              </w:rPr>
              <w:t>.</w:t>
            </w:r>
          </w:p>
        </w:tc>
        <w:tc>
          <w:tcPr>
            <w:tcW w:type="dxa" w:w="15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tabs>
                <w:tab w:val="left" w:pos="708"/>
                <w:tab w:val="left" w:pos="1416"/>
              </w:tabs>
              <w:spacing w:line="240" w:lineRule="atLeast"/>
              <w:jc w:val="center"/>
            </w:pPr>
            <w:r>
              <w:rPr>
                <w:sz w:val="20"/>
                <w:szCs w:val="20"/>
                <w:rtl w:val="0"/>
                <w:lang w:val="ru-RU"/>
              </w:rPr>
              <w:t>%</w:t>
            </w:r>
          </w:p>
        </w:tc>
      </w:tr>
      <w:tr>
        <w:tblPrEx>
          <w:shd w:val="clear" w:color="auto" w:fill="ced7e7"/>
        </w:tblPrEx>
        <w:trPr>
          <w:trHeight w:val="222" w:hRule="atLeast"/>
        </w:trPr>
        <w:tc>
          <w:tcPr>
            <w:tcW w:type="dxa" w:w="154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tabs>
                <w:tab w:val="left" w:pos="708"/>
                <w:tab w:val="left" w:pos="1416"/>
              </w:tabs>
              <w:spacing w:line="240" w:lineRule="atLeast"/>
              <w:jc w:val="center"/>
            </w:pPr>
            <w:r>
              <w:rPr>
                <w:sz w:val="20"/>
                <w:szCs w:val="20"/>
                <w:rtl w:val="0"/>
                <w:lang w:val="ru-RU"/>
              </w:rPr>
              <w:t>1</w:t>
            </w:r>
            <w:r>
              <w:rPr>
                <w:sz w:val="20"/>
                <w:szCs w:val="20"/>
                <w:rtl w:val="0"/>
                <w:lang w:val="ru-RU"/>
              </w:rPr>
              <w:t>5</w:t>
            </w:r>
          </w:p>
        </w:tc>
        <w:tc>
          <w:tcPr>
            <w:tcW w:type="dxa" w:w="154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tabs>
                <w:tab w:val="left" w:pos="708"/>
                <w:tab w:val="left" w:pos="1416"/>
              </w:tabs>
              <w:spacing w:line="240" w:lineRule="atLeast"/>
              <w:jc w:val="center"/>
            </w:pPr>
            <w:r>
              <w:rPr>
                <w:sz w:val="20"/>
                <w:szCs w:val="20"/>
                <w:rtl w:val="0"/>
                <w:lang w:val="ru-RU"/>
              </w:rPr>
              <w:t>79</w:t>
            </w:r>
          </w:p>
        </w:tc>
        <w:tc>
          <w:tcPr>
            <w:tcW w:type="dxa" w:w="154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tabs>
                <w:tab w:val="left" w:pos="708"/>
                <w:tab w:val="left" w:pos="1416"/>
              </w:tabs>
              <w:bidi w:val="0"/>
              <w:spacing w:line="24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</w:rPr>
              <w:t>2</w:t>
            </w:r>
          </w:p>
        </w:tc>
        <w:tc>
          <w:tcPr>
            <w:tcW w:type="dxa" w:w="15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tabs>
                <w:tab w:val="left" w:pos="708"/>
                <w:tab w:val="left" w:pos="1416"/>
              </w:tabs>
              <w:bidi w:val="0"/>
              <w:spacing w:line="24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</w:rPr>
              <w:t>10,5</w:t>
            </w:r>
          </w:p>
        </w:tc>
        <w:tc>
          <w:tcPr>
            <w:tcW w:type="dxa" w:w="15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tabs>
                <w:tab w:val="left" w:pos="708"/>
                <w:tab w:val="left" w:pos="1416"/>
              </w:tabs>
              <w:spacing w:line="240" w:lineRule="atLeast"/>
              <w:jc w:val="center"/>
            </w:pPr>
            <w:r>
              <w:rPr>
                <w:sz w:val="20"/>
                <w:szCs w:val="20"/>
                <w:rtl w:val="0"/>
                <w:lang w:val="ru-RU"/>
              </w:rPr>
              <w:t>2</w:t>
            </w:r>
          </w:p>
        </w:tc>
        <w:tc>
          <w:tcPr>
            <w:tcW w:type="dxa" w:w="15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tabs>
                <w:tab w:val="left" w:pos="708"/>
                <w:tab w:val="left" w:pos="1416"/>
              </w:tabs>
              <w:bidi w:val="0"/>
              <w:spacing w:line="24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</w:rPr>
              <w:t>10,5</w:t>
            </w:r>
          </w:p>
        </w:tc>
      </w:tr>
    </w:tbl>
    <w:p>
      <w:pPr>
        <w:pStyle w:val="Обычный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60"/>
        <w:ind w:left="360" w:hanging="360"/>
      </w:pPr>
    </w:p>
    <w:p>
      <w:pPr>
        <w:pStyle w:val="Обычный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60"/>
        <w:ind w:left="360" w:hanging="360"/>
      </w:pPr>
    </w:p>
    <w:tbl>
      <w:tblPr>
        <w:tblW w:w="10041" w:type="dxa"/>
        <w:jc w:val="left"/>
        <w:tblInd w:w="46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610"/>
        <w:gridCol w:w="2388"/>
        <w:gridCol w:w="578"/>
        <w:gridCol w:w="564"/>
        <w:gridCol w:w="566"/>
        <w:gridCol w:w="564"/>
        <w:gridCol w:w="564"/>
        <w:gridCol w:w="564"/>
        <w:gridCol w:w="822"/>
        <w:gridCol w:w="822"/>
        <w:gridCol w:w="917"/>
        <w:gridCol w:w="1082"/>
      </w:tblGrid>
      <w:tr>
        <w:tblPrEx>
          <w:shd w:val="clear" w:color="auto" w:fill="ced7e7"/>
        </w:tblPrEx>
        <w:trPr>
          <w:trHeight w:val="222" w:hRule="atLeast"/>
        </w:trPr>
        <w:tc>
          <w:tcPr>
            <w:tcW w:type="dxa" w:w="610"/>
            <w:vMerge w:val="restart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spacing w:line="240" w:lineRule="atLeast"/>
              <w:jc w:val="center"/>
            </w:pPr>
            <w:r>
              <w:rPr>
                <w:b w:val="1"/>
                <w:bCs w:val="1"/>
                <w:sz w:val="20"/>
                <w:szCs w:val="20"/>
                <w:rtl w:val="0"/>
                <w:lang w:val="ru-RU"/>
              </w:rPr>
              <w:t>№</w:t>
            </w:r>
          </w:p>
        </w:tc>
        <w:tc>
          <w:tcPr>
            <w:tcW w:type="dxa" w:w="2388"/>
            <w:vMerge w:val="restart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tabs>
                <w:tab w:val="left" w:pos="708"/>
                <w:tab w:val="left" w:pos="1416"/>
                <w:tab w:val="left" w:pos="2124"/>
              </w:tabs>
              <w:spacing w:line="240" w:lineRule="atLeast"/>
              <w:jc w:val="center"/>
            </w:pPr>
            <w:r>
              <w:rPr>
                <w:sz w:val="20"/>
                <w:szCs w:val="20"/>
                <w:rtl w:val="0"/>
                <w:lang w:val="ru-RU"/>
              </w:rPr>
              <w:t>Ф</w:t>
            </w:r>
            <w:r>
              <w:rPr>
                <w:sz w:val="20"/>
                <w:szCs w:val="20"/>
                <w:rtl w:val="0"/>
                <w:lang w:val="ru-RU"/>
              </w:rPr>
              <w:t>.</w:t>
            </w:r>
            <w:r>
              <w:rPr>
                <w:sz w:val="20"/>
                <w:szCs w:val="20"/>
                <w:rtl w:val="0"/>
                <w:lang w:val="ru-RU"/>
              </w:rPr>
              <w:t>И</w:t>
            </w:r>
            <w:r>
              <w:rPr>
                <w:sz w:val="20"/>
                <w:szCs w:val="20"/>
                <w:rtl w:val="0"/>
                <w:lang w:val="ru-RU"/>
              </w:rPr>
              <w:t xml:space="preserve">. </w:t>
            </w:r>
            <w:r>
              <w:rPr>
                <w:sz w:val="20"/>
                <w:szCs w:val="20"/>
                <w:rtl w:val="0"/>
                <w:lang w:val="ru-RU"/>
              </w:rPr>
              <w:t>ученика</w:t>
            </w:r>
          </w:p>
        </w:tc>
        <w:tc>
          <w:tcPr>
            <w:tcW w:type="dxa" w:w="3399"/>
            <w:gridSpan w:val="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tabs>
                <w:tab w:val="left" w:pos="708"/>
                <w:tab w:val="left" w:pos="1416"/>
                <w:tab w:val="left" w:pos="2124"/>
                <w:tab w:val="left" w:pos="2832"/>
              </w:tabs>
              <w:spacing w:line="240" w:lineRule="atLeast"/>
              <w:jc w:val="center"/>
            </w:pPr>
            <w:r>
              <w:rPr>
                <w:b w:val="1"/>
                <w:bCs w:val="1"/>
                <w:sz w:val="20"/>
                <w:szCs w:val="20"/>
                <w:rtl w:val="0"/>
                <w:lang w:val="ru-RU"/>
              </w:rPr>
              <w:t>Номер задания</w:t>
            </w:r>
            <w:r>
              <w:rPr>
                <w:b w:val="1"/>
                <w:bCs w:val="1"/>
                <w:sz w:val="20"/>
                <w:szCs w:val="20"/>
                <w:rtl w:val="0"/>
                <w:lang w:val="ru-RU"/>
              </w:rPr>
              <w:t>/</w:t>
            </w:r>
            <w:r>
              <w:rPr>
                <w:b w:val="1"/>
                <w:bCs w:val="1"/>
                <w:sz w:val="20"/>
                <w:szCs w:val="20"/>
                <w:rtl w:val="0"/>
                <w:lang w:val="ru-RU"/>
              </w:rPr>
              <w:t>количество баллов</w:t>
            </w:r>
          </w:p>
        </w:tc>
        <w:tc>
          <w:tcPr>
            <w:tcW w:type="dxa" w:w="821"/>
            <w:vMerge w:val="restart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tabs>
                <w:tab w:val="left" w:pos="708"/>
              </w:tabs>
              <w:spacing w:line="240" w:lineRule="atLeast"/>
              <w:jc w:val="center"/>
            </w:pPr>
            <w:r>
              <w:rPr>
                <w:rFonts w:ascii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1 </w:t>
            </w: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rtl w:val="0"/>
              </w:rPr>
              <w:t>ч</w:t>
            </w:r>
          </w:p>
        </w:tc>
        <w:tc>
          <w:tcPr>
            <w:tcW w:type="dxa" w:w="821"/>
            <w:vMerge w:val="restart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tabs>
                <w:tab w:val="left" w:pos="708"/>
              </w:tabs>
              <w:spacing w:line="240" w:lineRule="atLeast"/>
              <w:jc w:val="center"/>
            </w:pPr>
            <w:r>
              <w:rPr>
                <w:rFonts w:ascii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2 </w:t>
            </w: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rtl w:val="0"/>
              </w:rPr>
              <w:t>ч</w:t>
            </w:r>
          </w:p>
        </w:tc>
        <w:tc>
          <w:tcPr>
            <w:tcW w:type="dxa" w:w="917"/>
            <w:vMerge w:val="restart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tabs>
                <w:tab w:val="left" w:pos="708"/>
              </w:tabs>
              <w:spacing w:line="240" w:lineRule="atLeast"/>
              <w:jc w:val="center"/>
            </w:pPr>
            <w:r>
              <w:rPr>
                <w:b w:val="1"/>
                <w:bCs w:val="1"/>
                <w:sz w:val="20"/>
                <w:szCs w:val="20"/>
                <w:rtl w:val="0"/>
                <w:lang w:val="ru-RU"/>
              </w:rPr>
              <w:t>Итого</w:t>
            </w:r>
          </w:p>
        </w:tc>
        <w:tc>
          <w:tcPr>
            <w:tcW w:type="dxa" w:w="1081"/>
            <w:vMerge w:val="restart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tabs>
                <w:tab w:val="left" w:pos="708"/>
              </w:tabs>
              <w:spacing w:line="240" w:lineRule="atLeast"/>
              <w:jc w:val="center"/>
            </w:pPr>
            <w:r>
              <w:rPr>
                <w:b w:val="1"/>
                <w:bCs w:val="1"/>
                <w:sz w:val="20"/>
                <w:szCs w:val="20"/>
                <w:rtl w:val="0"/>
                <w:lang w:val="ru-RU"/>
              </w:rPr>
              <w:t>отметка</w:t>
            </w:r>
          </w:p>
        </w:tc>
      </w:tr>
      <w:tr>
        <w:tblPrEx>
          <w:shd w:val="clear" w:color="auto" w:fill="ced7e7"/>
        </w:tblPrEx>
        <w:trPr>
          <w:trHeight w:val="222" w:hRule="atLeast"/>
        </w:trPr>
        <w:tc>
          <w:tcPr>
            <w:tcW w:type="dxa" w:w="610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2388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57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spacing w:line="240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</w:rPr>
              <w:t>26</w:t>
            </w:r>
          </w:p>
        </w:tc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spacing w:line="240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</w:rPr>
              <w:t>27</w:t>
            </w:r>
          </w:p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spacing w:line="240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</w:rPr>
              <w:t>28</w:t>
            </w:r>
          </w:p>
        </w:tc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spacing w:line="240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</w:rPr>
              <w:t>29</w:t>
            </w:r>
          </w:p>
        </w:tc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spacing w:line="240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</w:rPr>
              <w:t>30</w:t>
            </w:r>
          </w:p>
        </w:tc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spacing w:line="240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</w:rPr>
              <w:t>31</w:t>
            </w:r>
          </w:p>
        </w:tc>
        <w:tc>
          <w:tcPr>
            <w:tcW w:type="dxa" w:w="821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821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917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1081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</w:tr>
      <w:tr>
        <w:tblPrEx>
          <w:shd w:val="clear" w:color="auto" w:fill="ced7e7"/>
        </w:tblPrEx>
        <w:trPr>
          <w:trHeight w:val="222" w:hRule="atLeast"/>
        </w:trPr>
        <w:tc>
          <w:tcPr>
            <w:tcW w:type="dxa" w:w="6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3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tabs>
                <w:tab w:val="left" w:pos="708"/>
                <w:tab w:val="left" w:pos="1416"/>
                <w:tab w:val="left" w:pos="2124"/>
              </w:tabs>
              <w:bidi w:val="0"/>
              <w:spacing w:line="24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</w:rPr>
              <w:t>баллы</w:t>
            </w:r>
          </w:p>
        </w:tc>
        <w:tc>
          <w:tcPr>
            <w:tcW w:type="dxa" w:w="57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bidi w:val="0"/>
              <w:spacing w:line="24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b w:val="1"/>
                <w:bCs w:val="1"/>
                <w:sz w:val="20"/>
                <w:szCs w:val="20"/>
                <w:u w:color="000000"/>
                <w:rtl w:val="0"/>
              </w:rPr>
              <w:t>2</w:t>
            </w:r>
          </w:p>
        </w:tc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bidi w:val="0"/>
              <w:spacing w:line="24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b w:val="1"/>
                <w:bCs w:val="1"/>
                <w:sz w:val="20"/>
                <w:szCs w:val="20"/>
                <w:u w:color="000000"/>
                <w:rtl w:val="0"/>
              </w:rPr>
              <w:t>2</w:t>
            </w:r>
          </w:p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bidi w:val="0"/>
              <w:spacing w:line="24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b w:val="1"/>
                <w:bCs w:val="1"/>
                <w:sz w:val="20"/>
                <w:szCs w:val="20"/>
                <w:u w:color="000000"/>
                <w:rtl w:val="0"/>
              </w:rPr>
              <w:t>2</w:t>
            </w:r>
          </w:p>
        </w:tc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bidi w:val="0"/>
              <w:spacing w:line="24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b w:val="1"/>
                <w:bCs w:val="1"/>
                <w:sz w:val="20"/>
                <w:szCs w:val="20"/>
                <w:u w:color="000000"/>
                <w:rtl w:val="0"/>
              </w:rPr>
              <w:t>3</w:t>
            </w:r>
          </w:p>
        </w:tc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bidi w:val="0"/>
              <w:spacing w:line="24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b w:val="1"/>
                <w:bCs w:val="1"/>
                <w:sz w:val="20"/>
                <w:szCs w:val="20"/>
                <w:u w:color="000000"/>
                <w:rtl w:val="0"/>
              </w:rPr>
              <w:t>2</w:t>
            </w:r>
          </w:p>
        </w:tc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bidi w:val="0"/>
              <w:spacing w:line="24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b w:val="1"/>
                <w:bCs w:val="1"/>
                <w:sz w:val="20"/>
                <w:szCs w:val="20"/>
                <w:u w:color="000000"/>
                <w:rtl w:val="0"/>
              </w:rPr>
              <w:t>2</w:t>
            </w:r>
          </w:p>
        </w:tc>
        <w:tc>
          <w:tcPr>
            <w:tcW w:type="dxa" w:w="82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tabs>
                <w:tab w:val="left" w:pos="708"/>
              </w:tabs>
              <w:bidi w:val="0"/>
              <w:spacing w:line="24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b w:val="1"/>
                <w:bCs w:val="1"/>
                <w:sz w:val="20"/>
                <w:szCs w:val="20"/>
                <w:u w:color="000000"/>
                <w:rtl w:val="0"/>
              </w:rPr>
              <w:t>26</w:t>
            </w:r>
          </w:p>
        </w:tc>
        <w:tc>
          <w:tcPr>
            <w:tcW w:type="dxa" w:w="82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tabs>
                <w:tab w:val="left" w:pos="708"/>
              </w:tabs>
              <w:bidi w:val="0"/>
              <w:spacing w:line="24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b w:val="1"/>
                <w:bCs w:val="1"/>
                <w:sz w:val="20"/>
                <w:szCs w:val="20"/>
                <w:u w:color="000000"/>
                <w:rtl w:val="0"/>
              </w:rPr>
              <w:t>13</w:t>
            </w:r>
          </w:p>
        </w:tc>
        <w:tc>
          <w:tcPr>
            <w:tcW w:type="dxa" w:w="9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tabs>
                <w:tab w:val="left" w:pos="708"/>
              </w:tabs>
              <w:bidi w:val="0"/>
              <w:spacing w:line="24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b w:val="1"/>
                <w:bCs w:val="1"/>
                <w:sz w:val="20"/>
                <w:szCs w:val="20"/>
                <w:u w:color="000000"/>
                <w:rtl w:val="0"/>
              </w:rPr>
              <w:t>39</w:t>
            </w:r>
          </w:p>
        </w:tc>
        <w:tc>
          <w:tcPr>
            <w:tcW w:type="dxa" w:w="10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tabs>
                <w:tab w:val="left" w:pos="708"/>
              </w:tabs>
              <w:bidi w:val="0"/>
              <w:spacing w:line="24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b w:val="1"/>
                <w:bCs w:val="1"/>
                <w:sz w:val="20"/>
                <w:szCs w:val="20"/>
                <w:u w:color="000000"/>
                <w:rtl w:val="0"/>
              </w:rPr>
              <w:t>5</w:t>
            </w:r>
          </w:p>
        </w:tc>
      </w:tr>
      <w:tr>
        <w:tblPrEx>
          <w:shd w:val="clear" w:color="auto" w:fill="ced7e7"/>
        </w:tblPrEx>
        <w:trPr>
          <w:trHeight w:val="222" w:hRule="atLeast"/>
        </w:trPr>
        <w:tc>
          <w:tcPr>
            <w:tcW w:type="dxa" w:w="6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spacing w:line="240" w:lineRule="atLeast"/>
              <w:jc w:val="center"/>
            </w:pPr>
            <w:r>
              <w:rPr>
                <w:sz w:val="20"/>
                <w:szCs w:val="20"/>
                <w:rtl w:val="0"/>
                <w:lang w:val="ru-RU"/>
              </w:rPr>
              <w:t>1</w:t>
            </w:r>
          </w:p>
        </w:tc>
        <w:tc>
          <w:tcPr>
            <w:tcW w:type="dxa" w:w="23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tabs>
                <w:tab w:val="left" w:pos="708"/>
                <w:tab w:val="left" w:pos="1416"/>
                <w:tab w:val="left" w:pos="2124"/>
              </w:tabs>
              <w:spacing w:line="240" w:lineRule="atLeast"/>
              <w:jc w:val="center"/>
            </w:pPr>
            <w:r>
              <w:rPr>
                <w:sz w:val="20"/>
                <w:szCs w:val="20"/>
                <w:rtl w:val="0"/>
                <w:lang w:val="ru-RU"/>
              </w:rPr>
              <w:t xml:space="preserve">Бикбулатова Карина </w:t>
            </w:r>
          </w:p>
        </w:tc>
        <w:tc>
          <w:tcPr>
            <w:tcW w:type="dxa" w:w="57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bidi w:val="0"/>
              <w:spacing w:line="24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</w:rPr>
              <w:t>2</w:t>
            </w:r>
          </w:p>
        </w:tc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bidi w:val="0"/>
              <w:spacing w:line="24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</w:rPr>
              <w:t>2</w:t>
            </w:r>
          </w:p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bidi w:val="0"/>
              <w:spacing w:line="24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</w:rPr>
              <w:t>2</w:t>
            </w:r>
          </w:p>
        </w:tc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bidi w:val="0"/>
              <w:spacing w:line="24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</w:rPr>
              <w:t>1</w:t>
            </w:r>
          </w:p>
        </w:tc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bidi w:val="0"/>
              <w:spacing w:line="24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</w:rPr>
              <w:t>1</w:t>
            </w:r>
          </w:p>
        </w:tc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bidi w:val="0"/>
              <w:spacing w:line="24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</w:rPr>
              <w:t>2</w:t>
            </w:r>
          </w:p>
        </w:tc>
        <w:tc>
          <w:tcPr>
            <w:tcW w:type="dxa" w:w="82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tabs>
                <w:tab w:val="left" w:pos="708"/>
              </w:tabs>
              <w:bidi w:val="0"/>
              <w:spacing w:line="24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b w:val="1"/>
                <w:bCs w:val="1"/>
                <w:sz w:val="20"/>
                <w:szCs w:val="20"/>
                <w:u w:color="000000"/>
                <w:rtl w:val="0"/>
              </w:rPr>
              <w:t>22</w:t>
            </w:r>
          </w:p>
        </w:tc>
        <w:tc>
          <w:tcPr>
            <w:tcW w:type="dxa" w:w="82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tabs>
                <w:tab w:val="left" w:pos="708"/>
              </w:tabs>
              <w:spacing w:line="240" w:lineRule="atLeast"/>
              <w:jc w:val="center"/>
            </w:pPr>
            <w:r>
              <w:rPr>
                <w:b w:val="1"/>
                <w:bCs w:val="1"/>
                <w:sz w:val="20"/>
                <w:szCs w:val="20"/>
                <w:rtl w:val="0"/>
                <w:lang w:val="ru-RU"/>
              </w:rPr>
              <w:t>1</w:t>
            </w:r>
            <w:r>
              <w:rPr>
                <w:b w:val="1"/>
                <w:bCs w:val="1"/>
                <w:sz w:val="20"/>
                <w:szCs w:val="20"/>
                <w:rtl w:val="0"/>
                <w:lang w:val="ru-RU"/>
              </w:rPr>
              <w:t>0</w:t>
            </w:r>
          </w:p>
        </w:tc>
        <w:tc>
          <w:tcPr>
            <w:tcW w:type="dxa" w:w="9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tabs>
                <w:tab w:val="left" w:pos="708"/>
              </w:tabs>
              <w:spacing w:line="240" w:lineRule="atLeast"/>
              <w:jc w:val="center"/>
            </w:pPr>
            <w:r>
              <w:rPr>
                <w:b w:val="1"/>
                <w:bCs w:val="1"/>
                <w:sz w:val="20"/>
                <w:szCs w:val="20"/>
                <w:rtl w:val="0"/>
                <w:lang w:val="ru-RU"/>
              </w:rPr>
              <w:t>3</w:t>
            </w:r>
            <w:r>
              <w:rPr>
                <w:b w:val="1"/>
                <w:bCs w:val="1"/>
                <w:sz w:val="20"/>
                <w:szCs w:val="20"/>
                <w:rtl w:val="0"/>
                <w:lang w:val="ru-RU"/>
              </w:rPr>
              <w:t>2</w:t>
            </w:r>
          </w:p>
        </w:tc>
        <w:tc>
          <w:tcPr>
            <w:tcW w:type="dxa" w:w="10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tabs>
                <w:tab w:val="left" w:pos="708"/>
              </w:tabs>
              <w:bidi w:val="0"/>
              <w:spacing w:line="24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b w:val="1"/>
                <w:bCs w:val="1"/>
                <w:sz w:val="20"/>
                <w:szCs w:val="20"/>
                <w:u w:color="000000"/>
                <w:rtl w:val="0"/>
              </w:rPr>
              <w:t>4</w:t>
            </w:r>
          </w:p>
        </w:tc>
      </w:tr>
      <w:tr>
        <w:tblPrEx>
          <w:shd w:val="clear" w:color="auto" w:fill="ced7e7"/>
        </w:tblPrEx>
        <w:trPr>
          <w:trHeight w:val="222" w:hRule="atLeast"/>
        </w:trPr>
        <w:tc>
          <w:tcPr>
            <w:tcW w:type="dxa" w:w="6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spacing w:line="240" w:lineRule="atLeast"/>
              <w:jc w:val="center"/>
            </w:pPr>
            <w:r>
              <w:rPr>
                <w:sz w:val="20"/>
                <w:szCs w:val="20"/>
                <w:rtl w:val="0"/>
                <w:lang w:val="ru-RU"/>
              </w:rPr>
              <w:t>2</w:t>
            </w:r>
          </w:p>
        </w:tc>
        <w:tc>
          <w:tcPr>
            <w:tcW w:type="dxa" w:w="23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tabs>
                <w:tab w:val="left" w:pos="708"/>
                <w:tab w:val="left" w:pos="1416"/>
                <w:tab w:val="left" w:pos="2124"/>
              </w:tabs>
              <w:spacing w:line="240" w:lineRule="atLeast"/>
              <w:jc w:val="center"/>
            </w:pPr>
            <w:r>
              <w:rPr>
                <w:sz w:val="20"/>
                <w:szCs w:val="20"/>
                <w:rtl w:val="0"/>
                <w:lang w:val="ru-RU"/>
              </w:rPr>
              <w:t>Буков Иван</w:t>
            </w:r>
          </w:p>
        </w:tc>
        <w:tc>
          <w:tcPr>
            <w:tcW w:type="dxa" w:w="57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bidi w:val="0"/>
              <w:spacing w:line="24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</w:rPr>
              <w:t>2</w:t>
            </w:r>
          </w:p>
        </w:tc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bidi w:val="0"/>
              <w:spacing w:line="24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</w:rPr>
              <w:t>2</w:t>
            </w:r>
          </w:p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bidi w:val="0"/>
              <w:spacing w:line="24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</w:rPr>
              <w:t>0</w:t>
            </w:r>
          </w:p>
        </w:tc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bidi w:val="0"/>
              <w:spacing w:line="24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</w:rPr>
              <w:t>3</w:t>
            </w:r>
          </w:p>
        </w:tc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bidi w:val="0"/>
              <w:spacing w:line="24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</w:rPr>
              <w:t>1</w:t>
            </w:r>
          </w:p>
        </w:tc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bidi w:val="0"/>
              <w:spacing w:line="24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</w:rPr>
              <w:t>2</w:t>
            </w:r>
          </w:p>
        </w:tc>
        <w:tc>
          <w:tcPr>
            <w:tcW w:type="dxa" w:w="82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tabs>
                <w:tab w:val="left" w:pos="708"/>
              </w:tabs>
              <w:bidi w:val="0"/>
              <w:spacing w:line="24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b w:val="1"/>
                <w:bCs w:val="1"/>
                <w:sz w:val="20"/>
                <w:szCs w:val="20"/>
                <w:u w:color="000000"/>
                <w:rtl w:val="0"/>
              </w:rPr>
              <w:t>17</w:t>
            </w:r>
          </w:p>
        </w:tc>
        <w:tc>
          <w:tcPr>
            <w:tcW w:type="dxa" w:w="82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tabs>
                <w:tab w:val="left" w:pos="708"/>
              </w:tabs>
              <w:spacing w:line="240" w:lineRule="atLeast"/>
              <w:jc w:val="center"/>
            </w:pPr>
            <w:r>
              <w:rPr>
                <w:b w:val="1"/>
                <w:bCs w:val="1"/>
                <w:sz w:val="20"/>
                <w:szCs w:val="20"/>
                <w:rtl w:val="0"/>
                <w:lang w:val="ru-RU"/>
              </w:rPr>
              <w:t>1</w:t>
            </w:r>
            <w:r>
              <w:rPr>
                <w:b w:val="1"/>
                <w:bCs w:val="1"/>
                <w:sz w:val="20"/>
                <w:szCs w:val="20"/>
                <w:rtl w:val="0"/>
                <w:lang w:val="ru-RU"/>
              </w:rPr>
              <w:t>0</w:t>
            </w:r>
          </w:p>
        </w:tc>
        <w:tc>
          <w:tcPr>
            <w:tcW w:type="dxa" w:w="9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tabs>
                <w:tab w:val="left" w:pos="708"/>
              </w:tabs>
              <w:spacing w:line="240" w:lineRule="atLeast"/>
              <w:jc w:val="center"/>
            </w:pPr>
            <w:r>
              <w:rPr>
                <w:rFonts w:ascii="Times New Roman" w:hAnsi="Times New Roman"/>
                <w:b w:val="1"/>
                <w:bCs w:val="1"/>
                <w:sz w:val="20"/>
                <w:szCs w:val="20"/>
                <w:rtl w:val="0"/>
              </w:rPr>
              <w:t>28</w:t>
            </w:r>
          </w:p>
        </w:tc>
        <w:tc>
          <w:tcPr>
            <w:tcW w:type="dxa" w:w="10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tabs>
                <w:tab w:val="left" w:pos="708"/>
              </w:tabs>
              <w:bidi w:val="0"/>
              <w:spacing w:line="24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b w:val="1"/>
                <w:bCs w:val="1"/>
                <w:sz w:val="20"/>
                <w:szCs w:val="20"/>
                <w:u w:color="000000"/>
                <w:rtl w:val="0"/>
              </w:rPr>
              <w:t>4</w:t>
            </w:r>
          </w:p>
        </w:tc>
      </w:tr>
      <w:tr>
        <w:tblPrEx>
          <w:shd w:val="clear" w:color="auto" w:fill="ced7e7"/>
        </w:tblPrEx>
        <w:trPr>
          <w:trHeight w:val="222" w:hRule="atLeast"/>
        </w:trPr>
        <w:tc>
          <w:tcPr>
            <w:tcW w:type="dxa" w:w="6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spacing w:line="240" w:lineRule="atLeast"/>
              <w:jc w:val="center"/>
            </w:pPr>
            <w:r>
              <w:rPr>
                <w:sz w:val="20"/>
                <w:szCs w:val="20"/>
                <w:rtl w:val="0"/>
                <w:lang w:val="ru-RU"/>
              </w:rPr>
              <w:t>3</w:t>
            </w:r>
          </w:p>
        </w:tc>
        <w:tc>
          <w:tcPr>
            <w:tcW w:type="dxa" w:w="23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tabs>
                <w:tab w:val="left" w:pos="708"/>
                <w:tab w:val="left" w:pos="1416"/>
                <w:tab w:val="left" w:pos="2124"/>
              </w:tabs>
              <w:spacing w:line="240" w:lineRule="atLeast"/>
              <w:jc w:val="center"/>
            </w:pPr>
            <w:r>
              <w:rPr>
                <w:sz w:val="20"/>
                <w:szCs w:val="20"/>
                <w:rtl w:val="0"/>
                <w:lang w:val="ru-RU"/>
              </w:rPr>
              <w:t>Жихарева Яна</w:t>
            </w:r>
          </w:p>
        </w:tc>
        <w:tc>
          <w:tcPr>
            <w:tcW w:type="dxa" w:w="57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bidi w:val="0"/>
              <w:spacing w:line="24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</w:rPr>
              <w:t>1</w:t>
            </w:r>
          </w:p>
        </w:tc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bidi w:val="0"/>
              <w:spacing w:line="24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</w:rPr>
              <w:t>0</w:t>
            </w:r>
          </w:p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bidi w:val="0"/>
              <w:spacing w:line="24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</w:rPr>
              <w:t>2</w:t>
            </w:r>
          </w:p>
        </w:tc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bidi w:val="0"/>
              <w:spacing w:line="24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</w:rPr>
              <w:t>0</w:t>
            </w:r>
          </w:p>
        </w:tc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spacing w:line="240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  <w:rtl w:val="0"/>
              </w:rPr>
              <w:t>-</w:t>
            </w:r>
          </w:p>
        </w:tc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bidi w:val="0"/>
              <w:spacing w:line="24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</w:rPr>
              <w:t>-</w:t>
            </w:r>
          </w:p>
        </w:tc>
        <w:tc>
          <w:tcPr>
            <w:tcW w:type="dxa" w:w="82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tabs>
                <w:tab w:val="left" w:pos="708"/>
              </w:tabs>
              <w:bidi w:val="0"/>
              <w:spacing w:line="24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b w:val="1"/>
                <w:bCs w:val="1"/>
                <w:sz w:val="20"/>
                <w:szCs w:val="20"/>
                <w:u w:color="000000"/>
                <w:rtl w:val="0"/>
              </w:rPr>
              <w:t>16</w:t>
            </w:r>
          </w:p>
        </w:tc>
        <w:tc>
          <w:tcPr>
            <w:tcW w:type="dxa" w:w="82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tabs>
                <w:tab w:val="left" w:pos="708"/>
              </w:tabs>
              <w:spacing w:line="240" w:lineRule="atLeast"/>
              <w:jc w:val="center"/>
            </w:pPr>
            <w:r>
              <w:rPr>
                <w:b w:val="1"/>
                <w:bCs w:val="1"/>
                <w:sz w:val="20"/>
                <w:szCs w:val="20"/>
                <w:rtl w:val="0"/>
                <w:lang w:val="ru-RU"/>
              </w:rPr>
              <w:t>3</w:t>
            </w:r>
          </w:p>
        </w:tc>
        <w:tc>
          <w:tcPr>
            <w:tcW w:type="dxa" w:w="9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tabs>
                <w:tab w:val="left" w:pos="708"/>
              </w:tabs>
              <w:spacing w:line="240" w:lineRule="atLeast"/>
              <w:jc w:val="center"/>
            </w:pPr>
            <w:r>
              <w:rPr>
                <w:rFonts w:ascii="Times New Roman" w:hAnsi="Times New Roman"/>
                <w:b w:val="1"/>
                <w:bCs w:val="1"/>
                <w:sz w:val="20"/>
                <w:szCs w:val="20"/>
                <w:rtl w:val="0"/>
              </w:rPr>
              <w:t>19</w:t>
            </w:r>
          </w:p>
        </w:tc>
        <w:tc>
          <w:tcPr>
            <w:tcW w:type="dxa" w:w="10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tabs>
                <w:tab w:val="left" w:pos="708"/>
              </w:tabs>
              <w:bidi w:val="0"/>
              <w:spacing w:line="24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b w:val="1"/>
                <w:bCs w:val="1"/>
                <w:sz w:val="20"/>
                <w:szCs w:val="20"/>
                <w:u w:color="000000"/>
                <w:rtl w:val="0"/>
              </w:rPr>
              <w:t>3</w:t>
            </w:r>
          </w:p>
        </w:tc>
      </w:tr>
      <w:tr>
        <w:tblPrEx>
          <w:shd w:val="clear" w:color="auto" w:fill="ced7e7"/>
        </w:tblPrEx>
        <w:trPr>
          <w:trHeight w:val="222" w:hRule="atLeast"/>
        </w:trPr>
        <w:tc>
          <w:tcPr>
            <w:tcW w:type="dxa" w:w="6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spacing w:line="240" w:lineRule="atLeast"/>
              <w:jc w:val="center"/>
            </w:pPr>
            <w:r>
              <w:rPr>
                <w:sz w:val="20"/>
                <w:szCs w:val="20"/>
                <w:rtl w:val="0"/>
                <w:lang w:val="ru-RU"/>
              </w:rPr>
              <w:t>4</w:t>
            </w:r>
          </w:p>
        </w:tc>
        <w:tc>
          <w:tcPr>
            <w:tcW w:type="dxa" w:w="23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Стиль таблицы 2"/>
              <w:jc w:val="center"/>
            </w:pPr>
            <w:r>
              <w:rPr>
                <w:rFonts w:ascii="Times New Roman" w:hAnsi="Times New Roman" w:hint="default"/>
                <w:rtl w:val="0"/>
              </w:rPr>
              <w:t xml:space="preserve">Игнатова Таня </w:t>
            </w:r>
          </w:p>
        </w:tc>
        <w:tc>
          <w:tcPr>
            <w:tcW w:type="dxa" w:w="57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bidi w:val="0"/>
              <w:spacing w:line="24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</w:rPr>
              <w:t>2</w:t>
            </w:r>
          </w:p>
        </w:tc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bidi w:val="0"/>
              <w:spacing w:line="24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</w:rPr>
              <w:t>2</w:t>
            </w:r>
          </w:p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bidi w:val="0"/>
              <w:spacing w:line="24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</w:rPr>
              <w:t>2</w:t>
            </w:r>
          </w:p>
        </w:tc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bidi w:val="0"/>
              <w:spacing w:line="24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</w:rPr>
              <w:t>1</w:t>
            </w:r>
          </w:p>
        </w:tc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bidi w:val="0"/>
              <w:spacing w:line="24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</w:rPr>
              <w:t>0</w:t>
            </w:r>
          </w:p>
        </w:tc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bidi w:val="0"/>
              <w:spacing w:line="24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</w:rPr>
              <w:t>1</w:t>
            </w:r>
          </w:p>
        </w:tc>
        <w:tc>
          <w:tcPr>
            <w:tcW w:type="dxa" w:w="82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tabs>
                <w:tab w:val="left" w:pos="708"/>
              </w:tabs>
              <w:bidi w:val="0"/>
              <w:spacing w:line="24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b w:val="1"/>
                <w:bCs w:val="1"/>
                <w:sz w:val="20"/>
                <w:szCs w:val="20"/>
                <w:u w:color="000000"/>
                <w:rtl w:val="0"/>
              </w:rPr>
              <w:t>19</w:t>
            </w:r>
          </w:p>
        </w:tc>
        <w:tc>
          <w:tcPr>
            <w:tcW w:type="dxa" w:w="82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tabs>
                <w:tab w:val="left" w:pos="708"/>
              </w:tabs>
              <w:spacing w:line="240" w:lineRule="atLeast"/>
              <w:jc w:val="center"/>
            </w:pPr>
            <w:r>
              <w:rPr>
                <w:b w:val="1"/>
                <w:bCs w:val="1"/>
                <w:sz w:val="20"/>
                <w:szCs w:val="20"/>
                <w:rtl w:val="0"/>
                <w:lang w:val="ru-RU"/>
              </w:rPr>
              <w:t>8</w:t>
            </w:r>
          </w:p>
        </w:tc>
        <w:tc>
          <w:tcPr>
            <w:tcW w:type="dxa" w:w="9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tabs>
                <w:tab w:val="left" w:pos="708"/>
              </w:tabs>
              <w:spacing w:line="240" w:lineRule="atLeast"/>
              <w:jc w:val="center"/>
            </w:pPr>
            <w:r>
              <w:rPr>
                <w:b w:val="1"/>
                <w:bCs w:val="1"/>
                <w:sz w:val="20"/>
                <w:szCs w:val="20"/>
                <w:rtl w:val="0"/>
                <w:lang w:val="ru-RU"/>
              </w:rPr>
              <w:t>27</w:t>
            </w:r>
          </w:p>
        </w:tc>
        <w:tc>
          <w:tcPr>
            <w:tcW w:type="dxa" w:w="10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tabs>
                <w:tab w:val="left" w:pos="708"/>
              </w:tabs>
              <w:bidi w:val="0"/>
              <w:spacing w:line="24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b w:val="1"/>
                <w:bCs w:val="1"/>
                <w:sz w:val="20"/>
                <w:szCs w:val="20"/>
                <w:u w:color="000000"/>
                <w:rtl w:val="0"/>
              </w:rPr>
              <w:t>4</w:t>
            </w:r>
          </w:p>
        </w:tc>
      </w:tr>
      <w:tr>
        <w:tblPrEx>
          <w:shd w:val="clear" w:color="auto" w:fill="ced7e7"/>
        </w:tblPrEx>
        <w:trPr>
          <w:trHeight w:val="222" w:hRule="atLeast"/>
        </w:trPr>
        <w:tc>
          <w:tcPr>
            <w:tcW w:type="dxa" w:w="6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spacing w:line="240" w:lineRule="atLeast"/>
              <w:jc w:val="center"/>
            </w:pPr>
            <w:r>
              <w:rPr>
                <w:sz w:val="20"/>
                <w:szCs w:val="20"/>
                <w:rtl w:val="0"/>
                <w:lang w:val="ru-RU"/>
              </w:rPr>
              <w:t>5</w:t>
            </w:r>
          </w:p>
        </w:tc>
        <w:tc>
          <w:tcPr>
            <w:tcW w:type="dxa" w:w="23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Стиль таблицы 2"/>
              <w:jc w:val="center"/>
            </w:pPr>
            <w:r>
              <w:rPr>
                <w:rFonts w:ascii="Times New Roman" w:hAnsi="Times New Roman" w:hint="default"/>
                <w:rtl w:val="0"/>
              </w:rPr>
              <w:t>Глючинский Андрей</w:t>
            </w:r>
          </w:p>
        </w:tc>
        <w:tc>
          <w:tcPr>
            <w:tcW w:type="dxa" w:w="57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bidi w:val="0"/>
              <w:spacing w:line="24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</w:rPr>
              <w:t>2</w:t>
            </w:r>
          </w:p>
        </w:tc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bidi w:val="0"/>
              <w:spacing w:line="24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</w:rPr>
              <w:t>0</w:t>
            </w:r>
          </w:p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bidi w:val="0"/>
              <w:spacing w:line="24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</w:rPr>
              <w:t>2</w:t>
            </w:r>
          </w:p>
        </w:tc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bidi w:val="0"/>
              <w:spacing w:line="24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</w:rPr>
              <w:t>1</w:t>
            </w:r>
          </w:p>
        </w:tc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bidi w:val="0"/>
              <w:spacing w:line="24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</w:rPr>
              <w:t>0</w:t>
            </w:r>
          </w:p>
        </w:tc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bidi w:val="0"/>
              <w:spacing w:line="24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</w:rPr>
              <w:t>-</w:t>
            </w:r>
          </w:p>
        </w:tc>
        <w:tc>
          <w:tcPr>
            <w:tcW w:type="dxa" w:w="82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tabs>
                <w:tab w:val="left" w:pos="708"/>
              </w:tabs>
              <w:bidi w:val="0"/>
              <w:spacing w:line="24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b w:val="1"/>
                <w:bCs w:val="1"/>
                <w:sz w:val="20"/>
                <w:szCs w:val="20"/>
                <w:u w:color="000000"/>
                <w:rtl w:val="0"/>
              </w:rPr>
              <w:t>13</w:t>
            </w:r>
          </w:p>
        </w:tc>
        <w:tc>
          <w:tcPr>
            <w:tcW w:type="dxa" w:w="82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tabs>
                <w:tab w:val="left" w:pos="708"/>
              </w:tabs>
              <w:bidi w:val="0"/>
              <w:spacing w:line="24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b w:val="1"/>
                <w:bCs w:val="1"/>
                <w:sz w:val="20"/>
                <w:szCs w:val="20"/>
                <w:u w:color="000000"/>
                <w:rtl w:val="0"/>
              </w:rPr>
              <w:t>5</w:t>
            </w:r>
          </w:p>
        </w:tc>
        <w:tc>
          <w:tcPr>
            <w:tcW w:type="dxa" w:w="9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tabs>
                <w:tab w:val="left" w:pos="708"/>
              </w:tabs>
              <w:bidi w:val="0"/>
              <w:spacing w:line="24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b w:val="1"/>
                <w:bCs w:val="1"/>
                <w:sz w:val="20"/>
                <w:szCs w:val="20"/>
                <w:u w:color="000000"/>
                <w:rtl w:val="0"/>
              </w:rPr>
              <w:t>18</w:t>
            </w:r>
          </w:p>
        </w:tc>
        <w:tc>
          <w:tcPr>
            <w:tcW w:type="dxa" w:w="10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tabs>
                <w:tab w:val="left" w:pos="708"/>
              </w:tabs>
              <w:bidi w:val="0"/>
              <w:spacing w:line="24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b w:val="1"/>
                <w:bCs w:val="1"/>
                <w:sz w:val="20"/>
                <w:szCs w:val="20"/>
                <w:u w:color="000000"/>
                <w:rtl w:val="0"/>
              </w:rPr>
              <w:t>3</w:t>
            </w:r>
          </w:p>
        </w:tc>
      </w:tr>
      <w:tr>
        <w:tblPrEx>
          <w:shd w:val="clear" w:color="auto" w:fill="ced7e7"/>
        </w:tblPrEx>
        <w:trPr>
          <w:trHeight w:val="222" w:hRule="atLeast"/>
        </w:trPr>
        <w:tc>
          <w:tcPr>
            <w:tcW w:type="dxa" w:w="6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spacing w:line="240" w:lineRule="atLeast"/>
              <w:jc w:val="center"/>
            </w:pPr>
            <w:r>
              <w:rPr>
                <w:sz w:val="20"/>
                <w:szCs w:val="20"/>
                <w:rtl w:val="0"/>
                <w:lang w:val="ru-RU"/>
              </w:rPr>
              <w:t>6</w:t>
            </w:r>
          </w:p>
        </w:tc>
        <w:tc>
          <w:tcPr>
            <w:tcW w:type="dxa" w:w="23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Стиль таблицы 2"/>
              <w:jc w:val="center"/>
            </w:pPr>
            <w:r>
              <w:rPr>
                <w:rFonts w:ascii="Times New Roman" w:hAnsi="Times New Roman" w:hint="default"/>
                <w:rtl w:val="0"/>
              </w:rPr>
              <w:t>Мурина Кристина</w:t>
            </w:r>
          </w:p>
        </w:tc>
        <w:tc>
          <w:tcPr>
            <w:tcW w:type="dxa" w:w="57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bidi w:val="0"/>
              <w:spacing w:line="24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</w:rPr>
              <w:t>1</w:t>
            </w:r>
          </w:p>
        </w:tc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bidi w:val="0"/>
              <w:spacing w:line="24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</w:rPr>
              <w:t>1</w:t>
            </w:r>
          </w:p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bidi w:val="0"/>
              <w:spacing w:line="24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</w:rPr>
              <w:t>-</w:t>
            </w:r>
          </w:p>
        </w:tc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bidi w:val="0"/>
              <w:spacing w:line="24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</w:rPr>
              <w:t>-</w:t>
            </w:r>
          </w:p>
        </w:tc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bidi w:val="0"/>
              <w:spacing w:line="24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</w:rPr>
              <w:t>-</w:t>
            </w:r>
          </w:p>
        </w:tc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bidi w:val="0"/>
              <w:spacing w:line="24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</w:rPr>
              <w:t>-</w:t>
            </w:r>
          </w:p>
        </w:tc>
        <w:tc>
          <w:tcPr>
            <w:tcW w:type="dxa" w:w="82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tabs>
                <w:tab w:val="left" w:pos="708"/>
              </w:tabs>
              <w:bidi w:val="0"/>
              <w:spacing w:line="24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b w:val="1"/>
                <w:bCs w:val="1"/>
                <w:sz w:val="20"/>
                <w:szCs w:val="20"/>
                <w:u w:color="000000"/>
                <w:rtl w:val="0"/>
              </w:rPr>
              <w:t>18</w:t>
            </w:r>
          </w:p>
        </w:tc>
        <w:tc>
          <w:tcPr>
            <w:tcW w:type="dxa" w:w="82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tabs>
                <w:tab w:val="left" w:pos="708"/>
              </w:tabs>
              <w:spacing w:line="240" w:lineRule="atLeast"/>
              <w:jc w:val="center"/>
            </w:pPr>
            <w:r>
              <w:rPr>
                <w:b w:val="1"/>
                <w:bCs w:val="1"/>
                <w:sz w:val="20"/>
                <w:szCs w:val="20"/>
                <w:rtl w:val="0"/>
                <w:lang w:val="ru-RU"/>
              </w:rPr>
              <w:t>2</w:t>
            </w:r>
          </w:p>
        </w:tc>
        <w:tc>
          <w:tcPr>
            <w:tcW w:type="dxa" w:w="9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tabs>
                <w:tab w:val="left" w:pos="708"/>
              </w:tabs>
              <w:spacing w:line="240" w:lineRule="atLeast"/>
              <w:jc w:val="center"/>
            </w:pPr>
            <w:r>
              <w:rPr>
                <w:b w:val="1"/>
                <w:bCs w:val="1"/>
                <w:sz w:val="20"/>
                <w:szCs w:val="20"/>
                <w:rtl w:val="0"/>
                <w:lang w:val="ru-RU"/>
              </w:rPr>
              <w:t>20</w:t>
            </w:r>
          </w:p>
        </w:tc>
        <w:tc>
          <w:tcPr>
            <w:tcW w:type="dxa" w:w="10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tabs>
                <w:tab w:val="left" w:pos="708"/>
              </w:tabs>
              <w:bidi w:val="0"/>
              <w:spacing w:line="24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b w:val="1"/>
                <w:bCs w:val="1"/>
                <w:sz w:val="20"/>
                <w:szCs w:val="20"/>
                <w:u w:color="000000"/>
                <w:rtl w:val="0"/>
              </w:rPr>
              <w:t>3</w:t>
            </w:r>
          </w:p>
        </w:tc>
      </w:tr>
      <w:tr>
        <w:tblPrEx>
          <w:shd w:val="clear" w:color="auto" w:fill="ced7e7"/>
        </w:tblPrEx>
        <w:trPr>
          <w:trHeight w:val="222" w:hRule="atLeast"/>
        </w:trPr>
        <w:tc>
          <w:tcPr>
            <w:tcW w:type="dxa" w:w="6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spacing w:line="240" w:lineRule="atLeast"/>
              <w:jc w:val="center"/>
            </w:pPr>
            <w:r>
              <w:rPr>
                <w:sz w:val="20"/>
                <w:szCs w:val="20"/>
                <w:rtl w:val="0"/>
                <w:lang w:val="ru-RU"/>
              </w:rPr>
              <w:t>7</w:t>
            </w:r>
          </w:p>
        </w:tc>
        <w:tc>
          <w:tcPr>
            <w:tcW w:type="dxa" w:w="23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tabs>
                <w:tab w:val="left" w:pos="708"/>
                <w:tab w:val="left" w:pos="1416"/>
                <w:tab w:val="left" w:pos="2124"/>
              </w:tabs>
              <w:spacing w:line="240" w:lineRule="atLeast"/>
              <w:jc w:val="center"/>
            </w:pPr>
            <w:r>
              <w:rPr>
                <w:sz w:val="20"/>
                <w:szCs w:val="20"/>
                <w:rtl w:val="0"/>
                <w:lang w:val="ru-RU"/>
              </w:rPr>
              <w:t>Кузьмина</w:t>
            </w:r>
          </w:p>
        </w:tc>
        <w:tc>
          <w:tcPr>
            <w:tcW w:type="dxa" w:w="57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bidi w:val="0"/>
              <w:spacing w:line="24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</w:rPr>
              <w:t>2</w:t>
            </w:r>
          </w:p>
        </w:tc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bidi w:val="0"/>
              <w:spacing w:line="24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</w:rPr>
              <w:t>2</w:t>
            </w:r>
          </w:p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bidi w:val="0"/>
              <w:spacing w:line="24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</w:rPr>
              <w:t>2</w:t>
            </w:r>
          </w:p>
        </w:tc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bidi w:val="0"/>
              <w:spacing w:line="24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</w:rPr>
              <w:t>2</w:t>
            </w:r>
          </w:p>
        </w:tc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bidi w:val="0"/>
              <w:spacing w:line="24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</w:rPr>
              <w:t>2</w:t>
            </w:r>
          </w:p>
        </w:tc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bidi w:val="0"/>
              <w:spacing w:line="24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</w:rPr>
              <w:t>2</w:t>
            </w:r>
          </w:p>
        </w:tc>
        <w:tc>
          <w:tcPr>
            <w:tcW w:type="dxa" w:w="82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tabs>
                <w:tab w:val="left" w:pos="708"/>
              </w:tabs>
              <w:bidi w:val="0"/>
              <w:spacing w:line="24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b w:val="1"/>
                <w:bCs w:val="1"/>
                <w:sz w:val="20"/>
                <w:szCs w:val="20"/>
                <w:u w:color="000000"/>
                <w:rtl w:val="0"/>
              </w:rPr>
              <w:t>14</w:t>
            </w:r>
          </w:p>
        </w:tc>
        <w:tc>
          <w:tcPr>
            <w:tcW w:type="dxa" w:w="82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tabs>
                <w:tab w:val="left" w:pos="708"/>
              </w:tabs>
              <w:spacing w:line="240" w:lineRule="atLeast"/>
              <w:jc w:val="center"/>
            </w:pPr>
            <w:r>
              <w:rPr>
                <w:b w:val="1"/>
                <w:bCs w:val="1"/>
                <w:sz w:val="20"/>
                <w:szCs w:val="20"/>
                <w:rtl w:val="0"/>
                <w:lang w:val="ru-RU"/>
              </w:rPr>
              <w:t>12</w:t>
            </w:r>
          </w:p>
        </w:tc>
        <w:tc>
          <w:tcPr>
            <w:tcW w:type="dxa" w:w="9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tabs>
                <w:tab w:val="left" w:pos="708"/>
              </w:tabs>
              <w:spacing w:line="240" w:lineRule="atLeast"/>
              <w:jc w:val="center"/>
            </w:pPr>
            <w:r>
              <w:rPr>
                <w:b w:val="1"/>
                <w:bCs w:val="1"/>
                <w:sz w:val="20"/>
                <w:szCs w:val="20"/>
                <w:rtl w:val="0"/>
                <w:lang w:val="ru-RU"/>
              </w:rPr>
              <w:t>2</w:t>
            </w:r>
            <w:r>
              <w:rPr>
                <w:b w:val="1"/>
                <w:bCs w:val="1"/>
                <w:sz w:val="20"/>
                <w:szCs w:val="20"/>
                <w:rtl w:val="0"/>
                <w:lang w:val="ru-RU"/>
              </w:rPr>
              <w:t>6</w:t>
            </w:r>
          </w:p>
        </w:tc>
        <w:tc>
          <w:tcPr>
            <w:tcW w:type="dxa" w:w="10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tabs>
                <w:tab w:val="left" w:pos="708"/>
              </w:tabs>
              <w:bidi w:val="0"/>
              <w:spacing w:line="24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b w:val="1"/>
                <w:bCs w:val="1"/>
                <w:sz w:val="20"/>
                <w:szCs w:val="20"/>
                <w:u w:color="000000"/>
                <w:rtl w:val="0"/>
              </w:rPr>
              <w:t>4</w:t>
            </w:r>
          </w:p>
        </w:tc>
      </w:tr>
      <w:tr>
        <w:tblPrEx>
          <w:shd w:val="clear" w:color="auto" w:fill="ced7e7"/>
        </w:tblPrEx>
        <w:trPr>
          <w:trHeight w:val="222" w:hRule="atLeast"/>
        </w:trPr>
        <w:tc>
          <w:tcPr>
            <w:tcW w:type="dxa" w:w="6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spacing w:line="240" w:lineRule="atLeast"/>
              <w:jc w:val="center"/>
            </w:pPr>
            <w:r>
              <w:rPr>
                <w:sz w:val="20"/>
                <w:szCs w:val="20"/>
                <w:rtl w:val="0"/>
                <w:lang w:val="ru-RU"/>
              </w:rPr>
              <w:t>8</w:t>
            </w:r>
          </w:p>
        </w:tc>
        <w:tc>
          <w:tcPr>
            <w:tcW w:type="dxa" w:w="23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Стиль таблицы 2"/>
              <w:jc w:val="center"/>
            </w:pPr>
            <w:r>
              <w:rPr>
                <w:rFonts w:ascii="Times New Roman" w:hAnsi="Times New Roman" w:hint="default"/>
                <w:rtl w:val="0"/>
              </w:rPr>
              <w:t>Осадчий Николай</w:t>
            </w:r>
          </w:p>
        </w:tc>
        <w:tc>
          <w:tcPr>
            <w:tcW w:type="dxa" w:w="57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bidi w:val="0"/>
              <w:spacing w:line="24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</w:rPr>
              <w:t>2</w:t>
            </w:r>
          </w:p>
        </w:tc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bidi w:val="0"/>
              <w:spacing w:line="24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</w:rPr>
              <w:t>2</w:t>
            </w:r>
          </w:p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bidi w:val="0"/>
              <w:spacing w:line="24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</w:rPr>
              <w:t>2</w:t>
            </w:r>
          </w:p>
        </w:tc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bidi w:val="0"/>
              <w:spacing w:line="24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</w:rPr>
              <w:t>2</w:t>
            </w:r>
          </w:p>
        </w:tc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bidi w:val="0"/>
              <w:spacing w:line="24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</w:rPr>
              <w:t>-</w:t>
            </w:r>
          </w:p>
        </w:tc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bidi w:val="0"/>
              <w:spacing w:line="24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</w:rPr>
              <w:t>-</w:t>
            </w:r>
          </w:p>
        </w:tc>
        <w:tc>
          <w:tcPr>
            <w:tcW w:type="dxa" w:w="82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tabs>
                <w:tab w:val="left" w:pos="708"/>
              </w:tabs>
              <w:bidi w:val="0"/>
              <w:spacing w:line="24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b w:val="1"/>
                <w:bCs w:val="1"/>
                <w:sz w:val="20"/>
                <w:szCs w:val="20"/>
                <w:u w:color="000000"/>
                <w:rtl w:val="0"/>
              </w:rPr>
              <w:t>19</w:t>
            </w:r>
          </w:p>
        </w:tc>
        <w:tc>
          <w:tcPr>
            <w:tcW w:type="dxa" w:w="82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tabs>
                <w:tab w:val="left" w:pos="708"/>
              </w:tabs>
              <w:spacing w:line="240" w:lineRule="atLeast"/>
              <w:jc w:val="center"/>
            </w:pPr>
            <w:r>
              <w:rPr>
                <w:b w:val="1"/>
                <w:bCs w:val="1"/>
                <w:sz w:val="20"/>
                <w:szCs w:val="20"/>
                <w:rtl w:val="0"/>
                <w:lang w:val="ru-RU"/>
              </w:rPr>
              <w:t>8</w:t>
            </w:r>
          </w:p>
        </w:tc>
        <w:tc>
          <w:tcPr>
            <w:tcW w:type="dxa" w:w="9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tabs>
                <w:tab w:val="left" w:pos="708"/>
              </w:tabs>
              <w:spacing w:line="240" w:lineRule="atLeast"/>
              <w:jc w:val="center"/>
            </w:pPr>
            <w:r>
              <w:rPr>
                <w:b w:val="1"/>
                <w:bCs w:val="1"/>
                <w:sz w:val="20"/>
                <w:szCs w:val="20"/>
                <w:rtl w:val="0"/>
                <w:lang w:val="ru-RU"/>
              </w:rPr>
              <w:t>27</w:t>
            </w:r>
          </w:p>
        </w:tc>
        <w:tc>
          <w:tcPr>
            <w:tcW w:type="dxa" w:w="10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tabs>
                <w:tab w:val="left" w:pos="708"/>
              </w:tabs>
              <w:bidi w:val="0"/>
              <w:spacing w:line="24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b w:val="1"/>
                <w:bCs w:val="1"/>
                <w:sz w:val="20"/>
                <w:szCs w:val="20"/>
                <w:u w:color="000000"/>
                <w:rtl w:val="0"/>
              </w:rPr>
              <w:t>4</w:t>
            </w:r>
          </w:p>
        </w:tc>
      </w:tr>
      <w:tr>
        <w:tblPrEx>
          <w:shd w:val="clear" w:color="auto" w:fill="ced7e7"/>
        </w:tblPrEx>
        <w:trPr>
          <w:trHeight w:val="222" w:hRule="atLeast"/>
        </w:trPr>
        <w:tc>
          <w:tcPr>
            <w:tcW w:type="dxa" w:w="6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spacing w:line="240" w:lineRule="atLeast"/>
              <w:jc w:val="center"/>
            </w:pPr>
            <w:r>
              <w:rPr>
                <w:sz w:val="20"/>
                <w:szCs w:val="20"/>
                <w:rtl w:val="0"/>
                <w:lang w:val="ru-RU"/>
              </w:rPr>
              <w:t>9</w:t>
            </w:r>
          </w:p>
        </w:tc>
        <w:tc>
          <w:tcPr>
            <w:tcW w:type="dxa" w:w="23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Стиль таблицы 2"/>
              <w:jc w:val="center"/>
            </w:pPr>
            <w:r>
              <w:rPr>
                <w:rFonts w:ascii="Times New Roman" w:hAnsi="Times New Roman" w:hint="default"/>
                <w:rtl w:val="0"/>
              </w:rPr>
              <w:t>Панкратова Катя</w:t>
            </w:r>
          </w:p>
        </w:tc>
        <w:tc>
          <w:tcPr>
            <w:tcW w:type="dxa" w:w="57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bidi w:val="0"/>
              <w:spacing w:line="24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</w:rPr>
              <w:t>0</w:t>
            </w:r>
          </w:p>
        </w:tc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bidi w:val="0"/>
              <w:spacing w:line="24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</w:rPr>
              <w:t>1</w:t>
            </w:r>
          </w:p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bidi w:val="0"/>
              <w:spacing w:line="24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</w:rPr>
              <w:t>2</w:t>
            </w:r>
          </w:p>
        </w:tc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bidi w:val="0"/>
              <w:spacing w:line="24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</w:rPr>
              <w:t>0</w:t>
            </w:r>
          </w:p>
        </w:tc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bidi w:val="0"/>
              <w:spacing w:line="24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</w:rPr>
              <w:t>1</w:t>
            </w:r>
          </w:p>
        </w:tc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bidi w:val="0"/>
              <w:spacing w:line="24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</w:rPr>
              <w:t>0</w:t>
            </w:r>
          </w:p>
        </w:tc>
        <w:tc>
          <w:tcPr>
            <w:tcW w:type="dxa" w:w="82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tabs>
                <w:tab w:val="left" w:pos="708"/>
              </w:tabs>
              <w:bidi w:val="0"/>
              <w:spacing w:line="24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b w:val="1"/>
                <w:bCs w:val="1"/>
                <w:sz w:val="20"/>
                <w:szCs w:val="20"/>
                <w:u w:color="000000"/>
                <w:rtl w:val="0"/>
              </w:rPr>
              <w:t>16</w:t>
            </w:r>
          </w:p>
        </w:tc>
        <w:tc>
          <w:tcPr>
            <w:tcW w:type="dxa" w:w="82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tabs>
                <w:tab w:val="left" w:pos="708"/>
              </w:tabs>
              <w:spacing w:line="240" w:lineRule="atLeast"/>
              <w:jc w:val="center"/>
            </w:pPr>
            <w:r>
              <w:rPr>
                <w:b w:val="1"/>
                <w:bCs w:val="1"/>
                <w:sz w:val="20"/>
                <w:szCs w:val="20"/>
                <w:rtl w:val="0"/>
                <w:lang w:val="ru-RU"/>
              </w:rPr>
              <w:t>4</w:t>
            </w:r>
          </w:p>
        </w:tc>
        <w:tc>
          <w:tcPr>
            <w:tcW w:type="dxa" w:w="9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tabs>
                <w:tab w:val="left" w:pos="708"/>
              </w:tabs>
              <w:spacing w:line="240" w:lineRule="atLeast"/>
              <w:jc w:val="center"/>
            </w:pPr>
            <w:r>
              <w:rPr>
                <w:b w:val="1"/>
                <w:bCs w:val="1"/>
                <w:sz w:val="20"/>
                <w:szCs w:val="20"/>
                <w:rtl w:val="0"/>
                <w:lang w:val="ru-RU"/>
              </w:rPr>
              <w:t>20</w:t>
            </w:r>
          </w:p>
        </w:tc>
        <w:tc>
          <w:tcPr>
            <w:tcW w:type="dxa" w:w="10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tabs>
                <w:tab w:val="left" w:pos="708"/>
              </w:tabs>
              <w:bidi w:val="0"/>
              <w:spacing w:line="24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b w:val="1"/>
                <w:bCs w:val="1"/>
                <w:sz w:val="20"/>
                <w:szCs w:val="20"/>
                <w:u w:color="000000"/>
                <w:rtl w:val="0"/>
              </w:rPr>
              <w:t>3</w:t>
            </w:r>
          </w:p>
        </w:tc>
      </w:tr>
      <w:tr>
        <w:tblPrEx>
          <w:shd w:val="clear" w:color="auto" w:fill="ced7e7"/>
        </w:tblPrEx>
        <w:trPr>
          <w:trHeight w:val="222" w:hRule="atLeast"/>
        </w:trPr>
        <w:tc>
          <w:tcPr>
            <w:tcW w:type="dxa" w:w="6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spacing w:line="240" w:lineRule="atLeast"/>
              <w:jc w:val="center"/>
            </w:pPr>
            <w:r>
              <w:rPr>
                <w:sz w:val="20"/>
                <w:szCs w:val="20"/>
                <w:rtl w:val="0"/>
                <w:lang w:val="ru-RU"/>
              </w:rPr>
              <w:t>10</w:t>
            </w:r>
          </w:p>
        </w:tc>
        <w:tc>
          <w:tcPr>
            <w:tcW w:type="dxa" w:w="23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Стиль таблицы 2"/>
              <w:jc w:val="center"/>
            </w:pPr>
            <w:r>
              <w:rPr>
                <w:rFonts w:ascii="Times New Roman" w:hAnsi="Times New Roman" w:hint="default"/>
                <w:rtl w:val="0"/>
              </w:rPr>
              <w:t>Парфёнова Таня</w:t>
            </w:r>
          </w:p>
        </w:tc>
        <w:tc>
          <w:tcPr>
            <w:tcW w:type="dxa" w:w="57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bidi w:val="0"/>
              <w:spacing w:line="24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</w:rPr>
              <w:t>0</w:t>
            </w:r>
          </w:p>
        </w:tc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bidi w:val="0"/>
              <w:spacing w:line="24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</w:rPr>
              <w:t>2</w:t>
            </w:r>
          </w:p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bidi w:val="0"/>
              <w:spacing w:line="24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</w:rPr>
              <w:t>-</w:t>
            </w:r>
          </w:p>
        </w:tc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bidi w:val="0"/>
              <w:spacing w:line="24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</w:rPr>
              <w:t>-</w:t>
            </w:r>
          </w:p>
        </w:tc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bidi w:val="0"/>
              <w:spacing w:line="24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</w:rPr>
              <w:t>2</w:t>
            </w:r>
          </w:p>
        </w:tc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bidi w:val="0"/>
              <w:spacing w:line="24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</w:rPr>
              <w:t>-</w:t>
            </w:r>
          </w:p>
        </w:tc>
        <w:tc>
          <w:tcPr>
            <w:tcW w:type="dxa" w:w="82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tabs>
                <w:tab w:val="left" w:pos="708"/>
              </w:tabs>
              <w:bidi w:val="0"/>
              <w:spacing w:line="24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b w:val="1"/>
                <w:bCs w:val="1"/>
                <w:sz w:val="20"/>
                <w:szCs w:val="20"/>
                <w:u w:color="000000"/>
                <w:rtl w:val="0"/>
              </w:rPr>
              <w:t>16</w:t>
            </w:r>
          </w:p>
        </w:tc>
        <w:tc>
          <w:tcPr>
            <w:tcW w:type="dxa" w:w="82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tabs>
                <w:tab w:val="left" w:pos="708"/>
              </w:tabs>
              <w:spacing w:line="240" w:lineRule="atLeast"/>
              <w:jc w:val="center"/>
            </w:pPr>
            <w:r>
              <w:rPr>
                <w:b w:val="1"/>
                <w:bCs w:val="1"/>
                <w:sz w:val="20"/>
                <w:szCs w:val="20"/>
                <w:rtl w:val="0"/>
                <w:lang w:val="ru-RU"/>
              </w:rPr>
              <w:t>4</w:t>
            </w:r>
          </w:p>
        </w:tc>
        <w:tc>
          <w:tcPr>
            <w:tcW w:type="dxa" w:w="9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tabs>
                <w:tab w:val="left" w:pos="708"/>
              </w:tabs>
              <w:spacing w:line="240" w:lineRule="atLeast"/>
              <w:jc w:val="center"/>
            </w:pPr>
            <w:r>
              <w:rPr>
                <w:b w:val="1"/>
                <w:bCs w:val="1"/>
                <w:sz w:val="20"/>
                <w:szCs w:val="20"/>
                <w:rtl w:val="0"/>
                <w:lang w:val="ru-RU"/>
              </w:rPr>
              <w:t>20</w:t>
            </w:r>
          </w:p>
        </w:tc>
        <w:tc>
          <w:tcPr>
            <w:tcW w:type="dxa" w:w="10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tabs>
                <w:tab w:val="left" w:pos="708"/>
              </w:tabs>
              <w:bidi w:val="0"/>
              <w:spacing w:line="24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b w:val="1"/>
                <w:bCs w:val="1"/>
                <w:sz w:val="20"/>
                <w:szCs w:val="20"/>
                <w:u w:color="000000"/>
                <w:rtl w:val="0"/>
              </w:rPr>
              <w:t>3</w:t>
            </w:r>
          </w:p>
        </w:tc>
      </w:tr>
      <w:tr>
        <w:tblPrEx>
          <w:shd w:val="clear" w:color="auto" w:fill="ced7e7"/>
        </w:tblPrEx>
        <w:trPr>
          <w:trHeight w:val="222" w:hRule="atLeast"/>
        </w:trPr>
        <w:tc>
          <w:tcPr>
            <w:tcW w:type="dxa" w:w="6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bidi w:val="0"/>
              <w:spacing w:line="24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</w:rPr>
              <w:t>11</w:t>
            </w:r>
          </w:p>
        </w:tc>
        <w:tc>
          <w:tcPr>
            <w:tcW w:type="dxa" w:w="23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tabs>
                <w:tab w:val="left" w:pos="708"/>
                <w:tab w:val="left" w:pos="1416"/>
                <w:tab w:val="left" w:pos="2124"/>
              </w:tabs>
              <w:bidi w:val="0"/>
              <w:spacing w:line="24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</w:rPr>
              <w:t>Холопов Денис</w:t>
            </w:r>
          </w:p>
        </w:tc>
        <w:tc>
          <w:tcPr>
            <w:tcW w:type="dxa" w:w="57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2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2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0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222" w:hRule="atLeast"/>
        </w:trPr>
        <w:tc>
          <w:tcPr>
            <w:tcW w:type="dxa" w:w="6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spacing w:line="240" w:lineRule="atLeast"/>
              <w:jc w:val="center"/>
            </w:pPr>
            <w:r>
              <w:rPr>
                <w:sz w:val="20"/>
                <w:szCs w:val="20"/>
                <w:rtl w:val="0"/>
                <w:lang w:val="ru-RU"/>
              </w:rPr>
              <w:t>1</w:t>
            </w:r>
            <w:r>
              <w:rPr>
                <w:sz w:val="20"/>
                <w:szCs w:val="20"/>
                <w:rtl w:val="0"/>
                <w:lang w:val="ru-RU"/>
              </w:rPr>
              <w:t>2</w:t>
            </w:r>
          </w:p>
        </w:tc>
        <w:tc>
          <w:tcPr>
            <w:tcW w:type="dxa" w:w="23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tabs>
                <w:tab w:val="left" w:pos="708"/>
                <w:tab w:val="left" w:pos="1416"/>
                <w:tab w:val="left" w:pos="2124"/>
              </w:tabs>
              <w:spacing w:line="240" w:lineRule="atLeast"/>
              <w:jc w:val="center"/>
            </w:pPr>
            <w:r>
              <w:rPr>
                <w:sz w:val="20"/>
                <w:szCs w:val="20"/>
                <w:rtl w:val="0"/>
                <w:lang w:val="ru-RU"/>
              </w:rPr>
              <w:t>Щетинина Настя</w:t>
            </w:r>
          </w:p>
        </w:tc>
        <w:tc>
          <w:tcPr>
            <w:tcW w:type="dxa" w:w="57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bidi w:val="0"/>
              <w:spacing w:line="24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</w:rPr>
              <w:t>1</w:t>
            </w:r>
          </w:p>
        </w:tc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bidi w:val="0"/>
              <w:spacing w:line="24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</w:rPr>
              <w:t>2</w:t>
            </w:r>
          </w:p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bidi w:val="0"/>
              <w:spacing w:line="24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</w:rPr>
              <w:t>1</w:t>
            </w:r>
          </w:p>
        </w:tc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bidi w:val="0"/>
              <w:spacing w:line="24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</w:rPr>
              <w:t>-</w:t>
            </w:r>
          </w:p>
        </w:tc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bidi w:val="0"/>
              <w:spacing w:line="24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</w:rPr>
              <w:t>-</w:t>
            </w:r>
          </w:p>
        </w:tc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bidi w:val="0"/>
              <w:spacing w:line="24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</w:rPr>
              <w:t>-</w:t>
            </w:r>
          </w:p>
        </w:tc>
        <w:tc>
          <w:tcPr>
            <w:tcW w:type="dxa" w:w="82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tabs>
                <w:tab w:val="left" w:pos="708"/>
              </w:tabs>
              <w:bidi w:val="0"/>
              <w:spacing w:line="24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b w:val="1"/>
                <w:bCs w:val="1"/>
                <w:sz w:val="20"/>
                <w:szCs w:val="20"/>
                <w:u w:color="000000"/>
                <w:rtl w:val="0"/>
              </w:rPr>
              <w:t>14</w:t>
            </w:r>
          </w:p>
        </w:tc>
        <w:tc>
          <w:tcPr>
            <w:tcW w:type="dxa" w:w="82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tabs>
                <w:tab w:val="left" w:pos="708"/>
              </w:tabs>
              <w:spacing w:line="240" w:lineRule="atLeast"/>
              <w:jc w:val="center"/>
            </w:pPr>
            <w:r>
              <w:rPr>
                <w:b w:val="1"/>
                <w:bCs w:val="1"/>
                <w:sz w:val="20"/>
                <w:szCs w:val="20"/>
                <w:rtl w:val="0"/>
                <w:lang w:val="ru-RU"/>
              </w:rPr>
              <w:t>4</w:t>
            </w:r>
          </w:p>
        </w:tc>
        <w:tc>
          <w:tcPr>
            <w:tcW w:type="dxa" w:w="9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tabs>
                <w:tab w:val="left" w:pos="708"/>
              </w:tabs>
              <w:spacing w:line="240" w:lineRule="atLeast"/>
              <w:jc w:val="center"/>
            </w:pPr>
            <w:r>
              <w:rPr>
                <w:b w:val="1"/>
                <w:bCs w:val="1"/>
                <w:sz w:val="20"/>
                <w:szCs w:val="20"/>
                <w:rtl w:val="0"/>
                <w:lang w:val="ru-RU"/>
              </w:rPr>
              <w:t>18</w:t>
            </w:r>
          </w:p>
        </w:tc>
        <w:tc>
          <w:tcPr>
            <w:tcW w:type="dxa" w:w="10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tabs>
                <w:tab w:val="left" w:pos="708"/>
              </w:tabs>
              <w:bidi w:val="0"/>
              <w:spacing w:line="24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b w:val="1"/>
                <w:bCs w:val="1"/>
                <w:sz w:val="20"/>
                <w:szCs w:val="20"/>
                <w:u w:color="000000"/>
                <w:rtl w:val="0"/>
              </w:rPr>
              <w:t>3</w:t>
            </w:r>
          </w:p>
        </w:tc>
      </w:tr>
      <w:tr>
        <w:tblPrEx>
          <w:shd w:val="clear" w:color="auto" w:fill="ced7e7"/>
        </w:tblPrEx>
        <w:trPr>
          <w:trHeight w:val="222" w:hRule="atLeast"/>
        </w:trPr>
        <w:tc>
          <w:tcPr>
            <w:tcW w:type="dxa" w:w="6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spacing w:line="240" w:lineRule="atLeast"/>
              <w:jc w:val="center"/>
            </w:pPr>
            <w:r>
              <w:rPr>
                <w:sz w:val="20"/>
                <w:szCs w:val="20"/>
                <w:rtl w:val="0"/>
                <w:lang w:val="ru-RU"/>
              </w:rPr>
              <w:t>1</w:t>
            </w:r>
            <w:r>
              <w:rPr>
                <w:sz w:val="20"/>
                <w:szCs w:val="20"/>
                <w:rtl w:val="0"/>
                <w:lang w:val="ru-RU"/>
              </w:rPr>
              <w:t>3</w:t>
            </w:r>
          </w:p>
        </w:tc>
        <w:tc>
          <w:tcPr>
            <w:tcW w:type="dxa" w:w="23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Стиль таблицы 2"/>
              <w:jc w:val="center"/>
            </w:pPr>
            <w:r>
              <w:rPr>
                <w:rFonts w:ascii="Times New Roman" w:hAnsi="Times New Roman" w:hint="default"/>
                <w:rtl w:val="0"/>
              </w:rPr>
              <w:t>Ярыгин Пётр</w:t>
            </w:r>
          </w:p>
        </w:tc>
        <w:tc>
          <w:tcPr>
            <w:tcW w:type="dxa" w:w="57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bidi w:val="0"/>
              <w:spacing w:line="24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</w:rPr>
              <w:t>0</w:t>
            </w:r>
          </w:p>
        </w:tc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bidi w:val="0"/>
              <w:spacing w:line="24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</w:rPr>
              <w:t>2</w:t>
            </w:r>
          </w:p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bidi w:val="0"/>
              <w:spacing w:line="24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</w:rPr>
              <w:t>-</w:t>
            </w:r>
          </w:p>
        </w:tc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bidi w:val="0"/>
              <w:spacing w:line="24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</w:rPr>
              <w:t>1</w:t>
            </w:r>
          </w:p>
        </w:tc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bidi w:val="0"/>
              <w:spacing w:line="24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</w:rPr>
              <w:t>1</w:t>
            </w:r>
          </w:p>
        </w:tc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bidi w:val="0"/>
              <w:spacing w:line="24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</w:rPr>
              <w:t>2</w:t>
            </w:r>
          </w:p>
        </w:tc>
        <w:tc>
          <w:tcPr>
            <w:tcW w:type="dxa" w:w="82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tabs>
                <w:tab w:val="left" w:pos="708"/>
              </w:tabs>
              <w:bidi w:val="0"/>
              <w:spacing w:line="24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b w:val="1"/>
                <w:bCs w:val="1"/>
                <w:sz w:val="20"/>
                <w:szCs w:val="20"/>
                <w:u w:color="000000"/>
                <w:rtl w:val="0"/>
              </w:rPr>
              <w:t>19</w:t>
            </w:r>
          </w:p>
        </w:tc>
        <w:tc>
          <w:tcPr>
            <w:tcW w:type="dxa" w:w="82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tabs>
                <w:tab w:val="left" w:pos="708"/>
              </w:tabs>
              <w:spacing w:line="240" w:lineRule="atLeast"/>
              <w:jc w:val="center"/>
            </w:pPr>
            <w:r>
              <w:rPr>
                <w:b w:val="1"/>
                <w:bCs w:val="1"/>
                <w:sz w:val="20"/>
                <w:szCs w:val="20"/>
                <w:rtl w:val="0"/>
                <w:lang w:val="ru-RU"/>
              </w:rPr>
              <w:t>6</w:t>
            </w:r>
          </w:p>
        </w:tc>
        <w:tc>
          <w:tcPr>
            <w:tcW w:type="dxa" w:w="9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tabs>
                <w:tab w:val="left" w:pos="708"/>
              </w:tabs>
              <w:spacing w:line="240" w:lineRule="atLeast"/>
              <w:jc w:val="center"/>
            </w:pPr>
            <w:r>
              <w:rPr>
                <w:rFonts w:ascii="Times New Roman" w:hAnsi="Times New Roman"/>
                <w:b w:val="1"/>
                <w:bCs w:val="1"/>
                <w:sz w:val="20"/>
                <w:szCs w:val="20"/>
                <w:rtl w:val="0"/>
              </w:rPr>
              <w:t>25</w:t>
            </w:r>
          </w:p>
        </w:tc>
        <w:tc>
          <w:tcPr>
            <w:tcW w:type="dxa" w:w="10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tabs>
                <w:tab w:val="left" w:pos="708"/>
              </w:tabs>
              <w:bidi w:val="0"/>
              <w:spacing w:line="24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b w:val="1"/>
                <w:bCs w:val="1"/>
                <w:sz w:val="20"/>
                <w:szCs w:val="20"/>
                <w:u w:color="000000"/>
                <w:rtl w:val="0"/>
              </w:rPr>
              <w:t>4</w:t>
            </w:r>
          </w:p>
        </w:tc>
      </w:tr>
      <w:tr>
        <w:tblPrEx>
          <w:shd w:val="clear" w:color="auto" w:fill="ced7e7"/>
        </w:tblPrEx>
        <w:trPr>
          <w:trHeight w:val="222" w:hRule="atLeast"/>
        </w:trPr>
        <w:tc>
          <w:tcPr>
            <w:tcW w:type="dxa" w:w="6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spacing w:line="240" w:lineRule="atLeast"/>
              <w:jc w:val="center"/>
            </w:pPr>
            <w:r>
              <w:rPr>
                <w:sz w:val="20"/>
                <w:szCs w:val="20"/>
                <w:rtl w:val="0"/>
                <w:lang w:val="ru-RU"/>
              </w:rPr>
              <w:t>1</w:t>
            </w:r>
            <w:r>
              <w:rPr>
                <w:sz w:val="20"/>
                <w:szCs w:val="20"/>
                <w:rtl w:val="0"/>
                <w:lang w:val="ru-RU"/>
              </w:rPr>
              <w:t>4</w:t>
            </w:r>
          </w:p>
        </w:tc>
        <w:tc>
          <w:tcPr>
            <w:tcW w:type="dxa" w:w="23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Стиль таблицы 2"/>
              <w:jc w:val="center"/>
            </w:pPr>
            <w:r>
              <w:rPr>
                <w:rFonts w:ascii="Times New Roman" w:hAnsi="Times New Roman" w:hint="default"/>
                <w:rtl w:val="0"/>
              </w:rPr>
              <w:t>Берестовский Александр</w:t>
            </w:r>
          </w:p>
        </w:tc>
        <w:tc>
          <w:tcPr>
            <w:tcW w:type="dxa" w:w="57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bidi w:val="0"/>
              <w:spacing w:line="24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</w:rPr>
              <w:t>0</w:t>
            </w:r>
          </w:p>
        </w:tc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bidi w:val="0"/>
              <w:spacing w:line="24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</w:rPr>
              <w:t>2</w:t>
            </w:r>
          </w:p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bidi w:val="0"/>
              <w:spacing w:line="24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</w:rPr>
              <w:t>1</w:t>
            </w:r>
          </w:p>
        </w:tc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bidi w:val="0"/>
              <w:spacing w:line="24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</w:rPr>
              <w:t>0</w:t>
            </w:r>
          </w:p>
        </w:tc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bidi w:val="0"/>
              <w:spacing w:line="24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</w:rPr>
              <w:t>0</w:t>
            </w:r>
          </w:p>
        </w:tc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bidi w:val="0"/>
              <w:spacing w:line="24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</w:rPr>
              <w:t>1</w:t>
            </w:r>
          </w:p>
        </w:tc>
        <w:tc>
          <w:tcPr>
            <w:tcW w:type="dxa" w:w="82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tabs>
                <w:tab w:val="left" w:pos="708"/>
              </w:tabs>
              <w:bidi w:val="0"/>
              <w:spacing w:line="24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b w:val="1"/>
                <w:bCs w:val="1"/>
                <w:sz w:val="20"/>
                <w:szCs w:val="20"/>
                <w:u w:color="000000"/>
                <w:rtl w:val="0"/>
              </w:rPr>
              <w:t>19</w:t>
            </w:r>
          </w:p>
        </w:tc>
        <w:tc>
          <w:tcPr>
            <w:tcW w:type="dxa" w:w="82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tabs>
                <w:tab w:val="left" w:pos="708"/>
              </w:tabs>
              <w:spacing w:line="240" w:lineRule="atLeast"/>
              <w:jc w:val="center"/>
            </w:pPr>
            <w:r>
              <w:rPr>
                <w:b w:val="1"/>
                <w:bCs w:val="1"/>
                <w:sz w:val="20"/>
                <w:szCs w:val="20"/>
                <w:rtl w:val="0"/>
                <w:lang w:val="ru-RU"/>
              </w:rPr>
              <w:t>4</w:t>
            </w:r>
          </w:p>
        </w:tc>
        <w:tc>
          <w:tcPr>
            <w:tcW w:type="dxa" w:w="9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tabs>
                <w:tab w:val="left" w:pos="708"/>
              </w:tabs>
              <w:spacing w:line="240" w:lineRule="atLeast"/>
              <w:jc w:val="center"/>
            </w:pPr>
            <w:r>
              <w:rPr>
                <w:b w:val="1"/>
                <w:bCs w:val="1"/>
                <w:sz w:val="20"/>
                <w:szCs w:val="20"/>
                <w:rtl w:val="0"/>
                <w:lang w:val="ru-RU"/>
              </w:rPr>
              <w:t>2</w:t>
            </w:r>
            <w:r>
              <w:rPr>
                <w:b w:val="1"/>
                <w:bCs w:val="1"/>
                <w:sz w:val="20"/>
                <w:szCs w:val="20"/>
                <w:rtl w:val="0"/>
                <w:lang w:val="ru-RU"/>
              </w:rPr>
              <w:t>3</w:t>
            </w:r>
          </w:p>
        </w:tc>
        <w:tc>
          <w:tcPr>
            <w:tcW w:type="dxa" w:w="10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tabs>
                <w:tab w:val="left" w:pos="708"/>
              </w:tabs>
              <w:bidi w:val="0"/>
              <w:spacing w:line="24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b w:val="1"/>
                <w:bCs w:val="1"/>
                <w:sz w:val="20"/>
                <w:szCs w:val="20"/>
                <w:u w:color="000000"/>
                <w:rtl w:val="0"/>
              </w:rPr>
              <w:t>3</w:t>
            </w:r>
          </w:p>
        </w:tc>
      </w:tr>
      <w:tr>
        <w:tblPrEx>
          <w:shd w:val="clear" w:color="auto" w:fill="ced7e7"/>
        </w:tblPrEx>
        <w:trPr>
          <w:trHeight w:val="222" w:hRule="atLeast"/>
        </w:trPr>
        <w:tc>
          <w:tcPr>
            <w:tcW w:type="dxa" w:w="6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spacing w:line="240" w:lineRule="atLeast"/>
              <w:jc w:val="center"/>
            </w:pPr>
            <w:r>
              <w:rPr>
                <w:sz w:val="20"/>
                <w:szCs w:val="20"/>
                <w:rtl w:val="0"/>
                <w:lang w:val="ru-RU"/>
              </w:rPr>
              <w:t>1</w:t>
            </w:r>
            <w:r>
              <w:rPr>
                <w:sz w:val="20"/>
                <w:szCs w:val="20"/>
                <w:rtl w:val="0"/>
                <w:lang w:val="ru-RU"/>
              </w:rPr>
              <w:t>5</w:t>
            </w:r>
          </w:p>
        </w:tc>
        <w:tc>
          <w:tcPr>
            <w:tcW w:type="dxa" w:w="23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Стиль таблицы 2"/>
              <w:jc w:val="center"/>
            </w:pPr>
            <w:r>
              <w:rPr>
                <w:rFonts w:ascii="Times New Roman" w:hAnsi="Times New Roman" w:hint="default"/>
                <w:rtl w:val="0"/>
              </w:rPr>
              <w:t>Комарова Катя</w:t>
            </w:r>
          </w:p>
        </w:tc>
        <w:tc>
          <w:tcPr>
            <w:tcW w:type="dxa" w:w="57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bidi w:val="0"/>
              <w:spacing w:line="24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</w:rPr>
              <w:t>0</w:t>
            </w:r>
          </w:p>
        </w:tc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bidi w:val="0"/>
              <w:spacing w:line="24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</w:rPr>
              <w:t>2</w:t>
            </w:r>
          </w:p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bidi w:val="0"/>
              <w:spacing w:line="24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</w:rPr>
              <w:t>2</w:t>
            </w:r>
          </w:p>
        </w:tc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bidi w:val="0"/>
              <w:spacing w:line="24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</w:rPr>
              <w:t>1</w:t>
            </w:r>
          </w:p>
        </w:tc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bidi w:val="0"/>
              <w:spacing w:line="24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</w:rPr>
              <w:t>2</w:t>
            </w:r>
          </w:p>
        </w:tc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bidi w:val="0"/>
              <w:spacing w:line="24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</w:rPr>
              <w:t>2</w:t>
            </w:r>
          </w:p>
        </w:tc>
        <w:tc>
          <w:tcPr>
            <w:tcW w:type="dxa" w:w="82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tabs>
                <w:tab w:val="left" w:pos="708"/>
              </w:tabs>
              <w:bidi w:val="0"/>
              <w:spacing w:line="24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b w:val="1"/>
                <w:bCs w:val="1"/>
                <w:sz w:val="20"/>
                <w:szCs w:val="20"/>
                <w:u w:color="000000"/>
                <w:rtl w:val="0"/>
              </w:rPr>
              <w:t>14</w:t>
            </w:r>
          </w:p>
        </w:tc>
        <w:tc>
          <w:tcPr>
            <w:tcW w:type="dxa" w:w="82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tabs>
                <w:tab w:val="left" w:pos="708"/>
              </w:tabs>
              <w:spacing w:line="240" w:lineRule="atLeast"/>
              <w:jc w:val="center"/>
            </w:pPr>
            <w:r>
              <w:rPr>
                <w:b w:val="1"/>
                <w:bCs w:val="1"/>
                <w:sz w:val="20"/>
                <w:szCs w:val="20"/>
                <w:rtl w:val="0"/>
                <w:lang w:val="ru-RU"/>
              </w:rPr>
              <w:t>9</w:t>
            </w:r>
          </w:p>
        </w:tc>
        <w:tc>
          <w:tcPr>
            <w:tcW w:type="dxa" w:w="9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tabs>
                <w:tab w:val="left" w:pos="708"/>
              </w:tabs>
              <w:spacing w:line="240" w:lineRule="atLeast"/>
              <w:jc w:val="center"/>
            </w:pPr>
            <w:r>
              <w:rPr>
                <w:b w:val="1"/>
                <w:bCs w:val="1"/>
                <w:sz w:val="20"/>
                <w:szCs w:val="20"/>
                <w:rtl w:val="0"/>
                <w:lang w:val="ru-RU"/>
              </w:rPr>
              <w:t>23</w:t>
            </w:r>
          </w:p>
        </w:tc>
        <w:tc>
          <w:tcPr>
            <w:tcW w:type="dxa" w:w="10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tabs>
                <w:tab w:val="left" w:pos="708"/>
              </w:tabs>
              <w:bidi w:val="0"/>
              <w:spacing w:line="24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b w:val="1"/>
                <w:bCs w:val="1"/>
                <w:sz w:val="20"/>
                <w:szCs w:val="20"/>
                <w:u w:color="000000"/>
                <w:rtl w:val="0"/>
              </w:rPr>
              <w:t>3</w:t>
            </w:r>
          </w:p>
        </w:tc>
      </w:tr>
      <w:tr>
        <w:tblPrEx>
          <w:shd w:val="clear" w:color="auto" w:fill="ced7e7"/>
        </w:tblPrEx>
        <w:trPr>
          <w:trHeight w:val="222" w:hRule="atLeast"/>
        </w:trPr>
        <w:tc>
          <w:tcPr>
            <w:tcW w:type="dxa" w:w="6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bidi w:val="0"/>
              <w:spacing w:line="24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</w:rPr>
              <w:t>16</w:t>
            </w:r>
          </w:p>
        </w:tc>
        <w:tc>
          <w:tcPr>
            <w:tcW w:type="dxa" w:w="23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Стиль таблицы 2"/>
              <w:jc w:val="center"/>
            </w:pPr>
            <w:r>
              <w:rPr>
                <w:rFonts w:ascii="Times New Roman" w:hAnsi="Times New Roman" w:hint="default"/>
                <w:rtl w:val="0"/>
              </w:rPr>
              <w:t>Крюкова София</w:t>
            </w:r>
          </w:p>
        </w:tc>
        <w:tc>
          <w:tcPr>
            <w:tcW w:type="dxa" w:w="57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bidi w:val="0"/>
              <w:spacing w:line="24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</w:rPr>
              <w:t>2</w:t>
            </w:r>
          </w:p>
        </w:tc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bidi w:val="0"/>
              <w:spacing w:line="24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</w:rPr>
              <w:t>2</w:t>
            </w:r>
          </w:p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bidi w:val="0"/>
              <w:spacing w:line="24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</w:rPr>
              <w:t>1</w:t>
            </w:r>
          </w:p>
        </w:tc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bidi w:val="0"/>
              <w:spacing w:line="24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</w:rPr>
              <w:t>2</w:t>
            </w:r>
          </w:p>
        </w:tc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bidi w:val="0"/>
              <w:spacing w:line="24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</w:rPr>
              <w:t>0</w:t>
            </w:r>
          </w:p>
        </w:tc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bidi w:val="0"/>
              <w:spacing w:line="24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</w:rPr>
              <w:t>2</w:t>
            </w:r>
          </w:p>
        </w:tc>
        <w:tc>
          <w:tcPr>
            <w:tcW w:type="dxa" w:w="82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tabs>
                <w:tab w:val="left" w:pos="708"/>
              </w:tabs>
              <w:bidi w:val="0"/>
              <w:spacing w:line="24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b w:val="1"/>
                <w:bCs w:val="1"/>
                <w:sz w:val="20"/>
                <w:szCs w:val="20"/>
                <w:u w:color="000000"/>
                <w:rtl w:val="0"/>
              </w:rPr>
              <w:t>18</w:t>
            </w:r>
          </w:p>
        </w:tc>
        <w:tc>
          <w:tcPr>
            <w:tcW w:type="dxa" w:w="82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tabs>
                <w:tab w:val="left" w:pos="708"/>
              </w:tabs>
              <w:bidi w:val="0"/>
              <w:spacing w:line="24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b w:val="1"/>
                <w:bCs w:val="1"/>
                <w:sz w:val="20"/>
                <w:szCs w:val="20"/>
                <w:u w:color="000000"/>
                <w:rtl w:val="0"/>
              </w:rPr>
              <w:t>9</w:t>
            </w:r>
          </w:p>
        </w:tc>
        <w:tc>
          <w:tcPr>
            <w:tcW w:type="dxa" w:w="9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tabs>
                <w:tab w:val="left" w:pos="708"/>
              </w:tabs>
              <w:bidi w:val="0"/>
              <w:spacing w:line="24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b w:val="1"/>
                <w:bCs w:val="1"/>
                <w:sz w:val="20"/>
                <w:szCs w:val="20"/>
                <w:u w:color="000000"/>
                <w:rtl w:val="0"/>
              </w:rPr>
              <w:t>27</w:t>
            </w:r>
          </w:p>
        </w:tc>
        <w:tc>
          <w:tcPr>
            <w:tcW w:type="dxa" w:w="10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tabs>
                <w:tab w:val="left" w:pos="708"/>
              </w:tabs>
              <w:bidi w:val="0"/>
              <w:spacing w:line="24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b w:val="1"/>
                <w:bCs w:val="1"/>
                <w:sz w:val="20"/>
                <w:szCs w:val="20"/>
                <w:u w:color="000000"/>
                <w:rtl w:val="0"/>
              </w:rPr>
              <w:t>4</w:t>
            </w:r>
          </w:p>
        </w:tc>
      </w:tr>
      <w:tr>
        <w:tblPrEx>
          <w:shd w:val="clear" w:color="auto" w:fill="ced7e7"/>
        </w:tblPrEx>
        <w:trPr>
          <w:trHeight w:val="222" w:hRule="atLeast"/>
        </w:trPr>
        <w:tc>
          <w:tcPr>
            <w:tcW w:type="dxa" w:w="6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bidi w:val="0"/>
              <w:spacing w:line="24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</w:rPr>
              <w:t>17</w:t>
            </w:r>
          </w:p>
        </w:tc>
        <w:tc>
          <w:tcPr>
            <w:tcW w:type="dxa" w:w="23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Стиль таблицы 2"/>
              <w:jc w:val="center"/>
            </w:pPr>
            <w:r>
              <w:rPr>
                <w:rFonts w:ascii="Times New Roman" w:hAnsi="Times New Roman" w:hint="default"/>
                <w:rtl w:val="0"/>
              </w:rPr>
              <w:t>Новиков Егор</w:t>
            </w:r>
          </w:p>
        </w:tc>
        <w:tc>
          <w:tcPr>
            <w:tcW w:type="dxa" w:w="57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bidi w:val="0"/>
              <w:spacing w:line="24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</w:rPr>
              <w:t>1</w:t>
            </w:r>
          </w:p>
        </w:tc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bidi w:val="0"/>
              <w:spacing w:line="24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</w:rPr>
              <w:t>2</w:t>
            </w:r>
          </w:p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bidi w:val="0"/>
              <w:spacing w:line="24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</w:rPr>
              <w:t>0</w:t>
            </w:r>
          </w:p>
        </w:tc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bidi w:val="0"/>
              <w:spacing w:line="24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</w:rPr>
              <w:t>-</w:t>
            </w:r>
          </w:p>
        </w:tc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bidi w:val="0"/>
              <w:spacing w:line="24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</w:rPr>
              <w:t>0</w:t>
            </w:r>
          </w:p>
        </w:tc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bidi w:val="0"/>
              <w:spacing w:line="24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</w:rPr>
              <w:t>2</w:t>
            </w:r>
          </w:p>
        </w:tc>
        <w:tc>
          <w:tcPr>
            <w:tcW w:type="dxa" w:w="82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tabs>
                <w:tab w:val="left" w:pos="708"/>
              </w:tabs>
              <w:bidi w:val="0"/>
              <w:spacing w:line="24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b w:val="1"/>
                <w:bCs w:val="1"/>
                <w:sz w:val="20"/>
                <w:szCs w:val="20"/>
                <w:u w:color="000000"/>
                <w:rtl w:val="0"/>
              </w:rPr>
              <w:t>20</w:t>
            </w:r>
          </w:p>
        </w:tc>
        <w:tc>
          <w:tcPr>
            <w:tcW w:type="dxa" w:w="82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tabs>
                <w:tab w:val="left" w:pos="708"/>
              </w:tabs>
              <w:bidi w:val="0"/>
              <w:spacing w:line="24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b w:val="1"/>
                <w:bCs w:val="1"/>
                <w:sz w:val="20"/>
                <w:szCs w:val="20"/>
                <w:u w:color="000000"/>
                <w:rtl w:val="0"/>
              </w:rPr>
              <w:t>5</w:t>
            </w:r>
          </w:p>
        </w:tc>
        <w:tc>
          <w:tcPr>
            <w:tcW w:type="dxa" w:w="9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tabs>
                <w:tab w:val="left" w:pos="708"/>
              </w:tabs>
              <w:bidi w:val="0"/>
              <w:spacing w:line="24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b w:val="1"/>
                <w:bCs w:val="1"/>
                <w:sz w:val="20"/>
                <w:szCs w:val="20"/>
                <w:u w:color="000000"/>
                <w:rtl w:val="0"/>
              </w:rPr>
              <w:t>25</w:t>
            </w:r>
          </w:p>
        </w:tc>
        <w:tc>
          <w:tcPr>
            <w:tcW w:type="dxa" w:w="10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tabs>
                <w:tab w:val="left" w:pos="708"/>
              </w:tabs>
              <w:bidi w:val="0"/>
              <w:spacing w:line="24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b w:val="1"/>
                <w:bCs w:val="1"/>
                <w:sz w:val="20"/>
                <w:szCs w:val="20"/>
                <w:u w:color="000000"/>
                <w:rtl w:val="0"/>
              </w:rPr>
              <w:t>4</w:t>
            </w:r>
          </w:p>
        </w:tc>
      </w:tr>
      <w:tr>
        <w:tblPrEx>
          <w:shd w:val="clear" w:color="auto" w:fill="ced7e7"/>
        </w:tblPrEx>
        <w:trPr>
          <w:trHeight w:val="222" w:hRule="atLeast"/>
        </w:trPr>
        <w:tc>
          <w:tcPr>
            <w:tcW w:type="dxa" w:w="6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bidi w:val="0"/>
              <w:spacing w:line="24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</w:rPr>
              <w:t>18</w:t>
            </w:r>
          </w:p>
        </w:tc>
        <w:tc>
          <w:tcPr>
            <w:tcW w:type="dxa" w:w="23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Стиль таблицы 2"/>
              <w:jc w:val="center"/>
            </w:pPr>
            <w:r>
              <w:rPr>
                <w:rFonts w:ascii="Times New Roman" w:hAnsi="Times New Roman" w:hint="default"/>
                <w:rtl w:val="0"/>
              </w:rPr>
              <w:t>Рябчикова Наталья</w:t>
            </w:r>
          </w:p>
        </w:tc>
        <w:tc>
          <w:tcPr>
            <w:tcW w:type="dxa" w:w="57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bidi w:val="0"/>
              <w:spacing w:line="24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</w:rPr>
              <w:t>0</w:t>
            </w:r>
          </w:p>
        </w:tc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bidi w:val="0"/>
              <w:spacing w:line="24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</w:rPr>
              <w:t>2</w:t>
            </w:r>
          </w:p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bidi w:val="0"/>
              <w:spacing w:line="24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</w:rPr>
              <w:t>0</w:t>
            </w:r>
          </w:p>
        </w:tc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bidi w:val="0"/>
              <w:spacing w:line="24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</w:rPr>
              <w:t>0</w:t>
            </w:r>
          </w:p>
        </w:tc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bidi w:val="0"/>
              <w:spacing w:line="24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</w:rPr>
              <w:t>1</w:t>
            </w:r>
          </w:p>
        </w:tc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bidi w:val="0"/>
              <w:spacing w:line="24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</w:rPr>
              <w:t>0</w:t>
            </w:r>
          </w:p>
        </w:tc>
        <w:tc>
          <w:tcPr>
            <w:tcW w:type="dxa" w:w="82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tabs>
                <w:tab w:val="left" w:pos="708"/>
              </w:tabs>
              <w:bidi w:val="0"/>
              <w:spacing w:line="24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b w:val="1"/>
                <w:bCs w:val="1"/>
                <w:sz w:val="20"/>
                <w:szCs w:val="20"/>
                <w:u w:color="000000"/>
                <w:rtl w:val="0"/>
              </w:rPr>
              <w:t>16</w:t>
            </w:r>
          </w:p>
        </w:tc>
        <w:tc>
          <w:tcPr>
            <w:tcW w:type="dxa" w:w="82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tabs>
                <w:tab w:val="left" w:pos="708"/>
              </w:tabs>
              <w:bidi w:val="0"/>
              <w:spacing w:line="24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b w:val="1"/>
                <w:bCs w:val="1"/>
                <w:sz w:val="20"/>
                <w:szCs w:val="20"/>
                <w:u w:color="000000"/>
                <w:rtl w:val="0"/>
              </w:rPr>
              <w:t>3</w:t>
            </w:r>
          </w:p>
        </w:tc>
        <w:tc>
          <w:tcPr>
            <w:tcW w:type="dxa" w:w="9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tabs>
                <w:tab w:val="left" w:pos="708"/>
              </w:tabs>
              <w:bidi w:val="0"/>
              <w:spacing w:line="24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b w:val="1"/>
                <w:bCs w:val="1"/>
                <w:sz w:val="20"/>
                <w:szCs w:val="20"/>
                <w:u w:color="000000"/>
                <w:rtl w:val="0"/>
              </w:rPr>
              <w:t>19</w:t>
            </w:r>
          </w:p>
        </w:tc>
        <w:tc>
          <w:tcPr>
            <w:tcW w:type="dxa" w:w="10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tabs>
                <w:tab w:val="left" w:pos="708"/>
              </w:tabs>
              <w:bidi w:val="0"/>
              <w:spacing w:line="24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b w:val="1"/>
                <w:bCs w:val="1"/>
                <w:sz w:val="20"/>
                <w:szCs w:val="20"/>
                <w:u w:color="000000"/>
                <w:rtl w:val="0"/>
              </w:rPr>
              <w:t>3</w:t>
            </w:r>
          </w:p>
        </w:tc>
      </w:tr>
      <w:tr>
        <w:tblPrEx>
          <w:shd w:val="clear" w:color="auto" w:fill="ced7e7"/>
        </w:tblPrEx>
        <w:trPr>
          <w:trHeight w:val="222" w:hRule="atLeast"/>
        </w:trPr>
        <w:tc>
          <w:tcPr>
            <w:tcW w:type="dxa" w:w="6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bidi w:val="0"/>
              <w:spacing w:line="24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</w:rPr>
              <w:t>19</w:t>
            </w:r>
          </w:p>
        </w:tc>
        <w:tc>
          <w:tcPr>
            <w:tcW w:type="dxa" w:w="23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Стиль таблицы 2"/>
              <w:jc w:val="center"/>
            </w:pPr>
            <w:r>
              <w:rPr>
                <w:rFonts w:ascii="Times New Roman" w:hAnsi="Times New Roman" w:hint="default"/>
                <w:rtl w:val="0"/>
              </w:rPr>
              <w:t>Савичева Кристина</w:t>
            </w:r>
          </w:p>
        </w:tc>
        <w:tc>
          <w:tcPr>
            <w:tcW w:type="dxa" w:w="57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bidi w:val="0"/>
              <w:spacing w:line="24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</w:rPr>
              <w:t>2</w:t>
            </w:r>
          </w:p>
        </w:tc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bidi w:val="0"/>
              <w:spacing w:line="24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</w:rPr>
              <w:t>2</w:t>
            </w:r>
          </w:p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bidi w:val="0"/>
              <w:spacing w:line="24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</w:rPr>
              <w:t>2</w:t>
            </w:r>
          </w:p>
        </w:tc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bidi w:val="0"/>
              <w:spacing w:line="24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</w:rPr>
              <w:t>1</w:t>
            </w:r>
          </w:p>
        </w:tc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bidi w:val="0"/>
              <w:spacing w:line="24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</w:rPr>
              <w:t>0</w:t>
            </w:r>
          </w:p>
        </w:tc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bidi w:val="0"/>
              <w:spacing w:line="24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</w:rPr>
              <w:t>2</w:t>
            </w:r>
          </w:p>
        </w:tc>
        <w:tc>
          <w:tcPr>
            <w:tcW w:type="dxa" w:w="82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tabs>
                <w:tab w:val="left" w:pos="708"/>
              </w:tabs>
              <w:bidi w:val="0"/>
              <w:spacing w:line="24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b w:val="1"/>
                <w:bCs w:val="1"/>
                <w:sz w:val="20"/>
                <w:szCs w:val="20"/>
                <w:u w:color="000000"/>
                <w:rtl w:val="0"/>
              </w:rPr>
              <w:t>19</w:t>
            </w:r>
          </w:p>
        </w:tc>
        <w:tc>
          <w:tcPr>
            <w:tcW w:type="dxa" w:w="82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tabs>
                <w:tab w:val="left" w:pos="708"/>
              </w:tabs>
              <w:bidi w:val="0"/>
              <w:spacing w:line="24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b w:val="1"/>
                <w:bCs w:val="1"/>
                <w:sz w:val="20"/>
                <w:szCs w:val="20"/>
                <w:u w:color="000000"/>
                <w:rtl w:val="0"/>
              </w:rPr>
              <w:t>9</w:t>
            </w:r>
          </w:p>
        </w:tc>
        <w:tc>
          <w:tcPr>
            <w:tcW w:type="dxa" w:w="9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tabs>
                <w:tab w:val="left" w:pos="708"/>
              </w:tabs>
              <w:bidi w:val="0"/>
              <w:spacing w:line="24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b w:val="1"/>
                <w:bCs w:val="1"/>
                <w:sz w:val="20"/>
                <w:szCs w:val="20"/>
                <w:u w:color="000000"/>
                <w:rtl w:val="0"/>
              </w:rPr>
              <w:t>28</w:t>
            </w:r>
          </w:p>
        </w:tc>
        <w:tc>
          <w:tcPr>
            <w:tcW w:type="dxa" w:w="10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tabs>
                <w:tab w:val="left" w:pos="708"/>
              </w:tabs>
              <w:bidi w:val="0"/>
              <w:spacing w:line="24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b w:val="1"/>
                <w:bCs w:val="1"/>
                <w:sz w:val="20"/>
                <w:szCs w:val="20"/>
                <w:u w:color="000000"/>
                <w:rtl w:val="0"/>
              </w:rPr>
              <w:t>4</w:t>
            </w:r>
          </w:p>
        </w:tc>
      </w:tr>
      <w:tr>
        <w:tblPrEx>
          <w:shd w:val="clear" w:color="auto" w:fill="ced7e7"/>
        </w:tblPrEx>
        <w:trPr>
          <w:trHeight w:val="222" w:hRule="atLeast"/>
        </w:trPr>
        <w:tc>
          <w:tcPr>
            <w:tcW w:type="dxa" w:w="6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bidi w:val="0"/>
              <w:spacing w:line="24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</w:rPr>
              <w:t>20</w:t>
            </w:r>
          </w:p>
        </w:tc>
        <w:tc>
          <w:tcPr>
            <w:tcW w:type="dxa" w:w="23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Стиль таблицы 2"/>
              <w:jc w:val="center"/>
            </w:pPr>
            <w:r>
              <w:rPr>
                <w:rFonts w:ascii="Times New Roman" w:hAnsi="Times New Roman" w:hint="default"/>
                <w:rtl w:val="0"/>
              </w:rPr>
              <w:t>Серба Кристина</w:t>
            </w:r>
          </w:p>
        </w:tc>
        <w:tc>
          <w:tcPr>
            <w:tcW w:type="dxa" w:w="57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bidi w:val="0"/>
              <w:spacing w:line="24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</w:rPr>
              <w:t>2</w:t>
            </w:r>
          </w:p>
        </w:tc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bidi w:val="0"/>
              <w:spacing w:line="24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</w:rPr>
              <w:t>2</w:t>
            </w:r>
          </w:p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bidi w:val="0"/>
              <w:spacing w:line="24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</w:rPr>
              <w:t>2</w:t>
            </w:r>
          </w:p>
        </w:tc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bidi w:val="0"/>
              <w:spacing w:line="24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</w:rPr>
              <w:t>0</w:t>
            </w:r>
          </w:p>
        </w:tc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bidi w:val="0"/>
              <w:spacing w:line="24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</w:rPr>
              <w:t>1</w:t>
            </w:r>
          </w:p>
        </w:tc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bidi w:val="0"/>
              <w:spacing w:line="24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</w:rPr>
              <w:t>2</w:t>
            </w:r>
          </w:p>
        </w:tc>
        <w:tc>
          <w:tcPr>
            <w:tcW w:type="dxa" w:w="82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tabs>
                <w:tab w:val="left" w:pos="708"/>
              </w:tabs>
              <w:bidi w:val="0"/>
              <w:spacing w:line="24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b w:val="1"/>
                <w:bCs w:val="1"/>
                <w:sz w:val="20"/>
                <w:szCs w:val="20"/>
                <w:u w:color="000000"/>
                <w:rtl w:val="0"/>
              </w:rPr>
              <w:t>13</w:t>
            </w:r>
          </w:p>
        </w:tc>
        <w:tc>
          <w:tcPr>
            <w:tcW w:type="dxa" w:w="82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tabs>
                <w:tab w:val="left" w:pos="708"/>
              </w:tabs>
              <w:bidi w:val="0"/>
              <w:spacing w:line="24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b w:val="1"/>
                <w:bCs w:val="1"/>
                <w:sz w:val="20"/>
                <w:szCs w:val="20"/>
                <w:u w:color="000000"/>
                <w:rtl w:val="0"/>
              </w:rPr>
              <w:t>9</w:t>
            </w:r>
          </w:p>
        </w:tc>
        <w:tc>
          <w:tcPr>
            <w:tcW w:type="dxa" w:w="9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tabs>
                <w:tab w:val="left" w:pos="708"/>
              </w:tabs>
              <w:bidi w:val="0"/>
              <w:spacing w:line="24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b w:val="1"/>
                <w:bCs w:val="1"/>
                <w:sz w:val="20"/>
                <w:szCs w:val="20"/>
                <w:u w:color="000000"/>
                <w:rtl w:val="0"/>
              </w:rPr>
              <w:t>22</w:t>
            </w:r>
          </w:p>
        </w:tc>
        <w:tc>
          <w:tcPr>
            <w:tcW w:type="dxa" w:w="10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tabs>
                <w:tab w:val="left" w:pos="708"/>
              </w:tabs>
              <w:bidi w:val="0"/>
              <w:spacing w:line="24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b w:val="1"/>
                <w:bCs w:val="1"/>
                <w:sz w:val="20"/>
                <w:szCs w:val="20"/>
                <w:u w:color="000000"/>
                <w:rtl w:val="0"/>
              </w:rPr>
              <w:t>3</w:t>
            </w:r>
          </w:p>
        </w:tc>
      </w:tr>
      <w:tr>
        <w:tblPrEx>
          <w:shd w:val="clear" w:color="auto" w:fill="ced7e7"/>
        </w:tblPrEx>
        <w:trPr>
          <w:trHeight w:val="222" w:hRule="atLeast"/>
        </w:trPr>
        <w:tc>
          <w:tcPr>
            <w:tcW w:type="dxa" w:w="6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3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tabs>
                <w:tab w:val="left" w:pos="708"/>
                <w:tab w:val="left" w:pos="1416"/>
                <w:tab w:val="left" w:pos="2124"/>
              </w:tabs>
              <w:spacing w:after="160" w:line="256" w:lineRule="auto"/>
              <w:jc w:val="center"/>
            </w:pP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rtl w:val="0"/>
                <w:lang w:val="ru-RU"/>
              </w:rPr>
              <w:t>итого по заданию</w:t>
            </w:r>
          </w:p>
        </w:tc>
        <w:tc>
          <w:tcPr>
            <w:tcW w:type="dxa" w:w="57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bidi w:val="0"/>
              <w:spacing w:line="24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</w:rPr>
              <w:t>13</w:t>
            </w:r>
          </w:p>
        </w:tc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bidi w:val="0"/>
              <w:spacing w:line="24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</w:rPr>
              <w:t>17</w:t>
            </w:r>
          </w:p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bidi w:val="0"/>
              <w:spacing w:line="24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</w:rPr>
              <w:t>13</w:t>
            </w:r>
          </w:p>
        </w:tc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bidi w:val="0"/>
              <w:spacing w:line="24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</w:rPr>
              <w:t>11</w:t>
            </w:r>
          </w:p>
        </w:tc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bidi w:val="0"/>
              <w:spacing w:line="24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</w:rPr>
              <w:t>9</w:t>
            </w:r>
          </w:p>
        </w:tc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bidi w:val="0"/>
              <w:spacing w:line="24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</w:rPr>
              <w:t>11</w:t>
            </w:r>
          </w:p>
        </w:tc>
        <w:tc>
          <w:tcPr>
            <w:tcW w:type="dxa" w:w="82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2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0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</w:tbl>
    <w:p>
      <w:pPr>
        <w:pStyle w:val="Обычный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60"/>
        <w:ind w:left="360" w:hanging="360"/>
      </w:pPr>
    </w:p>
    <w:p>
      <w:pPr>
        <w:pStyle w:val="Обычный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60"/>
        <w:rPr>
          <w:u w:val="single"/>
        </w:rPr>
      </w:pPr>
      <w:r>
        <w:tab/>
      </w:r>
      <w:r>
        <w:rPr>
          <w:b w:val="1"/>
          <w:bCs w:val="1"/>
          <w:rtl w:val="0"/>
          <w:lang w:val="ru-RU"/>
        </w:rPr>
        <w:t xml:space="preserve">9. </w:t>
      </w:r>
      <w:r>
        <w:rPr>
          <w:b w:val="1"/>
          <w:bCs w:val="1"/>
          <w:i w:val="1"/>
          <w:iCs w:val="1"/>
          <w:rtl w:val="0"/>
          <w:lang w:val="ru-RU"/>
        </w:rPr>
        <w:t xml:space="preserve">Исходя из вышеперечисленного следует 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 xml:space="preserve">что обучающиеся показали низкий </w:t>
      </w:r>
      <w:r>
        <w:rPr>
          <w:b w:val="1"/>
          <w:bCs w:val="1"/>
          <w:i w:val="1"/>
          <w:iCs w:val="1"/>
          <w:rtl w:val="0"/>
          <w:lang w:val="ru-RU"/>
        </w:rPr>
        <w:t xml:space="preserve">результат работы </w:t>
      </w:r>
      <w:r>
        <w:rPr>
          <w:rtl w:val="0"/>
          <w:lang w:val="ru-RU"/>
        </w:rPr>
        <w:t>в связи с тем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что</w:t>
      </w:r>
      <w:r>
        <w:rPr>
          <w:rtl w:val="0"/>
          <w:lang w:val="ru-RU"/>
        </w:rPr>
        <w:t>:</w:t>
      </w:r>
    </w:p>
    <w:p>
      <w:pPr>
        <w:pStyle w:val="Обычный"/>
        <w:numPr>
          <w:ilvl w:val="0"/>
          <w:numId w:val="2"/>
        </w:numPr>
        <w:spacing w:after="60"/>
        <w:rPr>
          <w:lang w:val="ru-RU"/>
        </w:rPr>
      </w:pPr>
      <w:r>
        <w:rPr>
          <w:rtl w:val="0"/>
          <w:lang w:val="ru-RU"/>
        </w:rPr>
        <w:t>В организации образовательного процесса</w:t>
      </w:r>
      <w:r>
        <w:rPr>
          <w:rtl w:val="0"/>
          <w:lang w:val="ru-RU"/>
        </w:rPr>
        <w:t>:</w:t>
      </w:r>
    </w:p>
    <w:p>
      <w:pPr>
        <w:pStyle w:val="Обычный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60"/>
        <w:ind w:left="720" w:hanging="720"/>
      </w:pPr>
      <w:r>
        <w:rPr>
          <w:rtl w:val="0"/>
          <w:lang w:val="ru-RU"/>
        </w:rPr>
        <w:t>а</w:t>
      </w:r>
      <w:r>
        <w:rPr>
          <w:rtl w:val="0"/>
          <w:lang w:val="ru-RU"/>
        </w:rPr>
        <w:t xml:space="preserve">) </w:t>
      </w:r>
      <w:r>
        <w:rPr>
          <w:rtl w:val="0"/>
          <w:lang w:val="ru-RU"/>
        </w:rPr>
        <w:t xml:space="preserve">имеют место </w:t>
      </w:r>
      <w:r>
        <w:rPr>
          <w:rtl w:val="0"/>
          <w:lang w:val="ru-RU"/>
        </w:rPr>
        <w:t>необоснованные частые пропуски и опоздания на уроки</w:t>
      </w:r>
      <w:r>
        <w:rPr>
          <w:rtl w:val="0"/>
          <w:lang w:val="ru-RU"/>
        </w:rPr>
        <w:t>;</w:t>
      </w:r>
      <w:r>
        <w:rPr>
          <w:rtl w:val="0"/>
          <w:lang w:val="ru-RU"/>
        </w:rPr>
        <w:t>(</w:t>
      </w:r>
      <w:r>
        <w:rPr>
          <w:rtl w:val="0"/>
          <w:lang w:val="ru-RU"/>
        </w:rPr>
        <w:t xml:space="preserve">особенно в </w:t>
      </w:r>
      <w:r>
        <w:rPr>
          <w:rtl w:val="0"/>
          <w:lang w:val="ru-RU"/>
        </w:rPr>
        <w:t xml:space="preserve">9 </w:t>
      </w:r>
      <w:r>
        <w:rPr>
          <w:rtl w:val="0"/>
          <w:lang w:val="ru-RU"/>
        </w:rPr>
        <w:t>Б классе</w:t>
      </w:r>
      <w:r>
        <w:rPr>
          <w:rtl w:val="0"/>
          <w:lang w:val="ru-RU"/>
        </w:rPr>
        <w:t>)</w:t>
      </w:r>
    </w:p>
    <w:p>
      <w:pPr>
        <w:pStyle w:val="Обычный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60"/>
        <w:ind w:left="720" w:hanging="720"/>
      </w:pPr>
      <w:r>
        <w:rPr>
          <w:rtl w:val="0"/>
          <w:lang w:val="ru-RU"/>
        </w:rPr>
        <w:t>б</w:t>
      </w:r>
      <w:r>
        <w:rPr>
          <w:rtl w:val="0"/>
          <w:lang w:val="ru-RU"/>
        </w:rPr>
        <w:t xml:space="preserve">) </w:t>
      </w:r>
      <w:r>
        <w:rPr>
          <w:rtl w:val="0"/>
          <w:lang w:val="ru-RU"/>
        </w:rPr>
        <w:t xml:space="preserve">у </w:t>
      </w:r>
      <w:r>
        <w:rPr>
          <w:rtl w:val="0"/>
          <w:lang w:val="ru-RU"/>
        </w:rPr>
        <w:t>отдельных</w:t>
      </w:r>
      <w:r>
        <w:rPr>
          <w:rtl w:val="0"/>
          <w:lang w:val="ru-RU"/>
        </w:rPr>
        <w:t xml:space="preserve"> </w:t>
      </w:r>
      <w:r>
        <w:rPr>
          <w:rtl w:val="0"/>
          <w:lang w:val="ru-RU"/>
        </w:rPr>
        <w:t>учащихся</w:t>
      </w:r>
      <w:r>
        <w:rPr>
          <w:rtl w:val="0"/>
          <w:lang w:val="ru-RU"/>
        </w:rPr>
        <w:t xml:space="preserve"> </w:t>
      </w:r>
      <w:r>
        <w:rPr>
          <w:rtl w:val="0"/>
          <w:lang w:val="ru-RU"/>
        </w:rPr>
        <w:t>отсутств</w:t>
      </w:r>
      <w:r>
        <w:rPr>
          <w:rtl w:val="0"/>
          <w:lang w:val="ru-RU"/>
        </w:rPr>
        <w:t>у</w:t>
      </w:r>
      <w:r>
        <w:rPr>
          <w:rtl w:val="0"/>
          <w:lang w:val="ru-RU"/>
        </w:rPr>
        <w:t>е</w:t>
      </w:r>
      <w:r>
        <w:rPr>
          <w:rtl w:val="0"/>
          <w:lang w:val="ru-RU"/>
        </w:rPr>
        <w:t>т</w:t>
      </w:r>
      <w:r>
        <w:rPr>
          <w:rtl w:val="0"/>
          <w:lang w:val="ru-RU"/>
        </w:rPr>
        <w:t xml:space="preserve"> систем</w:t>
      </w:r>
      <w:r>
        <w:rPr>
          <w:rtl w:val="0"/>
          <w:lang w:val="ru-RU"/>
        </w:rPr>
        <w:t>а</w:t>
      </w:r>
      <w:r>
        <w:rPr>
          <w:rtl w:val="0"/>
          <w:lang w:val="ru-RU"/>
        </w:rPr>
        <w:t xml:space="preserve"> </w:t>
      </w:r>
      <w:r>
        <w:rPr>
          <w:rtl w:val="0"/>
          <w:lang w:val="ru-RU"/>
        </w:rPr>
        <w:t xml:space="preserve">в </w:t>
      </w:r>
      <w:r>
        <w:rPr>
          <w:rtl w:val="0"/>
          <w:lang w:val="ru-RU"/>
        </w:rPr>
        <w:t>подготовк</w:t>
      </w:r>
      <w:r>
        <w:rPr>
          <w:rtl w:val="0"/>
          <w:lang w:val="ru-RU"/>
        </w:rPr>
        <w:t>е</w:t>
      </w:r>
      <w:r>
        <w:rPr>
          <w:rtl w:val="0"/>
          <w:lang w:val="ru-RU"/>
        </w:rPr>
        <w:t xml:space="preserve"> к урокам и</w:t>
      </w:r>
      <w:r>
        <w:rPr>
          <w:b w:val="1"/>
          <w:bCs w:val="1"/>
          <w:rtl w:val="0"/>
          <w:lang w:val="ru-RU"/>
        </w:rPr>
        <w:t xml:space="preserve"> </w:t>
      </w:r>
      <w:r>
        <w:rPr>
          <w:rtl w:val="0"/>
          <w:lang w:val="ru-RU"/>
        </w:rPr>
        <w:t>особенно</w:t>
      </w:r>
      <w:r>
        <w:rPr>
          <w:rtl w:val="0"/>
          <w:lang w:val="ru-RU"/>
        </w:rPr>
        <w:t xml:space="preserve"> к ОГЭ</w:t>
      </w:r>
      <w:r>
        <w:rPr>
          <w:rtl w:val="0"/>
          <w:lang w:val="ru-RU"/>
        </w:rPr>
        <w:t xml:space="preserve">., </w:t>
      </w:r>
      <w:r>
        <w:rPr>
          <w:rtl w:val="0"/>
          <w:lang w:val="ru-RU"/>
        </w:rPr>
        <w:t>тем более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 xml:space="preserve">что результаты ОГЭ не влияют на получения документа об окончании </w:t>
      </w:r>
      <w:r>
        <w:rPr>
          <w:rtl w:val="0"/>
          <w:lang w:val="ru-RU"/>
        </w:rPr>
        <w:t xml:space="preserve">9 </w:t>
      </w:r>
      <w:r>
        <w:rPr>
          <w:rtl w:val="0"/>
          <w:lang w:val="ru-RU"/>
        </w:rPr>
        <w:t>класса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что очень сказ</w:t>
      </w:r>
      <w:r>
        <w:rPr>
          <w:rtl w:val="0"/>
          <w:lang w:val="ru-RU"/>
        </w:rPr>
        <w:t>ывается</w:t>
      </w:r>
      <w:r>
        <w:rPr>
          <w:rtl w:val="0"/>
          <w:lang w:val="ru-RU"/>
        </w:rPr>
        <w:t xml:space="preserve"> на мотивации ребят</w:t>
      </w:r>
    </w:p>
    <w:p>
      <w:pPr>
        <w:pStyle w:val="Обычный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60"/>
        <w:ind w:left="720" w:hanging="720"/>
      </w:pPr>
      <w:r>
        <w:rPr>
          <w:rtl w:val="0"/>
          <w:lang w:val="ru-RU"/>
        </w:rPr>
        <w:t>в</w:t>
      </w:r>
      <w:r>
        <w:rPr>
          <w:rtl w:val="0"/>
          <w:lang w:val="ru-RU"/>
        </w:rPr>
        <w:t xml:space="preserve">) </w:t>
      </w:r>
      <w:r>
        <w:rPr>
          <w:rtl w:val="0"/>
          <w:lang w:val="ru-RU"/>
        </w:rPr>
        <w:t xml:space="preserve">систематические пропуски дополнительных занятий </w:t>
      </w:r>
      <w:r>
        <w:rPr>
          <w:rtl w:val="0"/>
          <w:lang w:val="ru-RU"/>
        </w:rPr>
        <w:t>(</w:t>
      </w:r>
      <w:r>
        <w:rPr>
          <w:rtl w:val="0"/>
          <w:lang w:val="ru-RU"/>
        </w:rPr>
        <w:t>Берестовский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Щетинина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Рябчикова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Новиков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Серба</w:t>
      </w:r>
      <w:r>
        <w:rPr>
          <w:rtl w:val="0"/>
          <w:lang w:val="ru-RU"/>
        </w:rPr>
        <w:t>)</w:t>
      </w:r>
    </w:p>
    <w:p>
      <w:pPr>
        <w:pStyle w:val="Обычный"/>
        <w:numPr>
          <w:ilvl w:val="0"/>
          <w:numId w:val="2"/>
        </w:numPr>
        <w:spacing w:after="60"/>
        <w:rPr>
          <w:b w:val="1"/>
          <w:bCs w:val="1"/>
          <w:lang w:val="ru-RU"/>
        </w:rPr>
      </w:pPr>
      <w:r>
        <w:rPr>
          <w:b w:val="0"/>
          <w:bCs w:val="0"/>
          <w:rtl w:val="0"/>
          <w:lang w:val="ru-RU"/>
        </w:rPr>
        <w:t>В методике преподавания</w:t>
      </w:r>
      <w:r>
        <w:rPr>
          <w:b w:val="0"/>
          <w:bCs w:val="0"/>
          <w:rtl w:val="0"/>
          <w:lang w:val="ru-RU"/>
        </w:rPr>
        <w:t>:</w:t>
      </w:r>
      <w:r>
        <w:rPr>
          <w:b w:val="1"/>
          <w:bCs w:val="1"/>
          <w:rtl w:val="0"/>
          <w:lang w:val="ru-RU"/>
        </w:rPr>
        <w:t xml:space="preserve"> </w:t>
      </w:r>
    </w:p>
    <w:p>
      <w:pPr>
        <w:pStyle w:val="Обычный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60"/>
        <w:ind w:left="360" w:hanging="360"/>
      </w:pPr>
      <w:r>
        <w:rPr>
          <w:rtl w:val="0"/>
          <w:lang w:val="ru-RU"/>
        </w:rPr>
        <w:t>Д</w:t>
      </w:r>
      <w:r>
        <w:rPr>
          <w:rtl w:val="0"/>
          <w:lang w:val="ru-RU"/>
        </w:rPr>
        <w:t>ифференцированн</w:t>
      </w:r>
      <w:r>
        <w:rPr>
          <w:rtl w:val="0"/>
          <w:lang w:val="ru-RU"/>
        </w:rPr>
        <w:t>ая</w:t>
      </w:r>
      <w:r>
        <w:rPr>
          <w:rtl w:val="0"/>
          <w:lang w:val="ru-RU"/>
        </w:rPr>
        <w:t xml:space="preserve"> работ</w:t>
      </w:r>
      <w:r>
        <w:rPr>
          <w:rtl w:val="0"/>
          <w:lang w:val="ru-RU"/>
        </w:rPr>
        <w:t>а</w:t>
      </w:r>
      <w:r>
        <w:rPr>
          <w:rtl w:val="0"/>
          <w:lang w:val="ru-RU"/>
        </w:rPr>
        <w:t xml:space="preserve"> проводил</w:t>
      </w:r>
      <w:r>
        <w:rPr>
          <w:rtl w:val="0"/>
          <w:lang w:val="ru-RU"/>
        </w:rPr>
        <w:t>а</w:t>
      </w:r>
      <w:r>
        <w:rPr>
          <w:rtl w:val="0"/>
          <w:lang w:val="ru-RU"/>
        </w:rPr>
        <w:t>сь</w:t>
      </w:r>
      <w:r>
        <w:rPr>
          <w:rtl w:val="0"/>
          <w:lang w:val="ru-RU"/>
        </w:rPr>
        <w:t xml:space="preserve"> по заданиям сайта Решу ОГЭ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но</w:t>
      </w:r>
      <w:r>
        <w:rPr>
          <w:rtl w:val="0"/>
          <w:lang w:val="ru-RU"/>
        </w:rPr>
        <w:t xml:space="preserve"> обучающиеся</w:t>
      </w:r>
      <w:r>
        <w:rPr>
          <w:rtl w:val="0"/>
          <w:lang w:val="ru-RU"/>
        </w:rPr>
        <w:t xml:space="preserve"> Жихорева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Щетинина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Игнатова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Рябчикова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Парфенова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Глючинский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Серба</w:t>
      </w:r>
      <w:r>
        <w:rPr>
          <w:rtl w:val="0"/>
          <w:lang w:val="ru-RU"/>
        </w:rPr>
        <w:t xml:space="preserve"> просто игнорировали эти задания и не выполняли</w:t>
      </w:r>
      <w:r>
        <w:rPr>
          <w:rtl w:val="0"/>
          <w:lang w:val="ru-RU"/>
        </w:rPr>
        <w:t>.</w:t>
      </w:r>
    </w:p>
    <w:p>
      <w:pPr>
        <w:pStyle w:val="Обычный"/>
        <w:numPr>
          <w:ilvl w:val="0"/>
          <w:numId w:val="2"/>
        </w:numPr>
        <w:spacing w:after="60"/>
        <w:rPr>
          <w:lang w:val="ru-RU"/>
        </w:rPr>
      </w:pPr>
      <w:r>
        <w:rPr>
          <w:rtl w:val="0"/>
          <w:lang w:val="ru-RU"/>
        </w:rPr>
        <w:t>В индивидуальных личностных особенностях обучающихся</w:t>
      </w:r>
      <w:r>
        <w:rPr>
          <w:rtl w:val="0"/>
          <w:lang w:val="ru-RU"/>
        </w:rPr>
        <w:t xml:space="preserve">: </w:t>
      </w:r>
    </w:p>
    <w:p>
      <w:pPr>
        <w:pStyle w:val="Обычный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60"/>
        <w:ind w:left="720" w:hanging="720"/>
      </w:pPr>
      <w:r>
        <w:rPr>
          <w:rtl w:val="0"/>
          <w:lang w:val="ru-RU"/>
        </w:rPr>
        <w:t>а</w:t>
      </w:r>
      <w:r>
        <w:rPr>
          <w:rtl w:val="0"/>
          <w:lang w:val="ru-RU"/>
        </w:rPr>
        <w:t xml:space="preserve">) </w:t>
      </w:r>
      <w:r>
        <w:rPr>
          <w:rtl w:val="0"/>
          <w:lang w:val="ru-RU"/>
        </w:rPr>
        <w:t>завышенная самооценка своих знаний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самоуверенность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надежда на «авось сдам»</w:t>
      </w:r>
    </w:p>
    <w:p>
      <w:pPr>
        <w:pStyle w:val="Обычный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60"/>
        <w:ind w:left="720" w:hanging="720"/>
      </w:pPr>
      <w:r>
        <w:rPr>
          <w:rtl w:val="0"/>
          <w:lang w:val="ru-RU"/>
        </w:rPr>
        <w:t>в</w:t>
      </w:r>
      <w:r>
        <w:rPr>
          <w:rtl w:val="0"/>
          <w:lang w:val="ru-RU"/>
        </w:rPr>
        <w:t xml:space="preserve">) </w:t>
      </w:r>
      <w:r>
        <w:rPr>
          <w:rtl w:val="0"/>
          <w:lang w:val="ru-RU"/>
        </w:rPr>
        <w:t>некоторые ребята поздно определились с выбором предмета для сдачи ОГЭ</w:t>
      </w:r>
    </w:p>
    <w:p>
      <w:pPr>
        <w:pStyle w:val="Обычный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60"/>
        <w:ind w:left="720" w:hanging="720"/>
      </w:pPr>
      <w:r>
        <w:rPr>
          <w:rtl w:val="0"/>
        </w:rPr>
        <w:tab/>
        <w:t xml:space="preserve">10. </w:t>
      </w:r>
      <w:r>
        <w:rPr>
          <w:rtl w:val="0"/>
          <w:lang w:val="ru-RU"/>
        </w:rPr>
        <w:t xml:space="preserve">Пути повышения результативности на ОГЭ  по обществознанию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textWrapping"/>
      </w:r>
      <w:r>
        <w:rPr>
          <w:rtl w:val="0"/>
          <w:lang w:val="ru-RU"/>
        </w:rPr>
        <w:t>(</w:t>
      </w:r>
      <w:r>
        <w:rPr>
          <w:rtl w:val="0"/>
          <w:lang w:val="ru-RU"/>
        </w:rPr>
        <w:t>работа по коррекции знаний учащихся</w:t>
      </w:r>
      <w:r>
        <w:rPr>
          <w:rtl w:val="0"/>
          <w:lang w:val="ru-RU"/>
        </w:rPr>
        <w:t>)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60" w:line="240" w:lineRule="auto"/>
        <w:rPr>
          <w:b w:val="1"/>
          <w:bCs w:val="1"/>
          <w:sz w:val="24"/>
          <w:szCs w:val="24"/>
        </w:rPr>
      </w:pPr>
      <w:r>
        <w:rPr>
          <w:sz w:val="24"/>
          <w:szCs w:val="24"/>
        </w:rPr>
        <w:tab/>
      </w:r>
      <w:r>
        <w:rPr>
          <w:b w:val="1"/>
          <w:bCs w:val="1"/>
          <w:sz w:val="24"/>
          <w:szCs w:val="24"/>
          <w:rtl w:val="0"/>
          <w:lang w:val="ru-RU"/>
        </w:rPr>
        <w:t>Необходимо</w:t>
      </w:r>
      <w:r>
        <w:rPr>
          <w:b w:val="1"/>
          <w:bCs w:val="1"/>
          <w:sz w:val="24"/>
          <w:szCs w:val="24"/>
          <w:rtl w:val="0"/>
          <w:lang w:val="ru-RU"/>
        </w:rPr>
        <w:t>: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60" w:line="240" w:lineRule="auto"/>
        <w:rPr>
          <w:sz w:val="24"/>
          <w:szCs w:val="24"/>
        </w:rPr>
      </w:pPr>
      <w:r>
        <w:rPr>
          <w:b w:val="1"/>
          <w:bCs w:val="1"/>
          <w:sz w:val="24"/>
          <w:szCs w:val="24"/>
        </w:rPr>
        <w:tab/>
      </w:r>
      <w:r>
        <w:rPr>
          <w:sz w:val="24"/>
          <w:szCs w:val="24"/>
          <w:rtl w:val="0"/>
          <w:lang w:val="ru-RU"/>
        </w:rPr>
        <w:t xml:space="preserve">1. </w:t>
      </w:r>
      <w:r>
        <w:rPr>
          <w:sz w:val="24"/>
          <w:szCs w:val="24"/>
          <w:rtl w:val="0"/>
          <w:lang w:val="ru-RU"/>
        </w:rPr>
        <w:t xml:space="preserve">Продолжить работу по подготовке учащихся </w:t>
      </w:r>
      <w:r>
        <w:rPr>
          <w:sz w:val="24"/>
          <w:szCs w:val="24"/>
          <w:rtl w:val="0"/>
          <w:lang w:val="ru-RU"/>
        </w:rPr>
        <w:t xml:space="preserve">9 </w:t>
      </w:r>
      <w:r>
        <w:rPr>
          <w:sz w:val="24"/>
          <w:szCs w:val="24"/>
          <w:rtl w:val="0"/>
          <w:lang w:val="ru-RU"/>
        </w:rPr>
        <w:t>класса к основному государственному экзамену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учитывая все ошибки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допущенные при выполнении заданий</w:t>
      </w:r>
      <w:r>
        <w:rPr>
          <w:sz w:val="24"/>
          <w:szCs w:val="24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6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  <w:rtl w:val="0"/>
          <w:lang w:val="ru-RU"/>
        </w:rPr>
        <w:t xml:space="preserve">2. </w:t>
      </w:r>
      <w:r>
        <w:rPr>
          <w:sz w:val="24"/>
          <w:szCs w:val="24"/>
          <w:rtl w:val="0"/>
          <w:lang w:val="ru-RU"/>
        </w:rPr>
        <w:t>Учить сопоставлять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сравнивать суждения о социальных явлениях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выявлять признаки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систематизировать факты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понятия</w:t>
      </w:r>
      <w:r>
        <w:rPr>
          <w:sz w:val="24"/>
          <w:szCs w:val="24"/>
          <w:rtl w:val="0"/>
          <w:lang w:val="ru-RU"/>
        </w:rPr>
        <w:t xml:space="preserve">; </w:t>
      </w:r>
      <w:r>
        <w:rPr>
          <w:sz w:val="24"/>
          <w:szCs w:val="24"/>
          <w:rtl w:val="0"/>
          <w:lang w:val="ru-RU"/>
        </w:rPr>
        <w:t>извлекать нужную информацию из источника</w:t>
      </w:r>
      <w:r>
        <w:rPr>
          <w:sz w:val="24"/>
          <w:szCs w:val="24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6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  <w:rtl w:val="0"/>
          <w:lang w:val="ru-RU"/>
        </w:rPr>
        <w:t xml:space="preserve">3. </w:t>
      </w:r>
      <w:r>
        <w:rPr>
          <w:sz w:val="24"/>
          <w:szCs w:val="24"/>
          <w:rtl w:val="0"/>
          <w:lang w:val="ru-RU"/>
        </w:rPr>
        <w:t xml:space="preserve">Отработать задания части </w:t>
      </w:r>
      <w:r>
        <w:rPr>
          <w:sz w:val="24"/>
          <w:szCs w:val="24"/>
          <w:rtl w:val="0"/>
          <w:lang w:val="ru-RU"/>
        </w:rPr>
        <w:t xml:space="preserve">2, </w:t>
      </w:r>
      <w:r>
        <w:rPr>
          <w:sz w:val="24"/>
          <w:szCs w:val="24"/>
          <w:rtl w:val="0"/>
          <w:lang w:val="ru-RU"/>
        </w:rPr>
        <w:t>т</w:t>
      </w:r>
      <w:r>
        <w:rPr>
          <w:sz w:val="24"/>
          <w:szCs w:val="24"/>
          <w:rtl w:val="0"/>
          <w:lang w:val="ru-RU"/>
        </w:rPr>
        <w:t>.</w:t>
      </w:r>
      <w:r>
        <w:rPr>
          <w:sz w:val="24"/>
          <w:szCs w:val="24"/>
          <w:rtl w:val="0"/>
          <w:lang w:val="ru-RU"/>
        </w:rPr>
        <w:t>к</w:t>
      </w:r>
      <w:r>
        <w:rPr>
          <w:sz w:val="24"/>
          <w:szCs w:val="24"/>
          <w:rtl w:val="0"/>
          <w:lang w:val="ru-RU"/>
        </w:rPr>
        <w:t xml:space="preserve">. </w:t>
      </w:r>
      <w:r>
        <w:rPr>
          <w:sz w:val="24"/>
          <w:szCs w:val="24"/>
          <w:rtl w:val="0"/>
          <w:lang w:val="ru-RU"/>
        </w:rPr>
        <w:t>многие учащиеся не смогли правильно выделить и извлечь нужную информацию из текста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применять термины и понятия обществоведческого курса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аргументировать свою позицию с опорой на факты общественной жизни и личный опыт</w:t>
      </w:r>
      <w:r>
        <w:rPr>
          <w:sz w:val="24"/>
          <w:szCs w:val="24"/>
          <w:rtl w:val="0"/>
          <w:lang w:val="ru-RU"/>
        </w:rPr>
        <w:t xml:space="preserve">. 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6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  <w:rtl w:val="0"/>
          <w:lang w:val="ru-RU"/>
        </w:rPr>
        <w:t xml:space="preserve">4. </w:t>
      </w:r>
      <w:r>
        <w:rPr>
          <w:sz w:val="24"/>
          <w:szCs w:val="24"/>
          <w:rtl w:val="0"/>
          <w:lang w:val="ru-RU"/>
        </w:rPr>
        <w:t xml:space="preserve">Нацелить учащихся на выполнение всех заданий части </w:t>
      </w:r>
      <w:r>
        <w:rPr>
          <w:sz w:val="24"/>
          <w:szCs w:val="24"/>
          <w:rtl w:val="0"/>
          <w:lang w:val="ru-RU"/>
        </w:rPr>
        <w:t>2</w:t>
      </w:r>
      <w:r>
        <w:rPr>
          <w:sz w:val="24"/>
          <w:szCs w:val="24"/>
          <w:rtl w:val="0"/>
          <w:lang w:val="ru-RU"/>
        </w:rPr>
        <w:t xml:space="preserve"> на сайте РЕШУ ОГЭ</w:t>
      </w:r>
      <w:r>
        <w:rPr>
          <w:sz w:val="24"/>
          <w:szCs w:val="24"/>
          <w:rtl w:val="0"/>
          <w:lang w:val="ru-RU"/>
        </w:rPr>
        <w:t xml:space="preserve">. 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6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  <w:rtl w:val="0"/>
          <w:lang w:val="ru-RU"/>
        </w:rPr>
        <w:t xml:space="preserve">5. </w:t>
      </w:r>
      <w:r>
        <w:rPr>
          <w:sz w:val="24"/>
          <w:szCs w:val="24"/>
          <w:rtl w:val="0"/>
          <w:lang w:val="ru-RU"/>
        </w:rPr>
        <w:t>П</w:t>
      </w:r>
      <w:r>
        <w:rPr>
          <w:sz w:val="24"/>
          <w:szCs w:val="24"/>
          <w:rtl w:val="0"/>
          <w:lang w:val="ru-RU"/>
        </w:rPr>
        <w:t>е</w:t>
      </w:r>
      <w:r>
        <w:rPr>
          <w:sz w:val="24"/>
          <w:szCs w:val="24"/>
          <w:rtl w:val="0"/>
          <w:lang w:val="ru-RU"/>
        </w:rPr>
        <w:t>р</w:t>
      </w:r>
      <w:r>
        <w:rPr>
          <w:sz w:val="24"/>
          <w:szCs w:val="24"/>
          <w:rtl w:val="0"/>
          <w:lang w:val="ru-RU"/>
        </w:rPr>
        <w:t>е</w:t>
      </w:r>
      <w:r>
        <w:rPr>
          <w:sz w:val="24"/>
          <w:szCs w:val="24"/>
          <w:rtl w:val="0"/>
          <w:lang w:val="ru-RU"/>
        </w:rPr>
        <w:t xml:space="preserve">смотреть формы работы </w:t>
      </w:r>
      <w:r>
        <w:rPr>
          <w:sz w:val="24"/>
          <w:szCs w:val="24"/>
          <w:rtl w:val="0"/>
          <w:lang w:val="ru-RU"/>
        </w:rPr>
        <w:t xml:space="preserve"> с тестовыми  тетрадями</w:t>
      </w:r>
      <w:r>
        <w:rPr>
          <w:sz w:val="24"/>
          <w:szCs w:val="24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6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  <w:rtl w:val="0"/>
          <w:lang w:val="ru-RU"/>
        </w:rPr>
        <w:t xml:space="preserve">6. </w:t>
      </w:r>
      <w:r>
        <w:rPr>
          <w:sz w:val="24"/>
          <w:szCs w:val="24"/>
          <w:rtl w:val="0"/>
          <w:lang w:val="ru-RU"/>
        </w:rPr>
        <w:t>Учить рационально использовать время при выполнении работы</w:t>
      </w:r>
      <w:r>
        <w:rPr>
          <w:sz w:val="24"/>
          <w:szCs w:val="24"/>
          <w:rtl w:val="0"/>
          <w:lang w:val="ru-RU"/>
        </w:rPr>
        <w:t xml:space="preserve">. 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60" w:line="240" w:lineRule="auto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бычный"/>
        <w:tabs>
          <w:tab w:val="left" w:pos="5250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440" w:after="60"/>
        <w:ind w:left="4713"/>
      </w:pPr>
      <w:r>
        <w:rPr>
          <w:rtl w:val="0"/>
          <w:lang w:val="ru-RU"/>
        </w:rPr>
        <w:t xml:space="preserve">Дата  </w:t>
      </w:r>
      <w:r>
        <w:rPr>
          <w:rtl w:val="0"/>
          <w:lang w:val="ru-RU"/>
        </w:rPr>
        <w:t>08</w:t>
      </w:r>
      <w:r>
        <w:rPr>
          <w:rtl w:val="0"/>
          <w:lang w:val="ru-RU"/>
        </w:rPr>
        <w:t>.</w:t>
      </w:r>
      <w:r>
        <w:rPr>
          <w:rtl w:val="0"/>
          <w:lang w:val="ru-RU"/>
        </w:rPr>
        <w:t>11</w:t>
      </w:r>
      <w:r>
        <w:rPr>
          <w:rtl w:val="0"/>
          <w:lang w:val="ru-RU"/>
        </w:rPr>
        <w:t>.201</w:t>
      </w:r>
      <w:r>
        <w:rPr>
          <w:rtl w:val="0"/>
          <w:lang w:val="ru-RU"/>
        </w:rPr>
        <w:t>8</w:t>
      </w:r>
      <w:r>
        <w:rPr>
          <w:rtl w:val="0"/>
          <w:lang w:val="ru-RU"/>
        </w:rPr>
        <w:t>г</w:t>
      </w:r>
      <w:r>
        <w:rPr>
          <w:rtl w:val="0"/>
          <w:lang w:val="ru-RU"/>
        </w:rPr>
        <w:t>.</w:t>
      </w:r>
    </w:p>
    <w:p>
      <w:pPr>
        <w:pStyle w:val="Обычный"/>
        <w:tabs>
          <w:tab w:val="left" w:pos="5250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60"/>
      </w:pPr>
    </w:p>
    <w:p>
      <w:pPr>
        <w:pStyle w:val="Обычный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60"/>
        <w:ind w:left="4713"/>
      </w:pPr>
      <w:r>
        <w:rPr>
          <w:rtl w:val="0"/>
          <w:lang w:val="ru-RU"/>
        </w:rPr>
        <w:t>У</w:t>
      </w:r>
      <w:r>
        <w:rPr>
          <w:rtl w:val="0"/>
          <w:lang w:val="ru-RU"/>
        </w:rPr>
        <w:t>чител</w:t>
      </w:r>
      <w:r>
        <w:rPr>
          <w:rtl w:val="0"/>
          <w:lang w:val="ru-RU"/>
        </w:rPr>
        <w:t>ь</w:t>
      </w:r>
      <w:r>
        <w:rPr>
          <w:rtl w:val="0"/>
          <w:lang w:val="ru-RU"/>
        </w:rPr>
        <w:t xml:space="preserve"> </w:t>
      </w:r>
      <w:r>
        <w:rPr>
          <w:rtl w:val="0"/>
        </w:rPr>
        <w:tab/>
        <w:tab/>
        <w:tab/>
        <w:t>/</w:t>
      </w:r>
      <w:r>
        <w:rPr>
          <w:rtl w:val="0"/>
          <w:lang w:val="ru-RU"/>
        </w:rPr>
        <w:t>Толпекина Надежда Иван</w:t>
      </w:r>
      <w:r>
        <w:rPr>
          <w:rtl w:val="0"/>
          <w:lang w:val="ru-RU"/>
        </w:rPr>
        <w:t>овна</w:t>
      </w:r>
      <w:r>
        <w:rPr>
          <w:rtl w:val="0"/>
          <w:lang w:val="ru-RU"/>
        </w:rPr>
        <w:t>/</w:t>
      </w:r>
      <w:r/>
    </w:p>
    <w:sectPr>
      <w:headerReference w:type="default" r:id="rId4"/>
      <w:footerReference w:type="default" r:id="rId5"/>
      <w:pgSz w:w="11906" w:h="16838" w:orient="portrait"/>
      <w:pgMar w:top="720" w:right="360" w:bottom="720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ambria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Импортированный стиль 1"/>
  </w:abstractNum>
  <w:abstractNum w:abstractNumId="1">
    <w:multiLevelType w:val="hybridMultilevel"/>
    <w:styleLink w:val="Импортированный стиль 1"/>
    <w:lvl w:ilvl="0">
      <w:start w:val="1"/>
      <w:numFmt w:val="decimal"/>
      <w:suff w:val="tab"/>
      <w:lvlText w:val="%1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tabs>
          <w:tab w:val="left" w:pos="72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tabs>
          <w:tab w:val="left" w:pos="720"/>
          <w:tab w:val="left" w:pos="1416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160" w:hanging="2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left" w:pos="720"/>
          <w:tab w:val="left" w:pos="1416"/>
          <w:tab w:val="left" w:pos="2124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tabs>
          <w:tab w:val="left" w:pos="720"/>
          <w:tab w:val="left" w:pos="1416"/>
          <w:tab w:val="left" w:pos="2124"/>
          <w:tab w:val="left" w:pos="2832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4320" w:hanging="2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ind w:left="6480" w:hanging="2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0"/>
  <w:evenAndOddHeaders w:val="0"/>
  <w:bookFoldPrinting w:val="0"/>
  <w:noLineBreaksAfter w:lang="русский" w:val="‘“(〔[{〈《「『【⦅〘〖«〝︵︷︹︻︽︿﹁﹃﹇﹙﹛﹝｢"/>
  <w:noLineBreaksBefore w:lang="русский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ru-RU"/>
    </w:rPr>
  </w:style>
  <w:style w:type="paragraph" w:styleId="Обычный">
    <w:name w:val="Обычный"/>
    <w:next w:val="Обычный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ru-RU"/>
    </w:rPr>
  </w:style>
  <w:style w:type="paragraph" w:styleId="По умолчанию">
    <w:name w:val="По умолчанию"/>
    <w:next w:val="По умолчанию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Helvetica" w:hAnsi="Helvetica" w:eastAsia="Helvetic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</w:rPr>
  </w:style>
  <w:style w:type="paragraph" w:styleId="Стиль таблицы 2">
    <w:name w:val="Стиль таблицы 2"/>
    <w:next w:val="Стиль таблицы 2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Helvetica" w:hAnsi="Helvetica" w:eastAsia="Helvetic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/>
      <w:vertAlign w:val="baseline"/>
    </w:rPr>
  </w:style>
  <w:style w:type="numbering" w:styleId="Импортированный стиль 1">
    <w:name w:val="Импортированный стиль 1"/>
    <w:pPr>
      <w:numPr>
        <w:numId w:val="1"/>
      </w:numPr>
    </w:p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1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