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120" w:line="240" w:lineRule="auto"/>
        <w:ind w:firstLine="709"/>
        <w:jc w:val="center"/>
        <w:rPr>
          <w:b w:val="1"/>
          <w:bCs w:val="1"/>
        </w:rPr>
      </w:pPr>
      <w:r>
        <w:rPr>
          <w:b w:val="1"/>
          <w:bCs w:val="1"/>
          <w:rtl w:val="0"/>
          <w:lang w:val="ru-RU"/>
        </w:rPr>
        <w:t xml:space="preserve">Анализ пробного ОГЭ по обществознанию в </w:t>
      </w:r>
      <w:r>
        <w:rPr>
          <w:b w:val="1"/>
          <w:bCs w:val="1"/>
          <w:rtl w:val="0"/>
          <w:lang w:val="ru-RU"/>
        </w:rPr>
        <w:t xml:space="preserve">9 </w:t>
      </w:r>
      <w:r>
        <w:rPr>
          <w:b w:val="1"/>
          <w:bCs w:val="1"/>
          <w:rtl w:val="0"/>
          <w:lang w:val="ru-RU"/>
        </w:rPr>
        <w:t xml:space="preserve">классе 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120" w:line="240" w:lineRule="auto"/>
        <w:ind w:firstLine="709"/>
        <w:jc w:val="center"/>
      </w:pPr>
      <w:r>
        <w:rPr>
          <w:rtl w:val="0"/>
          <w:lang w:val="ru-RU"/>
        </w:rPr>
        <w:t xml:space="preserve">МБОУ </w:t>
      </w:r>
      <w:r>
        <w:rPr>
          <w:rtl w:val="0"/>
          <w:lang w:val="ru-RU"/>
        </w:rPr>
        <w:t>СОШ №</w:t>
      </w:r>
      <w:r>
        <w:rPr>
          <w:rtl w:val="0"/>
          <w:lang w:val="ru-RU"/>
        </w:rPr>
        <w:t>3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120" w:line="240" w:lineRule="auto"/>
        <w:ind w:firstLine="709"/>
        <w:jc w:val="center"/>
      </w:pPr>
      <w:r>
        <w:rPr>
          <w:rtl w:val="0"/>
          <w:lang w:val="ru-RU"/>
        </w:rPr>
        <w:t>201</w:t>
      </w:r>
      <w:r>
        <w:rPr>
          <w:rtl w:val="0"/>
          <w:lang w:val="ru-RU"/>
        </w:rPr>
        <w:t>8</w:t>
      </w:r>
      <w:r>
        <w:rPr>
          <w:rtl w:val="0"/>
          <w:lang w:val="ru-RU"/>
        </w:rPr>
        <w:t>-201</w:t>
      </w:r>
      <w:r>
        <w:rPr>
          <w:rtl w:val="0"/>
          <w:lang w:val="ru-RU"/>
        </w:rPr>
        <w:t>9</w:t>
      </w:r>
      <w:r>
        <w:rPr>
          <w:rtl w:val="0"/>
          <w:lang w:val="ru-RU"/>
        </w:rPr>
        <w:t xml:space="preserve"> учебный год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60" w:line="240" w:lineRule="auto"/>
        <w:ind w:firstLine="709"/>
        <w:rPr>
          <w:b w:val="1"/>
          <w:bCs w:val="1"/>
        </w:rPr>
      </w:pPr>
      <w:r>
        <w:rPr>
          <w:b w:val="1"/>
          <w:bCs w:val="1"/>
          <w:rtl w:val="0"/>
          <w:lang w:val="ru-RU"/>
        </w:rPr>
        <w:t>Учитель</w:t>
      </w:r>
      <w:r>
        <w:rPr>
          <w:b w:val="1"/>
          <w:bCs w:val="1"/>
          <w:rtl w:val="0"/>
          <w:lang w:val="ru-RU"/>
        </w:rPr>
        <w:t xml:space="preserve">: </w:t>
      </w:r>
      <w:r>
        <w:rPr>
          <w:b w:val="1"/>
          <w:bCs w:val="1"/>
        </w:rPr>
        <w:tab/>
        <w:tab/>
        <w:tab/>
        <w:tab/>
      </w:r>
      <w:r>
        <w:rPr>
          <w:rtl w:val="0"/>
          <w:lang w:val="ru-RU"/>
        </w:rPr>
        <w:t>Толпекина Надежда Ивановна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60" w:line="240" w:lineRule="auto"/>
        <w:ind w:firstLine="709"/>
      </w:pPr>
      <w:r>
        <w:rPr>
          <w:b w:val="1"/>
          <w:bCs w:val="1"/>
          <w:rtl w:val="0"/>
          <w:lang w:val="ru-RU"/>
        </w:rPr>
        <w:t>Дата проведения работы</w:t>
      </w:r>
      <w:r>
        <w:rPr>
          <w:b w:val="1"/>
          <w:bCs w:val="1"/>
          <w:rtl w:val="0"/>
          <w:lang w:val="ru-RU"/>
        </w:rPr>
        <w:t>:</w:t>
      </w:r>
      <w:r>
        <w:rPr>
          <w:b w:val="1"/>
          <w:bCs w:val="1"/>
          <w:rtl w:val="0"/>
        </w:rPr>
        <w:tab/>
        <w:tab/>
        <w:t>1</w:t>
      </w:r>
      <w:r>
        <w:rPr>
          <w:rtl w:val="0"/>
          <w:lang w:val="ru-RU"/>
        </w:rPr>
        <w:t xml:space="preserve"> ноября </w:t>
      </w:r>
      <w:r>
        <w:rPr>
          <w:rtl w:val="0"/>
          <w:lang w:val="ru-RU"/>
        </w:rPr>
        <w:t>201</w:t>
      </w:r>
      <w:r>
        <w:rPr>
          <w:rtl w:val="0"/>
          <w:lang w:val="ru-RU"/>
        </w:rPr>
        <w:t>8</w:t>
      </w:r>
      <w:r>
        <w:rPr>
          <w:rtl w:val="0"/>
          <w:lang w:val="ru-RU"/>
        </w:rPr>
        <w:t>г</w:t>
      </w:r>
      <w:r>
        <w:rPr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60" w:line="240" w:lineRule="auto"/>
        <w:ind w:firstLine="709"/>
      </w:pPr>
      <w:r>
        <w:rPr>
          <w:b w:val="1"/>
          <w:bCs w:val="1"/>
          <w:rtl w:val="0"/>
          <w:lang w:val="ru-RU"/>
        </w:rPr>
        <w:t>Тема контроля</w:t>
      </w:r>
      <w:r>
        <w:rPr>
          <w:b w:val="1"/>
          <w:bCs w:val="1"/>
          <w:rtl w:val="0"/>
          <w:lang w:val="ru-RU"/>
        </w:rPr>
        <w:t>:</w:t>
      </w:r>
      <w:r>
        <w:rPr>
          <w:b w:val="1"/>
          <w:bCs w:val="1"/>
        </w:rPr>
        <w:tab/>
        <w:tab/>
        <w:tab/>
      </w:r>
      <w:r>
        <w:rPr>
          <w:rtl w:val="0"/>
          <w:lang w:val="ru-RU"/>
        </w:rPr>
        <w:t>выполнение тестов в формате ОГЭ</w:t>
      </w:r>
      <w:r>
        <w:rPr>
          <w:rtl w:val="0"/>
          <w:lang w:val="ru-RU"/>
        </w:rPr>
        <w:t>-201</w:t>
      </w:r>
      <w:r>
        <w:rPr>
          <w:rtl w:val="0"/>
          <w:lang w:val="ru-RU"/>
        </w:rPr>
        <w:t>9</w:t>
      </w:r>
      <w:r>
        <w:rPr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60" w:line="240" w:lineRule="auto"/>
        <w:ind w:firstLine="709"/>
      </w:pPr>
      <w:r>
        <w:rPr>
          <w:b w:val="1"/>
          <w:bCs w:val="1"/>
          <w:rtl w:val="0"/>
          <w:lang w:val="ru-RU"/>
        </w:rPr>
        <w:t>Цель контроля</w:t>
      </w:r>
      <w:r>
        <w:rPr>
          <w:b w:val="1"/>
          <w:bCs w:val="1"/>
          <w:rtl w:val="0"/>
          <w:lang w:val="ru-RU"/>
        </w:rPr>
        <w:t>:</w:t>
      </w:r>
      <w:r>
        <w:rPr>
          <w:b w:val="1"/>
          <w:bCs w:val="1"/>
        </w:rPr>
        <w:tab/>
        <w:tab/>
        <w:tab/>
      </w:r>
      <w:r>
        <w:rPr>
          <w:rtl w:val="0"/>
          <w:lang w:val="ru-RU"/>
        </w:rPr>
        <w:t>проверить знания обучающихся</w:t>
      </w:r>
      <w:r>
        <w:rPr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60" w:line="240" w:lineRule="auto"/>
        <w:ind w:firstLine="709"/>
      </w:pPr>
      <w:r>
        <w:rPr>
          <w:b w:val="1"/>
          <w:bCs w:val="1"/>
          <w:rtl w:val="0"/>
          <w:lang w:val="ru-RU"/>
        </w:rPr>
        <w:t>Результаты</w:t>
      </w:r>
      <w:r>
        <w:rPr>
          <w:b w:val="1"/>
          <w:bCs w:val="1"/>
          <w:rtl w:val="0"/>
          <w:lang w:val="ru-RU"/>
        </w:rPr>
        <w:t>:</w:t>
      </w:r>
      <w:r>
        <w:rPr>
          <w:b w:val="1"/>
          <w:bCs w:val="1"/>
        </w:rPr>
        <w:tab/>
        <w:tab/>
        <w:tab/>
        <w:tab/>
      </w:r>
      <w:r>
        <w:rPr>
          <w:rtl w:val="0"/>
          <w:lang w:val="ru-RU"/>
        </w:rPr>
        <w:t>проводился пробный ОГЭ по обществознанию</w:t>
      </w:r>
      <w:r>
        <w:rPr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60" w:line="240" w:lineRule="auto"/>
        <w:ind w:firstLine="709"/>
      </w:pPr>
      <w:r>
        <w:rPr>
          <w:b w:val="1"/>
          <w:bCs w:val="1"/>
          <w:rtl w:val="0"/>
          <w:lang w:val="ru-RU"/>
        </w:rPr>
        <w:t xml:space="preserve">Работу выполняли </w:t>
      </w:r>
      <w:r>
        <w:rPr>
          <w:b w:val="1"/>
          <w:bCs w:val="1"/>
        </w:rPr>
        <w:tab/>
        <w:tab/>
        <w:tab/>
      </w:r>
      <w:r>
        <w:rPr>
          <w:rtl w:val="0"/>
          <w:lang w:val="ru-RU"/>
        </w:rPr>
        <w:t>19</w:t>
      </w:r>
      <w:r>
        <w:rPr>
          <w:rtl w:val="0"/>
          <w:lang w:val="ru-RU"/>
        </w:rPr>
        <w:t xml:space="preserve"> учащихся </w:t>
      </w:r>
      <w:r>
        <w:rPr>
          <w:rtl w:val="0"/>
          <w:lang w:val="ru-RU"/>
        </w:rPr>
        <w:t>9</w:t>
      </w:r>
      <w:r>
        <w:rPr>
          <w:rtl w:val="0"/>
          <w:lang w:val="ru-RU"/>
        </w:rPr>
        <w:t xml:space="preserve">Б и </w:t>
      </w:r>
      <w:r>
        <w:rPr>
          <w:rtl w:val="0"/>
          <w:lang w:val="ru-RU"/>
        </w:rPr>
        <w:t>9</w:t>
      </w:r>
      <w:r>
        <w:rPr>
          <w:rtl w:val="0"/>
          <w:lang w:val="ru-RU"/>
        </w:rPr>
        <w:t xml:space="preserve">В </w:t>
      </w:r>
      <w:r>
        <w:rPr>
          <w:rtl w:val="0"/>
          <w:lang w:val="ru-RU"/>
        </w:rPr>
        <w:t>класс</w:t>
      </w:r>
      <w:r>
        <w:rPr>
          <w:rtl w:val="0"/>
          <w:lang w:val="ru-RU"/>
        </w:rPr>
        <w:t>ов</w:t>
      </w:r>
      <w:r>
        <w:rPr>
          <w:rtl w:val="0"/>
          <w:lang w:val="ru-RU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textWrapping"/>
      </w:r>
      <w:r>
        <w:rPr>
          <w:rtl w:val="0"/>
        </w:rPr>
        <w:tab/>
        <w:tab/>
        <w:tab/>
        <w:tab/>
        <w:tab/>
        <w:tab/>
        <w:t>Хохлов Денис не выполнял по болезни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60" w:line="240" w:lineRule="auto"/>
        <w:ind w:firstLine="709"/>
      </w:pPr>
      <w:r>
        <w:rPr>
          <w:rtl w:val="0"/>
          <w:lang w:val="ru-RU"/>
        </w:rPr>
        <w:t>Пробная тестовая работа формате ОГЭ</w:t>
      </w:r>
      <w:r>
        <w:rPr>
          <w:rtl w:val="0"/>
          <w:lang w:val="ru-RU"/>
        </w:rPr>
        <w:t>-201</w:t>
      </w:r>
      <w:r>
        <w:rPr>
          <w:rtl w:val="0"/>
          <w:lang w:val="ru-RU"/>
        </w:rPr>
        <w:t>9</w:t>
      </w:r>
      <w:r>
        <w:rPr>
          <w:rtl w:val="0"/>
          <w:lang w:val="ru-RU"/>
        </w:rPr>
        <w:t xml:space="preserve"> состояла из двух частей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 xml:space="preserve">включающих </w:t>
      </w:r>
      <w:r>
        <w:rPr>
          <w:rtl w:val="0"/>
          <w:lang w:val="ru-RU"/>
        </w:rPr>
        <w:t xml:space="preserve">31 </w:t>
      </w:r>
      <w:r>
        <w:rPr>
          <w:rtl w:val="0"/>
          <w:lang w:val="ru-RU"/>
        </w:rPr>
        <w:t>задание</w:t>
      </w:r>
      <w:r>
        <w:rPr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60" w:line="240" w:lineRule="auto"/>
        <w:ind w:firstLine="709"/>
      </w:pPr>
      <w:r>
        <w:rPr>
          <w:rtl w:val="0"/>
          <w:lang w:val="ru-RU"/>
        </w:rPr>
        <w:t xml:space="preserve"> Часть </w:t>
      </w:r>
      <w:r>
        <w:rPr>
          <w:rtl w:val="0"/>
          <w:lang w:val="ru-RU"/>
        </w:rPr>
        <w:t xml:space="preserve">1 </w:t>
      </w:r>
      <w:r>
        <w:rPr>
          <w:rtl w:val="0"/>
          <w:lang w:val="ru-RU"/>
        </w:rPr>
        <w:t xml:space="preserve">содержала </w:t>
      </w:r>
      <w:r>
        <w:rPr>
          <w:rtl w:val="0"/>
          <w:lang w:val="ru-RU"/>
        </w:rPr>
        <w:t xml:space="preserve">25 </w:t>
      </w:r>
      <w:r>
        <w:rPr>
          <w:rtl w:val="0"/>
          <w:lang w:val="ru-RU"/>
        </w:rPr>
        <w:t>заданий с кратким ответом в виде цифры или последовательности цифр</w:t>
      </w:r>
      <w:r>
        <w:rPr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60" w:line="240" w:lineRule="auto"/>
        <w:ind w:firstLine="709"/>
      </w:pPr>
      <w:r>
        <w:rPr>
          <w:rtl w:val="0"/>
          <w:lang w:val="ru-RU"/>
        </w:rPr>
        <w:t>Ч</w:t>
      </w:r>
      <w:r>
        <w:rPr>
          <w:rtl w:val="0"/>
          <w:lang w:val="ru-RU"/>
        </w:rPr>
        <w:t xml:space="preserve">асть </w:t>
      </w:r>
      <w:r>
        <w:rPr>
          <w:rtl w:val="0"/>
          <w:lang w:val="ru-RU"/>
        </w:rPr>
        <w:t xml:space="preserve">2 </w:t>
      </w:r>
      <w:r>
        <w:rPr>
          <w:rtl w:val="0"/>
          <w:lang w:val="ru-RU"/>
        </w:rPr>
        <w:t xml:space="preserve">содержала </w:t>
      </w:r>
      <w:r>
        <w:rPr>
          <w:rtl w:val="0"/>
          <w:lang w:val="ru-RU"/>
        </w:rPr>
        <w:t xml:space="preserve">6 </w:t>
      </w:r>
      <w:r>
        <w:rPr>
          <w:rtl w:val="0"/>
          <w:lang w:val="ru-RU"/>
        </w:rPr>
        <w:t>заданий с развёрнутым ответом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Эти задания требовали полного ответа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нужно было дать объяснение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обоснование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высказать и аргументировать мнение как автора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так и собственное</w:t>
      </w:r>
      <w:r>
        <w:rPr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60" w:line="240" w:lineRule="auto"/>
        <w:ind w:firstLine="709"/>
      </w:pPr>
      <w:r>
        <w:rPr>
          <w:rtl w:val="0"/>
          <w:lang w:val="ru-RU"/>
        </w:rPr>
        <w:t xml:space="preserve">Максимальный балл за выполнение всех заданий работы составлял </w:t>
      </w:r>
      <w:r>
        <w:rPr>
          <w:b w:val="1"/>
          <w:bCs w:val="1"/>
          <w:rtl w:val="0"/>
          <w:lang w:val="ru-RU"/>
        </w:rPr>
        <w:t xml:space="preserve">39 </w:t>
      </w:r>
      <w:r>
        <w:rPr>
          <w:b w:val="1"/>
          <w:bCs w:val="1"/>
          <w:rtl w:val="0"/>
          <w:lang w:val="ru-RU"/>
        </w:rPr>
        <w:t>баллов</w:t>
      </w:r>
      <w:r>
        <w:rPr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60" w:line="240" w:lineRule="auto"/>
        <w:ind w:firstLine="709"/>
      </w:pPr>
      <w:r>
        <w:rPr>
          <w:rtl w:val="0"/>
          <w:lang w:val="ru-RU"/>
        </w:rPr>
        <w:t xml:space="preserve">На выполнение работы по обществознанию отводилось </w:t>
      </w:r>
      <w:r>
        <w:rPr>
          <w:rtl w:val="0"/>
          <w:lang w:val="ru-RU"/>
        </w:rPr>
        <w:t xml:space="preserve">3 </w:t>
      </w:r>
      <w:r>
        <w:rPr>
          <w:rtl w:val="0"/>
          <w:lang w:val="ru-RU"/>
        </w:rPr>
        <w:t>часа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 xml:space="preserve">работа была представлена в </w:t>
      </w:r>
      <w:r>
        <w:rPr>
          <w:b w:val="1"/>
          <w:bCs w:val="1"/>
          <w:rtl w:val="0"/>
          <w:lang w:val="ru-RU"/>
        </w:rPr>
        <w:t>пяти</w:t>
      </w:r>
      <w:r>
        <w:rPr>
          <w:b w:val="1"/>
          <w:bCs w:val="1"/>
          <w:rtl w:val="0"/>
          <w:lang w:val="ru-RU"/>
        </w:rPr>
        <w:t xml:space="preserve"> </w:t>
      </w:r>
      <w:r>
        <w:rPr>
          <w:rtl w:val="0"/>
          <w:lang w:val="ru-RU"/>
        </w:rPr>
        <w:t>вариант</w:t>
      </w:r>
      <w:r>
        <w:rPr>
          <w:rtl w:val="0"/>
          <w:lang w:val="ru-RU"/>
        </w:rPr>
        <w:t>ах</w:t>
      </w:r>
      <w:r>
        <w:rPr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60" w:line="240" w:lineRule="auto"/>
        <w:ind w:firstLine="709"/>
      </w:pPr>
      <w:r>
        <w:rPr>
          <w:rtl w:val="0"/>
          <w:lang w:val="ru-RU"/>
        </w:rPr>
        <w:t xml:space="preserve">Содержание работы состояло из </w:t>
      </w:r>
      <w:r>
        <w:rPr>
          <w:rtl w:val="0"/>
          <w:lang w:val="ru-RU"/>
        </w:rPr>
        <w:t xml:space="preserve">6 </w:t>
      </w:r>
      <w:r>
        <w:rPr>
          <w:rtl w:val="0"/>
          <w:lang w:val="ru-RU"/>
        </w:rPr>
        <w:t>основных разделов базового курса по обществознанию</w:t>
      </w:r>
      <w:r>
        <w:rPr>
          <w:rtl w:val="0"/>
          <w:lang w:val="ru-RU"/>
        </w:rPr>
        <w:t xml:space="preserve">: </w:t>
      </w:r>
      <w:r>
        <w:rPr>
          <w:rtl w:val="0"/>
          <w:lang w:val="ru-RU"/>
        </w:rPr>
        <w:t>«Человек и общество»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«Сфера духовной культуры»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«Экономика»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«Социальная сфера»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«Сфера политики и социального управления»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«Право»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что соответствует основным требованиям к уровню подготовки выпускников</w:t>
      </w:r>
      <w:r>
        <w:rPr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60" w:line="240" w:lineRule="auto"/>
        <w:ind w:firstLine="709"/>
      </w:pPr>
      <w:r>
        <w:rPr>
          <w:rtl w:val="0"/>
          <w:lang w:val="ru-RU"/>
        </w:rPr>
        <w:t xml:space="preserve">При выполнении </w:t>
      </w:r>
      <w:r>
        <w:rPr>
          <w:rtl w:val="0"/>
          <w:lang w:val="ru-RU"/>
        </w:rPr>
        <w:t>диагностическ</w:t>
      </w:r>
      <w:r>
        <w:rPr>
          <w:rtl w:val="0"/>
          <w:lang w:val="ru-RU"/>
        </w:rPr>
        <w:t>ой тестовой работы формате ОГЭ</w:t>
      </w:r>
      <w:r>
        <w:rPr>
          <w:rtl w:val="0"/>
          <w:lang w:val="ru-RU"/>
        </w:rPr>
        <w:t>-201</w:t>
      </w:r>
      <w:r>
        <w:rPr>
          <w:rtl w:val="0"/>
          <w:lang w:val="ru-RU"/>
        </w:rPr>
        <w:t>8-2019</w:t>
      </w:r>
      <w:r>
        <w:rPr>
          <w:rtl w:val="0"/>
          <w:lang w:val="ru-RU"/>
        </w:rPr>
        <w:t xml:space="preserve"> учащиеся показали следующие результаты</w:t>
      </w:r>
      <w:r>
        <w:rPr>
          <w:rtl w:val="0"/>
          <w:lang w:val="ru-RU"/>
        </w:rPr>
        <w:t>:</w:t>
      </w:r>
    </w:p>
    <w:tbl>
      <w:tblPr>
        <w:tblW w:w="10042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144"/>
        <w:gridCol w:w="1293"/>
        <w:gridCol w:w="950"/>
        <w:gridCol w:w="951"/>
        <w:gridCol w:w="951"/>
        <w:gridCol w:w="951"/>
        <w:gridCol w:w="951"/>
        <w:gridCol w:w="951"/>
        <w:gridCol w:w="951"/>
        <w:gridCol w:w="949"/>
      </w:tblGrid>
      <w:tr>
        <w:tblPrEx>
          <w:shd w:val="clear" w:color="auto" w:fill="ced7e7"/>
        </w:tblPrEx>
        <w:trPr>
          <w:trHeight w:val="222" w:hRule="atLeast"/>
        </w:trPr>
        <w:tc>
          <w:tcPr>
            <w:tcW w:type="dxa" w:w="1144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tabs>
                <w:tab w:val="left" w:pos="708"/>
              </w:tabs>
              <w:spacing w:line="240" w:lineRule="atLeast"/>
              <w:jc w:val="center"/>
            </w:pPr>
            <w:r>
              <w:rPr>
                <w:sz w:val="20"/>
                <w:szCs w:val="20"/>
                <w:rtl w:val="0"/>
                <w:lang w:val="ru-RU"/>
              </w:rPr>
              <w:t>Всего учащихся</w:t>
            </w:r>
          </w:p>
        </w:tc>
        <w:tc>
          <w:tcPr>
            <w:tcW w:type="dxa" w:w="1293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tabs>
                <w:tab w:val="left" w:pos="708"/>
              </w:tabs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rtl w:val="0"/>
                <w:lang w:val="ru-RU"/>
              </w:rPr>
              <w:t>Количество</w:t>
            </w:r>
          </w:p>
          <w:p>
            <w:pPr>
              <w:pStyle w:val="Обычный"/>
              <w:tabs>
                <w:tab w:val="left" w:pos="708"/>
              </w:tabs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sz w:val="20"/>
                <w:szCs w:val="20"/>
                <w:rtl w:val="0"/>
                <w:lang w:val="ru-RU"/>
              </w:rPr>
              <w:t>писавших</w:t>
            </w:r>
          </w:p>
        </w:tc>
        <w:tc>
          <w:tcPr>
            <w:tcW w:type="dxa" w:w="7605"/>
            <w:gridSpan w:val="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</w:tabs>
              <w:spacing w:line="240" w:lineRule="atLeast"/>
              <w:jc w:val="center"/>
            </w:pPr>
            <w:r>
              <w:rPr>
                <w:sz w:val="20"/>
                <w:szCs w:val="20"/>
                <w:rtl w:val="0"/>
                <w:lang w:val="ru-RU"/>
              </w:rPr>
              <w:t xml:space="preserve">Набрали количество баллов – получили отметку </w:t>
            </w:r>
            <w:r>
              <w:rPr>
                <w:sz w:val="20"/>
                <w:szCs w:val="20"/>
                <w:rtl w:val="0"/>
                <w:lang w:val="ru-RU"/>
              </w:rPr>
              <w:t>(</w:t>
            </w:r>
            <w:r>
              <w:rPr>
                <w:sz w:val="20"/>
                <w:szCs w:val="20"/>
                <w:rtl w:val="0"/>
                <w:lang w:val="ru-RU"/>
              </w:rPr>
              <w:t>чел</w:t>
            </w:r>
            <w:r>
              <w:rPr>
                <w:sz w:val="20"/>
                <w:szCs w:val="20"/>
                <w:rtl w:val="0"/>
                <w:lang w:val="ru-RU"/>
              </w:rPr>
              <w:t>. - %)</w:t>
            </w:r>
          </w:p>
        </w:tc>
      </w:tr>
      <w:tr>
        <w:tblPrEx>
          <w:shd w:val="clear" w:color="auto" w:fill="ced7e7"/>
        </w:tblPrEx>
        <w:trPr>
          <w:trHeight w:val="222" w:hRule="atLeast"/>
        </w:trPr>
        <w:tc>
          <w:tcPr>
            <w:tcW w:type="dxa" w:w="1144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1293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1901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tabs>
                <w:tab w:val="left" w:pos="708"/>
                <w:tab w:val="left" w:pos="1416"/>
              </w:tabs>
              <w:spacing w:line="240" w:lineRule="atLeast"/>
              <w:jc w:val="center"/>
            </w:pPr>
            <w:r>
              <w:rPr>
                <w:sz w:val="20"/>
                <w:szCs w:val="20"/>
                <w:u w:color="ff0000"/>
                <w:rtl w:val="0"/>
                <w:lang w:val="ru-RU"/>
              </w:rPr>
              <w:t xml:space="preserve">0 </w:t>
            </w:r>
            <w:r>
              <w:rPr>
                <w:sz w:val="20"/>
                <w:szCs w:val="20"/>
                <w:u w:color="ff0000"/>
                <w:rtl w:val="0"/>
                <w:lang w:val="ru-RU"/>
              </w:rPr>
              <w:t xml:space="preserve">– </w:t>
            </w:r>
            <w:r>
              <w:rPr>
                <w:sz w:val="20"/>
                <w:szCs w:val="20"/>
                <w:u w:color="ff0000"/>
                <w:rtl w:val="0"/>
                <w:lang w:val="ru-RU"/>
              </w:rPr>
              <w:t xml:space="preserve">14 </w:t>
            </w:r>
            <w:r>
              <w:rPr>
                <w:sz w:val="20"/>
                <w:szCs w:val="20"/>
                <w:u w:color="ff0000"/>
                <w:rtl w:val="0"/>
                <w:lang w:val="ru-RU"/>
              </w:rPr>
              <w:t>б  «</w:t>
            </w:r>
            <w:r>
              <w:rPr>
                <w:sz w:val="20"/>
                <w:szCs w:val="20"/>
                <w:u w:color="ff0000"/>
                <w:rtl w:val="0"/>
                <w:lang w:val="ru-RU"/>
              </w:rPr>
              <w:t>2</w:t>
            </w:r>
            <w:r>
              <w:rPr>
                <w:sz w:val="20"/>
                <w:szCs w:val="20"/>
                <w:u w:color="ff0000"/>
                <w:rtl w:val="0"/>
                <w:lang w:val="ru-RU"/>
              </w:rPr>
              <w:t>»</w:t>
            </w:r>
          </w:p>
        </w:tc>
        <w:tc>
          <w:tcPr>
            <w:tcW w:type="dxa" w:w="1902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tabs>
                <w:tab w:val="left" w:pos="708"/>
                <w:tab w:val="left" w:pos="1416"/>
              </w:tabs>
              <w:spacing w:line="240" w:lineRule="atLeast"/>
              <w:jc w:val="center"/>
            </w:pPr>
            <w:r>
              <w:rPr>
                <w:sz w:val="20"/>
                <w:szCs w:val="20"/>
                <w:u w:color="ff0000"/>
                <w:rtl w:val="0"/>
                <w:lang w:val="ru-RU"/>
              </w:rPr>
              <w:t xml:space="preserve">15-24 </w:t>
            </w:r>
            <w:r>
              <w:rPr>
                <w:sz w:val="20"/>
                <w:szCs w:val="20"/>
                <w:u w:color="ff0000"/>
                <w:rtl w:val="0"/>
                <w:lang w:val="ru-RU"/>
              </w:rPr>
              <w:t>б  «</w:t>
            </w:r>
            <w:r>
              <w:rPr>
                <w:sz w:val="20"/>
                <w:szCs w:val="20"/>
                <w:u w:color="ff0000"/>
                <w:rtl w:val="0"/>
                <w:lang w:val="ru-RU"/>
              </w:rPr>
              <w:t>3</w:t>
            </w:r>
            <w:r>
              <w:rPr>
                <w:sz w:val="20"/>
                <w:szCs w:val="20"/>
                <w:u w:color="ff0000"/>
                <w:rtl w:val="0"/>
                <w:lang w:val="ru-RU"/>
              </w:rPr>
              <w:t>»</w:t>
            </w:r>
          </w:p>
        </w:tc>
        <w:tc>
          <w:tcPr>
            <w:tcW w:type="dxa" w:w="1902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tabs>
                <w:tab w:val="left" w:pos="708"/>
                <w:tab w:val="left" w:pos="1416"/>
              </w:tabs>
              <w:spacing w:line="240" w:lineRule="atLeast"/>
              <w:jc w:val="center"/>
            </w:pPr>
            <w:r>
              <w:rPr>
                <w:sz w:val="20"/>
                <w:szCs w:val="20"/>
                <w:u w:color="ff0000"/>
                <w:rtl w:val="0"/>
                <w:lang w:val="ru-RU"/>
              </w:rPr>
              <w:t>25-33</w:t>
            </w:r>
            <w:r>
              <w:rPr>
                <w:sz w:val="20"/>
                <w:szCs w:val="20"/>
                <w:u w:color="ff0000"/>
                <w:rtl w:val="0"/>
                <w:lang w:val="ru-RU"/>
              </w:rPr>
              <w:t>б «</w:t>
            </w:r>
            <w:r>
              <w:rPr>
                <w:sz w:val="20"/>
                <w:szCs w:val="20"/>
                <w:u w:color="ff0000"/>
                <w:rtl w:val="0"/>
                <w:lang w:val="ru-RU"/>
              </w:rPr>
              <w:t>4</w:t>
            </w:r>
            <w:r>
              <w:rPr>
                <w:sz w:val="20"/>
                <w:szCs w:val="20"/>
                <w:u w:color="ff0000"/>
                <w:rtl w:val="0"/>
                <w:lang w:val="ru-RU"/>
              </w:rPr>
              <w:t>»</w:t>
            </w:r>
          </w:p>
        </w:tc>
        <w:tc>
          <w:tcPr>
            <w:tcW w:type="dxa" w:w="190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tabs>
                <w:tab w:val="left" w:pos="708"/>
                <w:tab w:val="left" w:pos="1416"/>
              </w:tabs>
              <w:spacing w:line="240" w:lineRule="atLeast"/>
              <w:jc w:val="center"/>
            </w:pPr>
            <w:r>
              <w:rPr>
                <w:sz w:val="20"/>
                <w:szCs w:val="20"/>
                <w:u w:color="ff0000"/>
                <w:rtl w:val="0"/>
                <w:lang w:val="ru-RU"/>
              </w:rPr>
              <w:t xml:space="preserve">34-39 </w:t>
            </w:r>
            <w:r>
              <w:rPr>
                <w:sz w:val="20"/>
                <w:szCs w:val="20"/>
                <w:u w:color="ff0000"/>
                <w:rtl w:val="0"/>
                <w:lang w:val="ru-RU"/>
              </w:rPr>
              <w:t>б  «</w:t>
            </w:r>
            <w:r>
              <w:rPr>
                <w:sz w:val="20"/>
                <w:szCs w:val="20"/>
                <w:u w:color="ff0000"/>
                <w:rtl w:val="0"/>
                <w:lang w:val="ru-RU"/>
              </w:rPr>
              <w:t>5</w:t>
            </w:r>
            <w:r>
              <w:rPr>
                <w:sz w:val="20"/>
                <w:szCs w:val="20"/>
                <w:u w:color="ff0000"/>
                <w:rtl w:val="0"/>
                <w:lang w:val="ru-RU"/>
              </w:rPr>
              <w:t>»</w:t>
            </w:r>
          </w:p>
        </w:tc>
      </w:tr>
      <w:tr>
        <w:tblPrEx>
          <w:shd w:val="clear" w:color="auto" w:fill="ced7e7"/>
        </w:tblPrEx>
        <w:trPr>
          <w:trHeight w:val="222" w:hRule="atLeast"/>
        </w:trPr>
        <w:tc>
          <w:tcPr>
            <w:tcW w:type="dxa" w:w="1144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1293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9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tabs>
                <w:tab w:val="left" w:pos="708"/>
              </w:tabs>
              <w:spacing w:line="240" w:lineRule="atLeast"/>
              <w:jc w:val="center"/>
            </w:pPr>
            <w:r>
              <w:rPr>
                <w:sz w:val="20"/>
                <w:szCs w:val="20"/>
                <w:rtl w:val="0"/>
                <w:lang w:val="ru-RU"/>
              </w:rPr>
              <w:t>чел</w:t>
            </w:r>
          </w:p>
        </w:tc>
        <w:tc>
          <w:tcPr>
            <w:tcW w:type="dxa" w:w="9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tabs>
                <w:tab w:val="left" w:pos="708"/>
              </w:tabs>
              <w:spacing w:line="240" w:lineRule="atLeast"/>
              <w:jc w:val="center"/>
            </w:pPr>
            <w:r>
              <w:rPr>
                <w:sz w:val="20"/>
                <w:szCs w:val="20"/>
                <w:rtl w:val="0"/>
                <w:lang w:val="en-US"/>
              </w:rPr>
              <w:t>%</w:t>
            </w:r>
          </w:p>
        </w:tc>
        <w:tc>
          <w:tcPr>
            <w:tcW w:type="dxa" w:w="9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tabs>
                <w:tab w:val="left" w:pos="708"/>
              </w:tabs>
              <w:spacing w:line="240" w:lineRule="atLeast"/>
              <w:jc w:val="center"/>
            </w:pPr>
            <w:r>
              <w:rPr>
                <w:sz w:val="20"/>
                <w:szCs w:val="20"/>
                <w:rtl w:val="0"/>
                <w:lang w:val="ru-RU"/>
              </w:rPr>
              <w:t>чел</w:t>
            </w:r>
          </w:p>
        </w:tc>
        <w:tc>
          <w:tcPr>
            <w:tcW w:type="dxa" w:w="9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tabs>
                <w:tab w:val="left" w:pos="708"/>
              </w:tabs>
              <w:spacing w:line="240" w:lineRule="atLeast"/>
              <w:jc w:val="center"/>
            </w:pPr>
            <w:r>
              <w:rPr>
                <w:sz w:val="20"/>
                <w:szCs w:val="20"/>
                <w:rtl w:val="0"/>
                <w:lang w:val="en-US"/>
              </w:rPr>
              <w:t>%</w:t>
            </w:r>
          </w:p>
        </w:tc>
        <w:tc>
          <w:tcPr>
            <w:tcW w:type="dxa" w:w="9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tabs>
                <w:tab w:val="left" w:pos="708"/>
              </w:tabs>
              <w:spacing w:line="240" w:lineRule="atLeast"/>
              <w:jc w:val="center"/>
            </w:pPr>
            <w:r>
              <w:rPr>
                <w:sz w:val="20"/>
                <w:szCs w:val="20"/>
                <w:rtl w:val="0"/>
                <w:lang w:val="ru-RU"/>
              </w:rPr>
              <w:t>чел</w:t>
            </w:r>
          </w:p>
        </w:tc>
        <w:tc>
          <w:tcPr>
            <w:tcW w:type="dxa" w:w="9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tabs>
                <w:tab w:val="left" w:pos="708"/>
              </w:tabs>
              <w:spacing w:line="240" w:lineRule="atLeast"/>
              <w:jc w:val="center"/>
            </w:pPr>
            <w:r>
              <w:rPr>
                <w:sz w:val="20"/>
                <w:szCs w:val="20"/>
                <w:rtl w:val="0"/>
                <w:lang w:val="en-US"/>
              </w:rPr>
              <w:t>%</w:t>
            </w:r>
          </w:p>
        </w:tc>
        <w:tc>
          <w:tcPr>
            <w:tcW w:type="dxa" w:w="9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tabs>
                <w:tab w:val="left" w:pos="708"/>
              </w:tabs>
              <w:spacing w:line="240" w:lineRule="atLeast"/>
              <w:jc w:val="center"/>
            </w:pPr>
            <w:r>
              <w:rPr>
                <w:sz w:val="20"/>
                <w:szCs w:val="20"/>
                <w:rtl w:val="0"/>
                <w:lang w:val="ru-RU"/>
              </w:rPr>
              <w:t>чел</w:t>
            </w:r>
          </w:p>
        </w:tc>
        <w:tc>
          <w:tcPr>
            <w:tcW w:type="dxa" w:w="9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tabs>
                <w:tab w:val="left" w:pos="708"/>
              </w:tabs>
              <w:spacing w:line="240" w:lineRule="atLeast"/>
              <w:jc w:val="center"/>
            </w:pPr>
            <w:r>
              <w:rPr>
                <w:sz w:val="20"/>
                <w:szCs w:val="20"/>
                <w:rtl w:val="0"/>
                <w:lang w:val="en-US"/>
              </w:rPr>
              <w:t>%</w:t>
            </w:r>
          </w:p>
        </w:tc>
      </w:tr>
      <w:tr>
        <w:tblPrEx>
          <w:shd w:val="clear" w:color="auto" w:fill="ced7e7"/>
        </w:tblPrEx>
        <w:trPr>
          <w:trHeight w:val="222" w:hRule="atLeast"/>
        </w:trPr>
        <w:tc>
          <w:tcPr>
            <w:tcW w:type="dxa" w:w="11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tabs>
                <w:tab w:val="left" w:pos="708"/>
              </w:tabs>
              <w:spacing w:line="240" w:lineRule="atLeast"/>
              <w:jc w:val="center"/>
            </w:pPr>
            <w:r>
              <w:rPr>
                <w:sz w:val="20"/>
                <w:szCs w:val="20"/>
                <w:rtl w:val="0"/>
                <w:lang w:val="ru-RU"/>
              </w:rPr>
              <w:t>20</w:t>
            </w:r>
          </w:p>
        </w:tc>
        <w:tc>
          <w:tcPr>
            <w:tcW w:type="dxa" w:w="129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tabs>
                <w:tab w:val="left" w:pos="708"/>
              </w:tabs>
              <w:spacing w:line="240" w:lineRule="atLeast"/>
              <w:jc w:val="center"/>
            </w:pPr>
            <w:r>
              <w:rPr>
                <w:sz w:val="20"/>
                <w:szCs w:val="20"/>
                <w:rtl w:val="0"/>
                <w:lang w:val="ru-RU"/>
              </w:rPr>
              <w:t>19</w:t>
            </w:r>
          </w:p>
        </w:tc>
        <w:tc>
          <w:tcPr>
            <w:tcW w:type="dxa" w:w="9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tabs>
                <w:tab w:val="left" w:pos="708"/>
              </w:tabs>
              <w:spacing w:line="240" w:lineRule="atLeast"/>
              <w:jc w:val="center"/>
            </w:pPr>
            <w:r>
              <w:rPr>
                <w:sz w:val="20"/>
                <w:szCs w:val="20"/>
                <w:rtl w:val="0"/>
                <w:lang w:val="ru-RU"/>
              </w:rPr>
              <w:t>10</w:t>
            </w:r>
          </w:p>
        </w:tc>
        <w:tc>
          <w:tcPr>
            <w:tcW w:type="dxa" w:w="9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tabs>
                <w:tab w:val="left" w:pos="708"/>
              </w:tabs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</w:rPr>
              <w:t>52,6</w:t>
            </w:r>
          </w:p>
        </w:tc>
        <w:tc>
          <w:tcPr>
            <w:tcW w:type="dxa" w:w="9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tabs>
                <w:tab w:val="left" w:pos="708"/>
              </w:tabs>
              <w:spacing w:line="240" w:lineRule="atLeast"/>
              <w:jc w:val="center"/>
            </w:pPr>
            <w:r>
              <w:rPr>
                <w:sz w:val="20"/>
                <w:szCs w:val="20"/>
                <w:rtl w:val="0"/>
                <w:lang w:val="ru-RU"/>
              </w:rPr>
              <w:t>9</w:t>
            </w:r>
          </w:p>
        </w:tc>
        <w:tc>
          <w:tcPr>
            <w:tcW w:type="dxa" w:w="9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tabs>
                <w:tab w:val="left" w:pos="708"/>
              </w:tabs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</w:rPr>
              <w:t>47,4</w:t>
            </w:r>
          </w:p>
        </w:tc>
        <w:tc>
          <w:tcPr>
            <w:tcW w:type="dxa" w:w="9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</w:tbl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60" w:line="240" w:lineRule="auto"/>
        <w:ind w:firstLine="709"/>
        <w:rPr>
          <w:b w:val="1"/>
          <w:bCs w:val="1"/>
        </w:rPr>
      </w:pPr>
    </w:p>
    <w:tbl>
      <w:tblPr>
        <w:tblW w:w="6320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053"/>
        <w:gridCol w:w="1053"/>
        <w:gridCol w:w="1053"/>
        <w:gridCol w:w="1054"/>
        <w:gridCol w:w="1054"/>
        <w:gridCol w:w="1053"/>
      </w:tblGrid>
      <w:tr>
        <w:tblPrEx>
          <w:shd w:val="clear" w:color="auto" w:fill="ced7e7"/>
        </w:tblPrEx>
        <w:trPr>
          <w:trHeight w:val="222" w:hRule="atLeast"/>
        </w:trPr>
        <w:tc>
          <w:tcPr>
            <w:tcW w:type="dxa" w:w="2106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tabs>
                <w:tab w:val="left" w:pos="708"/>
                <w:tab w:val="left" w:pos="1416"/>
              </w:tabs>
              <w:spacing w:line="240" w:lineRule="atLeast"/>
              <w:jc w:val="center"/>
            </w:pPr>
            <w:r>
              <w:rPr>
                <w:sz w:val="20"/>
                <w:szCs w:val="20"/>
                <w:rtl w:val="0"/>
                <w:lang w:val="ru-RU"/>
              </w:rPr>
              <w:t>соответствует</w:t>
            </w:r>
          </w:p>
        </w:tc>
        <w:tc>
          <w:tcPr>
            <w:tcW w:type="dxa" w:w="2107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tabs>
                <w:tab w:val="left" w:pos="708"/>
                <w:tab w:val="left" w:pos="1416"/>
              </w:tabs>
              <w:spacing w:line="240" w:lineRule="atLeast"/>
              <w:jc w:val="center"/>
            </w:pPr>
            <w:r>
              <w:rPr>
                <w:sz w:val="20"/>
                <w:szCs w:val="20"/>
                <w:rtl w:val="0"/>
                <w:lang w:val="ru-RU"/>
              </w:rPr>
              <w:t>понизили</w:t>
            </w:r>
          </w:p>
        </w:tc>
        <w:tc>
          <w:tcPr>
            <w:tcW w:type="dxa" w:w="2107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tabs>
                <w:tab w:val="left" w:pos="708"/>
                <w:tab w:val="left" w:pos="1416"/>
              </w:tabs>
              <w:spacing w:line="240" w:lineRule="atLeast"/>
              <w:jc w:val="center"/>
            </w:pPr>
            <w:r>
              <w:rPr>
                <w:sz w:val="20"/>
                <w:szCs w:val="20"/>
                <w:rtl w:val="0"/>
                <w:lang w:val="ru-RU"/>
              </w:rPr>
              <w:t>повысили</w:t>
            </w:r>
          </w:p>
        </w:tc>
      </w:tr>
      <w:tr>
        <w:tblPrEx>
          <w:shd w:val="clear" w:color="auto" w:fill="ced7e7"/>
        </w:tblPrEx>
        <w:trPr>
          <w:trHeight w:val="222" w:hRule="atLeast"/>
        </w:trPr>
        <w:tc>
          <w:tcPr>
            <w:tcW w:type="dxa" w:w="105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tabs>
                <w:tab w:val="left" w:pos="708"/>
              </w:tabs>
              <w:spacing w:line="240" w:lineRule="atLeast"/>
              <w:jc w:val="center"/>
            </w:pPr>
            <w:r>
              <w:rPr>
                <w:sz w:val="20"/>
                <w:szCs w:val="20"/>
                <w:rtl w:val="0"/>
                <w:lang w:val="ru-RU"/>
              </w:rPr>
              <w:t>Чел</w:t>
            </w:r>
            <w:r>
              <w:rPr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105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tabs>
                <w:tab w:val="left" w:pos="708"/>
              </w:tabs>
              <w:spacing w:line="240" w:lineRule="atLeast"/>
              <w:jc w:val="center"/>
            </w:pPr>
            <w:r>
              <w:rPr>
                <w:sz w:val="20"/>
                <w:szCs w:val="20"/>
                <w:rtl w:val="0"/>
                <w:lang w:val="ru-RU"/>
              </w:rPr>
              <w:t>%</w:t>
            </w:r>
          </w:p>
        </w:tc>
        <w:tc>
          <w:tcPr>
            <w:tcW w:type="dxa" w:w="105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tabs>
                <w:tab w:val="left" w:pos="708"/>
              </w:tabs>
              <w:spacing w:line="240" w:lineRule="atLeast"/>
              <w:jc w:val="center"/>
            </w:pPr>
            <w:r>
              <w:rPr>
                <w:sz w:val="20"/>
                <w:szCs w:val="20"/>
                <w:rtl w:val="0"/>
                <w:lang w:val="ru-RU"/>
              </w:rPr>
              <w:t>Чел</w:t>
            </w:r>
            <w:r>
              <w:rPr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105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tabs>
                <w:tab w:val="left" w:pos="708"/>
              </w:tabs>
              <w:spacing w:line="240" w:lineRule="atLeast"/>
              <w:jc w:val="center"/>
            </w:pPr>
            <w:r>
              <w:rPr>
                <w:sz w:val="20"/>
                <w:szCs w:val="20"/>
                <w:rtl w:val="0"/>
                <w:lang w:val="ru-RU"/>
              </w:rPr>
              <w:t>%</w:t>
            </w:r>
          </w:p>
        </w:tc>
        <w:tc>
          <w:tcPr>
            <w:tcW w:type="dxa" w:w="105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tabs>
                <w:tab w:val="left" w:pos="708"/>
              </w:tabs>
              <w:spacing w:line="240" w:lineRule="atLeast"/>
              <w:jc w:val="center"/>
            </w:pPr>
            <w:r>
              <w:rPr>
                <w:sz w:val="20"/>
                <w:szCs w:val="20"/>
                <w:rtl w:val="0"/>
                <w:lang w:val="ru-RU"/>
              </w:rPr>
              <w:t>Чел</w:t>
            </w:r>
            <w:r>
              <w:rPr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105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tabs>
                <w:tab w:val="left" w:pos="708"/>
              </w:tabs>
              <w:spacing w:line="240" w:lineRule="atLeast"/>
              <w:jc w:val="center"/>
            </w:pPr>
            <w:r>
              <w:rPr>
                <w:sz w:val="20"/>
                <w:szCs w:val="20"/>
                <w:rtl w:val="0"/>
                <w:lang w:val="ru-RU"/>
              </w:rPr>
              <w:t>%</w:t>
            </w:r>
          </w:p>
        </w:tc>
      </w:tr>
      <w:tr>
        <w:tblPrEx>
          <w:shd w:val="clear" w:color="auto" w:fill="ced7e7"/>
        </w:tblPrEx>
        <w:trPr>
          <w:trHeight w:val="222" w:hRule="atLeast"/>
        </w:trPr>
        <w:tc>
          <w:tcPr>
            <w:tcW w:type="dxa" w:w="105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tabs>
                <w:tab w:val="left" w:pos="708"/>
              </w:tabs>
              <w:spacing w:line="240" w:lineRule="atLeast"/>
              <w:jc w:val="center"/>
            </w:pPr>
            <w:r>
              <w:rPr>
                <w:sz w:val="20"/>
                <w:szCs w:val="20"/>
                <w:rtl w:val="0"/>
                <w:lang w:val="ru-RU"/>
              </w:rPr>
              <w:t>1</w:t>
            </w:r>
            <w:r>
              <w:rPr>
                <w:sz w:val="20"/>
                <w:szCs w:val="20"/>
                <w:rtl w:val="0"/>
                <w:lang w:val="ru-RU"/>
              </w:rPr>
              <w:t>5</w:t>
            </w:r>
          </w:p>
        </w:tc>
        <w:tc>
          <w:tcPr>
            <w:tcW w:type="dxa" w:w="105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tabs>
                <w:tab w:val="left" w:pos="708"/>
              </w:tabs>
              <w:spacing w:line="240" w:lineRule="atLeast"/>
              <w:jc w:val="center"/>
            </w:pPr>
            <w:r>
              <w:rPr>
                <w:sz w:val="20"/>
                <w:szCs w:val="20"/>
                <w:rtl w:val="0"/>
                <w:lang w:val="ru-RU"/>
              </w:rPr>
              <w:t>79</w:t>
            </w:r>
          </w:p>
        </w:tc>
        <w:tc>
          <w:tcPr>
            <w:tcW w:type="dxa" w:w="105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tabs>
                <w:tab w:val="left" w:pos="708"/>
              </w:tabs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</w:rPr>
              <w:t>2</w:t>
            </w:r>
          </w:p>
        </w:tc>
        <w:tc>
          <w:tcPr>
            <w:tcW w:type="dxa" w:w="105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tabs>
                <w:tab w:val="left" w:pos="708"/>
              </w:tabs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</w:rPr>
              <w:t>10,5</w:t>
            </w:r>
          </w:p>
        </w:tc>
        <w:tc>
          <w:tcPr>
            <w:tcW w:type="dxa" w:w="105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tabs>
                <w:tab w:val="left" w:pos="708"/>
              </w:tabs>
              <w:spacing w:line="240" w:lineRule="atLeast"/>
              <w:jc w:val="center"/>
            </w:pPr>
            <w:r>
              <w:rPr>
                <w:sz w:val="20"/>
                <w:szCs w:val="20"/>
                <w:rtl w:val="0"/>
                <w:lang w:val="ru-RU"/>
              </w:rPr>
              <w:t>2</w:t>
            </w:r>
          </w:p>
        </w:tc>
        <w:tc>
          <w:tcPr>
            <w:tcW w:type="dxa" w:w="105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tabs>
                <w:tab w:val="left" w:pos="708"/>
              </w:tabs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</w:rPr>
              <w:t>10,5</w:t>
            </w:r>
          </w:p>
        </w:tc>
      </w:tr>
    </w:tbl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60" w:line="240" w:lineRule="auto"/>
        <w:jc w:val="center"/>
        <w:rPr>
          <w:b w:val="1"/>
          <w:bCs w:val="1"/>
        </w:rPr>
      </w:pPr>
      <w:r>
        <w:rPr>
          <w:b w:val="1"/>
          <w:bCs w:val="1"/>
          <w:rtl w:val="0"/>
          <w:lang w:val="ru-RU"/>
        </w:rPr>
        <w:t>Соответствие отметок за работу триместровой отметке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60" w:line="240" w:lineRule="auto"/>
        <w:ind w:firstLine="709"/>
        <w:rPr>
          <w:b w:val="1"/>
          <w:bCs w:val="1"/>
        </w:rPr>
      </w:pPr>
      <w:r>
        <w:rPr>
          <w:b w:val="1"/>
          <w:bCs w:val="1"/>
          <w:rtl w:val="0"/>
          <w:lang w:val="ru-RU"/>
        </w:rPr>
        <w:t>Замечани</w:t>
      </w:r>
      <w:r>
        <w:rPr>
          <w:b w:val="1"/>
          <w:bCs w:val="1"/>
          <w:rtl w:val="0"/>
          <w:lang w:val="ru-RU"/>
        </w:rPr>
        <w:t>я</w:t>
      </w:r>
      <w:r>
        <w:rPr>
          <w:b w:val="1"/>
          <w:bCs w:val="1"/>
          <w:rtl w:val="0"/>
          <w:lang w:val="ru-RU"/>
        </w:rPr>
        <w:t xml:space="preserve"> при заполнении бланков</w:t>
      </w:r>
      <w:r>
        <w:rPr>
          <w:b w:val="1"/>
          <w:bCs w:val="1"/>
          <w:rtl w:val="0"/>
          <w:lang w:val="ru-RU"/>
        </w:rPr>
        <w:t>: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60" w:line="240" w:lineRule="auto"/>
      </w:pPr>
      <w:r>
        <w:rPr>
          <w:rtl w:val="0"/>
          <w:lang w:val="ru-RU"/>
        </w:rPr>
        <w:t>Ярыгин и Савичева неправильно записали фамилию свою</w:t>
      </w:r>
      <w:r>
        <w:rPr>
          <w:rtl w:val="0"/>
          <w:lang w:val="ru-RU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textWrapping"/>
      </w:r>
      <w:r>
        <w:rPr>
          <w:rtl w:val="0"/>
          <w:lang w:val="ru-RU"/>
        </w:rPr>
        <w:t>Рябчикова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 xml:space="preserve">Глючинский </w:t>
      </w:r>
      <w:r>
        <w:rPr>
          <w:rtl w:val="0"/>
          <w:lang w:val="ru-RU"/>
        </w:rPr>
        <w:t xml:space="preserve">- </w:t>
      </w:r>
      <w:r>
        <w:rPr>
          <w:rtl w:val="0"/>
          <w:lang w:val="ru-RU"/>
        </w:rPr>
        <w:t>цифры</w:t>
      </w:r>
      <w:r>
        <w:rPr>
          <w:rtl w:val="0"/>
          <w:lang w:val="ru-RU"/>
        </w:rPr>
        <w:t xml:space="preserve"> писали не по образцу</w:t>
      </w:r>
      <w:r>
        <w:rPr>
          <w:rtl w:val="0"/>
          <w:lang w:val="ru-RU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textWrapping"/>
      </w:r>
      <w:r>
        <w:rPr>
          <w:rtl w:val="0"/>
          <w:lang w:val="ru-RU"/>
        </w:rPr>
        <w:t>Буков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Глючинский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Осадчий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 xml:space="preserve">Ярыгин «грязно» писали в части </w:t>
      </w:r>
      <w:r>
        <w:rPr>
          <w:rtl w:val="0"/>
          <w:lang w:val="ru-RU"/>
        </w:rPr>
        <w:t>2.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60" w:line="240" w:lineRule="auto"/>
        <w:ind w:firstLine="709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b w:val="1"/>
          <w:bCs w:val="1"/>
          <w:rtl w:val="0"/>
          <w:lang w:val="ru-RU"/>
        </w:rPr>
        <w:t>По результатам пробного тестирования можно сделать следующие выводы</w:t>
      </w:r>
      <w:r>
        <w:rPr>
          <w:rFonts w:ascii="Times New Roman" w:hAnsi="Times New Roman"/>
          <w:b w:val="1"/>
          <w:bCs w:val="1"/>
          <w:rtl w:val="0"/>
          <w:lang w:val="ru-RU"/>
        </w:rPr>
        <w:t>: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60" w:line="240" w:lineRule="auto"/>
        <w:ind w:firstLine="709"/>
      </w:pPr>
      <w:r>
        <w:rPr>
          <w:rtl w:val="0"/>
          <w:lang w:val="ru-RU"/>
        </w:rPr>
        <w:t>У</w:t>
      </w:r>
      <w:r>
        <w:rPr>
          <w:rtl w:val="0"/>
          <w:lang w:val="ru-RU"/>
        </w:rPr>
        <w:t>чащиеся усвоили такие темы и понятия – Общество как форма жизнедеятельности людей</w:t>
      </w:r>
      <w:r>
        <w:rPr>
          <w:rtl w:val="0"/>
          <w:lang w:val="ru-RU"/>
        </w:rPr>
        <w:t xml:space="preserve">; </w:t>
      </w:r>
      <w:r>
        <w:rPr>
          <w:rtl w:val="0"/>
          <w:lang w:val="ru-RU"/>
        </w:rPr>
        <w:t>взаимодействие общества и природы</w:t>
      </w:r>
      <w:r>
        <w:rPr>
          <w:rtl w:val="0"/>
          <w:lang w:val="ru-RU"/>
        </w:rPr>
        <w:t xml:space="preserve">; </w:t>
      </w:r>
      <w:r>
        <w:rPr>
          <w:rtl w:val="0"/>
          <w:lang w:val="ru-RU"/>
        </w:rPr>
        <w:t>основные сферы общественной жизни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их взаимосвязь</w:t>
      </w:r>
      <w:r>
        <w:rPr>
          <w:rtl w:val="0"/>
          <w:lang w:val="ru-RU"/>
        </w:rPr>
        <w:t xml:space="preserve">. 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60" w:line="240" w:lineRule="auto"/>
        <w:ind w:firstLine="709"/>
      </w:pPr>
      <w:r>
        <w:rPr>
          <w:rtl w:val="0"/>
          <w:lang w:val="ru-RU"/>
        </w:rPr>
        <w:t>Биологическое и социальное в человеке</w:t>
      </w:r>
      <w:r>
        <w:rPr>
          <w:rtl w:val="0"/>
          <w:lang w:val="ru-RU"/>
        </w:rPr>
        <w:t xml:space="preserve">; </w:t>
      </w:r>
      <w:r>
        <w:rPr>
          <w:rtl w:val="0"/>
          <w:lang w:val="ru-RU"/>
        </w:rPr>
        <w:t>личность</w:t>
      </w:r>
      <w:r>
        <w:rPr>
          <w:rtl w:val="0"/>
          <w:lang w:val="ru-RU"/>
        </w:rPr>
        <w:t xml:space="preserve">; </w:t>
      </w:r>
      <w:r>
        <w:rPr>
          <w:rtl w:val="0"/>
          <w:lang w:val="ru-RU"/>
        </w:rPr>
        <w:t xml:space="preserve">деятельность человека и ее основные формы </w:t>
      </w:r>
      <w:r>
        <w:rPr>
          <w:rtl w:val="0"/>
          <w:lang w:val="ru-RU"/>
        </w:rPr>
        <w:t>(</w:t>
      </w:r>
      <w:r>
        <w:rPr>
          <w:rtl w:val="0"/>
          <w:lang w:val="ru-RU"/>
        </w:rPr>
        <w:t>труд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игра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учение</w:t>
      </w:r>
      <w:r>
        <w:rPr>
          <w:rtl w:val="0"/>
          <w:lang w:val="ru-RU"/>
        </w:rPr>
        <w:t xml:space="preserve">); </w:t>
      </w:r>
      <w:r>
        <w:rPr>
          <w:rtl w:val="0"/>
          <w:lang w:val="ru-RU"/>
        </w:rPr>
        <w:t>человек и его ближайшее окружение</w:t>
      </w:r>
      <w:r>
        <w:rPr>
          <w:rtl w:val="0"/>
          <w:lang w:val="ru-RU"/>
        </w:rPr>
        <w:t xml:space="preserve">; </w:t>
      </w:r>
      <w:r>
        <w:rPr>
          <w:rtl w:val="0"/>
          <w:lang w:val="ru-RU"/>
        </w:rPr>
        <w:t>межличностные отношения</w:t>
      </w:r>
      <w:r>
        <w:rPr>
          <w:rtl w:val="0"/>
          <w:lang w:val="ru-RU"/>
        </w:rPr>
        <w:t xml:space="preserve">; </w:t>
      </w:r>
      <w:r>
        <w:rPr>
          <w:rtl w:val="0"/>
          <w:lang w:val="ru-RU"/>
        </w:rPr>
        <w:t>общение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межличностные конфликты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их конструктивное разрешение</w:t>
      </w:r>
      <w:r>
        <w:rPr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60" w:line="240" w:lineRule="auto"/>
        <w:ind w:firstLine="709"/>
      </w:pPr>
      <w:r>
        <w:rPr>
          <w:rtl w:val="0"/>
          <w:lang w:val="ru-RU"/>
        </w:rPr>
        <w:t>Предпринимательство</w:t>
      </w:r>
      <w:r>
        <w:rPr>
          <w:rtl w:val="0"/>
          <w:lang w:val="ru-RU"/>
        </w:rPr>
        <w:t xml:space="preserve">; </w:t>
      </w:r>
      <w:r>
        <w:rPr>
          <w:rtl w:val="0"/>
          <w:lang w:val="ru-RU"/>
        </w:rPr>
        <w:t>малое предпринимательство и индивидуальная трудовая деятельность</w:t>
      </w:r>
      <w:r>
        <w:rPr>
          <w:rtl w:val="0"/>
          <w:lang w:val="ru-RU"/>
        </w:rPr>
        <w:t xml:space="preserve">; </w:t>
      </w:r>
      <w:r>
        <w:rPr>
          <w:rtl w:val="0"/>
          <w:lang w:val="ru-RU"/>
        </w:rPr>
        <w:t>деньги</w:t>
      </w:r>
      <w:r>
        <w:rPr>
          <w:rtl w:val="0"/>
          <w:lang w:val="ru-RU"/>
        </w:rPr>
        <w:t xml:space="preserve">; </w:t>
      </w:r>
      <w:r>
        <w:rPr>
          <w:rtl w:val="0"/>
          <w:lang w:val="ru-RU"/>
        </w:rPr>
        <w:t>заработная плата и стимулирование труда</w:t>
      </w:r>
      <w:r>
        <w:rPr>
          <w:rtl w:val="0"/>
          <w:lang w:val="ru-RU"/>
        </w:rPr>
        <w:t xml:space="preserve">; </w:t>
      </w:r>
      <w:r>
        <w:rPr>
          <w:rtl w:val="0"/>
          <w:lang w:val="ru-RU"/>
        </w:rPr>
        <w:t>неравенство доходов и экономические меры социальной поддержки</w:t>
      </w:r>
      <w:r>
        <w:rPr>
          <w:rtl w:val="0"/>
          <w:lang w:val="ru-RU"/>
        </w:rPr>
        <w:t xml:space="preserve">; </w:t>
      </w:r>
      <w:r>
        <w:rPr>
          <w:rtl w:val="0"/>
          <w:lang w:val="ru-RU"/>
        </w:rPr>
        <w:t>налоги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уплачиваемые гражданами</w:t>
      </w:r>
      <w:r>
        <w:rPr>
          <w:rtl w:val="0"/>
          <w:lang w:val="ru-RU"/>
        </w:rPr>
        <w:t xml:space="preserve">; </w:t>
      </w:r>
      <w:r>
        <w:rPr>
          <w:rtl w:val="0"/>
          <w:lang w:val="ru-RU"/>
        </w:rPr>
        <w:t>экономические цели и функции государства</w:t>
      </w:r>
      <w:r>
        <w:rPr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60" w:line="240" w:lineRule="auto"/>
        <w:ind w:firstLine="709"/>
      </w:pPr>
      <w:r>
        <w:rPr>
          <w:rtl w:val="0"/>
          <w:lang w:val="ru-RU"/>
        </w:rPr>
        <w:t xml:space="preserve">Экономическая сфера жизни общества </w:t>
      </w:r>
      <w:r>
        <w:rPr>
          <w:rtl w:val="0"/>
          <w:lang w:val="ru-RU"/>
        </w:rPr>
        <w:t>(</w:t>
      </w:r>
      <w:r>
        <w:rPr>
          <w:rtl w:val="0"/>
          <w:lang w:val="ru-RU"/>
        </w:rPr>
        <w:t>задание на анализ двух суждений</w:t>
      </w:r>
      <w:r>
        <w:rPr>
          <w:rtl w:val="0"/>
          <w:lang w:val="ru-RU"/>
        </w:rPr>
        <w:t xml:space="preserve">). </w:t>
      </w:r>
      <w:r>
        <w:rPr>
          <w:rtl w:val="0"/>
          <w:lang w:val="ru-RU"/>
        </w:rPr>
        <w:t>Социальная структура общества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семья как малая группа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многообразие социальных ролей в подростковом возрасте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социальные ценности и нормы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отклоняющееся поведение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социальный конфликт и пути его решения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межнациональные отношения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 xml:space="preserve">Социальная сфера </w:t>
      </w:r>
      <w:r>
        <w:rPr>
          <w:rtl w:val="0"/>
          <w:lang w:val="ru-RU"/>
        </w:rPr>
        <w:t>(</w:t>
      </w:r>
      <w:r>
        <w:rPr>
          <w:rtl w:val="0"/>
          <w:lang w:val="ru-RU"/>
        </w:rPr>
        <w:t>задание на обращение к социальным реалиям</w:t>
      </w:r>
      <w:r>
        <w:rPr>
          <w:rtl w:val="0"/>
          <w:lang w:val="ru-RU"/>
        </w:rPr>
        <w:t>).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60" w:line="240" w:lineRule="auto"/>
        <w:ind w:firstLine="709"/>
      </w:pPr>
      <w:r>
        <w:rPr>
          <w:b w:val="1"/>
          <w:bCs w:val="1"/>
          <w:rtl w:val="0"/>
          <w:lang w:val="ru-RU"/>
        </w:rPr>
        <w:t>Наибольшие затруднения вызвали задания</w:t>
      </w:r>
      <w:r>
        <w:rPr>
          <w:rtl w:val="0"/>
          <w:lang w:val="ru-RU"/>
        </w:rPr>
        <w:t xml:space="preserve"> по таким темам и понятиям как</w:t>
      </w:r>
      <w:r>
        <w:rPr>
          <w:rtl w:val="0"/>
          <w:lang w:val="ru-RU"/>
        </w:rPr>
        <w:t>: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60" w:line="240" w:lineRule="auto"/>
        <w:ind w:firstLine="709"/>
      </w:pPr>
      <w:r>
        <w:rPr>
          <w:rtl w:val="0"/>
          <w:lang w:val="ru-RU"/>
        </w:rPr>
        <w:t xml:space="preserve">Общество и человек </w:t>
      </w:r>
      <w:r>
        <w:rPr>
          <w:rtl w:val="0"/>
          <w:lang w:val="ru-RU"/>
        </w:rPr>
        <w:t>(</w:t>
      </w:r>
      <w:r>
        <w:rPr>
          <w:rtl w:val="0"/>
          <w:lang w:val="ru-RU"/>
        </w:rPr>
        <w:t>задание на обращение к социальным реалиям и на анализ двух суждений</w:t>
      </w:r>
      <w:r>
        <w:rPr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60" w:line="240" w:lineRule="auto"/>
        <w:ind w:firstLine="709"/>
      </w:pPr>
      <w:r>
        <w:rPr>
          <w:rtl w:val="0"/>
          <w:lang w:val="ru-RU"/>
        </w:rPr>
        <w:t>Право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его роль в жизни общества и государства</w:t>
      </w:r>
      <w:r>
        <w:rPr>
          <w:rtl w:val="0"/>
          <w:lang w:val="ru-RU"/>
        </w:rPr>
        <w:t xml:space="preserve">; </w:t>
      </w:r>
      <w:r>
        <w:rPr>
          <w:rtl w:val="0"/>
          <w:lang w:val="ru-RU"/>
        </w:rPr>
        <w:t>норма права</w:t>
      </w:r>
      <w:r>
        <w:rPr>
          <w:rtl w:val="0"/>
          <w:lang w:val="ru-RU"/>
        </w:rPr>
        <w:t xml:space="preserve">; </w:t>
      </w:r>
      <w:r>
        <w:rPr>
          <w:rtl w:val="0"/>
          <w:lang w:val="ru-RU"/>
        </w:rPr>
        <w:t>нормативный правовой акт</w:t>
      </w:r>
      <w:r>
        <w:rPr>
          <w:rtl w:val="0"/>
          <w:lang w:val="ru-RU"/>
        </w:rPr>
        <w:t xml:space="preserve">; </w:t>
      </w:r>
      <w:r>
        <w:rPr>
          <w:rtl w:val="0"/>
          <w:lang w:val="ru-RU"/>
        </w:rPr>
        <w:t>признаки и виды правонарушений</w:t>
      </w:r>
      <w:r>
        <w:rPr>
          <w:rtl w:val="0"/>
          <w:lang w:val="ru-RU"/>
        </w:rPr>
        <w:t xml:space="preserve">; </w:t>
      </w:r>
      <w:r>
        <w:rPr>
          <w:rtl w:val="0"/>
          <w:lang w:val="ru-RU"/>
        </w:rPr>
        <w:t>понятие и виды юридической ответственности</w:t>
      </w:r>
      <w:r>
        <w:rPr>
          <w:rtl w:val="0"/>
          <w:lang w:val="ru-RU"/>
        </w:rPr>
        <w:t xml:space="preserve">; </w:t>
      </w:r>
      <w:r>
        <w:rPr>
          <w:rtl w:val="0"/>
          <w:lang w:val="ru-RU"/>
        </w:rPr>
        <w:t>административные правоотношения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правонарушения и наказания</w:t>
      </w:r>
      <w:r>
        <w:rPr>
          <w:rtl w:val="0"/>
          <w:lang w:val="ru-RU"/>
        </w:rPr>
        <w:t xml:space="preserve">; </w:t>
      </w:r>
      <w:r>
        <w:rPr>
          <w:rtl w:val="0"/>
          <w:lang w:val="ru-RU"/>
        </w:rPr>
        <w:t>основные понятия и институты уголовного права</w:t>
      </w:r>
      <w:r>
        <w:rPr>
          <w:rtl w:val="0"/>
          <w:lang w:val="ru-RU"/>
        </w:rPr>
        <w:t xml:space="preserve">; </w:t>
      </w:r>
      <w:r>
        <w:rPr>
          <w:rtl w:val="0"/>
          <w:lang w:val="ru-RU"/>
        </w:rPr>
        <w:t>уголовная ответственность несовершеннолетних</w:t>
      </w:r>
      <w:r>
        <w:rPr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60" w:line="240" w:lineRule="auto"/>
        <w:ind w:firstLine="709"/>
      </w:pPr>
      <w:r>
        <w:rPr>
          <w:rtl w:val="0"/>
          <w:lang w:val="ru-RU"/>
        </w:rPr>
        <w:t>Конституция Российской Федерации</w:t>
      </w:r>
      <w:r>
        <w:rPr>
          <w:rtl w:val="0"/>
          <w:lang w:val="ru-RU"/>
        </w:rPr>
        <w:t xml:space="preserve">; </w:t>
      </w:r>
      <w:r>
        <w:rPr>
          <w:rtl w:val="0"/>
          <w:lang w:val="ru-RU"/>
        </w:rPr>
        <w:t>основы конституционного строя Российской Федерации</w:t>
      </w:r>
      <w:r>
        <w:rPr>
          <w:rtl w:val="0"/>
          <w:lang w:val="ru-RU"/>
        </w:rPr>
        <w:t xml:space="preserve">; </w:t>
      </w:r>
      <w:r>
        <w:rPr>
          <w:rtl w:val="0"/>
          <w:lang w:val="ru-RU"/>
        </w:rPr>
        <w:t>федеративное устройство Российской Федерации</w:t>
      </w:r>
      <w:r>
        <w:rPr>
          <w:rtl w:val="0"/>
          <w:lang w:val="ru-RU"/>
        </w:rPr>
        <w:t xml:space="preserve">; </w:t>
      </w:r>
      <w:r>
        <w:rPr>
          <w:rtl w:val="0"/>
          <w:lang w:val="ru-RU"/>
        </w:rPr>
        <w:t>органы государственной власти Российской Федерации</w:t>
      </w:r>
      <w:r>
        <w:rPr>
          <w:rtl w:val="0"/>
          <w:lang w:val="ru-RU"/>
        </w:rPr>
        <w:t xml:space="preserve">; </w:t>
      </w:r>
      <w:r>
        <w:rPr>
          <w:rtl w:val="0"/>
          <w:lang w:val="ru-RU"/>
        </w:rPr>
        <w:t>правоохранительные органы</w:t>
      </w:r>
      <w:r>
        <w:rPr>
          <w:rtl w:val="0"/>
          <w:lang w:val="ru-RU"/>
        </w:rPr>
        <w:t xml:space="preserve">; </w:t>
      </w:r>
      <w:r>
        <w:rPr>
          <w:rtl w:val="0"/>
          <w:lang w:val="ru-RU"/>
        </w:rPr>
        <w:t>судебная система</w:t>
      </w:r>
      <w:r>
        <w:rPr>
          <w:rtl w:val="0"/>
          <w:lang w:val="ru-RU"/>
        </w:rPr>
        <w:t xml:space="preserve">; </w:t>
      </w:r>
      <w:r>
        <w:rPr>
          <w:rtl w:val="0"/>
          <w:lang w:val="ru-RU"/>
        </w:rPr>
        <w:t>взаимоотношения органов государственной власти и граждан</w:t>
      </w:r>
      <w:r>
        <w:rPr>
          <w:rtl w:val="0"/>
          <w:lang w:val="ru-RU"/>
        </w:rPr>
        <w:t xml:space="preserve">; </w:t>
      </w:r>
      <w:r>
        <w:rPr>
          <w:rtl w:val="0"/>
          <w:lang w:val="ru-RU"/>
        </w:rPr>
        <w:t>права и свободы человека и гражданина в Российской Федерации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их гарантии</w:t>
      </w:r>
      <w:r>
        <w:rPr>
          <w:rtl w:val="0"/>
          <w:lang w:val="ru-RU"/>
        </w:rPr>
        <w:t xml:space="preserve">; </w:t>
      </w:r>
      <w:r>
        <w:rPr>
          <w:rtl w:val="0"/>
          <w:lang w:val="ru-RU"/>
        </w:rPr>
        <w:t>конституционные обязанности гражданина</w:t>
      </w:r>
      <w:r>
        <w:rPr>
          <w:rtl w:val="0"/>
          <w:lang w:val="ru-RU"/>
        </w:rPr>
        <w:t xml:space="preserve">; </w:t>
      </w:r>
      <w:r>
        <w:rPr>
          <w:rtl w:val="0"/>
          <w:lang w:val="ru-RU"/>
        </w:rPr>
        <w:t>права ребенка и их защита</w:t>
      </w:r>
      <w:r>
        <w:rPr>
          <w:rtl w:val="0"/>
          <w:lang w:val="ru-RU"/>
        </w:rPr>
        <w:t xml:space="preserve">; </w:t>
      </w:r>
      <w:r>
        <w:rPr>
          <w:rtl w:val="0"/>
          <w:lang w:val="ru-RU"/>
        </w:rPr>
        <w:t>особенности правового статуса несовершеннолетних</w:t>
      </w:r>
      <w:r>
        <w:rPr>
          <w:rtl w:val="0"/>
          <w:lang w:val="ru-RU"/>
        </w:rPr>
        <w:t xml:space="preserve">; </w:t>
      </w:r>
      <w:r>
        <w:rPr>
          <w:rtl w:val="0"/>
          <w:lang w:val="ru-RU"/>
        </w:rPr>
        <w:t>механизмы реализации и защиты прав и свобод человека и гражданина</w:t>
      </w:r>
      <w:r>
        <w:rPr>
          <w:rtl w:val="0"/>
          <w:lang w:val="ru-RU"/>
        </w:rPr>
        <w:t xml:space="preserve">; </w:t>
      </w:r>
      <w:r>
        <w:rPr>
          <w:rtl w:val="0"/>
          <w:lang w:val="ru-RU"/>
        </w:rPr>
        <w:t>международно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>правовая защита жертв вооруженных конфликтов</w:t>
      </w:r>
      <w:r>
        <w:rPr>
          <w:rtl w:val="0"/>
          <w:lang w:val="ru-RU"/>
        </w:rPr>
        <w:t>.</w:t>
      </w:r>
      <w:r>
        <w:rPr>
          <w:rtl w:val="0"/>
          <w:lang w:val="ru-RU"/>
        </w:rPr>
        <w:t>(</w:t>
      </w:r>
      <w:r>
        <w:rPr>
          <w:rtl w:val="0"/>
          <w:lang w:val="ru-RU"/>
        </w:rPr>
        <w:t>эти вопросы мы частично уже изучили и продолжаем изучать согласно программы</w:t>
      </w:r>
      <w:r>
        <w:rPr>
          <w:rtl w:val="0"/>
          <w:lang w:val="ru-RU"/>
        </w:rPr>
        <w:t>)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60" w:line="240" w:lineRule="auto"/>
        <w:ind w:firstLine="709"/>
      </w:pPr>
      <w:r>
        <w:rPr>
          <w:rtl w:val="0"/>
          <w:lang w:val="ru-RU"/>
        </w:rPr>
        <w:t xml:space="preserve">Большие затруднения встретили </w:t>
      </w:r>
      <w:r>
        <w:rPr>
          <w:rtl w:val="0"/>
          <w:lang w:val="ru-RU"/>
        </w:rPr>
        <w:t>уче</w:t>
      </w:r>
      <w:r>
        <w:rPr>
          <w:rtl w:val="0"/>
          <w:lang w:val="ru-RU"/>
        </w:rPr>
        <w:t>ники в определении фактического характера и мнений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Серьёзные проблемы у ребят в выявление общего и различий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 xml:space="preserve">Логическое мышление обучающихся требует значительной корректировки и систематической работы </w:t>
      </w:r>
    </w:p>
    <w:p>
      <w:pPr>
        <w:pStyle w:val="Обычный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60"/>
        <w:ind w:firstLine="709"/>
        <w:rPr>
          <w:b w:val="1"/>
          <w:bCs w:val="1"/>
          <w:sz w:val="22"/>
          <w:szCs w:val="22"/>
        </w:rPr>
      </w:pPr>
      <w:r>
        <w:rPr>
          <w:sz w:val="22"/>
          <w:szCs w:val="22"/>
          <w:rtl w:val="0"/>
          <w:lang w:val="ru-RU"/>
        </w:rPr>
        <w:t>Некоторые ребята до сих пор встречают затруднения в составлении плана по предложенному тексту</w:t>
      </w:r>
      <w:r>
        <w:rPr>
          <w:sz w:val="22"/>
          <w:szCs w:val="22"/>
          <w:rtl w:val="0"/>
          <w:lang w:val="ru-RU"/>
        </w:rPr>
        <w:t>. (</w:t>
      </w:r>
      <w:r>
        <w:rPr>
          <w:b w:val="1"/>
          <w:bCs w:val="1"/>
          <w:sz w:val="22"/>
          <w:szCs w:val="22"/>
          <w:rtl w:val="0"/>
          <w:lang w:val="ru-RU"/>
        </w:rPr>
        <w:t>Берестовский</w:t>
      </w:r>
      <w:r>
        <w:rPr>
          <w:b w:val="1"/>
          <w:bCs w:val="1"/>
          <w:sz w:val="22"/>
          <w:szCs w:val="22"/>
          <w:rtl w:val="0"/>
          <w:lang w:val="ru-RU"/>
        </w:rPr>
        <w:t xml:space="preserve">, </w:t>
      </w:r>
      <w:r>
        <w:rPr>
          <w:b w:val="1"/>
          <w:bCs w:val="1"/>
          <w:sz w:val="22"/>
          <w:szCs w:val="22"/>
          <w:rtl w:val="0"/>
          <w:lang w:val="ru-RU"/>
        </w:rPr>
        <w:t>Комарова</w:t>
      </w:r>
      <w:r>
        <w:rPr>
          <w:b w:val="1"/>
          <w:bCs w:val="1"/>
          <w:sz w:val="22"/>
          <w:szCs w:val="22"/>
          <w:rtl w:val="0"/>
          <w:lang w:val="ru-RU"/>
        </w:rPr>
        <w:t xml:space="preserve">, </w:t>
      </w:r>
      <w:r>
        <w:rPr>
          <w:b w:val="1"/>
          <w:bCs w:val="1"/>
          <w:sz w:val="22"/>
          <w:szCs w:val="22"/>
          <w:rtl w:val="0"/>
          <w:lang w:val="ru-RU"/>
        </w:rPr>
        <w:t>Панкратова</w:t>
      </w:r>
      <w:r>
        <w:rPr>
          <w:b w:val="1"/>
          <w:bCs w:val="1"/>
          <w:sz w:val="22"/>
          <w:szCs w:val="22"/>
          <w:rtl w:val="0"/>
          <w:lang w:val="ru-RU"/>
        </w:rPr>
        <w:t xml:space="preserve">, </w:t>
      </w:r>
      <w:r>
        <w:rPr>
          <w:b w:val="1"/>
          <w:bCs w:val="1"/>
          <w:sz w:val="22"/>
          <w:szCs w:val="22"/>
          <w:rtl w:val="0"/>
          <w:lang w:val="ru-RU"/>
        </w:rPr>
        <w:t>Рябчикова</w:t>
      </w:r>
      <w:r>
        <w:rPr>
          <w:b w:val="1"/>
          <w:bCs w:val="1"/>
          <w:sz w:val="22"/>
          <w:szCs w:val="22"/>
          <w:rtl w:val="0"/>
          <w:lang w:val="ru-RU"/>
        </w:rPr>
        <w:t xml:space="preserve">, </w:t>
      </w:r>
      <w:r>
        <w:rPr>
          <w:b w:val="1"/>
          <w:bCs w:val="1"/>
          <w:sz w:val="22"/>
          <w:szCs w:val="22"/>
          <w:rtl w:val="0"/>
          <w:lang w:val="ru-RU"/>
        </w:rPr>
        <w:t>Парфенова</w:t>
      </w:r>
      <w:r>
        <w:rPr>
          <w:b w:val="1"/>
          <w:bCs w:val="1"/>
          <w:sz w:val="22"/>
          <w:szCs w:val="22"/>
          <w:rtl w:val="0"/>
          <w:lang w:val="ru-RU"/>
        </w:rPr>
        <w:t>)</w:t>
      </w:r>
    </w:p>
    <w:p>
      <w:pPr>
        <w:pStyle w:val="Обычный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60"/>
        <w:ind w:left="360" w:firstLine="349"/>
        <w:rPr>
          <w:sz w:val="22"/>
          <w:szCs w:val="22"/>
        </w:rPr>
      </w:pPr>
      <w:r>
        <w:rPr>
          <w:sz w:val="22"/>
          <w:szCs w:val="22"/>
          <w:rtl w:val="0"/>
          <w:lang w:val="ru-RU"/>
        </w:rPr>
        <w:t xml:space="preserve">А отдельные обучающиеся </w:t>
      </w:r>
      <w:r>
        <w:rPr>
          <w:sz w:val="22"/>
          <w:szCs w:val="22"/>
          <w:rtl w:val="0"/>
          <w:lang w:val="ru-RU"/>
        </w:rPr>
        <w:t>(</w:t>
      </w:r>
      <w:r>
        <w:rPr>
          <w:b w:val="1"/>
          <w:bCs w:val="1"/>
          <w:sz w:val="22"/>
          <w:szCs w:val="22"/>
          <w:rtl w:val="0"/>
          <w:lang w:val="ru-RU"/>
        </w:rPr>
        <w:t>Мурина</w:t>
      </w:r>
      <w:r>
        <w:rPr>
          <w:b w:val="1"/>
          <w:bCs w:val="1"/>
          <w:sz w:val="22"/>
          <w:szCs w:val="22"/>
          <w:rtl w:val="0"/>
          <w:lang w:val="ru-RU"/>
        </w:rPr>
        <w:t xml:space="preserve">, </w:t>
      </w:r>
      <w:r>
        <w:rPr>
          <w:b w:val="1"/>
          <w:bCs w:val="1"/>
          <w:sz w:val="22"/>
          <w:szCs w:val="22"/>
          <w:rtl w:val="0"/>
          <w:lang w:val="ru-RU"/>
        </w:rPr>
        <w:t>Парфенова</w:t>
      </w:r>
      <w:r>
        <w:rPr>
          <w:b w:val="1"/>
          <w:bCs w:val="1"/>
          <w:sz w:val="22"/>
          <w:szCs w:val="22"/>
          <w:rtl w:val="0"/>
          <w:lang w:val="ru-RU"/>
        </w:rPr>
        <w:t xml:space="preserve">, </w:t>
      </w:r>
      <w:r>
        <w:rPr>
          <w:b w:val="1"/>
          <w:bCs w:val="1"/>
          <w:sz w:val="22"/>
          <w:szCs w:val="22"/>
          <w:rtl w:val="0"/>
          <w:lang w:val="ru-RU"/>
        </w:rPr>
        <w:t>Щетинина</w:t>
      </w:r>
      <w:r>
        <w:rPr>
          <w:sz w:val="22"/>
          <w:szCs w:val="22"/>
          <w:rtl w:val="0"/>
          <w:lang w:val="ru-RU"/>
        </w:rPr>
        <w:t>)</w:t>
      </w:r>
      <w:r>
        <w:rPr>
          <w:sz w:val="22"/>
          <w:szCs w:val="22"/>
          <w:rtl w:val="0"/>
          <w:lang w:val="ru-RU"/>
        </w:rPr>
        <w:t xml:space="preserve">. </w:t>
      </w:r>
      <w:r>
        <w:rPr>
          <w:sz w:val="22"/>
          <w:szCs w:val="22"/>
          <w:rtl w:val="0"/>
          <w:lang w:val="ru-RU"/>
        </w:rPr>
        <w:t>не поработали над заданиями второй части</w:t>
      </w:r>
      <w:r>
        <w:rPr>
          <w:sz w:val="22"/>
          <w:szCs w:val="22"/>
          <w:rtl w:val="0"/>
          <w:lang w:val="ru-RU"/>
        </w:rPr>
        <w:t xml:space="preserve">, </w:t>
      </w:r>
      <w:r>
        <w:rPr>
          <w:sz w:val="22"/>
          <w:szCs w:val="22"/>
          <w:rtl w:val="0"/>
          <w:lang w:val="ru-RU"/>
        </w:rPr>
        <w:t>уверовав в том</w:t>
      </w:r>
      <w:r>
        <w:rPr>
          <w:sz w:val="22"/>
          <w:szCs w:val="22"/>
          <w:rtl w:val="0"/>
          <w:lang w:val="ru-RU"/>
        </w:rPr>
        <w:t xml:space="preserve">, </w:t>
      </w:r>
      <w:r>
        <w:rPr>
          <w:sz w:val="22"/>
          <w:szCs w:val="22"/>
          <w:rtl w:val="0"/>
          <w:lang w:val="ru-RU"/>
        </w:rPr>
        <w:t>что достаточно выполнить часть первую</w:t>
      </w:r>
      <w:r>
        <w:rPr>
          <w:sz w:val="22"/>
          <w:szCs w:val="22"/>
          <w:rtl w:val="0"/>
          <w:lang w:val="ru-RU"/>
        </w:rPr>
        <w:t xml:space="preserve">. </w:t>
      </w:r>
    </w:p>
    <w:p>
      <w:pPr>
        <w:pStyle w:val="Обычный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60"/>
        <w:ind w:left="360" w:firstLine="349"/>
        <w:rPr>
          <w:sz w:val="22"/>
          <w:szCs w:val="22"/>
          <w:u w:val="single"/>
        </w:rPr>
      </w:pPr>
      <w:r>
        <w:rPr>
          <w:b w:val="1"/>
          <w:bCs w:val="1"/>
          <w:sz w:val="22"/>
          <w:szCs w:val="22"/>
          <w:rtl w:val="0"/>
          <w:lang w:val="ru-RU"/>
        </w:rPr>
        <w:t>Исходя из вышеперечисленного следует</w:t>
      </w:r>
      <w:r>
        <w:rPr>
          <w:sz w:val="22"/>
          <w:szCs w:val="22"/>
          <w:rtl w:val="0"/>
          <w:lang w:val="ru-RU"/>
        </w:rPr>
        <w:t xml:space="preserve">, </w:t>
      </w:r>
      <w:r>
        <w:rPr>
          <w:sz w:val="22"/>
          <w:szCs w:val="22"/>
          <w:rtl w:val="0"/>
          <w:lang w:val="ru-RU"/>
        </w:rPr>
        <w:t>что обучающиеся показали низкий результат работы в связи с тем</w:t>
      </w:r>
      <w:r>
        <w:rPr>
          <w:sz w:val="22"/>
          <w:szCs w:val="22"/>
          <w:rtl w:val="0"/>
          <w:lang w:val="ru-RU"/>
        </w:rPr>
        <w:t xml:space="preserve">, </w:t>
      </w:r>
      <w:r>
        <w:rPr>
          <w:sz w:val="22"/>
          <w:szCs w:val="22"/>
          <w:rtl w:val="0"/>
          <w:lang w:val="ru-RU"/>
        </w:rPr>
        <w:t>что</w:t>
      </w:r>
      <w:r>
        <w:rPr>
          <w:sz w:val="22"/>
          <w:szCs w:val="22"/>
          <w:rtl w:val="0"/>
          <w:lang w:val="ru-RU"/>
        </w:rPr>
        <w:t>:</w:t>
      </w:r>
    </w:p>
    <w:p>
      <w:pPr>
        <w:pStyle w:val="Обычный"/>
        <w:numPr>
          <w:ilvl w:val="0"/>
          <w:numId w:val="2"/>
        </w:numPr>
        <w:spacing w:after="60"/>
        <w:rPr>
          <w:i w:val="1"/>
          <w:iCs w:val="1"/>
          <w:sz w:val="22"/>
          <w:szCs w:val="22"/>
          <w:lang w:val="ru-RU"/>
        </w:rPr>
      </w:pPr>
      <w:r>
        <w:rPr>
          <w:b w:val="1"/>
          <w:bCs w:val="1"/>
          <w:i w:val="1"/>
          <w:iCs w:val="1"/>
          <w:sz w:val="22"/>
          <w:szCs w:val="22"/>
          <w:rtl w:val="0"/>
          <w:lang w:val="ru-RU"/>
        </w:rPr>
        <w:t>В организации образовательного процесса</w:t>
      </w:r>
      <w:r>
        <w:rPr>
          <w:i w:val="1"/>
          <w:iCs w:val="1"/>
          <w:sz w:val="22"/>
          <w:szCs w:val="22"/>
          <w:rtl w:val="0"/>
          <w:lang w:val="ru-RU"/>
        </w:rPr>
        <w:t>:</w:t>
      </w:r>
    </w:p>
    <w:p>
      <w:pPr>
        <w:pStyle w:val="Обычный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60"/>
        <w:ind w:firstLine="709"/>
        <w:rPr>
          <w:sz w:val="22"/>
          <w:szCs w:val="22"/>
        </w:rPr>
      </w:pPr>
      <w:r>
        <w:rPr>
          <w:sz w:val="22"/>
          <w:szCs w:val="22"/>
          <w:rtl w:val="0"/>
          <w:lang w:val="ru-RU"/>
        </w:rPr>
        <w:t>а</w:t>
      </w:r>
      <w:r>
        <w:rPr>
          <w:sz w:val="22"/>
          <w:szCs w:val="22"/>
          <w:rtl w:val="0"/>
          <w:lang w:val="ru-RU"/>
        </w:rPr>
        <w:t xml:space="preserve">) </w:t>
      </w:r>
      <w:r>
        <w:rPr>
          <w:sz w:val="22"/>
          <w:szCs w:val="22"/>
          <w:rtl w:val="0"/>
          <w:lang w:val="ru-RU"/>
        </w:rPr>
        <w:t xml:space="preserve">имеют место </w:t>
      </w:r>
      <w:r>
        <w:rPr>
          <w:sz w:val="22"/>
          <w:szCs w:val="22"/>
          <w:rtl w:val="0"/>
          <w:lang w:val="ru-RU"/>
        </w:rPr>
        <w:t>необоснованные частые  пропуски и опоздания на уроки</w:t>
      </w:r>
      <w:r>
        <w:rPr>
          <w:sz w:val="22"/>
          <w:szCs w:val="22"/>
          <w:rtl w:val="0"/>
          <w:lang w:val="ru-RU"/>
        </w:rPr>
        <w:t>;</w:t>
      </w:r>
      <w:r>
        <w:rPr>
          <w:sz w:val="22"/>
          <w:szCs w:val="22"/>
          <w:rtl w:val="0"/>
          <w:lang w:val="ru-RU"/>
        </w:rPr>
        <w:t>(</w:t>
      </w:r>
      <w:r>
        <w:rPr>
          <w:sz w:val="22"/>
          <w:szCs w:val="22"/>
          <w:rtl w:val="0"/>
          <w:lang w:val="ru-RU"/>
        </w:rPr>
        <w:t xml:space="preserve">особенно в </w:t>
      </w:r>
      <w:r>
        <w:rPr>
          <w:sz w:val="22"/>
          <w:szCs w:val="22"/>
          <w:rtl w:val="0"/>
          <w:lang w:val="ru-RU"/>
        </w:rPr>
        <w:t xml:space="preserve">9 </w:t>
      </w:r>
      <w:r>
        <w:rPr>
          <w:sz w:val="22"/>
          <w:szCs w:val="22"/>
          <w:rtl w:val="0"/>
          <w:lang w:val="ru-RU"/>
        </w:rPr>
        <w:t>Б класса</w:t>
      </w:r>
      <w:r>
        <w:rPr>
          <w:sz w:val="22"/>
          <w:szCs w:val="22"/>
          <w:rtl w:val="0"/>
          <w:lang w:val="ru-RU"/>
        </w:rPr>
        <w:t>)</w:t>
      </w:r>
    </w:p>
    <w:p>
      <w:pPr>
        <w:pStyle w:val="Обычный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60"/>
        <w:ind w:firstLine="709"/>
        <w:rPr>
          <w:sz w:val="22"/>
          <w:szCs w:val="22"/>
        </w:rPr>
      </w:pPr>
      <w:r>
        <w:rPr>
          <w:sz w:val="22"/>
          <w:szCs w:val="22"/>
          <w:rtl w:val="0"/>
          <w:lang w:val="ru-RU"/>
        </w:rPr>
        <w:t>б</w:t>
      </w:r>
      <w:r>
        <w:rPr>
          <w:sz w:val="22"/>
          <w:szCs w:val="22"/>
          <w:rtl w:val="0"/>
          <w:lang w:val="ru-RU"/>
        </w:rPr>
        <w:t xml:space="preserve">) </w:t>
      </w:r>
      <w:r>
        <w:rPr>
          <w:sz w:val="22"/>
          <w:szCs w:val="22"/>
          <w:rtl w:val="0"/>
          <w:lang w:val="ru-RU"/>
        </w:rPr>
        <w:t xml:space="preserve">у </w:t>
      </w:r>
      <w:r>
        <w:rPr>
          <w:sz w:val="22"/>
          <w:szCs w:val="22"/>
          <w:rtl w:val="0"/>
          <w:lang w:val="ru-RU"/>
        </w:rPr>
        <w:t>отдельных</w:t>
      </w:r>
      <w:r>
        <w:rPr>
          <w:sz w:val="22"/>
          <w:szCs w:val="22"/>
          <w:rtl w:val="0"/>
          <w:lang w:val="ru-RU"/>
        </w:rPr>
        <w:t xml:space="preserve"> </w:t>
      </w:r>
      <w:r>
        <w:rPr>
          <w:sz w:val="22"/>
          <w:szCs w:val="22"/>
          <w:rtl w:val="0"/>
          <w:lang w:val="ru-RU"/>
        </w:rPr>
        <w:t>учащихся</w:t>
      </w:r>
      <w:r>
        <w:rPr>
          <w:sz w:val="22"/>
          <w:szCs w:val="22"/>
          <w:rtl w:val="0"/>
          <w:lang w:val="ru-RU"/>
        </w:rPr>
        <w:t xml:space="preserve"> </w:t>
      </w:r>
      <w:r>
        <w:rPr>
          <w:sz w:val="22"/>
          <w:szCs w:val="22"/>
          <w:rtl w:val="0"/>
          <w:lang w:val="ru-RU"/>
        </w:rPr>
        <w:t>отсутств</w:t>
      </w:r>
      <w:r>
        <w:rPr>
          <w:sz w:val="22"/>
          <w:szCs w:val="22"/>
          <w:rtl w:val="0"/>
          <w:lang w:val="ru-RU"/>
        </w:rPr>
        <w:t>у</w:t>
      </w:r>
      <w:r>
        <w:rPr>
          <w:sz w:val="22"/>
          <w:szCs w:val="22"/>
          <w:rtl w:val="0"/>
          <w:lang w:val="ru-RU"/>
        </w:rPr>
        <w:t>е</w:t>
      </w:r>
      <w:r>
        <w:rPr>
          <w:sz w:val="22"/>
          <w:szCs w:val="22"/>
          <w:rtl w:val="0"/>
          <w:lang w:val="ru-RU"/>
        </w:rPr>
        <w:t>т</w:t>
      </w:r>
      <w:r>
        <w:rPr>
          <w:sz w:val="22"/>
          <w:szCs w:val="22"/>
          <w:rtl w:val="0"/>
          <w:lang w:val="ru-RU"/>
        </w:rPr>
        <w:t xml:space="preserve"> систем</w:t>
      </w:r>
      <w:r>
        <w:rPr>
          <w:sz w:val="22"/>
          <w:szCs w:val="22"/>
          <w:rtl w:val="0"/>
          <w:lang w:val="ru-RU"/>
        </w:rPr>
        <w:t>а</w:t>
      </w:r>
      <w:r>
        <w:rPr>
          <w:sz w:val="22"/>
          <w:szCs w:val="22"/>
          <w:rtl w:val="0"/>
          <w:lang w:val="ru-RU"/>
        </w:rPr>
        <w:t xml:space="preserve"> </w:t>
      </w:r>
      <w:r>
        <w:rPr>
          <w:sz w:val="22"/>
          <w:szCs w:val="22"/>
          <w:rtl w:val="0"/>
          <w:lang w:val="ru-RU"/>
        </w:rPr>
        <w:t xml:space="preserve">в </w:t>
      </w:r>
      <w:r>
        <w:rPr>
          <w:sz w:val="22"/>
          <w:szCs w:val="22"/>
          <w:rtl w:val="0"/>
          <w:lang w:val="ru-RU"/>
        </w:rPr>
        <w:t>подготовк</w:t>
      </w:r>
      <w:r>
        <w:rPr>
          <w:sz w:val="22"/>
          <w:szCs w:val="22"/>
          <w:rtl w:val="0"/>
          <w:lang w:val="ru-RU"/>
        </w:rPr>
        <w:t>е</w:t>
      </w:r>
      <w:r>
        <w:rPr>
          <w:sz w:val="22"/>
          <w:szCs w:val="22"/>
          <w:rtl w:val="0"/>
          <w:lang w:val="ru-RU"/>
        </w:rPr>
        <w:t xml:space="preserve"> к урокам и</w:t>
      </w:r>
      <w:r>
        <w:rPr>
          <w:b w:val="1"/>
          <w:bCs w:val="1"/>
          <w:sz w:val="22"/>
          <w:szCs w:val="22"/>
          <w:u w:val="single"/>
          <w:rtl w:val="0"/>
          <w:lang w:val="ru-RU"/>
        </w:rPr>
        <w:t xml:space="preserve"> </w:t>
      </w:r>
      <w:r>
        <w:rPr>
          <w:sz w:val="22"/>
          <w:szCs w:val="22"/>
          <w:u w:val="single"/>
          <w:rtl w:val="0"/>
          <w:lang w:val="ru-RU"/>
        </w:rPr>
        <w:t>особенно</w:t>
      </w:r>
      <w:r>
        <w:rPr>
          <w:sz w:val="22"/>
          <w:szCs w:val="22"/>
          <w:rtl w:val="0"/>
          <w:lang w:val="ru-RU"/>
        </w:rPr>
        <w:t xml:space="preserve"> к ОГЭ</w:t>
      </w:r>
      <w:r>
        <w:rPr>
          <w:sz w:val="22"/>
          <w:szCs w:val="22"/>
          <w:rtl w:val="0"/>
          <w:lang w:val="ru-RU"/>
        </w:rPr>
        <w:t xml:space="preserve">., </w:t>
      </w:r>
      <w:r>
        <w:rPr>
          <w:sz w:val="22"/>
          <w:szCs w:val="22"/>
          <w:rtl w:val="0"/>
          <w:lang w:val="ru-RU"/>
        </w:rPr>
        <w:t>тем более</w:t>
      </w:r>
      <w:r>
        <w:rPr>
          <w:sz w:val="22"/>
          <w:szCs w:val="22"/>
          <w:rtl w:val="0"/>
          <w:lang w:val="ru-RU"/>
        </w:rPr>
        <w:t xml:space="preserve">, </w:t>
      </w:r>
      <w:r>
        <w:rPr>
          <w:sz w:val="22"/>
          <w:szCs w:val="22"/>
          <w:rtl w:val="0"/>
          <w:lang w:val="ru-RU"/>
        </w:rPr>
        <w:t xml:space="preserve">что результаты ОГЭ не влияют на получения документа об окончании </w:t>
      </w:r>
      <w:r>
        <w:rPr>
          <w:sz w:val="22"/>
          <w:szCs w:val="22"/>
          <w:rtl w:val="0"/>
          <w:lang w:val="ru-RU"/>
        </w:rPr>
        <w:t xml:space="preserve">9 </w:t>
      </w:r>
      <w:r>
        <w:rPr>
          <w:sz w:val="22"/>
          <w:szCs w:val="22"/>
          <w:rtl w:val="0"/>
          <w:lang w:val="ru-RU"/>
        </w:rPr>
        <w:t>класса</w:t>
      </w:r>
      <w:r>
        <w:rPr>
          <w:sz w:val="22"/>
          <w:szCs w:val="22"/>
          <w:rtl w:val="0"/>
          <w:lang w:val="ru-RU"/>
        </w:rPr>
        <w:t xml:space="preserve">, </w:t>
      </w:r>
      <w:r>
        <w:rPr>
          <w:sz w:val="22"/>
          <w:szCs w:val="22"/>
          <w:rtl w:val="0"/>
          <w:lang w:val="ru-RU"/>
        </w:rPr>
        <w:t>что очень сказ</w:t>
      </w:r>
      <w:r>
        <w:rPr>
          <w:sz w:val="22"/>
          <w:szCs w:val="22"/>
          <w:rtl w:val="0"/>
          <w:lang w:val="ru-RU"/>
        </w:rPr>
        <w:t>ывается</w:t>
      </w:r>
      <w:r>
        <w:rPr>
          <w:sz w:val="22"/>
          <w:szCs w:val="22"/>
          <w:rtl w:val="0"/>
          <w:lang w:val="ru-RU"/>
        </w:rPr>
        <w:t xml:space="preserve"> на мотивации ребят</w:t>
      </w:r>
      <w:r>
        <w:rPr>
          <w:sz w:val="22"/>
          <w:szCs w:val="22"/>
          <w:rtl w:val="0"/>
          <w:lang w:val="ru-RU"/>
        </w:rPr>
        <w:t>.</w:t>
      </w:r>
    </w:p>
    <w:p>
      <w:pPr>
        <w:pStyle w:val="Обычный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60"/>
        <w:ind w:firstLine="709"/>
        <w:rPr>
          <w:sz w:val="22"/>
          <w:szCs w:val="22"/>
        </w:rPr>
      </w:pPr>
      <w:r>
        <w:rPr>
          <w:sz w:val="22"/>
          <w:szCs w:val="22"/>
          <w:rtl w:val="0"/>
          <w:lang w:val="ru-RU"/>
        </w:rPr>
        <w:t>в</w:t>
      </w:r>
      <w:r>
        <w:rPr>
          <w:sz w:val="22"/>
          <w:szCs w:val="22"/>
          <w:rtl w:val="0"/>
          <w:lang w:val="ru-RU"/>
        </w:rPr>
        <w:t xml:space="preserve">) </w:t>
      </w:r>
      <w:r>
        <w:rPr>
          <w:sz w:val="22"/>
          <w:szCs w:val="22"/>
          <w:rtl w:val="0"/>
          <w:lang w:val="ru-RU"/>
        </w:rPr>
        <w:t xml:space="preserve">систематические пропуски дополнительных занятий </w:t>
      </w:r>
      <w:r>
        <w:rPr>
          <w:sz w:val="22"/>
          <w:szCs w:val="22"/>
          <w:rtl w:val="0"/>
          <w:lang w:val="ru-RU"/>
        </w:rPr>
        <w:t>(</w:t>
      </w:r>
      <w:r>
        <w:rPr>
          <w:sz w:val="22"/>
          <w:szCs w:val="22"/>
          <w:rtl w:val="0"/>
          <w:lang w:val="ru-RU"/>
        </w:rPr>
        <w:t>Берестовский</w:t>
      </w:r>
      <w:r>
        <w:rPr>
          <w:sz w:val="22"/>
          <w:szCs w:val="22"/>
          <w:rtl w:val="0"/>
          <w:lang w:val="ru-RU"/>
        </w:rPr>
        <w:t xml:space="preserve">, </w:t>
      </w:r>
      <w:r>
        <w:rPr>
          <w:sz w:val="22"/>
          <w:szCs w:val="22"/>
          <w:rtl w:val="0"/>
          <w:lang w:val="ru-RU"/>
        </w:rPr>
        <w:t>Щетинина</w:t>
      </w:r>
      <w:r>
        <w:rPr>
          <w:sz w:val="22"/>
          <w:szCs w:val="22"/>
          <w:rtl w:val="0"/>
          <w:lang w:val="ru-RU"/>
        </w:rPr>
        <w:t xml:space="preserve">,, </w:t>
      </w:r>
      <w:r>
        <w:rPr>
          <w:sz w:val="22"/>
          <w:szCs w:val="22"/>
          <w:rtl w:val="0"/>
          <w:lang w:val="ru-RU"/>
        </w:rPr>
        <w:t>Рябчикова</w:t>
      </w:r>
      <w:r>
        <w:rPr>
          <w:sz w:val="22"/>
          <w:szCs w:val="22"/>
          <w:rtl w:val="0"/>
          <w:lang w:val="ru-RU"/>
        </w:rPr>
        <w:t xml:space="preserve">, </w:t>
      </w:r>
      <w:r>
        <w:rPr>
          <w:sz w:val="22"/>
          <w:szCs w:val="22"/>
          <w:rtl w:val="0"/>
          <w:lang w:val="ru-RU"/>
        </w:rPr>
        <w:t>Новиков</w:t>
      </w:r>
      <w:r>
        <w:rPr>
          <w:sz w:val="22"/>
          <w:szCs w:val="22"/>
          <w:rtl w:val="0"/>
          <w:lang w:val="ru-RU"/>
        </w:rPr>
        <w:t xml:space="preserve">, </w:t>
      </w:r>
      <w:r>
        <w:rPr>
          <w:sz w:val="22"/>
          <w:szCs w:val="22"/>
          <w:rtl w:val="0"/>
          <w:lang w:val="ru-RU"/>
        </w:rPr>
        <w:t>Серба</w:t>
      </w:r>
      <w:r>
        <w:rPr>
          <w:sz w:val="22"/>
          <w:szCs w:val="22"/>
          <w:rtl w:val="0"/>
          <w:lang w:val="ru-RU"/>
        </w:rPr>
        <w:t>.)</w:t>
      </w:r>
    </w:p>
    <w:p>
      <w:pPr>
        <w:pStyle w:val="Обычный"/>
        <w:numPr>
          <w:ilvl w:val="0"/>
          <w:numId w:val="2"/>
        </w:numPr>
        <w:spacing w:after="60"/>
        <w:rPr>
          <w:b w:val="1"/>
          <w:bCs w:val="1"/>
          <w:i w:val="1"/>
          <w:iCs w:val="1"/>
          <w:sz w:val="22"/>
          <w:szCs w:val="22"/>
          <w:lang w:val="ru-RU"/>
        </w:rPr>
      </w:pPr>
      <w:r>
        <w:rPr>
          <w:b w:val="1"/>
          <w:bCs w:val="1"/>
          <w:i w:val="1"/>
          <w:iCs w:val="1"/>
          <w:sz w:val="22"/>
          <w:szCs w:val="22"/>
          <w:rtl w:val="0"/>
          <w:lang w:val="ru-RU"/>
        </w:rPr>
        <w:t>В методике преподавания</w:t>
      </w:r>
      <w:r>
        <w:rPr>
          <w:b w:val="1"/>
          <w:bCs w:val="1"/>
          <w:i w:val="1"/>
          <w:iCs w:val="1"/>
          <w:sz w:val="22"/>
          <w:szCs w:val="22"/>
          <w:rtl w:val="0"/>
          <w:lang w:val="ru-RU"/>
        </w:rPr>
        <w:t xml:space="preserve">: </w:t>
      </w:r>
    </w:p>
    <w:p>
      <w:pPr>
        <w:pStyle w:val="Обычный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60"/>
        <w:ind w:firstLine="709"/>
        <w:rPr>
          <w:sz w:val="22"/>
          <w:szCs w:val="22"/>
        </w:rPr>
      </w:pPr>
      <w:r>
        <w:rPr>
          <w:sz w:val="22"/>
          <w:szCs w:val="22"/>
          <w:rtl w:val="0"/>
          <w:lang w:val="ru-RU"/>
        </w:rPr>
        <w:t>Д</w:t>
      </w:r>
      <w:r>
        <w:rPr>
          <w:sz w:val="22"/>
          <w:szCs w:val="22"/>
          <w:rtl w:val="0"/>
          <w:lang w:val="ru-RU"/>
        </w:rPr>
        <w:t>ифференцированн</w:t>
      </w:r>
      <w:r>
        <w:rPr>
          <w:sz w:val="22"/>
          <w:szCs w:val="22"/>
          <w:rtl w:val="0"/>
          <w:lang w:val="ru-RU"/>
        </w:rPr>
        <w:t>ая</w:t>
      </w:r>
      <w:r>
        <w:rPr>
          <w:sz w:val="22"/>
          <w:szCs w:val="22"/>
          <w:rtl w:val="0"/>
          <w:lang w:val="ru-RU"/>
        </w:rPr>
        <w:t xml:space="preserve"> работ</w:t>
      </w:r>
      <w:r>
        <w:rPr>
          <w:sz w:val="22"/>
          <w:szCs w:val="22"/>
          <w:rtl w:val="0"/>
          <w:lang w:val="ru-RU"/>
        </w:rPr>
        <w:t>а</w:t>
      </w:r>
      <w:r>
        <w:rPr>
          <w:sz w:val="22"/>
          <w:szCs w:val="22"/>
          <w:rtl w:val="0"/>
          <w:lang w:val="ru-RU"/>
        </w:rPr>
        <w:t xml:space="preserve"> проводил</w:t>
      </w:r>
      <w:r>
        <w:rPr>
          <w:sz w:val="22"/>
          <w:szCs w:val="22"/>
          <w:rtl w:val="0"/>
          <w:lang w:val="ru-RU"/>
        </w:rPr>
        <w:t>а</w:t>
      </w:r>
      <w:r>
        <w:rPr>
          <w:sz w:val="22"/>
          <w:szCs w:val="22"/>
          <w:rtl w:val="0"/>
          <w:lang w:val="ru-RU"/>
        </w:rPr>
        <w:t>сь</w:t>
      </w:r>
      <w:r>
        <w:rPr>
          <w:sz w:val="22"/>
          <w:szCs w:val="22"/>
          <w:rtl w:val="0"/>
          <w:lang w:val="ru-RU"/>
        </w:rPr>
        <w:t xml:space="preserve"> по заданиям сайта Решу ОГЭ</w:t>
      </w:r>
      <w:r>
        <w:rPr>
          <w:sz w:val="22"/>
          <w:szCs w:val="22"/>
          <w:rtl w:val="0"/>
          <w:lang w:val="ru-RU"/>
        </w:rPr>
        <w:t xml:space="preserve">, </w:t>
      </w:r>
      <w:r>
        <w:rPr>
          <w:sz w:val="22"/>
          <w:szCs w:val="22"/>
          <w:rtl w:val="0"/>
          <w:lang w:val="ru-RU"/>
        </w:rPr>
        <w:t>но</w:t>
      </w:r>
      <w:r>
        <w:rPr>
          <w:sz w:val="22"/>
          <w:szCs w:val="22"/>
          <w:rtl w:val="0"/>
          <w:lang w:val="ru-RU"/>
        </w:rPr>
        <w:t xml:space="preserve"> обучающиеся</w:t>
      </w:r>
      <w:r>
        <w:rPr>
          <w:sz w:val="22"/>
          <w:szCs w:val="22"/>
          <w:rtl w:val="0"/>
          <w:lang w:val="ru-RU"/>
        </w:rPr>
        <w:t xml:space="preserve"> Жихорева</w:t>
      </w:r>
      <w:r>
        <w:rPr>
          <w:sz w:val="22"/>
          <w:szCs w:val="22"/>
          <w:rtl w:val="0"/>
          <w:lang w:val="ru-RU"/>
        </w:rPr>
        <w:t xml:space="preserve">, </w:t>
      </w:r>
      <w:r>
        <w:rPr>
          <w:sz w:val="22"/>
          <w:szCs w:val="22"/>
          <w:rtl w:val="0"/>
          <w:lang w:val="ru-RU"/>
        </w:rPr>
        <w:t>Щетинина</w:t>
      </w:r>
      <w:r>
        <w:rPr>
          <w:sz w:val="22"/>
          <w:szCs w:val="22"/>
          <w:rtl w:val="0"/>
          <w:lang w:val="ru-RU"/>
        </w:rPr>
        <w:t xml:space="preserve">, </w:t>
      </w:r>
      <w:r>
        <w:rPr>
          <w:sz w:val="22"/>
          <w:szCs w:val="22"/>
          <w:rtl w:val="0"/>
          <w:lang w:val="ru-RU"/>
        </w:rPr>
        <w:t>Игнатова</w:t>
      </w:r>
      <w:r>
        <w:rPr>
          <w:sz w:val="22"/>
          <w:szCs w:val="22"/>
          <w:rtl w:val="0"/>
          <w:lang w:val="ru-RU"/>
        </w:rPr>
        <w:t xml:space="preserve">, </w:t>
      </w:r>
      <w:r>
        <w:rPr>
          <w:sz w:val="22"/>
          <w:szCs w:val="22"/>
          <w:rtl w:val="0"/>
          <w:lang w:val="ru-RU"/>
        </w:rPr>
        <w:t>Рябчикова</w:t>
      </w:r>
      <w:r>
        <w:rPr>
          <w:sz w:val="22"/>
          <w:szCs w:val="22"/>
          <w:rtl w:val="0"/>
          <w:lang w:val="ru-RU"/>
        </w:rPr>
        <w:t xml:space="preserve">, </w:t>
      </w:r>
      <w:r>
        <w:rPr>
          <w:sz w:val="22"/>
          <w:szCs w:val="22"/>
          <w:rtl w:val="0"/>
          <w:lang w:val="ru-RU"/>
        </w:rPr>
        <w:t>Парфенова</w:t>
      </w:r>
      <w:r>
        <w:rPr>
          <w:sz w:val="22"/>
          <w:szCs w:val="22"/>
          <w:rtl w:val="0"/>
          <w:lang w:val="ru-RU"/>
        </w:rPr>
        <w:t xml:space="preserve">, </w:t>
      </w:r>
      <w:r>
        <w:rPr>
          <w:sz w:val="22"/>
          <w:szCs w:val="22"/>
          <w:rtl w:val="0"/>
          <w:lang w:val="ru-RU"/>
        </w:rPr>
        <w:t>Глючинский</w:t>
      </w:r>
      <w:r>
        <w:rPr>
          <w:sz w:val="22"/>
          <w:szCs w:val="22"/>
          <w:rtl w:val="0"/>
          <w:lang w:val="ru-RU"/>
        </w:rPr>
        <w:t xml:space="preserve">, </w:t>
      </w:r>
      <w:r>
        <w:rPr>
          <w:sz w:val="22"/>
          <w:szCs w:val="22"/>
          <w:rtl w:val="0"/>
          <w:lang w:val="ru-RU"/>
        </w:rPr>
        <w:t>Серба</w:t>
      </w:r>
      <w:r>
        <w:rPr>
          <w:sz w:val="22"/>
          <w:szCs w:val="22"/>
          <w:rtl w:val="0"/>
          <w:lang w:val="ru-RU"/>
        </w:rPr>
        <w:t xml:space="preserve"> </w:t>
      </w:r>
      <w:r>
        <w:rPr>
          <w:sz w:val="22"/>
          <w:szCs w:val="22"/>
          <w:u w:val="single"/>
          <w:rtl w:val="0"/>
          <w:lang w:val="ru-RU"/>
        </w:rPr>
        <w:t>просто игнорировали</w:t>
      </w:r>
      <w:r>
        <w:rPr>
          <w:sz w:val="22"/>
          <w:szCs w:val="22"/>
          <w:rtl w:val="0"/>
          <w:lang w:val="ru-RU"/>
        </w:rPr>
        <w:t xml:space="preserve"> эти задания и не выполняли</w:t>
      </w:r>
      <w:r>
        <w:rPr>
          <w:sz w:val="22"/>
          <w:szCs w:val="22"/>
          <w:rtl w:val="0"/>
          <w:lang w:val="ru-RU"/>
        </w:rPr>
        <w:t>.</w:t>
      </w:r>
    </w:p>
    <w:p>
      <w:pPr>
        <w:pStyle w:val="Обычный"/>
        <w:numPr>
          <w:ilvl w:val="0"/>
          <w:numId w:val="2"/>
        </w:numPr>
        <w:spacing w:after="60"/>
        <w:rPr>
          <w:i w:val="1"/>
          <w:iCs w:val="1"/>
          <w:sz w:val="22"/>
          <w:szCs w:val="22"/>
          <w:lang w:val="ru-RU"/>
        </w:rPr>
      </w:pPr>
      <w:r>
        <w:rPr>
          <w:b w:val="1"/>
          <w:bCs w:val="1"/>
          <w:i w:val="1"/>
          <w:iCs w:val="1"/>
          <w:sz w:val="22"/>
          <w:szCs w:val="22"/>
          <w:rtl w:val="0"/>
          <w:lang w:val="ru-RU"/>
        </w:rPr>
        <w:t>В индивидуальных личностных особенностях обучающихся</w:t>
      </w:r>
      <w:r>
        <w:rPr>
          <w:b w:val="1"/>
          <w:bCs w:val="1"/>
          <w:i w:val="1"/>
          <w:iCs w:val="1"/>
          <w:sz w:val="22"/>
          <w:szCs w:val="22"/>
          <w:rtl w:val="0"/>
          <w:lang w:val="ru-RU"/>
        </w:rPr>
        <w:t>:</w:t>
      </w:r>
      <w:r>
        <w:rPr>
          <w:i w:val="1"/>
          <w:iCs w:val="1"/>
          <w:sz w:val="22"/>
          <w:szCs w:val="22"/>
          <w:rtl w:val="0"/>
          <w:lang w:val="ru-RU"/>
        </w:rPr>
        <w:t xml:space="preserve"> </w:t>
      </w:r>
    </w:p>
    <w:p>
      <w:pPr>
        <w:pStyle w:val="Обычный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60"/>
        <w:ind w:firstLine="709"/>
        <w:rPr>
          <w:sz w:val="22"/>
          <w:szCs w:val="22"/>
        </w:rPr>
      </w:pPr>
      <w:r>
        <w:rPr>
          <w:sz w:val="22"/>
          <w:szCs w:val="22"/>
          <w:rtl w:val="0"/>
          <w:lang w:val="ru-RU"/>
        </w:rPr>
        <w:t>а</w:t>
      </w:r>
      <w:r>
        <w:rPr>
          <w:sz w:val="22"/>
          <w:szCs w:val="22"/>
          <w:rtl w:val="0"/>
          <w:lang w:val="ru-RU"/>
        </w:rPr>
        <w:t xml:space="preserve">) </w:t>
      </w:r>
      <w:r>
        <w:rPr>
          <w:sz w:val="22"/>
          <w:szCs w:val="22"/>
          <w:rtl w:val="0"/>
          <w:lang w:val="ru-RU"/>
        </w:rPr>
        <w:t>завышенная самооценка своих знаний</w:t>
      </w:r>
      <w:r>
        <w:rPr>
          <w:sz w:val="22"/>
          <w:szCs w:val="22"/>
          <w:rtl w:val="0"/>
          <w:lang w:val="ru-RU"/>
        </w:rPr>
        <w:t xml:space="preserve">, </w:t>
      </w:r>
      <w:r>
        <w:rPr>
          <w:sz w:val="22"/>
          <w:szCs w:val="22"/>
          <w:rtl w:val="0"/>
          <w:lang w:val="ru-RU"/>
        </w:rPr>
        <w:t>самоуверенность</w:t>
      </w:r>
      <w:r>
        <w:rPr>
          <w:sz w:val="22"/>
          <w:szCs w:val="22"/>
          <w:rtl w:val="0"/>
          <w:lang w:val="ru-RU"/>
        </w:rPr>
        <w:t xml:space="preserve">, </w:t>
      </w:r>
      <w:r>
        <w:rPr>
          <w:sz w:val="22"/>
          <w:szCs w:val="22"/>
          <w:rtl w:val="0"/>
          <w:lang w:val="ru-RU"/>
        </w:rPr>
        <w:t>надежда на «авось сдам»</w:t>
      </w:r>
    </w:p>
    <w:p>
      <w:pPr>
        <w:pStyle w:val="Обычный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60"/>
        <w:ind w:firstLine="709"/>
        <w:rPr>
          <w:sz w:val="22"/>
          <w:szCs w:val="22"/>
        </w:rPr>
      </w:pPr>
      <w:r>
        <w:rPr>
          <w:sz w:val="22"/>
          <w:szCs w:val="22"/>
          <w:rtl w:val="0"/>
          <w:lang w:val="ru-RU"/>
        </w:rPr>
        <w:t>в</w:t>
      </w:r>
      <w:r>
        <w:rPr>
          <w:sz w:val="22"/>
          <w:szCs w:val="22"/>
          <w:rtl w:val="0"/>
          <w:lang w:val="ru-RU"/>
        </w:rPr>
        <w:t xml:space="preserve">) </w:t>
      </w:r>
      <w:r>
        <w:rPr>
          <w:sz w:val="22"/>
          <w:szCs w:val="22"/>
          <w:rtl w:val="0"/>
          <w:lang w:val="ru-RU"/>
        </w:rPr>
        <w:t>некоторые ребята поздно определились с выбором предмета для сдачи ОГЭ</w:t>
      </w:r>
      <w:r>
        <w:rPr>
          <w:sz w:val="22"/>
          <w:szCs w:val="22"/>
          <w:rtl w:val="0"/>
          <w:lang w:val="ru-RU"/>
        </w:rPr>
        <w:t xml:space="preserve"> (</w:t>
      </w:r>
      <w:r>
        <w:rPr>
          <w:sz w:val="22"/>
          <w:szCs w:val="22"/>
          <w:rtl w:val="0"/>
          <w:lang w:val="ru-RU"/>
        </w:rPr>
        <w:t xml:space="preserve">только в </w:t>
      </w:r>
      <w:r>
        <w:rPr>
          <w:sz w:val="22"/>
          <w:szCs w:val="22"/>
          <w:rtl w:val="0"/>
          <w:lang w:val="ru-RU"/>
        </w:rPr>
        <w:t xml:space="preserve">9 </w:t>
      </w:r>
      <w:r>
        <w:rPr>
          <w:sz w:val="22"/>
          <w:szCs w:val="22"/>
          <w:rtl w:val="0"/>
          <w:lang w:val="ru-RU"/>
        </w:rPr>
        <w:t>классе</w:t>
      </w:r>
      <w:r>
        <w:rPr>
          <w:sz w:val="22"/>
          <w:szCs w:val="22"/>
          <w:rtl w:val="0"/>
          <w:lang w:val="ru-RU"/>
        </w:rPr>
        <w:t xml:space="preserve">, </w:t>
      </w:r>
      <w:r>
        <w:rPr>
          <w:sz w:val="22"/>
          <w:szCs w:val="22"/>
          <w:rtl w:val="0"/>
          <w:lang w:val="ru-RU"/>
        </w:rPr>
        <w:t>а  раньше не занимались</w:t>
      </w:r>
      <w:r>
        <w:rPr>
          <w:sz w:val="22"/>
          <w:szCs w:val="22"/>
          <w:rtl w:val="0"/>
          <w:lang w:val="ru-RU"/>
        </w:rPr>
        <w:t>)</w:t>
      </w:r>
    </w:p>
    <w:p>
      <w:pPr>
        <w:pStyle w:val="Обычный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60"/>
        <w:ind w:firstLine="709"/>
        <w:jc w:val="center"/>
        <w:rPr>
          <w:b w:val="1"/>
          <w:bCs w:val="1"/>
          <w:sz w:val="22"/>
          <w:szCs w:val="22"/>
          <w:u w:val="single"/>
        </w:rPr>
      </w:pPr>
      <w:r>
        <w:rPr>
          <w:b w:val="1"/>
          <w:bCs w:val="1"/>
          <w:sz w:val="22"/>
          <w:szCs w:val="22"/>
          <w:rtl w:val="0"/>
          <w:lang w:val="ru-RU"/>
        </w:rPr>
        <w:t xml:space="preserve">Пути повышения результативности на ОГЭ  по обществознанию 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60" w:line="240" w:lineRule="auto"/>
        <w:ind w:firstLine="709"/>
        <w:rPr>
          <w:b w:val="1"/>
          <w:bCs w:val="1"/>
        </w:rPr>
      </w:pPr>
      <w:r>
        <w:rPr>
          <w:b w:val="1"/>
          <w:bCs w:val="1"/>
          <w:i w:val="1"/>
          <w:iCs w:val="1"/>
          <w:rtl w:val="0"/>
          <w:lang w:val="ru-RU"/>
        </w:rPr>
        <w:t>Необходимо</w:t>
      </w:r>
      <w:r>
        <w:rPr>
          <w:b w:val="1"/>
          <w:bCs w:val="1"/>
          <w:rtl w:val="0"/>
          <w:lang w:val="ru-RU"/>
        </w:rPr>
        <w:t>: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60" w:line="240" w:lineRule="auto"/>
        <w:ind w:firstLine="709"/>
      </w:pPr>
      <w:r>
        <w:rPr>
          <w:rtl w:val="0"/>
          <w:lang w:val="ru-RU"/>
        </w:rPr>
        <w:t xml:space="preserve">1. </w:t>
      </w:r>
      <w:r>
        <w:rPr>
          <w:rtl w:val="0"/>
          <w:lang w:val="ru-RU"/>
        </w:rPr>
        <w:t xml:space="preserve">Продолжить работу по подготовке учащихся </w:t>
      </w:r>
      <w:r>
        <w:rPr>
          <w:rtl w:val="0"/>
          <w:lang w:val="ru-RU"/>
        </w:rPr>
        <w:t xml:space="preserve">9 </w:t>
      </w:r>
      <w:r>
        <w:rPr>
          <w:rtl w:val="0"/>
          <w:lang w:val="ru-RU"/>
        </w:rPr>
        <w:t>класса к основному государственному экзамену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учитывая все ошибки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допущенные при выполнении заданий</w:t>
      </w:r>
      <w:r>
        <w:rPr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60" w:line="240" w:lineRule="auto"/>
        <w:ind w:firstLine="709"/>
      </w:pPr>
      <w:r>
        <w:rPr>
          <w:rtl w:val="0"/>
          <w:lang w:val="ru-RU"/>
        </w:rPr>
        <w:t xml:space="preserve">2. </w:t>
      </w:r>
      <w:r>
        <w:rPr>
          <w:rtl w:val="0"/>
          <w:lang w:val="ru-RU"/>
        </w:rPr>
        <w:t>Учить сопоставлять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сравнивать суждения о социальных явлениях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выявлять признаки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систематизировать факты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понятия</w:t>
      </w:r>
      <w:r>
        <w:rPr>
          <w:rtl w:val="0"/>
          <w:lang w:val="ru-RU"/>
        </w:rPr>
        <w:t xml:space="preserve">; </w:t>
      </w:r>
      <w:r>
        <w:rPr>
          <w:rtl w:val="0"/>
          <w:lang w:val="ru-RU"/>
        </w:rPr>
        <w:t>извлекать нужную информацию из источника</w:t>
      </w:r>
      <w:r>
        <w:rPr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60" w:line="240" w:lineRule="auto"/>
        <w:ind w:firstLine="709"/>
      </w:pPr>
      <w:r>
        <w:rPr>
          <w:rtl w:val="0"/>
          <w:lang w:val="ru-RU"/>
        </w:rPr>
        <w:t xml:space="preserve">3. </w:t>
      </w:r>
      <w:r>
        <w:rPr>
          <w:rtl w:val="0"/>
          <w:lang w:val="ru-RU"/>
        </w:rPr>
        <w:t xml:space="preserve">Отработать задания части </w:t>
      </w:r>
      <w:r>
        <w:rPr>
          <w:rtl w:val="0"/>
          <w:lang w:val="ru-RU"/>
        </w:rPr>
        <w:t xml:space="preserve">2, </w:t>
      </w:r>
      <w:r>
        <w:rPr>
          <w:rtl w:val="0"/>
          <w:lang w:val="ru-RU"/>
        </w:rPr>
        <w:t>т</w:t>
      </w:r>
      <w:r>
        <w:rPr>
          <w:rtl w:val="0"/>
          <w:lang w:val="ru-RU"/>
        </w:rPr>
        <w:t>.</w:t>
      </w:r>
      <w:r>
        <w:rPr>
          <w:rtl w:val="0"/>
          <w:lang w:val="ru-RU"/>
        </w:rPr>
        <w:t>к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многие учащиеся не смогли правильно выделить и извлечь нужную информацию из текста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применять термины и понятия обществоведческого курса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аргументировать свою позицию с опорой на факты общественной жизни и личный опыт</w:t>
      </w:r>
      <w:r>
        <w:rPr>
          <w:rtl w:val="0"/>
          <w:lang w:val="ru-RU"/>
        </w:rPr>
        <w:t xml:space="preserve">. 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60" w:line="240" w:lineRule="auto"/>
        <w:ind w:firstLine="709"/>
      </w:pPr>
      <w:r>
        <w:rPr>
          <w:rtl w:val="0"/>
          <w:lang w:val="ru-RU"/>
        </w:rPr>
        <w:t xml:space="preserve">4. </w:t>
      </w:r>
      <w:r>
        <w:rPr>
          <w:rtl w:val="0"/>
          <w:lang w:val="ru-RU"/>
        </w:rPr>
        <w:t xml:space="preserve">Нацелить учащихся на выполнение всех заданий части </w:t>
      </w:r>
      <w:r>
        <w:rPr>
          <w:rtl w:val="0"/>
          <w:lang w:val="ru-RU"/>
        </w:rPr>
        <w:t>2</w:t>
      </w:r>
      <w:r>
        <w:rPr>
          <w:rtl w:val="0"/>
          <w:lang w:val="ru-RU"/>
        </w:rPr>
        <w:t xml:space="preserve"> на сайте РЕШУ ОГЭ</w:t>
      </w:r>
      <w:r>
        <w:rPr>
          <w:rtl w:val="0"/>
          <w:lang w:val="ru-RU"/>
        </w:rPr>
        <w:t xml:space="preserve">. 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60" w:line="240" w:lineRule="auto"/>
        <w:ind w:firstLine="709"/>
      </w:pPr>
      <w:r>
        <w:rPr>
          <w:rtl w:val="0"/>
          <w:lang w:val="ru-RU"/>
        </w:rPr>
        <w:t xml:space="preserve">5. </w:t>
      </w:r>
      <w:r>
        <w:rPr>
          <w:rtl w:val="0"/>
          <w:lang w:val="ru-RU"/>
        </w:rPr>
        <w:t>П</w:t>
      </w:r>
      <w:r>
        <w:rPr>
          <w:rtl w:val="0"/>
          <w:lang w:val="ru-RU"/>
        </w:rPr>
        <w:t>е</w:t>
      </w:r>
      <w:r>
        <w:rPr>
          <w:rtl w:val="0"/>
          <w:lang w:val="ru-RU"/>
        </w:rPr>
        <w:t>р</w:t>
      </w:r>
      <w:r>
        <w:rPr>
          <w:rtl w:val="0"/>
          <w:lang w:val="ru-RU"/>
        </w:rPr>
        <w:t>е</w:t>
      </w:r>
      <w:r>
        <w:rPr>
          <w:rtl w:val="0"/>
          <w:lang w:val="ru-RU"/>
        </w:rPr>
        <w:t xml:space="preserve">смотреть формы работы </w:t>
      </w:r>
      <w:r>
        <w:rPr>
          <w:rtl w:val="0"/>
          <w:lang w:val="ru-RU"/>
        </w:rPr>
        <w:t xml:space="preserve"> с тестовыми  тетрадями</w:t>
      </w:r>
      <w:r>
        <w:rPr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60" w:line="240" w:lineRule="auto"/>
        <w:ind w:firstLine="709"/>
      </w:pPr>
      <w:r>
        <w:rPr>
          <w:rtl w:val="0"/>
          <w:lang w:val="ru-RU"/>
        </w:rPr>
        <w:t xml:space="preserve">6. </w:t>
      </w:r>
      <w:r>
        <w:rPr>
          <w:rtl w:val="0"/>
          <w:lang w:val="ru-RU"/>
        </w:rPr>
        <w:t>Учить рационально использовать время при выполнении работы</w:t>
      </w:r>
      <w:r>
        <w:rPr>
          <w:rtl w:val="0"/>
          <w:lang w:val="ru-RU"/>
        </w:rPr>
        <w:t xml:space="preserve">. 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120" w:line="240" w:lineRule="auto"/>
        <w:ind w:firstLine="709"/>
        <w:rPr>
          <w:rFonts w:ascii="Times New Roman" w:cs="Times New Roman" w:hAnsi="Times New Roman" w:eastAsia="Times New Roman"/>
        </w:rPr>
      </w:pPr>
    </w:p>
    <w:p>
      <w:pPr>
        <w:pStyle w:val="Обычный"/>
        <w:tabs>
          <w:tab w:val="left" w:pos="5250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120"/>
        <w:ind w:left="3600" w:firstLine="709"/>
        <w:rPr>
          <w:sz w:val="22"/>
          <w:szCs w:val="22"/>
        </w:rPr>
      </w:pPr>
      <w:r>
        <w:rPr>
          <w:sz w:val="22"/>
          <w:szCs w:val="22"/>
          <w:rtl w:val="0"/>
          <w:lang w:val="ru-RU"/>
        </w:rPr>
        <w:t xml:space="preserve">Дата </w:t>
      </w:r>
      <w:r>
        <w:rPr>
          <w:sz w:val="22"/>
          <w:szCs w:val="22"/>
          <w:rtl w:val="0"/>
        </w:rPr>
        <w:tab/>
        <w:tab/>
        <w:t>08</w:t>
      </w:r>
      <w:r>
        <w:rPr>
          <w:sz w:val="22"/>
          <w:szCs w:val="22"/>
          <w:rtl w:val="0"/>
          <w:lang w:val="ru-RU"/>
        </w:rPr>
        <w:t>.</w:t>
      </w:r>
      <w:r>
        <w:rPr>
          <w:sz w:val="22"/>
          <w:szCs w:val="22"/>
          <w:rtl w:val="0"/>
          <w:lang w:val="ru-RU"/>
        </w:rPr>
        <w:t>11</w:t>
      </w:r>
      <w:r>
        <w:rPr>
          <w:sz w:val="22"/>
          <w:szCs w:val="22"/>
          <w:rtl w:val="0"/>
          <w:lang w:val="ru-RU"/>
        </w:rPr>
        <w:t>.201</w:t>
      </w:r>
      <w:r>
        <w:rPr>
          <w:sz w:val="22"/>
          <w:szCs w:val="22"/>
          <w:rtl w:val="0"/>
          <w:lang w:val="ru-RU"/>
        </w:rPr>
        <w:t>8</w:t>
      </w:r>
      <w:r>
        <w:rPr>
          <w:sz w:val="22"/>
          <w:szCs w:val="22"/>
          <w:rtl w:val="0"/>
          <w:lang w:val="ru-RU"/>
        </w:rPr>
        <w:t>г</w:t>
      </w:r>
      <w:r>
        <w:rPr>
          <w:sz w:val="22"/>
          <w:szCs w:val="22"/>
          <w:rtl w:val="0"/>
          <w:lang w:val="ru-RU"/>
        </w:rPr>
        <w:t>.</w:t>
      </w:r>
    </w:p>
    <w:p>
      <w:pPr>
        <w:pStyle w:val="Обычный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120"/>
        <w:ind w:left="3600" w:firstLine="709"/>
      </w:pPr>
      <w:r>
        <w:rPr>
          <w:sz w:val="22"/>
          <w:szCs w:val="22"/>
          <w:rtl w:val="0"/>
          <w:lang w:val="ru-RU"/>
        </w:rPr>
        <w:t>У</w:t>
      </w:r>
      <w:r>
        <w:rPr>
          <w:sz w:val="22"/>
          <w:szCs w:val="22"/>
          <w:rtl w:val="0"/>
          <w:lang w:val="ru-RU"/>
        </w:rPr>
        <w:t>чител</w:t>
      </w:r>
      <w:r>
        <w:rPr>
          <w:sz w:val="22"/>
          <w:szCs w:val="22"/>
          <w:rtl w:val="0"/>
          <w:lang w:val="ru-RU"/>
        </w:rPr>
        <w:t>ь</w:t>
      </w:r>
      <w:r>
        <w:rPr>
          <w:sz w:val="22"/>
          <w:szCs w:val="22"/>
          <w:rtl w:val="0"/>
          <w:lang w:val="ru-RU"/>
        </w:rPr>
        <w:t xml:space="preserve"> </w:t>
      </w:r>
      <w:r>
        <w:rPr>
          <w:sz w:val="22"/>
          <w:szCs w:val="22"/>
          <w:rtl w:val="0"/>
        </w:rPr>
        <w:tab/>
        <w:tab/>
        <w:tab/>
        <w:t>/</w:t>
      </w:r>
      <w:r>
        <w:rPr>
          <w:sz w:val="22"/>
          <w:szCs w:val="22"/>
          <w:rtl w:val="0"/>
          <w:lang w:val="ru-RU"/>
        </w:rPr>
        <w:t>Толпекина Надежда Иван</w:t>
      </w:r>
      <w:r>
        <w:rPr>
          <w:sz w:val="22"/>
          <w:szCs w:val="22"/>
          <w:rtl w:val="0"/>
          <w:lang w:val="ru-RU"/>
        </w:rPr>
        <w:t>овна</w:t>
      </w:r>
      <w:r>
        <w:rPr>
          <w:sz w:val="22"/>
          <w:szCs w:val="22"/>
          <w:rtl w:val="0"/>
          <w:lang w:val="ru-RU"/>
        </w:rPr>
        <w:t>/</w:t>
      </w:r>
    </w:p>
    <w:sectPr>
      <w:headerReference w:type="default" r:id="rId4"/>
      <w:footerReference w:type="default" r:id="rId5"/>
      <w:pgSz w:w="11906" w:h="16838" w:orient="portrait"/>
      <w:pgMar w:top="720" w:right="720" w:bottom="720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ambria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Импортированный стиль 1"/>
  </w:abstractNum>
  <w:abstractNum w:abstractNumId="1">
    <w:multiLevelType w:val="hybridMultilevel"/>
    <w:styleLink w:val="Импортированный стиль 1"/>
    <w:lvl w:ilvl="0">
      <w:start w:val="1"/>
      <w:numFmt w:val="decimal"/>
      <w:suff w:val="nothing"/>
      <w:lvlText w:val="%1.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0" w:firstLine="709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tabs>
          <w:tab w:val="left" w:pos="720"/>
          <w:tab w:val="left" w:pos="1416"/>
          <w:tab w:val="num" w:pos="211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10" w:firstLine="379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tabs>
          <w:tab w:val="left" w:pos="720"/>
          <w:tab w:val="left" w:pos="1416"/>
          <w:tab w:val="left" w:pos="2124"/>
          <w:tab w:val="num" w:pos="2845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136" w:firstLine="448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720"/>
          <w:tab w:val="left" w:pos="1416"/>
          <w:tab w:val="left" w:pos="2124"/>
          <w:tab w:val="left" w:pos="2832"/>
          <w:tab w:val="num" w:pos="3559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50" w:firstLine="379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num" w:pos="4279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3570" w:firstLine="379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num" w:pos="5005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4296" w:firstLine="448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num" w:pos="5719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5010" w:firstLine="379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num" w:pos="6439"/>
          <w:tab w:val="left" w:pos="7080"/>
          <w:tab w:val="left" w:pos="7788"/>
          <w:tab w:val="left" w:pos="8496"/>
          <w:tab w:val="left" w:pos="9204"/>
          <w:tab w:val="left" w:pos="9912"/>
        </w:tabs>
        <w:ind w:left="5730" w:firstLine="379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num" w:pos="7165"/>
          <w:tab w:val="left" w:pos="7788"/>
          <w:tab w:val="left" w:pos="8496"/>
          <w:tab w:val="left" w:pos="9204"/>
          <w:tab w:val="left" w:pos="9912"/>
        </w:tabs>
        <w:ind w:left="6456" w:firstLine="448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6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ru-RU"/>
      <w14:textOutline>
        <w14:noFill/>
      </w14:textOutline>
      <w14:textFill>
        <w14:solidFill>
          <w14:srgbClr w14:val="000000"/>
        </w14:solidFill>
      </w14:textFill>
    </w:rPr>
  </w:style>
  <w:style w:type="paragraph" w:styleId="Обычный">
    <w:name w:val="Обычный"/>
    <w:next w:val="Обычный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ru-RU"/>
      <w14:textOutline>
        <w14:noFill/>
      </w14:textOutline>
      <w14:textFill>
        <w14:solidFill>
          <w14:srgbClr w14:val="000000"/>
        </w14:solidFill>
      </w14:textFill>
    </w:rPr>
  </w:style>
  <w:style w:type="paragraph" w:styleId="По умолчанию">
    <w:name w:val="По умолчанию"/>
    <w:next w:val="По умолчанию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Helvetica" w:hAnsi="Helvetica" w:eastAsia="Helvetic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numbering" w:styleId="Импортированный стиль 1">
    <w:name w:val="Импортированный стиль 1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_rels/theme1.xml.rels><?xml version="1.0" encoding="UTF-8"?>
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