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6"/>
          <w:szCs w:val="26"/>
          <w:lang w:eastAsia="ru-RU"/>
        </w:rPr>
      </w:pPr>
      <w:r w:rsidRPr="00E90322">
        <w:rPr>
          <w:rFonts w:ascii="Times New Roman" w:eastAsia="Times New Roman" w:hAnsi="Times New Roman" w:cs="Times New Roman"/>
          <w:sz w:val="26"/>
          <w:szCs w:val="26"/>
          <w:lang w:eastAsia="ru-RU"/>
        </w:rPr>
        <w:t>МИНИСТЕРСТВО</w:t>
      </w:r>
      <w:r w:rsidR="00754DA1">
        <w:rPr>
          <w:rFonts w:ascii="Times New Roman" w:eastAsia="Times New Roman" w:hAnsi="Times New Roman" w:cs="Times New Roman"/>
          <w:sz w:val="26"/>
          <w:szCs w:val="26"/>
          <w:lang w:eastAsia="ru-RU"/>
        </w:rPr>
        <w:t xml:space="preserve"> СЕЛЬСКОГО ХОЗЯЙСТВА РОССИЙСКОЙ </w:t>
      </w:r>
      <w:r w:rsidRPr="00E90322">
        <w:rPr>
          <w:rFonts w:ascii="Times New Roman" w:eastAsia="Times New Roman" w:hAnsi="Times New Roman" w:cs="Times New Roman"/>
          <w:sz w:val="26"/>
          <w:szCs w:val="26"/>
          <w:lang w:eastAsia="ru-RU"/>
        </w:rPr>
        <w:t>ФЕДЕРАЦИИ</w:t>
      </w:r>
      <w:r w:rsidR="00754DA1">
        <w:rPr>
          <w:rFonts w:ascii="Times New Roman" w:eastAsia="Times New Roman" w:hAnsi="Times New Roman" w:cs="Times New Roman"/>
          <w:sz w:val="26"/>
          <w:szCs w:val="26"/>
          <w:lang w:eastAsia="ru-RU"/>
        </w:rPr>
        <w:t xml:space="preserve"> </w:t>
      </w:r>
      <w:r w:rsidRPr="00E90322">
        <w:rPr>
          <w:rFonts w:ascii="Times New Roman" w:eastAsia="Times New Roman" w:hAnsi="Times New Roman" w:cs="Times New Roman"/>
          <w:sz w:val="26"/>
          <w:szCs w:val="26"/>
          <w:lang w:eastAsia="ru-RU"/>
        </w:rPr>
        <w:t>ДЕПАРТАМЕНТ НАУЧНО-ТЕХНИЧЕСКОЙ ПОЛИТИКИ И ОБРАЗОВАНИЯФГБОУ ВО Д</w:t>
      </w:r>
      <w:r w:rsidR="00754DA1">
        <w:rPr>
          <w:rFonts w:ascii="Times New Roman" w:eastAsia="Times New Roman" w:hAnsi="Times New Roman" w:cs="Times New Roman"/>
          <w:sz w:val="26"/>
          <w:szCs w:val="26"/>
          <w:lang w:eastAsia="ru-RU"/>
        </w:rPr>
        <w:t xml:space="preserve">ОНСКОЙ ГОСУДАРСТВЕННЫЙ АГРАРНЫЙ </w:t>
      </w:r>
      <w:r w:rsidRPr="00E90322">
        <w:rPr>
          <w:rFonts w:ascii="Times New Roman" w:eastAsia="Times New Roman" w:hAnsi="Times New Roman" w:cs="Times New Roman"/>
          <w:sz w:val="26"/>
          <w:szCs w:val="26"/>
          <w:lang w:eastAsia="ru-RU"/>
        </w:rPr>
        <w:t>УНИВЕРСИТЕТ</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lang w:eastAsia="ru-RU"/>
        </w:rPr>
      </w:pP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b/>
          <w:sz w:val="36"/>
          <w:szCs w:val="28"/>
          <w:lang w:eastAsia="ru-RU"/>
        </w:rPr>
      </w:pPr>
      <w:r w:rsidRPr="00E90322">
        <w:rPr>
          <w:rFonts w:ascii="Times New Roman" w:eastAsia="Times New Roman" w:hAnsi="Times New Roman" w:cs="Times New Roman"/>
          <w:b/>
          <w:sz w:val="36"/>
          <w:szCs w:val="28"/>
          <w:lang w:eastAsia="ru-RU"/>
        </w:rPr>
        <w:t>ДНЕВНИК</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lang w:eastAsia="ru-RU"/>
        </w:rPr>
      </w:pPr>
      <w:r w:rsidRPr="00E90322">
        <w:rPr>
          <w:rFonts w:ascii="Times New Roman" w:eastAsia="Times New Roman" w:hAnsi="Times New Roman" w:cs="Times New Roman"/>
          <w:sz w:val="28"/>
          <w:szCs w:val="28"/>
          <w:lang w:eastAsia="ru-RU"/>
        </w:rPr>
        <w:t>прохождения технологической практики</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lang w:eastAsia="ru-RU"/>
        </w:rPr>
      </w:pPr>
      <w:r w:rsidRPr="00E90322">
        <w:rPr>
          <w:rFonts w:ascii="Times New Roman" w:eastAsia="Times New Roman" w:hAnsi="Times New Roman" w:cs="Times New Roman"/>
          <w:sz w:val="28"/>
          <w:szCs w:val="28"/>
          <w:lang w:eastAsia="ru-RU"/>
        </w:rPr>
        <w:t>студентки 3 курса агрономического факультета</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lang w:eastAsia="ru-RU"/>
        </w:rPr>
      </w:pPr>
      <w:r w:rsidRPr="00E90322">
        <w:rPr>
          <w:rFonts w:ascii="Times New Roman" w:eastAsia="Times New Roman" w:hAnsi="Times New Roman" w:cs="Times New Roman"/>
          <w:sz w:val="28"/>
          <w:szCs w:val="28"/>
          <w:lang w:eastAsia="ru-RU"/>
        </w:rPr>
        <w:t>направления «Профессиональное обучение (по отраслям)»</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lang w:eastAsia="ru-RU"/>
        </w:rPr>
      </w:pPr>
      <w:r w:rsidRPr="00E90322">
        <w:rPr>
          <w:rFonts w:ascii="Times New Roman" w:eastAsia="Times New Roman" w:hAnsi="Times New Roman" w:cs="Times New Roman"/>
          <w:sz w:val="28"/>
          <w:szCs w:val="28"/>
          <w:lang w:eastAsia="ru-RU"/>
        </w:rPr>
        <w:t>направленность «Экономика и управление»</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u w:val="single"/>
          <w:lang w:eastAsia="ru-RU"/>
        </w:rPr>
      </w:pPr>
      <w:proofErr w:type="spellStart"/>
      <w:r>
        <w:rPr>
          <w:rFonts w:ascii="Times New Roman" w:eastAsia="Times New Roman" w:hAnsi="Times New Roman" w:cs="Times New Roman"/>
          <w:sz w:val="28"/>
          <w:szCs w:val="28"/>
          <w:u w:val="single"/>
          <w:lang w:eastAsia="ru-RU"/>
        </w:rPr>
        <w:t>Курбонбекова</w:t>
      </w:r>
      <w:proofErr w:type="spellEnd"/>
      <w:r>
        <w:rPr>
          <w:rFonts w:ascii="Times New Roman" w:eastAsia="Times New Roman" w:hAnsi="Times New Roman" w:cs="Times New Roman"/>
          <w:sz w:val="28"/>
          <w:szCs w:val="28"/>
          <w:u w:val="single"/>
          <w:lang w:eastAsia="ru-RU"/>
        </w:rPr>
        <w:t xml:space="preserve"> Н.Б</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u w:val="single"/>
          <w:lang w:eastAsia="ru-RU"/>
        </w:rPr>
      </w:pPr>
      <w:r w:rsidRPr="00E90322">
        <w:rPr>
          <w:rFonts w:ascii="Times New Roman" w:eastAsia="Times New Roman" w:hAnsi="Times New Roman" w:cs="Times New Roman"/>
          <w:sz w:val="28"/>
          <w:szCs w:val="28"/>
          <w:u w:val="single"/>
          <w:lang w:eastAsia="ru-RU"/>
        </w:rPr>
        <w:t>ООО «</w:t>
      </w:r>
      <w:r>
        <w:rPr>
          <w:rFonts w:ascii="Times New Roman" w:eastAsia="Times New Roman" w:hAnsi="Times New Roman" w:cs="Times New Roman"/>
          <w:sz w:val="28"/>
          <w:szCs w:val="28"/>
          <w:u w:val="single"/>
          <w:lang w:eastAsia="ru-RU"/>
        </w:rPr>
        <w:t>Родина</w:t>
      </w:r>
      <w:r w:rsidRPr="00E90322">
        <w:rPr>
          <w:rFonts w:ascii="Times New Roman" w:eastAsia="Times New Roman" w:hAnsi="Times New Roman" w:cs="Times New Roman"/>
          <w:sz w:val="28"/>
          <w:szCs w:val="28"/>
          <w:u w:val="single"/>
          <w:lang w:eastAsia="ru-RU"/>
        </w:rPr>
        <w:t xml:space="preserve">» </w:t>
      </w:r>
      <w:r w:rsidR="00294137" w:rsidRPr="00294137">
        <w:rPr>
          <w:rFonts w:ascii="Times New Roman" w:eastAsia="Times New Roman" w:hAnsi="Times New Roman" w:cs="Times New Roman"/>
          <w:sz w:val="28"/>
          <w:szCs w:val="28"/>
          <w:lang w:eastAsia="ru-RU"/>
        </w:rPr>
        <w:t>Октябрьского района, Ростовской области.</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lang w:eastAsia="ru-RU"/>
        </w:rPr>
      </w:pP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vanish/>
          <w:sz w:val="28"/>
          <w:szCs w:val="28"/>
          <w:lang w:eastAsia="ru-RU"/>
        </w:rPr>
      </w:pP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lang w:eastAsia="ru-RU"/>
        </w:rPr>
      </w:pP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6"/>
          <w:szCs w:val="26"/>
          <w:lang w:eastAsia="ru-RU"/>
        </w:rPr>
      </w:pPr>
      <w:r w:rsidRPr="00E90322">
        <w:rPr>
          <w:rFonts w:ascii="Times New Roman" w:eastAsia="Times New Roman" w:hAnsi="Times New Roman" w:cs="Times New Roman"/>
          <w:sz w:val="28"/>
          <w:szCs w:val="28"/>
          <w:lang w:eastAsia="ru-RU"/>
        </w:rPr>
        <w:br w:type="page"/>
      </w:r>
      <w:bookmarkStart w:id="0" w:name="_Hlk518889080"/>
    </w:p>
    <w:tbl>
      <w:tblPr>
        <w:tblStyle w:val="11"/>
        <w:tblW w:w="10557" w:type="dxa"/>
        <w:tblInd w:w="-526" w:type="dxa"/>
        <w:tblLook w:val="04A0" w:firstRow="1" w:lastRow="0" w:firstColumn="1" w:lastColumn="0" w:noHBand="0" w:noVBand="1"/>
      </w:tblPr>
      <w:tblGrid>
        <w:gridCol w:w="1056"/>
        <w:gridCol w:w="7882"/>
        <w:gridCol w:w="1619"/>
      </w:tblGrid>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lastRenderedPageBreak/>
              <w:t>Дата</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Выполняемое задание</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Подпись руководителя</w:t>
            </w: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23.06.18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Знакомство с руководителем практики на предприятии, ознакомление с уставом предприятия, с производственной деятельностью, с организационной структурой управления</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25.06.18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Инструктаж по технике безопасности</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26.06.18</w:t>
            </w:r>
          </w:p>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27.06.18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Изучение работы предприятия: состояния оборудования; технологий производства</w:t>
            </w:r>
            <w:r w:rsidR="002B7E3D" w:rsidRPr="00754DA1">
              <w:rPr>
                <w:rFonts w:ascii="Times New Roman" w:eastAsia="Times New Roman" w:hAnsi="Times New Roman" w:cs="Times New Roman"/>
                <w:sz w:val="24"/>
                <w:szCs w:val="24"/>
                <w:lang w:eastAsia="ru-RU"/>
              </w:rPr>
              <w:t>; изучение плановых нормативов</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28.06.18</w:t>
            </w:r>
          </w:p>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29.06.18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 xml:space="preserve">Определение состава и структуры земельных ресурсов предприятия, обеспеченности трудовыми ресурсами, рентабельности и продаж предприятия. </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2.07.18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Определение обеспеченности предприятия основными средствами и эф</w:t>
            </w:r>
            <w:r w:rsidR="002B7E3D" w:rsidRPr="00754DA1">
              <w:rPr>
                <w:rFonts w:ascii="Times New Roman" w:eastAsia="Times New Roman" w:hAnsi="Times New Roman" w:cs="Times New Roman"/>
                <w:sz w:val="24"/>
                <w:szCs w:val="24"/>
                <w:lang w:eastAsia="ru-RU"/>
              </w:rPr>
              <w:t>фективности их использования.</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3.07.18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Анализ деловой активности предприятия: определение источников формирования и состояния оборотных активов</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4.07.18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Рассмотрение структуры использования земельных угодий в хозяйстве, использования пашни и посевных площадей</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5.07.18</w:t>
            </w:r>
          </w:p>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6.07.18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Анализ эффективности деятельности предприятия: проведение анализа доходов и порядка распределения прибыли</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9.07.18</w:t>
            </w:r>
          </w:p>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10.07.18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Изучение содержания и методики составления плана экономического развития предприятия, расчет показателей обеспеченности основными производственными фондами и эффективности их использования</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11.07.18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Анализ экономической эффективности использования оборотных фондов, уровня производительности труда в хозяйстве, коэффициент использования трудовых ресурсов</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12.07.18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Расчет затрат и структуры продукции растениеводства и её основных показателей экономической эффективности, а так же расч</w:t>
            </w:r>
            <w:r w:rsidR="002B7E3D" w:rsidRPr="00754DA1">
              <w:rPr>
                <w:rFonts w:ascii="Times New Roman" w:eastAsia="Times New Roman" w:hAnsi="Times New Roman" w:cs="Times New Roman"/>
                <w:sz w:val="24"/>
                <w:szCs w:val="24"/>
                <w:lang w:eastAsia="ru-RU"/>
              </w:rPr>
              <w:t>ет показателей рентабельность</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13.07.18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 xml:space="preserve">Расчет численности работников и кадровой структуры предприятия, </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16.07.18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 xml:space="preserve">Расчет основных коэффициентов ликвидности, </w:t>
            </w:r>
            <w:r w:rsidR="002B7E3D" w:rsidRPr="00754DA1">
              <w:rPr>
                <w:rFonts w:ascii="Times New Roman" w:eastAsia="Times New Roman" w:hAnsi="Times New Roman" w:cs="Times New Roman"/>
                <w:sz w:val="24"/>
                <w:szCs w:val="24"/>
                <w:lang w:eastAsia="ru-RU"/>
              </w:rPr>
              <w:t>р</w:t>
            </w:r>
            <w:r w:rsidRPr="00754DA1">
              <w:rPr>
                <w:rFonts w:ascii="Times New Roman" w:eastAsia="Times New Roman" w:hAnsi="Times New Roman" w:cs="Times New Roman"/>
                <w:sz w:val="24"/>
                <w:szCs w:val="24"/>
                <w:lang w:eastAsia="ru-RU"/>
              </w:rPr>
              <w:t>асчет собственных оборотных средств и чистого оборотного капитала</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17.07.18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Расчет и оценка стоимости чистых активов, обеспеченности запасов источниками формирования, а так же коэффициенты финансовой устойчивости</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18.07.18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Рассмотрение состава и структуры товарной продукции и основных производственных фондов</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19.07.18</w:t>
            </w:r>
          </w:p>
        </w:tc>
        <w:tc>
          <w:tcPr>
            <w:tcW w:w="7882" w:type="dxa"/>
          </w:tcPr>
          <w:p w:rsidR="002B7E3D" w:rsidRPr="00754DA1" w:rsidRDefault="00E90322" w:rsidP="00754DA1">
            <w:pPr>
              <w:contextualSpacing/>
              <w:mirrorIndents/>
              <w:jc w:val="both"/>
              <w:rPr>
                <w:rFonts w:ascii="Times New Roman" w:hAnsi="Times New Roman" w:cs="Times New Roman"/>
                <w:b/>
                <w:sz w:val="24"/>
                <w:szCs w:val="24"/>
              </w:rPr>
            </w:pPr>
            <w:r w:rsidRPr="00754DA1">
              <w:rPr>
                <w:rFonts w:ascii="Times New Roman" w:eastAsia="Times New Roman" w:hAnsi="Times New Roman" w:cs="Times New Roman"/>
                <w:sz w:val="24"/>
                <w:szCs w:val="24"/>
                <w:lang w:eastAsia="ru-RU"/>
              </w:rPr>
              <w:t xml:space="preserve">Расчет и анализ </w:t>
            </w:r>
            <w:r w:rsidR="002B7E3D" w:rsidRPr="00754DA1">
              <w:rPr>
                <w:rFonts w:ascii="Times New Roman" w:eastAsia="Times New Roman" w:hAnsi="Times New Roman" w:cs="Times New Roman"/>
                <w:sz w:val="24"/>
                <w:szCs w:val="24"/>
                <w:lang w:eastAsia="ru-RU"/>
              </w:rPr>
              <w:t xml:space="preserve"> </w:t>
            </w:r>
            <w:r w:rsidR="00776A39" w:rsidRPr="00754DA1">
              <w:rPr>
                <w:rFonts w:ascii="Times New Roman" w:eastAsia="Times New Roman" w:hAnsi="Times New Roman" w:cs="Times New Roman"/>
                <w:sz w:val="24"/>
                <w:szCs w:val="24"/>
                <w:lang w:eastAsia="ru-RU"/>
              </w:rPr>
              <w:t>предприятия, п</w:t>
            </w:r>
            <w:r w:rsidR="002B7E3D" w:rsidRPr="00754DA1">
              <w:rPr>
                <w:rFonts w:ascii="Times New Roman" w:eastAsia="Times New Roman" w:hAnsi="Times New Roman" w:cs="Times New Roman"/>
                <w:bCs/>
                <w:color w:val="000000"/>
                <w:sz w:val="24"/>
                <w:szCs w:val="24"/>
                <w:lang w:eastAsia="ru-RU"/>
              </w:rPr>
              <w:t>о</w:t>
            </w:r>
            <w:r w:rsidR="00776A39" w:rsidRPr="00754DA1">
              <w:rPr>
                <w:rFonts w:ascii="Times New Roman" w:eastAsia="Times New Roman" w:hAnsi="Times New Roman" w:cs="Times New Roman"/>
                <w:bCs/>
                <w:color w:val="000000"/>
                <w:sz w:val="24"/>
                <w:szCs w:val="24"/>
                <w:lang w:eastAsia="ru-RU"/>
              </w:rPr>
              <w:t xml:space="preserve">казатели использования основных </w:t>
            </w:r>
            <w:r w:rsidR="002B7E3D" w:rsidRPr="00754DA1">
              <w:rPr>
                <w:rFonts w:ascii="Times New Roman" w:eastAsia="Times New Roman" w:hAnsi="Times New Roman" w:cs="Times New Roman"/>
                <w:bCs/>
                <w:color w:val="000000"/>
                <w:sz w:val="24"/>
                <w:szCs w:val="24"/>
                <w:lang w:eastAsia="ru-RU"/>
              </w:rPr>
              <w:t>производственных фондов</w:t>
            </w:r>
            <w:r w:rsidRPr="00754DA1">
              <w:rPr>
                <w:rFonts w:ascii="Times New Roman" w:eastAsia="Times New Roman" w:hAnsi="Times New Roman" w:cs="Times New Roman"/>
                <w:sz w:val="24"/>
                <w:szCs w:val="24"/>
                <w:lang w:eastAsia="ru-RU"/>
              </w:rPr>
              <w:t xml:space="preserve">. </w:t>
            </w:r>
            <w:r w:rsidR="002B7E3D" w:rsidRPr="00754DA1">
              <w:rPr>
                <w:rFonts w:ascii="Times New Roman" w:hAnsi="Times New Roman" w:cs="Times New Roman"/>
                <w:sz w:val="24"/>
                <w:szCs w:val="24"/>
              </w:rPr>
              <w:t>Анализ состава, структуры и показателей качественной характеристики основных фондов</w:t>
            </w:r>
            <w:r w:rsidR="002B7E3D" w:rsidRPr="00754DA1">
              <w:rPr>
                <w:rFonts w:ascii="Times New Roman" w:hAnsi="Times New Roman" w:cs="Times New Roman"/>
                <w:b/>
                <w:sz w:val="24"/>
                <w:szCs w:val="24"/>
              </w:rPr>
              <w:t xml:space="preserve"> </w:t>
            </w:r>
          </w:p>
          <w:p w:rsidR="00E90322" w:rsidRPr="00754DA1" w:rsidRDefault="00E90322" w:rsidP="00754DA1">
            <w:pPr>
              <w:contextualSpacing/>
              <w:mirrorIndents/>
              <w:jc w:val="both"/>
              <w:rPr>
                <w:rFonts w:ascii="Times New Roman" w:eastAsia="Times New Roman" w:hAnsi="Times New Roman" w:cs="Times New Roman"/>
                <w:sz w:val="24"/>
                <w:szCs w:val="24"/>
                <w:highlight w:val="yellow"/>
                <w:lang w:eastAsia="ru-RU"/>
              </w:rPr>
            </w:pP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754DA1" w:rsidTr="00605C54">
        <w:tc>
          <w:tcPr>
            <w:tcW w:w="0" w:type="auto"/>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20.07.18</w:t>
            </w:r>
          </w:p>
        </w:tc>
        <w:tc>
          <w:tcPr>
            <w:tcW w:w="7882"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Подведение итогов прохождения практики, составление выводов о деятельности предприятия, оформление материалов практики для написания отчета</w:t>
            </w:r>
          </w:p>
        </w:tc>
        <w:tc>
          <w:tcPr>
            <w:tcW w:w="1619" w:type="dxa"/>
          </w:tcPr>
          <w:p w:rsidR="00E90322" w:rsidRPr="00754DA1" w:rsidRDefault="00E90322" w:rsidP="00754DA1">
            <w:pPr>
              <w:contextualSpacing/>
              <w:mirrorIndents/>
              <w:jc w:val="both"/>
              <w:rPr>
                <w:rFonts w:ascii="Times New Roman" w:eastAsia="Times New Roman" w:hAnsi="Times New Roman" w:cs="Times New Roman"/>
                <w:sz w:val="24"/>
                <w:szCs w:val="24"/>
                <w:lang w:eastAsia="ru-RU"/>
              </w:rPr>
            </w:pPr>
          </w:p>
        </w:tc>
      </w:tr>
    </w:tbl>
    <w:p w:rsidR="00E90322" w:rsidRPr="00754DA1" w:rsidRDefault="00E90322" w:rsidP="00754DA1">
      <w:pPr>
        <w:tabs>
          <w:tab w:val="left" w:pos="660"/>
        </w:tabs>
        <w:spacing w:after="0" w:line="240" w:lineRule="auto"/>
        <w:contextualSpacing/>
        <w:mirrorIndents/>
        <w:jc w:val="both"/>
        <w:rPr>
          <w:rFonts w:ascii="Times New Roman" w:eastAsia="Times New Roman" w:hAnsi="Times New Roman" w:cs="Times New Roman"/>
          <w:sz w:val="24"/>
          <w:szCs w:val="24"/>
          <w:lang w:eastAsia="ru-RU"/>
        </w:rPr>
      </w:pPr>
    </w:p>
    <w:p w:rsidR="00754DA1" w:rsidRDefault="00754DA1" w:rsidP="00754DA1">
      <w:pPr>
        <w:spacing w:after="0" w:line="240" w:lineRule="auto"/>
        <w:contextualSpacing/>
        <w:mirrorIndents/>
        <w:jc w:val="both"/>
        <w:rPr>
          <w:rFonts w:ascii="Times New Roman" w:eastAsia="Times New Roman" w:hAnsi="Times New Roman" w:cs="Times New Roman"/>
          <w:sz w:val="24"/>
          <w:szCs w:val="24"/>
          <w:lang w:eastAsia="ru-RU"/>
        </w:rPr>
      </w:pPr>
    </w:p>
    <w:p w:rsidR="00754DA1" w:rsidRDefault="00754DA1" w:rsidP="00754DA1">
      <w:pPr>
        <w:spacing w:after="0" w:line="240" w:lineRule="auto"/>
        <w:contextualSpacing/>
        <w:mirrorIndents/>
        <w:jc w:val="both"/>
        <w:rPr>
          <w:rFonts w:ascii="Times New Roman" w:eastAsia="Times New Roman" w:hAnsi="Times New Roman" w:cs="Times New Roman"/>
          <w:sz w:val="24"/>
          <w:szCs w:val="24"/>
          <w:lang w:eastAsia="ru-RU"/>
        </w:rPr>
      </w:pPr>
    </w:p>
    <w:p w:rsidR="00754DA1" w:rsidRDefault="00754DA1" w:rsidP="00754DA1">
      <w:pPr>
        <w:spacing w:after="0" w:line="240" w:lineRule="auto"/>
        <w:contextualSpacing/>
        <w:mirrorIndents/>
        <w:jc w:val="both"/>
        <w:rPr>
          <w:rFonts w:ascii="Times New Roman" w:eastAsia="Times New Roman" w:hAnsi="Times New Roman" w:cs="Times New Roman"/>
          <w:sz w:val="24"/>
          <w:szCs w:val="24"/>
          <w:lang w:eastAsia="ru-RU"/>
        </w:rPr>
      </w:pPr>
    </w:p>
    <w:p w:rsidR="00754DA1" w:rsidRDefault="00754DA1" w:rsidP="00754DA1">
      <w:pPr>
        <w:spacing w:after="0" w:line="240" w:lineRule="auto"/>
        <w:contextualSpacing/>
        <w:mirrorIndents/>
        <w:jc w:val="both"/>
        <w:rPr>
          <w:rFonts w:ascii="Times New Roman" w:eastAsia="Times New Roman" w:hAnsi="Times New Roman" w:cs="Times New Roman"/>
          <w:sz w:val="24"/>
          <w:szCs w:val="24"/>
          <w:lang w:eastAsia="ru-RU"/>
        </w:rPr>
      </w:pPr>
    </w:p>
    <w:p w:rsidR="00E90322" w:rsidRPr="00754DA1" w:rsidRDefault="00E90322" w:rsidP="00754DA1">
      <w:pPr>
        <w:spacing w:after="0" w:line="240" w:lineRule="auto"/>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Подпись студента: _____________________________</w:t>
      </w:r>
    </w:p>
    <w:p w:rsidR="00E90322" w:rsidRDefault="00E90322" w:rsidP="00754DA1">
      <w:pPr>
        <w:spacing w:after="0" w:line="240" w:lineRule="auto"/>
        <w:contextualSpacing/>
        <w:mirrorIndents/>
        <w:jc w:val="both"/>
        <w:rPr>
          <w:rFonts w:ascii="Times New Roman" w:eastAsia="Times New Roman" w:hAnsi="Times New Roman" w:cs="Times New Roman"/>
          <w:sz w:val="24"/>
          <w:szCs w:val="24"/>
          <w:lang w:eastAsia="ru-RU"/>
        </w:rPr>
      </w:pPr>
      <w:r w:rsidRPr="00754DA1">
        <w:rPr>
          <w:rFonts w:ascii="Times New Roman" w:eastAsia="Times New Roman" w:hAnsi="Times New Roman" w:cs="Times New Roman"/>
          <w:sz w:val="24"/>
          <w:szCs w:val="24"/>
          <w:lang w:eastAsia="ru-RU"/>
        </w:rPr>
        <w:t>Подпись руководителя практики: _________________</w:t>
      </w:r>
    </w:p>
    <w:p w:rsidR="00271410" w:rsidRPr="00E90322" w:rsidRDefault="00271410"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E90322" w:rsidRPr="00E90322" w:rsidRDefault="00E90322" w:rsidP="00754DA1">
      <w:pPr>
        <w:spacing w:after="0" w:line="360" w:lineRule="auto"/>
        <w:contextualSpacing/>
        <w:mirrorIndents/>
        <w:jc w:val="center"/>
        <w:rPr>
          <w:rFonts w:ascii="Times New Roman" w:eastAsia="Times New Roman" w:hAnsi="Times New Roman" w:cs="Times New Roman"/>
          <w:sz w:val="26"/>
          <w:szCs w:val="26"/>
          <w:lang w:eastAsia="ru-RU"/>
        </w:rPr>
      </w:pPr>
      <w:r w:rsidRPr="00E90322">
        <w:rPr>
          <w:rFonts w:ascii="Times New Roman" w:eastAsia="Times New Roman" w:hAnsi="Times New Roman" w:cs="Times New Roman"/>
          <w:sz w:val="26"/>
          <w:szCs w:val="26"/>
          <w:lang w:eastAsia="ru-RU"/>
        </w:rPr>
        <w:lastRenderedPageBreak/>
        <w:t>МИНИСТЕРСТВО СЕЛЬСКОГО ХОЗЯЙСТВА РОССИЙСКОЙ ФЕДЕРАЦИИ</w:t>
      </w:r>
      <w:r w:rsidR="00754DA1">
        <w:rPr>
          <w:rFonts w:ascii="Times New Roman" w:eastAsia="Times New Roman" w:hAnsi="Times New Roman" w:cs="Times New Roman"/>
          <w:sz w:val="26"/>
          <w:szCs w:val="26"/>
          <w:lang w:eastAsia="ru-RU"/>
        </w:rPr>
        <w:t xml:space="preserve"> </w:t>
      </w:r>
      <w:r w:rsidRPr="00E90322">
        <w:rPr>
          <w:rFonts w:ascii="Times New Roman" w:eastAsia="Times New Roman" w:hAnsi="Times New Roman" w:cs="Times New Roman"/>
          <w:sz w:val="26"/>
          <w:szCs w:val="26"/>
          <w:lang w:eastAsia="ru-RU"/>
        </w:rPr>
        <w:t>ДЕПАРТАМЕНТ НАУЧНО-ТЕХНИЧЕСКОЙ ПОЛИТИКИ И ОБРАЗОВАНИЯ</w:t>
      </w:r>
      <w:r w:rsidR="00754DA1">
        <w:rPr>
          <w:rFonts w:ascii="Times New Roman" w:eastAsia="Times New Roman" w:hAnsi="Times New Roman" w:cs="Times New Roman"/>
          <w:sz w:val="26"/>
          <w:szCs w:val="26"/>
          <w:lang w:eastAsia="ru-RU"/>
        </w:rPr>
        <w:t xml:space="preserve"> </w:t>
      </w:r>
      <w:r w:rsidRPr="00E90322">
        <w:rPr>
          <w:rFonts w:ascii="Times New Roman" w:eastAsia="Times New Roman" w:hAnsi="Times New Roman" w:cs="Times New Roman"/>
          <w:sz w:val="26"/>
          <w:szCs w:val="26"/>
          <w:lang w:eastAsia="ru-RU"/>
        </w:rPr>
        <w:t>ФГБОУ ВО ДОНСКОЙ ГОСУДАРСТВЕННЫЙ АГРАРНЫЙ УНИВЕРСИТЕТ</w:t>
      </w:r>
    </w:p>
    <w:bookmarkEnd w:id="0"/>
    <w:p w:rsid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754DA1" w:rsidRPr="00E90322" w:rsidRDefault="00754DA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sz w:val="28"/>
          <w:szCs w:val="28"/>
          <w:u w:val="single"/>
          <w:lang w:eastAsia="ru-RU"/>
        </w:rPr>
      </w:pPr>
      <w:r w:rsidRPr="00E90322">
        <w:rPr>
          <w:rFonts w:ascii="Times New Roman" w:eastAsia="Times New Roman" w:hAnsi="Times New Roman" w:cs="Times New Roman"/>
          <w:b/>
          <w:sz w:val="28"/>
          <w:szCs w:val="28"/>
          <w:lang w:eastAsia="ru-RU"/>
        </w:rPr>
        <w:t>Кафедра</w:t>
      </w:r>
      <w:r w:rsidRPr="00E90322">
        <w:rPr>
          <w:rFonts w:ascii="Times New Roman" w:eastAsia="Times New Roman" w:hAnsi="Times New Roman" w:cs="Times New Roman"/>
          <w:sz w:val="28"/>
          <w:szCs w:val="28"/>
          <w:lang w:eastAsia="ru-RU"/>
        </w:rPr>
        <w:t xml:space="preserve"> </w:t>
      </w:r>
      <w:r w:rsidRPr="00E90322">
        <w:rPr>
          <w:rFonts w:ascii="Times New Roman" w:eastAsia="Times New Roman" w:hAnsi="Times New Roman" w:cs="Times New Roman"/>
          <w:b/>
          <w:sz w:val="28"/>
          <w:szCs w:val="28"/>
          <w:u w:val="single"/>
          <w:lang w:eastAsia="ru-RU"/>
        </w:rPr>
        <w:t>Теории экономики, менеджмента и права</w:t>
      </w: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b/>
          <w:sz w:val="28"/>
          <w:szCs w:val="28"/>
          <w:lang w:eastAsia="ru-RU"/>
        </w:rPr>
      </w:pPr>
      <w:r w:rsidRPr="00E90322">
        <w:rPr>
          <w:rFonts w:ascii="Times New Roman" w:eastAsia="Times New Roman" w:hAnsi="Times New Roman" w:cs="Times New Roman"/>
          <w:b/>
          <w:sz w:val="28"/>
          <w:szCs w:val="28"/>
          <w:lang w:eastAsia="ru-RU"/>
        </w:rPr>
        <w:t>РАБОЧИЙ ГРАФИК (ПЛАН) ПРОВЕДЕНИЯ</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b/>
          <w:sz w:val="28"/>
          <w:szCs w:val="28"/>
          <w:lang w:eastAsia="ru-RU"/>
        </w:rPr>
      </w:pPr>
      <w:r w:rsidRPr="00E90322">
        <w:rPr>
          <w:rFonts w:ascii="Times New Roman" w:eastAsia="Times New Roman" w:hAnsi="Times New Roman" w:cs="Times New Roman"/>
          <w:b/>
          <w:sz w:val="28"/>
          <w:szCs w:val="28"/>
          <w:lang w:eastAsia="ru-RU"/>
        </w:rPr>
        <w:t>ТЕХНОЛОГИЧЕСКОЙ ПРАКТИКИ</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b/>
          <w:sz w:val="28"/>
          <w:szCs w:val="28"/>
          <w:lang w:eastAsia="ru-RU"/>
        </w:rPr>
      </w:pPr>
      <w:r w:rsidRPr="00E90322">
        <w:rPr>
          <w:rFonts w:ascii="Times New Roman" w:eastAsia="Times New Roman" w:hAnsi="Times New Roman" w:cs="Times New Roman"/>
          <w:b/>
          <w:sz w:val="28"/>
          <w:szCs w:val="28"/>
          <w:lang w:eastAsia="ru-RU"/>
        </w:rPr>
        <w:t>для студентки</w:t>
      </w:r>
    </w:p>
    <w:p w:rsidR="00E90322" w:rsidRPr="00E90322" w:rsidRDefault="00E44656" w:rsidP="00754DA1">
      <w:pPr>
        <w:spacing w:after="0" w:line="360" w:lineRule="auto"/>
        <w:ind w:firstLine="709"/>
        <w:contextualSpacing/>
        <w:mirrorIndents/>
        <w:jc w:val="center"/>
        <w:rPr>
          <w:rFonts w:ascii="Times New Roman" w:eastAsia="Times New Roman" w:hAnsi="Times New Roman" w:cs="Times New Roman"/>
          <w:b/>
          <w:sz w:val="28"/>
          <w:szCs w:val="28"/>
          <w:u w:val="single"/>
          <w:lang w:eastAsia="ru-RU"/>
        </w:rPr>
      </w:pPr>
      <w:proofErr w:type="spellStart"/>
      <w:r>
        <w:rPr>
          <w:rFonts w:ascii="Times New Roman" w:eastAsia="Times New Roman" w:hAnsi="Times New Roman" w:cs="Times New Roman"/>
          <w:b/>
          <w:sz w:val="28"/>
          <w:szCs w:val="28"/>
          <w:u w:val="single"/>
          <w:lang w:eastAsia="ru-RU"/>
        </w:rPr>
        <w:t>Курбонбекова</w:t>
      </w:r>
      <w:proofErr w:type="spellEnd"/>
      <w:r>
        <w:rPr>
          <w:rFonts w:ascii="Times New Roman" w:eastAsia="Times New Roman" w:hAnsi="Times New Roman" w:cs="Times New Roman"/>
          <w:b/>
          <w:sz w:val="28"/>
          <w:szCs w:val="28"/>
          <w:u w:val="single"/>
          <w:lang w:eastAsia="ru-RU"/>
        </w:rPr>
        <w:t xml:space="preserve"> Н.Б</w:t>
      </w:r>
      <w:r w:rsidR="00E90322" w:rsidRPr="00E90322">
        <w:rPr>
          <w:rFonts w:ascii="Times New Roman" w:eastAsia="Times New Roman" w:hAnsi="Times New Roman" w:cs="Times New Roman"/>
          <w:b/>
          <w:sz w:val="28"/>
          <w:szCs w:val="28"/>
          <w:u w:val="single"/>
          <w:lang w:eastAsia="ru-RU"/>
        </w:rPr>
        <w:t>.</w:t>
      </w: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u w:val="single"/>
          <w:lang w:eastAsia="ru-RU"/>
        </w:rPr>
      </w:pPr>
      <w:r w:rsidRPr="00E90322">
        <w:rPr>
          <w:rFonts w:ascii="Times New Roman" w:eastAsia="Times New Roman" w:hAnsi="Times New Roman" w:cs="Times New Roman"/>
          <w:sz w:val="28"/>
          <w:szCs w:val="28"/>
          <w:lang w:eastAsia="ru-RU"/>
        </w:rPr>
        <w:t xml:space="preserve">Студентка </w:t>
      </w:r>
      <w:r w:rsidRPr="00E90322">
        <w:rPr>
          <w:rFonts w:ascii="Times New Roman" w:eastAsia="Times New Roman" w:hAnsi="Times New Roman" w:cs="Times New Roman"/>
          <w:sz w:val="28"/>
          <w:szCs w:val="28"/>
          <w:u w:val="single"/>
          <w:lang w:eastAsia="ru-RU"/>
        </w:rPr>
        <w:t>3 курса, 1А группы, направления Профессионального обучения (по отраслям), направленности «Экономика и управление»</w:t>
      </w: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u w:val="single"/>
          <w:lang w:eastAsia="ru-RU"/>
        </w:rPr>
      </w:pPr>
      <w:r w:rsidRPr="00E90322">
        <w:rPr>
          <w:rFonts w:ascii="Times New Roman" w:eastAsia="Times New Roman" w:hAnsi="Times New Roman" w:cs="Times New Roman"/>
          <w:sz w:val="28"/>
          <w:szCs w:val="28"/>
          <w:lang w:eastAsia="ru-RU"/>
        </w:rPr>
        <w:t xml:space="preserve">Руководитель практики </w:t>
      </w:r>
      <w:r w:rsidRPr="00E90322">
        <w:rPr>
          <w:rFonts w:ascii="Times New Roman" w:eastAsia="Times New Roman" w:hAnsi="Times New Roman" w:cs="Times New Roman"/>
          <w:sz w:val="28"/>
          <w:szCs w:val="28"/>
          <w:u w:val="single"/>
          <w:lang w:eastAsia="ru-RU"/>
        </w:rPr>
        <w:t xml:space="preserve">доцент кафедры Теория экономики, менеджмента и права, к.э.н., </w:t>
      </w:r>
      <w:proofErr w:type="spellStart"/>
      <w:r w:rsidRPr="00E90322">
        <w:rPr>
          <w:rFonts w:ascii="Times New Roman" w:eastAsia="Times New Roman" w:hAnsi="Times New Roman" w:cs="Times New Roman"/>
          <w:sz w:val="28"/>
          <w:szCs w:val="28"/>
          <w:u w:val="single"/>
          <w:lang w:eastAsia="ru-RU"/>
        </w:rPr>
        <w:t>Шейхова</w:t>
      </w:r>
      <w:proofErr w:type="spellEnd"/>
      <w:r w:rsidRPr="00E90322">
        <w:rPr>
          <w:rFonts w:ascii="Times New Roman" w:eastAsia="Times New Roman" w:hAnsi="Times New Roman" w:cs="Times New Roman"/>
          <w:sz w:val="28"/>
          <w:szCs w:val="28"/>
          <w:u w:val="single"/>
          <w:lang w:eastAsia="ru-RU"/>
        </w:rPr>
        <w:t xml:space="preserve"> М.С.</w:t>
      </w: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u w:val="single"/>
          <w:lang w:eastAsia="ru-RU"/>
        </w:rPr>
      </w:pP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E90322">
        <w:rPr>
          <w:rFonts w:ascii="Times New Roman" w:eastAsia="Times New Roman" w:hAnsi="Times New Roman" w:cs="Times New Roman"/>
          <w:sz w:val="28"/>
          <w:szCs w:val="28"/>
          <w:lang w:eastAsia="ru-RU"/>
        </w:rPr>
        <w:t xml:space="preserve">1. Сроки прохождения практики: с </w:t>
      </w:r>
      <w:r w:rsidRPr="00E90322">
        <w:rPr>
          <w:rFonts w:ascii="Times New Roman" w:eastAsia="Times New Roman" w:hAnsi="Times New Roman" w:cs="Times New Roman"/>
          <w:sz w:val="28"/>
          <w:szCs w:val="28"/>
          <w:u w:val="single"/>
          <w:lang w:eastAsia="ru-RU"/>
        </w:rPr>
        <w:t>23 июня</w:t>
      </w:r>
      <w:r w:rsidRPr="00E90322">
        <w:rPr>
          <w:rFonts w:ascii="Times New Roman" w:eastAsia="Times New Roman" w:hAnsi="Times New Roman" w:cs="Times New Roman"/>
          <w:sz w:val="28"/>
          <w:szCs w:val="28"/>
          <w:lang w:eastAsia="ru-RU"/>
        </w:rPr>
        <w:t xml:space="preserve"> по </w:t>
      </w:r>
      <w:r w:rsidRPr="00E90322">
        <w:rPr>
          <w:rFonts w:ascii="Times New Roman" w:eastAsia="Times New Roman" w:hAnsi="Times New Roman" w:cs="Times New Roman"/>
          <w:sz w:val="28"/>
          <w:szCs w:val="28"/>
          <w:u w:val="single"/>
          <w:lang w:eastAsia="ru-RU"/>
        </w:rPr>
        <w:t>20 июля</w:t>
      </w:r>
      <w:r w:rsidRPr="00E90322">
        <w:rPr>
          <w:rFonts w:ascii="Times New Roman" w:eastAsia="Times New Roman" w:hAnsi="Times New Roman" w:cs="Times New Roman"/>
          <w:sz w:val="28"/>
          <w:szCs w:val="28"/>
          <w:lang w:eastAsia="ru-RU"/>
        </w:rPr>
        <w:t xml:space="preserve"> 2018 г.</w:t>
      </w: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u w:val="single"/>
          <w:lang w:eastAsia="ru-RU"/>
        </w:rPr>
      </w:pPr>
      <w:r w:rsidRPr="00E90322">
        <w:rPr>
          <w:rFonts w:ascii="Times New Roman" w:eastAsia="Times New Roman" w:hAnsi="Times New Roman" w:cs="Times New Roman"/>
          <w:sz w:val="28"/>
          <w:szCs w:val="28"/>
          <w:lang w:eastAsia="ru-RU"/>
        </w:rPr>
        <w:t xml:space="preserve">2. Место прохождения: </w:t>
      </w:r>
      <w:r w:rsidR="00E44656">
        <w:rPr>
          <w:rFonts w:ascii="Times New Roman" w:eastAsia="Times New Roman" w:hAnsi="Times New Roman" w:cs="Times New Roman"/>
          <w:sz w:val="28"/>
          <w:szCs w:val="28"/>
          <w:u w:val="single"/>
          <w:lang w:eastAsia="ru-RU"/>
        </w:rPr>
        <w:t xml:space="preserve">  </w:t>
      </w:r>
      <w:r w:rsidR="00E44656" w:rsidRPr="00E44656">
        <w:rPr>
          <w:rFonts w:ascii="Times New Roman" w:eastAsia="Times New Roman" w:hAnsi="Times New Roman" w:cs="Times New Roman"/>
          <w:sz w:val="28"/>
          <w:szCs w:val="28"/>
          <w:u w:val="single"/>
          <w:lang w:eastAsia="ru-RU"/>
        </w:rPr>
        <w:t xml:space="preserve">ООО «Родина» </w:t>
      </w:r>
      <w:r w:rsidR="00E44656">
        <w:rPr>
          <w:rFonts w:ascii="Times New Roman" w:eastAsia="Times New Roman" w:hAnsi="Times New Roman" w:cs="Times New Roman"/>
          <w:sz w:val="28"/>
          <w:szCs w:val="28"/>
          <w:u w:val="single"/>
          <w:lang w:eastAsia="ru-RU"/>
        </w:rPr>
        <w:t xml:space="preserve"> </w:t>
      </w:r>
      <w:r w:rsidR="00294137" w:rsidRPr="00294137">
        <w:rPr>
          <w:rFonts w:ascii="Times New Roman" w:eastAsia="Times New Roman" w:hAnsi="Times New Roman" w:cs="Times New Roman"/>
          <w:sz w:val="28"/>
          <w:szCs w:val="28"/>
          <w:lang w:eastAsia="ru-RU"/>
        </w:rPr>
        <w:t>Октябрьского района, Ростовской области.</w:t>
      </w: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u w:val="single"/>
          <w:lang w:eastAsia="ru-RU"/>
        </w:rPr>
      </w:pPr>
    </w:p>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u w:val="single"/>
          <w:lang w:eastAsia="ru-RU"/>
        </w:rPr>
      </w:pPr>
    </w:p>
    <w:tbl>
      <w:tblPr>
        <w:tblStyle w:val="11"/>
        <w:tblW w:w="0" w:type="auto"/>
        <w:tblLook w:val="04A0" w:firstRow="1" w:lastRow="0" w:firstColumn="1" w:lastColumn="0" w:noHBand="0" w:noVBand="1"/>
      </w:tblPr>
      <w:tblGrid>
        <w:gridCol w:w="846"/>
        <w:gridCol w:w="6237"/>
        <w:gridCol w:w="2262"/>
      </w:tblGrid>
      <w:tr w:rsidR="00E90322" w:rsidRPr="00E90322" w:rsidTr="00605C54">
        <w:trPr>
          <w:trHeight w:val="415"/>
        </w:trPr>
        <w:tc>
          <w:tcPr>
            <w:tcW w:w="846" w:type="dxa"/>
            <w:vAlign w:val="center"/>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 xml:space="preserve">№ </w:t>
            </w:r>
            <w:proofErr w:type="gramStart"/>
            <w:r w:rsidRPr="00E90322">
              <w:rPr>
                <w:rFonts w:ascii="Times New Roman" w:eastAsia="Times New Roman" w:hAnsi="Times New Roman" w:cs="Times New Roman"/>
                <w:sz w:val="24"/>
                <w:szCs w:val="28"/>
                <w:lang w:eastAsia="ru-RU"/>
              </w:rPr>
              <w:t>п</w:t>
            </w:r>
            <w:proofErr w:type="gramEnd"/>
            <w:r w:rsidRPr="00E90322">
              <w:rPr>
                <w:rFonts w:ascii="Times New Roman" w:eastAsia="Times New Roman" w:hAnsi="Times New Roman" w:cs="Times New Roman"/>
                <w:sz w:val="24"/>
                <w:szCs w:val="28"/>
                <w:lang w:val="en-US" w:eastAsia="ru-RU"/>
              </w:rPr>
              <w:t>/</w:t>
            </w:r>
            <w:r w:rsidRPr="00E90322">
              <w:rPr>
                <w:rFonts w:ascii="Times New Roman" w:eastAsia="Times New Roman" w:hAnsi="Times New Roman" w:cs="Times New Roman"/>
                <w:sz w:val="24"/>
                <w:szCs w:val="28"/>
                <w:lang w:eastAsia="ru-RU"/>
              </w:rPr>
              <w:t>п</w:t>
            </w:r>
          </w:p>
        </w:tc>
        <w:tc>
          <w:tcPr>
            <w:tcW w:w="6237" w:type="dxa"/>
            <w:vAlign w:val="center"/>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Основные виды работ (деятельности)</w:t>
            </w:r>
          </w:p>
        </w:tc>
        <w:tc>
          <w:tcPr>
            <w:tcW w:w="2262" w:type="dxa"/>
            <w:vAlign w:val="center"/>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Сроки выполнения</w:t>
            </w:r>
          </w:p>
        </w:tc>
      </w:tr>
      <w:tr w:rsidR="00E90322" w:rsidRPr="00E90322" w:rsidTr="00605C54">
        <w:tc>
          <w:tcPr>
            <w:tcW w:w="846"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1</w:t>
            </w:r>
          </w:p>
        </w:tc>
        <w:tc>
          <w:tcPr>
            <w:tcW w:w="6237"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Знакомство с ведущими специалистами и основными и вспомогательными внутрихозяйственными подразделениями</w:t>
            </w:r>
          </w:p>
        </w:tc>
        <w:tc>
          <w:tcPr>
            <w:tcW w:w="2262"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23.06. – 29.06.2018</w:t>
            </w:r>
          </w:p>
        </w:tc>
      </w:tr>
      <w:tr w:rsidR="00E90322" w:rsidRPr="00E90322" w:rsidTr="00605C54">
        <w:tc>
          <w:tcPr>
            <w:tcW w:w="846"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2</w:t>
            </w:r>
          </w:p>
        </w:tc>
        <w:tc>
          <w:tcPr>
            <w:tcW w:w="6237"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Изучение вопросов организации производства, планирования, нормирования, оплаты и материального стимулирования труда</w:t>
            </w:r>
          </w:p>
        </w:tc>
        <w:tc>
          <w:tcPr>
            <w:tcW w:w="2262"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30.06. – 6.07.2018</w:t>
            </w:r>
          </w:p>
        </w:tc>
      </w:tr>
      <w:tr w:rsidR="00E90322" w:rsidRPr="00E90322" w:rsidTr="00605C54">
        <w:tc>
          <w:tcPr>
            <w:tcW w:w="846"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3</w:t>
            </w:r>
          </w:p>
        </w:tc>
        <w:tc>
          <w:tcPr>
            <w:tcW w:w="6237"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Проведение хронографических наблюдений</w:t>
            </w:r>
          </w:p>
        </w:tc>
        <w:tc>
          <w:tcPr>
            <w:tcW w:w="2262"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7.07. – 13.07.2018</w:t>
            </w:r>
          </w:p>
        </w:tc>
      </w:tr>
      <w:tr w:rsidR="00E90322" w:rsidRPr="00E90322" w:rsidTr="00605C54">
        <w:tc>
          <w:tcPr>
            <w:tcW w:w="846"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4</w:t>
            </w:r>
          </w:p>
        </w:tc>
        <w:tc>
          <w:tcPr>
            <w:tcW w:w="6237"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Анализ, обработка изученного материала</w:t>
            </w:r>
          </w:p>
        </w:tc>
        <w:tc>
          <w:tcPr>
            <w:tcW w:w="2262" w:type="dxa"/>
          </w:tcPr>
          <w:p w:rsidR="00E90322" w:rsidRPr="00E90322" w:rsidRDefault="00E90322" w:rsidP="00754DA1">
            <w:pPr>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14.07. – 20.07.2018</w:t>
            </w:r>
          </w:p>
        </w:tc>
      </w:tr>
    </w:tbl>
    <w:p w:rsidR="00E90322" w:rsidRP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u w:val="single"/>
          <w:lang w:eastAsia="ru-RU"/>
        </w:rPr>
      </w:pPr>
    </w:p>
    <w:p w:rsidR="00E90322" w:rsidRPr="00E90322" w:rsidRDefault="00E90322" w:rsidP="00754DA1">
      <w:pPr>
        <w:spacing w:after="0" w:line="360" w:lineRule="auto"/>
        <w:contextualSpacing/>
        <w:mirrorIndents/>
        <w:jc w:val="both"/>
        <w:rPr>
          <w:rFonts w:ascii="Times New Roman" w:eastAsia="Times New Roman" w:hAnsi="Times New Roman" w:cs="Times New Roman"/>
          <w:sz w:val="28"/>
          <w:szCs w:val="28"/>
          <w:lang w:eastAsia="ru-RU"/>
        </w:rPr>
      </w:pPr>
      <w:r w:rsidRPr="00E90322">
        <w:rPr>
          <w:rFonts w:ascii="Times New Roman" w:eastAsia="Times New Roman" w:hAnsi="Times New Roman" w:cs="Times New Roman"/>
          <w:sz w:val="28"/>
          <w:szCs w:val="28"/>
          <w:lang w:eastAsia="ru-RU"/>
        </w:rPr>
        <w:t>Подпись студента: _____________________________</w:t>
      </w:r>
    </w:p>
    <w:p w:rsidR="00E90322" w:rsidRDefault="00E90322" w:rsidP="00754DA1">
      <w:pPr>
        <w:spacing w:after="0" w:line="360" w:lineRule="auto"/>
        <w:contextualSpacing/>
        <w:mirrorIndents/>
        <w:jc w:val="both"/>
        <w:rPr>
          <w:rFonts w:ascii="Times New Roman" w:eastAsia="Times New Roman" w:hAnsi="Times New Roman" w:cs="Times New Roman"/>
          <w:sz w:val="28"/>
          <w:szCs w:val="28"/>
          <w:lang w:eastAsia="ru-RU"/>
        </w:rPr>
      </w:pPr>
      <w:r w:rsidRPr="00E90322">
        <w:rPr>
          <w:rFonts w:ascii="Times New Roman" w:eastAsia="Times New Roman" w:hAnsi="Times New Roman" w:cs="Times New Roman"/>
          <w:sz w:val="28"/>
          <w:szCs w:val="28"/>
          <w:lang w:eastAsia="ru-RU"/>
        </w:rPr>
        <w:t>Подпись руководителя практики: _________________</w:t>
      </w:r>
    </w:p>
    <w:p w:rsidR="00E44656" w:rsidRPr="00E44656" w:rsidRDefault="00E44656" w:rsidP="00754DA1">
      <w:pPr>
        <w:shd w:val="clear" w:color="auto" w:fill="FFFFFF"/>
        <w:spacing w:after="0" w:line="360" w:lineRule="auto"/>
        <w:contextualSpacing/>
        <w:mirrorIndents/>
        <w:jc w:val="center"/>
        <w:rPr>
          <w:rFonts w:ascii="Times New Roman" w:eastAsia="Times New Roman" w:hAnsi="Times New Roman" w:cs="Times New Roman"/>
          <w:b/>
          <w:bCs/>
          <w:color w:val="000000"/>
          <w:sz w:val="28"/>
          <w:szCs w:val="28"/>
          <w:lang w:eastAsia="ru-RU"/>
        </w:rPr>
      </w:pPr>
      <w:r w:rsidRPr="00E44656">
        <w:rPr>
          <w:rFonts w:ascii="Times New Roman" w:eastAsia="Times New Roman" w:hAnsi="Times New Roman" w:cs="Times New Roman"/>
          <w:b/>
          <w:bCs/>
          <w:color w:val="000000"/>
          <w:sz w:val="28"/>
          <w:szCs w:val="28"/>
          <w:lang w:eastAsia="ru-RU"/>
        </w:rPr>
        <w:lastRenderedPageBreak/>
        <w:t>ХАРАКТЕРИСТИКА</w:t>
      </w: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E44656" w:rsidRPr="00E44656" w:rsidRDefault="00E44656" w:rsidP="00754DA1">
      <w:pPr>
        <w:spacing w:after="0" w:line="360" w:lineRule="auto"/>
        <w:ind w:firstLine="709"/>
        <w:contextualSpacing/>
        <w:mirrorIndents/>
        <w:jc w:val="both"/>
        <w:rPr>
          <w:rFonts w:ascii="Times New Roman" w:eastAsia="Times New Roman" w:hAnsi="Times New Roman" w:cs="Times New Roman"/>
          <w:sz w:val="28"/>
          <w:szCs w:val="28"/>
          <w:u w:val="single"/>
          <w:lang w:eastAsia="ru-RU"/>
        </w:rPr>
      </w:pPr>
      <w:r w:rsidRPr="00E44656">
        <w:rPr>
          <w:rFonts w:ascii="Times New Roman" w:eastAsia="Times New Roman" w:hAnsi="Times New Roman" w:cs="Times New Roman"/>
          <w:color w:val="000000"/>
          <w:sz w:val="28"/>
          <w:szCs w:val="28"/>
          <w:lang w:eastAsia="ru-RU"/>
        </w:rPr>
        <w:t xml:space="preserve">Студент-практикант </w:t>
      </w:r>
      <w:proofErr w:type="spellStart"/>
      <w:r>
        <w:rPr>
          <w:rFonts w:ascii="Times New Roman" w:eastAsia="Times New Roman" w:hAnsi="Times New Roman" w:cs="Times New Roman"/>
          <w:color w:val="000000"/>
          <w:sz w:val="28"/>
          <w:szCs w:val="28"/>
          <w:lang w:eastAsia="ru-RU"/>
        </w:rPr>
        <w:t>Курбонбекова</w:t>
      </w:r>
      <w:proofErr w:type="spellEnd"/>
      <w:r w:rsidR="00736D1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Н.Б </w:t>
      </w:r>
      <w:r w:rsidRPr="00E44656">
        <w:rPr>
          <w:rFonts w:ascii="Times New Roman" w:eastAsia="Times New Roman" w:hAnsi="Times New Roman" w:cs="Times New Roman"/>
          <w:color w:val="000000"/>
          <w:sz w:val="28"/>
          <w:szCs w:val="28"/>
          <w:lang w:eastAsia="ru-RU"/>
        </w:rPr>
        <w:t xml:space="preserve"> в период с 23.06.2018 г. по 20.07.2018 г. проходила технологическую практику </w:t>
      </w:r>
      <w:r w:rsidR="008C5937">
        <w:rPr>
          <w:rFonts w:ascii="Times New Roman" w:eastAsia="Times New Roman" w:hAnsi="Times New Roman" w:cs="Times New Roman"/>
          <w:color w:val="000000"/>
          <w:sz w:val="28"/>
          <w:szCs w:val="28"/>
          <w:lang w:eastAsia="ru-RU"/>
        </w:rPr>
        <w:t xml:space="preserve">на предприятия </w:t>
      </w:r>
      <w:r w:rsidRPr="008C5937">
        <w:rPr>
          <w:rFonts w:ascii="Times New Roman" w:eastAsia="Times New Roman" w:hAnsi="Times New Roman" w:cs="Times New Roman"/>
          <w:sz w:val="28"/>
          <w:szCs w:val="28"/>
          <w:lang w:eastAsia="ru-RU"/>
        </w:rPr>
        <w:t xml:space="preserve">ООО «Родина»  </w:t>
      </w:r>
      <w:r w:rsidR="00294137" w:rsidRPr="00294137">
        <w:rPr>
          <w:rFonts w:ascii="Times New Roman" w:eastAsia="Times New Roman" w:hAnsi="Times New Roman" w:cs="Times New Roman"/>
          <w:sz w:val="28"/>
          <w:szCs w:val="28"/>
          <w:lang w:eastAsia="ru-RU"/>
        </w:rPr>
        <w:t>Октябрьского района, Ростовской области.</w:t>
      </w: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E44656">
        <w:rPr>
          <w:rFonts w:ascii="Times New Roman" w:eastAsia="Times New Roman" w:hAnsi="Times New Roman" w:cs="Times New Roman"/>
          <w:color w:val="000000"/>
          <w:sz w:val="28"/>
          <w:szCs w:val="28"/>
          <w:lang w:eastAsia="ru-RU"/>
        </w:rPr>
        <w:t xml:space="preserve">В течение всего периода практики, </w:t>
      </w:r>
      <w:proofErr w:type="spellStart"/>
      <w:r w:rsidR="00736D1E">
        <w:rPr>
          <w:rFonts w:ascii="Times New Roman" w:eastAsia="Times New Roman" w:hAnsi="Times New Roman" w:cs="Times New Roman"/>
          <w:color w:val="000000"/>
          <w:sz w:val="28"/>
          <w:szCs w:val="28"/>
          <w:lang w:eastAsia="ru-RU"/>
        </w:rPr>
        <w:t>Курбонбекова</w:t>
      </w:r>
      <w:proofErr w:type="spellEnd"/>
      <w:r w:rsidR="00736D1E">
        <w:rPr>
          <w:rFonts w:ascii="Times New Roman" w:eastAsia="Times New Roman" w:hAnsi="Times New Roman" w:cs="Times New Roman"/>
          <w:color w:val="000000"/>
          <w:sz w:val="28"/>
          <w:szCs w:val="28"/>
          <w:lang w:eastAsia="ru-RU"/>
        </w:rPr>
        <w:t xml:space="preserve"> </w:t>
      </w:r>
      <w:proofErr w:type="spellStart"/>
      <w:r w:rsidR="00736D1E">
        <w:rPr>
          <w:rFonts w:ascii="Times New Roman" w:eastAsia="Times New Roman" w:hAnsi="Times New Roman" w:cs="Times New Roman"/>
          <w:color w:val="000000"/>
          <w:sz w:val="28"/>
          <w:szCs w:val="28"/>
          <w:lang w:eastAsia="ru-RU"/>
        </w:rPr>
        <w:t>Нафиса</w:t>
      </w:r>
      <w:proofErr w:type="spellEnd"/>
      <w:r w:rsidR="00736D1E">
        <w:rPr>
          <w:rFonts w:ascii="Times New Roman" w:eastAsia="Times New Roman" w:hAnsi="Times New Roman" w:cs="Times New Roman"/>
          <w:color w:val="000000"/>
          <w:sz w:val="28"/>
          <w:szCs w:val="28"/>
          <w:lang w:eastAsia="ru-RU"/>
        </w:rPr>
        <w:t xml:space="preserve"> </w:t>
      </w:r>
      <w:proofErr w:type="spellStart"/>
      <w:r w:rsidR="00736D1E">
        <w:rPr>
          <w:rFonts w:ascii="Times New Roman" w:eastAsia="Times New Roman" w:hAnsi="Times New Roman" w:cs="Times New Roman"/>
          <w:color w:val="000000"/>
          <w:sz w:val="28"/>
          <w:szCs w:val="28"/>
          <w:lang w:eastAsia="ru-RU"/>
        </w:rPr>
        <w:t>Булбулшоевна</w:t>
      </w:r>
      <w:proofErr w:type="spellEnd"/>
      <w:r w:rsidR="00736D1E">
        <w:rPr>
          <w:rFonts w:ascii="Times New Roman" w:eastAsia="Times New Roman" w:hAnsi="Times New Roman" w:cs="Times New Roman"/>
          <w:color w:val="000000"/>
          <w:sz w:val="28"/>
          <w:szCs w:val="28"/>
          <w:lang w:eastAsia="ru-RU"/>
        </w:rPr>
        <w:t xml:space="preserve"> </w:t>
      </w:r>
      <w:r w:rsidRPr="00E44656">
        <w:rPr>
          <w:rFonts w:ascii="Times New Roman" w:eastAsia="Times New Roman" w:hAnsi="Times New Roman" w:cs="Times New Roman"/>
          <w:color w:val="000000"/>
          <w:sz w:val="28"/>
          <w:szCs w:val="28"/>
          <w:lang w:eastAsia="ru-RU"/>
        </w:rPr>
        <w:t xml:space="preserve"> внимательно и ответственно относилась к выполняемой работе. Изучала методы управления и основные методы мотивации персонала, должностные обязанности персонала, пробовала проводить анализ хозяйственной деятельности организации за последние три года, ознакомилась с порядком ведения различных распорядительных документов, учетной документации, изучала организационную структуру предприятия, участвовала в различной повседневной работе.</w:t>
      </w: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E44656">
        <w:rPr>
          <w:rFonts w:ascii="Times New Roman" w:eastAsia="Times New Roman" w:hAnsi="Times New Roman" w:cs="Times New Roman"/>
          <w:color w:val="000000"/>
          <w:sz w:val="28"/>
          <w:szCs w:val="28"/>
          <w:lang w:eastAsia="ru-RU"/>
        </w:rPr>
        <w:t xml:space="preserve">Всю порученную работу выполняла добросовестно и в срок. Стремилась приобретать новые знания, чтобы быть ещё более полезным на месте практики. Неоднократно оказывала помощь сотрудникам организации. Руководство организации оценивают работу </w:t>
      </w:r>
      <w:proofErr w:type="spellStart"/>
      <w:r w:rsidR="00736D1E">
        <w:rPr>
          <w:rFonts w:ascii="Times New Roman" w:eastAsia="Times New Roman" w:hAnsi="Times New Roman" w:cs="Times New Roman"/>
          <w:color w:val="000000"/>
          <w:sz w:val="28"/>
          <w:szCs w:val="28"/>
          <w:lang w:eastAsia="ru-RU"/>
        </w:rPr>
        <w:t>Курбонбековой</w:t>
      </w:r>
      <w:proofErr w:type="spellEnd"/>
      <w:r w:rsidR="00736D1E">
        <w:rPr>
          <w:rFonts w:ascii="Times New Roman" w:eastAsia="Times New Roman" w:hAnsi="Times New Roman" w:cs="Times New Roman"/>
          <w:color w:val="000000"/>
          <w:sz w:val="28"/>
          <w:szCs w:val="28"/>
          <w:lang w:eastAsia="ru-RU"/>
        </w:rPr>
        <w:t xml:space="preserve"> </w:t>
      </w:r>
      <w:proofErr w:type="spellStart"/>
      <w:r w:rsidR="00736D1E">
        <w:rPr>
          <w:rFonts w:ascii="Times New Roman" w:eastAsia="Times New Roman" w:hAnsi="Times New Roman" w:cs="Times New Roman"/>
          <w:color w:val="000000"/>
          <w:sz w:val="28"/>
          <w:szCs w:val="28"/>
          <w:lang w:eastAsia="ru-RU"/>
        </w:rPr>
        <w:t>Нафисы</w:t>
      </w:r>
      <w:proofErr w:type="spellEnd"/>
      <w:r w:rsidR="00736D1E">
        <w:rPr>
          <w:rFonts w:ascii="Times New Roman" w:eastAsia="Times New Roman" w:hAnsi="Times New Roman" w:cs="Times New Roman"/>
          <w:color w:val="000000"/>
          <w:sz w:val="28"/>
          <w:szCs w:val="28"/>
          <w:lang w:eastAsia="ru-RU"/>
        </w:rPr>
        <w:t xml:space="preserve"> </w:t>
      </w:r>
      <w:proofErr w:type="spellStart"/>
      <w:r w:rsidR="00736D1E">
        <w:rPr>
          <w:rFonts w:ascii="Times New Roman" w:eastAsia="Times New Roman" w:hAnsi="Times New Roman" w:cs="Times New Roman"/>
          <w:color w:val="000000"/>
          <w:sz w:val="28"/>
          <w:szCs w:val="28"/>
          <w:lang w:eastAsia="ru-RU"/>
        </w:rPr>
        <w:t>Булбулшоевны</w:t>
      </w:r>
      <w:proofErr w:type="spellEnd"/>
      <w:r w:rsidR="00736D1E">
        <w:rPr>
          <w:rFonts w:ascii="Times New Roman" w:eastAsia="Times New Roman" w:hAnsi="Times New Roman" w:cs="Times New Roman"/>
          <w:color w:val="000000"/>
          <w:sz w:val="28"/>
          <w:szCs w:val="28"/>
          <w:lang w:eastAsia="ru-RU"/>
        </w:rPr>
        <w:t xml:space="preserve"> </w:t>
      </w:r>
      <w:r w:rsidR="00FB41C0">
        <w:rPr>
          <w:rFonts w:ascii="Times New Roman" w:eastAsia="Times New Roman" w:hAnsi="Times New Roman" w:cs="Times New Roman"/>
          <w:color w:val="000000"/>
          <w:sz w:val="28"/>
          <w:szCs w:val="28"/>
          <w:lang w:eastAsia="ru-RU"/>
        </w:rPr>
        <w:t xml:space="preserve"> на «хорошо</w:t>
      </w:r>
      <w:r w:rsidRPr="00E44656">
        <w:rPr>
          <w:rFonts w:ascii="Times New Roman" w:eastAsia="Times New Roman" w:hAnsi="Times New Roman" w:cs="Times New Roman"/>
          <w:color w:val="000000"/>
          <w:sz w:val="28"/>
          <w:szCs w:val="28"/>
          <w:lang w:eastAsia="ru-RU"/>
        </w:rPr>
        <w:t>».</w:t>
      </w: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E44656">
        <w:rPr>
          <w:rFonts w:ascii="Times New Roman" w:eastAsia="Times New Roman" w:hAnsi="Times New Roman" w:cs="Times New Roman"/>
          <w:color w:val="000000"/>
          <w:sz w:val="28"/>
          <w:szCs w:val="28"/>
          <w:lang w:eastAsia="ru-RU"/>
        </w:rPr>
        <w:t xml:space="preserve">Замечаний по прохождению практики к </w:t>
      </w:r>
      <w:proofErr w:type="spellStart"/>
      <w:r w:rsidR="00736D1E">
        <w:rPr>
          <w:rFonts w:ascii="Times New Roman" w:eastAsia="Times New Roman" w:hAnsi="Times New Roman" w:cs="Times New Roman"/>
          <w:color w:val="000000"/>
          <w:sz w:val="28"/>
          <w:szCs w:val="28"/>
          <w:lang w:eastAsia="ru-RU"/>
        </w:rPr>
        <w:t>Курбонбекова</w:t>
      </w:r>
      <w:proofErr w:type="spellEnd"/>
      <w:r w:rsidR="00736D1E">
        <w:rPr>
          <w:rFonts w:ascii="Times New Roman" w:eastAsia="Times New Roman" w:hAnsi="Times New Roman" w:cs="Times New Roman"/>
          <w:color w:val="000000"/>
          <w:sz w:val="28"/>
          <w:szCs w:val="28"/>
          <w:lang w:eastAsia="ru-RU"/>
        </w:rPr>
        <w:t xml:space="preserve"> Н.Б</w:t>
      </w:r>
      <w:r w:rsidRPr="00E44656">
        <w:rPr>
          <w:rFonts w:ascii="Times New Roman" w:eastAsia="Times New Roman" w:hAnsi="Times New Roman" w:cs="Times New Roman"/>
          <w:color w:val="000000"/>
          <w:sz w:val="28"/>
          <w:szCs w:val="28"/>
          <w:lang w:eastAsia="ru-RU"/>
        </w:rPr>
        <w:t xml:space="preserve"> нет.</w:t>
      </w: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E44656" w:rsidRPr="00E44656" w:rsidRDefault="00E44656"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6C0A55" w:rsidRDefault="003D75EA" w:rsidP="006C0A55">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E90322">
        <w:rPr>
          <w:rFonts w:ascii="Times New Roman" w:eastAsia="Times New Roman" w:hAnsi="Times New Roman" w:cs="Times New Roman"/>
          <w:sz w:val="28"/>
          <w:szCs w:val="28"/>
          <w:lang w:eastAsia="ru-RU"/>
        </w:rPr>
        <w:t xml:space="preserve">Подпись руководителя практики: </w:t>
      </w:r>
      <w:r>
        <w:rPr>
          <w:rFonts w:ascii="Times New Roman" w:eastAsia="Times New Roman" w:hAnsi="Times New Roman" w:cs="Times New Roman"/>
          <w:color w:val="000000"/>
          <w:sz w:val="28"/>
          <w:szCs w:val="28"/>
          <w:lang w:eastAsia="ru-RU"/>
        </w:rPr>
        <w:t>___________________________</w:t>
      </w:r>
    </w:p>
    <w:p w:rsidR="00E90322" w:rsidRPr="006C0A55" w:rsidRDefault="00E90322" w:rsidP="006C0A55">
      <w:pPr>
        <w:shd w:val="clear" w:color="auto" w:fill="FFFFFF"/>
        <w:spacing w:after="0" w:line="360" w:lineRule="auto"/>
        <w:contextualSpacing/>
        <w:mirrorIndents/>
        <w:jc w:val="both"/>
        <w:rPr>
          <w:rFonts w:ascii="Times New Roman" w:eastAsia="Times New Roman" w:hAnsi="Times New Roman" w:cs="Times New Roman"/>
          <w:color w:val="000000"/>
          <w:sz w:val="28"/>
          <w:szCs w:val="28"/>
          <w:lang w:eastAsia="ru-RU"/>
        </w:rPr>
      </w:pPr>
      <w:r w:rsidRPr="00E90322">
        <w:rPr>
          <w:rFonts w:ascii="Times New Roman" w:eastAsia="Times New Roman" w:hAnsi="Times New Roman" w:cs="Times New Roman"/>
          <w:sz w:val="26"/>
          <w:szCs w:val="26"/>
          <w:lang w:eastAsia="ru-RU"/>
        </w:rPr>
        <w:lastRenderedPageBreak/>
        <w:t>МИНИСТЕРСТВО СЕЛЬСКОГО ХОЗЯЙСТВА РОССИЙСКОЙ ФЕДЕРАЦИИ</w:t>
      </w:r>
      <w:r w:rsidR="00754DA1">
        <w:rPr>
          <w:rFonts w:ascii="Times New Roman" w:eastAsia="Times New Roman" w:hAnsi="Times New Roman" w:cs="Times New Roman"/>
          <w:sz w:val="28"/>
          <w:szCs w:val="28"/>
          <w:lang w:eastAsia="ru-RU"/>
        </w:rPr>
        <w:t xml:space="preserve"> </w:t>
      </w:r>
      <w:r w:rsidRPr="00E90322">
        <w:rPr>
          <w:rFonts w:ascii="Times New Roman" w:eastAsia="Times New Roman" w:hAnsi="Times New Roman" w:cs="Times New Roman"/>
          <w:sz w:val="26"/>
          <w:szCs w:val="26"/>
          <w:lang w:eastAsia="ru-RU"/>
        </w:rPr>
        <w:t>ДЕПАРТАМЕНТ НАУЧНО-ТЕХНИЧЕСКОЙ ПОЛИТИКИ И ОБРАЗОВАНИЯ</w:t>
      </w:r>
      <w:r w:rsidR="00754DA1">
        <w:rPr>
          <w:rFonts w:ascii="Times New Roman" w:eastAsia="Times New Roman" w:hAnsi="Times New Roman" w:cs="Times New Roman"/>
          <w:sz w:val="28"/>
          <w:szCs w:val="28"/>
          <w:lang w:eastAsia="ru-RU"/>
        </w:rPr>
        <w:t xml:space="preserve"> </w:t>
      </w:r>
      <w:r w:rsidRPr="00E90322">
        <w:rPr>
          <w:rFonts w:ascii="Times New Roman" w:eastAsia="Times New Roman" w:hAnsi="Times New Roman" w:cs="Times New Roman"/>
          <w:sz w:val="26"/>
          <w:szCs w:val="26"/>
          <w:lang w:eastAsia="ru-RU"/>
        </w:rPr>
        <w:t>ФГБОУ ВО ДОНСКОЙ ГОСУДАРСТВЕННЫЙ АГРАРНЫЙ УНИВЕРСИТЕТ</w:t>
      </w:r>
    </w:p>
    <w:p w:rsidR="00776A39" w:rsidRPr="00776A39" w:rsidRDefault="00E90322" w:rsidP="00754DA1">
      <w:pPr>
        <w:spacing w:after="0" w:line="360" w:lineRule="auto"/>
        <w:ind w:firstLine="709"/>
        <w:contextualSpacing/>
        <w:mirrorIndents/>
        <w:jc w:val="center"/>
        <w:rPr>
          <w:rFonts w:ascii="Times New Roman" w:eastAsia="Times New Roman" w:hAnsi="Times New Roman" w:cs="Times New Roman"/>
          <w:b/>
          <w:sz w:val="24"/>
          <w:szCs w:val="24"/>
          <w:u w:val="single"/>
          <w:lang w:eastAsia="ru-RU"/>
        </w:rPr>
      </w:pPr>
      <w:r w:rsidRPr="00E90322">
        <w:rPr>
          <w:rFonts w:ascii="Times New Roman" w:eastAsia="Times New Roman" w:hAnsi="Times New Roman" w:cs="Times New Roman"/>
          <w:b/>
          <w:sz w:val="24"/>
          <w:szCs w:val="24"/>
          <w:lang w:eastAsia="ru-RU"/>
        </w:rPr>
        <w:t xml:space="preserve">Кафедра </w:t>
      </w:r>
      <w:r w:rsidRPr="00E90322">
        <w:rPr>
          <w:rFonts w:ascii="Times New Roman" w:eastAsia="Times New Roman" w:hAnsi="Times New Roman" w:cs="Times New Roman"/>
          <w:b/>
          <w:sz w:val="24"/>
          <w:szCs w:val="24"/>
          <w:u w:val="single"/>
          <w:lang w:eastAsia="ru-RU"/>
        </w:rPr>
        <w:t>Теории</w:t>
      </w:r>
      <w:r w:rsidR="00776A39">
        <w:rPr>
          <w:rFonts w:ascii="Times New Roman" w:eastAsia="Times New Roman" w:hAnsi="Times New Roman" w:cs="Times New Roman"/>
          <w:b/>
          <w:sz w:val="24"/>
          <w:szCs w:val="24"/>
          <w:u w:val="single"/>
          <w:lang w:eastAsia="ru-RU"/>
        </w:rPr>
        <w:t xml:space="preserve"> экономики, менеджмента и права</w:t>
      </w:r>
    </w:p>
    <w:p w:rsidR="00E90322" w:rsidRPr="00E90322" w:rsidRDefault="00E90322" w:rsidP="00754DA1">
      <w:pPr>
        <w:spacing w:after="0" w:line="360" w:lineRule="auto"/>
        <w:ind w:firstLine="709"/>
        <w:contextualSpacing/>
        <w:mirrorIndents/>
        <w:jc w:val="center"/>
        <w:rPr>
          <w:rFonts w:ascii="Times New Roman" w:eastAsia="Times New Roman" w:hAnsi="Times New Roman" w:cs="Times New Roman"/>
          <w:b/>
          <w:sz w:val="28"/>
          <w:szCs w:val="28"/>
          <w:lang w:eastAsia="ru-RU"/>
        </w:rPr>
      </w:pPr>
      <w:r w:rsidRPr="00E90322">
        <w:rPr>
          <w:rFonts w:ascii="Times New Roman" w:eastAsia="Times New Roman" w:hAnsi="Times New Roman" w:cs="Times New Roman"/>
          <w:b/>
          <w:sz w:val="28"/>
          <w:szCs w:val="28"/>
          <w:lang w:eastAsia="ru-RU"/>
        </w:rPr>
        <w:t>ИНДИВИДУАЛЬНОЕ ЗАДАНИЕ</w:t>
      </w:r>
    </w:p>
    <w:p w:rsidR="00776A39" w:rsidRDefault="00776A39" w:rsidP="00754DA1">
      <w:pPr>
        <w:spacing w:after="0" w:line="360" w:lineRule="auto"/>
        <w:ind w:firstLine="709"/>
        <w:contextualSpacing/>
        <w:mirrorIndent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ТЕХНОЛОГИЧЕСКУЮ ПРАКТИКУ</w:t>
      </w:r>
    </w:p>
    <w:p w:rsidR="00E90322" w:rsidRPr="00776A39" w:rsidRDefault="00E90322" w:rsidP="00754DA1">
      <w:pPr>
        <w:spacing w:after="0" w:line="360" w:lineRule="auto"/>
        <w:ind w:firstLine="709"/>
        <w:contextualSpacing/>
        <w:mirrorIndents/>
        <w:jc w:val="center"/>
        <w:rPr>
          <w:rFonts w:ascii="Times New Roman" w:eastAsia="Times New Roman" w:hAnsi="Times New Roman" w:cs="Times New Roman"/>
          <w:b/>
          <w:sz w:val="28"/>
          <w:szCs w:val="28"/>
          <w:lang w:eastAsia="ru-RU"/>
        </w:rPr>
      </w:pPr>
      <w:r w:rsidRPr="00E90322">
        <w:rPr>
          <w:rFonts w:ascii="Times New Roman" w:eastAsia="Times New Roman" w:hAnsi="Times New Roman" w:cs="Times New Roman"/>
          <w:b/>
          <w:sz w:val="28"/>
          <w:szCs w:val="28"/>
          <w:lang w:eastAsia="ru-RU"/>
        </w:rPr>
        <w:t>для студентки</w:t>
      </w:r>
    </w:p>
    <w:p w:rsidR="00E90322" w:rsidRPr="00E90322" w:rsidRDefault="006C0A55" w:rsidP="006C0A55">
      <w:pPr>
        <w:tabs>
          <w:tab w:val="center" w:pos="5032"/>
        </w:tabs>
        <w:spacing w:after="0" w:line="360" w:lineRule="auto"/>
        <w:ind w:firstLine="709"/>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ab/>
      </w:r>
      <w:proofErr w:type="spellStart"/>
      <w:r w:rsidR="00736D1E">
        <w:rPr>
          <w:rFonts w:ascii="Times New Roman" w:eastAsia="Times New Roman" w:hAnsi="Times New Roman" w:cs="Times New Roman"/>
          <w:b/>
          <w:sz w:val="28"/>
          <w:szCs w:val="28"/>
          <w:u w:val="single"/>
          <w:lang w:eastAsia="ru-RU"/>
        </w:rPr>
        <w:t>Курбонбекова</w:t>
      </w:r>
      <w:proofErr w:type="spellEnd"/>
      <w:r w:rsidR="00736D1E">
        <w:rPr>
          <w:rFonts w:ascii="Times New Roman" w:eastAsia="Times New Roman" w:hAnsi="Times New Roman" w:cs="Times New Roman"/>
          <w:b/>
          <w:sz w:val="28"/>
          <w:szCs w:val="28"/>
          <w:u w:val="single"/>
          <w:lang w:eastAsia="ru-RU"/>
        </w:rPr>
        <w:t xml:space="preserve"> Н.Б</w:t>
      </w:r>
    </w:p>
    <w:p w:rsidR="00E90322" w:rsidRPr="006C0A55" w:rsidRDefault="00E90322" w:rsidP="00754DA1">
      <w:pPr>
        <w:spacing w:after="0" w:line="360" w:lineRule="auto"/>
        <w:ind w:firstLine="709"/>
        <w:contextualSpacing/>
        <w:mirrorIndents/>
        <w:jc w:val="both"/>
        <w:rPr>
          <w:rFonts w:ascii="Times New Roman" w:eastAsia="Times New Roman" w:hAnsi="Times New Roman" w:cs="Times New Roman"/>
          <w:sz w:val="24"/>
          <w:szCs w:val="24"/>
          <w:u w:val="single"/>
          <w:lang w:eastAsia="ru-RU"/>
        </w:rPr>
      </w:pPr>
      <w:r w:rsidRPr="006C0A55">
        <w:rPr>
          <w:rFonts w:ascii="Times New Roman" w:eastAsia="Times New Roman" w:hAnsi="Times New Roman" w:cs="Times New Roman"/>
          <w:sz w:val="24"/>
          <w:szCs w:val="24"/>
          <w:lang w:eastAsia="ru-RU"/>
        </w:rPr>
        <w:t xml:space="preserve">Студентка </w:t>
      </w:r>
      <w:r w:rsidRPr="006C0A55">
        <w:rPr>
          <w:rFonts w:ascii="Times New Roman" w:eastAsia="Times New Roman" w:hAnsi="Times New Roman" w:cs="Times New Roman"/>
          <w:sz w:val="24"/>
          <w:szCs w:val="24"/>
          <w:u w:val="single"/>
          <w:lang w:eastAsia="ru-RU"/>
        </w:rPr>
        <w:t xml:space="preserve">3 курса, 1А группы, направления </w:t>
      </w:r>
      <w:r w:rsidR="00EE2E26">
        <w:rPr>
          <w:rFonts w:ascii="Times New Roman" w:eastAsia="Times New Roman" w:hAnsi="Times New Roman" w:cs="Times New Roman"/>
          <w:sz w:val="24"/>
          <w:szCs w:val="24"/>
          <w:u w:val="single"/>
          <w:lang w:eastAsia="ru-RU"/>
        </w:rPr>
        <w:t xml:space="preserve">подготовки </w:t>
      </w:r>
      <w:r w:rsidRPr="006C0A55">
        <w:rPr>
          <w:rFonts w:ascii="Times New Roman" w:eastAsia="Times New Roman" w:hAnsi="Times New Roman" w:cs="Times New Roman"/>
          <w:sz w:val="24"/>
          <w:szCs w:val="24"/>
          <w:u w:val="single"/>
          <w:lang w:eastAsia="ru-RU"/>
        </w:rPr>
        <w:t>Профессионального обучения (по отраслям), направленности «Экономика и управление»</w:t>
      </w:r>
    </w:p>
    <w:p w:rsidR="00E90322" w:rsidRPr="006C0A55" w:rsidRDefault="00E90322" w:rsidP="00754DA1">
      <w:pPr>
        <w:spacing w:after="0" w:line="360" w:lineRule="auto"/>
        <w:ind w:firstLine="709"/>
        <w:contextualSpacing/>
        <w:mirrorIndents/>
        <w:jc w:val="both"/>
        <w:rPr>
          <w:rFonts w:ascii="Times New Roman" w:eastAsia="Times New Roman" w:hAnsi="Times New Roman" w:cs="Times New Roman"/>
          <w:sz w:val="24"/>
          <w:szCs w:val="24"/>
          <w:u w:val="single"/>
          <w:lang w:eastAsia="ru-RU"/>
        </w:rPr>
      </w:pPr>
      <w:r w:rsidRPr="006C0A55">
        <w:rPr>
          <w:rFonts w:ascii="Times New Roman" w:eastAsia="Times New Roman" w:hAnsi="Times New Roman" w:cs="Times New Roman"/>
          <w:sz w:val="24"/>
          <w:szCs w:val="24"/>
          <w:lang w:eastAsia="ru-RU"/>
        </w:rPr>
        <w:t xml:space="preserve">Руководитель практики </w:t>
      </w:r>
      <w:r w:rsidRPr="006C0A55">
        <w:rPr>
          <w:rFonts w:ascii="Times New Roman" w:eastAsia="Times New Roman" w:hAnsi="Times New Roman" w:cs="Times New Roman"/>
          <w:sz w:val="24"/>
          <w:szCs w:val="24"/>
          <w:u w:val="single"/>
          <w:lang w:eastAsia="ru-RU"/>
        </w:rPr>
        <w:t xml:space="preserve">доцент кафедры Теория экономики, менеджмента и права, к.э.н., </w:t>
      </w:r>
      <w:proofErr w:type="spellStart"/>
      <w:r w:rsidRPr="006C0A55">
        <w:rPr>
          <w:rFonts w:ascii="Times New Roman" w:eastAsia="Times New Roman" w:hAnsi="Times New Roman" w:cs="Times New Roman"/>
          <w:sz w:val="24"/>
          <w:szCs w:val="24"/>
          <w:u w:val="single"/>
          <w:lang w:eastAsia="ru-RU"/>
        </w:rPr>
        <w:t>Шейхова</w:t>
      </w:r>
      <w:proofErr w:type="spellEnd"/>
      <w:r w:rsidRPr="006C0A55">
        <w:rPr>
          <w:rFonts w:ascii="Times New Roman" w:eastAsia="Times New Roman" w:hAnsi="Times New Roman" w:cs="Times New Roman"/>
          <w:sz w:val="24"/>
          <w:szCs w:val="24"/>
          <w:u w:val="single"/>
          <w:lang w:eastAsia="ru-RU"/>
        </w:rPr>
        <w:t xml:space="preserve"> М.С.</w:t>
      </w:r>
    </w:p>
    <w:p w:rsidR="00E90322" w:rsidRPr="006C0A55" w:rsidRDefault="00E90322" w:rsidP="00754DA1">
      <w:pPr>
        <w:spacing w:after="0" w:line="360" w:lineRule="auto"/>
        <w:ind w:firstLine="709"/>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 xml:space="preserve">1. Сроки прохождения практики: с </w:t>
      </w:r>
      <w:r w:rsidRPr="006C0A55">
        <w:rPr>
          <w:rFonts w:ascii="Times New Roman" w:eastAsia="Times New Roman" w:hAnsi="Times New Roman" w:cs="Times New Roman"/>
          <w:sz w:val="24"/>
          <w:szCs w:val="24"/>
          <w:u w:val="single"/>
          <w:lang w:eastAsia="ru-RU"/>
        </w:rPr>
        <w:t>23 июня</w:t>
      </w:r>
      <w:r w:rsidRPr="006C0A55">
        <w:rPr>
          <w:rFonts w:ascii="Times New Roman" w:eastAsia="Times New Roman" w:hAnsi="Times New Roman" w:cs="Times New Roman"/>
          <w:sz w:val="24"/>
          <w:szCs w:val="24"/>
          <w:lang w:eastAsia="ru-RU"/>
        </w:rPr>
        <w:t xml:space="preserve"> по </w:t>
      </w:r>
      <w:r w:rsidRPr="006C0A55">
        <w:rPr>
          <w:rFonts w:ascii="Times New Roman" w:eastAsia="Times New Roman" w:hAnsi="Times New Roman" w:cs="Times New Roman"/>
          <w:sz w:val="24"/>
          <w:szCs w:val="24"/>
          <w:u w:val="single"/>
          <w:lang w:eastAsia="ru-RU"/>
        </w:rPr>
        <w:t>20 июля</w:t>
      </w:r>
      <w:r w:rsidRPr="006C0A55">
        <w:rPr>
          <w:rFonts w:ascii="Times New Roman" w:eastAsia="Times New Roman" w:hAnsi="Times New Roman" w:cs="Times New Roman"/>
          <w:sz w:val="24"/>
          <w:szCs w:val="24"/>
          <w:lang w:eastAsia="ru-RU"/>
        </w:rPr>
        <w:t xml:space="preserve"> 2018 г.</w:t>
      </w:r>
    </w:p>
    <w:p w:rsidR="00294137" w:rsidRPr="006C0A55" w:rsidRDefault="00E90322" w:rsidP="00754DA1">
      <w:pPr>
        <w:spacing w:after="0" w:line="360" w:lineRule="auto"/>
        <w:ind w:firstLine="709"/>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 Место прохождения</w:t>
      </w:r>
      <w:r w:rsidR="00736D1E" w:rsidRPr="006C0A55">
        <w:rPr>
          <w:rFonts w:ascii="Times New Roman" w:eastAsia="Times New Roman" w:hAnsi="Times New Roman" w:cs="Times New Roman"/>
          <w:sz w:val="24"/>
          <w:szCs w:val="24"/>
          <w:u w:val="single"/>
          <w:lang w:eastAsia="ru-RU"/>
        </w:rPr>
        <w:t xml:space="preserve"> ООО «Родина»  </w:t>
      </w:r>
      <w:r w:rsidR="00294137" w:rsidRPr="006C0A55">
        <w:rPr>
          <w:rFonts w:ascii="Times New Roman" w:eastAsia="Times New Roman" w:hAnsi="Times New Roman" w:cs="Times New Roman"/>
          <w:sz w:val="24"/>
          <w:szCs w:val="24"/>
          <w:lang w:eastAsia="ru-RU"/>
        </w:rPr>
        <w:t>Октябрьского района, Ростовской области.</w:t>
      </w:r>
    </w:p>
    <w:p w:rsidR="00E90322" w:rsidRPr="006C0A55" w:rsidRDefault="00E90322" w:rsidP="00754DA1">
      <w:pPr>
        <w:spacing w:after="0" w:line="360" w:lineRule="auto"/>
        <w:ind w:firstLine="709"/>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 Цель:</w:t>
      </w:r>
      <w:r w:rsidRPr="006C0A55">
        <w:rPr>
          <w:rFonts w:ascii="Georgia" w:eastAsia="Times New Roman" w:hAnsi="Georgia" w:cs="Times New Roman"/>
          <w:color w:val="000000"/>
          <w:sz w:val="24"/>
          <w:szCs w:val="24"/>
          <w:shd w:val="clear" w:color="auto" w:fill="FFFFFF"/>
          <w:lang w:eastAsia="ru-RU"/>
        </w:rPr>
        <w:t xml:space="preserve"> </w:t>
      </w:r>
      <w:r w:rsidRPr="006C0A55">
        <w:rPr>
          <w:rFonts w:ascii="Times New Roman" w:eastAsia="Times New Roman" w:hAnsi="Times New Roman" w:cs="Times New Roman"/>
          <w:color w:val="000000"/>
          <w:sz w:val="24"/>
          <w:szCs w:val="24"/>
          <w:shd w:val="clear" w:color="auto" w:fill="FFFFFF"/>
          <w:lang w:eastAsia="ru-RU"/>
        </w:rPr>
        <w:t>расширение и систематизация знаний на основе изучения деятельности конкретной организации, приобретение практических навыков.</w:t>
      </w:r>
    </w:p>
    <w:p w:rsidR="00E90322" w:rsidRPr="006C0A55" w:rsidRDefault="00E90322" w:rsidP="00754DA1">
      <w:pPr>
        <w:spacing w:after="0" w:line="360" w:lineRule="auto"/>
        <w:ind w:firstLine="709"/>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4. Задачи (примерный перечень):</w:t>
      </w:r>
    </w:p>
    <w:tbl>
      <w:tblPr>
        <w:tblStyle w:val="11"/>
        <w:tblW w:w="0" w:type="auto"/>
        <w:tblLook w:val="04A0" w:firstRow="1" w:lastRow="0" w:firstColumn="1" w:lastColumn="0" w:noHBand="0" w:noVBand="1"/>
      </w:tblPr>
      <w:tblGrid>
        <w:gridCol w:w="445"/>
        <w:gridCol w:w="5362"/>
        <w:gridCol w:w="1985"/>
        <w:gridCol w:w="1553"/>
      </w:tblGrid>
      <w:tr w:rsidR="00E90322" w:rsidRPr="00E90322" w:rsidTr="00605C54">
        <w:tc>
          <w:tcPr>
            <w:tcW w:w="445" w:type="dxa"/>
            <w:vAlign w:val="center"/>
          </w:tcPr>
          <w:p w:rsidR="00E90322" w:rsidRPr="00E90322" w:rsidRDefault="00E90322" w:rsidP="00754DA1">
            <w:pPr>
              <w:spacing w:line="360" w:lineRule="auto"/>
              <w:ind w:firstLine="709"/>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w:t>
            </w:r>
          </w:p>
        </w:tc>
        <w:tc>
          <w:tcPr>
            <w:tcW w:w="5362" w:type="dxa"/>
            <w:vAlign w:val="center"/>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Содержание разделов работы;</w:t>
            </w:r>
          </w:p>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Основные виды деятельности</w:t>
            </w:r>
          </w:p>
        </w:tc>
        <w:tc>
          <w:tcPr>
            <w:tcW w:w="1985" w:type="dxa"/>
            <w:vAlign w:val="center"/>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Сроки выполнения</w:t>
            </w:r>
          </w:p>
        </w:tc>
        <w:tc>
          <w:tcPr>
            <w:tcW w:w="1553" w:type="dxa"/>
            <w:vAlign w:val="center"/>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Отметка о выполнении</w:t>
            </w:r>
          </w:p>
        </w:tc>
      </w:tr>
      <w:tr w:rsidR="00E90322" w:rsidRPr="00E90322" w:rsidTr="00605C54">
        <w:tc>
          <w:tcPr>
            <w:tcW w:w="445" w:type="dxa"/>
          </w:tcPr>
          <w:p w:rsidR="00E90322" w:rsidRPr="00E90322" w:rsidRDefault="00E90322" w:rsidP="00754DA1">
            <w:pPr>
              <w:spacing w:line="360" w:lineRule="auto"/>
              <w:ind w:firstLine="709"/>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1</w:t>
            </w:r>
          </w:p>
        </w:tc>
        <w:tc>
          <w:tcPr>
            <w:tcW w:w="5362"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Знакомство с деятельностью предприятия, изучение законов и нормативных актов регулирующих деятельность предприятия.</w:t>
            </w:r>
          </w:p>
        </w:tc>
        <w:tc>
          <w:tcPr>
            <w:tcW w:w="1985"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23.06. - 29.06.18</w:t>
            </w:r>
          </w:p>
        </w:tc>
        <w:tc>
          <w:tcPr>
            <w:tcW w:w="1553"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E90322" w:rsidTr="00605C54">
        <w:tc>
          <w:tcPr>
            <w:tcW w:w="445" w:type="dxa"/>
          </w:tcPr>
          <w:p w:rsidR="00E90322" w:rsidRPr="00E90322" w:rsidRDefault="00E90322" w:rsidP="00754DA1">
            <w:pPr>
              <w:spacing w:line="360" w:lineRule="auto"/>
              <w:ind w:firstLine="709"/>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2</w:t>
            </w:r>
          </w:p>
        </w:tc>
        <w:tc>
          <w:tcPr>
            <w:tcW w:w="5362"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Изучение правил безопасности, производственной санитарии, пожарной безопасности.</w:t>
            </w:r>
          </w:p>
        </w:tc>
        <w:tc>
          <w:tcPr>
            <w:tcW w:w="1985"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30.06.- 03.07.18</w:t>
            </w:r>
          </w:p>
        </w:tc>
        <w:tc>
          <w:tcPr>
            <w:tcW w:w="1553"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E90322" w:rsidTr="00605C54">
        <w:tc>
          <w:tcPr>
            <w:tcW w:w="445" w:type="dxa"/>
          </w:tcPr>
          <w:p w:rsidR="00E90322" w:rsidRPr="00E90322" w:rsidRDefault="00E90322" w:rsidP="00754DA1">
            <w:pPr>
              <w:spacing w:line="360" w:lineRule="auto"/>
              <w:ind w:firstLine="709"/>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3</w:t>
            </w:r>
          </w:p>
        </w:tc>
        <w:tc>
          <w:tcPr>
            <w:tcW w:w="5362"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 xml:space="preserve">Ознакомление с документами, отражающие хозяйственную деятельность предприятия. Изучение ведения документов по отчетности предприятия. </w:t>
            </w:r>
          </w:p>
        </w:tc>
        <w:tc>
          <w:tcPr>
            <w:tcW w:w="1985"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04.07. – 11.07.18</w:t>
            </w:r>
          </w:p>
        </w:tc>
        <w:tc>
          <w:tcPr>
            <w:tcW w:w="1553"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E90322" w:rsidTr="00605C54">
        <w:tc>
          <w:tcPr>
            <w:tcW w:w="445" w:type="dxa"/>
          </w:tcPr>
          <w:p w:rsidR="00E90322" w:rsidRPr="00E90322" w:rsidRDefault="00E90322" w:rsidP="00754DA1">
            <w:pPr>
              <w:spacing w:line="360" w:lineRule="auto"/>
              <w:ind w:firstLine="709"/>
              <w:contextualSpacing/>
              <w:mirrorIndents/>
              <w:jc w:val="both"/>
              <w:rPr>
                <w:rFonts w:ascii="Times New Roman" w:eastAsia="Times New Roman" w:hAnsi="Times New Roman" w:cs="Times New Roman"/>
                <w:sz w:val="24"/>
                <w:szCs w:val="28"/>
                <w:lang w:eastAsia="ru-RU"/>
              </w:rPr>
            </w:pPr>
            <w:r w:rsidRPr="00E90322">
              <w:rPr>
                <w:rFonts w:ascii="Times New Roman" w:eastAsia="Times New Roman" w:hAnsi="Times New Roman" w:cs="Times New Roman"/>
                <w:sz w:val="24"/>
                <w:szCs w:val="28"/>
                <w:lang w:eastAsia="ru-RU"/>
              </w:rPr>
              <w:t>4</w:t>
            </w:r>
          </w:p>
        </w:tc>
        <w:tc>
          <w:tcPr>
            <w:tcW w:w="5362" w:type="dxa"/>
          </w:tcPr>
          <w:p w:rsidR="00776A39" w:rsidRPr="006C0A55" w:rsidRDefault="00E90322" w:rsidP="00754DA1">
            <w:pPr>
              <w:contextualSpacing/>
              <w:mirrorIndents/>
              <w:jc w:val="both"/>
              <w:rPr>
                <w:rFonts w:ascii="Times New Roman" w:hAnsi="Times New Roman" w:cs="Times New Roman"/>
                <w:b/>
                <w:sz w:val="24"/>
                <w:szCs w:val="24"/>
              </w:rPr>
            </w:pPr>
            <w:r w:rsidRPr="006C0A55">
              <w:rPr>
                <w:rFonts w:ascii="Times New Roman" w:eastAsia="Times New Roman" w:hAnsi="Times New Roman" w:cs="Times New Roman"/>
                <w:sz w:val="24"/>
                <w:szCs w:val="24"/>
                <w:lang w:eastAsia="ru-RU"/>
              </w:rPr>
              <w:t xml:space="preserve">Расчет и анализ </w:t>
            </w:r>
            <w:r w:rsidR="00776A39" w:rsidRPr="006C0A55">
              <w:rPr>
                <w:rFonts w:ascii="Times New Roman" w:eastAsia="Times New Roman" w:hAnsi="Times New Roman" w:cs="Times New Roman"/>
                <w:sz w:val="24"/>
                <w:szCs w:val="24"/>
                <w:lang w:eastAsia="ru-RU"/>
              </w:rPr>
              <w:t>предприятия. П</w:t>
            </w:r>
            <w:r w:rsidR="00776A39" w:rsidRPr="006C0A55">
              <w:rPr>
                <w:rFonts w:ascii="Times New Roman" w:eastAsia="Times New Roman" w:hAnsi="Times New Roman" w:cs="Times New Roman"/>
                <w:bCs/>
                <w:color w:val="000000"/>
                <w:sz w:val="24"/>
                <w:szCs w:val="24"/>
                <w:lang w:eastAsia="ru-RU"/>
              </w:rPr>
              <w:t>оказатели использования основных производственных фондов</w:t>
            </w:r>
            <w:r w:rsidR="00776A39" w:rsidRPr="006C0A55">
              <w:rPr>
                <w:rFonts w:ascii="Times New Roman" w:eastAsia="Times New Roman" w:hAnsi="Times New Roman" w:cs="Times New Roman"/>
                <w:sz w:val="24"/>
                <w:szCs w:val="24"/>
                <w:lang w:eastAsia="ru-RU"/>
              </w:rPr>
              <w:t xml:space="preserve">. </w:t>
            </w:r>
            <w:r w:rsidR="00776A39" w:rsidRPr="006C0A55">
              <w:rPr>
                <w:rFonts w:ascii="Times New Roman" w:hAnsi="Times New Roman" w:cs="Times New Roman"/>
                <w:sz w:val="24"/>
                <w:szCs w:val="24"/>
              </w:rPr>
              <w:t>Анализ состава, структуры и показателей качественной характеристики основных фондов</w:t>
            </w:r>
            <w:r w:rsidR="00776A39" w:rsidRPr="006C0A55">
              <w:rPr>
                <w:rFonts w:ascii="Times New Roman" w:hAnsi="Times New Roman" w:cs="Times New Roman"/>
                <w:b/>
                <w:sz w:val="24"/>
                <w:szCs w:val="24"/>
              </w:rPr>
              <w:t xml:space="preserve"> </w:t>
            </w:r>
          </w:p>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p>
        </w:tc>
        <w:tc>
          <w:tcPr>
            <w:tcW w:w="1985"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12.07. – 16.07.18</w:t>
            </w:r>
          </w:p>
        </w:tc>
        <w:tc>
          <w:tcPr>
            <w:tcW w:w="1553"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p>
        </w:tc>
      </w:tr>
      <w:tr w:rsidR="00E90322" w:rsidRPr="00E90322" w:rsidTr="00605C54">
        <w:tc>
          <w:tcPr>
            <w:tcW w:w="445" w:type="dxa"/>
          </w:tcPr>
          <w:p w:rsidR="00E90322" w:rsidRPr="00E90322" w:rsidRDefault="00E90322" w:rsidP="00754DA1">
            <w:pPr>
              <w:spacing w:line="360" w:lineRule="auto"/>
              <w:ind w:firstLine="709"/>
              <w:contextualSpacing/>
              <w:mirrorIndents/>
              <w:jc w:val="both"/>
              <w:rPr>
                <w:rFonts w:ascii="Calibri" w:eastAsia="Times New Roman" w:hAnsi="Calibri" w:cs="Times New Roman"/>
                <w:sz w:val="24"/>
                <w:szCs w:val="28"/>
                <w:lang w:eastAsia="ru-RU"/>
              </w:rPr>
            </w:pPr>
            <w:r w:rsidRPr="00E90322">
              <w:rPr>
                <w:rFonts w:ascii="Calibri" w:eastAsia="Times New Roman" w:hAnsi="Calibri" w:cs="Times New Roman"/>
                <w:sz w:val="24"/>
                <w:szCs w:val="28"/>
                <w:lang w:eastAsia="ru-RU"/>
              </w:rPr>
              <w:t>5</w:t>
            </w:r>
          </w:p>
        </w:tc>
        <w:tc>
          <w:tcPr>
            <w:tcW w:w="5362"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Составление отчета по практике и сбор подписей руководителя практики</w:t>
            </w:r>
          </w:p>
        </w:tc>
        <w:tc>
          <w:tcPr>
            <w:tcW w:w="1985"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17.07. – 20.07.18</w:t>
            </w:r>
          </w:p>
        </w:tc>
        <w:tc>
          <w:tcPr>
            <w:tcW w:w="1553" w:type="dxa"/>
          </w:tcPr>
          <w:p w:rsidR="00E90322" w:rsidRPr="006C0A55" w:rsidRDefault="00E90322" w:rsidP="00754DA1">
            <w:pPr>
              <w:contextualSpacing/>
              <w:mirrorIndents/>
              <w:jc w:val="both"/>
              <w:rPr>
                <w:rFonts w:ascii="Times New Roman" w:eastAsia="Times New Roman" w:hAnsi="Times New Roman" w:cs="Times New Roman"/>
                <w:sz w:val="24"/>
                <w:szCs w:val="24"/>
                <w:lang w:eastAsia="ru-RU"/>
              </w:rPr>
            </w:pPr>
          </w:p>
        </w:tc>
      </w:tr>
    </w:tbl>
    <w:p w:rsidR="00E90322" w:rsidRPr="00E90322" w:rsidRDefault="00E90322" w:rsidP="006C0A55">
      <w:pPr>
        <w:spacing w:after="0" w:line="360" w:lineRule="auto"/>
        <w:contextualSpacing/>
        <w:mirrorIndents/>
        <w:jc w:val="both"/>
        <w:rPr>
          <w:rFonts w:ascii="Times New Roman" w:eastAsia="Times New Roman" w:hAnsi="Times New Roman" w:cs="Times New Roman"/>
          <w:sz w:val="28"/>
          <w:szCs w:val="28"/>
          <w:lang w:eastAsia="ru-RU"/>
        </w:rPr>
      </w:pPr>
      <w:r w:rsidRPr="00E90322">
        <w:rPr>
          <w:rFonts w:ascii="Times New Roman" w:eastAsia="Times New Roman" w:hAnsi="Times New Roman" w:cs="Times New Roman"/>
          <w:sz w:val="28"/>
          <w:szCs w:val="28"/>
          <w:lang w:eastAsia="ru-RU"/>
        </w:rPr>
        <w:t>Подпись студента: __________________________________</w:t>
      </w:r>
    </w:p>
    <w:p w:rsidR="00E90322" w:rsidRDefault="00E903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E90322">
        <w:rPr>
          <w:rFonts w:ascii="Times New Roman" w:eastAsia="Times New Roman" w:hAnsi="Times New Roman" w:cs="Times New Roman"/>
          <w:sz w:val="28"/>
          <w:szCs w:val="28"/>
          <w:lang w:eastAsia="ru-RU"/>
        </w:rPr>
        <w:t>Подпись руководителя практики: ____________________</w:t>
      </w:r>
    </w:p>
    <w:p w:rsidR="00792456" w:rsidRDefault="00792456" w:rsidP="00754DA1">
      <w:pPr>
        <w:suppressAutoHyphens/>
        <w:spacing w:after="0" w:line="360" w:lineRule="auto"/>
        <w:ind w:firstLine="709"/>
        <w:contextualSpacing/>
        <w:mirrorIndents/>
        <w:jc w:val="both"/>
        <w:rPr>
          <w:rFonts w:ascii="Times New Roman" w:eastAsia="Times New Roman" w:hAnsi="Times New Roman" w:cs="Times New Roman"/>
          <w:b/>
          <w:spacing w:val="-1"/>
          <w:sz w:val="28"/>
          <w:szCs w:val="28"/>
          <w:lang w:eastAsia="ru-RU"/>
        </w:rPr>
      </w:pPr>
    </w:p>
    <w:p w:rsidR="00294137" w:rsidRDefault="00736D1E" w:rsidP="00221693">
      <w:pPr>
        <w:suppressAutoHyphens/>
        <w:spacing w:after="0" w:line="360" w:lineRule="auto"/>
        <w:ind w:firstLine="709"/>
        <w:contextualSpacing/>
        <w:mirrorIndents/>
        <w:jc w:val="center"/>
        <w:rPr>
          <w:rFonts w:ascii="Times New Roman" w:eastAsia="Times New Roman" w:hAnsi="Times New Roman" w:cs="Times New Roman"/>
          <w:b/>
          <w:spacing w:val="-1"/>
          <w:sz w:val="28"/>
          <w:szCs w:val="28"/>
          <w:lang w:eastAsia="ru-RU"/>
        </w:rPr>
      </w:pPr>
      <w:r w:rsidRPr="00736D1E">
        <w:rPr>
          <w:rFonts w:ascii="Times New Roman" w:eastAsia="Times New Roman" w:hAnsi="Times New Roman" w:cs="Times New Roman"/>
          <w:b/>
          <w:spacing w:val="-1"/>
          <w:sz w:val="28"/>
          <w:szCs w:val="28"/>
          <w:lang w:eastAsia="ru-RU"/>
        </w:rPr>
        <w:lastRenderedPageBreak/>
        <w:t>СОДЕРЖАНИЕ</w:t>
      </w:r>
    </w:p>
    <w:p w:rsidR="00A52C94" w:rsidRPr="00A52C94" w:rsidRDefault="00A52C94" w:rsidP="00A52C94">
      <w:pPr>
        <w:suppressAutoHyphens/>
        <w:spacing w:after="0" w:line="360" w:lineRule="auto"/>
        <w:ind w:firstLine="709"/>
        <w:contextualSpacing/>
        <w:mirrorIndents/>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Введение</w:t>
      </w:r>
      <w:r w:rsidR="00D50218">
        <w:rPr>
          <w:rFonts w:ascii="Times New Roman" w:eastAsia="Times New Roman" w:hAnsi="Times New Roman" w:cs="Times New Roman"/>
          <w:spacing w:val="-1"/>
          <w:sz w:val="28"/>
          <w:szCs w:val="28"/>
          <w:lang w:eastAsia="ru-RU"/>
        </w:rPr>
        <w:t>……………………………………………………………7</w:t>
      </w:r>
    </w:p>
    <w:p w:rsidR="00221693" w:rsidRDefault="00221693" w:rsidP="00221693">
      <w:pPr>
        <w:suppressAutoHyphens/>
        <w:spacing w:after="0" w:line="360" w:lineRule="auto"/>
        <w:ind w:firstLine="709"/>
        <w:contextualSpacing/>
        <w:mirrorIndents/>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1. Современное состояние сельскохозяйственного предприятия ООО «Родина» Октябрьского района, Ростовской область……………</w:t>
      </w:r>
      <w:r w:rsidR="00D50218">
        <w:rPr>
          <w:rFonts w:ascii="Times New Roman" w:eastAsia="Times New Roman" w:hAnsi="Times New Roman" w:cs="Times New Roman"/>
          <w:spacing w:val="-1"/>
          <w:sz w:val="28"/>
          <w:szCs w:val="28"/>
          <w:lang w:eastAsia="ru-RU"/>
        </w:rPr>
        <w:t>9</w:t>
      </w:r>
    </w:p>
    <w:p w:rsidR="00221693" w:rsidRDefault="00221693" w:rsidP="00221693">
      <w:pPr>
        <w:suppressAutoHyphens/>
        <w:spacing w:after="0" w:line="360" w:lineRule="auto"/>
        <w:ind w:firstLine="709"/>
        <w:contextualSpacing/>
        <w:mirrorIndents/>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1.1 Природно – климатическая </w:t>
      </w:r>
      <w:r w:rsidR="00A52C94">
        <w:rPr>
          <w:rFonts w:ascii="Times New Roman" w:eastAsia="Times New Roman" w:hAnsi="Times New Roman" w:cs="Times New Roman"/>
          <w:spacing w:val="-1"/>
          <w:sz w:val="28"/>
          <w:szCs w:val="28"/>
          <w:lang w:eastAsia="ru-RU"/>
        </w:rPr>
        <w:t>характеристика хозяйств</w:t>
      </w:r>
      <w:proofErr w:type="gramStart"/>
      <w:r w:rsidR="00A52C94">
        <w:rPr>
          <w:rFonts w:ascii="Times New Roman" w:eastAsia="Times New Roman" w:hAnsi="Times New Roman" w:cs="Times New Roman"/>
          <w:spacing w:val="-1"/>
          <w:sz w:val="28"/>
          <w:szCs w:val="28"/>
          <w:lang w:eastAsia="ru-RU"/>
        </w:rPr>
        <w:t>а  ООО</w:t>
      </w:r>
      <w:proofErr w:type="gramEnd"/>
      <w:r w:rsidR="00A52C94">
        <w:rPr>
          <w:rFonts w:ascii="Times New Roman" w:eastAsia="Times New Roman" w:hAnsi="Times New Roman" w:cs="Times New Roman"/>
          <w:spacing w:val="-1"/>
          <w:sz w:val="28"/>
          <w:szCs w:val="28"/>
          <w:lang w:eastAsia="ru-RU"/>
        </w:rPr>
        <w:t xml:space="preserve"> «Родина» Октябрьского района, Ростовской область………………</w:t>
      </w:r>
      <w:r w:rsidR="00D50218">
        <w:rPr>
          <w:rFonts w:ascii="Times New Roman" w:eastAsia="Times New Roman" w:hAnsi="Times New Roman" w:cs="Times New Roman"/>
          <w:spacing w:val="-1"/>
          <w:sz w:val="28"/>
          <w:szCs w:val="28"/>
          <w:lang w:eastAsia="ru-RU"/>
        </w:rPr>
        <w:t>….9</w:t>
      </w:r>
    </w:p>
    <w:p w:rsidR="00A52C94" w:rsidRDefault="00A52C94" w:rsidP="00221693">
      <w:pPr>
        <w:suppressAutoHyphens/>
        <w:spacing w:after="0" w:line="360" w:lineRule="auto"/>
        <w:ind w:firstLine="709"/>
        <w:contextualSpacing/>
        <w:mirrorIndents/>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1.2</w:t>
      </w:r>
      <w:proofErr w:type="gramStart"/>
      <w:r>
        <w:rPr>
          <w:rFonts w:ascii="Times New Roman" w:eastAsia="Times New Roman" w:hAnsi="Times New Roman" w:cs="Times New Roman"/>
          <w:spacing w:val="-1"/>
          <w:sz w:val="28"/>
          <w:szCs w:val="28"/>
          <w:lang w:eastAsia="ru-RU"/>
        </w:rPr>
        <w:t xml:space="preserve">  О</w:t>
      </w:r>
      <w:proofErr w:type="gramEnd"/>
      <w:r>
        <w:rPr>
          <w:rFonts w:ascii="Times New Roman" w:eastAsia="Times New Roman" w:hAnsi="Times New Roman" w:cs="Times New Roman"/>
          <w:spacing w:val="-1"/>
          <w:sz w:val="28"/>
          <w:szCs w:val="28"/>
          <w:lang w:eastAsia="ru-RU"/>
        </w:rPr>
        <w:t>рганизационно – экономическая характеристика  ООО «Родина» Октябрьского района, Ростовской область…………………</w:t>
      </w:r>
      <w:r w:rsidR="00D50218">
        <w:rPr>
          <w:rFonts w:ascii="Times New Roman" w:eastAsia="Times New Roman" w:hAnsi="Times New Roman" w:cs="Times New Roman"/>
          <w:spacing w:val="-1"/>
          <w:sz w:val="28"/>
          <w:szCs w:val="28"/>
          <w:lang w:eastAsia="ru-RU"/>
        </w:rPr>
        <w:t>10</w:t>
      </w:r>
    </w:p>
    <w:p w:rsidR="00A52C94" w:rsidRDefault="00A52C94" w:rsidP="00221693">
      <w:pPr>
        <w:suppressAutoHyphens/>
        <w:spacing w:after="0" w:line="360" w:lineRule="auto"/>
        <w:ind w:firstLine="709"/>
        <w:contextualSpacing/>
        <w:mirrorIndents/>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2. Анализ и оценка эффективности производственно – хозяйственной деятельност</w:t>
      </w:r>
      <w:proofErr w:type="gramStart"/>
      <w:r>
        <w:rPr>
          <w:rFonts w:ascii="Times New Roman" w:eastAsia="Times New Roman" w:hAnsi="Times New Roman" w:cs="Times New Roman"/>
          <w:spacing w:val="-1"/>
          <w:sz w:val="28"/>
          <w:szCs w:val="28"/>
          <w:lang w:eastAsia="ru-RU"/>
        </w:rPr>
        <w:t>и  ООО</w:t>
      </w:r>
      <w:proofErr w:type="gramEnd"/>
      <w:r>
        <w:rPr>
          <w:rFonts w:ascii="Times New Roman" w:eastAsia="Times New Roman" w:hAnsi="Times New Roman" w:cs="Times New Roman"/>
          <w:spacing w:val="-1"/>
          <w:sz w:val="28"/>
          <w:szCs w:val="28"/>
          <w:lang w:eastAsia="ru-RU"/>
        </w:rPr>
        <w:t xml:space="preserve"> «Родина»…………………………</w:t>
      </w:r>
      <w:r w:rsidR="00D50218">
        <w:rPr>
          <w:rFonts w:ascii="Times New Roman" w:eastAsia="Times New Roman" w:hAnsi="Times New Roman" w:cs="Times New Roman"/>
          <w:spacing w:val="-1"/>
          <w:sz w:val="28"/>
          <w:szCs w:val="28"/>
          <w:lang w:eastAsia="ru-RU"/>
        </w:rPr>
        <w:t>41</w:t>
      </w:r>
    </w:p>
    <w:p w:rsidR="00D50218" w:rsidRDefault="00A52C94" w:rsidP="00221693">
      <w:pPr>
        <w:suppressAutoHyphens/>
        <w:spacing w:after="0" w:line="360" w:lineRule="auto"/>
        <w:ind w:firstLine="709"/>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2.1</w:t>
      </w:r>
      <w:r w:rsidRPr="00A52C94">
        <w:rPr>
          <w:rFonts w:ascii="Times New Roman" w:eastAsia="Times New Roman" w:hAnsi="Times New Roman" w:cs="Times New Roman"/>
          <w:sz w:val="28"/>
          <w:szCs w:val="28"/>
          <w:lang w:eastAsia="ru-RU"/>
        </w:rPr>
        <w:t xml:space="preserve"> </w:t>
      </w:r>
      <w:r w:rsidR="00D50218" w:rsidRPr="00D50218">
        <w:rPr>
          <w:rFonts w:ascii="Times New Roman" w:eastAsia="Times New Roman" w:hAnsi="Times New Roman" w:cs="Times New Roman"/>
          <w:color w:val="000000"/>
          <w:sz w:val="28"/>
          <w:szCs w:val="28"/>
          <w:lang w:eastAsia="ru-RU"/>
        </w:rPr>
        <w:t>Анализ элементов внутренней и внешней сред</w:t>
      </w:r>
      <w:proofErr w:type="gramStart"/>
      <w:r w:rsidR="00D50218" w:rsidRPr="00D50218">
        <w:rPr>
          <w:rFonts w:ascii="Times New Roman" w:eastAsia="Times New Roman" w:hAnsi="Times New Roman" w:cs="Times New Roman"/>
          <w:color w:val="000000"/>
          <w:sz w:val="28"/>
          <w:szCs w:val="28"/>
          <w:lang w:eastAsia="ru-RU"/>
        </w:rPr>
        <w:t>ы</w:t>
      </w:r>
      <w:r w:rsidR="00D50218">
        <w:rPr>
          <w:rFonts w:ascii="Times New Roman" w:eastAsia="Times New Roman" w:hAnsi="Times New Roman" w:cs="Times New Roman"/>
          <w:color w:val="000000"/>
          <w:sz w:val="28"/>
          <w:szCs w:val="28"/>
          <w:lang w:eastAsia="ru-RU"/>
        </w:rPr>
        <w:t xml:space="preserve"> ООО</w:t>
      </w:r>
      <w:proofErr w:type="gramEnd"/>
      <w:r w:rsidR="00D50218">
        <w:rPr>
          <w:rFonts w:ascii="Times New Roman" w:eastAsia="Times New Roman" w:hAnsi="Times New Roman" w:cs="Times New Roman"/>
          <w:color w:val="000000"/>
          <w:sz w:val="28"/>
          <w:szCs w:val="28"/>
          <w:lang w:eastAsia="ru-RU"/>
        </w:rPr>
        <w:t xml:space="preserve"> «Родина»………………………………………………………………….41</w:t>
      </w:r>
    </w:p>
    <w:p w:rsidR="00D50218" w:rsidRDefault="00A52C94" w:rsidP="00221693">
      <w:pPr>
        <w:suppressAutoHyphens/>
        <w:spacing w:after="0" w:line="360" w:lineRule="auto"/>
        <w:ind w:firstLine="709"/>
        <w:contextualSpacing/>
        <w:mirrorIndents/>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2.2</w:t>
      </w:r>
      <w:r w:rsidR="00D50218" w:rsidRPr="00D50218">
        <w:rPr>
          <w:rFonts w:ascii="Times New Roman" w:eastAsia="Times New Roman" w:hAnsi="Times New Roman" w:cs="Times New Roman"/>
          <w:sz w:val="28"/>
          <w:szCs w:val="28"/>
          <w:lang w:eastAsia="ru-RU"/>
        </w:rPr>
        <w:t xml:space="preserve"> </w:t>
      </w:r>
      <w:r w:rsidR="00D50218" w:rsidRPr="00A52C94">
        <w:rPr>
          <w:rFonts w:ascii="Times New Roman" w:eastAsia="Times New Roman" w:hAnsi="Times New Roman" w:cs="Times New Roman"/>
          <w:sz w:val="28"/>
          <w:szCs w:val="28"/>
          <w:lang w:eastAsia="ru-RU"/>
        </w:rPr>
        <w:t>Оценка адаптивности системы управления</w:t>
      </w:r>
      <w:r w:rsidR="00D50218">
        <w:rPr>
          <w:rFonts w:ascii="Times New Roman" w:eastAsia="Times New Roman" w:hAnsi="Times New Roman" w:cs="Times New Roman"/>
          <w:sz w:val="28"/>
          <w:szCs w:val="28"/>
          <w:lang w:eastAsia="ru-RU"/>
        </w:rPr>
        <w:t xml:space="preserve"> ООО «Родина»..49</w:t>
      </w:r>
    </w:p>
    <w:p w:rsidR="00A52C94" w:rsidRDefault="00D50218" w:rsidP="00221693">
      <w:pPr>
        <w:suppressAutoHyphens/>
        <w:spacing w:after="0" w:line="360" w:lineRule="auto"/>
        <w:ind w:firstLine="709"/>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2.3 </w:t>
      </w:r>
      <w:r w:rsidR="00A52C94">
        <w:rPr>
          <w:rFonts w:ascii="Times New Roman" w:eastAsia="Times New Roman" w:hAnsi="Times New Roman" w:cs="Times New Roman"/>
          <w:spacing w:val="-1"/>
          <w:sz w:val="28"/>
          <w:szCs w:val="28"/>
          <w:lang w:eastAsia="ru-RU"/>
        </w:rPr>
        <w:t xml:space="preserve"> </w:t>
      </w:r>
      <w:r w:rsidR="00A52C94" w:rsidRPr="00A52C94">
        <w:rPr>
          <w:rFonts w:ascii="Times New Roman" w:eastAsia="Times New Roman" w:hAnsi="Times New Roman" w:cs="Times New Roman"/>
          <w:sz w:val="28"/>
          <w:szCs w:val="28"/>
          <w:lang w:eastAsia="ru-RU"/>
        </w:rPr>
        <w:t>Совершенствование организационного механизма адаптивной системы управления ООО</w:t>
      </w:r>
      <w:r w:rsidR="00A52C94">
        <w:rPr>
          <w:rFonts w:ascii="Times New Roman" w:eastAsia="Times New Roman" w:hAnsi="Times New Roman" w:cs="Times New Roman"/>
          <w:sz w:val="28"/>
          <w:szCs w:val="28"/>
          <w:lang w:eastAsia="ru-RU"/>
        </w:rPr>
        <w:t xml:space="preserve"> «Родина»…………</w:t>
      </w:r>
      <w:r>
        <w:rPr>
          <w:rFonts w:ascii="Times New Roman" w:eastAsia="Times New Roman" w:hAnsi="Times New Roman" w:cs="Times New Roman"/>
          <w:sz w:val="28"/>
          <w:szCs w:val="28"/>
          <w:lang w:eastAsia="ru-RU"/>
        </w:rPr>
        <w:t xml:space="preserve"> </w:t>
      </w:r>
      <w:r w:rsidR="00A52C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..59</w:t>
      </w:r>
    </w:p>
    <w:p w:rsidR="00A52C94" w:rsidRDefault="00A52C94" w:rsidP="00221693">
      <w:pPr>
        <w:suppressAutoHyphens/>
        <w:spacing w:after="0" w:line="360" w:lineRule="auto"/>
        <w:ind w:firstLine="709"/>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3D5DCD">
        <w:rPr>
          <w:rFonts w:ascii="Times New Roman" w:eastAsia="Times New Roman" w:hAnsi="Times New Roman" w:cs="Times New Roman"/>
          <w:sz w:val="28"/>
          <w:szCs w:val="28"/>
          <w:lang w:eastAsia="ru-RU"/>
        </w:rPr>
        <w:t>…69</w:t>
      </w:r>
    </w:p>
    <w:p w:rsidR="00A52C94" w:rsidRDefault="00A52C94" w:rsidP="00221693">
      <w:pPr>
        <w:suppressAutoHyphens/>
        <w:spacing w:after="0" w:line="360" w:lineRule="auto"/>
        <w:ind w:firstLine="709"/>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rsidR="00A52C94" w:rsidRDefault="00A52C94" w:rsidP="00221693">
      <w:pPr>
        <w:suppressAutoHyphens/>
        <w:spacing w:after="0" w:line="360" w:lineRule="auto"/>
        <w:ind w:firstLine="709"/>
        <w:contextualSpacing/>
        <w:mirrorIndents/>
        <w:rPr>
          <w:rFonts w:ascii="Times New Roman" w:eastAsia="Times New Roman" w:hAnsi="Times New Roman" w:cs="Times New Roman"/>
          <w:spacing w:val="-1"/>
          <w:sz w:val="28"/>
          <w:szCs w:val="28"/>
          <w:lang w:eastAsia="ru-RU"/>
        </w:rPr>
      </w:pPr>
    </w:p>
    <w:p w:rsidR="00A52C94" w:rsidRPr="00221693" w:rsidRDefault="00A52C94" w:rsidP="00221693">
      <w:pPr>
        <w:suppressAutoHyphens/>
        <w:spacing w:after="0" w:line="360" w:lineRule="auto"/>
        <w:ind w:firstLine="709"/>
        <w:contextualSpacing/>
        <w:mirrorIndents/>
        <w:rPr>
          <w:rFonts w:ascii="Times New Roman" w:eastAsia="Times New Roman" w:hAnsi="Times New Roman" w:cs="Times New Roman"/>
          <w:spacing w:val="-1"/>
          <w:sz w:val="28"/>
          <w:szCs w:val="28"/>
          <w:lang w:eastAsia="ru-RU"/>
        </w:rPr>
      </w:pPr>
    </w:p>
    <w:p w:rsidR="00221693" w:rsidRDefault="00221693" w:rsidP="00221693">
      <w:pPr>
        <w:suppressAutoHyphens/>
        <w:spacing w:after="0" w:line="360" w:lineRule="auto"/>
        <w:ind w:firstLine="709"/>
        <w:contextualSpacing/>
        <w:mirrorIndents/>
        <w:jc w:val="center"/>
        <w:rPr>
          <w:rFonts w:ascii="Times New Roman" w:eastAsia="Times New Roman" w:hAnsi="Times New Roman" w:cs="Times New Roman"/>
          <w:b/>
          <w:spacing w:val="-1"/>
          <w:sz w:val="28"/>
          <w:szCs w:val="28"/>
          <w:lang w:eastAsia="ru-RU"/>
        </w:rPr>
      </w:pPr>
    </w:p>
    <w:p w:rsidR="00221693" w:rsidRDefault="00221693" w:rsidP="00221693">
      <w:pPr>
        <w:suppressAutoHyphens/>
        <w:spacing w:after="0" w:line="360" w:lineRule="auto"/>
        <w:ind w:firstLine="709"/>
        <w:contextualSpacing/>
        <w:mirrorIndents/>
        <w:jc w:val="center"/>
        <w:rPr>
          <w:rFonts w:ascii="Times New Roman" w:eastAsia="Times New Roman" w:hAnsi="Times New Roman" w:cs="Times New Roman"/>
          <w:b/>
          <w:spacing w:val="-1"/>
          <w:sz w:val="28"/>
          <w:szCs w:val="28"/>
          <w:lang w:eastAsia="ru-RU"/>
        </w:rPr>
      </w:pPr>
    </w:p>
    <w:p w:rsidR="00221693" w:rsidRDefault="00221693" w:rsidP="00221693">
      <w:pPr>
        <w:suppressAutoHyphens/>
        <w:spacing w:after="0" w:line="360" w:lineRule="auto"/>
        <w:ind w:firstLine="709"/>
        <w:contextualSpacing/>
        <w:mirrorIndents/>
        <w:jc w:val="center"/>
        <w:rPr>
          <w:rFonts w:ascii="Times New Roman" w:eastAsia="Times New Roman" w:hAnsi="Times New Roman" w:cs="Times New Roman"/>
          <w:b/>
          <w:spacing w:val="-1"/>
          <w:sz w:val="28"/>
          <w:szCs w:val="28"/>
          <w:lang w:eastAsia="ru-RU"/>
        </w:rPr>
      </w:pPr>
    </w:p>
    <w:p w:rsidR="00221693" w:rsidRDefault="00221693" w:rsidP="00221693">
      <w:pPr>
        <w:suppressAutoHyphens/>
        <w:spacing w:after="0" w:line="360" w:lineRule="auto"/>
        <w:ind w:firstLine="709"/>
        <w:contextualSpacing/>
        <w:mirrorIndents/>
        <w:jc w:val="center"/>
        <w:rPr>
          <w:rFonts w:ascii="Times New Roman" w:eastAsia="Times New Roman" w:hAnsi="Times New Roman" w:cs="Times New Roman"/>
          <w:b/>
          <w:spacing w:val="-1"/>
          <w:sz w:val="28"/>
          <w:szCs w:val="28"/>
          <w:lang w:eastAsia="ru-RU"/>
        </w:rPr>
      </w:pPr>
    </w:p>
    <w:p w:rsidR="00221693" w:rsidRDefault="00221693" w:rsidP="00221693">
      <w:pPr>
        <w:suppressAutoHyphens/>
        <w:spacing w:after="0" w:line="360" w:lineRule="auto"/>
        <w:ind w:firstLine="709"/>
        <w:contextualSpacing/>
        <w:mirrorIndents/>
        <w:jc w:val="center"/>
        <w:rPr>
          <w:rFonts w:ascii="Times New Roman" w:eastAsia="Times New Roman" w:hAnsi="Times New Roman" w:cs="Times New Roman"/>
          <w:b/>
          <w:spacing w:val="-1"/>
          <w:sz w:val="28"/>
          <w:szCs w:val="28"/>
          <w:lang w:eastAsia="ru-RU"/>
        </w:rPr>
      </w:pPr>
    </w:p>
    <w:p w:rsidR="00221693" w:rsidRDefault="00221693" w:rsidP="00221693">
      <w:pPr>
        <w:suppressAutoHyphens/>
        <w:spacing w:after="0" w:line="360" w:lineRule="auto"/>
        <w:ind w:firstLine="709"/>
        <w:contextualSpacing/>
        <w:mirrorIndents/>
        <w:jc w:val="center"/>
      </w:pPr>
    </w:p>
    <w:p w:rsidR="00221693" w:rsidRDefault="00221693" w:rsidP="00754DA1">
      <w:pPr>
        <w:spacing w:after="0" w:line="360" w:lineRule="auto"/>
        <w:ind w:firstLine="709"/>
        <w:contextualSpacing/>
        <w:mirrorIndents/>
        <w:jc w:val="both"/>
      </w:pPr>
    </w:p>
    <w:p w:rsidR="00221693" w:rsidRDefault="00221693" w:rsidP="002A053B">
      <w:pPr>
        <w:spacing w:after="0" w:line="360" w:lineRule="auto"/>
        <w:contextualSpacing/>
        <w:mirrorIndents/>
        <w:jc w:val="both"/>
      </w:pPr>
    </w:p>
    <w:p w:rsidR="00221693" w:rsidRDefault="00221693" w:rsidP="00754DA1">
      <w:pPr>
        <w:spacing w:after="0" w:line="360" w:lineRule="auto"/>
        <w:ind w:firstLine="709"/>
        <w:contextualSpacing/>
        <w:mirrorIndents/>
        <w:jc w:val="both"/>
      </w:pPr>
    </w:p>
    <w:p w:rsidR="00221693" w:rsidRDefault="00221693" w:rsidP="00754DA1">
      <w:pPr>
        <w:spacing w:after="0" w:line="360" w:lineRule="auto"/>
        <w:ind w:firstLine="709"/>
        <w:contextualSpacing/>
        <w:mirrorIndents/>
        <w:jc w:val="both"/>
      </w:pPr>
    </w:p>
    <w:p w:rsidR="00221693" w:rsidRDefault="00221693" w:rsidP="00754DA1">
      <w:pPr>
        <w:spacing w:after="0" w:line="360" w:lineRule="auto"/>
        <w:ind w:firstLine="709"/>
        <w:contextualSpacing/>
        <w:mirrorIndents/>
        <w:jc w:val="both"/>
      </w:pPr>
    </w:p>
    <w:p w:rsidR="00294137" w:rsidRDefault="00294137" w:rsidP="00754DA1">
      <w:pPr>
        <w:spacing w:after="0" w:line="360" w:lineRule="auto"/>
        <w:ind w:firstLine="709"/>
        <w:contextualSpacing/>
        <w:mirrorIndents/>
        <w:jc w:val="both"/>
      </w:pPr>
    </w:p>
    <w:p w:rsidR="00294137" w:rsidRDefault="00294137" w:rsidP="006C0A55">
      <w:pPr>
        <w:spacing w:after="0" w:line="360" w:lineRule="auto"/>
        <w:ind w:firstLine="709"/>
        <w:contextualSpacing/>
        <w:mirrorIndents/>
        <w:jc w:val="center"/>
        <w:rPr>
          <w:rFonts w:ascii="Times New Roman" w:hAnsi="Times New Roman" w:cs="Times New Roman"/>
          <w:b/>
          <w:sz w:val="28"/>
          <w:szCs w:val="28"/>
        </w:rPr>
      </w:pPr>
      <w:r w:rsidRPr="00294137">
        <w:rPr>
          <w:rFonts w:ascii="Times New Roman" w:hAnsi="Times New Roman" w:cs="Times New Roman"/>
          <w:b/>
          <w:sz w:val="28"/>
          <w:szCs w:val="28"/>
        </w:rPr>
        <w:lastRenderedPageBreak/>
        <w:t>Введение</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 xml:space="preserve">Технологическая практика является важной частью учебного процесса по подготовке студентов, обучающихся по специальности «Профессиональное обучение». </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Цель данной практики – овладение студентами практических приемов организации работы экономической службы, ее взаимодействие с технологическими и др. хозяйственными подразделениями и приемами определения наиболее рациональных систем ведения производства в с.-х. и др. предприятиях агропромышленного комплекса.</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В связи с этим перед студентом ставились следующие задачи:</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1. Ознакомится с организационно</w:t>
      </w:r>
      <w:r w:rsidR="005878EF" w:rsidRPr="005878EF">
        <w:rPr>
          <w:rFonts w:ascii="Times New Roman" w:eastAsia="Times New Roman" w:hAnsi="Times New Roman" w:cs="Times New Roman"/>
          <w:sz w:val="28"/>
          <w:szCs w:val="28"/>
          <w:lang w:eastAsia="ru-RU"/>
        </w:rPr>
        <w:t xml:space="preserve"> </w:t>
      </w:r>
      <w:r w:rsidRPr="00C929E1">
        <w:rPr>
          <w:rFonts w:ascii="Times New Roman" w:eastAsia="Times New Roman" w:hAnsi="Times New Roman" w:cs="Times New Roman"/>
          <w:sz w:val="28"/>
          <w:szCs w:val="28"/>
          <w:lang w:eastAsia="ru-RU"/>
        </w:rPr>
        <w:t>- правовой формой хозяйствования, организационной структурой и учредительными документами предприятия.</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2. Ознакомится с условиями труда на предприятии с режимами труда и отдыха работников предприятия, а также регулирующими их документами.</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3. Ознакомится с формами организации труда на предприятии.</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4.Ознакомится с организацией оплаты и материального стимулирования труда работников на предприятии.</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5. Ознакомится с видами планов хозяйства.</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6. Изучить использования и взаимодействия технологии, техники, организации, управления, экономики и качества производства основных видов с.-х. продукции;</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7. Изучить организации работы и взаимодействия экономической, технологической и других хозяйственных служб;</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8. Получить практические навыки самостоятельной работы в должностях экономического профиля;</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 xml:space="preserve">9. Оказать практическую помощь предприятию в совершенствовании организации производства, труда, стимулирования </w:t>
      </w:r>
      <w:r w:rsidRPr="00C929E1">
        <w:rPr>
          <w:rFonts w:ascii="Times New Roman" w:eastAsia="Times New Roman" w:hAnsi="Times New Roman" w:cs="Times New Roman"/>
          <w:sz w:val="28"/>
          <w:szCs w:val="28"/>
          <w:lang w:eastAsia="ru-RU"/>
        </w:rPr>
        <w:lastRenderedPageBreak/>
        <w:t>работников, новых форм экономических отношений (коллективного, арендного порядка, аренды, крестьянских хозяйств, кооперативов), в целом работы хозяйства в условиях самоокупаемости и самофинансирования.</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 xml:space="preserve">Объектом исследования данной технологической практики является </w:t>
      </w:r>
      <w:r w:rsidRPr="00736D1E">
        <w:rPr>
          <w:rFonts w:ascii="Times New Roman" w:eastAsia="Times New Roman" w:hAnsi="Times New Roman" w:cs="Times New Roman"/>
          <w:sz w:val="28"/>
          <w:szCs w:val="28"/>
          <w:lang w:eastAsia="ru-RU"/>
        </w:rPr>
        <w:t>ООО</w:t>
      </w:r>
      <w:r w:rsidRPr="00736D1E">
        <w:rPr>
          <w:rFonts w:ascii="Times New Roman" w:eastAsia="Times New Roman" w:hAnsi="Times New Roman" w:cs="Times New Roman"/>
          <w:sz w:val="28"/>
          <w:szCs w:val="28"/>
          <w:u w:val="single"/>
          <w:lang w:eastAsia="ru-RU"/>
        </w:rPr>
        <w:t xml:space="preserve"> </w:t>
      </w:r>
      <w:r w:rsidRPr="00736D1E">
        <w:rPr>
          <w:rFonts w:ascii="Times New Roman" w:eastAsia="Times New Roman" w:hAnsi="Times New Roman" w:cs="Times New Roman"/>
          <w:sz w:val="28"/>
          <w:szCs w:val="28"/>
          <w:lang w:eastAsia="ru-RU"/>
        </w:rPr>
        <w:t>«Родина</w:t>
      </w:r>
      <w:r>
        <w:rPr>
          <w:rFonts w:ascii="Times New Roman" w:eastAsia="Times New Roman" w:hAnsi="Times New Roman" w:cs="Times New Roman"/>
          <w:sz w:val="28"/>
          <w:szCs w:val="28"/>
          <w:lang w:eastAsia="ru-RU"/>
        </w:rPr>
        <w:t xml:space="preserve">» </w:t>
      </w:r>
      <w:r w:rsidRPr="00294137">
        <w:rPr>
          <w:rFonts w:ascii="Times New Roman" w:eastAsia="Times New Roman" w:hAnsi="Times New Roman" w:cs="Times New Roman"/>
          <w:sz w:val="28"/>
          <w:szCs w:val="28"/>
          <w:lang w:eastAsia="ru-RU"/>
        </w:rPr>
        <w:t>Октябрьского района, Ростовской области</w:t>
      </w:r>
      <w:r w:rsidRPr="00C929E1">
        <w:rPr>
          <w:rFonts w:ascii="Times New Roman" w:eastAsia="Times New Roman" w:hAnsi="Times New Roman" w:cs="Times New Roman"/>
          <w:sz w:val="28"/>
          <w:szCs w:val="28"/>
          <w:lang w:eastAsia="ru-RU"/>
        </w:rPr>
        <w:t xml:space="preserve"> Предметом исследования – ознакомление с организационно - правовой формой хозяйствования </w:t>
      </w:r>
      <w:r>
        <w:rPr>
          <w:rFonts w:ascii="Times New Roman" w:eastAsia="Times New Roman" w:hAnsi="Times New Roman" w:cs="Times New Roman"/>
          <w:sz w:val="28"/>
          <w:szCs w:val="28"/>
          <w:lang w:eastAsia="ru-RU"/>
        </w:rPr>
        <w:t>ООО</w:t>
      </w:r>
      <w:r w:rsidRPr="00C929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C929E1">
        <w:rPr>
          <w:rFonts w:ascii="Times New Roman" w:eastAsia="Times New Roman" w:hAnsi="Times New Roman" w:cs="Times New Roman"/>
          <w:sz w:val="28"/>
          <w:szCs w:val="28"/>
          <w:lang w:eastAsia="ru-RU"/>
        </w:rPr>
        <w:t xml:space="preserve">», организационной структурой и учредительными документами предприятия, а так же проанализировать деятельность данного предприятия. </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Актуальность прохождения практики обусловлена следующими обстоятельствами:</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 закрепление теоретических знаний, полученных во время обучения;</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 приобретение необходимых навыков самостоятельной работы.</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Технологическую практику я проходила в ООО «</w:t>
      </w:r>
      <w:r>
        <w:rPr>
          <w:rFonts w:ascii="Times New Roman" w:eastAsia="Times New Roman" w:hAnsi="Times New Roman" w:cs="Times New Roman"/>
          <w:sz w:val="28"/>
          <w:szCs w:val="28"/>
          <w:lang w:eastAsia="ru-RU"/>
        </w:rPr>
        <w:t>Родина</w:t>
      </w:r>
      <w:r w:rsidRPr="00C929E1">
        <w:rPr>
          <w:rFonts w:ascii="Times New Roman" w:eastAsia="Times New Roman" w:hAnsi="Times New Roman" w:cs="Times New Roman"/>
          <w:sz w:val="28"/>
          <w:szCs w:val="28"/>
          <w:lang w:eastAsia="ru-RU"/>
        </w:rPr>
        <w:t>»   Октябрьского района Ростовской области с 23 июня по 20 июля 2018 года. За время практики я ознакомилась с деятельностью предприятия, с профессиональными и должностными обязанностями специалистов, участвовала в проведении экономического анализа хозяйственно-финансовой деятельности.</w:t>
      </w:r>
    </w:p>
    <w:p w:rsidR="00C929E1" w:rsidRP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В качестве информационной базы для анализа были использованы годовая  отчетность ООО «</w:t>
      </w:r>
      <w:r>
        <w:rPr>
          <w:rFonts w:ascii="Times New Roman" w:eastAsia="Times New Roman" w:hAnsi="Times New Roman" w:cs="Times New Roman"/>
          <w:sz w:val="28"/>
          <w:szCs w:val="28"/>
          <w:lang w:eastAsia="ru-RU"/>
        </w:rPr>
        <w:t xml:space="preserve">Родина»  </w:t>
      </w:r>
      <w:r w:rsidRPr="00C929E1">
        <w:rPr>
          <w:rFonts w:ascii="Times New Roman" w:eastAsia="Times New Roman" w:hAnsi="Times New Roman" w:cs="Times New Roman"/>
          <w:sz w:val="28"/>
          <w:szCs w:val="28"/>
          <w:lang w:eastAsia="ru-RU"/>
        </w:rPr>
        <w:t>Октябрьского района Ростовской области за 2015-2017 годы.</w:t>
      </w:r>
    </w:p>
    <w:p w:rsid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929E1">
        <w:rPr>
          <w:rFonts w:ascii="Times New Roman" w:eastAsia="Times New Roman" w:hAnsi="Times New Roman" w:cs="Times New Roman"/>
          <w:sz w:val="28"/>
          <w:szCs w:val="28"/>
          <w:lang w:eastAsia="ru-RU"/>
        </w:rPr>
        <w:t>К отчету приложены «Дневник прохождения производственной практики», который дает представление о моей ежедневной деятельности в ходе прохождения практики.</w:t>
      </w:r>
    </w:p>
    <w:p w:rsidR="006C0A55" w:rsidRDefault="006C0A55"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6C0A55" w:rsidRDefault="006C0A55"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C929E1" w:rsidRDefault="00C929E1" w:rsidP="002A053B">
      <w:pPr>
        <w:spacing w:after="0" w:line="360" w:lineRule="auto"/>
        <w:contextualSpacing/>
        <w:mirrorIndents/>
        <w:jc w:val="both"/>
        <w:rPr>
          <w:rFonts w:ascii="Times New Roman" w:eastAsia="Times New Roman" w:hAnsi="Times New Roman" w:cs="Times New Roman"/>
          <w:sz w:val="28"/>
          <w:szCs w:val="28"/>
          <w:lang w:eastAsia="ru-RU"/>
        </w:rPr>
      </w:pPr>
    </w:p>
    <w:p w:rsidR="002A053B" w:rsidRDefault="002A053B" w:rsidP="002A053B">
      <w:pPr>
        <w:spacing w:after="0" w:line="360" w:lineRule="auto"/>
        <w:contextualSpacing/>
        <w:mirrorIndents/>
        <w:jc w:val="both"/>
        <w:rPr>
          <w:rFonts w:ascii="Times New Roman" w:eastAsia="Times New Roman" w:hAnsi="Times New Roman" w:cs="Times New Roman"/>
          <w:sz w:val="28"/>
          <w:szCs w:val="28"/>
          <w:lang w:eastAsia="ru-RU"/>
        </w:rPr>
      </w:pPr>
    </w:p>
    <w:p w:rsid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C929E1" w:rsidRDefault="00C929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C929E1" w:rsidRPr="00C929E1" w:rsidRDefault="00C929E1" w:rsidP="006C0A55">
      <w:pPr>
        <w:pStyle w:val="a4"/>
        <w:widowControl w:val="0"/>
        <w:numPr>
          <w:ilvl w:val="0"/>
          <w:numId w:val="1"/>
        </w:numPr>
        <w:spacing w:after="0" w:line="360" w:lineRule="auto"/>
        <w:ind w:left="0" w:firstLine="709"/>
        <w:mirrorIndents/>
        <w:jc w:val="center"/>
        <w:rPr>
          <w:rFonts w:ascii="Times New Roman" w:eastAsia="Times New Roman" w:hAnsi="Times New Roman" w:cs="Times New Roman"/>
          <w:b/>
          <w:sz w:val="28"/>
          <w:szCs w:val="28"/>
          <w:lang w:eastAsia="ru-RU"/>
        </w:rPr>
      </w:pPr>
      <w:r w:rsidRPr="00C929E1">
        <w:rPr>
          <w:rFonts w:ascii="Times New Roman" w:eastAsia="Times New Roman" w:hAnsi="Times New Roman" w:cs="Times New Roman"/>
          <w:b/>
          <w:spacing w:val="-1"/>
          <w:sz w:val="28"/>
          <w:szCs w:val="28"/>
          <w:lang w:eastAsia="ru-RU"/>
        </w:rPr>
        <w:t xml:space="preserve">Современное состояние сельскохозяйственного предприятия </w:t>
      </w:r>
      <w:r w:rsidRPr="00C929E1">
        <w:rPr>
          <w:rFonts w:ascii="Times New Roman" w:eastAsia="Times New Roman" w:hAnsi="Times New Roman" w:cs="Times New Roman"/>
          <w:b/>
          <w:sz w:val="28"/>
          <w:szCs w:val="28"/>
          <w:lang w:eastAsia="ru-RU"/>
        </w:rPr>
        <w:t>ООО «Родина»  Октябрьского района, Ростовской области</w:t>
      </w:r>
    </w:p>
    <w:p w:rsidR="00A74B42" w:rsidRPr="00A74B42" w:rsidRDefault="00C929E1" w:rsidP="006C0A55">
      <w:pPr>
        <w:pStyle w:val="a4"/>
        <w:numPr>
          <w:ilvl w:val="1"/>
          <w:numId w:val="1"/>
        </w:numPr>
        <w:spacing w:after="0" w:line="360" w:lineRule="auto"/>
        <w:ind w:left="0" w:firstLine="709"/>
        <w:mirrorIndents/>
        <w:jc w:val="center"/>
        <w:rPr>
          <w:rFonts w:ascii="Times New Roman" w:eastAsia="Times New Roman" w:hAnsi="Times New Roman" w:cs="Times New Roman"/>
          <w:b/>
          <w:sz w:val="28"/>
          <w:szCs w:val="28"/>
          <w:lang w:eastAsia="ru-RU"/>
        </w:rPr>
      </w:pPr>
      <w:r w:rsidRPr="00A74B42">
        <w:rPr>
          <w:rFonts w:ascii="Times New Roman" w:eastAsia="Times New Roman" w:hAnsi="Times New Roman" w:cs="Times New Roman"/>
          <w:b/>
          <w:spacing w:val="-1"/>
          <w:sz w:val="28"/>
          <w:szCs w:val="28"/>
          <w:lang w:eastAsia="ru-RU"/>
        </w:rPr>
        <w:t>Природно-климатическая характеристика хозяйств</w:t>
      </w:r>
      <w:proofErr w:type="gramStart"/>
      <w:r w:rsidRPr="00A74B42">
        <w:rPr>
          <w:rFonts w:ascii="Times New Roman" w:eastAsia="Times New Roman" w:hAnsi="Times New Roman" w:cs="Times New Roman"/>
          <w:b/>
          <w:spacing w:val="-1"/>
          <w:sz w:val="28"/>
          <w:szCs w:val="28"/>
          <w:lang w:eastAsia="ru-RU"/>
        </w:rPr>
        <w:t>а</w:t>
      </w:r>
      <w:r w:rsidRPr="00A74B42">
        <w:rPr>
          <w:rFonts w:ascii="Times New Roman" w:eastAsia="Times New Roman" w:hAnsi="Times New Roman" w:cs="Times New Roman"/>
          <w:b/>
          <w:sz w:val="28"/>
          <w:szCs w:val="28"/>
          <w:lang w:eastAsia="ru-RU"/>
        </w:rPr>
        <w:t xml:space="preserve"> ООО</w:t>
      </w:r>
      <w:proofErr w:type="gramEnd"/>
      <w:r w:rsidRPr="00A74B42">
        <w:rPr>
          <w:rFonts w:ascii="Times New Roman" w:eastAsia="Times New Roman" w:hAnsi="Times New Roman" w:cs="Times New Roman"/>
          <w:b/>
          <w:sz w:val="28"/>
          <w:szCs w:val="28"/>
          <w:lang w:eastAsia="ru-RU"/>
        </w:rPr>
        <w:t xml:space="preserve"> «Родина»  Октябрьского района, Ростовской области</w:t>
      </w:r>
    </w:p>
    <w:p w:rsidR="00315594" w:rsidRPr="00315594" w:rsidRDefault="00315594"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315594">
        <w:rPr>
          <w:rFonts w:ascii="Times New Roman" w:eastAsia="Times New Roman" w:hAnsi="Times New Roman" w:cs="Times New Roman"/>
          <w:sz w:val="28"/>
          <w:szCs w:val="28"/>
          <w:lang w:eastAsia="ru-RU"/>
        </w:rPr>
        <w:t>Продуктивность сельскохозяйственных культур является важным аспектом для каждого сельскохозяйственного предприятия. Данный аспект обусловливается целым рядом факторов, оказывающих прямое и косвенное влияние на питание растений. Наряду с применением удобрений, урожайность растений в значительной мере обусловливается климатическими и агротехническими условиями их возделывания.</w:t>
      </w:r>
    </w:p>
    <w:p w:rsidR="00315594" w:rsidRPr="00315594" w:rsidRDefault="0031559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15594">
        <w:rPr>
          <w:rFonts w:ascii="Times New Roman" w:eastAsia="Times New Roman" w:hAnsi="Times New Roman" w:cs="Times New Roman"/>
          <w:sz w:val="28"/>
          <w:szCs w:val="28"/>
          <w:lang w:eastAsia="ru-RU"/>
        </w:rPr>
        <w:t>Во многих регионах России климатические и погодные условия оказывают определяющее влияние на урожайность сельскохозяйственных культур и его качество, эффективность удобрений и затраты на производство растениеводческой продукции, специализацию хозяйств, плотность и социальное положение населения.</w:t>
      </w:r>
      <w:r w:rsidRPr="00315594">
        <w:rPr>
          <w:rFonts w:ascii="Times New Roman" w:eastAsia="Times New Roman" w:hAnsi="Times New Roman" w:cs="Times New Roman"/>
          <w:sz w:val="28"/>
          <w:szCs w:val="28"/>
          <w:vertAlign w:val="superscript"/>
          <w:lang w:eastAsia="ru-RU"/>
        </w:rPr>
        <w:footnoteReference w:id="1"/>
      </w:r>
    </w:p>
    <w:p w:rsidR="00315594" w:rsidRPr="00315594" w:rsidRDefault="0031559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15594">
        <w:rPr>
          <w:rFonts w:ascii="Times New Roman" w:eastAsia="Times New Roman" w:hAnsi="Times New Roman" w:cs="Times New Roman"/>
          <w:sz w:val="28"/>
          <w:szCs w:val="28"/>
          <w:lang w:eastAsia="ru-RU"/>
        </w:rPr>
        <w:t xml:space="preserve">В этой связи необходимо учитывать агрохимическую характеристику полей, уровень урожайности отдельных культур за последние годы, количество применяемых органических и минеральных удобрений. Важно также проанализировать и выявить причины несоответствия (если есть) продуктивности посевов </w:t>
      </w:r>
      <w:r w:rsidRPr="00315594">
        <w:rPr>
          <w:rFonts w:ascii="Times New Roman" w:eastAsia="Times New Roman" w:hAnsi="Times New Roman" w:cs="Times New Roman"/>
          <w:sz w:val="28"/>
          <w:szCs w:val="28"/>
          <w:lang w:eastAsia="ru-RU"/>
        </w:rPr>
        <w:lastRenderedPageBreak/>
        <w:t>биоклиматическому потенциалу зоны, уровню применения минеральных удобрений и агротехнике возделывания культур.</w:t>
      </w:r>
    </w:p>
    <w:p w:rsidR="00315594" w:rsidRDefault="0031559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15594">
        <w:rPr>
          <w:rFonts w:ascii="Times New Roman" w:eastAsia="Times New Roman" w:hAnsi="Times New Roman" w:cs="Times New Roman"/>
          <w:sz w:val="28"/>
          <w:szCs w:val="28"/>
          <w:lang w:eastAsia="ru-RU"/>
        </w:rPr>
        <w:t xml:space="preserve">Биоклиматический потенциал, характеризующийся комплексом климатических факторов (приход солнечной радиации, продолжительность вегетационного периода, температура, количество и динамика осадков и др.), определяет возможную биологическую продуктивность сельскохозяйственных культур, назначение земель, структуру посевных площадей и экономическую эффективность растениеводства в данном регионе. </w:t>
      </w:r>
    </w:p>
    <w:p w:rsidR="00BF2E89" w:rsidRDefault="00BF2E89"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8C5937" w:rsidRPr="008C5937" w:rsidRDefault="00421155"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421155">
        <w:rPr>
          <w:rFonts w:ascii="Times New Roman" w:eastAsia="Times New Roman" w:hAnsi="Times New Roman" w:cs="Times New Roman"/>
          <w:sz w:val="28"/>
          <w:szCs w:val="28"/>
          <w:lang w:eastAsia="ru-RU"/>
        </w:rPr>
        <w:t xml:space="preserve">ООО "РОДИНА", </w:t>
      </w:r>
      <w:r w:rsidR="008C5937" w:rsidRPr="008C5937">
        <w:rPr>
          <w:rFonts w:ascii="Times New Roman" w:eastAsia="Times New Roman" w:hAnsi="Times New Roman" w:cs="Times New Roman"/>
          <w:sz w:val="28"/>
          <w:szCs w:val="28"/>
          <w:lang w:eastAsia="ru-RU"/>
        </w:rPr>
        <w:t xml:space="preserve">является юридическим лицом, имеет расчетный и валютный счета, печать, самостоятельный баланс. Предприятие зарегистрировано в </w:t>
      </w:r>
      <w:r>
        <w:rPr>
          <w:rFonts w:ascii="Times New Roman" w:eastAsia="Times New Roman" w:hAnsi="Times New Roman" w:cs="Times New Roman"/>
          <w:sz w:val="28"/>
          <w:szCs w:val="28"/>
          <w:lang w:eastAsia="ru-RU"/>
        </w:rPr>
        <w:t xml:space="preserve"> </w:t>
      </w:r>
      <w:r w:rsidRPr="00421155">
        <w:rPr>
          <w:rFonts w:ascii="Times New Roman" w:eastAsia="Times New Roman" w:hAnsi="Times New Roman" w:cs="Times New Roman"/>
          <w:sz w:val="28"/>
          <w:szCs w:val="28"/>
          <w:lang w:eastAsia="ru-RU"/>
        </w:rPr>
        <w:t xml:space="preserve">29 октября </w:t>
      </w:r>
      <w:r>
        <w:rPr>
          <w:rFonts w:ascii="Times New Roman" w:eastAsia="Times New Roman" w:hAnsi="Times New Roman" w:cs="Times New Roman"/>
          <w:sz w:val="28"/>
          <w:szCs w:val="28"/>
          <w:lang w:eastAsia="ru-RU"/>
        </w:rPr>
        <w:t xml:space="preserve"> </w:t>
      </w:r>
      <w:r w:rsidRPr="00421155">
        <w:rPr>
          <w:rFonts w:ascii="Times New Roman" w:eastAsia="Times New Roman" w:hAnsi="Times New Roman" w:cs="Times New Roman"/>
          <w:sz w:val="28"/>
          <w:szCs w:val="28"/>
          <w:lang w:eastAsia="ru-RU"/>
        </w:rPr>
        <w:t>2002 года,</w:t>
      </w:r>
      <w:r>
        <w:rPr>
          <w:rFonts w:ascii="Times New Roman" w:eastAsia="Times New Roman" w:hAnsi="Times New Roman" w:cs="Times New Roman"/>
          <w:sz w:val="28"/>
          <w:szCs w:val="28"/>
          <w:lang w:eastAsia="ru-RU"/>
        </w:rPr>
        <w:t xml:space="preserve"> </w:t>
      </w:r>
      <w:proofErr w:type="spellStart"/>
      <w:r w:rsidR="008C5937" w:rsidRPr="008C5937">
        <w:rPr>
          <w:rFonts w:ascii="Times New Roman" w:eastAsia="Times New Roman" w:hAnsi="Times New Roman" w:cs="Times New Roman"/>
          <w:sz w:val="28"/>
          <w:szCs w:val="28"/>
          <w:lang w:eastAsia="ru-RU"/>
        </w:rPr>
        <w:t>Фиксальный</w:t>
      </w:r>
      <w:proofErr w:type="spellEnd"/>
      <w:r w:rsidR="008C5937" w:rsidRPr="008C5937">
        <w:rPr>
          <w:rFonts w:ascii="Times New Roman" w:eastAsia="Times New Roman" w:hAnsi="Times New Roman" w:cs="Times New Roman"/>
          <w:sz w:val="28"/>
          <w:szCs w:val="28"/>
          <w:lang w:eastAsia="ru-RU"/>
        </w:rPr>
        <w:t xml:space="preserve"> код </w:t>
      </w:r>
      <w:r w:rsidRPr="00421155">
        <w:rPr>
          <w:rFonts w:ascii="Times New Roman" w:eastAsia="Times New Roman" w:hAnsi="Times New Roman" w:cs="Times New Roman"/>
          <w:sz w:val="28"/>
          <w:szCs w:val="28"/>
          <w:lang w:eastAsia="ru-RU"/>
        </w:rPr>
        <w:t>6123011349</w:t>
      </w:r>
      <w:r w:rsidR="008C5937" w:rsidRPr="008C5937">
        <w:rPr>
          <w:rFonts w:ascii="Times New Roman" w:eastAsia="Times New Roman" w:hAnsi="Times New Roman" w:cs="Times New Roman"/>
          <w:sz w:val="28"/>
          <w:szCs w:val="28"/>
          <w:lang w:eastAsia="ru-RU"/>
        </w:rPr>
        <w:t xml:space="preserve">. Юридический адрес: </w:t>
      </w:r>
      <w:r w:rsidR="00843FA7" w:rsidRPr="00843FA7">
        <w:rPr>
          <w:rFonts w:ascii="Times New Roman" w:eastAsia="Times New Roman" w:hAnsi="Times New Roman" w:cs="Times New Roman"/>
          <w:sz w:val="28"/>
          <w:szCs w:val="28"/>
          <w:lang w:eastAsia="ru-RU"/>
        </w:rPr>
        <w:t>346481</w:t>
      </w:r>
      <w:r w:rsidR="008C5937" w:rsidRPr="008C5937">
        <w:rPr>
          <w:rFonts w:ascii="Times New Roman" w:eastAsia="Times New Roman" w:hAnsi="Times New Roman" w:cs="Times New Roman"/>
          <w:sz w:val="28"/>
          <w:szCs w:val="28"/>
          <w:lang w:eastAsia="ru-RU"/>
        </w:rPr>
        <w:t xml:space="preserve">, Ростовская область, Октябрьский район, </w:t>
      </w:r>
      <w:r w:rsidR="00843FA7" w:rsidRPr="00843FA7">
        <w:rPr>
          <w:rFonts w:ascii="Times New Roman" w:eastAsia="Times New Roman" w:hAnsi="Times New Roman" w:cs="Times New Roman"/>
          <w:sz w:val="28"/>
          <w:szCs w:val="28"/>
          <w:lang w:eastAsia="ru-RU"/>
        </w:rPr>
        <w:t>х. КОММУНА, ул. ПРОЛЕТАРСКАЯ</w:t>
      </w:r>
      <w:r w:rsidR="008C5937" w:rsidRPr="008C5937">
        <w:rPr>
          <w:rFonts w:ascii="Times New Roman" w:eastAsia="Times New Roman" w:hAnsi="Times New Roman" w:cs="Times New Roman"/>
          <w:sz w:val="28"/>
          <w:szCs w:val="28"/>
          <w:lang w:eastAsia="ru-RU"/>
        </w:rPr>
        <w:t xml:space="preserve">.   </w:t>
      </w:r>
    </w:p>
    <w:p w:rsidR="00843FA7" w:rsidRDefault="008C5937"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8C5937">
        <w:rPr>
          <w:rFonts w:ascii="Times New Roman" w:eastAsia="Times New Roman" w:hAnsi="Times New Roman" w:cs="Times New Roman"/>
          <w:sz w:val="28"/>
          <w:szCs w:val="28"/>
          <w:lang w:eastAsia="ru-RU"/>
        </w:rPr>
        <w:t>Основным видом деятельност</w:t>
      </w:r>
      <w:proofErr w:type="gramStart"/>
      <w:r w:rsidRPr="008C5937">
        <w:rPr>
          <w:rFonts w:ascii="Times New Roman" w:eastAsia="Times New Roman" w:hAnsi="Times New Roman" w:cs="Times New Roman"/>
          <w:sz w:val="28"/>
          <w:szCs w:val="28"/>
          <w:lang w:eastAsia="ru-RU"/>
        </w:rPr>
        <w:t xml:space="preserve">и </w:t>
      </w:r>
      <w:r w:rsidR="00843FA7">
        <w:rPr>
          <w:rFonts w:ascii="Times New Roman" w:eastAsia="Times New Roman" w:hAnsi="Times New Roman" w:cs="Times New Roman"/>
          <w:sz w:val="28"/>
          <w:szCs w:val="28"/>
          <w:lang w:eastAsia="ru-RU"/>
        </w:rPr>
        <w:t>ООО</w:t>
      </w:r>
      <w:proofErr w:type="gramEnd"/>
      <w:r w:rsidRPr="008C5937">
        <w:rPr>
          <w:rFonts w:ascii="Times New Roman" w:eastAsia="Times New Roman" w:hAnsi="Times New Roman" w:cs="Times New Roman"/>
          <w:sz w:val="28"/>
          <w:szCs w:val="28"/>
          <w:lang w:eastAsia="ru-RU"/>
        </w:rPr>
        <w:t xml:space="preserve"> «</w:t>
      </w:r>
      <w:r w:rsidR="00843FA7">
        <w:rPr>
          <w:rFonts w:ascii="Times New Roman" w:eastAsia="Times New Roman" w:hAnsi="Times New Roman" w:cs="Times New Roman"/>
          <w:sz w:val="28"/>
          <w:szCs w:val="28"/>
          <w:lang w:eastAsia="ru-RU"/>
        </w:rPr>
        <w:t>Родина</w:t>
      </w:r>
      <w:r w:rsidRPr="008C5937">
        <w:rPr>
          <w:rFonts w:ascii="Times New Roman" w:eastAsia="Times New Roman" w:hAnsi="Times New Roman" w:cs="Times New Roman"/>
          <w:sz w:val="28"/>
          <w:szCs w:val="28"/>
          <w:lang w:eastAsia="ru-RU"/>
        </w:rPr>
        <w:t>»   является производство и реализация продукции растениеводства</w:t>
      </w:r>
      <w:r w:rsidR="00843FA7">
        <w:rPr>
          <w:rFonts w:ascii="Times New Roman" w:eastAsia="Times New Roman" w:hAnsi="Times New Roman" w:cs="Times New Roman"/>
          <w:sz w:val="28"/>
          <w:szCs w:val="28"/>
          <w:lang w:eastAsia="ru-RU"/>
        </w:rPr>
        <w:t xml:space="preserve">. </w:t>
      </w:r>
    </w:p>
    <w:p w:rsidR="008C5937" w:rsidRDefault="008C5937"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8C5937">
        <w:rPr>
          <w:rFonts w:ascii="Times New Roman" w:eastAsia="Times New Roman" w:hAnsi="Times New Roman" w:cs="Times New Roman"/>
          <w:sz w:val="28"/>
          <w:szCs w:val="28"/>
          <w:lang w:eastAsia="ru-RU"/>
        </w:rPr>
        <w:t>Целью деятельност</w:t>
      </w:r>
      <w:proofErr w:type="gramStart"/>
      <w:r w:rsidRPr="008C5937">
        <w:rPr>
          <w:rFonts w:ascii="Times New Roman" w:eastAsia="Times New Roman" w:hAnsi="Times New Roman" w:cs="Times New Roman"/>
          <w:sz w:val="28"/>
          <w:szCs w:val="28"/>
          <w:lang w:eastAsia="ru-RU"/>
        </w:rPr>
        <w:t>и</w:t>
      </w:r>
      <w:r w:rsidR="00E177E8">
        <w:rPr>
          <w:rFonts w:ascii="Times New Roman" w:eastAsia="Times New Roman" w:hAnsi="Times New Roman" w:cs="Times New Roman"/>
          <w:sz w:val="28"/>
          <w:szCs w:val="28"/>
          <w:lang w:eastAsia="ru-RU"/>
        </w:rPr>
        <w:t xml:space="preserve"> </w:t>
      </w:r>
      <w:r w:rsidR="00843FA7">
        <w:rPr>
          <w:rFonts w:ascii="Times New Roman" w:eastAsia="Times New Roman" w:hAnsi="Times New Roman" w:cs="Times New Roman"/>
          <w:sz w:val="28"/>
          <w:szCs w:val="28"/>
          <w:lang w:eastAsia="ru-RU"/>
        </w:rPr>
        <w:t>ООО</w:t>
      </w:r>
      <w:proofErr w:type="gramEnd"/>
      <w:r w:rsidRPr="008C5937">
        <w:rPr>
          <w:rFonts w:ascii="Times New Roman" w:eastAsia="Times New Roman" w:hAnsi="Times New Roman" w:cs="Times New Roman"/>
          <w:sz w:val="28"/>
          <w:szCs w:val="28"/>
          <w:lang w:eastAsia="ru-RU"/>
        </w:rPr>
        <w:t xml:space="preserve"> «</w:t>
      </w:r>
      <w:r w:rsidR="00843FA7">
        <w:rPr>
          <w:rFonts w:ascii="Times New Roman" w:eastAsia="Times New Roman" w:hAnsi="Times New Roman" w:cs="Times New Roman"/>
          <w:sz w:val="28"/>
          <w:szCs w:val="28"/>
          <w:lang w:eastAsia="ru-RU"/>
        </w:rPr>
        <w:t>Родина</w:t>
      </w:r>
      <w:r w:rsidRPr="008C5937">
        <w:rPr>
          <w:rFonts w:ascii="Times New Roman" w:eastAsia="Times New Roman" w:hAnsi="Times New Roman" w:cs="Times New Roman"/>
          <w:sz w:val="28"/>
          <w:szCs w:val="28"/>
          <w:lang w:eastAsia="ru-RU"/>
        </w:rPr>
        <w:t>»   является производство продукции растениеводства</w:t>
      </w:r>
      <w:r w:rsidR="00843FA7">
        <w:rPr>
          <w:rFonts w:ascii="Times New Roman" w:eastAsia="Times New Roman" w:hAnsi="Times New Roman" w:cs="Times New Roman"/>
          <w:sz w:val="28"/>
          <w:szCs w:val="28"/>
          <w:lang w:eastAsia="ru-RU"/>
        </w:rPr>
        <w:t xml:space="preserve">, </w:t>
      </w:r>
      <w:r w:rsidRPr="008C5937">
        <w:rPr>
          <w:rFonts w:ascii="Times New Roman" w:eastAsia="Times New Roman" w:hAnsi="Times New Roman" w:cs="Times New Roman"/>
          <w:sz w:val="28"/>
          <w:szCs w:val="28"/>
          <w:lang w:eastAsia="ru-RU"/>
        </w:rPr>
        <w:t>и удовлетворение существующего спроса на нее на рынке Октябрьского района и за ее пределами, соответственно, получение при</w:t>
      </w:r>
      <w:r w:rsidRPr="008C5937">
        <w:rPr>
          <w:rFonts w:ascii="Times New Roman" w:eastAsia="Times New Roman" w:hAnsi="Times New Roman" w:cs="Times New Roman"/>
          <w:sz w:val="28"/>
          <w:szCs w:val="28"/>
          <w:lang w:eastAsia="ru-RU"/>
        </w:rPr>
        <w:softHyphen/>
        <w:t xml:space="preserve">были в процессе этой деятельности. Перейдем к экономической характеристике </w:t>
      </w:r>
      <w:r w:rsidR="00843FA7">
        <w:rPr>
          <w:rFonts w:ascii="Times New Roman" w:eastAsia="Times New Roman" w:hAnsi="Times New Roman" w:cs="Times New Roman"/>
          <w:sz w:val="28"/>
          <w:szCs w:val="28"/>
          <w:lang w:eastAsia="ru-RU"/>
        </w:rPr>
        <w:t>ООО</w:t>
      </w:r>
      <w:r w:rsidRPr="008C5937">
        <w:rPr>
          <w:rFonts w:ascii="Times New Roman" w:eastAsia="Times New Roman" w:hAnsi="Times New Roman" w:cs="Times New Roman"/>
          <w:sz w:val="28"/>
          <w:szCs w:val="28"/>
          <w:lang w:eastAsia="ru-RU"/>
        </w:rPr>
        <w:t xml:space="preserve"> «</w:t>
      </w:r>
      <w:r w:rsidR="00843FA7">
        <w:rPr>
          <w:rFonts w:ascii="Times New Roman" w:eastAsia="Times New Roman" w:hAnsi="Times New Roman" w:cs="Times New Roman"/>
          <w:sz w:val="28"/>
          <w:szCs w:val="28"/>
          <w:lang w:eastAsia="ru-RU"/>
        </w:rPr>
        <w:t>Родина</w:t>
      </w:r>
      <w:r w:rsidRPr="008C5937">
        <w:rPr>
          <w:rFonts w:ascii="Times New Roman" w:eastAsia="Times New Roman" w:hAnsi="Times New Roman" w:cs="Times New Roman"/>
          <w:sz w:val="28"/>
          <w:szCs w:val="28"/>
          <w:lang w:eastAsia="ru-RU"/>
        </w:rPr>
        <w:t>».</w:t>
      </w:r>
    </w:p>
    <w:p w:rsidR="00E177E8" w:rsidRDefault="00E177E8"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p>
    <w:p w:rsidR="00E177E8" w:rsidRPr="00E177E8" w:rsidRDefault="00E177E8" w:rsidP="006C0A55">
      <w:pPr>
        <w:spacing w:after="0" w:line="360" w:lineRule="auto"/>
        <w:ind w:firstLine="709"/>
        <w:contextualSpacing/>
        <w:mirrorIndents/>
        <w:jc w:val="center"/>
        <w:rPr>
          <w:rFonts w:ascii="Times New Roman" w:eastAsia="Times New Roman" w:hAnsi="Times New Roman" w:cs="Times New Roman"/>
          <w:b/>
          <w:sz w:val="28"/>
          <w:szCs w:val="28"/>
          <w:lang w:eastAsia="ru-RU"/>
        </w:rPr>
      </w:pPr>
      <w:r w:rsidRPr="00E177E8">
        <w:rPr>
          <w:rFonts w:ascii="Times New Roman" w:eastAsia="Times New Roman" w:hAnsi="Times New Roman" w:cs="Times New Roman"/>
          <w:b/>
          <w:sz w:val="28"/>
          <w:szCs w:val="28"/>
          <w:lang w:eastAsia="ru-RU"/>
        </w:rPr>
        <w:t>1.2</w:t>
      </w:r>
      <w:proofErr w:type="gramStart"/>
      <w:r w:rsidRPr="00E177E8">
        <w:rPr>
          <w:rFonts w:ascii="Times New Roman" w:eastAsia="Times New Roman" w:hAnsi="Times New Roman" w:cs="Times New Roman"/>
          <w:b/>
          <w:sz w:val="28"/>
          <w:szCs w:val="28"/>
          <w:lang w:eastAsia="ru-RU"/>
        </w:rPr>
        <w:t xml:space="preserve"> </w:t>
      </w:r>
      <w:r w:rsidR="0060529E">
        <w:rPr>
          <w:rFonts w:ascii="Times New Roman" w:eastAsia="Times New Roman" w:hAnsi="Times New Roman" w:cs="Times New Roman"/>
          <w:b/>
          <w:sz w:val="28"/>
          <w:szCs w:val="28"/>
          <w:lang w:eastAsia="ru-RU"/>
        </w:rPr>
        <w:t xml:space="preserve"> </w:t>
      </w:r>
      <w:r w:rsidRPr="00E177E8">
        <w:rPr>
          <w:rFonts w:ascii="Times New Roman" w:eastAsia="Times New Roman" w:hAnsi="Times New Roman" w:cs="Times New Roman"/>
          <w:b/>
          <w:sz w:val="28"/>
          <w:szCs w:val="28"/>
          <w:lang w:eastAsia="ru-RU"/>
        </w:rPr>
        <w:t>О</w:t>
      </w:r>
      <w:proofErr w:type="gramEnd"/>
      <w:r w:rsidRPr="00E177E8">
        <w:rPr>
          <w:rFonts w:ascii="Times New Roman" w:eastAsia="Times New Roman" w:hAnsi="Times New Roman" w:cs="Times New Roman"/>
          <w:b/>
          <w:sz w:val="28"/>
          <w:szCs w:val="28"/>
          <w:lang w:eastAsia="ru-RU"/>
        </w:rPr>
        <w:t xml:space="preserve">рганизационно - экономическая характеристика ООО </w:t>
      </w:r>
      <w:r>
        <w:rPr>
          <w:rFonts w:ascii="Times New Roman" w:eastAsia="Times New Roman" w:hAnsi="Times New Roman" w:cs="Times New Roman"/>
          <w:b/>
          <w:sz w:val="28"/>
          <w:szCs w:val="28"/>
          <w:lang w:eastAsia="ru-RU"/>
        </w:rPr>
        <w:t>«Родина»</w:t>
      </w:r>
    </w:p>
    <w:p w:rsidR="00E177E8" w:rsidRPr="00E177E8" w:rsidRDefault="00E177E8" w:rsidP="00754DA1">
      <w:pPr>
        <w:spacing w:after="0" w:line="360" w:lineRule="auto"/>
        <w:ind w:firstLine="709"/>
        <w:contextualSpacing/>
        <w:mirrorIndents/>
        <w:jc w:val="both"/>
        <w:rPr>
          <w:rFonts w:ascii="Times New Roman" w:eastAsia="Times New Roman" w:hAnsi="Times New Roman" w:cs="Times New Roman"/>
          <w:b/>
          <w:sz w:val="28"/>
          <w:szCs w:val="28"/>
          <w:lang w:eastAsia="ru-RU"/>
        </w:rPr>
      </w:pPr>
    </w:p>
    <w:p w:rsidR="002B77DA"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bookmarkStart w:id="1" w:name="500"/>
      <w:r w:rsidRPr="005878EF">
        <w:rPr>
          <w:rFonts w:ascii="Times New Roman" w:eastAsia="Times New Roman" w:hAnsi="Times New Roman" w:cs="Times New Roman"/>
          <w:sz w:val="28"/>
          <w:szCs w:val="28"/>
          <w:lang w:eastAsia="ru-RU"/>
        </w:rPr>
        <w:t xml:space="preserve">Общество с ограниченной ответственностью «Родина» </w:t>
      </w:r>
      <w:proofErr w:type="gramStart"/>
      <w:r w:rsidRPr="005878EF">
        <w:rPr>
          <w:rFonts w:ascii="Times New Roman" w:eastAsia="Times New Roman" w:hAnsi="Times New Roman" w:cs="Times New Roman"/>
          <w:sz w:val="28"/>
          <w:szCs w:val="28"/>
          <w:lang w:eastAsia="ru-RU"/>
        </w:rPr>
        <w:t>расположен</w:t>
      </w:r>
      <w:proofErr w:type="gramEnd"/>
      <w:r w:rsidRPr="005878EF">
        <w:rPr>
          <w:rFonts w:ascii="Times New Roman" w:eastAsia="Times New Roman" w:hAnsi="Times New Roman" w:cs="Times New Roman"/>
          <w:sz w:val="28"/>
          <w:szCs w:val="28"/>
          <w:lang w:eastAsia="ru-RU"/>
        </w:rPr>
        <w:t xml:space="preserve"> по адресу: </w:t>
      </w:r>
      <w:r w:rsidR="00CE753C">
        <w:rPr>
          <w:rFonts w:ascii="Times New Roman" w:eastAsia="Times New Roman" w:hAnsi="Times New Roman" w:cs="Times New Roman"/>
          <w:sz w:val="28"/>
          <w:szCs w:val="28"/>
          <w:lang w:eastAsia="ru-RU"/>
        </w:rPr>
        <w:t>Ростовская область</w:t>
      </w:r>
      <w:r w:rsidRPr="005878EF">
        <w:rPr>
          <w:rFonts w:ascii="Times New Roman" w:eastAsia="Times New Roman" w:hAnsi="Times New Roman" w:cs="Times New Roman"/>
          <w:sz w:val="28"/>
          <w:szCs w:val="28"/>
          <w:lang w:eastAsia="ru-RU"/>
        </w:rPr>
        <w:t xml:space="preserve">, </w:t>
      </w:r>
      <w:r w:rsidR="00CE753C">
        <w:rPr>
          <w:rFonts w:ascii="Times New Roman" w:eastAsia="Times New Roman" w:hAnsi="Times New Roman" w:cs="Times New Roman"/>
          <w:sz w:val="28"/>
          <w:szCs w:val="28"/>
          <w:lang w:eastAsia="ru-RU"/>
        </w:rPr>
        <w:t xml:space="preserve"> Октябрьский район, Коммуна, </w:t>
      </w:r>
      <w:r w:rsidRPr="005878EF">
        <w:rPr>
          <w:rFonts w:ascii="Times New Roman" w:eastAsia="Times New Roman" w:hAnsi="Times New Roman" w:cs="Times New Roman"/>
          <w:sz w:val="28"/>
          <w:szCs w:val="28"/>
          <w:lang w:eastAsia="ru-RU"/>
        </w:rPr>
        <w:t>ул.</w:t>
      </w:r>
      <w:r w:rsidR="002B77DA">
        <w:rPr>
          <w:rFonts w:ascii="Times New Roman" w:eastAsia="Times New Roman" w:hAnsi="Times New Roman" w:cs="Times New Roman"/>
          <w:sz w:val="28"/>
          <w:szCs w:val="28"/>
          <w:lang w:eastAsia="ru-RU"/>
        </w:rPr>
        <w:t xml:space="preserve"> Проле</w:t>
      </w:r>
      <w:r w:rsidR="00CE753C">
        <w:rPr>
          <w:rFonts w:ascii="Times New Roman" w:eastAsia="Times New Roman" w:hAnsi="Times New Roman" w:cs="Times New Roman"/>
          <w:sz w:val="28"/>
          <w:szCs w:val="28"/>
          <w:lang w:eastAsia="ru-RU"/>
        </w:rPr>
        <w:t>тарская</w:t>
      </w:r>
      <w:r w:rsidR="002B77DA">
        <w:rPr>
          <w:rFonts w:ascii="Times New Roman" w:eastAsia="Times New Roman" w:hAnsi="Times New Roman" w:cs="Times New Roman"/>
          <w:sz w:val="28"/>
          <w:szCs w:val="28"/>
          <w:lang w:eastAsia="ru-RU"/>
        </w:rPr>
        <w:t>.</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proofErr w:type="gramStart"/>
      <w:r w:rsidRPr="005878EF">
        <w:rPr>
          <w:rFonts w:ascii="Times New Roman" w:eastAsia="Times New Roman" w:hAnsi="Times New Roman" w:cs="Times New Roman"/>
          <w:sz w:val="28"/>
          <w:szCs w:val="28"/>
          <w:lang w:eastAsia="ru-RU"/>
        </w:rPr>
        <w:t xml:space="preserve">Общество с ограниченной </w:t>
      </w:r>
      <w:proofErr w:type="spellStart"/>
      <w:r w:rsidRPr="005878EF">
        <w:rPr>
          <w:rFonts w:ascii="Times New Roman" w:eastAsia="Times New Roman" w:hAnsi="Times New Roman" w:cs="Times New Roman"/>
          <w:sz w:val="28"/>
          <w:szCs w:val="28"/>
          <w:lang w:eastAsia="ru-RU"/>
        </w:rPr>
        <w:t>ответствененостью</w:t>
      </w:r>
      <w:proofErr w:type="spellEnd"/>
      <w:r w:rsidRPr="005878EF">
        <w:rPr>
          <w:rFonts w:ascii="Times New Roman" w:eastAsia="Times New Roman" w:hAnsi="Times New Roman" w:cs="Times New Roman"/>
          <w:sz w:val="28"/>
          <w:szCs w:val="28"/>
          <w:lang w:eastAsia="ru-RU"/>
        </w:rPr>
        <w:t xml:space="preserve"> «Родина» является юридическим лицом с момента государственной регистрации и действует на </w:t>
      </w:r>
      <w:r w:rsidRPr="005878EF">
        <w:rPr>
          <w:rFonts w:ascii="Times New Roman" w:eastAsia="Times New Roman" w:hAnsi="Times New Roman" w:cs="Times New Roman"/>
          <w:sz w:val="28"/>
          <w:szCs w:val="28"/>
          <w:lang w:eastAsia="ru-RU"/>
        </w:rPr>
        <w:lastRenderedPageBreak/>
        <w:t>основании Устава, а также действующих законодательных и иных прав</w:t>
      </w:r>
      <w:r w:rsidR="002B77DA">
        <w:rPr>
          <w:rFonts w:ascii="Times New Roman" w:eastAsia="Times New Roman" w:hAnsi="Times New Roman" w:cs="Times New Roman"/>
          <w:sz w:val="28"/>
          <w:szCs w:val="28"/>
          <w:lang w:eastAsia="ru-RU"/>
        </w:rPr>
        <w:t>овых актов Российской Федерации.</w:t>
      </w:r>
      <w:proofErr w:type="gramEnd"/>
      <w:r w:rsidR="002B77DA">
        <w:rPr>
          <w:rFonts w:ascii="Times New Roman" w:eastAsia="Times New Roman" w:hAnsi="Times New Roman" w:cs="Times New Roman"/>
          <w:sz w:val="28"/>
          <w:szCs w:val="28"/>
          <w:lang w:eastAsia="ru-RU"/>
        </w:rPr>
        <w:t xml:space="preserve"> </w:t>
      </w:r>
      <w:r w:rsidRPr="005878EF">
        <w:rPr>
          <w:rFonts w:ascii="Times New Roman" w:eastAsia="Times New Roman" w:hAnsi="Times New Roman" w:cs="Times New Roman"/>
          <w:sz w:val="28"/>
          <w:szCs w:val="28"/>
          <w:lang w:eastAsia="ru-RU"/>
        </w:rPr>
        <w:t>Общество имеет обособленное имущество, отражаемое на его самостоятельном балансе.</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Целью деятельности общества является извлечение прибыли. Общество с ограниченной ответственностью вправе осуществлять любые виды деятельности, не запрещённые законом.</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Приоритетными видами деятельности общества являются: производство и сбыт сельскохозяйственной продукции.</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Экономическую основу хозяйства составляет земля, используемая обществом, принадлежит обществу на праве собственности, либо используется им на основе договоров аренды между хозяйством и членом, либо права пользования.</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ООО «Родина» имеет самостоятельный баланс, печать со своим наименованием, штампы, фирменные бланки, счета в банках в соответствии с действующим законодательством.</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Общество самостоятельно планирует производственную, хозяйственную и финансовую деятельность, направленную на выполнение целей деятельности кооператива.</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 xml:space="preserve">Общество ведёт учёт результатов своей деятельности в соответствии с разработанной учётной политикой и рабочим планом счетов. Также ведут бухгалтерскую статистическую отчётность в </w:t>
      </w:r>
      <w:proofErr w:type="gramStart"/>
      <w:r w:rsidRPr="005878EF">
        <w:rPr>
          <w:rFonts w:ascii="Times New Roman" w:eastAsia="Times New Roman" w:hAnsi="Times New Roman" w:cs="Times New Roman"/>
          <w:sz w:val="28"/>
          <w:szCs w:val="28"/>
          <w:lang w:eastAsia="ru-RU"/>
        </w:rPr>
        <w:t>порядке, установленном законодательством и несёт</w:t>
      </w:r>
      <w:proofErr w:type="gramEnd"/>
      <w:r w:rsidRPr="005878EF">
        <w:rPr>
          <w:rFonts w:ascii="Times New Roman" w:eastAsia="Times New Roman" w:hAnsi="Times New Roman" w:cs="Times New Roman"/>
          <w:sz w:val="28"/>
          <w:szCs w:val="28"/>
          <w:lang w:eastAsia="ru-RU"/>
        </w:rPr>
        <w:t xml:space="preserve"> ответственность за её достоверность.</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Общество с ограниченной ответственностью (ООО) признается учрежденное одним или несколькими лицами хозяйственное образование, уставный капитал которого разделен на доли определенных размеров.</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Участник</w:t>
      </w:r>
      <w:proofErr w:type="gramStart"/>
      <w:r w:rsidRPr="005878EF">
        <w:rPr>
          <w:rFonts w:ascii="Times New Roman" w:eastAsia="Times New Roman" w:hAnsi="Times New Roman" w:cs="Times New Roman"/>
          <w:sz w:val="28"/>
          <w:szCs w:val="28"/>
          <w:lang w:eastAsia="ru-RU"/>
        </w:rPr>
        <w:t xml:space="preserve">и </w:t>
      </w:r>
      <w:r w:rsidR="0060529E">
        <w:rPr>
          <w:rFonts w:ascii="Times New Roman" w:eastAsia="Times New Roman" w:hAnsi="Times New Roman" w:cs="Times New Roman"/>
          <w:sz w:val="28"/>
          <w:szCs w:val="28"/>
          <w:lang w:eastAsia="ru-RU"/>
        </w:rPr>
        <w:t xml:space="preserve"> </w:t>
      </w:r>
      <w:r w:rsidRPr="005878EF">
        <w:rPr>
          <w:rFonts w:ascii="Times New Roman" w:eastAsia="Times New Roman" w:hAnsi="Times New Roman" w:cs="Times New Roman"/>
          <w:sz w:val="28"/>
          <w:szCs w:val="28"/>
          <w:lang w:eastAsia="ru-RU"/>
        </w:rPr>
        <w:t>ООО</w:t>
      </w:r>
      <w:proofErr w:type="gramEnd"/>
      <w:r w:rsidRPr="005878EF">
        <w:rPr>
          <w:rFonts w:ascii="Times New Roman" w:eastAsia="Times New Roman" w:hAnsi="Times New Roman" w:cs="Times New Roman"/>
          <w:sz w:val="28"/>
          <w:szCs w:val="28"/>
          <w:lang w:eastAsia="ru-RU"/>
        </w:rPr>
        <w:t xml:space="preserve"> не отвечают по его обязательствам, а несут риск убытков, связанных с деятельностью общества, в пределах стоимости внесенных ими вкладов.</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lastRenderedPageBreak/>
        <w:t xml:space="preserve">ООО имеет в собственности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rsidRPr="005878EF">
        <w:rPr>
          <w:rFonts w:ascii="Times New Roman" w:eastAsia="Times New Roman" w:hAnsi="Times New Roman" w:cs="Times New Roman"/>
          <w:sz w:val="28"/>
          <w:szCs w:val="28"/>
          <w:lang w:eastAsia="ru-RU"/>
        </w:rPr>
        <w:t>нести обязанности</w:t>
      </w:r>
      <w:proofErr w:type="gramEnd"/>
      <w:r w:rsidRPr="005878EF">
        <w:rPr>
          <w:rFonts w:ascii="Times New Roman" w:eastAsia="Times New Roman" w:hAnsi="Times New Roman" w:cs="Times New Roman"/>
          <w:sz w:val="28"/>
          <w:szCs w:val="28"/>
          <w:lang w:eastAsia="ru-RU"/>
        </w:rPr>
        <w:t>, быть истцом и ответчиком в суде.</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ООО несет ответственность по своим обязательствам всем принадлежащим ему имуществом. При этом он не отвечает по обязательствам своих участников.</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Участникам</w:t>
      </w:r>
      <w:proofErr w:type="gramStart"/>
      <w:r w:rsidRPr="005878EF">
        <w:rPr>
          <w:rFonts w:ascii="Times New Roman" w:eastAsia="Times New Roman" w:hAnsi="Times New Roman" w:cs="Times New Roman"/>
          <w:sz w:val="28"/>
          <w:szCs w:val="28"/>
          <w:lang w:eastAsia="ru-RU"/>
        </w:rPr>
        <w:t>и ООО</w:t>
      </w:r>
      <w:proofErr w:type="gramEnd"/>
      <w:r w:rsidRPr="005878EF">
        <w:rPr>
          <w:rFonts w:ascii="Times New Roman" w:eastAsia="Times New Roman" w:hAnsi="Times New Roman" w:cs="Times New Roman"/>
          <w:sz w:val="28"/>
          <w:szCs w:val="28"/>
          <w:lang w:eastAsia="ru-RU"/>
        </w:rPr>
        <w:t xml:space="preserve"> «Родина» являются граждане и юридические лица.</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Учредительными документами являются устав и учредительный договор.</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Органами управления ООО являются общее собрание участников, совет директоров (наблюдательный совет).</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Целями деятельности ООО «Родина» является получение прибыли, а также содействие землепользователям в обеспечении роста производства сельскохозяйственной продукции за счет повышения плодородия почв в результате научн</w:t>
      </w:r>
      <w:proofErr w:type="gramStart"/>
      <w:r w:rsidRPr="005878EF">
        <w:rPr>
          <w:rFonts w:ascii="Times New Roman" w:eastAsia="Times New Roman" w:hAnsi="Times New Roman" w:cs="Times New Roman"/>
          <w:sz w:val="28"/>
          <w:szCs w:val="28"/>
          <w:lang w:eastAsia="ru-RU"/>
        </w:rPr>
        <w:t>о-</w:t>
      </w:r>
      <w:proofErr w:type="gramEnd"/>
      <w:r w:rsidRPr="005878EF">
        <w:rPr>
          <w:rFonts w:ascii="Times New Roman" w:eastAsia="Times New Roman" w:hAnsi="Times New Roman" w:cs="Times New Roman"/>
          <w:sz w:val="28"/>
          <w:szCs w:val="28"/>
          <w:lang w:eastAsia="ru-RU"/>
        </w:rPr>
        <w:t xml:space="preserve"> обоснованного, эффективного использования минеральных и органических удобрений, </w:t>
      </w:r>
      <w:proofErr w:type="spellStart"/>
      <w:r w:rsidRPr="005878EF">
        <w:rPr>
          <w:rFonts w:ascii="Times New Roman" w:eastAsia="Times New Roman" w:hAnsi="Times New Roman" w:cs="Times New Roman"/>
          <w:sz w:val="28"/>
          <w:szCs w:val="28"/>
          <w:lang w:eastAsia="ru-RU"/>
        </w:rPr>
        <w:t>мелиорантов</w:t>
      </w:r>
      <w:proofErr w:type="spellEnd"/>
      <w:r w:rsidRPr="005878EF">
        <w:rPr>
          <w:rFonts w:ascii="Times New Roman" w:eastAsia="Times New Roman" w:hAnsi="Times New Roman" w:cs="Times New Roman"/>
          <w:sz w:val="28"/>
          <w:szCs w:val="28"/>
          <w:lang w:eastAsia="ru-RU"/>
        </w:rPr>
        <w:t xml:space="preserve"> почв, кормовых добавок, ростовых веществ и других средств химизации.</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Основные виды деятельност</w:t>
      </w:r>
      <w:proofErr w:type="gramStart"/>
      <w:r w:rsidRPr="005878EF">
        <w:rPr>
          <w:rFonts w:ascii="Times New Roman" w:eastAsia="Times New Roman" w:hAnsi="Times New Roman" w:cs="Times New Roman"/>
          <w:sz w:val="28"/>
          <w:szCs w:val="28"/>
          <w:lang w:eastAsia="ru-RU"/>
        </w:rPr>
        <w:t>и ООО</w:t>
      </w:r>
      <w:proofErr w:type="gramEnd"/>
      <w:r w:rsidRPr="005878EF">
        <w:rPr>
          <w:rFonts w:ascii="Times New Roman" w:eastAsia="Times New Roman" w:hAnsi="Times New Roman" w:cs="Times New Roman"/>
          <w:sz w:val="28"/>
          <w:szCs w:val="28"/>
          <w:lang w:eastAsia="ru-RU"/>
        </w:rPr>
        <w:t xml:space="preserve"> «Родина»:</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1)заготовка, производство, переработка, реализация сельскохозяйственной продукции;</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2) проведение закупочной и сбытовой деятельности;</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3)оказание различных видов услуг населению и работникам общества;</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4) выполнение по договорам работ и услуг по повышению плодородия земель и химической мелиорации почв;</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5) организация работы агрохимической лаборатории по анализу почв, качества кормов и другой сельскохозяйственной продукции;</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6) снабжение потребителей средствами химизации;</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t>7) иная незапрещенная деятельность.</w:t>
      </w:r>
    </w:p>
    <w:p w:rsidR="005878EF" w:rsidRPr="005878EF" w:rsidRDefault="005878EF"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5878EF">
        <w:rPr>
          <w:rFonts w:ascii="Times New Roman" w:eastAsia="Times New Roman" w:hAnsi="Times New Roman" w:cs="Times New Roman"/>
          <w:sz w:val="28"/>
          <w:szCs w:val="28"/>
          <w:lang w:eastAsia="ru-RU"/>
        </w:rPr>
        <w:lastRenderedPageBreak/>
        <w:t>Основные показатели работ</w:t>
      </w:r>
      <w:proofErr w:type="gramStart"/>
      <w:r w:rsidRPr="005878EF">
        <w:rPr>
          <w:rFonts w:ascii="Times New Roman" w:eastAsia="Times New Roman" w:hAnsi="Times New Roman" w:cs="Times New Roman"/>
          <w:sz w:val="28"/>
          <w:szCs w:val="28"/>
          <w:lang w:eastAsia="ru-RU"/>
        </w:rPr>
        <w:t>ы ООО</w:t>
      </w:r>
      <w:proofErr w:type="gramEnd"/>
      <w:r w:rsidRPr="005878EF">
        <w:rPr>
          <w:rFonts w:ascii="Times New Roman" w:eastAsia="Times New Roman" w:hAnsi="Times New Roman" w:cs="Times New Roman"/>
          <w:sz w:val="28"/>
          <w:szCs w:val="28"/>
          <w:lang w:eastAsia="ru-RU"/>
        </w:rPr>
        <w:t xml:space="preserve"> «Родина» за 2009-2011 годы, приведена в таблице 1.</w:t>
      </w:r>
    </w:p>
    <w:bookmarkEnd w:id="1"/>
    <w:p w:rsidR="00E177E8" w:rsidRPr="00E177E8" w:rsidRDefault="00E177E8"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sidRPr="00E177E8">
        <w:rPr>
          <w:rFonts w:ascii="Times New Roman" w:eastAsia="Times New Roman" w:hAnsi="Times New Roman" w:cs="Times New Roman"/>
          <w:sz w:val="28"/>
          <w:szCs w:val="28"/>
          <w:lang w:eastAsia="ru-RU"/>
        </w:rPr>
        <w:t>Рассмотрим организационно – производственную структур</w:t>
      </w:r>
      <w:proofErr w:type="gramStart"/>
      <w:r w:rsidRPr="00E177E8">
        <w:rPr>
          <w:rFonts w:ascii="Times New Roman" w:eastAsia="Times New Roman" w:hAnsi="Times New Roman" w:cs="Times New Roman"/>
          <w:sz w:val="28"/>
          <w:szCs w:val="28"/>
          <w:lang w:eastAsia="ru-RU"/>
        </w:rPr>
        <w:t xml:space="preserve">у </w:t>
      </w:r>
      <w:r w:rsidR="007D55F1">
        <w:rPr>
          <w:rFonts w:ascii="Times New Roman" w:eastAsia="Times New Roman" w:hAnsi="Times New Roman" w:cs="Times New Roman"/>
          <w:sz w:val="28"/>
          <w:szCs w:val="28"/>
          <w:lang w:eastAsia="ru-RU"/>
        </w:rPr>
        <w:t>ООО</w:t>
      </w:r>
      <w:proofErr w:type="gramEnd"/>
      <w:r w:rsidR="007D55F1">
        <w:rPr>
          <w:rFonts w:ascii="Times New Roman" w:eastAsia="Times New Roman" w:hAnsi="Times New Roman" w:cs="Times New Roman"/>
          <w:sz w:val="28"/>
          <w:szCs w:val="28"/>
          <w:lang w:eastAsia="ru-RU"/>
        </w:rPr>
        <w:t xml:space="preserve"> «Родина</w:t>
      </w:r>
      <w:r w:rsidRPr="00E177E8">
        <w:rPr>
          <w:rFonts w:ascii="Times New Roman" w:eastAsia="Times New Roman" w:hAnsi="Times New Roman" w:cs="Times New Roman"/>
          <w:sz w:val="28"/>
          <w:szCs w:val="28"/>
          <w:lang w:eastAsia="ru-RU"/>
        </w:rPr>
        <w:t>» в рисунке 1.</w:t>
      </w:r>
    </w:p>
    <w:p w:rsidR="00E177E8" w:rsidRPr="008C5937" w:rsidRDefault="00F379B4" w:rsidP="00754DA1">
      <w:pPr>
        <w:suppressAutoHyphens/>
        <w:spacing w:after="0" w:line="360" w:lineRule="auto"/>
        <w:ind w:firstLine="709"/>
        <w:contextualSpacing/>
        <w:mirrorIndents/>
        <w:jc w:val="both"/>
        <w:rPr>
          <w:rFonts w:ascii="Times New Roman" w:eastAsia="Times New Roman" w:hAnsi="Times New Roman" w:cs="Times New Roman"/>
          <w:sz w:val="28"/>
          <w:szCs w:val="28"/>
          <w:lang w:eastAsia="ru-RU"/>
        </w:rPr>
      </w:pPr>
      <w:r>
        <w:rPr>
          <w:noProof/>
          <w:lang w:eastAsia="ru-RU"/>
        </w:rPr>
        <w:drawing>
          <wp:inline distT="0" distB="0" distL="0" distR="0">
            <wp:extent cx="5219700" cy="2924175"/>
            <wp:effectExtent l="0" t="0" r="0" b="9525"/>
            <wp:docPr id="4" name="Рисунок 4" descr="https://m.studwood.ru/imag_/12/92459/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studwood.ru/imag_/12/92459/image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2924175"/>
                    </a:xfrm>
                    <a:prstGeom prst="rect">
                      <a:avLst/>
                    </a:prstGeom>
                    <a:noFill/>
                    <a:ln>
                      <a:noFill/>
                    </a:ln>
                  </pic:spPr>
                </pic:pic>
              </a:graphicData>
            </a:graphic>
          </wp:inline>
        </w:drawing>
      </w:r>
    </w:p>
    <w:p w:rsidR="008E70F8" w:rsidRPr="006C0A55" w:rsidRDefault="008E70F8" w:rsidP="006C0A55">
      <w:pPr>
        <w:shd w:val="clear" w:color="auto" w:fill="FFFFFF"/>
        <w:spacing w:after="0" w:line="360" w:lineRule="auto"/>
        <w:ind w:firstLine="709"/>
        <w:contextualSpacing/>
        <w:mirrorIndents/>
        <w:jc w:val="center"/>
        <w:rPr>
          <w:rFonts w:ascii="Times New Roman" w:eastAsia="Times New Roman" w:hAnsi="Times New Roman" w:cs="Times New Roman"/>
          <w:color w:val="000000"/>
          <w:sz w:val="28"/>
          <w:szCs w:val="28"/>
          <w:lang w:eastAsia="ru-RU"/>
        </w:rPr>
      </w:pPr>
      <w:r w:rsidRPr="006C0A55">
        <w:rPr>
          <w:rFonts w:ascii="Times New Roman" w:eastAsia="Times New Roman" w:hAnsi="Times New Roman" w:cs="Times New Roman"/>
          <w:color w:val="000000"/>
          <w:sz w:val="28"/>
          <w:szCs w:val="28"/>
          <w:lang w:eastAsia="ru-RU"/>
        </w:rPr>
        <w:t>Рисунок 1 -  Организационно-производственная структура предприятия</w:t>
      </w:r>
      <w:r w:rsidRPr="006C0A55">
        <w:rPr>
          <w:rFonts w:ascii="Times New Roman" w:eastAsia="Times New Roman" w:hAnsi="Times New Roman" w:cs="Times New Roman"/>
          <w:sz w:val="28"/>
          <w:szCs w:val="28"/>
          <w:lang w:eastAsia="ru-RU"/>
        </w:rPr>
        <w:t xml:space="preserve"> </w:t>
      </w:r>
      <w:r w:rsidR="002034E6" w:rsidRPr="006C0A55">
        <w:rPr>
          <w:rFonts w:ascii="Times New Roman" w:eastAsia="Times New Roman" w:hAnsi="Times New Roman" w:cs="Times New Roman"/>
          <w:sz w:val="28"/>
          <w:szCs w:val="28"/>
          <w:lang w:eastAsia="ru-RU"/>
        </w:rPr>
        <w:t xml:space="preserve">ООО </w:t>
      </w:r>
      <w:r w:rsidRPr="006C0A55">
        <w:rPr>
          <w:rFonts w:ascii="Times New Roman" w:eastAsia="Times New Roman" w:hAnsi="Times New Roman" w:cs="Times New Roman"/>
          <w:sz w:val="28"/>
          <w:szCs w:val="28"/>
          <w:lang w:eastAsia="ru-RU"/>
        </w:rPr>
        <w:t>«</w:t>
      </w:r>
      <w:r w:rsidR="002034E6" w:rsidRPr="006C0A55">
        <w:rPr>
          <w:rFonts w:ascii="Times New Roman" w:eastAsia="Times New Roman" w:hAnsi="Times New Roman" w:cs="Times New Roman"/>
          <w:sz w:val="28"/>
          <w:szCs w:val="28"/>
          <w:lang w:eastAsia="ru-RU"/>
        </w:rPr>
        <w:t>Родина</w:t>
      </w:r>
      <w:r w:rsidRPr="006C0A55">
        <w:rPr>
          <w:rFonts w:ascii="Times New Roman" w:eastAsia="Times New Roman" w:hAnsi="Times New Roman" w:cs="Times New Roman"/>
          <w:sz w:val="28"/>
          <w:szCs w:val="28"/>
          <w:lang w:eastAsia="ru-RU"/>
        </w:rPr>
        <w:t>».</w:t>
      </w:r>
      <w:r w:rsidRPr="006C0A55">
        <w:rPr>
          <w:rFonts w:ascii="Times New Roman" w:eastAsia="Times New Roman" w:hAnsi="Times New Roman" w:cs="Times New Roman"/>
          <w:sz w:val="28"/>
          <w:szCs w:val="28"/>
          <w:vertAlign w:val="superscript"/>
          <w:lang w:eastAsia="ru-RU"/>
        </w:rPr>
        <w:footnoteReference w:id="2"/>
      </w:r>
    </w:p>
    <w:p w:rsidR="008E70F8" w:rsidRPr="008E70F8" w:rsidRDefault="008E70F8"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E70F8">
        <w:rPr>
          <w:rFonts w:ascii="Times New Roman" w:eastAsia="Times New Roman" w:hAnsi="Times New Roman" w:cs="Times New Roman"/>
          <w:color w:val="000000"/>
          <w:sz w:val="28"/>
          <w:szCs w:val="28"/>
          <w:lang w:eastAsia="ru-RU"/>
        </w:rPr>
        <w:t xml:space="preserve">Данное предприятие имеет линейную структуру управления. Во главе организации стоит директор, каждое звено и каждый подчиненный имеют одного руководителя, через которого по одному единовременному каналу проходят все команды управления. В этом случае управленческие звенья несут ответственность за результаты всей деятельности управляемых объектов. Речь идет </w:t>
      </w:r>
      <w:proofErr w:type="gramStart"/>
      <w:r w:rsidRPr="008E70F8">
        <w:rPr>
          <w:rFonts w:ascii="Times New Roman" w:eastAsia="Times New Roman" w:hAnsi="Times New Roman" w:cs="Times New Roman"/>
          <w:color w:val="000000"/>
          <w:sz w:val="28"/>
          <w:szCs w:val="28"/>
          <w:lang w:eastAsia="ru-RU"/>
        </w:rPr>
        <w:t>о</w:t>
      </w:r>
      <w:proofErr w:type="gramEnd"/>
      <w:r w:rsidRPr="008E70F8">
        <w:rPr>
          <w:rFonts w:ascii="Times New Roman" w:eastAsia="Times New Roman" w:hAnsi="Times New Roman" w:cs="Times New Roman"/>
          <w:color w:val="000000"/>
          <w:sz w:val="28"/>
          <w:szCs w:val="28"/>
          <w:lang w:eastAsia="ru-RU"/>
        </w:rPr>
        <w:t xml:space="preserve"> объектном выделении руководителей, каждый из которых выполняет все виды работ, разрабатывает и принимает решения, связанные с управлением данным объектом. </w:t>
      </w:r>
    </w:p>
    <w:p w:rsidR="008E70F8" w:rsidRPr="008E70F8" w:rsidRDefault="008E70F8"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E70F8">
        <w:rPr>
          <w:rFonts w:ascii="Times New Roman" w:eastAsia="Times New Roman" w:hAnsi="Times New Roman" w:cs="Times New Roman"/>
          <w:color w:val="000000"/>
          <w:sz w:val="28"/>
          <w:szCs w:val="28"/>
          <w:lang w:eastAsia="ru-RU"/>
        </w:rPr>
        <w:t xml:space="preserve">Поскольку в линейной структуре управления решения передаются по цепочке «сверху вниз», а сам руководитель нижнего звена управления подчинен руководителю более высокого над ним уровня, формируется своего рода иерархия руководителей </w:t>
      </w:r>
      <w:r w:rsidRPr="008E70F8">
        <w:rPr>
          <w:rFonts w:ascii="Times New Roman" w:eastAsia="Times New Roman" w:hAnsi="Times New Roman" w:cs="Times New Roman"/>
          <w:color w:val="000000"/>
          <w:sz w:val="28"/>
          <w:szCs w:val="28"/>
          <w:lang w:eastAsia="ru-RU"/>
        </w:rPr>
        <w:lastRenderedPageBreak/>
        <w:t>организации. В данном случае действует принцип единоначалия, суть которого состоит в том, что подчиненные выполняют распоряжения только одного руководителя. Вышестоящий орган управления не имеет права отдавать распоряжения каким-либо исполнителям, минуя их непосредственного начальника.</w:t>
      </w:r>
    </w:p>
    <w:p w:rsidR="008E70F8" w:rsidRDefault="008E70F8"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E70F8">
        <w:rPr>
          <w:rFonts w:ascii="Times New Roman" w:eastAsia="Times New Roman" w:hAnsi="Times New Roman" w:cs="Times New Roman"/>
          <w:color w:val="000000"/>
          <w:sz w:val="28"/>
          <w:szCs w:val="28"/>
          <w:lang w:eastAsia="ru-RU"/>
        </w:rPr>
        <w:t>В нашей структуре управления каждый подчиненный имеет начальника, а каждый начальник имеет несколько подчиненных. Линейная структура управления является логически более стройной и формально определенной, но вместе с тем и менее гибкой. Каждый из руководителей обладает всей полнотой власти, но относительно небольшими возможностями решения функциональных проблем, требующих узких, специальных знаний.</w:t>
      </w:r>
    </w:p>
    <w:p w:rsidR="008E70F8" w:rsidRPr="008E70F8" w:rsidRDefault="008E70F8" w:rsidP="00754DA1">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E70F8">
        <w:rPr>
          <w:rFonts w:ascii="Times New Roman" w:eastAsia="Times New Roman" w:hAnsi="Times New Roman" w:cs="Times New Roman"/>
          <w:color w:val="000000"/>
          <w:sz w:val="28"/>
          <w:szCs w:val="28"/>
          <w:lang w:eastAsia="ru-RU"/>
        </w:rPr>
        <w:t>При положительном заключении руководителя подразделения отдел кадров оформляет необходимые документы и готовит приказ директора о приеме на работу. Отдельным категориям работников, устанавливается испытательный срок, но, судя по тому, что за последние два года увольнения с формулировкой, как не выдержавший испытательный срок не было, то это пустая формальность. Адаптацией работников практически не занимаются. В редких случаях вновь принятому работнику назначается наставник. Такая ситуация не коим образом не способствует резкому сокращению текучести кадров.</w:t>
      </w:r>
    </w:p>
    <w:p w:rsidR="006C0A55" w:rsidRDefault="008E70F8"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E70F8">
        <w:rPr>
          <w:rFonts w:ascii="Times New Roman" w:eastAsia="Times New Roman" w:hAnsi="Times New Roman" w:cs="Times New Roman"/>
          <w:color w:val="000000"/>
          <w:sz w:val="28"/>
          <w:szCs w:val="28"/>
          <w:lang w:eastAsia="ru-RU"/>
        </w:rPr>
        <w:t>Основными отрицательными моментами использования линейной организационной структуры являются: высокие требования руководителю и большая нагрузка на него, отсутствие звеньев по планированию и подготовке решений, затруднительные связи между инстанциями.</w:t>
      </w:r>
    </w:p>
    <w:p w:rsidR="009A2EA4" w:rsidRDefault="009A2EA4"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A2EA4" w:rsidRDefault="009A2EA4"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A2EA4" w:rsidRDefault="009A2EA4"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A2EA4" w:rsidRDefault="009A2EA4"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A2EA4" w:rsidRDefault="009A2EA4"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A2EA4" w:rsidRDefault="009A2EA4"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A2EA4" w:rsidRDefault="009A2EA4"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A2EA4" w:rsidRDefault="009A2EA4"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A2EA4" w:rsidRDefault="009A2EA4" w:rsidP="006C0A55">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A2EA4" w:rsidRPr="009A2EA4" w:rsidRDefault="008E70F8" w:rsidP="009A2EA4">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8E70F8">
        <w:rPr>
          <w:rFonts w:ascii="Times New Roman" w:eastAsia="Times New Roman" w:hAnsi="Times New Roman" w:cs="Times New Roman"/>
          <w:sz w:val="28"/>
          <w:szCs w:val="28"/>
          <w:lang w:eastAsia="ru-RU"/>
        </w:rPr>
        <w:t>Рассмотрим показатели размеров производств</w:t>
      </w:r>
      <w:proofErr w:type="gramStart"/>
      <w:r w:rsidRPr="008E70F8">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ООО</w:t>
      </w:r>
      <w:proofErr w:type="gramEnd"/>
      <w:r w:rsidRPr="008E70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8E70F8">
        <w:rPr>
          <w:rFonts w:ascii="Times New Roman" w:eastAsia="Times New Roman" w:hAnsi="Times New Roman" w:cs="Times New Roman"/>
          <w:sz w:val="28"/>
          <w:szCs w:val="28"/>
          <w:lang w:eastAsia="ru-RU"/>
        </w:rPr>
        <w:t>» в таблице 1.</w:t>
      </w:r>
    </w:p>
    <w:p w:rsidR="008E70F8" w:rsidRPr="009A2EA4" w:rsidRDefault="008E70F8" w:rsidP="009A2EA4">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8E70F8">
        <w:rPr>
          <w:rFonts w:ascii="Times New Roman" w:eastAsia="Times New Roman" w:hAnsi="Times New Roman" w:cs="Times New Roman"/>
          <w:sz w:val="28"/>
          <w:szCs w:val="28"/>
          <w:lang w:eastAsia="ru-RU"/>
        </w:rPr>
        <w:t>Таблица 1- Показатели размеров производств</w:t>
      </w:r>
      <w:proofErr w:type="gramStart"/>
      <w:r w:rsidRPr="008E70F8">
        <w:rPr>
          <w:rFonts w:ascii="Times New Roman" w:eastAsia="Times New Roman" w:hAnsi="Times New Roman" w:cs="Times New Roman"/>
          <w:sz w:val="28"/>
          <w:szCs w:val="28"/>
          <w:lang w:eastAsia="ru-RU"/>
        </w:rPr>
        <w:t xml:space="preserve">а </w:t>
      </w:r>
      <w:r w:rsidR="000757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ООО</w:t>
      </w:r>
      <w:proofErr w:type="gramEnd"/>
      <w:r>
        <w:rPr>
          <w:rFonts w:ascii="Times New Roman" w:eastAsia="Times New Roman" w:hAnsi="Times New Roman" w:cs="Times New Roman"/>
          <w:sz w:val="28"/>
          <w:szCs w:val="28"/>
          <w:lang w:eastAsia="ru-RU"/>
        </w:rPr>
        <w:t xml:space="preserve"> «Родина</w:t>
      </w:r>
      <w:r w:rsidRPr="008E70F8">
        <w:rPr>
          <w:rFonts w:ascii="Times New Roman" w:eastAsia="Times New Roman" w:hAnsi="Times New Roman" w:cs="Times New Roman"/>
          <w:sz w:val="28"/>
          <w:szCs w:val="28"/>
          <w:lang w:eastAsia="ru-RU"/>
        </w:rPr>
        <w:t>»</w:t>
      </w:r>
      <w:r w:rsidRPr="008E70F8">
        <w:rPr>
          <w:rFonts w:ascii="Times New Roman" w:eastAsia="Times New Roman" w:hAnsi="Times New Roman" w:cs="Times New Roman"/>
          <w:sz w:val="28"/>
          <w:szCs w:val="28"/>
          <w:vertAlign w:val="superscript"/>
          <w:lang w:eastAsia="ru-RU"/>
        </w:rPr>
        <w:footnoteReference w:id="3"/>
      </w:r>
    </w:p>
    <w:tbl>
      <w:tblPr>
        <w:tblpPr w:leftFromText="180" w:rightFromText="180" w:vertAnchor="text" w:horzAnchor="margin" w:tblpY="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013"/>
        <w:gridCol w:w="1013"/>
        <w:gridCol w:w="1013"/>
        <w:gridCol w:w="1355"/>
      </w:tblGrid>
      <w:tr w:rsidR="00605C54" w:rsidRPr="00605C54" w:rsidTr="00605C54">
        <w:tc>
          <w:tcPr>
            <w:tcW w:w="4957" w:type="dxa"/>
            <w:vMerge w:val="restart"/>
            <w:vAlign w:val="center"/>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Показатели</w:t>
            </w:r>
          </w:p>
        </w:tc>
        <w:tc>
          <w:tcPr>
            <w:tcW w:w="3039" w:type="dxa"/>
            <w:gridSpan w:val="3"/>
            <w:vAlign w:val="center"/>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Годы</w:t>
            </w:r>
          </w:p>
        </w:tc>
        <w:tc>
          <w:tcPr>
            <w:tcW w:w="1355" w:type="dxa"/>
            <w:vMerge w:val="restart"/>
            <w:vAlign w:val="center"/>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2017г. к 2015г., %</w:t>
            </w:r>
          </w:p>
        </w:tc>
      </w:tr>
      <w:tr w:rsidR="00605C54" w:rsidRPr="00605C54" w:rsidTr="00605C54">
        <w:tc>
          <w:tcPr>
            <w:tcW w:w="4957" w:type="dxa"/>
            <w:vMerge/>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p>
        </w:tc>
        <w:tc>
          <w:tcPr>
            <w:tcW w:w="1013" w:type="dxa"/>
            <w:vAlign w:val="center"/>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2015</w:t>
            </w:r>
          </w:p>
        </w:tc>
        <w:tc>
          <w:tcPr>
            <w:tcW w:w="1013" w:type="dxa"/>
            <w:vAlign w:val="center"/>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2016</w:t>
            </w:r>
          </w:p>
        </w:tc>
        <w:tc>
          <w:tcPr>
            <w:tcW w:w="1013" w:type="dxa"/>
            <w:vAlign w:val="center"/>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2017</w:t>
            </w:r>
          </w:p>
        </w:tc>
        <w:tc>
          <w:tcPr>
            <w:tcW w:w="1355" w:type="dxa"/>
            <w:vMerge/>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p>
        </w:tc>
      </w:tr>
      <w:tr w:rsidR="00605C54" w:rsidRPr="00605C54" w:rsidTr="00605C54">
        <w:tc>
          <w:tcPr>
            <w:tcW w:w="4957"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Валовая продукция с/х (по себестоимости), тыс. руб.</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19950</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val="en-US" w:eastAsia="ru-RU"/>
              </w:rPr>
              <w:t>66890</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val="en-US" w:eastAsia="ru-RU"/>
              </w:rPr>
              <w:t>86614</w:t>
            </w:r>
          </w:p>
        </w:tc>
        <w:tc>
          <w:tcPr>
            <w:tcW w:w="1355"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140,03</w:t>
            </w:r>
          </w:p>
        </w:tc>
      </w:tr>
      <w:tr w:rsidR="00605C54" w:rsidRPr="00605C54" w:rsidTr="00605C54">
        <w:tc>
          <w:tcPr>
            <w:tcW w:w="4957"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Товарная продукция хозяйства, тыс. руб.</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val="en-US" w:eastAsia="ru-RU"/>
              </w:rPr>
            </w:pPr>
            <w:r w:rsidRPr="006C0A55">
              <w:rPr>
                <w:rFonts w:ascii="Times New Roman" w:eastAsia="Times New Roman" w:hAnsi="Times New Roman" w:cs="Times New Roman"/>
                <w:sz w:val="24"/>
                <w:szCs w:val="24"/>
                <w:lang w:val="en-US" w:eastAsia="ru-RU"/>
              </w:rPr>
              <w:t>9</w:t>
            </w:r>
            <w:r w:rsidRPr="006C0A55">
              <w:rPr>
                <w:rFonts w:ascii="Times New Roman" w:eastAsia="Times New Roman" w:hAnsi="Times New Roman" w:cs="Times New Roman"/>
                <w:sz w:val="24"/>
                <w:szCs w:val="24"/>
                <w:lang w:eastAsia="ru-RU"/>
              </w:rPr>
              <w:t>,</w:t>
            </w:r>
            <w:r w:rsidRPr="006C0A55">
              <w:rPr>
                <w:rFonts w:ascii="Times New Roman" w:eastAsia="Times New Roman" w:hAnsi="Times New Roman" w:cs="Times New Roman"/>
                <w:sz w:val="24"/>
                <w:szCs w:val="24"/>
                <w:lang w:val="en-US" w:eastAsia="ru-RU"/>
              </w:rPr>
              <w:t>30</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val="en-US" w:eastAsia="ru-RU"/>
              </w:rPr>
            </w:pPr>
            <w:r w:rsidRPr="006C0A55">
              <w:rPr>
                <w:rFonts w:ascii="Times New Roman" w:eastAsia="Times New Roman" w:hAnsi="Times New Roman" w:cs="Times New Roman"/>
                <w:sz w:val="24"/>
                <w:szCs w:val="24"/>
                <w:lang w:val="en-US" w:eastAsia="ru-RU"/>
              </w:rPr>
              <w:t>12</w:t>
            </w:r>
            <w:r w:rsidRPr="006C0A55">
              <w:rPr>
                <w:rFonts w:ascii="Times New Roman" w:eastAsia="Times New Roman" w:hAnsi="Times New Roman" w:cs="Times New Roman"/>
                <w:sz w:val="24"/>
                <w:szCs w:val="24"/>
                <w:lang w:eastAsia="ru-RU"/>
              </w:rPr>
              <w:t>,</w:t>
            </w:r>
            <w:r w:rsidRPr="006C0A55">
              <w:rPr>
                <w:rFonts w:ascii="Times New Roman" w:eastAsia="Times New Roman" w:hAnsi="Times New Roman" w:cs="Times New Roman"/>
                <w:sz w:val="24"/>
                <w:szCs w:val="24"/>
                <w:lang w:val="en-US" w:eastAsia="ru-RU"/>
              </w:rPr>
              <w:t>539</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12,879</w:t>
            </w:r>
          </w:p>
        </w:tc>
        <w:tc>
          <w:tcPr>
            <w:tcW w:w="1355"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138,48</w:t>
            </w:r>
          </w:p>
        </w:tc>
      </w:tr>
      <w:tr w:rsidR="00605C54" w:rsidRPr="00605C54" w:rsidTr="00605C54">
        <w:tc>
          <w:tcPr>
            <w:tcW w:w="4957"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 xml:space="preserve">Общая земельная площадь, </w:t>
            </w:r>
            <w:proofErr w:type="gramStart"/>
            <w:r w:rsidRPr="006C0A55">
              <w:rPr>
                <w:rFonts w:ascii="Times New Roman" w:eastAsia="Times New Roman" w:hAnsi="Times New Roman" w:cs="Times New Roman"/>
                <w:sz w:val="24"/>
                <w:szCs w:val="24"/>
                <w:lang w:eastAsia="ru-RU"/>
              </w:rPr>
              <w:t>га</w:t>
            </w:r>
            <w:proofErr w:type="gramEnd"/>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3894</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3894,0</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3894,0</w:t>
            </w:r>
          </w:p>
        </w:tc>
        <w:tc>
          <w:tcPr>
            <w:tcW w:w="1355"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100</w:t>
            </w:r>
          </w:p>
        </w:tc>
      </w:tr>
      <w:tr w:rsidR="00605C54" w:rsidRPr="00605C54" w:rsidTr="00605C54">
        <w:tc>
          <w:tcPr>
            <w:tcW w:w="4957"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в том числе: сельскохозяйственные угодья</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3556</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3556,0</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3556,0</w:t>
            </w:r>
          </w:p>
        </w:tc>
        <w:tc>
          <w:tcPr>
            <w:tcW w:w="1355"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100</w:t>
            </w:r>
          </w:p>
        </w:tc>
      </w:tr>
      <w:tr w:rsidR="00605C54" w:rsidRPr="00605C54" w:rsidTr="00605C54">
        <w:tc>
          <w:tcPr>
            <w:tcW w:w="4957"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 xml:space="preserve">         из них: пашни</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2975</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2975,0</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2975,0</w:t>
            </w:r>
          </w:p>
        </w:tc>
        <w:tc>
          <w:tcPr>
            <w:tcW w:w="1355"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100</w:t>
            </w:r>
          </w:p>
        </w:tc>
      </w:tr>
      <w:tr w:rsidR="00605C54" w:rsidRPr="00605C54" w:rsidTr="00605C54">
        <w:tc>
          <w:tcPr>
            <w:tcW w:w="4957"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Среднегодовая численность работников, чел</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35</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32</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28</w:t>
            </w:r>
          </w:p>
        </w:tc>
        <w:tc>
          <w:tcPr>
            <w:tcW w:w="1355"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80</w:t>
            </w:r>
          </w:p>
        </w:tc>
      </w:tr>
      <w:tr w:rsidR="00605C54" w:rsidRPr="00605C54" w:rsidTr="00605C54">
        <w:tc>
          <w:tcPr>
            <w:tcW w:w="4957"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 xml:space="preserve">в т.ч. </w:t>
            </w:r>
            <w:proofErr w:type="gramStart"/>
            <w:r w:rsidRPr="006C0A55">
              <w:rPr>
                <w:rFonts w:ascii="Times New Roman" w:eastAsia="Times New Roman" w:hAnsi="Times New Roman" w:cs="Times New Roman"/>
                <w:sz w:val="24"/>
                <w:szCs w:val="24"/>
                <w:lang w:eastAsia="ru-RU"/>
              </w:rPr>
              <w:t>занятых</w:t>
            </w:r>
            <w:proofErr w:type="gramEnd"/>
            <w:r w:rsidRPr="006C0A55">
              <w:rPr>
                <w:rFonts w:ascii="Times New Roman" w:eastAsia="Times New Roman" w:hAnsi="Times New Roman" w:cs="Times New Roman"/>
                <w:sz w:val="24"/>
                <w:szCs w:val="24"/>
                <w:lang w:eastAsia="ru-RU"/>
              </w:rPr>
              <w:t xml:space="preserve"> в с.-х. производстве</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34</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32</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28</w:t>
            </w:r>
          </w:p>
        </w:tc>
        <w:tc>
          <w:tcPr>
            <w:tcW w:w="1355"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82,35</w:t>
            </w:r>
          </w:p>
        </w:tc>
      </w:tr>
      <w:tr w:rsidR="00605C54" w:rsidRPr="00605C54" w:rsidTr="00605C54">
        <w:tc>
          <w:tcPr>
            <w:tcW w:w="4957"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Стоимость ОПФ, тыс. руб.</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68511</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94565</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124319</w:t>
            </w:r>
          </w:p>
        </w:tc>
        <w:tc>
          <w:tcPr>
            <w:tcW w:w="1355"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181,45</w:t>
            </w:r>
          </w:p>
        </w:tc>
      </w:tr>
      <w:tr w:rsidR="00605C54" w:rsidRPr="00605C54" w:rsidTr="00605C54">
        <w:tc>
          <w:tcPr>
            <w:tcW w:w="4957"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Стоимость оборотных фондов, тыс. руб.</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45607,5</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57201</w:t>
            </w:r>
          </w:p>
        </w:tc>
        <w:tc>
          <w:tcPr>
            <w:tcW w:w="1013"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69830,5</w:t>
            </w:r>
          </w:p>
        </w:tc>
        <w:tc>
          <w:tcPr>
            <w:tcW w:w="1355" w:type="dxa"/>
          </w:tcPr>
          <w:p w:rsidR="00605C54" w:rsidRPr="006C0A55" w:rsidRDefault="00605C54" w:rsidP="006C0A55">
            <w:pPr>
              <w:spacing w:after="0" w:line="360" w:lineRule="auto"/>
              <w:contextualSpacing/>
              <w:mirrorIndents/>
              <w:jc w:val="both"/>
              <w:rPr>
                <w:rFonts w:ascii="Times New Roman" w:eastAsia="Times New Roman" w:hAnsi="Times New Roman" w:cs="Times New Roman"/>
                <w:sz w:val="24"/>
                <w:szCs w:val="24"/>
                <w:lang w:eastAsia="ru-RU"/>
              </w:rPr>
            </w:pPr>
            <w:r w:rsidRPr="006C0A55">
              <w:rPr>
                <w:rFonts w:ascii="Times New Roman" w:eastAsia="Times New Roman" w:hAnsi="Times New Roman" w:cs="Times New Roman"/>
                <w:sz w:val="24"/>
                <w:szCs w:val="24"/>
                <w:lang w:eastAsia="ru-RU"/>
              </w:rPr>
              <w:t>153,11</w:t>
            </w:r>
          </w:p>
        </w:tc>
      </w:tr>
    </w:tbl>
    <w:p w:rsidR="00605C54" w:rsidRPr="00605C54" w:rsidRDefault="00605C5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605C54">
        <w:rPr>
          <w:rFonts w:ascii="Times New Roman" w:eastAsia="Times New Roman" w:hAnsi="Times New Roman" w:cs="Times New Roman"/>
          <w:sz w:val="28"/>
          <w:szCs w:val="28"/>
          <w:lang w:eastAsia="ru-RU"/>
        </w:rPr>
        <w:t xml:space="preserve">Анализируя данные таблицы 1, можно наблюдать уменьшение валовой продукции на </w:t>
      </w:r>
      <w:r w:rsidR="00075739">
        <w:rPr>
          <w:rFonts w:ascii="Times New Roman" w:eastAsia="Times New Roman" w:hAnsi="Times New Roman" w:cs="Times New Roman"/>
          <w:sz w:val="28"/>
          <w:szCs w:val="28"/>
          <w:lang w:eastAsia="ru-RU"/>
        </w:rPr>
        <w:t>86614</w:t>
      </w:r>
      <w:r w:rsidRPr="00605C54">
        <w:rPr>
          <w:rFonts w:ascii="Times New Roman" w:eastAsia="Times New Roman" w:hAnsi="Times New Roman" w:cs="Times New Roman"/>
          <w:sz w:val="28"/>
          <w:szCs w:val="28"/>
          <w:lang w:eastAsia="ru-RU"/>
        </w:rPr>
        <w:t xml:space="preserve"> тыс. рублей или на 5,1 %, в основном из-за продукции животноводства. Среднегодовая численность работников в 2017 г. по сравнению с 2015г. снизилась на 14 человека, </w:t>
      </w:r>
      <w:proofErr w:type="gramStart"/>
      <w:r w:rsidRPr="00605C54">
        <w:rPr>
          <w:rFonts w:ascii="Times New Roman" w:eastAsia="Times New Roman" w:hAnsi="Times New Roman" w:cs="Times New Roman"/>
          <w:sz w:val="28"/>
          <w:szCs w:val="28"/>
          <w:lang w:eastAsia="ru-RU"/>
        </w:rPr>
        <w:t>с</w:t>
      </w:r>
      <w:proofErr w:type="gramEnd"/>
      <w:r w:rsidRPr="00605C54">
        <w:rPr>
          <w:rFonts w:ascii="Times New Roman" w:eastAsia="Times New Roman" w:hAnsi="Times New Roman" w:cs="Times New Roman"/>
          <w:sz w:val="28"/>
          <w:szCs w:val="28"/>
          <w:lang w:eastAsia="ru-RU"/>
        </w:rPr>
        <w:t xml:space="preserve"> стоимость основных производственных фондов увеличилась на </w:t>
      </w:r>
      <w:r w:rsidR="00075739">
        <w:rPr>
          <w:rFonts w:ascii="Times New Roman" w:eastAsia="Times New Roman" w:hAnsi="Times New Roman" w:cs="Times New Roman"/>
          <w:sz w:val="28"/>
          <w:szCs w:val="28"/>
          <w:lang w:eastAsia="ru-RU"/>
        </w:rPr>
        <w:t>3894</w:t>
      </w:r>
      <w:r w:rsidRPr="00605C54">
        <w:rPr>
          <w:rFonts w:ascii="Times New Roman" w:eastAsia="Times New Roman" w:hAnsi="Times New Roman" w:cs="Times New Roman"/>
          <w:sz w:val="28"/>
          <w:szCs w:val="28"/>
          <w:lang w:eastAsia="ru-RU"/>
        </w:rPr>
        <w:t xml:space="preserve"> тыс. рублей или на 3,3 %.</w:t>
      </w:r>
    </w:p>
    <w:p w:rsidR="00605C54" w:rsidRPr="00605C54" w:rsidRDefault="00605C5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605C54">
        <w:rPr>
          <w:rFonts w:ascii="Times New Roman" w:eastAsia="Times New Roman" w:hAnsi="Times New Roman" w:cs="Times New Roman"/>
          <w:sz w:val="28"/>
          <w:szCs w:val="28"/>
          <w:lang w:eastAsia="ru-RU"/>
        </w:rPr>
        <w:t>Таким образом, проанализировав показатели данной таблицы, можно сказать, что за 3 года размеры предприятия незначительно изменились, что свидетельствует о некоторой нестабильности деятельности.</w:t>
      </w:r>
    </w:p>
    <w:p w:rsidR="00605C54" w:rsidRDefault="00605C5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605C54">
        <w:rPr>
          <w:rFonts w:ascii="Times New Roman" w:eastAsia="Times New Roman" w:hAnsi="Times New Roman" w:cs="Times New Roman"/>
          <w:sz w:val="28"/>
          <w:szCs w:val="28"/>
          <w:lang w:eastAsia="ru-RU"/>
        </w:rPr>
        <w:lastRenderedPageBreak/>
        <w:t>Рассмотрим состав и структуру товарной продукц</w:t>
      </w:r>
      <w:proofErr w:type="gramStart"/>
      <w:r w:rsidRPr="00605C54">
        <w:rPr>
          <w:rFonts w:ascii="Times New Roman" w:eastAsia="Times New Roman" w:hAnsi="Times New Roman" w:cs="Times New Roman"/>
          <w:sz w:val="28"/>
          <w:szCs w:val="28"/>
          <w:lang w:eastAsia="ru-RU"/>
        </w:rPr>
        <w:t xml:space="preserve">ии </w:t>
      </w:r>
      <w:r w:rsidR="00075739">
        <w:rPr>
          <w:rFonts w:ascii="Times New Roman" w:eastAsia="Calibri" w:hAnsi="Times New Roman" w:cs="Times New Roman"/>
          <w:sz w:val="28"/>
          <w:szCs w:val="28"/>
        </w:rPr>
        <w:t>ООО</w:t>
      </w:r>
      <w:proofErr w:type="gramEnd"/>
      <w:r w:rsidRPr="00605C54">
        <w:rPr>
          <w:rFonts w:ascii="Times New Roman" w:eastAsia="Times New Roman" w:hAnsi="Times New Roman" w:cs="Times New Roman"/>
          <w:sz w:val="28"/>
          <w:szCs w:val="28"/>
          <w:lang w:eastAsia="ru-RU"/>
        </w:rPr>
        <w:t xml:space="preserve"> </w:t>
      </w:r>
      <w:r w:rsidR="00075739">
        <w:rPr>
          <w:rFonts w:ascii="Times New Roman" w:eastAsia="Calibri" w:hAnsi="Times New Roman" w:cs="Times New Roman"/>
          <w:sz w:val="28"/>
          <w:szCs w:val="28"/>
        </w:rPr>
        <w:t xml:space="preserve">«Родина» </w:t>
      </w:r>
      <w:r w:rsidRPr="00605C54">
        <w:rPr>
          <w:rFonts w:ascii="Times New Roman" w:eastAsia="Times New Roman" w:hAnsi="Times New Roman" w:cs="Times New Roman"/>
          <w:sz w:val="28"/>
          <w:szCs w:val="28"/>
          <w:lang w:eastAsia="ru-RU"/>
        </w:rPr>
        <w:t>в следующей таблице.</w:t>
      </w:r>
    </w:p>
    <w:p w:rsidR="009A2EA4" w:rsidRDefault="009A2EA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9A2EA4" w:rsidRDefault="009A2EA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9A2EA4" w:rsidRDefault="009A2EA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9A2EA4" w:rsidRPr="00605C54" w:rsidRDefault="009A2EA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294137" w:rsidRDefault="00294137" w:rsidP="00754DA1">
      <w:pPr>
        <w:spacing w:after="0" w:line="360" w:lineRule="auto"/>
        <w:ind w:firstLine="709"/>
        <w:contextualSpacing/>
        <w:mirrorIndents/>
        <w:jc w:val="both"/>
        <w:rPr>
          <w:rFonts w:ascii="Times New Roman" w:hAnsi="Times New Roman" w:cs="Times New Roman"/>
          <w:sz w:val="28"/>
          <w:szCs w:val="28"/>
        </w:rPr>
      </w:pPr>
    </w:p>
    <w:p w:rsidR="00605C54" w:rsidRPr="00605C54" w:rsidRDefault="00605C54" w:rsidP="009A2EA4">
      <w:pPr>
        <w:spacing w:after="0" w:line="360" w:lineRule="auto"/>
        <w:ind w:firstLine="709"/>
        <w:contextualSpacing/>
        <w:mirrorIndents/>
        <w:jc w:val="center"/>
        <w:rPr>
          <w:rFonts w:ascii="Times New Roman" w:eastAsia="Calibri" w:hAnsi="Times New Roman" w:cs="Times New Roman"/>
          <w:sz w:val="28"/>
          <w:szCs w:val="28"/>
        </w:rPr>
      </w:pPr>
      <w:r w:rsidRPr="00605C54">
        <w:rPr>
          <w:rFonts w:ascii="Times New Roman" w:eastAsia="Calibri" w:hAnsi="Times New Roman" w:cs="Times New Roman"/>
          <w:sz w:val="28"/>
          <w:szCs w:val="28"/>
        </w:rPr>
        <w:t>Таблица 2 – Состав и структура товарной продукц</w:t>
      </w:r>
      <w:proofErr w:type="gramStart"/>
      <w:r w:rsidRPr="00605C54">
        <w:rPr>
          <w:rFonts w:ascii="Times New Roman" w:eastAsia="Calibri" w:hAnsi="Times New Roman" w:cs="Times New Roman"/>
          <w:sz w:val="28"/>
          <w:szCs w:val="28"/>
        </w:rPr>
        <w:t>ии</w:t>
      </w:r>
      <w:r w:rsidR="00BF48A5">
        <w:rPr>
          <w:rFonts w:ascii="Times New Roman" w:eastAsia="Calibri" w:hAnsi="Times New Roman" w:cs="Times New Roman"/>
          <w:sz w:val="28"/>
          <w:szCs w:val="28"/>
        </w:rPr>
        <w:t xml:space="preserve"> </w:t>
      </w:r>
      <w:r w:rsidR="00075739">
        <w:rPr>
          <w:rFonts w:ascii="Times New Roman" w:eastAsia="Calibri" w:hAnsi="Times New Roman" w:cs="Times New Roman"/>
          <w:sz w:val="28"/>
          <w:szCs w:val="28"/>
        </w:rPr>
        <w:t xml:space="preserve"> </w:t>
      </w:r>
      <w:r w:rsidR="00BF48A5">
        <w:rPr>
          <w:rFonts w:ascii="Times New Roman" w:eastAsia="Calibri" w:hAnsi="Times New Roman" w:cs="Times New Roman"/>
          <w:sz w:val="28"/>
          <w:szCs w:val="28"/>
        </w:rPr>
        <w:t>ООО</w:t>
      </w:r>
      <w:proofErr w:type="gramEnd"/>
      <w:r w:rsidR="00BF48A5">
        <w:rPr>
          <w:rFonts w:ascii="Times New Roman" w:eastAsia="Calibri" w:hAnsi="Times New Roman" w:cs="Times New Roman"/>
          <w:sz w:val="28"/>
          <w:szCs w:val="28"/>
        </w:rPr>
        <w:t xml:space="preserve"> «Родина»</w:t>
      </w:r>
    </w:p>
    <w:tbl>
      <w:tblPr>
        <w:tblStyle w:val="a3"/>
        <w:tblW w:w="9351" w:type="dxa"/>
        <w:tblLook w:val="04A0" w:firstRow="1" w:lastRow="0" w:firstColumn="1" w:lastColumn="0" w:noHBand="0" w:noVBand="1"/>
      </w:tblPr>
      <w:tblGrid>
        <w:gridCol w:w="2135"/>
        <w:gridCol w:w="958"/>
        <w:gridCol w:w="671"/>
        <w:gridCol w:w="931"/>
        <w:gridCol w:w="682"/>
        <w:gridCol w:w="1010"/>
        <w:gridCol w:w="876"/>
        <w:gridCol w:w="696"/>
        <w:gridCol w:w="696"/>
        <w:gridCol w:w="696"/>
      </w:tblGrid>
      <w:tr w:rsidR="00605C54" w:rsidRPr="00605C54" w:rsidTr="00605C54">
        <w:tc>
          <w:tcPr>
            <w:tcW w:w="2195" w:type="dxa"/>
            <w:vMerge w:val="restart"/>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Вид продукции</w:t>
            </w:r>
          </w:p>
        </w:tc>
        <w:tc>
          <w:tcPr>
            <w:tcW w:w="1677" w:type="dxa"/>
            <w:gridSpan w:val="2"/>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2015 г.</w:t>
            </w:r>
          </w:p>
        </w:tc>
        <w:tc>
          <w:tcPr>
            <w:tcW w:w="1657" w:type="dxa"/>
            <w:gridSpan w:val="2"/>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2016 г.</w:t>
            </w:r>
          </w:p>
        </w:tc>
        <w:tc>
          <w:tcPr>
            <w:tcW w:w="1734" w:type="dxa"/>
            <w:gridSpan w:val="2"/>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2017 г.</w:t>
            </w:r>
          </w:p>
        </w:tc>
        <w:tc>
          <w:tcPr>
            <w:tcW w:w="2088" w:type="dxa"/>
            <w:gridSpan w:val="3"/>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 по уд. Весу</w:t>
            </w:r>
          </w:p>
        </w:tc>
      </w:tr>
      <w:tr w:rsidR="00605C54" w:rsidRPr="00605C54" w:rsidTr="00605C54">
        <w:tc>
          <w:tcPr>
            <w:tcW w:w="2195" w:type="dxa"/>
            <w:vMerge/>
            <w:vAlign w:val="center"/>
          </w:tcPr>
          <w:p w:rsidR="00605C54" w:rsidRPr="009A2EA4" w:rsidRDefault="00605C54" w:rsidP="009A2EA4">
            <w:pPr>
              <w:contextualSpacing/>
              <w:mirrorIndents/>
              <w:jc w:val="both"/>
              <w:rPr>
                <w:rFonts w:ascii="Times New Roman" w:eastAsia="Calibri" w:hAnsi="Times New Roman" w:cs="Times New Roman"/>
                <w:sz w:val="24"/>
                <w:szCs w:val="24"/>
              </w:rPr>
            </w:pPr>
          </w:p>
        </w:tc>
        <w:tc>
          <w:tcPr>
            <w:tcW w:w="996" w:type="dxa"/>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тыс. руб.</w:t>
            </w:r>
          </w:p>
        </w:tc>
        <w:tc>
          <w:tcPr>
            <w:tcW w:w="681" w:type="dxa"/>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w:t>
            </w:r>
          </w:p>
        </w:tc>
        <w:tc>
          <w:tcPr>
            <w:tcW w:w="962" w:type="dxa"/>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тыс. руб.</w:t>
            </w:r>
          </w:p>
        </w:tc>
        <w:tc>
          <w:tcPr>
            <w:tcW w:w="695" w:type="dxa"/>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w:t>
            </w:r>
          </w:p>
        </w:tc>
        <w:tc>
          <w:tcPr>
            <w:tcW w:w="1047" w:type="dxa"/>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тыс. руб.</w:t>
            </w:r>
          </w:p>
        </w:tc>
        <w:tc>
          <w:tcPr>
            <w:tcW w:w="687" w:type="dxa"/>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w:t>
            </w:r>
          </w:p>
        </w:tc>
        <w:tc>
          <w:tcPr>
            <w:tcW w:w="696" w:type="dxa"/>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2015</w:t>
            </w:r>
          </w:p>
        </w:tc>
        <w:tc>
          <w:tcPr>
            <w:tcW w:w="696" w:type="dxa"/>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2016</w:t>
            </w:r>
          </w:p>
        </w:tc>
        <w:tc>
          <w:tcPr>
            <w:tcW w:w="696" w:type="dxa"/>
            <w:vAlign w:val="center"/>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2017</w:t>
            </w:r>
          </w:p>
        </w:tc>
      </w:tr>
      <w:tr w:rsidR="00605C54" w:rsidRPr="00605C54" w:rsidTr="00605C54">
        <w:tc>
          <w:tcPr>
            <w:tcW w:w="2195"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Зерновые и зернобобовые</w:t>
            </w:r>
          </w:p>
        </w:tc>
        <w:tc>
          <w:tcPr>
            <w:tcW w:w="996"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37787</w:t>
            </w:r>
          </w:p>
        </w:tc>
        <w:tc>
          <w:tcPr>
            <w:tcW w:w="681"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71,7</w:t>
            </w:r>
          </w:p>
        </w:tc>
        <w:tc>
          <w:tcPr>
            <w:tcW w:w="962"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31880</w:t>
            </w:r>
          </w:p>
        </w:tc>
        <w:tc>
          <w:tcPr>
            <w:tcW w:w="695"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66,7</w:t>
            </w:r>
          </w:p>
        </w:tc>
        <w:tc>
          <w:tcPr>
            <w:tcW w:w="1047"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56711</w:t>
            </w:r>
          </w:p>
        </w:tc>
        <w:tc>
          <w:tcPr>
            <w:tcW w:w="687"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1774,4</w:t>
            </w: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r>
      <w:tr w:rsidR="00605C54" w:rsidRPr="00605C54" w:rsidTr="00605C54">
        <w:tc>
          <w:tcPr>
            <w:tcW w:w="2195"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Подсолнечник</w:t>
            </w:r>
          </w:p>
        </w:tc>
        <w:tc>
          <w:tcPr>
            <w:tcW w:w="996"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11413</w:t>
            </w:r>
          </w:p>
        </w:tc>
        <w:tc>
          <w:tcPr>
            <w:tcW w:w="681"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21,6</w:t>
            </w:r>
          </w:p>
        </w:tc>
        <w:tc>
          <w:tcPr>
            <w:tcW w:w="962"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12440</w:t>
            </w:r>
          </w:p>
        </w:tc>
        <w:tc>
          <w:tcPr>
            <w:tcW w:w="695"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26,0</w:t>
            </w:r>
          </w:p>
        </w:tc>
        <w:tc>
          <w:tcPr>
            <w:tcW w:w="1047" w:type="dxa"/>
          </w:tcPr>
          <w:p w:rsidR="00605C54" w:rsidRPr="009A2EA4" w:rsidRDefault="00605C54" w:rsidP="009A2EA4">
            <w:pPr>
              <w:contextualSpacing/>
              <w:mirrorIndents/>
              <w:jc w:val="both"/>
              <w:rPr>
                <w:rFonts w:ascii="Times New Roman" w:eastAsia="Calibri" w:hAnsi="Times New Roman" w:cs="Times New Roman"/>
                <w:sz w:val="24"/>
                <w:szCs w:val="24"/>
                <w:lang w:val="en-US"/>
              </w:rPr>
            </w:pPr>
            <w:r w:rsidRPr="009A2EA4">
              <w:rPr>
                <w:rFonts w:ascii="Times New Roman" w:eastAsia="Calibri" w:hAnsi="Times New Roman" w:cs="Times New Roman"/>
                <w:sz w:val="24"/>
                <w:szCs w:val="24"/>
              </w:rPr>
              <w:t>13445</w:t>
            </w:r>
          </w:p>
        </w:tc>
        <w:tc>
          <w:tcPr>
            <w:tcW w:w="687"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420,6</w:t>
            </w: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r>
      <w:tr w:rsidR="00605C54" w:rsidRPr="00605C54" w:rsidTr="00605C54">
        <w:tc>
          <w:tcPr>
            <w:tcW w:w="2195"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Прочая продукция растениеводства</w:t>
            </w:r>
          </w:p>
        </w:tc>
        <w:tc>
          <w:tcPr>
            <w:tcW w:w="996"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3436</w:t>
            </w:r>
          </w:p>
        </w:tc>
        <w:tc>
          <w:tcPr>
            <w:tcW w:w="681"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6,5</w:t>
            </w:r>
          </w:p>
        </w:tc>
        <w:tc>
          <w:tcPr>
            <w:tcW w:w="962"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3420</w:t>
            </w:r>
          </w:p>
        </w:tc>
        <w:tc>
          <w:tcPr>
            <w:tcW w:w="695"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7,1</w:t>
            </w:r>
          </w:p>
        </w:tc>
        <w:tc>
          <w:tcPr>
            <w:tcW w:w="1047"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795</w:t>
            </w:r>
          </w:p>
        </w:tc>
        <w:tc>
          <w:tcPr>
            <w:tcW w:w="687"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24,8</w:t>
            </w: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r>
      <w:tr w:rsidR="00605C54" w:rsidRPr="00605C54" w:rsidTr="00605C54">
        <w:tc>
          <w:tcPr>
            <w:tcW w:w="2195"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Всего по хозяйству</w:t>
            </w:r>
          </w:p>
        </w:tc>
        <w:tc>
          <w:tcPr>
            <w:tcW w:w="996"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52671</w:t>
            </w:r>
          </w:p>
        </w:tc>
        <w:tc>
          <w:tcPr>
            <w:tcW w:w="681"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100</w:t>
            </w:r>
          </w:p>
        </w:tc>
        <w:tc>
          <w:tcPr>
            <w:tcW w:w="962"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47790</w:t>
            </w:r>
          </w:p>
        </w:tc>
        <w:tc>
          <w:tcPr>
            <w:tcW w:w="695"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100</w:t>
            </w:r>
          </w:p>
        </w:tc>
        <w:tc>
          <w:tcPr>
            <w:tcW w:w="1047"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3196,0</w:t>
            </w:r>
          </w:p>
        </w:tc>
        <w:tc>
          <w:tcPr>
            <w:tcW w:w="687" w:type="dxa"/>
          </w:tcPr>
          <w:p w:rsidR="00605C54" w:rsidRPr="009A2EA4" w:rsidRDefault="00605C54" w:rsidP="009A2EA4">
            <w:pPr>
              <w:contextualSpacing/>
              <w:mirrorIndents/>
              <w:jc w:val="both"/>
              <w:rPr>
                <w:rFonts w:ascii="Times New Roman" w:eastAsia="Calibri" w:hAnsi="Times New Roman" w:cs="Times New Roman"/>
                <w:sz w:val="24"/>
                <w:szCs w:val="24"/>
              </w:rPr>
            </w:pPr>
            <w:r w:rsidRPr="009A2EA4">
              <w:rPr>
                <w:rFonts w:ascii="Times New Roman" w:eastAsia="Calibri" w:hAnsi="Times New Roman" w:cs="Times New Roman"/>
                <w:sz w:val="24"/>
                <w:szCs w:val="24"/>
              </w:rPr>
              <w:t>100</w:t>
            </w: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c>
          <w:tcPr>
            <w:tcW w:w="696" w:type="dxa"/>
          </w:tcPr>
          <w:p w:rsidR="00605C54" w:rsidRPr="009A2EA4" w:rsidRDefault="00605C54" w:rsidP="009A2EA4">
            <w:pPr>
              <w:contextualSpacing/>
              <w:mirrorIndents/>
              <w:jc w:val="both"/>
              <w:rPr>
                <w:rFonts w:ascii="Times New Roman" w:eastAsia="Calibri" w:hAnsi="Times New Roman" w:cs="Times New Roman"/>
                <w:sz w:val="24"/>
                <w:szCs w:val="24"/>
              </w:rPr>
            </w:pPr>
          </w:p>
        </w:tc>
      </w:tr>
    </w:tbl>
    <w:p w:rsidR="00605C54" w:rsidRDefault="00605C54" w:rsidP="00754DA1">
      <w:pPr>
        <w:spacing w:after="0" w:line="360" w:lineRule="auto"/>
        <w:ind w:firstLine="709"/>
        <w:contextualSpacing/>
        <w:mirrorIndents/>
        <w:jc w:val="both"/>
        <w:rPr>
          <w:rFonts w:ascii="Times New Roman" w:eastAsia="Calibri" w:hAnsi="Times New Roman" w:cs="Times New Roman"/>
          <w:sz w:val="28"/>
          <w:szCs w:val="28"/>
        </w:rPr>
      </w:pPr>
    </w:p>
    <w:p w:rsidR="00BF48A5" w:rsidRPr="00BF48A5" w:rsidRDefault="00BF48A5"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BF48A5">
        <w:rPr>
          <w:rFonts w:ascii="Times New Roman" w:eastAsia="Times New Roman" w:hAnsi="Times New Roman" w:cs="Times New Roman"/>
          <w:sz w:val="28"/>
          <w:szCs w:val="28"/>
          <w:lang w:eastAsia="ru-RU"/>
        </w:rPr>
        <w:t>За период 2017-2015 гг. намечается положительная тенденция увеличения валовой продукции. Основная специализация – растениеводство (удельный вес более 76% в 2015 году к 2017 году увеличилось на 10%). Коэффициент специализации в 2017 году увеличился с 0,78 в 2015 году до 0,71 – высокая степень специализации по растениеводству (в расчете только два вида деятельности – первая растениеводство, вторая животноводство).</w:t>
      </w:r>
    </w:p>
    <w:p w:rsidR="00BF48A5" w:rsidRPr="00BF48A5" w:rsidRDefault="00BF48A5"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BF48A5">
        <w:rPr>
          <w:rFonts w:ascii="Times New Roman" w:eastAsia="Times New Roman" w:hAnsi="Times New Roman" w:cs="Times New Roman"/>
          <w:sz w:val="28"/>
          <w:szCs w:val="28"/>
          <w:lang w:eastAsia="ru-RU"/>
        </w:rPr>
        <w:t xml:space="preserve">В растениеводстве ведущую роль играет зерновые и зернобобовые (от 55% до 61%). </w:t>
      </w:r>
    </w:p>
    <w:p w:rsidR="00BF48A5" w:rsidRPr="00BF48A5" w:rsidRDefault="00BF48A5"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BF48A5">
        <w:rPr>
          <w:rFonts w:ascii="Times New Roman" w:eastAsia="Times New Roman" w:hAnsi="Times New Roman" w:cs="Times New Roman"/>
          <w:sz w:val="28"/>
          <w:szCs w:val="28"/>
          <w:lang w:eastAsia="ru-RU"/>
        </w:rPr>
        <w:t>Рассмотрим состав и структуру земельных угодий в таблице 3.</w:t>
      </w:r>
    </w:p>
    <w:p w:rsidR="00BF48A5" w:rsidRDefault="00BF48A5"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BF48A5">
        <w:rPr>
          <w:rFonts w:ascii="Times New Roman" w:eastAsia="Times New Roman" w:hAnsi="Times New Roman" w:cs="Times New Roman"/>
          <w:sz w:val="28"/>
          <w:szCs w:val="28"/>
          <w:lang w:eastAsia="ru-RU"/>
        </w:rPr>
        <w:t xml:space="preserve">Таблица 3 – Состав и структура земельных угодий в хозяйстве </w:t>
      </w:r>
      <w:r>
        <w:rPr>
          <w:rFonts w:ascii="Times New Roman" w:eastAsia="Times New Roman" w:hAnsi="Times New Roman" w:cs="Times New Roman"/>
          <w:sz w:val="28"/>
          <w:szCs w:val="28"/>
          <w:lang w:eastAsia="ru-RU"/>
        </w:rPr>
        <w:t>ООО «Родина</w:t>
      </w:r>
      <w:r w:rsidRPr="00BF48A5">
        <w:rPr>
          <w:rFonts w:ascii="Times New Roman" w:eastAsia="Times New Roman" w:hAnsi="Times New Roman" w:cs="Times New Roman"/>
          <w:sz w:val="28"/>
          <w:szCs w:val="28"/>
          <w:lang w:eastAsia="ru-RU"/>
        </w:rPr>
        <w:t>»</w:t>
      </w:r>
      <w:r w:rsidRPr="00BF48A5">
        <w:rPr>
          <w:rFonts w:ascii="Times New Roman" w:eastAsia="Times New Roman" w:hAnsi="Times New Roman" w:cs="Times New Roman"/>
          <w:sz w:val="28"/>
          <w:szCs w:val="28"/>
          <w:vertAlign w:val="superscript"/>
          <w:lang w:eastAsia="ru-RU"/>
        </w:rPr>
        <w:footnoteReference w:id="4"/>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009"/>
        <w:gridCol w:w="1010"/>
        <w:gridCol w:w="1010"/>
        <w:gridCol w:w="1010"/>
        <w:gridCol w:w="1010"/>
        <w:gridCol w:w="1010"/>
        <w:gridCol w:w="1134"/>
      </w:tblGrid>
      <w:tr w:rsidR="00BF48A5" w:rsidRPr="00BF48A5" w:rsidTr="00A7101D">
        <w:tc>
          <w:tcPr>
            <w:tcW w:w="2158" w:type="dxa"/>
            <w:vMerge w:val="restart"/>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p>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Виды угодий</w:t>
            </w:r>
          </w:p>
        </w:tc>
        <w:tc>
          <w:tcPr>
            <w:tcW w:w="2019" w:type="dxa"/>
            <w:gridSpan w:val="2"/>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2015 г.</w:t>
            </w:r>
          </w:p>
        </w:tc>
        <w:tc>
          <w:tcPr>
            <w:tcW w:w="2020" w:type="dxa"/>
            <w:gridSpan w:val="2"/>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2016 г.</w:t>
            </w:r>
          </w:p>
        </w:tc>
        <w:tc>
          <w:tcPr>
            <w:tcW w:w="2020" w:type="dxa"/>
            <w:gridSpan w:val="2"/>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2017 г.</w:t>
            </w:r>
          </w:p>
        </w:tc>
        <w:tc>
          <w:tcPr>
            <w:tcW w:w="1134" w:type="dxa"/>
            <w:vMerge w:val="restart"/>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2017 г. к 2015г., %</w:t>
            </w:r>
          </w:p>
        </w:tc>
      </w:tr>
      <w:tr w:rsidR="00BF48A5" w:rsidRPr="00BF48A5" w:rsidTr="00A7101D">
        <w:tc>
          <w:tcPr>
            <w:tcW w:w="2158" w:type="dxa"/>
            <w:vMerge/>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p>
        </w:tc>
        <w:tc>
          <w:tcPr>
            <w:tcW w:w="1009"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Га</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га</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га</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w:t>
            </w:r>
          </w:p>
        </w:tc>
        <w:tc>
          <w:tcPr>
            <w:tcW w:w="1134" w:type="dxa"/>
            <w:vMerge/>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p>
        </w:tc>
      </w:tr>
      <w:tr w:rsidR="00BF48A5" w:rsidRPr="00BF48A5" w:rsidTr="00A7101D">
        <w:tc>
          <w:tcPr>
            <w:tcW w:w="2158"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Общая земельная площадь</w:t>
            </w:r>
          </w:p>
        </w:tc>
        <w:tc>
          <w:tcPr>
            <w:tcW w:w="1009"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3391</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100</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3391,0</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100</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3391,1</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100</w:t>
            </w:r>
          </w:p>
        </w:tc>
        <w:tc>
          <w:tcPr>
            <w:tcW w:w="1134"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100</w:t>
            </w:r>
          </w:p>
        </w:tc>
      </w:tr>
      <w:tr w:rsidR="00BF48A5" w:rsidRPr="00BF48A5" w:rsidTr="00A7101D">
        <w:tc>
          <w:tcPr>
            <w:tcW w:w="2158"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lastRenderedPageBreak/>
              <w:t>Площадь с.-х. угодья</w:t>
            </w:r>
          </w:p>
        </w:tc>
        <w:tc>
          <w:tcPr>
            <w:tcW w:w="1009"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3391</w:t>
            </w:r>
          </w:p>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100</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3391,0</w:t>
            </w:r>
          </w:p>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100</w:t>
            </w:r>
          </w:p>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3391,1</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100</w:t>
            </w:r>
          </w:p>
        </w:tc>
        <w:tc>
          <w:tcPr>
            <w:tcW w:w="1134"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100</w:t>
            </w:r>
          </w:p>
        </w:tc>
      </w:tr>
      <w:tr w:rsidR="00BF48A5" w:rsidRPr="00BF48A5" w:rsidTr="00A7101D">
        <w:tc>
          <w:tcPr>
            <w:tcW w:w="2158"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 xml:space="preserve">          пастбища</w:t>
            </w:r>
          </w:p>
        </w:tc>
        <w:tc>
          <w:tcPr>
            <w:tcW w:w="1009"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416</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12,2</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416,0</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12,2</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416,1</w:t>
            </w:r>
          </w:p>
        </w:tc>
        <w:tc>
          <w:tcPr>
            <w:tcW w:w="1010"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12,2</w:t>
            </w:r>
          </w:p>
        </w:tc>
        <w:tc>
          <w:tcPr>
            <w:tcW w:w="1134" w:type="dxa"/>
          </w:tcPr>
          <w:p w:rsidR="00BF48A5" w:rsidRPr="00BF48A5" w:rsidRDefault="00BF48A5" w:rsidP="009A2EA4">
            <w:pPr>
              <w:spacing w:after="0" w:line="240" w:lineRule="auto"/>
              <w:contextualSpacing/>
              <w:mirrorIndents/>
              <w:jc w:val="both"/>
              <w:rPr>
                <w:rFonts w:ascii="Times New Roman" w:eastAsia="Times New Roman" w:hAnsi="Times New Roman" w:cs="Times New Roman"/>
                <w:sz w:val="24"/>
                <w:szCs w:val="28"/>
                <w:lang w:eastAsia="ru-RU"/>
              </w:rPr>
            </w:pPr>
            <w:r w:rsidRPr="00BF48A5">
              <w:rPr>
                <w:rFonts w:ascii="Times New Roman" w:eastAsia="Times New Roman" w:hAnsi="Times New Roman" w:cs="Times New Roman"/>
                <w:sz w:val="24"/>
                <w:szCs w:val="28"/>
                <w:lang w:eastAsia="ru-RU"/>
              </w:rPr>
              <w:t>100</w:t>
            </w:r>
          </w:p>
        </w:tc>
      </w:tr>
    </w:tbl>
    <w:p w:rsidR="00BF48A5" w:rsidRDefault="00BF48A5" w:rsidP="00754DA1">
      <w:pPr>
        <w:spacing w:after="0" w:line="360" w:lineRule="auto"/>
        <w:ind w:firstLine="709"/>
        <w:contextualSpacing/>
        <w:mirrorIndents/>
        <w:jc w:val="both"/>
        <w:rPr>
          <w:rFonts w:ascii="Times New Roman" w:eastAsia="Calibri" w:hAnsi="Times New Roman" w:cs="Times New Roman"/>
          <w:sz w:val="28"/>
          <w:szCs w:val="28"/>
        </w:rPr>
      </w:pPr>
    </w:p>
    <w:p w:rsidR="005F1C22" w:rsidRPr="005F1C22" w:rsidRDefault="005F1C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5F1C22">
        <w:rPr>
          <w:rFonts w:ascii="Times New Roman" w:eastAsia="Times New Roman" w:hAnsi="Times New Roman" w:cs="Times New Roman"/>
          <w:sz w:val="24"/>
          <w:szCs w:val="24"/>
          <w:lang w:eastAsia="ru-RU"/>
        </w:rPr>
        <w:t> </w:t>
      </w:r>
      <w:r w:rsidRPr="005F1C22">
        <w:rPr>
          <w:rFonts w:ascii="Times New Roman" w:eastAsia="Times New Roman" w:hAnsi="Times New Roman" w:cs="Times New Roman"/>
          <w:sz w:val="28"/>
          <w:szCs w:val="28"/>
          <w:lang w:eastAsia="ru-RU"/>
        </w:rPr>
        <w:t xml:space="preserve">Исходя из таблицы 3, можно сделать вывод, что в </w:t>
      </w:r>
      <w:r w:rsidR="00075739">
        <w:rPr>
          <w:rFonts w:ascii="Times New Roman" w:eastAsia="Times New Roman" w:hAnsi="Times New Roman" w:cs="Times New Roman"/>
          <w:sz w:val="28"/>
          <w:szCs w:val="28"/>
          <w:lang w:eastAsia="ru-RU"/>
        </w:rPr>
        <w:t xml:space="preserve">ООО </w:t>
      </w:r>
      <w:r w:rsidRPr="005F1C22">
        <w:rPr>
          <w:rFonts w:ascii="Times New Roman" w:eastAsia="Times New Roman" w:hAnsi="Times New Roman" w:cs="Times New Roman"/>
          <w:sz w:val="28"/>
          <w:szCs w:val="28"/>
          <w:lang w:eastAsia="ru-RU"/>
        </w:rPr>
        <w:t xml:space="preserve"> «</w:t>
      </w:r>
      <w:r w:rsidR="00075739">
        <w:rPr>
          <w:rFonts w:ascii="Times New Roman" w:eastAsia="Times New Roman" w:hAnsi="Times New Roman" w:cs="Times New Roman"/>
          <w:sz w:val="28"/>
          <w:szCs w:val="28"/>
          <w:lang w:eastAsia="ru-RU"/>
        </w:rPr>
        <w:t>Родина</w:t>
      </w:r>
      <w:r w:rsidRPr="005F1C22">
        <w:rPr>
          <w:rFonts w:ascii="Times New Roman" w:eastAsia="Times New Roman" w:hAnsi="Times New Roman" w:cs="Times New Roman"/>
          <w:sz w:val="28"/>
          <w:szCs w:val="28"/>
          <w:lang w:eastAsia="ru-RU"/>
        </w:rPr>
        <w:t xml:space="preserve">»  на протяжении трех анализируемых лет состав и структура земельных угодий незначительно изменилась. На протяжении трех лет произошло уменьшение общей земельной площади на 40 га, то есть на 1,5 %. В структуре земельной площади наибольший удельный вес занимают сельскохозяйственные угодья - 99,4%, из них наибольший удельный вес имеют </w:t>
      </w:r>
      <w:r w:rsidR="002034E6">
        <w:rPr>
          <w:rFonts w:ascii="Times New Roman" w:eastAsia="Times New Roman" w:hAnsi="Times New Roman" w:cs="Times New Roman"/>
          <w:sz w:val="28"/>
          <w:szCs w:val="28"/>
          <w:lang w:eastAsia="ru-RU"/>
        </w:rPr>
        <w:t xml:space="preserve">пастбища </w:t>
      </w:r>
      <w:r w:rsidRPr="005F1C22">
        <w:rPr>
          <w:rFonts w:ascii="Times New Roman" w:eastAsia="Times New Roman" w:hAnsi="Times New Roman" w:cs="Times New Roman"/>
          <w:sz w:val="28"/>
          <w:szCs w:val="28"/>
          <w:lang w:eastAsia="ru-RU"/>
        </w:rPr>
        <w:t>-</w:t>
      </w:r>
      <w:r w:rsidR="002034E6">
        <w:rPr>
          <w:rFonts w:ascii="Times New Roman" w:eastAsia="Times New Roman" w:hAnsi="Times New Roman" w:cs="Times New Roman"/>
          <w:sz w:val="28"/>
          <w:szCs w:val="28"/>
          <w:lang w:eastAsia="ru-RU"/>
        </w:rPr>
        <w:t xml:space="preserve"> </w:t>
      </w:r>
      <w:proofErr w:type="gramStart"/>
      <w:r w:rsidRPr="005F1C22">
        <w:rPr>
          <w:rFonts w:ascii="Times New Roman" w:eastAsia="Times New Roman" w:hAnsi="Times New Roman" w:cs="Times New Roman"/>
          <w:sz w:val="28"/>
          <w:szCs w:val="28"/>
          <w:lang w:eastAsia="ru-RU"/>
        </w:rPr>
        <w:t>77,8</w:t>
      </w:r>
      <w:proofErr w:type="gramEnd"/>
      <w:r w:rsidRPr="005F1C22">
        <w:rPr>
          <w:rFonts w:ascii="Times New Roman" w:eastAsia="Times New Roman" w:hAnsi="Times New Roman" w:cs="Times New Roman"/>
          <w:sz w:val="28"/>
          <w:szCs w:val="28"/>
          <w:lang w:eastAsia="ru-RU"/>
        </w:rPr>
        <w:t>% а наименьший удельный вес имеют многолетние насаждения -3,4%.</w:t>
      </w:r>
    </w:p>
    <w:p w:rsidR="005F1C22" w:rsidRPr="005F1C22" w:rsidRDefault="005F1C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5F1C22">
        <w:rPr>
          <w:rFonts w:ascii="Times New Roman" w:eastAsia="Times New Roman" w:hAnsi="Times New Roman" w:cs="Times New Roman"/>
          <w:sz w:val="28"/>
          <w:szCs w:val="28"/>
          <w:lang w:eastAsia="ru-RU"/>
        </w:rPr>
        <w:t>Рассмотрим структуру использования пашни и посев</w:t>
      </w:r>
      <w:r>
        <w:rPr>
          <w:rFonts w:ascii="Times New Roman" w:eastAsia="Times New Roman" w:hAnsi="Times New Roman" w:cs="Times New Roman"/>
          <w:sz w:val="28"/>
          <w:szCs w:val="28"/>
          <w:lang w:eastAsia="ru-RU"/>
        </w:rPr>
        <w:t>ных площадей в ООО «Родина</w:t>
      </w:r>
      <w:r w:rsidRPr="005F1C22">
        <w:rPr>
          <w:rFonts w:ascii="Times New Roman" w:eastAsia="Times New Roman" w:hAnsi="Times New Roman" w:cs="Times New Roman"/>
          <w:sz w:val="28"/>
          <w:szCs w:val="28"/>
          <w:lang w:eastAsia="ru-RU"/>
        </w:rPr>
        <w:t>»:</w:t>
      </w:r>
    </w:p>
    <w:p w:rsidR="005F1C22" w:rsidRPr="005F1C22" w:rsidRDefault="005F1C22"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5F1C22">
        <w:rPr>
          <w:rFonts w:ascii="Times New Roman" w:eastAsia="Times New Roman" w:hAnsi="Times New Roman" w:cs="Times New Roman"/>
          <w:color w:val="000000"/>
          <w:sz w:val="28"/>
          <w:szCs w:val="28"/>
          <w:lang w:eastAsia="ru-RU"/>
        </w:rPr>
        <w:t>Таблица 4 - Структура использования пашни и посевных площадей</w:t>
      </w:r>
      <w:r w:rsidRPr="005F1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ООО</w:t>
      </w:r>
      <w:r w:rsidRPr="005F1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5F1C22">
        <w:rPr>
          <w:rFonts w:ascii="Times New Roman" w:eastAsia="Times New Roman" w:hAnsi="Times New Roman" w:cs="Times New Roman"/>
          <w:sz w:val="28"/>
          <w:szCs w:val="28"/>
          <w:lang w:eastAsia="ru-RU"/>
        </w:rPr>
        <w:t>»</w:t>
      </w:r>
      <w:r w:rsidRPr="005F1C22">
        <w:rPr>
          <w:rFonts w:ascii="Times New Roman" w:eastAsia="Times New Roman" w:hAnsi="Times New Roman" w:cs="Times New Roman"/>
          <w:color w:val="000000"/>
          <w:sz w:val="28"/>
          <w:szCs w:val="28"/>
          <w:vertAlign w:val="superscript"/>
          <w:lang w:eastAsia="ru-RU"/>
        </w:rPr>
        <w:footnoteReference w:id="5"/>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994"/>
        <w:gridCol w:w="994"/>
        <w:gridCol w:w="994"/>
        <w:gridCol w:w="994"/>
        <w:gridCol w:w="994"/>
        <w:gridCol w:w="995"/>
        <w:gridCol w:w="1128"/>
      </w:tblGrid>
      <w:tr w:rsidR="005F1C22" w:rsidRPr="005F1C22" w:rsidTr="00A7101D">
        <w:tc>
          <w:tcPr>
            <w:tcW w:w="2252" w:type="dxa"/>
            <w:vMerge w:val="restart"/>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Земельные угодья и группы с.-х. культур</w:t>
            </w:r>
          </w:p>
        </w:tc>
        <w:tc>
          <w:tcPr>
            <w:tcW w:w="1988" w:type="dxa"/>
            <w:gridSpan w:val="2"/>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2015</w:t>
            </w:r>
          </w:p>
        </w:tc>
        <w:tc>
          <w:tcPr>
            <w:tcW w:w="1988" w:type="dxa"/>
            <w:gridSpan w:val="2"/>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2016</w:t>
            </w:r>
          </w:p>
        </w:tc>
        <w:tc>
          <w:tcPr>
            <w:tcW w:w="1989" w:type="dxa"/>
            <w:gridSpan w:val="2"/>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2017</w:t>
            </w:r>
          </w:p>
        </w:tc>
        <w:tc>
          <w:tcPr>
            <w:tcW w:w="1128" w:type="dxa"/>
            <w:vMerge w:val="restart"/>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2017г. к 2015г., %</w:t>
            </w:r>
          </w:p>
        </w:tc>
      </w:tr>
      <w:tr w:rsidR="005F1C22" w:rsidRPr="005F1C22" w:rsidTr="00A7101D">
        <w:tc>
          <w:tcPr>
            <w:tcW w:w="2252" w:type="dxa"/>
            <w:vMerge/>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p>
        </w:tc>
        <w:tc>
          <w:tcPr>
            <w:tcW w:w="994" w:type="dxa"/>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Га</w:t>
            </w:r>
          </w:p>
        </w:tc>
        <w:tc>
          <w:tcPr>
            <w:tcW w:w="994" w:type="dxa"/>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w:t>
            </w:r>
          </w:p>
        </w:tc>
        <w:tc>
          <w:tcPr>
            <w:tcW w:w="994" w:type="dxa"/>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га</w:t>
            </w:r>
          </w:p>
        </w:tc>
        <w:tc>
          <w:tcPr>
            <w:tcW w:w="994" w:type="dxa"/>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w:t>
            </w:r>
          </w:p>
        </w:tc>
        <w:tc>
          <w:tcPr>
            <w:tcW w:w="994" w:type="dxa"/>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га</w:t>
            </w:r>
          </w:p>
        </w:tc>
        <w:tc>
          <w:tcPr>
            <w:tcW w:w="995" w:type="dxa"/>
            <w:vAlign w:val="center"/>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w:t>
            </w:r>
          </w:p>
        </w:tc>
        <w:tc>
          <w:tcPr>
            <w:tcW w:w="1128" w:type="dxa"/>
            <w:vMerge/>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p>
        </w:tc>
      </w:tr>
      <w:tr w:rsidR="005F1C22" w:rsidRPr="005F1C22" w:rsidTr="00A7101D">
        <w:tc>
          <w:tcPr>
            <w:tcW w:w="2252"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Пашня, всего</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2975</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100</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2975</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100</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2975</w:t>
            </w:r>
          </w:p>
        </w:tc>
        <w:tc>
          <w:tcPr>
            <w:tcW w:w="995"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100</w:t>
            </w:r>
          </w:p>
        </w:tc>
        <w:tc>
          <w:tcPr>
            <w:tcW w:w="1128"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100</w:t>
            </w:r>
          </w:p>
        </w:tc>
      </w:tr>
      <w:tr w:rsidR="005F1C22" w:rsidRPr="005F1C22" w:rsidTr="00A7101D">
        <w:tc>
          <w:tcPr>
            <w:tcW w:w="2252"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Зерновые и зернобобовые</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37787</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1270,1</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31880</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1071,5</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56711</w:t>
            </w:r>
          </w:p>
        </w:tc>
        <w:tc>
          <w:tcPr>
            <w:tcW w:w="995"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1906,2</w:t>
            </w:r>
          </w:p>
        </w:tc>
        <w:tc>
          <w:tcPr>
            <w:tcW w:w="1128"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 xml:space="preserve">150,0  </w:t>
            </w:r>
          </w:p>
        </w:tc>
      </w:tr>
      <w:tr w:rsidR="005F1C22" w:rsidRPr="005F1C22" w:rsidTr="00A7101D">
        <w:tc>
          <w:tcPr>
            <w:tcW w:w="2252"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 xml:space="preserve">   в т.ч. яровые зерновые</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 xml:space="preserve">- </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w:t>
            </w:r>
          </w:p>
        </w:tc>
        <w:tc>
          <w:tcPr>
            <w:tcW w:w="995"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p>
        </w:tc>
        <w:tc>
          <w:tcPr>
            <w:tcW w:w="1128"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w:t>
            </w:r>
          </w:p>
        </w:tc>
      </w:tr>
      <w:tr w:rsidR="005F1C22" w:rsidRPr="005F1C22" w:rsidTr="00A7101D">
        <w:tc>
          <w:tcPr>
            <w:tcW w:w="2252"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 xml:space="preserve">    озимые зерновые</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11</w:t>
            </w:r>
          </w:p>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00</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38,5</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1100,0</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34,2</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1100.0</w:t>
            </w:r>
          </w:p>
        </w:tc>
        <w:tc>
          <w:tcPr>
            <w:tcW w:w="995"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36,9</w:t>
            </w:r>
          </w:p>
        </w:tc>
        <w:tc>
          <w:tcPr>
            <w:tcW w:w="1128"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100</w:t>
            </w:r>
          </w:p>
        </w:tc>
      </w:tr>
      <w:tr w:rsidR="005F1C22" w:rsidRPr="005F1C22" w:rsidTr="00A7101D">
        <w:tc>
          <w:tcPr>
            <w:tcW w:w="2252"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Подсолнечник на зерно</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700</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12,2</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1053</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18,4</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1400</w:t>
            </w:r>
          </w:p>
        </w:tc>
        <w:tc>
          <w:tcPr>
            <w:tcW w:w="995"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24,5</w:t>
            </w:r>
          </w:p>
        </w:tc>
        <w:tc>
          <w:tcPr>
            <w:tcW w:w="1128"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200</w:t>
            </w:r>
          </w:p>
        </w:tc>
      </w:tr>
      <w:tr w:rsidR="00910CDE" w:rsidRPr="005F1C22" w:rsidTr="00A7101D">
        <w:tc>
          <w:tcPr>
            <w:tcW w:w="2252" w:type="dxa"/>
          </w:tcPr>
          <w:p w:rsidR="00910CDE" w:rsidRPr="009A2EA4" w:rsidRDefault="00910CDE" w:rsidP="009A2EA4">
            <w:pPr>
              <w:spacing w:after="0" w:line="240" w:lineRule="auto"/>
              <w:contextualSpacing/>
              <w:mirrorIndents/>
              <w:jc w:val="both"/>
              <w:rPr>
                <w:rFonts w:ascii="Times New Roman" w:hAnsi="Times New Roman" w:cs="Times New Roman"/>
                <w:sz w:val="24"/>
                <w:szCs w:val="24"/>
              </w:rPr>
            </w:pPr>
            <w:r w:rsidRPr="009A2EA4">
              <w:rPr>
                <w:rFonts w:ascii="Times New Roman" w:hAnsi="Times New Roman" w:cs="Times New Roman"/>
                <w:sz w:val="24"/>
                <w:szCs w:val="24"/>
              </w:rPr>
              <w:t>Всего посевов</w:t>
            </w:r>
          </w:p>
        </w:tc>
        <w:tc>
          <w:tcPr>
            <w:tcW w:w="994" w:type="dxa"/>
          </w:tcPr>
          <w:p w:rsidR="00910CDE" w:rsidRPr="009A2EA4" w:rsidRDefault="00910CDE" w:rsidP="009A2EA4">
            <w:pPr>
              <w:spacing w:after="0" w:line="240" w:lineRule="auto"/>
              <w:contextualSpacing/>
              <w:mirrorIndents/>
              <w:jc w:val="both"/>
              <w:rPr>
                <w:rFonts w:ascii="Times New Roman" w:hAnsi="Times New Roman" w:cs="Times New Roman"/>
                <w:sz w:val="24"/>
                <w:szCs w:val="24"/>
              </w:rPr>
            </w:pPr>
            <w:r w:rsidRPr="009A2EA4">
              <w:rPr>
                <w:rFonts w:ascii="Times New Roman" w:hAnsi="Times New Roman" w:cs="Times New Roman"/>
                <w:sz w:val="24"/>
                <w:szCs w:val="24"/>
              </w:rPr>
              <w:t>5514,0</w:t>
            </w:r>
          </w:p>
        </w:tc>
        <w:tc>
          <w:tcPr>
            <w:tcW w:w="994" w:type="dxa"/>
          </w:tcPr>
          <w:p w:rsidR="00910CDE" w:rsidRPr="009A2EA4" w:rsidRDefault="00910CDE" w:rsidP="009A2EA4">
            <w:pPr>
              <w:spacing w:after="0" w:line="240" w:lineRule="auto"/>
              <w:contextualSpacing/>
              <w:mirrorIndents/>
              <w:jc w:val="both"/>
              <w:rPr>
                <w:rFonts w:ascii="Times New Roman" w:hAnsi="Times New Roman" w:cs="Times New Roman"/>
                <w:sz w:val="24"/>
                <w:szCs w:val="24"/>
              </w:rPr>
            </w:pPr>
            <w:r w:rsidRPr="009A2EA4">
              <w:rPr>
                <w:rFonts w:ascii="Times New Roman" w:hAnsi="Times New Roman" w:cs="Times New Roman"/>
                <w:sz w:val="24"/>
                <w:szCs w:val="24"/>
              </w:rPr>
              <w:t>92,5</w:t>
            </w:r>
          </w:p>
        </w:tc>
        <w:tc>
          <w:tcPr>
            <w:tcW w:w="994" w:type="dxa"/>
          </w:tcPr>
          <w:p w:rsidR="00910CDE" w:rsidRPr="009A2EA4" w:rsidRDefault="00910CDE" w:rsidP="009A2EA4">
            <w:pPr>
              <w:spacing w:after="0" w:line="240" w:lineRule="auto"/>
              <w:contextualSpacing/>
              <w:mirrorIndents/>
              <w:jc w:val="both"/>
              <w:rPr>
                <w:rFonts w:ascii="Times New Roman" w:hAnsi="Times New Roman" w:cs="Times New Roman"/>
                <w:sz w:val="24"/>
                <w:szCs w:val="24"/>
              </w:rPr>
            </w:pPr>
            <w:r w:rsidRPr="009A2EA4">
              <w:rPr>
                <w:rFonts w:ascii="Times New Roman" w:hAnsi="Times New Roman" w:cs="Times New Roman"/>
                <w:sz w:val="24"/>
                <w:szCs w:val="24"/>
              </w:rPr>
              <w:t>5897,0</w:t>
            </w:r>
          </w:p>
        </w:tc>
        <w:tc>
          <w:tcPr>
            <w:tcW w:w="994" w:type="dxa"/>
          </w:tcPr>
          <w:p w:rsidR="00910CDE" w:rsidRPr="009A2EA4" w:rsidRDefault="00910CDE" w:rsidP="009A2EA4">
            <w:pPr>
              <w:spacing w:after="0" w:line="240" w:lineRule="auto"/>
              <w:contextualSpacing/>
              <w:mirrorIndents/>
              <w:jc w:val="both"/>
              <w:rPr>
                <w:rFonts w:ascii="Times New Roman" w:hAnsi="Times New Roman" w:cs="Times New Roman"/>
                <w:sz w:val="24"/>
                <w:szCs w:val="24"/>
              </w:rPr>
            </w:pPr>
            <w:r w:rsidRPr="009A2EA4">
              <w:rPr>
                <w:rFonts w:ascii="Times New Roman" w:hAnsi="Times New Roman" w:cs="Times New Roman"/>
                <w:sz w:val="24"/>
                <w:szCs w:val="24"/>
              </w:rPr>
              <w:t>84,1</w:t>
            </w:r>
          </w:p>
        </w:tc>
        <w:tc>
          <w:tcPr>
            <w:tcW w:w="994" w:type="dxa"/>
          </w:tcPr>
          <w:p w:rsidR="00910CDE" w:rsidRPr="009A2EA4" w:rsidRDefault="00910CDE" w:rsidP="009A2EA4">
            <w:pPr>
              <w:spacing w:after="0" w:line="240" w:lineRule="auto"/>
              <w:contextualSpacing/>
              <w:mirrorIndents/>
              <w:jc w:val="both"/>
              <w:rPr>
                <w:rFonts w:ascii="Times New Roman" w:hAnsi="Times New Roman" w:cs="Times New Roman"/>
                <w:sz w:val="24"/>
                <w:szCs w:val="24"/>
              </w:rPr>
            </w:pPr>
            <w:r w:rsidRPr="009A2EA4">
              <w:rPr>
                <w:rFonts w:ascii="Times New Roman" w:hAnsi="Times New Roman" w:cs="Times New Roman"/>
                <w:sz w:val="24"/>
                <w:szCs w:val="24"/>
              </w:rPr>
              <w:t>6486,0</w:t>
            </w:r>
          </w:p>
        </w:tc>
        <w:tc>
          <w:tcPr>
            <w:tcW w:w="995" w:type="dxa"/>
          </w:tcPr>
          <w:p w:rsidR="00910CDE" w:rsidRPr="009A2EA4" w:rsidRDefault="00910CDE" w:rsidP="009A2EA4">
            <w:pPr>
              <w:spacing w:after="0" w:line="240" w:lineRule="auto"/>
              <w:contextualSpacing/>
              <w:mirrorIndents/>
              <w:jc w:val="both"/>
              <w:rPr>
                <w:rFonts w:ascii="Times New Roman" w:hAnsi="Times New Roman" w:cs="Times New Roman"/>
                <w:sz w:val="24"/>
                <w:szCs w:val="24"/>
              </w:rPr>
            </w:pPr>
            <w:r w:rsidRPr="009A2EA4">
              <w:rPr>
                <w:rFonts w:ascii="Times New Roman" w:hAnsi="Times New Roman" w:cs="Times New Roman"/>
                <w:sz w:val="24"/>
                <w:szCs w:val="24"/>
              </w:rPr>
              <w:t>78,2</w:t>
            </w:r>
          </w:p>
        </w:tc>
        <w:tc>
          <w:tcPr>
            <w:tcW w:w="1128" w:type="dxa"/>
          </w:tcPr>
          <w:p w:rsidR="00910CDE" w:rsidRPr="009A2EA4" w:rsidRDefault="00910CDE" w:rsidP="009A2EA4">
            <w:pPr>
              <w:spacing w:after="0" w:line="240" w:lineRule="auto"/>
              <w:contextualSpacing/>
              <w:mirrorIndents/>
              <w:jc w:val="both"/>
              <w:rPr>
                <w:rFonts w:ascii="Times New Roman" w:hAnsi="Times New Roman" w:cs="Times New Roman"/>
                <w:sz w:val="24"/>
                <w:szCs w:val="24"/>
              </w:rPr>
            </w:pPr>
            <w:r w:rsidRPr="009A2EA4">
              <w:rPr>
                <w:rFonts w:ascii="Times New Roman" w:hAnsi="Times New Roman" w:cs="Times New Roman"/>
                <w:sz w:val="24"/>
                <w:szCs w:val="24"/>
              </w:rPr>
              <w:t>117,6</w:t>
            </w:r>
          </w:p>
        </w:tc>
      </w:tr>
      <w:tr w:rsidR="005F1C22" w:rsidRPr="005F1C22" w:rsidTr="00A7101D">
        <w:tc>
          <w:tcPr>
            <w:tcW w:w="2252"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Яровые  культуры</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1300</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43,6</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1296,0</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43,5</w:t>
            </w:r>
          </w:p>
        </w:tc>
        <w:tc>
          <w:tcPr>
            <w:tcW w:w="994"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347,0</w:t>
            </w:r>
          </w:p>
        </w:tc>
        <w:tc>
          <w:tcPr>
            <w:tcW w:w="995"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11,6</w:t>
            </w:r>
          </w:p>
        </w:tc>
        <w:tc>
          <w:tcPr>
            <w:tcW w:w="1128" w:type="dxa"/>
          </w:tcPr>
          <w:p w:rsidR="005F1C22" w:rsidRPr="009A2EA4" w:rsidRDefault="005F1C22" w:rsidP="009A2EA4">
            <w:pPr>
              <w:spacing w:after="0" w:line="240" w:lineRule="auto"/>
              <w:contextualSpacing/>
              <w:mirrorIndents/>
              <w:jc w:val="both"/>
              <w:rPr>
                <w:rFonts w:ascii="Times New Roman" w:eastAsia="Times New Roman" w:hAnsi="Times New Roman" w:cs="Times New Roman"/>
                <w:sz w:val="24"/>
                <w:szCs w:val="24"/>
                <w:lang w:eastAsia="ru-RU"/>
              </w:rPr>
            </w:pPr>
            <w:r w:rsidRPr="009A2EA4">
              <w:rPr>
                <w:rFonts w:ascii="Times New Roman" w:eastAsia="Times New Roman" w:hAnsi="Times New Roman" w:cs="Times New Roman"/>
                <w:sz w:val="24"/>
                <w:szCs w:val="24"/>
                <w:lang w:eastAsia="ru-RU"/>
              </w:rPr>
              <w:t xml:space="preserve">26,6 </w:t>
            </w:r>
          </w:p>
        </w:tc>
      </w:tr>
    </w:tbl>
    <w:p w:rsidR="005F1C22" w:rsidRDefault="002034E6" w:rsidP="00754DA1">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F1C22" w:rsidRPr="005F1C22">
        <w:rPr>
          <w:rFonts w:ascii="Times New Roman" w:eastAsia="Calibri" w:hAnsi="Times New Roman" w:cs="Times New Roman"/>
          <w:sz w:val="28"/>
          <w:szCs w:val="28"/>
        </w:rPr>
        <w:t xml:space="preserve">За последние три года общий объем пашни снизился на 0,6%. В 2017 году всего площадь пашни составила 2975га, 1270,1% было использовано под посевы, в том числе более 24,5% зерновые и зернобобовые культуры.  Доля посевов под технические культуры </w:t>
      </w:r>
      <w:r w:rsidR="005F1C22" w:rsidRPr="005F1C22">
        <w:rPr>
          <w:rFonts w:ascii="Times New Roman" w:eastAsia="Calibri" w:hAnsi="Times New Roman" w:cs="Times New Roman"/>
          <w:sz w:val="28"/>
          <w:szCs w:val="28"/>
        </w:rPr>
        <w:lastRenderedPageBreak/>
        <w:t>значительно выросла с 347,0</w:t>
      </w:r>
      <w:proofErr w:type="gramStart"/>
      <w:r w:rsidR="005F1C22" w:rsidRPr="005F1C22">
        <w:rPr>
          <w:rFonts w:ascii="Times New Roman" w:eastAsia="Calibri" w:hAnsi="Times New Roman" w:cs="Times New Roman"/>
          <w:sz w:val="28"/>
          <w:szCs w:val="28"/>
        </w:rPr>
        <w:t xml:space="preserve"> В</w:t>
      </w:r>
      <w:proofErr w:type="gramEnd"/>
      <w:r w:rsidR="005F1C22" w:rsidRPr="005F1C22">
        <w:rPr>
          <w:rFonts w:ascii="Times New Roman" w:eastAsia="Calibri" w:hAnsi="Times New Roman" w:cs="Times New Roman"/>
          <w:sz w:val="28"/>
          <w:szCs w:val="28"/>
        </w:rPr>
        <w:t xml:space="preserve"> 2015 году до 26,6% в 2017 г. Под парами в 2017 г.</w:t>
      </w:r>
      <w:r w:rsidR="00245306">
        <w:rPr>
          <w:rFonts w:ascii="Times New Roman" w:eastAsia="Calibri" w:hAnsi="Times New Roman" w:cs="Times New Roman"/>
          <w:sz w:val="28"/>
          <w:szCs w:val="28"/>
        </w:rPr>
        <w:t xml:space="preserve"> </w:t>
      </w:r>
      <w:r w:rsidR="005F1C22" w:rsidRPr="005F1C22">
        <w:rPr>
          <w:rFonts w:ascii="Times New Roman" w:eastAsia="Calibri" w:hAnsi="Times New Roman" w:cs="Times New Roman"/>
          <w:sz w:val="28"/>
          <w:szCs w:val="28"/>
        </w:rPr>
        <w:t>у осталось только  по сравнению с11,6% в 20</w:t>
      </w:r>
      <w:r w:rsidR="005F1C22">
        <w:rPr>
          <w:rFonts w:ascii="Times New Roman" w:eastAsia="Calibri" w:hAnsi="Times New Roman" w:cs="Times New Roman"/>
          <w:sz w:val="28"/>
          <w:szCs w:val="28"/>
        </w:rPr>
        <w:t>.</w:t>
      </w:r>
    </w:p>
    <w:p w:rsidR="00792456" w:rsidRDefault="00792456" w:rsidP="00754DA1">
      <w:pPr>
        <w:spacing w:after="0" w:line="360" w:lineRule="auto"/>
        <w:ind w:firstLine="709"/>
        <w:contextualSpacing/>
        <w:mirrorIndents/>
        <w:jc w:val="both"/>
        <w:rPr>
          <w:rFonts w:ascii="Times New Roman" w:eastAsia="Calibri" w:hAnsi="Times New Roman" w:cs="Times New Roman"/>
          <w:sz w:val="28"/>
          <w:szCs w:val="28"/>
        </w:rPr>
      </w:pPr>
    </w:p>
    <w:p w:rsidR="00792456" w:rsidRDefault="00792456" w:rsidP="00754DA1">
      <w:pPr>
        <w:spacing w:after="0" w:line="360" w:lineRule="auto"/>
        <w:ind w:firstLine="709"/>
        <w:contextualSpacing/>
        <w:mirrorIndents/>
        <w:jc w:val="both"/>
        <w:rPr>
          <w:rFonts w:ascii="Times New Roman" w:eastAsia="Calibri" w:hAnsi="Times New Roman" w:cs="Times New Roman"/>
          <w:sz w:val="28"/>
          <w:szCs w:val="28"/>
        </w:rPr>
      </w:pPr>
    </w:p>
    <w:p w:rsidR="00792456" w:rsidRDefault="00792456" w:rsidP="00754DA1">
      <w:pPr>
        <w:spacing w:after="0" w:line="360" w:lineRule="auto"/>
        <w:ind w:firstLine="709"/>
        <w:contextualSpacing/>
        <w:mirrorIndents/>
        <w:jc w:val="both"/>
        <w:rPr>
          <w:rFonts w:ascii="Times New Roman" w:eastAsia="Calibri" w:hAnsi="Times New Roman" w:cs="Times New Roman"/>
          <w:sz w:val="28"/>
          <w:szCs w:val="28"/>
        </w:rPr>
      </w:pPr>
    </w:p>
    <w:p w:rsidR="00910CDE" w:rsidRPr="00910CDE" w:rsidRDefault="005F1C22" w:rsidP="00754DA1">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5F1C22">
        <w:rPr>
          <w:rFonts w:ascii="Times New Roman" w:eastAsia="Calibri" w:hAnsi="Times New Roman" w:cs="Times New Roman"/>
          <w:sz w:val="28"/>
          <w:szCs w:val="28"/>
        </w:rPr>
        <w:t xml:space="preserve">аблица 5 – </w:t>
      </w:r>
      <w:r w:rsidR="00910CDE" w:rsidRPr="00910CDE">
        <w:rPr>
          <w:rFonts w:ascii="Times New Roman" w:eastAsia="Calibri" w:hAnsi="Times New Roman" w:cs="Times New Roman"/>
          <w:sz w:val="28"/>
          <w:szCs w:val="28"/>
        </w:rPr>
        <w:t>Показатели эффективности использования земельных ресурсов</w:t>
      </w:r>
      <w:r w:rsidR="00910CDE">
        <w:rPr>
          <w:rFonts w:ascii="Times New Roman" w:eastAsia="Calibri" w:hAnsi="Times New Roman" w:cs="Times New Roman"/>
          <w:sz w:val="28"/>
          <w:szCs w:val="28"/>
        </w:rPr>
        <w:t xml:space="preserve"> ООО «Родина»</w:t>
      </w:r>
    </w:p>
    <w:tbl>
      <w:tblPr>
        <w:tblW w:w="9632" w:type="dxa"/>
        <w:jc w:val="center"/>
        <w:tblLayout w:type="fixed"/>
        <w:tblCellMar>
          <w:left w:w="40" w:type="dxa"/>
          <w:right w:w="40" w:type="dxa"/>
        </w:tblCellMar>
        <w:tblLook w:val="0000" w:firstRow="0" w:lastRow="0" w:firstColumn="0" w:lastColumn="0" w:noHBand="0" w:noVBand="0"/>
      </w:tblPr>
      <w:tblGrid>
        <w:gridCol w:w="4812"/>
        <w:gridCol w:w="1205"/>
        <w:gridCol w:w="1205"/>
        <w:gridCol w:w="1205"/>
        <w:gridCol w:w="1205"/>
      </w:tblGrid>
      <w:tr w:rsidR="00910CDE" w:rsidRPr="00910CDE" w:rsidTr="00A7101D">
        <w:trPr>
          <w:trHeight w:val="653"/>
          <w:jc w:val="center"/>
        </w:trPr>
        <w:tc>
          <w:tcPr>
            <w:tcW w:w="4812" w:type="dxa"/>
            <w:tcBorders>
              <w:top w:val="single" w:sz="6" w:space="0" w:color="auto"/>
              <w:left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color w:val="000000"/>
                <w:spacing w:val="-2"/>
                <w:sz w:val="24"/>
                <w:lang w:eastAsia="ru-RU"/>
              </w:rPr>
              <w:t>Показатели</w:t>
            </w:r>
          </w:p>
        </w:tc>
        <w:tc>
          <w:tcPr>
            <w:tcW w:w="1205" w:type="dxa"/>
            <w:tcBorders>
              <w:top w:val="single" w:sz="6" w:space="0" w:color="auto"/>
              <w:left w:val="single" w:sz="6" w:space="0" w:color="auto"/>
              <w:right w:val="single" w:sz="6" w:space="0" w:color="auto"/>
            </w:tcBorders>
            <w:shd w:val="clear" w:color="auto" w:fill="FFFFFF"/>
            <w:vAlign w:val="center"/>
          </w:tcPr>
          <w:p w:rsidR="00910CDE" w:rsidRPr="00910CDE" w:rsidRDefault="00910CDE" w:rsidP="009A2EA4">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color w:val="000000"/>
                <w:spacing w:val="-4"/>
                <w:sz w:val="24"/>
                <w:lang w:eastAsia="ru-RU"/>
              </w:rPr>
              <w:t>2</w:t>
            </w:r>
            <w:r w:rsidRPr="00910CDE">
              <w:rPr>
                <w:rFonts w:ascii="Times New Roman" w:eastAsia="Times New Roman" w:hAnsi="Times New Roman" w:cs="Times New Roman"/>
                <w:color w:val="000000"/>
                <w:spacing w:val="-4"/>
                <w:sz w:val="24"/>
                <w:lang w:val="en-US" w:eastAsia="ru-RU"/>
              </w:rPr>
              <w:t>0</w:t>
            </w:r>
            <w:r w:rsidRPr="00910CDE">
              <w:rPr>
                <w:rFonts w:ascii="Times New Roman" w:eastAsia="Times New Roman" w:hAnsi="Times New Roman" w:cs="Times New Roman"/>
                <w:color w:val="000000"/>
                <w:spacing w:val="-4"/>
                <w:sz w:val="24"/>
                <w:lang w:eastAsia="ru-RU"/>
              </w:rPr>
              <w:t>15</w:t>
            </w:r>
            <w:r w:rsidRPr="00910CDE">
              <w:rPr>
                <w:rFonts w:ascii="Times New Roman" w:eastAsia="Times New Roman" w:hAnsi="Times New Roman" w:cs="Times New Roman"/>
                <w:color w:val="000000"/>
                <w:spacing w:val="-4"/>
                <w:sz w:val="24"/>
                <w:lang w:val="en-US" w:eastAsia="ru-RU"/>
              </w:rPr>
              <w:t xml:space="preserve"> </w:t>
            </w:r>
            <w:r w:rsidRPr="00910CDE">
              <w:rPr>
                <w:rFonts w:ascii="Times New Roman" w:eastAsia="Times New Roman" w:hAnsi="Times New Roman" w:cs="Times New Roman"/>
                <w:color w:val="000000"/>
                <w:spacing w:val="-4"/>
                <w:sz w:val="24"/>
                <w:lang w:eastAsia="ru-RU"/>
              </w:rPr>
              <w:t>г.</w:t>
            </w:r>
          </w:p>
        </w:tc>
        <w:tc>
          <w:tcPr>
            <w:tcW w:w="1205" w:type="dxa"/>
            <w:tcBorders>
              <w:top w:val="single" w:sz="6" w:space="0" w:color="auto"/>
              <w:left w:val="single" w:sz="6" w:space="0" w:color="auto"/>
              <w:right w:val="single" w:sz="6" w:space="0" w:color="auto"/>
            </w:tcBorders>
            <w:shd w:val="clear" w:color="auto" w:fill="FFFFFF"/>
            <w:vAlign w:val="center"/>
          </w:tcPr>
          <w:p w:rsidR="00910CDE" w:rsidRPr="00910CDE" w:rsidRDefault="00910CDE" w:rsidP="009A2EA4">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color w:val="000000"/>
                <w:spacing w:val="-5"/>
                <w:sz w:val="24"/>
                <w:lang w:eastAsia="ru-RU"/>
              </w:rPr>
              <w:t>2016 г.</w:t>
            </w:r>
          </w:p>
        </w:tc>
        <w:tc>
          <w:tcPr>
            <w:tcW w:w="1205" w:type="dxa"/>
            <w:tcBorders>
              <w:top w:val="single" w:sz="6" w:space="0" w:color="auto"/>
              <w:left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color w:val="000000"/>
                <w:spacing w:val="-2"/>
                <w:sz w:val="24"/>
                <w:lang w:eastAsia="ru-RU"/>
              </w:rPr>
            </w:pPr>
            <w:r w:rsidRPr="00910CDE">
              <w:rPr>
                <w:rFonts w:ascii="Times New Roman" w:eastAsia="Times New Roman" w:hAnsi="Times New Roman" w:cs="Times New Roman"/>
                <w:color w:val="000000"/>
                <w:spacing w:val="-2"/>
                <w:sz w:val="24"/>
                <w:lang w:eastAsia="ru-RU"/>
              </w:rPr>
              <w:t>2017 г.</w:t>
            </w:r>
          </w:p>
        </w:tc>
        <w:tc>
          <w:tcPr>
            <w:tcW w:w="1205" w:type="dxa"/>
            <w:tcBorders>
              <w:top w:val="single" w:sz="6" w:space="0" w:color="auto"/>
              <w:left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color w:val="000000"/>
                <w:spacing w:val="-2"/>
                <w:sz w:val="24"/>
                <w:lang w:eastAsia="ru-RU"/>
              </w:rPr>
              <w:t>2017 г. к</w:t>
            </w:r>
          </w:p>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color w:val="000000"/>
                <w:spacing w:val="-4"/>
                <w:sz w:val="24"/>
                <w:lang w:eastAsia="ru-RU"/>
              </w:rPr>
              <w:t>2</w:t>
            </w:r>
            <w:r w:rsidRPr="00910CDE">
              <w:rPr>
                <w:rFonts w:ascii="Times New Roman" w:eastAsia="Times New Roman" w:hAnsi="Times New Roman" w:cs="Times New Roman"/>
                <w:color w:val="000000"/>
                <w:spacing w:val="-4"/>
                <w:sz w:val="24"/>
                <w:lang w:val="en-US" w:eastAsia="ru-RU"/>
              </w:rPr>
              <w:t>0</w:t>
            </w:r>
            <w:r w:rsidRPr="00910CDE">
              <w:rPr>
                <w:rFonts w:ascii="Times New Roman" w:eastAsia="Times New Roman" w:hAnsi="Times New Roman" w:cs="Times New Roman"/>
                <w:color w:val="000000"/>
                <w:spacing w:val="-4"/>
                <w:sz w:val="24"/>
                <w:lang w:eastAsia="ru-RU"/>
              </w:rPr>
              <w:t>15 г., %</w:t>
            </w:r>
          </w:p>
        </w:tc>
      </w:tr>
      <w:tr w:rsidR="00910CDE" w:rsidRPr="00910CDE" w:rsidTr="00A7101D">
        <w:trPr>
          <w:trHeight w:val="653"/>
          <w:jc w:val="center"/>
        </w:trPr>
        <w:tc>
          <w:tcPr>
            <w:tcW w:w="4812"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color w:val="000000"/>
                <w:spacing w:val="-1"/>
                <w:sz w:val="24"/>
                <w:lang w:eastAsia="ru-RU"/>
              </w:rPr>
              <w:t>Валовая продукция</w:t>
            </w:r>
            <w:r w:rsidRPr="00910CDE">
              <w:rPr>
                <w:rFonts w:ascii="Times New Roman" w:eastAsia="Times New Roman" w:hAnsi="Times New Roman" w:cs="Times New Roman"/>
                <w:sz w:val="24"/>
                <w:lang w:eastAsia="ru-RU"/>
              </w:rPr>
              <w:t xml:space="preserve"> растениеводства</w:t>
            </w:r>
            <w:r w:rsidRPr="00910CDE">
              <w:rPr>
                <w:rFonts w:ascii="Times New Roman" w:eastAsia="Times New Roman" w:hAnsi="Times New Roman" w:cs="Times New Roman"/>
                <w:color w:val="000000"/>
                <w:spacing w:val="-1"/>
                <w:sz w:val="24"/>
                <w:lang w:eastAsia="ru-RU"/>
              </w:rPr>
              <w:t>, в расчете на 100 га с/х угодий, тыс. руб.</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779,4</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842,9</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1091,5</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140,04</w:t>
            </w:r>
          </w:p>
        </w:tc>
      </w:tr>
      <w:tr w:rsidR="00910CDE" w:rsidRPr="00910CDE" w:rsidTr="00A7101D">
        <w:trPr>
          <w:trHeight w:val="653"/>
          <w:jc w:val="center"/>
        </w:trPr>
        <w:tc>
          <w:tcPr>
            <w:tcW w:w="4812"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color w:val="000000"/>
                <w:spacing w:val="-1"/>
                <w:sz w:val="24"/>
                <w:lang w:eastAsia="ru-RU"/>
              </w:rPr>
              <w:t>Прибыль, в расчете на 100 га с/х угодий, тыс. руб.</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374,2</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508,1</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251,6</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67,23</w:t>
            </w:r>
          </w:p>
        </w:tc>
      </w:tr>
      <w:tr w:rsidR="00910CDE" w:rsidRPr="00910CDE" w:rsidTr="00A7101D">
        <w:trPr>
          <w:trHeight w:val="513"/>
          <w:jc w:val="center"/>
        </w:trPr>
        <w:tc>
          <w:tcPr>
            <w:tcW w:w="4812"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color w:val="000000"/>
                <w:spacing w:val="1"/>
                <w:sz w:val="24"/>
                <w:lang w:eastAsia="ru-RU"/>
              </w:rPr>
              <w:t>Урожайность:</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p>
        </w:tc>
      </w:tr>
      <w:tr w:rsidR="00910CDE" w:rsidRPr="00910CDE" w:rsidTr="00A7101D">
        <w:trPr>
          <w:trHeight w:val="408"/>
          <w:jc w:val="center"/>
        </w:trPr>
        <w:tc>
          <w:tcPr>
            <w:tcW w:w="4812"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color w:val="000000"/>
                <w:spacing w:val="-1"/>
                <w:sz w:val="24"/>
                <w:lang w:eastAsia="ru-RU"/>
              </w:rPr>
              <w:t xml:space="preserve">- зерновые и зернобобовые, </w:t>
            </w:r>
            <w:proofErr w:type="gramStart"/>
            <w:r w:rsidRPr="00910CDE">
              <w:rPr>
                <w:rFonts w:ascii="Times New Roman" w:eastAsia="Times New Roman" w:hAnsi="Times New Roman" w:cs="Times New Roman"/>
                <w:color w:val="000000"/>
                <w:spacing w:val="-1"/>
                <w:sz w:val="24"/>
                <w:lang w:eastAsia="ru-RU"/>
              </w:rPr>
              <w:t>га</w:t>
            </w:r>
            <w:proofErr w:type="gramEnd"/>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36,0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35,8</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48,0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133,33</w:t>
            </w:r>
          </w:p>
        </w:tc>
      </w:tr>
      <w:tr w:rsidR="00910CDE" w:rsidRPr="00910CDE" w:rsidTr="00A7101D">
        <w:trPr>
          <w:trHeight w:val="414"/>
          <w:jc w:val="center"/>
        </w:trPr>
        <w:tc>
          <w:tcPr>
            <w:tcW w:w="4812"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 xml:space="preserve">- подсолнечник, </w:t>
            </w:r>
            <w:proofErr w:type="gramStart"/>
            <w:r w:rsidRPr="00910CDE">
              <w:rPr>
                <w:rFonts w:ascii="Times New Roman" w:eastAsia="Times New Roman" w:hAnsi="Times New Roman" w:cs="Times New Roman"/>
                <w:sz w:val="24"/>
                <w:lang w:eastAsia="ru-RU"/>
              </w:rPr>
              <w:t>га</w:t>
            </w:r>
            <w:proofErr w:type="gramEnd"/>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15,0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25,7</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17,0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113,33</w:t>
            </w:r>
          </w:p>
        </w:tc>
      </w:tr>
      <w:tr w:rsidR="00910CDE" w:rsidRPr="00910CDE" w:rsidTr="00A7101D">
        <w:trPr>
          <w:trHeight w:val="653"/>
          <w:jc w:val="center"/>
        </w:trPr>
        <w:tc>
          <w:tcPr>
            <w:tcW w:w="4812"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Товарная продукция растениеводства, в расчете на 100 га с/х угодий, тыс. руб.</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930,0</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1253,9</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1287,9</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910CDE" w:rsidRPr="00910CDE" w:rsidRDefault="00910CDE" w:rsidP="009A2EA4">
            <w:pPr>
              <w:widowControl w:val="0"/>
              <w:shd w:val="clear" w:color="auto" w:fill="FFFFFF"/>
              <w:autoSpaceDE w:val="0"/>
              <w:autoSpaceDN w:val="0"/>
              <w:adjustRightInd w:val="0"/>
              <w:spacing w:after="0" w:line="240" w:lineRule="auto"/>
              <w:contextualSpacing/>
              <w:mirrorIndents/>
              <w:jc w:val="both"/>
              <w:rPr>
                <w:rFonts w:ascii="Times New Roman" w:eastAsia="Times New Roman" w:hAnsi="Times New Roman" w:cs="Times New Roman"/>
                <w:sz w:val="24"/>
                <w:lang w:eastAsia="ru-RU"/>
              </w:rPr>
            </w:pPr>
            <w:r w:rsidRPr="00910CDE">
              <w:rPr>
                <w:rFonts w:ascii="Times New Roman" w:eastAsia="Times New Roman" w:hAnsi="Times New Roman" w:cs="Times New Roman"/>
                <w:sz w:val="24"/>
                <w:lang w:eastAsia="ru-RU"/>
              </w:rPr>
              <w:t>138,48</w:t>
            </w:r>
          </w:p>
        </w:tc>
      </w:tr>
    </w:tbl>
    <w:p w:rsidR="007E7DA5" w:rsidRPr="007E7DA5" w:rsidRDefault="007E7DA5"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CA75E1" w:rsidRPr="00CA75E1" w:rsidRDefault="00CA75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bookmarkStart w:id="2" w:name="783"/>
      <w:r w:rsidRPr="00CA75E1">
        <w:rPr>
          <w:rFonts w:ascii="Times New Roman" w:eastAsia="Times New Roman" w:hAnsi="Times New Roman" w:cs="Times New Roman"/>
          <w:sz w:val="28"/>
          <w:szCs w:val="28"/>
          <w:lang w:eastAsia="ru-RU"/>
        </w:rPr>
        <w:t>Анализируя данные таблицы, можно сделать следующие выводы: валовая продукция, за рассматриваемый период 2</w:t>
      </w:r>
      <w:r w:rsidR="002034E6">
        <w:rPr>
          <w:rFonts w:ascii="Times New Roman" w:eastAsia="Times New Roman" w:hAnsi="Times New Roman" w:cs="Times New Roman"/>
          <w:sz w:val="28"/>
          <w:szCs w:val="28"/>
          <w:lang w:eastAsia="ru-RU"/>
        </w:rPr>
        <w:t>015-2017г.г., уменьшилась на 5,4</w:t>
      </w:r>
      <w:r w:rsidRPr="00CA75E1">
        <w:rPr>
          <w:rFonts w:ascii="Times New Roman" w:eastAsia="Times New Roman" w:hAnsi="Times New Roman" w:cs="Times New Roman"/>
          <w:sz w:val="28"/>
          <w:szCs w:val="28"/>
          <w:lang w:eastAsia="ru-RU"/>
        </w:rPr>
        <w:t xml:space="preserve">% . В </w:t>
      </w:r>
      <w:r w:rsidR="00CA3C0F">
        <w:rPr>
          <w:rFonts w:ascii="Times New Roman" w:eastAsia="Times New Roman" w:hAnsi="Times New Roman" w:cs="Times New Roman"/>
          <w:sz w:val="28"/>
          <w:szCs w:val="28"/>
          <w:lang w:eastAsia="ru-RU"/>
        </w:rPr>
        <w:t>ООО</w:t>
      </w:r>
      <w:r w:rsidRPr="00CA75E1">
        <w:rPr>
          <w:rFonts w:ascii="Times New Roman" w:eastAsia="Times New Roman" w:hAnsi="Times New Roman" w:cs="Times New Roman"/>
          <w:sz w:val="28"/>
          <w:szCs w:val="28"/>
          <w:lang w:eastAsia="ru-RU"/>
        </w:rPr>
        <w:t xml:space="preserve"> «</w:t>
      </w:r>
      <w:r w:rsidR="00CA3C0F">
        <w:rPr>
          <w:rFonts w:ascii="Times New Roman" w:eastAsia="Times New Roman" w:hAnsi="Times New Roman" w:cs="Times New Roman"/>
          <w:sz w:val="28"/>
          <w:szCs w:val="28"/>
          <w:lang w:eastAsia="ru-RU"/>
        </w:rPr>
        <w:t>Родина</w:t>
      </w:r>
      <w:r w:rsidRPr="00CA75E1">
        <w:rPr>
          <w:rFonts w:ascii="Times New Roman" w:eastAsia="Times New Roman" w:hAnsi="Times New Roman" w:cs="Times New Roman"/>
          <w:sz w:val="28"/>
          <w:szCs w:val="28"/>
          <w:lang w:eastAsia="ru-RU"/>
        </w:rPr>
        <w:t>»  товарная продукция растениеводства на 100 га с.-х. угодий умеренно повышалась. В 2015 году составила 14</w:t>
      </w:r>
      <w:r w:rsidR="00CA3C0F">
        <w:rPr>
          <w:rFonts w:ascii="Times New Roman" w:eastAsia="Times New Roman" w:hAnsi="Times New Roman" w:cs="Times New Roman"/>
          <w:sz w:val="28"/>
          <w:szCs w:val="28"/>
          <w:lang w:eastAsia="ru-RU"/>
        </w:rPr>
        <w:t xml:space="preserve">0,04 </w:t>
      </w:r>
      <w:r w:rsidRPr="00CA75E1">
        <w:rPr>
          <w:rFonts w:ascii="Times New Roman" w:eastAsia="Times New Roman" w:hAnsi="Times New Roman" w:cs="Times New Roman"/>
          <w:sz w:val="28"/>
          <w:szCs w:val="28"/>
          <w:lang w:eastAsia="ru-RU"/>
        </w:rPr>
        <w:t xml:space="preserve">тыс. рублей, а в 2017 году возросла на 2,2 %. </w:t>
      </w:r>
    </w:p>
    <w:p w:rsidR="00CA75E1" w:rsidRPr="00CA75E1" w:rsidRDefault="00CA75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A75E1">
        <w:rPr>
          <w:rFonts w:ascii="Times New Roman" w:eastAsia="Times New Roman" w:hAnsi="Times New Roman" w:cs="Times New Roman"/>
          <w:sz w:val="28"/>
          <w:szCs w:val="28"/>
          <w:lang w:eastAsia="ru-RU"/>
        </w:rPr>
        <w:t xml:space="preserve">В целом по хозяйству уровень товарности на 100 га с.-х. угодий за рассматриваемый период увеличивается. </w:t>
      </w:r>
    </w:p>
    <w:p w:rsidR="00CA75E1" w:rsidRPr="00CA75E1" w:rsidRDefault="00CA75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A75E1">
        <w:rPr>
          <w:rFonts w:ascii="Times New Roman" w:eastAsia="Times New Roman" w:hAnsi="Times New Roman" w:cs="Times New Roman"/>
          <w:sz w:val="28"/>
          <w:szCs w:val="28"/>
          <w:lang w:eastAsia="ru-RU"/>
        </w:rPr>
        <w:t>В целом по хозяйству в 2015 году на 100</w:t>
      </w:r>
      <w:r w:rsidR="00CA3C0F">
        <w:rPr>
          <w:rFonts w:ascii="Times New Roman" w:eastAsia="Times New Roman" w:hAnsi="Times New Roman" w:cs="Times New Roman"/>
          <w:sz w:val="28"/>
          <w:szCs w:val="28"/>
          <w:lang w:eastAsia="ru-RU"/>
        </w:rPr>
        <w:t xml:space="preserve"> га с.-х. угодий приходится 140,04</w:t>
      </w:r>
      <w:r w:rsidRPr="00CA75E1">
        <w:rPr>
          <w:rFonts w:ascii="Times New Roman" w:eastAsia="Times New Roman" w:hAnsi="Times New Roman" w:cs="Times New Roman"/>
          <w:sz w:val="28"/>
          <w:szCs w:val="28"/>
          <w:lang w:eastAsia="ru-RU"/>
        </w:rPr>
        <w:t xml:space="preserve"> тыс. рублей товарной продукции, в 2016 году - понизилась на 15,5%, в 2017 году - повысилась на 20 % относительно 2016 года.</w:t>
      </w:r>
    </w:p>
    <w:p w:rsidR="00CA75E1" w:rsidRPr="00CA75E1" w:rsidRDefault="00CA75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A75E1">
        <w:rPr>
          <w:rFonts w:ascii="Times New Roman" w:eastAsia="Times New Roman" w:hAnsi="Times New Roman" w:cs="Times New Roman"/>
          <w:sz w:val="28"/>
          <w:szCs w:val="28"/>
          <w:lang w:eastAsia="ru-RU"/>
        </w:rPr>
        <w:t xml:space="preserve">Такие перепады в показателях связаны с нестабильным развитием хозяйства, агропромышленного комплекса, географических условий расположения хозяйства, а также ситуации в стране, так как постоянное </w:t>
      </w:r>
      <w:r w:rsidRPr="00CA75E1">
        <w:rPr>
          <w:rFonts w:ascii="Times New Roman" w:eastAsia="Times New Roman" w:hAnsi="Times New Roman" w:cs="Times New Roman"/>
          <w:sz w:val="28"/>
          <w:szCs w:val="28"/>
          <w:lang w:eastAsia="ru-RU"/>
        </w:rPr>
        <w:lastRenderedPageBreak/>
        <w:t xml:space="preserve">реформирование рынка заставляет руководителей вести антикризисную политику с целью минимизации убытков. В связи с тем, что инфляция постоянно растёт, наблюдается такая расстановка показателей в </w:t>
      </w:r>
      <w:bookmarkEnd w:id="2"/>
      <w:r>
        <w:rPr>
          <w:rFonts w:ascii="Times New Roman" w:eastAsia="Times New Roman" w:hAnsi="Times New Roman" w:cs="Times New Roman"/>
          <w:sz w:val="28"/>
          <w:szCs w:val="28"/>
          <w:lang w:eastAsia="ru-RU"/>
        </w:rPr>
        <w:t>ООО</w:t>
      </w:r>
      <w:r w:rsidRPr="00CA75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CA75E1">
        <w:rPr>
          <w:rFonts w:ascii="Times New Roman" w:eastAsia="Times New Roman" w:hAnsi="Times New Roman" w:cs="Times New Roman"/>
          <w:sz w:val="28"/>
          <w:szCs w:val="28"/>
          <w:lang w:eastAsia="ru-RU"/>
        </w:rPr>
        <w:t xml:space="preserve">»  </w:t>
      </w:r>
    </w:p>
    <w:p w:rsidR="00CA75E1" w:rsidRPr="00CA75E1" w:rsidRDefault="00CA75E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A75E1">
        <w:rPr>
          <w:rFonts w:ascii="Times New Roman" w:eastAsia="Times New Roman" w:hAnsi="Times New Roman" w:cs="Times New Roman"/>
          <w:sz w:val="28"/>
          <w:szCs w:val="28"/>
          <w:lang w:eastAsia="ru-RU"/>
        </w:rPr>
        <w:t>Рассмотрим в таблице 6 состав и структуру основных производственных фондов:</w:t>
      </w:r>
    </w:p>
    <w:p w:rsidR="00CA75E1" w:rsidRDefault="00CA75E1" w:rsidP="009A2EA4">
      <w:pPr>
        <w:spacing w:after="0" w:line="360" w:lineRule="auto"/>
        <w:ind w:firstLine="709"/>
        <w:contextualSpacing/>
        <w:mirrorIndents/>
        <w:jc w:val="center"/>
        <w:rPr>
          <w:rFonts w:ascii="Times New Roman" w:eastAsia="Times New Roman" w:hAnsi="Times New Roman" w:cs="Times New Roman"/>
          <w:color w:val="000000"/>
          <w:sz w:val="28"/>
          <w:szCs w:val="28"/>
          <w:lang w:eastAsia="ru-RU"/>
        </w:rPr>
      </w:pPr>
      <w:r w:rsidRPr="00CA75E1">
        <w:rPr>
          <w:rFonts w:ascii="Times New Roman" w:eastAsia="Times New Roman" w:hAnsi="Times New Roman" w:cs="Times New Roman"/>
          <w:color w:val="000000"/>
          <w:sz w:val="28"/>
          <w:szCs w:val="28"/>
          <w:lang w:eastAsia="ru-RU"/>
        </w:rPr>
        <w:t>Таблица 6 - Состав и структура основных производственных фондов в</w:t>
      </w:r>
      <w:r w:rsidRPr="00CA75E1">
        <w:rPr>
          <w:rFonts w:ascii="Times New Roman" w:eastAsia="Times New Roman" w:hAnsi="Times New Roman" w:cs="Times New Roman"/>
          <w:sz w:val="28"/>
          <w:szCs w:val="28"/>
          <w:lang w:eastAsia="ru-RU"/>
        </w:rPr>
        <w:t xml:space="preserve"> </w:t>
      </w:r>
      <w:r w:rsidR="00257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ООО </w:t>
      </w:r>
      <w:r w:rsidRPr="00CA75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CA75E1">
        <w:rPr>
          <w:rFonts w:ascii="Times New Roman" w:eastAsia="Times New Roman" w:hAnsi="Times New Roman" w:cs="Times New Roman"/>
          <w:sz w:val="28"/>
          <w:szCs w:val="28"/>
          <w:lang w:eastAsia="ru-RU"/>
        </w:rPr>
        <w:t>»</w:t>
      </w:r>
      <w:r w:rsidRPr="00CA75E1">
        <w:rPr>
          <w:rFonts w:ascii="Times New Roman" w:eastAsia="Times New Roman" w:hAnsi="Times New Roman" w:cs="Times New Roman"/>
          <w:color w:val="000000"/>
          <w:sz w:val="28"/>
          <w:szCs w:val="28"/>
          <w:lang w:eastAsia="ru-RU"/>
        </w:rPr>
        <w:t xml:space="preserve"> </w:t>
      </w:r>
      <w:r w:rsidRPr="00CA75E1">
        <w:rPr>
          <w:rFonts w:ascii="Times New Roman" w:eastAsia="Times New Roman" w:hAnsi="Times New Roman" w:cs="Times New Roman"/>
          <w:color w:val="000000"/>
          <w:sz w:val="28"/>
          <w:szCs w:val="28"/>
          <w:vertAlign w:val="superscript"/>
          <w:lang w:eastAsia="ru-RU"/>
        </w:rPr>
        <w:footnoteReference w:id="6"/>
      </w:r>
    </w:p>
    <w:tbl>
      <w:tblPr>
        <w:tblW w:w="96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4"/>
        <w:gridCol w:w="995"/>
        <w:gridCol w:w="994"/>
        <w:gridCol w:w="995"/>
        <w:gridCol w:w="994"/>
        <w:gridCol w:w="995"/>
        <w:gridCol w:w="1127"/>
      </w:tblGrid>
      <w:tr w:rsidR="00CA75E1" w:rsidRPr="00CA75E1" w:rsidTr="00A7101D">
        <w:trPr>
          <w:trHeight w:val="960"/>
        </w:trPr>
        <w:tc>
          <w:tcPr>
            <w:tcW w:w="2552" w:type="dxa"/>
            <w:vMerge w:val="restart"/>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Вид основных фондов</w:t>
            </w:r>
          </w:p>
        </w:tc>
        <w:tc>
          <w:tcPr>
            <w:tcW w:w="1989" w:type="dxa"/>
            <w:gridSpan w:val="2"/>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2015 г.</w:t>
            </w:r>
          </w:p>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p>
        </w:tc>
        <w:tc>
          <w:tcPr>
            <w:tcW w:w="1989" w:type="dxa"/>
            <w:gridSpan w:val="2"/>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2016 г.</w:t>
            </w:r>
          </w:p>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p>
        </w:tc>
        <w:tc>
          <w:tcPr>
            <w:tcW w:w="1989" w:type="dxa"/>
            <w:gridSpan w:val="2"/>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2017 г.</w:t>
            </w:r>
          </w:p>
        </w:tc>
        <w:tc>
          <w:tcPr>
            <w:tcW w:w="1127" w:type="dxa"/>
            <w:vMerge w:val="restart"/>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2017 г. к 2015г., %</w:t>
            </w:r>
          </w:p>
        </w:tc>
      </w:tr>
      <w:tr w:rsidR="00CA75E1" w:rsidRPr="00CA75E1" w:rsidTr="00A7101D">
        <w:trPr>
          <w:trHeight w:val="283"/>
        </w:trPr>
        <w:tc>
          <w:tcPr>
            <w:tcW w:w="2552" w:type="dxa"/>
            <w:vMerge/>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Тыс. руб.</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Тыс. руб.</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Тыс. руб.</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c>
          <w:tcPr>
            <w:tcW w:w="1127" w:type="dxa"/>
            <w:vMerge/>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p>
        </w:tc>
      </w:tr>
      <w:tr w:rsidR="00CA75E1" w:rsidRPr="00CA75E1" w:rsidTr="00A7101D">
        <w:trPr>
          <w:trHeight w:val="276"/>
        </w:trPr>
        <w:tc>
          <w:tcPr>
            <w:tcW w:w="2552" w:type="dxa"/>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Здания и сооружения</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24296</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1,76</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26384</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30,2</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27196</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29,1</w:t>
            </w:r>
          </w:p>
        </w:tc>
        <w:tc>
          <w:tcPr>
            <w:tcW w:w="1127"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111,9</w:t>
            </w:r>
          </w:p>
        </w:tc>
      </w:tr>
      <w:tr w:rsidR="00CA75E1" w:rsidRPr="00CA75E1" w:rsidTr="00A7101D">
        <w:trPr>
          <w:trHeight w:val="263"/>
        </w:trPr>
        <w:tc>
          <w:tcPr>
            <w:tcW w:w="2552" w:type="dxa"/>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Машины и оборудование</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43195</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6,0</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51511</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59,0</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58377</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62,4</w:t>
            </w:r>
          </w:p>
        </w:tc>
        <w:tc>
          <w:tcPr>
            <w:tcW w:w="1127"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135,1</w:t>
            </w:r>
          </w:p>
        </w:tc>
      </w:tr>
      <w:tr w:rsidR="00CA75E1" w:rsidRPr="00CA75E1" w:rsidTr="00A7101D">
        <w:trPr>
          <w:trHeight w:val="276"/>
        </w:trPr>
        <w:tc>
          <w:tcPr>
            <w:tcW w:w="2552" w:type="dxa"/>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Транспортные средства</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3741</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5,13</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7716</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8,84</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7717</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8,25</w:t>
            </w:r>
          </w:p>
        </w:tc>
        <w:tc>
          <w:tcPr>
            <w:tcW w:w="1127"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206,2</w:t>
            </w:r>
          </w:p>
        </w:tc>
      </w:tr>
      <w:tr w:rsidR="00CA75E1" w:rsidRPr="00CA75E1" w:rsidTr="00A7101D">
        <w:trPr>
          <w:trHeight w:val="263"/>
        </w:trPr>
        <w:tc>
          <w:tcPr>
            <w:tcW w:w="2552" w:type="dxa"/>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Производств</w:t>
            </w:r>
            <w:proofErr w:type="gramStart"/>
            <w:r w:rsidRPr="002571F7">
              <w:rPr>
                <w:rFonts w:ascii="Times New Roman" w:eastAsia="Times New Roman" w:hAnsi="Times New Roman" w:cs="Times New Roman"/>
                <w:sz w:val="24"/>
                <w:szCs w:val="24"/>
                <w:lang w:eastAsia="ru-RU"/>
              </w:rPr>
              <w:t>.</w:t>
            </w:r>
            <w:proofErr w:type="gramEnd"/>
            <w:r w:rsidRPr="002571F7">
              <w:rPr>
                <w:rFonts w:ascii="Times New Roman" w:eastAsia="Times New Roman" w:hAnsi="Times New Roman" w:cs="Times New Roman"/>
                <w:sz w:val="24"/>
                <w:szCs w:val="24"/>
                <w:lang w:eastAsia="ru-RU"/>
              </w:rPr>
              <w:t xml:space="preserve"> </w:t>
            </w:r>
            <w:proofErr w:type="gramStart"/>
            <w:r w:rsidRPr="002571F7">
              <w:rPr>
                <w:rFonts w:ascii="Times New Roman" w:eastAsia="Times New Roman" w:hAnsi="Times New Roman" w:cs="Times New Roman"/>
                <w:sz w:val="24"/>
                <w:szCs w:val="24"/>
                <w:lang w:eastAsia="ru-RU"/>
              </w:rPr>
              <w:t>и</w:t>
            </w:r>
            <w:proofErr w:type="gramEnd"/>
            <w:r w:rsidRPr="002571F7">
              <w:rPr>
                <w:rFonts w:ascii="Times New Roman" w:eastAsia="Times New Roman" w:hAnsi="Times New Roman" w:cs="Times New Roman"/>
                <w:sz w:val="24"/>
                <w:szCs w:val="24"/>
                <w:lang w:eastAsia="ru-RU"/>
              </w:rPr>
              <w:t xml:space="preserve"> хоз. инвентарь</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c>
          <w:tcPr>
            <w:tcW w:w="1127"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w:t>
            </w:r>
          </w:p>
        </w:tc>
      </w:tr>
      <w:tr w:rsidR="00CA75E1" w:rsidRPr="00CA75E1" w:rsidTr="00A7101D">
        <w:trPr>
          <w:trHeight w:val="263"/>
        </w:trPr>
        <w:tc>
          <w:tcPr>
            <w:tcW w:w="2552" w:type="dxa"/>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Всего основных средств</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72837</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100</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87216</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100</w:t>
            </w:r>
          </w:p>
        </w:tc>
        <w:tc>
          <w:tcPr>
            <w:tcW w:w="994"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93444</w:t>
            </w:r>
          </w:p>
        </w:tc>
        <w:tc>
          <w:tcPr>
            <w:tcW w:w="995"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100</w:t>
            </w:r>
          </w:p>
        </w:tc>
        <w:tc>
          <w:tcPr>
            <w:tcW w:w="1127" w:type="dxa"/>
            <w:vAlign w:val="center"/>
          </w:tcPr>
          <w:p w:rsidR="00CA75E1" w:rsidRPr="002571F7" w:rsidRDefault="00CA75E1" w:rsidP="002571F7">
            <w:pPr>
              <w:spacing w:after="0" w:line="360" w:lineRule="auto"/>
              <w:contextualSpacing/>
              <w:mirrorIndents/>
              <w:jc w:val="both"/>
              <w:rPr>
                <w:rFonts w:ascii="Times New Roman" w:eastAsia="Times New Roman" w:hAnsi="Times New Roman" w:cs="Times New Roman"/>
                <w:sz w:val="24"/>
                <w:szCs w:val="24"/>
                <w:lang w:eastAsia="ru-RU"/>
              </w:rPr>
            </w:pPr>
            <w:r w:rsidRPr="002571F7">
              <w:rPr>
                <w:rFonts w:ascii="Times New Roman" w:eastAsia="Times New Roman" w:hAnsi="Times New Roman" w:cs="Times New Roman"/>
                <w:sz w:val="24"/>
                <w:szCs w:val="24"/>
                <w:lang w:eastAsia="ru-RU"/>
              </w:rPr>
              <w:t>128,2</w:t>
            </w:r>
          </w:p>
        </w:tc>
      </w:tr>
    </w:tbl>
    <w:p w:rsidR="00CA75E1" w:rsidRPr="00CA75E1" w:rsidRDefault="00CA75E1" w:rsidP="00754DA1">
      <w:pPr>
        <w:spacing w:after="0" w:line="360" w:lineRule="auto"/>
        <w:ind w:firstLine="709"/>
        <w:contextualSpacing/>
        <w:mirrorIndents/>
        <w:jc w:val="both"/>
        <w:rPr>
          <w:rFonts w:ascii="Times New Roman" w:eastAsia="Calibri" w:hAnsi="Times New Roman" w:cs="Times New Roman"/>
          <w:sz w:val="28"/>
          <w:szCs w:val="28"/>
        </w:rPr>
      </w:pPr>
    </w:p>
    <w:p w:rsidR="002B77DA" w:rsidRDefault="004B40FE" w:rsidP="00754DA1">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A75E1" w:rsidRPr="00CA75E1">
        <w:rPr>
          <w:rFonts w:ascii="Times New Roman" w:eastAsia="Calibri" w:hAnsi="Times New Roman" w:cs="Times New Roman"/>
          <w:sz w:val="28"/>
          <w:szCs w:val="28"/>
        </w:rPr>
        <w:t xml:space="preserve">Общая сумма </w:t>
      </w:r>
      <w:r w:rsidR="00CA3C0F">
        <w:rPr>
          <w:rFonts w:ascii="Times New Roman" w:eastAsia="Calibri" w:hAnsi="Times New Roman" w:cs="Times New Roman"/>
          <w:sz w:val="28"/>
          <w:szCs w:val="28"/>
        </w:rPr>
        <w:t>ООО</w:t>
      </w:r>
      <w:r w:rsidR="002B77DA">
        <w:rPr>
          <w:rFonts w:ascii="Times New Roman" w:eastAsia="Calibri" w:hAnsi="Times New Roman" w:cs="Times New Roman"/>
          <w:sz w:val="28"/>
          <w:szCs w:val="28"/>
        </w:rPr>
        <w:t xml:space="preserve"> выросла до 90</w:t>
      </w:r>
      <w:r w:rsidR="00CA75E1" w:rsidRPr="00CA75E1">
        <w:rPr>
          <w:rFonts w:ascii="Times New Roman" w:eastAsia="Calibri" w:hAnsi="Times New Roman" w:cs="Times New Roman"/>
          <w:sz w:val="28"/>
          <w:szCs w:val="28"/>
        </w:rPr>
        <w:t xml:space="preserve">,8 млн. руб. в 2017 г. Основную долю основных фондов занимают машины и </w:t>
      </w:r>
      <w:proofErr w:type="gramStart"/>
      <w:r w:rsidR="00CA75E1" w:rsidRPr="00CA75E1">
        <w:rPr>
          <w:rFonts w:ascii="Times New Roman" w:eastAsia="Calibri" w:hAnsi="Times New Roman" w:cs="Times New Roman"/>
          <w:sz w:val="28"/>
          <w:szCs w:val="28"/>
        </w:rPr>
        <w:t>оборудование</w:t>
      </w:r>
      <w:proofErr w:type="gramEnd"/>
      <w:r w:rsidR="00CA75E1" w:rsidRPr="00CA75E1">
        <w:rPr>
          <w:rFonts w:ascii="Times New Roman" w:eastAsia="Calibri" w:hAnsi="Times New Roman" w:cs="Times New Roman"/>
          <w:sz w:val="28"/>
          <w:szCs w:val="28"/>
        </w:rPr>
        <w:t xml:space="preserve"> хотя этот процент несколько снизился (но все же более 60%).Затем следует группа транспортных средств (около 20%). Поскольку предприятие относится к сфере сельского хозяйства продуктивный скот значительно вырос по стоимости с </w:t>
      </w:r>
      <w:r w:rsidR="00CA3C0F" w:rsidRPr="00CA3C0F">
        <w:rPr>
          <w:rFonts w:ascii="Times New Roman" w:eastAsia="Times New Roman" w:hAnsi="Times New Roman" w:cs="Times New Roman"/>
          <w:sz w:val="28"/>
          <w:szCs w:val="28"/>
          <w:lang w:eastAsia="ru-RU"/>
        </w:rPr>
        <w:t>58377</w:t>
      </w:r>
      <w:r w:rsidR="00CA3C0F">
        <w:rPr>
          <w:rFonts w:ascii="Times New Roman" w:eastAsia="Times New Roman" w:hAnsi="Times New Roman" w:cs="Times New Roman"/>
          <w:sz w:val="24"/>
          <w:szCs w:val="28"/>
          <w:lang w:eastAsia="ru-RU"/>
        </w:rPr>
        <w:t xml:space="preserve"> </w:t>
      </w:r>
      <w:r w:rsidR="00CA75E1" w:rsidRPr="00CA75E1">
        <w:rPr>
          <w:rFonts w:ascii="Times New Roman" w:eastAsia="Calibri" w:hAnsi="Times New Roman" w:cs="Times New Roman"/>
          <w:sz w:val="28"/>
          <w:szCs w:val="28"/>
        </w:rPr>
        <w:t>тыс</w:t>
      </w:r>
      <w:proofErr w:type="gramStart"/>
      <w:r w:rsidR="00CA75E1" w:rsidRPr="00CA75E1">
        <w:rPr>
          <w:rFonts w:ascii="Times New Roman" w:eastAsia="Calibri" w:hAnsi="Times New Roman" w:cs="Times New Roman"/>
          <w:sz w:val="28"/>
          <w:szCs w:val="28"/>
        </w:rPr>
        <w:t>.р</w:t>
      </w:r>
      <w:proofErr w:type="gramEnd"/>
      <w:r w:rsidR="00CA75E1" w:rsidRPr="00CA75E1">
        <w:rPr>
          <w:rFonts w:ascii="Times New Roman" w:eastAsia="Calibri" w:hAnsi="Times New Roman" w:cs="Times New Roman"/>
          <w:sz w:val="28"/>
          <w:szCs w:val="28"/>
        </w:rPr>
        <w:t xml:space="preserve">уб. в 2015 году до </w:t>
      </w:r>
      <w:r w:rsidR="00CA3C0F" w:rsidRPr="00CA75E1">
        <w:rPr>
          <w:rFonts w:ascii="Times New Roman" w:eastAsia="Times New Roman" w:hAnsi="Times New Roman" w:cs="Times New Roman"/>
          <w:sz w:val="24"/>
          <w:szCs w:val="28"/>
          <w:lang w:eastAsia="ru-RU"/>
        </w:rPr>
        <w:t>93444</w:t>
      </w:r>
      <w:r w:rsidR="00CA75E1" w:rsidRPr="00CA75E1">
        <w:rPr>
          <w:rFonts w:ascii="Times New Roman" w:eastAsia="Calibri" w:hAnsi="Times New Roman" w:cs="Times New Roman"/>
          <w:sz w:val="28"/>
          <w:szCs w:val="28"/>
        </w:rPr>
        <w:t xml:space="preserve"> тыс.руб. в 2017 году ( в структуре с 1,8% до 10,3%). Стоимость зданий не изменилась – 6801 – учитывая, что амортизация по этой </w:t>
      </w:r>
      <w:r w:rsidR="00CA75E1" w:rsidRPr="00CA75E1">
        <w:rPr>
          <w:rFonts w:ascii="Times New Roman" w:eastAsia="Calibri" w:hAnsi="Times New Roman" w:cs="Times New Roman"/>
          <w:sz w:val="28"/>
          <w:szCs w:val="28"/>
        </w:rPr>
        <w:lastRenderedPageBreak/>
        <w:t>группе не начисляется,  можно предположить, что вероятнее здания не приобретались и не выбывали. Прочие основные средства занимают около 1%. Многолетние насаждения – менее 0,1%.</w:t>
      </w:r>
    </w:p>
    <w:p w:rsidR="002571F7" w:rsidRDefault="002571F7" w:rsidP="00754DA1">
      <w:pPr>
        <w:spacing w:after="0" w:line="360" w:lineRule="auto"/>
        <w:ind w:firstLine="709"/>
        <w:contextualSpacing/>
        <w:mirrorIndents/>
        <w:jc w:val="both"/>
        <w:rPr>
          <w:rFonts w:ascii="Times New Roman" w:eastAsia="Calibri" w:hAnsi="Times New Roman" w:cs="Times New Roman"/>
          <w:sz w:val="28"/>
          <w:szCs w:val="28"/>
        </w:rPr>
      </w:pPr>
    </w:p>
    <w:p w:rsidR="002B77DA" w:rsidRPr="00CA75E1" w:rsidRDefault="002B77DA" w:rsidP="00754DA1">
      <w:pPr>
        <w:spacing w:after="0" w:line="360" w:lineRule="auto"/>
        <w:ind w:firstLine="709"/>
        <w:contextualSpacing/>
        <w:mirrorIndents/>
        <w:jc w:val="both"/>
        <w:rPr>
          <w:rFonts w:ascii="Times New Roman" w:eastAsia="Calibri" w:hAnsi="Times New Roman" w:cs="Times New Roman"/>
          <w:sz w:val="28"/>
          <w:szCs w:val="28"/>
        </w:rPr>
      </w:pPr>
    </w:p>
    <w:p w:rsidR="004B40FE" w:rsidRDefault="004B40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4B40FE">
        <w:rPr>
          <w:rFonts w:ascii="Times New Roman" w:eastAsia="Times New Roman" w:hAnsi="Times New Roman" w:cs="Times New Roman"/>
          <w:sz w:val="28"/>
          <w:szCs w:val="28"/>
          <w:lang w:eastAsia="ru-RU"/>
        </w:rPr>
        <w:t xml:space="preserve">Таблица 7 – Качественное изменение основных фондов  </w:t>
      </w:r>
      <w:r>
        <w:rPr>
          <w:rFonts w:ascii="Times New Roman" w:eastAsia="Times New Roman" w:hAnsi="Times New Roman" w:cs="Times New Roman"/>
          <w:sz w:val="28"/>
          <w:szCs w:val="28"/>
          <w:lang w:eastAsia="ru-RU"/>
        </w:rPr>
        <w:t>ООО «Родина</w:t>
      </w:r>
      <w:r w:rsidRPr="004B40FE">
        <w:rPr>
          <w:rFonts w:ascii="Times New Roman" w:eastAsia="Times New Roman" w:hAnsi="Times New Roman" w:cs="Times New Roman"/>
          <w:sz w:val="28"/>
          <w:szCs w:val="28"/>
          <w:lang w:eastAsia="ru-RU"/>
        </w:rPr>
        <w:t>» (за 1 год-2017)</w:t>
      </w:r>
      <w:r w:rsidRPr="004B40FE">
        <w:rPr>
          <w:rFonts w:ascii="Times New Roman" w:eastAsia="Times New Roman" w:hAnsi="Times New Roman" w:cs="Times New Roman"/>
          <w:sz w:val="28"/>
          <w:szCs w:val="28"/>
          <w:vertAlign w:val="superscript"/>
          <w:lang w:eastAsia="ru-RU"/>
        </w:rPr>
        <w:footnoteReference w:id="7"/>
      </w:r>
    </w:p>
    <w:tbl>
      <w:tblPr>
        <w:tblStyle w:val="a3"/>
        <w:tblW w:w="0" w:type="auto"/>
        <w:tblLayout w:type="fixed"/>
        <w:tblLook w:val="04A0" w:firstRow="1" w:lastRow="0" w:firstColumn="1" w:lastColumn="0" w:noHBand="0" w:noVBand="1"/>
      </w:tblPr>
      <w:tblGrid>
        <w:gridCol w:w="1572"/>
        <w:gridCol w:w="872"/>
        <w:gridCol w:w="822"/>
        <w:gridCol w:w="717"/>
        <w:gridCol w:w="876"/>
        <w:gridCol w:w="919"/>
        <w:gridCol w:w="783"/>
        <w:gridCol w:w="602"/>
        <w:gridCol w:w="602"/>
        <w:gridCol w:w="602"/>
        <w:gridCol w:w="602"/>
        <w:gridCol w:w="602"/>
      </w:tblGrid>
      <w:tr w:rsidR="004B40FE" w:rsidRPr="004B40FE" w:rsidTr="00A7101D">
        <w:tc>
          <w:tcPr>
            <w:tcW w:w="1572" w:type="dxa"/>
            <w:vMerge w:val="restart"/>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Основные фонды</w:t>
            </w:r>
          </w:p>
        </w:tc>
        <w:tc>
          <w:tcPr>
            <w:tcW w:w="872" w:type="dxa"/>
            <w:vMerge w:val="restart"/>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Стоимость на начало года, т. руб.</w:t>
            </w:r>
          </w:p>
        </w:tc>
        <w:tc>
          <w:tcPr>
            <w:tcW w:w="1539" w:type="dxa"/>
            <w:gridSpan w:val="2"/>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Движение фондов, т. руб.</w:t>
            </w:r>
          </w:p>
        </w:tc>
        <w:tc>
          <w:tcPr>
            <w:tcW w:w="876" w:type="dxa"/>
            <w:vMerge w:val="restart"/>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Стоимость на конец года, т. руб.</w:t>
            </w:r>
          </w:p>
        </w:tc>
        <w:tc>
          <w:tcPr>
            <w:tcW w:w="919" w:type="dxa"/>
            <w:vMerge w:val="restart"/>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Сумма износа, т. руб.</w:t>
            </w:r>
          </w:p>
        </w:tc>
        <w:tc>
          <w:tcPr>
            <w:tcW w:w="783" w:type="dxa"/>
            <w:vMerge w:val="restart"/>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Среднегодовая стоимость</w:t>
            </w:r>
          </w:p>
        </w:tc>
        <w:tc>
          <w:tcPr>
            <w:tcW w:w="3010" w:type="dxa"/>
            <w:gridSpan w:val="5"/>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Коэффициент изменения фондов</w:t>
            </w:r>
          </w:p>
        </w:tc>
      </w:tr>
      <w:tr w:rsidR="004B40FE" w:rsidRPr="004B40FE" w:rsidTr="00A7101D">
        <w:trPr>
          <w:cantSplit/>
          <w:trHeight w:val="1134"/>
        </w:trPr>
        <w:tc>
          <w:tcPr>
            <w:tcW w:w="1572" w:type="dxa"/>
            <w:vMerge/>
            <w:vAlign w:val="center"/>
          </w:tcPr>
          <w:p w:rsidR="004B40FE" w:rsidRPr="004B40FE" w:rsidRDefault="004B40FE" w:rsidP="002571F7">
            <w:pPr>
              <w:contextualSpacing/>
              <w:mirrorIndents/>
              <w:jc w:val="both"/>
              <w:rPr>
                <w:rFonts w:ascii="Times New Roman" w:eastAsia="Calibri" w:hAnsi="Times New Roman" w:cs="Times New Roman"/>
              </w:rPr>
            </w:pPr>
          </w:p>
        </w:tc>
        <w:tc>
          <w:tcPr>
            <w:tcW w:w="872" w:type="dxa"/>
            <w:vMerge/>
            <w:vAlign w:val="center"/>
          </w:tcPr>
          <w:p w:rsidR="004B40FE" w:rsidRPr="004B40FE" w:rsidRDefault="004B40FE" w:rsidP="002571F7">
            <w:pPr>
              <w:contextualSpacing/>
              <w:mirrorIndents/>
              <w:jc w:val="both"/>
              <w:rPr>
                <w:rFonts w:ascii="Times New Roman" w:eastAsia="Calibri" w:hAnsi="Times New Roman" w:cs="Times New Roman"/>
              </w:rPr>
            </w:pPr>
          </w:p>
        </w:tc>
        <w:tc>
          <w:tcPr>
            <w:tcW w:w="822" w:type="dxa"/>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поступление</w:t>
            </w:r>
          </w:p>
        </w:tc>
        <w:tc>
          <w:tcPr>
            <w:tcW w:w="717" w:type="dxa"/>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выбытие</w:t>
            </w:r>
          </w:p>
        </w:tc>
        <w:tc>
          <w:tcPr>
            <w:tcW w:w="876" w:type="dxa"/>
            <w:vMerge/>
            <w:vAlign w:val="center"/>
          </w:tcPr>
          <w:p w:rsidR="004B40FE" w:rsidRPr="004B40FE" w:rsidRDefault="004B40FE" w:rsidP="002571F7">
            <w:pPr>
              <w:contextualSpacing/>
              <w:mirrorIndents/>
              <w:jc w:val="both"/>
              <w:rPr>
                <w:rFonts w:ascii="Times New Roman" w:eastAsia="Calibri" w:hAnsi="Times New Roman" w:cs="Times New Roman"/>
              </w:rPr>
            </w:pPr>
          </w:p>
        </w:tc>
        <w:tc>
          <w:tcPr>
            <w:tcW w:w="919" w:type="dxa"/>
            <w:vMerge/>
            <w:vAlign w:val="center"/>
          </w:tcPr>
          <w:p w:rsidR="004B40FE" w:rsidRPr="004B40FE" w:rsidRDefault="004B40FE" w:rsidP="002571F7">
            <w:pPr>
              <w:contextualSpacing/>
              <w:mirrorIndents/>
              <w:jc w:val="both"/>
              <w:rPr>
                <w:rFonts w:ascii="Times New Roman" w:eastAsia="Calibri" w:hAnsi="Times New Roman" w:cs="Times New Roman"/>
              </w:rPr>
            </w:pPr>
          </w:p>
        </w:tc>
        <w:tc>
          <w:tcPr>
            <w:tcW w:w="783" w:type="dxa"/>
            <w:vMerge/>
            <w:vAlign w:val="center"/>
          </w:tcPr>
          <w:p w:rsidR="004B40FE" w:rsidRPr="004B40FE" w:rsidRDefault="004B40FE" w:rsidP="002571F7">
            <w:pPr>
              <w:contextualSpacing/>
              <w:mirrorIndents/>
              <w:jc w:val="both"/>
              <w:rPr>
                <w:rFonts w:ascii="Times New Roman" w:eastAsia="Calibri" w:hAnsi="Times New Roman" w:cs="Times New Roman"/>
              </w:rPr>
            </w:pPr>
          </w:p>
        </w:tc>
        <w:tc>
          <w:tcPr>
            <w:tcW w:w="602" w:type="dxa"/>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прироста</w:t>
            </w:r>
          </w:p>
        </w:tc>
        <w:tc>
          <w:tcPr>
            <w:tcW w:w="602" w:type="dxa"/>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обновления</w:t>
            </w:r>
          </w:p>
        </w:tc>
        <w:tc>
          <w:tcPr>
            <w:tcW w:w="602" w:type="dxa"/>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Выбытия</w:t>
            </w:r>
          </w:p>
        </w:tc>
        <w:tc>
          <w:tcPr>
            <w:tcW w:w="602" w:type="dxa"/>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износа</w:t>
            </w:r>
          </w:p>
        </w:tc>
        <w:tc>
          <w:tcPr>
            <w:tcW w:w="602" w:type="dxa"/>
            <w:textDirection w:val="btLr"/>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Пригодности</w:t>
            </w:r>
          </w:p>
        </w:tc>
      </w:tr>
      <w:tr w:rsidR="004B40FE" w:rsidRPr="004B40FE" w:rsidTr="00A7101D">
        <w:tc>
          <w:tcPr>
            <w:tcW w:w="15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Здания и сооружения</w:t>
            </w:r>
          </w:p>
        </w:tc>
        <w:tc>
          <w:tcPr>
            <w:tcW w:w="8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26384</w:t>
            </w:r>
          </w:p>
        </w:tc>
        <w:tc>
          <w:tcPr>
            <w:tcW w:w="82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2088</w:t>
            </w:r>
          </w:p>
        </w:tc>
        <w:tc>
          <w:tcPr>
            <w:tcW w:w="717"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876"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26384</w:t>
            </w:r>
          </w:p>
        </w:tc>
        <w:tc>
          <w:tcPr>
            <w:tcW w:w="919"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167</w:t>
            </w:r>
          </w:p>
        </w:tc>
        <w:tc>
          <w:tcPr>
            <w:tcW w:w="783"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68</w:t>
            </w:r>
            <w:r w:rsidR="002034E6">
              <w:rPr>
                <w:rFonts w:ascii="Times New Roman" w:eastAsia="Times New Roman" w:hAnsi="Times New Roman" w:cs="Times New Roman"/>
                <w:color w:val="000000"/>
                <w:lang w:eastAsia="ru-RU"/>
              </w:rPr>
              <w:t>12</w:t>
            </w:r>
          </w:p>
        </w:tc>
        <w:tc>
          <w:tcPr>
            <w:tcW w:w="602"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0,04</w:t>
            </w:r>
          </w:p>
        </w:tc>
        <w:tc>
          <w:tcPr>
            <w:tcW w:w="602"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0,04</w:t>
            </w:r>
          </w:p>
        </w:tc>
        <w:tc>
          <w:tcPr>
            <w:tcW w:w="602"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0,04</w:t>
            </w:r>
          </w:p>
        </w:tc>
        <w:tc>
          <w:tcPr>
            <w:tcW w:w="602"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0,02</w:t>
            </w:r>
          </w:p>
        </w:tc>
        <w:tc>
          <w:tcPr>
            <w:tcW w:w="602"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0,98</w:t>
            </w:r>
          </w:p>
        </w:tc>
      </w:tr>
      <w:tr w:rsidR="004B40FE" w:rsidRPr="004B40FE" w:rsidTr="00A7101D">
        <w:tc>
          <w:tcPr>
            <w:tcW w:w="15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Машины и оборудование</w:t>
            </w:r>
          </w:p>
        </w:tc>
        <w:tc>
          <w:tcPr>
            <w:tcW w:w="8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51511</w:t>
            </w:r>
          </w:p>
        </w:tc>
        <w:tc>
          <w:tcPr>
            <w:tcW w:w="82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8519</w:t>
            </w:r>
          </w:p>
        </w:tc>
        <w:tc>
          <w:tcPr>
            <w:tcW w:w="717"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203</w:t>
            </w:r>
          </w:p>
        </w:tc>
        <w:tc>
          <w:tcPr>
            <w:tcW w:w="876"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60233</w:t>
            </w:r>
          </w:p>
        </w:tc>
        <w:tc>
          <w:tcPr>
            <w:tcW w:w="919"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8744</w:t>
            </w:r>
          </w:p>
        </w:tc>
        <w:tc>
          <w:tcPr>
            <w:tcW w:w="783"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74941,5</w:t>
            </w:r>
          </w:p>
        </w:tc>
        <w:tc>
          <w:tcPr>
            <w:tcW w:w="602"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0,30</w:t>
            </w:r>
          </w:p>
        </w:tc>
        <w:tc>
          <w:tcPr>
            <w:tcW w:w="602" w:type="dxa"/>
            <w:vAlign w:val="center"/>
          </w:tcPr>
          <w:p w:rsidR="004B40FE" w:rsidRPr="004B40FE" w:rsidRDefault="002034E6" w:rsidP="002571F7">
            <w:pPr>
              <w:contextualSpacing/>
              <w:mirrorIndents/>
              <w:jc w:val="both"/>
              <w:rPr>
                <w:rFonts w:ascii="Times New Roman" w:eastAsia="Calibri" w:hAnsi="Times New Roman" w:cs="Times New Roman"/>
              </w:rPr>
            </w:pPr>
            <w:r>
              <w:rPr>
                <w:rFonts w:ascii="Times New Roman" w:eastAsia="Times New Roman" w:hAnsi="Times New Roman" w:cs="Times New Roman"/>
                <w:color w:val="000000"/>
                <w:lang w:eastAsia="ru-RU"/>
              </w:rPr>
              <w:t>0,24</w:t>
            </w:r>
          </w:p>
        </w:tc>
        <w:tc>
          <w:tcPr>
            <w:tcW w:w="602"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0,08</w:t>
            </w:r>
          </w:p>
        </w:tc>
        <w:tc>
          <w:tcPr>
            <w:tcW w:w="602"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0,13</w:t>
            </w:r>
          </w:p>
        </w:tc>
        <w:tc>
          <w:tcPr>
            <w:tcW w:w="602" w:type="dxa"/>
            <w:vAlign w:val="center"/>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Times New Roman" w:hAnsi="Times New Roman" w:cs="Times New Roman"/>
                <w:color w:val="000000"/>
                <w:lang w:eastAsia="ru-RU"/>
              </w:rPr>
              <w:t>0,87</w:t>
            </w:r>
          </w:p>
        </w:tc>
      </w:tr>
      <w:tr w:rsidR="004B40FE" w:rsidRPr="004B40FE" w:rsidTr="00A7101D">
        <w:tc>
          <w:tcPr>
            <w:tcW w:w="15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Транспортные средства</w:t>
            </w:r>
          </w:p>
        </w:tc>
        <w:tc>
          <w:tcPr>
            <w:tcW w:w="8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7716</w:t>
            </w:r>
          </w:p>
        </w:tc>
        <w:tc>
          <w:tcPr>
            <w:tcW w:w="82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4131</w:t>
            </w:r>
          </w:p>
        </w:tc>
        <w:tc>
          <w:tcPr>
            <w:tcW w:w="717"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156</w:t>
            </w:r>
          </w:p>
        </w:tc>
        <w:tc>
          <w:tcPr>
            <w:tcW w:w="876"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12003</w:t>
            </w:r>
          </w:p>
        </w:tc>
        <w:tc>
          <w:tcPr>
            <w:tcW w:w="919"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-3819</w:t>
            </w:r>
          </w:p>
        </w:tc>
        <w:tc>
          <w:tcPr>
            <w:tcW w:w="783"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4278</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rPr>
              <w:t>0</w:t>
            </w:r>
            <w:r w:rsidRPr="004B40FE">
              <w:rPr>
                <w:rFonts w:ascii="Times New Roman" w:eastAsia="Calibri" w:hAnsi="Times New Roman" w:cs="Times New Roman"/>
                <w:lang w:val="en-US"/>
              </w:rPr>
              <w:t>,40</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0,20</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0,09</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0,15</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0,80</w:t>
            </w:r>
          </w:p>
        </w:tc>
      </w:tr>
      <w:tr w:rsidR="004B40FE" w:rsidRPr="004B40FE" w:rsidTr="00A7101D">
        <w:tc>
          <w:tcPr>
            <w:tcW w:w="15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Произв. и хоз. инвентарь</w:t>
            </w:r>
          </w:p>
        </w:tc>
        <w:tc>
          <w:tcPr>
            <w:tcW w:w="8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82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717"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876"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919"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783"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60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60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60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60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c>
          <w:tcPr>
            <w:tcW w:w="60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w:t>
            </w:r>
          </w:p>
        </w:tc>
      </w:tr>
      <w:tr w:rsidR="004B40FE" w:rsidRPr="004B40FE" w:rsidTr="00A7101D">
        <w:tc>
          <w:tcPr>
            <w:tcW w:w="15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Всего ОФ</w:t>
            </w:r>
          </w:p>
        </w:tc>
        <w:tc>
          <w:tcPr>
            <w:tcW w:w="87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93444</w:t>
            </w:r>
          </w:p>
        </w:tc>
        <w:tc>
          <w:tcPr>
            <w:tcW w:w="822"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14738</w:t>
            </w:r>
          </w:p>
        </w:tc>
        <w:tc>
          <w:tcPr>
            <w:tcW w:w="717"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359</w:t>
            </w:r>
          </w:p>
        </w:tc>
        <w:tc>
          <w:tcPr>
            <w:tcW w:w="876" w:type="dxa"/>
          </w:tcPr>
          <w:p w:rsidR="004B40FE" w:rsidRPr="004B40FE" w:rsidRDefault="004B40FE" w:rsidP="002571F7">
            <w:pPr>
              <w:contextualSpacing/>
              <w:mirrorIndents/>
              <w:jc w:val="both"/>
              <w:rPr>
                <w:rFonts w:ascii="Times New Roman" w:eastAsia="Calibri" w:hAnsi="Times New Roman" w:cs="Times New Roman"/>
              </w:rPr>
            </w:pPr>
            <w:r w:rsidRPr="004B40FE">
              <w:rPr>
                <w:rFonts w:ascii="Times New Roman" w:eastAsia="Calibri" w:hAnsi="Times New Roman" w:cs="Times New Roman"/>
              </w:rPr>
              <w:t>108541</w:t>
            </w:r>
          </w:p>
        </w:tc>
        <w:tc>
          <w:tcPr>
            <w:tcW w:w="919"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-93085</w:t>
            </w:r>
          </w:p>
        </w:tc>
        <w:tc>
          <w:tcPr>
            <w:tcW w:w="783"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93803</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0,5</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0,8</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0,13</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0,7</w:t>
            </w:r>
          </w:p>
        </w:tc>
        <w:tc>
          <w:tcPr>
            <w:tcW w:w="602" w:type="dxa"/>
          </w:tcPr>
          <w:p w:rsidR="004B40FE" w:rsidRPr="004B40FE" w:rsidRDefault="004B40FE" w:rsidP="002571F7">
            <w:pPr>
              <w:contextualSpacing/>
              <w:mirrorIndents/>
              <w:jc w:val="both"/>
              <w:rPr>
                <w:rFonts w:ascii="Times New Roman" w:eastAsia="Calibri" w:hAnsi="Times New Roman" w:cs="Times New Roman"/>
                <w:lang w:val="en-US"/>
              </w:rPr>
            </w:pPr>
            <w:r w:rsidRPr="004B40FE">
              <w:rPr>
                <w:rFonts w:ascii="Times New Roman" w:eastAsia="Calibri" w:hAnsi="Times New Roman" w:cs="Times New Roman"/>
                <w:lang w:val="en-US"/>
              </w:rPr>
              <w:t>0,60</w:t>
            </w:r>
          </w:p>
        </w:tc>
      </w:tr>
    </w:tbl>
    <w:p w:rsidR="004B40FE" w:rsidRPr="004B40FE" w:rsidRDefault="004B40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4B40FE" w:rsidRPr="004B40FE" w:rsidRDefault="004B40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4B40FE">
        <w:rPr>
          <w:rFonts w:ascii="Times New Roman" w:eastAsia="Times New Roman" w:hAnsi="Times New Roman" w:cs="Times New Roman"/>
          <w:sz w:val="28"/>
          <w:szCs w:val="28"/>
          <w:lang w:eastAsia="ru-RU"/>
        </w:rPr>
        <w:t>Анализируя таблицу 7 можно сделать следующие выводы: Общая среднегодовая стоимость основных фондов данного предприятия за 2017 год равна 797</w:t>
      </w:r>
      <w:r w:rsidR="008E4E5C">
        <w:rPr>
          <w:rFonts w:ascii="Times New Roman" w:eastAsia="Times New Roman" w:hAnsi="Times New Roman" w:cs="Times New Roman"/>
          <w:sz w:val="28"/>
          <w:szCs w:val="28"/>
          <w:lang w:eastAsia="ru-RU"/>
        </w:rPr>
        <w:t>34</w:t>
      </w:r>
      <w:r w:rsidRPr="004B40FE">
        <w:rPr>
          <w:rFonts w:ascii="Times New Roman" w:eastAsia="Times New Roman" w:hAnsi="Times New Roman" w:cs="Times New Roman"/>
          <w:sz w:val="28"/>
          <w:szCs w:val="28"/>
          <w:lang w:eastAsia="ru-RU"/>
        </w:rPr>
        <w:t xml:space="preserve"> тыс. руб., на первом месте по стоимости, стоит показатель – Машины и оборудования, его среднегодовая стоимость является </w:t>
      </w:r>
      <w:r w:rsidR="008E4E5C" w:rsidRPr="008E4E5C">
        <w:rPr>
          <w:rFonts w:ascii="Times New Roman" w:eastAsia="Calibri" w:hAnsi="Times New Roman" w:cs="Times New Roman"/>
          <w:sz w:val="28"/>
          <w:szCs w:val="28"/>
        </w:rPr>
        <w:t>60233</w:t>
      </w:r>
      <w:r w:rsidR="008E4E5C">
        <w:rPr>
          <w:rFonts w:ascii="Times New Roman" w:eastAsia="Times New Roman" w:hAnsi="Times New Roman" w:cs="Times New Roman"/>
          <w:sz w:val="28"/>
          <w:szCs w:val="28"/>
          <w:lang w:eastAsia="ru-RU"/>
        </w:rPr>
        <w:t xml:space="preserve"> тыс. руб., то есть 61</w:t>
      </w:r>
      <w:r w:rsidRPr="004B40FE">
        <w:rPr>
          <w:rFonts w:ascii="Times New Roman" w:eastAsia="Times New Roman" w:hAnsi="Times New Roman" w:cs="Times New Roman"/>
          <w:sz w:val="28"/>
          <w:szCs w:val="28"/>
          <w:lang w:eastAsia="ru-RU"/>
        </w:rPr>
        <w:t xml:space="preserve">,6 % от всей стоимости основных фондов. На втором – Транспортные средства – </w:t>
      </w:r>
      <w:r w:rsidR="008E4E5C" w:rsidRPr="008E4E5C">
        <w:rPr>
          <w:rFonts w:ascii="Times New Roman" w:eastAsia="Calibri" w:hAnsi="Times New Roman" w:cs="Times New Roman"/>
          <w:sz w:val="28"/>
          <w:szCs w:val="28"/>
        </w:rPr>
        <w:t>120</w:t>
      </w:r>
      <w:r w:rsidR="008E4E5C">
        <w:rPr>
          <w:rFonts w:ascii="Times New Roman" w:eastAsia="Calibri" w:hAnsi="Times New Roman" w:cs="Times New Roman"/>
          <w:sz w:val="28"/>
          <w:szCs w:val="28"/>
        </w:rPr>
        <w:t>,</w:t>
      </w:r>
      <w:r w:rsidR="008E4E5C" w:rsidRPr="008E4E5C">
        <w:rPr>
          <w:rFonts w:ascii="Times New Roman" w:eastAsia="Calibri" w:hAnsi="Times New Roman" w:cs="Times New Roman"/>
          <w:sz w:val="28"/>
          <w:szCs w:val="28"/>
        </w:rPr>
        <w:t>03</w:t>
      </w:r>
      <w:r w:rsidR="008E4E5C">
        <w:rPr>
          <w:rFonts w:ascii="Times New Roman" w:eastAsia="Times New Roman" w:hAnsi="Times New Roman" w:cs="Times New Roman"/>
          <w:sz w:val="28"/>
          <w:szCs w:val="28"/>
          <w:lang w:eastAsia="ru-RU"/>
        </w:rPr>
        <w:t xml:space="preserve"> тыс. руб.(18,2</w:t>
      </w:r>
      <w:r w:rsidRPr="004B40FE">
        <w:rPr>
          <w:rFonts w:ascii="Times New Roman" w:eastAsia="Times New Roman" w:hAnsi="Times New Roman" w:cs="Times New Roman"/>
          <w:sz w:val="28"/>
          <w:szCs w:val="28"/>
          <w:lang w:eastAsia="ru-RU"/>
        </w:rPr>
        <w:t xml:space="preserve"> %) и на 3 месте – Здания и сооружения – </w:t>
      </w:r>
      <w:r w:rsidR="008E4E5C">
        <w:rPr>
          <w:rFonts w:ascii="Times New Roman" w:eastAsia="Times New Roman" w:hAnsi="Times New Roman" w:cs="Times New Roman"/>
          <w:sz w:val="28"/>
          <w:szCs w:val="28"/>
          <w:lang w:eastAsia="ru-RU"/>
        </w:rPr>
        <w:t>26384</w:t>
      </w:r>
      <w:r w:rsidRPr="004B40FE">
        <w:rPr>
          <w:rFonts w:ascii="Times New Roman" w:eastAsia="Times New Roman" w:hAnsi="Times New Roman" w:cs="Times New Roman"/>
          <w:sz w:val="28"/>
          <w:szCs w:val="28"/>
          <w:lang w:eastAsia="ru-RU"/>
        </w:rPr>
        <w:t xml:space="preserve"> тыс.</w:t>
      </w:r>
      <w:r w:rsidR="008E4E5C">
        <w:rPr>
          <w:rFonts w:ascii="Times New Roman" w:eastAsia="Times New Roman" w:hAnsi="Times New Roman" w:cs="Times New Roman"/>
          <w:sz w:val="28"/>
          <w:szCs w:val="28"/>
          <w:lang w:eastAsia="ru-RU"/>
        </w:rPr>
        <w:t xml:space="preserve"> </w:t>
      </w:r>
      <w:r w:rsidRPr="004B40FE">
        <w:rPr>
          <w:rFonts w:ascii="Times New Roman" w:eastAsia="Times New Roman" w:hAnsi="Times New Roman" w:cs="Times New Roman"/>
          <w:sz w:val="28"/>
          <w:szCs w:val="28"/>
          <w:lang w:eastAsia="ru-RU"/>
        </w:rPr>
        <w:t>руб. (7,8 %). За 2017 г. произошло поступление на сумму 21968 тыс.</w:t>
      </w:r>
      <w:r w:rsidR="008E4E5C">
        <w:rPr>
          <w:rFonts w:ascii="Times New Roman" w:eastAsia="Times New Roman" w:hAnsi="Times New Roman" w:cs="Times New Roman"/>
          <w:sz w:val="28"/>
          <w:szCs w:val="28"/>
          <w:lang w:eastAsia="ru-RU"/>
        </w:rPr>
        <w:t xml:space="preserve"> </w:t>
      </w:r>
      <w:r w:rsidRPr="004B40FE">
        <w:rPr>
          <w:rFonts w:ascii="Times New Roman" w:eastAsia="Times New Roman" w:hAnsi="Times New Roman" w:cs="Times New Roman"/>
          <w:sz w:val="28"/>
          <w:szCs w:val="28"/>
          <w:lang w:eastAsia="ru-RU"/>
        </w:rPr>
        <w:t>руб. и выбытие основных средств на сумму 9</w:t>
      </w:r>
      <w:r w:rsidR="008E4E5C">
        <w:rPr>
          <w:rFonts w:ascii="Times New Roman" w:eastAsia="Times New Roman" w:hAnsi="Times New Roman" w:cs="Times New Roman"/>
          <w:sz w:val="28"/>
          <w:szCs w:val="28"/>
          <w:lang w:eastAsia="ru-RU"/>
        </w:rPr>
        <w:t>712</w:t>
      </w:r>
      <w:r w:rsidRPr="004B40FE">
        <w:rPr>
          <w:rFonts w:ascii="Times New Roman" w:eastAsia="Times New Roman" w:hAnsi="Times New Roman" w:cs="Times New Roman"/>
          <w:sz w:val="28"/>
          <w:szCs w:val="28"/>
          <w:lang w:eastAsia="ru-RU"/>
        </w:rPr>
        <w:t xml:space="preserve"> тыс.</w:t>
      </w:r>
      <w:r w:rsidR="008E4E5C">
        <w:rPr>
          <w:rFonts w:ascii="Times New Roman" w:eastAsia="Times New Roman" w:hAnsi="Times New Roman" w:cs="Times New Roman"/>
          <w:sz w:val="28"/>
          <w:szCs w:val="28"/>
          <w:lang w:eastAsia="ru-RU"/>
        </w:rPr>
        <w:t xml:space="preserve"> </w:t>
      </w:r>
      <w:r w:rsidRPr="004B40FE">
        <w:rPr>
          <w:rFonts w:ascii="Times New Roman" w:eastAsia="Times New Roman" w:hAnsi="Times New Roman" w:cs="Times New Roman"/>
          <w:sz w:val="28"/>
          <w:szCs w:val="28"/>
          <w:lang w:eastAsia="ru-RU"/>
        </w:rPr>
        <w:t>руб. При этом:</w:t>
      </w:r>
    </w:p>
    <w:p w:rsidR="004B40FE" w:rsidRPr="004B40FE" w:rsidRDefault="004B40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4B40FE">
        <w:rPr>
          <w:rFonts w:ascii="Times New Roman" w:eastAsia="Times New Roman" w:hAnsi="Times New Roman" w:cs="Times New Roman"/>
          <w:sz w:val="28"/>
          <w:szCs w:val="28"/>
          <w:lang w:eastAsia="ru-RU"/>
        </w:rPr>
        <w:t>-здания и сооружения не поступало и не выбывало за анализируемый год;</w:t>
      </w:r>
    </w:p>
    <w:p w:rsidR="004B40FE" w:rsidRPr="004B40FE" w:rsidRDefault="004B40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4B40FE">
        <w:rPr>
          <w:rFonts w:ascii="Times New Roman" w:eastAsia="Times New Roman" w:hAnsi="Times New Roman" w:cs="Times New Roman"/>
          <w:sz w:val="28"/>
          <w:szCs w:val="28"/>
          <w:lang w:eastAsia="ru-RU"/>
        </w:rPr>
        <w:lastRenderedPageBreak/>
        <w:t xml:space="preserve">-машины и оборудования поступило на сумму </w:t>
      </w:r>
      <w:r w:rsidR="002034E6">
        <w:rPr>
          <w:rFonts w:ascii="Times New Roman" w:eastAsia="Times New Roman" w:hAnsi="Times New Roman" w:cs="Times New Roman"/>
          <w:sz w:val="28"/>
          <w:szCs w:val="28"/>
          <w:lang w:eastAsia="ru-RU"/>
        </w:rPr>
        <w:t xml:space="preserve">8744 </w:t>
      </w:r>
      <w:r w:rsidRPr="004B40FE">
        <w:rPr>
          <w:rFonts w:ascii="Times New Roman" w:eastAsia="Times New Roman" w:hAnsi="Times New Roman" w:cs="Times New Roman"/>
          <w:sz w:val="28"/>
          <w:szCs w:val="28"/>
          <w:lang w:eastAsia="ru-RU"/>
        </w:rPr>
        <w:t>тыс</w:t>
      </w:r>
      <w:proofErr w:type="gramStart"/>
      <w:r w:rsidRPr="004B40FE">
        <w:rPr>
          <w:rFonts w:ascii="Times New Roman" w:eastAsia="Times New Roman" w:hAnsi="Times New Roman" w:cs="Times New Roman"/>
          <w:sz w:val="28"/>
          <w:szCs w:val="28"/>
          <w:lang w:eastAsia="ru-RU"/>
        </w:rPr>
        <w:t>.р</w:t>
      </w:r>
      <w:proofErr w:type="gramEnd"/>
      <w:r w:rsidRPr="004B40FE">
        <w:rPr>
          <w:rFonts w:ascii="Times New Roman" w:eastAsia="Times New Roman" w:hAnsi="Times New Roman" w:cs="Times New Roman"/>
          <w:sz w:val="28"/>
          <w:szCs w:val="28"/>
          <w:lang w:eastAsia="ru-RU"/>
        </w:rPr>
        <w:t>уб. и выбыло 47</w:t>
      </w:r>
      <w:r w:rsidR="002034E6">
        <w:rPr>
          <w:rFonts w:ascii="Times New Roman" w:eastAsia="Times New Roman" w:hAnsi="Times New Roman" w:cs="Times New Roman"/>
          <w:sz w:val="28"/>
          <w:szCs w:val="28"/>
          <w:lang w:eastAsia="ru-RU"/>
        </w:rPr>
        <w:t xml:space="preserve">20 </w:t>
      </w:r>
      <w:r w:rsidRPr="004B40FE">
        <w:rPr>
          <w:rFonts w:ascii="Times New Roman" w:eastAsia="Times New Roman" w:hAnsi="Times New Roman" w:cs="Times New Roman"/>
          <w:sz w:val="28"/>
          <w:szCs w:val="28"/>
          <w:lang w:eastAsia="ru-RU"/>
        </w:rPr>
        <w:t>тыс</w:t>
      </w:r>
      <w:r w:rsidR="002034E6">
        <w:rPr>
          <w:rFonts w:ascii="Times New Roman" w:eastAsia="Times New Roman" w:hAnsi="Times New Roman" w:cs="Times New Roman"/>
          <w:sz w:val="28"/>
          <w:szCs w:val="28"/>
          <w:lang w:eastAsia="ru-RU"/>
        </w:rPr>
        <w:t>.</w:t>
      </w:r>
      <w:r w:rsidRPr="004B40FE">
        <w:rPr>
          <w:rFonts w:ascii="Times New Roman" w:eastAsia="Times New Roman" w:hAnsi="Times New Roman" w:cs="Times New Roman"/>
          <w:sz w:val="28"/>
          <w:szCs w:val="28"/>
          <w:lang w:eastAsia="ru-RU"/>
        </w:rPr>
        <w:t xml:space="preserve"> </w:t>
      </w:r>
      <w:proofErr w:type="spellStart"/>
      <w:r w:rsidRPr="004B40FE">
        <w:rPr>
          <w:rFonts w:ascii="Times New Roman" w:eastAsia="Times New Roman" w:hAnsi="Times New Roman" w:cs="Times New Roman"/>
          <w:sz w:val="28"/>
          <w:szCs w:val="28"/>
          <w:lang w:eastAsia="ru-RU"/>
        </w:rPr>
        <w:t>руб</w:t>
      </w:r>
      <w:proofErr w:type="spellEnd"/>
      <w:r w:rsidRPr="004B40FE">
        <w:rPr>
          <w:rFonts w:ascii="Times New Roman" w:eastAsia="Times New Roman" w:hAnsi="Times New Roman" w:cs="Times New Roman"/>
          <w:sz w:val="28"/>
          <w:szCs w:val="28"/>
          <w:lang w:eastAsia="ru-RU"/>
        </w:rPr>
        <w:t>;</w:t>
      </w:r>
    </w:p>
    <w:p w:rsidR="004B40FE" w:rsidRPr="004B40FE" w:rsidRDefault="004B40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4B40FE">
        <w:rPr>
          <w:rFonts w:ascii="Times New Roman" w:eastAsia="Times New Roman" w:hAnsi="Times New Roman" w:cs="Times New Roman"/>
          <w:sz w:val="28"/>
          <w:szCs w:val="28"/>
          <w:lang w:eastAsia="ru-RU"/>
        </w:rPr>
        <w:t>-транспортные средства не поступило и выбыло 103 руб.</w:t>
      </w:r>
    </w:p>
    <w:p w:rsidR="004B40FE" w:rsidRPr="004B40FE" w:rsidRDefault="004B40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4B40FE">
        <w:rPr>
          <w:rFonts w:ascii="Times New Roman" w:eastAsia="Times New Roman" w:hAnsi="Times New Roman" w:cs="Times New Roman"/>
          <w:sz w:val="28"/>
          <w:szCs w:val="28"/>
          <w:lang w:eastAsia="ru-RU"/>
        </w:rPr>
        <w:t xml:space="preserve">В целом произошел рост основных средств на конец года из-за поступления новых </w:t>
      </w:r>
      <w:proofErr w:type="spellStart"/>
      <w:r w:rsidRPr="004B40FE">
        <w:rPr>
          <w:rFonts w:ascii="Times New Roman" w:eastAsia="Times New Roman" w:hAnsi="Times New Roman" w:cs="Times New Roman"/>
          <w:sz w:val="28"/>
          <w:szCs w:val="28"/>
          <w:lang w:eastAsia="ru-RU"/>
        </w:rPr>
        <w:t>обьектов</w:t>
      </w:r>
      <w:proofErr w:type="spellEnd"/>
      <w:r w:rsidRPr="004B40FE">
        <w:rPr>
          <w:rFonts w:ascii="Times New Roman" w:eastAsia="Times New Roman" w:hAnsi="Times New Roman" w:cs="Times New Roman"/>
          <w:sz w:val="28"/>
          <w:szCs w:val="28"/>
          <w:lang w:eastAsia="ru-RU"/>
        </w:rPr>
        <w:t xml:space="preserve"> основных средств из-за машин и оборудования (</w:t>
      </w:r>
      <w:r w:rsidR="002034E6">
        <w:rPr>
          <w:rFonts w:ascii="Times New Roman" w:eastAsia="Times New Roman" w:hAnsi="Times New Roman" w:cs="Times New Roman"/>
          <w:sz w:val="28"/>
          <w:szCs w:val="28"/>
          <w:lang w:eastAsia="ru-RU"/>
        </w:rPr>
        <w:t>8744</w:t>
      </w:r>
      <w:r w:rsidRPr="004B40FE">
        <w:rPr>
          <w:rFonts w:ascii="Times New Roman" w:eastAsia="Times New Roman" w:hAnsi="Times New Roman" w:cs="Times New Roman"/>
          <w:sz w:val="28"/>
          <w:szCs w:val="28"/>
          <w:lang w:eastAsia="ru-RU"/>
        </w:rPr>
        <w:t xml:space="preserve"> тыс.</w:t>
      </w:r>
      <w:r w:rsidR="002034E6">
        <w:rPr>
          <w:rFonts w:ascii="Times New Roman" w:eastAsia="Times New Roman" w:hAnsi="Times New Roman" w:cs="Times New Roman"/>
          <w:sz w:val="28"/>
          <w:szCs w:val="28"/>
          <w:lang w:eastAsia="ru-RU"/>
        </w:rPr>
        <w:t xml:space="preserve"> </w:t>
      </w:r>
      <w:r w:rsidRPr="004B40FE">
        <w:rPr>
          <w:rFonts w:ascii="Times New Roman" w:eastAsia="Times New Roman" w:hAnsi="Times New Roman" w:cs="Times New Roman"/>
          <w:sz w:val="28"/>
          <w:szCs w:val="28"/>
          <w:lang w:eastAsia="ru-RU"/>
        </w:rPr>
        <w:t>руб.). Выполненные расчеты показывают опережающий рост пос</w:t>
      </w:r>
      <w:r w:rsidR="002034E6">
        <w:rPr>
          <w:rFonts w:ascii="Times New Roman" w:eastAsia="Times New Roman" w:hAnsi="Times New Roman" w:cs="Times New Roman"/>
          <w:sz w:val="28"/>
          <w:szCs w:val="28"/>
          <w:lang w:eastAsia="ru-RU"/>
        </w:rPr>
        <w:t>тупления основных средств – 0,70</w:t>
      </w:r>
      <w:r w:rsidRPr="004B40FE">
        <w:rPr>
          <w:rFonts w:ascii="Times New Roman" w:eastAsia="Times New Roman" w:hAnsi="Times New Roman" w:cs="Times New Roman"/>
          <w:sz w:val="28"/>
          <w:szCs w:val="28"/>
          <w:lang w:eastAsia="ru-RU"/>
        </w:rPr>
        <w:t xml:space="preserve"> п</w:t>
      </w:r>
      <w:r w:rsidR="002034E6">
        <w:rPr>
          <w:rFonts w:ascii="Times New Roman" w:eastAsia="Times New Roman" w:hAnsi="Times New Roman" w:cs="Times New Roman"/>
          <w:sz w:val="28"/>
          <w:szCs w:val="28"/>
          <w:lang w:eastAsia="ru-RU"/>
        </w:rPr>
        <w:t>о сравнению с их выбытием – 0,12</w:t>
      </w:r>
      <w:r w:rsidRPr="004B40FE">
        <w:rPr>
          <w:rFonts w:ascii="Times New Roman" w:eastAsia="Times New Roman" w:hAnsi="Times New Roman" w:cs="Times New Roman"/>
          <w:sz w:val="28"/>
          <w:szCs w:val="28"/>
          <w:lang w:eastAsia="ru-RU"/>
        </w:rPr>
        <w:t>.</w:t>
      </w:r>
      <w:r w:rsidRPr="004B40FE">
        <w:rPr>
          <w:rFonts w:ascii="Times New Roman" w:eastAsia="Times New Roman" w:hAnsi="Times New Roman" w:cs="Times New Roman"/>
          <w:color w:val="000000"/>
          <w:sz w:val="28"/>
          <w:szCs w:val="28"/>
          <w:shd w:val="clear" w:color="auto" w:fill="FFFFFF"/>
          <w:lang w:eastAsia="ru-RU"/>
        </w:rPr>
        <w:t xml:space="preserve"> </w:t>
      </w:r>
      <w:r w:rsidRPr="004B40FE">
        <w:rPr>
          <w:rFonts w:ascii="Times New Roman" w:eastAsia="Times New Roman" w:hAnsi="Times New Roman" w:cs="Times New Roman"/>
          <w:sz w:val="28"/>
          <w:szCs w:val="28"/>
          <w:lang w:eastAsia="ru-RU"/>
        </w:rPr>
        <w:t>Так же положительная динамика коэффициента годности свидетельствует о снижении доли изношенной части основных средств.</w:t>
      </w:r>
    </w:p>
    <w:p w:rsidR="004B40FE" w:rsidRPr="004B40FE" w:rsidRDefault="004B40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4B40FE">
        <w:rPr>
          <w:rFonts w:ascii="Times New Roman" w:eastAsia="Times New Roman" w:hAnsi="Times New Roman" w:cs="Times New Roman"/>
          <w:sz w:val="28"/>
          <w:szCs w:val="28"/>
          <w:lang w:eastAsia="ru-RU"/>
        </w:rPr>
        <w:t xml:space="preserve">Рассмотрим показатели обеспеченности основными производственными фондами и эффективность их использования в </w:t>
      </w:r>
      <w:r w:rsidR="002034E6">
        <w:rPr>
          <w:rFonts w:ascii="Times New Roman" w:eastAsia="Times New Roman" w:hAnsi="Times New Roman" w:cs="Times New Roman"/>
          <w:sz w:val="28"/>
          <w:szCs w:val="28"/>
          <w:lang w:eastAsia="ru-RU"/>
        </w:rPr>
        <w:t>ООО</w:t>
      </w:r>
      <w:r w:rsidRPr="004B40FE">
        <w:rPr>
          <w:rFonts w:ascii="Times New Roman" w:eastAsia="Times New Roman" w:hAnsi="Times New Roman" w:cs="Times New Roman"/>
          <w:sz w:val="28"/>
          <w:szCs w:val="28"/>
          <w:lang w:eastAsia="ru-RU"/>
        </w:rPr>
        <w:t xml:space="preserve"> «</w:t>
      </w:r>
      <w:r w:rsidR="002034E6">
        <w:rPr>
          <w:rFonts w:ascii="Times New Roman" w:eastAsia="Times New Roman" w:hAnsi="Times New Roman" w:cs="Times New Roman"/>
          <w:sz w:val="28"/>
          <w:szCs w:val="28"/>
          <w:lang w:eastAsia="ru-RU"/>
        </w:rPr>
        <w:t>Родина</w:t>
      </w:r>
      <w:r w:rsidRPr="004B40FE">
        <w:rPr>
          <w:rFonts w:ascii="Times New Roman" w:eastAsia="Times New Roman" w:hAnsi="Times New Roman" w:cs="Times New Roman"/>
          <w:sz w:val="28"/>
          <w:szCs w:val="28"/>
          <w:lang w:eastAsia="ru-RU"/>
        </w:rPr>
        <w:t>» в таблице 8.</w:t>
      </w:r>
    </w:p>
    <w:p w:rsidR="004B40FE" w:rsidRPr="004B40FE" w:rsidRDefault="004B40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4B40FE">
        <w:rPr>
          <w:rFonts w:ascii="Times New Roman" w:eastAsia="Times New Roman" w:hAnsi="Times New Roman" w:cs="Times New Roman"/>
          <w:color w:val="000000"/>
          <w:sz w:val="28"/>
          <w:szCs w:val="28"/>
          <w:lang w:eastAsia="ru-RU"/>
        </w:rPr>
        <w:t>Таблица 8 - Показатели обеспеченности основными производственными фондами и эффективность их использования</w:t>
      </w:r>
      <w:r w:rsidRPr="004B40F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ООО</w:t>
      </w:r>
      <w:r w:rsidRPr="004B40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4B40FE">
        <w:rPr>
          <w:rFonts w:ascii="Times New Roman" w:eastAsia="Times New Roman" w:hAnsi="Times New Roman" w:cs="Times New Roman"/>
          <w:sz w:val="28"/>
          <w:szCs w:val="28"/>
          <w:lang w:eastAsia="ru-RU"/>
        </w:rPr>
        <w:t>»</w:t>
      </w:r>
      <w:r w:rsidRPr="004B40FE">
        <w:rPr>
          <w:rFonts w:ascii="Times New Roman" w:eastAsia="Times New Roman" w:hAnsi="Times New Roman" w:cs="Times New Roman"/>
          <w:color w:val="000000"/>
          <w:sz w:val="28"/>
          <w:szCs w:val="28"/>
          <w:vertAlign w:val="superscript"/>
          <w:lang w:eastAsia="ru-RU"/>
        </w:rPr>
        <w:footnoteReference w:id="8"/>
      </w:r>
    </w:p>
    <w:p w:rsidR="00CA75E1" w:rsidRPr="004B40FE" w:rsidRDefault="00CA75E1" w:rsidP="00754DA1">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5113"/>
        <w:gridCol w:w="1058"/>
        <w:gridCol w:w="1058"/>
        <w:gridCol w:w="1058"/>
        <w:gridCol w:w="1058"/>
      </w:tblGrid>
      <w:tr w:rsidR="002C0666" w:rsidRPr="002C0666" w:rsidTr="00A7101D">
        <w:tc>
          <w:tcPr>
            <w:tcW w:w="5113" w:type="dxa"/>
            <w:vAlign w:val="center"/>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Показатель</w:t>
            </w:r>
          </w:p>
        </w:tc>
        <w:tc>
          <w:tcPr>
            <w:tcW w:w="1058" w:type="dxa"/>
            <w:vAlign w:val="center"/>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2015 г.</w:t>
            </w:r>
          </w:p>
        </w:tc>
        <w:tc>
          <w:tcPr>
            <w:tcW w:w="1058" w:type="dxa"/>
            <w:vAlign w:val="center"/>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2016 г.</w:t>
            </w:r>
          </w:p>
        </w:tc>
        <w:tc>
          <w:tcPr>
            <w:tcW w:w="1058" w:type="dxa"/>
            <w:vAlign w:val="center"/>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2017 г.</w:t>
            </w:r>
          </w:p>
        </w:tc>
        <w:tc>
          <w:tcPr>
            <w:tcW w:w="1058" w:type="dxa"/>
            <w:vAlign w:val="center"/>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2017г. к 2015г., %</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Среднегодовая стоимость основных средств, тыс.  руб.</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61850</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66890</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66890</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108,1</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Среднегодовая численность работников, занятых в с.-х. производстве, чел.</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43</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39,00</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19972</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100,1</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 xml:space="preserve">Площадь с.-х угодий, </w:t>
            </w:r>
            <w:proofErr w:type="gramStart"/>
            <w:r w:rsidRPr="002571F7">
              <w:rPr>
                <w:rFonts w:ascii="Times New Roman" w:eastAsia="Calibri" w:hAnsi="Times New Roman" w:cs="Times New Roman"/>
                <w:sz w:val="24"/>
                <w:szCs w:val="24"/>
              </w:rPr>
              <w:t>га</w:t>
            </w:r>
            <w:proofErr w:type="gramEnd"/>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68511</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94565</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124319</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181,45</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Выручка от продажи товаров, продукции, работ и услуг, тыс. руб.</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45607,5</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57201</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69830,5</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153,11</w:t>
            </w:r>
          </w:p>
        </w:tc>
      </w:tr>
      <w:tr w:rsidR="002C0666" w:rsidRPr="002C0666" w:rsidTr="00A7101D">
        <w:tc>
          <w:tcPr>
            <w:tcW w:w="9345" w:type="dxa"/>
            <w:gridSpan w:val="5"/>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Показатели обеспеченности основными фондами</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proofErr w:type="spellStart"/>
            <w:r w:rsidRPr="002571F7">
              <w:rPr>
                <w:rFonts w:ascii="Times New Roman" w:eastAsia="Calibri" w:hAnsi="Times New Roman" w:cs="Times New Roman"/>
                <w:sz w:val="24"/>
                <w:szCs w:val="24"/>
              </w:rPr>
              <w:t>Фондообеспеченность</w:t>
            </w:r>
            <w:proofErr w:type="spellEnd"/>
            <w:r w:rsidRPr="002571F7">
              <w:rPr>
                <w:rFonts w:ascii="Times New Roman" w:eastAsia="Calibri" w:hAnsi="Times New Roman" w:cs="Times New Roman"/>
                <w:sz w:val="24"/>
                <w:szCs w:val="24"/>
              </w:rPr>
              <w:t>, тыс. руб.</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8,634</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11,917</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15,667</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181,45</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proofErr w:type="spellStart"/>
            <w:r w:rsidRPr="002571F7">
              <w:rPr>
                <w:rFonts w:ascii="Times New Roman" w:eastAsia="Calibri" w:hAnsi="Times New Roman" w:cs="Times New Roman"/>
                <w:sz w:val="24"/>
                <w:szCs w:val="24"/>
              </w:rPr>
              <w:t>Фондовооруженность</w:t>
            </w:r>
            <w:proofErr w:type="spellEnd"/>
            <w:r w:rsidRPr="002571F7">
              <w:rPr>
                <w:rFonts w:ascii="Times New Roman" w:eastAsia="Calibri" w:hAnsi="Times New Roman" w:cs="Times New Roman"/>
                <w:sz w:val="24"/>
                <w:szCs w:val="24"/>
              </w:rPr>
              <w:t>, тыс. руб.</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1957,4</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2955,1</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4439,9</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226,82</w:t>
            </w:r>
          </w:p>
        </w:tc>
      </w:tr>
      <w:tr w:rsidR="002C0666" w:rsidRPr="002C0666" w:rsidTr="00A7101D">
        <w:tc>
          <w:tcPr>
            <w:tcW w:w="9345" w:type="dxa"/>
            <w:gridSpan w:val="5"/>
            <w:vAlign w:val="center"/>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Показатели экономической эффективности использования основных фондов</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Фондоотдача, тыс. руб.</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1,08</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1,05</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0,82</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75,92</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proofErr w:type="spellStart"/>
            <w:r w:rsidRPr="002571F7">
              <w:rPr>
                <w:rFonts w:ascii="Times New Roman" w:eastAsia="Calibri" w:hAnsi="Times New Roman" w:cs="Times New Roman"/>
                <w:sz w:val="24"/>
                <w:szCs w:val="24"/>
              </w:rPr>
              <w:t>Фондоемкость</w:t>
            </w:r>
            <w:proofErr w:type="spellEnd"/>
            <w:r w:rsidRPr="002571F7">
              <w:rPr>
                <w:rFonts w:ascii="Times New Roman" w:eastAsia="Calibri" w:hAnsi="Times New Roman" w:cs="Times New Roman"/>
                <w:sz w:val="24"/>
                <w:szCs w:val="24"/>
              </w:rPr>
              <w:t>, тыс. руб.</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0,91</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0,94</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1,20</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131,86</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Получено прибыли на 1 руб. ОФ руб.</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0,43</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0,42</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0,16</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37,20</w:t>
            </w:r>
          </w:p>
        </w:tc>
      </w:tr>
      <w:tr w:rsidR="002C0666" w:rsidRPr="002C0666" w:rsidTr="00A7101D">
        <w:tc>
          <w:tcPr>
            <w:tcW w:w="5113"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Рентабельность производства, %</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43,39</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42,67</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16,06</w:t>
            </w:r>
          </w:p>
        </w:tc>
        <w:tc>
          <w:tcPr>
            <w:tcW w:w="1058" w:type="dxa"/>
          </w:tcPr>
          <w:p w:rsidR="002C0666" w:rsidRPr="002571F7" w:rsidRDefault="002C0666" w:rsidP="002571F7">
            <w:pPr>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37,01</w:t>
            </w:r>
          </w:p>
        </w:tc>
      </w:tr>
    </w:tbl>
    <w:p w:rsidR="002C0666" w:rsidRPr="002C0666" w:rsidRDefault="002C0666" w:rsidP="00754DA1">
      <w:pPr>
        <w:spacing w:after="0" w:line="360" w:lineRule="auto"/>
        <w:ind w:firstLine="709"/>
        <w:contextualSpacing/>
        <w:mirrorIndents/>
        <w:jc w:val="both"/>
        <w:rPr>
          <w:rFonts w:ascii="Times New Roman" w:eastAsia="Times New Roman" w:hAnsi="Times New Roman" w:cs="Times New Roman"/>
          <w:bCs/>
          <w:sz w:val="28"/>
          <w:szCs w:val="28"/>
          <w:lang w:eastAsia="ru-RU"/>
        </w:rPr>
      </w:pPr>
      <w:r w:rsidRPr="002C0666">
        <w:rPr>
          <w:rFonts w:ascii="Times New Roman" w:eastAsia="Times New Roman" w:hAnsi="Times New Roman" w:cs="Times New Roman"/>
          <w:bCs/>
          <w:sz w:val="28"/>
          <w:szCs w:val="28"/>
          <w:lang w:eastAsia="ru-RU"/>
        </w:rPr>
        <w:lastRenderedPageBreak/>
        <w:t>Исходя из данных таблицы, общая валов</w:t>
      </w:r>
      <w:r w:rsidR="00E567B1">
        <w:rPr>
          <w:rFonts w:ascii="Times New Roman" w:eastAsia="Times New Roman" w:hAnsi="Times New Roman" w:cs="Times New Roman"/>
          <w:bCs/>
          <w:sz w:val="28"/>
          <w:szCs w:val="28"/>
          <w:lang w:eastAsia="ru-RU"/>
        </w:rPr>
        <w:t>ая продукция уменьшилась на 7,55</w:t>
      </w:r>
      <w:r w:rsidRPr="002C0666">
        <w:rPr>
          <w:rFonts w:ascii="Times New Roman" w:eastAsia="Times New Roman" w:hAnsi="Times New Roman" w:cs="Times New Roman"/>
          <w:bCs/>
          <w:sz w:val="28"/>
          <w:szCs w:val="28"/>
          <w:lang w:eastAsia="ru-RU"/>
        </w:rPr>
        <w:t>%; в</w:t>
      </w:r>
      <w:r w:rsidR="00E567B1">
        <w:rPr>
          <w:rFonts w:ascii="Times New Roman" w:eastAsia="Times New Roman" w:hAnsi="Times New Roman" w:cs="Times New Roman"/>
          <w:bCs/>
          <w:sz w:val="28"/>
          <w:szCs w:val="28"/>
          <w:lang w:eastAsia="ru-RU"/>
        </w:rPr>
        <w:t xml:space="preserve"> растениеводстве выросла на 17,2</w:t>
      </w:r>
      <w:r w:rsidR="00C754A1">
        <w:rPr>
          <w:rFonts w:ascii="Times New Roman" w:eastAsia="Times New Roman" w:hAnsi="Times New Roman" w:cs="Times New Roman"/>
          <w:bCs/>
          <w:sz w:val="28"/>
          <w:szCs w:val="28"/>
          <w:lang w:eastAsia="ru-RU"/>
        </w:rPr>
        <w:t xml:space="preserve">%.  </w:t>
      </w:r>
      <w:r w:rsidRPr="00C754A1">
        <w:rPr>
          <w:rFonts w:ascii="Times New Roman" w:eastAsia="Times New Roman" w:hAnsi="Times New Roman" w:cs="Times New Roman"/>
          <w:bCs/>
          <w:sz w:val="28"/>
          <w:szCs w:val="28"/>
          <w:lang w:eastAsia="ru-RU"/>
        </w:rPr>
        <w:t xml:space="preserve">Прибыль </w:t>
      </w:r>
      <w:proofErr w:type="gramStart"/>
      <w:r w:rsidRPr="00C754A1">
        <w:rPr>
          <w:rFonts w:ascii="Times New Roman" w:eastAsia="Times New Roman" w:hAnsi="Times New Roman" w:cs="Times New Roman"/>
          <w:bCs/>
          <w:sz w:val="28"/>
          <w:szCs w:val="28"/>
          <w:lang w:eastAsia="ru-RU"/>
        </w:rPr>
        <w:t>возросла</w:t>
      </w:r>
      <w:proofErr w:type="gramEnd"/>
      <w:r w:rsidRPr="00C754A1">
        <w:rPr>
          <w:rFonts w:ascii="Times New Roman" w:eastAsia="Times New Roman" w:hAnsi="Times New Roman" w:cs="Times New Roman"/>
          <w:bCs/>
          <w:sz w:val="28"/>
          <w:szCs w:val="28"/>
          <w:lang w:eastAsia="ru-RU"/>
        </w:rPr>
        <w:t xml:space="preserve"> уменьшилась</w:t>
      </w:r>
      <w:r w:rsidRPr="002C0666">
        <w:rPr>
          <w:rFonts w:ascii="Times New Roman" w:eastAsia="Times New Roman" w:hAnsi="Times New Roman" w:cs="Times New Roman"/>
          <w:bCs/>
          <w:sz w:val="28"/>
          <w:szCs w:val="28"/>
          <w:lang w:eastAsia="ru-RU"/>
        </w:rPr>
        <w:t xml:space="preserve"> с 7765 тыс.руб. в 2015 году до (-213</w:t>
      </w:r>
      <w:r w:rsidR="00E567B1">
        <w:rPr>
          <w:rFonts w:ascii="Times New Roman" w:eastAsia="Times New Roman" w:hAnsi="Times New Roman" w:cs="Times New Roman"/>
          <w:bCs/>
          <w:sz w:val="28"/>
          <w:szCs w:val="28"/>
          <w:lang w:eastAsia="ru-RU"/>
        </w:rPr>
        <w:t>70</w:t>
      </w:r>
      <w:r w:rsidRPr="002C0666">
        <w:rPr>
          <w:rFonts w:ascii="Times New Roman" w:eastAsia="Times New Roman" w:hAnsi="Times New Roman" w:cs="Times New Roman"/>
          <w:bCs/>
          <w:sz w:val="28"/>
          <w:szCs w:val="28"/>
          <w:lang w:eastAsia="ru-RU"/>
        </w:rPr>
        <w:t xml:space="preserve"> тыс.</w:t>
      </w:r>
      <w:r w:rsidR="00E567B1">
        <w:rPr>
          <w:rFonts w:ascii="Times New Roman" w:eastAsia="Times New Roman" w:hAnsi="Times New Roman" w:cs="Times New Roman"/>
          <w:bCs/>
          <w:sz w:val="28"/>
          <w:szCs w:val="28"/>
          <w:lang w:eastAsia="ru-RU"/>
        </w:rPr>
        <w:t xml:space="preserve"> </w:t>
      </w:r>
      <w:r w:rsidRPr="002C0666">
        <w:rPr>
          <w:rFonts w:ascii="Times New Roman" w:eastAsia="Times New Roman" w:hAnsi="Times New Roman" w:cs="Times New Roman"/>
          <w:bCs/>
          <w:sz w:val="28"/>
          <w:szCs w:val="28"/>
          <w:lang w:eastAsia="ru-RU"/>
        </w:rPr>
        <w:t>руб.) в 2017 году. Оборотные средства по первоначальной стоимости не слишком изменились, прирост составил 3,2%.</w:t>
      </w:r>
    </w:p>
    <w:p w:rsidR="002C0666" w:rsidRPr="002C0666" w:rsidRDefault="002C0666" w:rsidP="00754DA1">
      <w:pPr>
        <w:spacing w:after="0" w:line="360" w:lineRule="auto"/>
        <w:ind w:firstLine="709"/>
        <w:contextualSpacing/>
        <w:mirrorIndents/>
        <w:jc w:val="both"/>
        <w:rPr>
          <w:rFonts w:ascii="Times New Roman" w:eastAsia="Times New Roman" w:hAnsi="Times New Roman" w:cs="Times New Roman"/>
          <w:bCs/>
          <w:sz w:val="28"/>
          <w:szCs w:val="28"/>
          <w:lang w:eastAsia="ru-RU"/>
        </w:rPr>
      </w:pPr>
      <w:proofErr w:type="spellStart"/>
      <w:r w:rsidRPr="002C0666">
        <w:rPr>
          <w:rFonts w:ascii="Times New Roman" w:eastAsia="Times New Roman" w:hAnsi="Times New Roman" w:cs="Times New Roman"/>
          <w:bCs/>
          <w:sz w:val="28"/>
          <w:szCs w:val="28"/>
          <w:lang w:eastAsia="ru-RU"/>
        </w:rPr>
        <w:t>Фондовооруженность</w:t>
      </w:r>
      <w:proofErr w:type="spellEnd"/>
      <w:r w:rsidRPr="002C0666">
        <w:rPr>
          <w:rFonts w:ascii="Times New Roman" w:eastAsia="Times New Roman" w:hAnsi="Times New Roman" w:cs="Times New Roman"/>
          <w:bCs/>
          <w:sz w:val="28"/>
          <w:szCs w:val="28"/>
          <w:lang w:eastAsia="ru-RU"/>
        </w:rPr>
        <w:t>, благодаря снижению среднеспи</w:t>
      </w:r>
      <w:r w:rsidR="00E567B1">
        <w:rPr>
          <w:rFonts w:ascii="Times New Roman" w:eastAsia="Times New Roman" w:hAnsi="Times New Roman" w:cs="Times New Roman"/>
          <w:bCs/>
          <w:sz w:val="28"/>
          <w:szCs w:val="28"/>
          <w:lang w:eastAsia="ru-RU"/>
        </w:rPr>
        <w:t>сочной численности выросла на 30</w:t>
      </w:r>
      <w:r w:rsidRPr="002C0666">
        <w:rPr>
          <w:rFonts w:ascii="Times New Roman" w:eastAsia="Times New Roman" w:hAnsi="Times New Roman" w:cs="Times New Roman"/>
          <w:bCs/>
          <w:sz w:val="28"/>
          <w:szCs w:val="28"/>
          <w:lang w:eastAsia="ru-RU"/>
        </w:rPr>
        <w:t xml:space="preserve">,7% с </w:t>
      </w:r>
      <w:r w:rsidR="00E567B1" w:rsidRPr="00E567B1">
        <w:rPr>
          <w:rFonts w:ascii="Times New Roman" w:eastAsia="Calibri" w:hAnsi="Times New Roman" w:cs="Times New Roman"/>
          <w:sz w:val="28"/>
          <w:szCs w:val="28"/>
        </w:rPr>
        <w:t>1957,4</w:t>
      </w:r>
      <w:r w:rsidR="00E567B1">
        <w:rPr>
          <w:rFonts w:ascii="Times New Roman" w:eastAsia="Calibri" w:hAnsi="Times New Roman" w:cs="Times New Roman"/>
          <w:sz w:val="28"/>
          <w:szCs w:val="28"/>
        </w:rPr>
        <w:t xml:space="preserve"> </w:t>
      </w:r>
      <w:r w:rsidRPr="00E567B1">
        <w:rPr>
          <w:rFonts w:ascii="Times New Roman" w:eastAsia="Times New Roman" w:hAnsi="Times New Roman" w:cs="Times New Roman"/>
          <w:bCs/>
          <w:sz w:val="28"/>
          <w:szCs w:val="28"/>
          <w:lang w:eastAsia="ru-RU"/>
        </w:rPr>
        <w:t>в</w:t>
      </w:r>
      <w:r w:rsidRPr="002C0666">
        <w:rPr>
          <w:rFonts w:ascii="Times New Roman" w:eastAsia="Times New Roman" w:hAnsi="Times New Roman" w:cs="Times New Roman"/>
          <w:bCs/>
          <w:sz w:val="28"/>
          <w:szCs w:val="28"/>
          <w:lang w:eastAsia="ru-RU"/>
        </w:rPr>
        <w:t xml:space="preserve"> 2015 году до </w:t>
      </w:r>
      <w:r w:rsidR="008E4E5C" w:rsidRPr="008E4E5C">
        <w:rPr>
          <w:rFonts w:ascii="Times New Roman" w:eastAsia="Calibri" w:hAnsi="Times New Roman" w:cs="Times New Roman"/>
          <w:sz w:val="28"/>
          <w:szCs w:val="28"/>
        </w:rPr>
        <w:t>1957,4</w:t>
      </w:r>
      <w:r w:rsidR="008E4E5C">
        <w:rPr>
          <w:rFonts w:ascii="Times New Roman" w:eastAsia="Calibri" w:hAnsi="Times New Roman" w:cs="Times New Roman"/>
          <w:sz w:val="24"/>
          <w:szCs w:val="24"/>
        </w:rPr>
        <w:t xml:space="preserve"> </w:t>
      </w:r>
      <w:r w:rsidRPr="002C0666">
        <w:rPr>
          <w:rFonts w:ascii="Times New Roman" w:eastAsia="Times New Roman" w:hAnsi="Times New Roman" w:cs="Times New Roman"/>
          <w:bCs/>
          <w:sz w:val="28"/>
          <w:szCs w:val="28"/>
          <w:lang w:eastAsia="ru-RU"/>
        </w:rPr>
        <w:t xml:space="preserve">в 2017 году. </w:t>
      </w:r>
    </w:p>
    <w:p w:rsidR="008E4E5C" w:rsidRDefault="002C0666" w:rsidP="00754DA1">
      <w:pPr>
        <w:spacing w:after="0" w:line="360" w:lineRule="auto"/>
        <w:ind w:firstLine="709"/>
        <w:contextualSpacing/>
        <w:mirrorIndents/>
        <w:jc w:val="both"/>
        <w:rPr>
          <w:rFonts w:ascii="Times New Roman" w:eastAsia="Times New Roman" w:hAnsi="Times New Roman" w:cs="Times New Roman"/>
          <w:bCs/>
          <w:sz w:val="28"/>
          <w:szCs w:val="28"/>
          <w:lang w:eastAsia="ru-RU"/>
        </w:rPr>
      </w:pPr>
      <w:r w:rsidRPr="002C0666">
        <w:rPr>
          <w:rFonts w:ascii="Times New Roman" w:eastAsia="Times New Roman" w:hAnsi="Times New Roman" w:cs="Times New Roman"/>
          <w:bCs/>
          <w:sz w:val="28"/>
          <w:szCs w:val="28"/>
          <w:lang w:eastAsia="ru-RU"/>
        </w:rPr>
        <w:t>За анализируемый период показатели эффективности использования основных средств ухудшились. Фондоотдача снизилась с 1,65 руб./руб. в 2015 году до 1,22 руб./руб. в 2017 году. В  раст</w:t>
      </w:r>
      <w:r w:rsidR="008E4E5C">
        <w:rPr>
          <w:rFonts w:ascii="Times New Roman" w:eastAsia="Times New Roman" w:hAnsi="Times New Roman" w:cs="Times New Roman"/>
          <w:bCs/>
          <w:sz w:val="28"/>
          <w:szCs w:val="28"/>
          <w:lang w:eastAsia="ru-RU"/>
        </w:rPr>
        <w:t>ениеводстве прирост составил -82,17% с 65,6 руб./руб. 1,86</w:t>
      </w:r>
      <w:r w:rsidRPr="002C0666">
        <w:rPr>
          <w:rFonts w:ascii="Times New Roman" w:eastAsia="Times New Roman" w:hAnsi="Times New Roman" w:cs="Times New Roman"/>
          <w:bCs/>
          <w:sz w:val="28"/>
          <w:szCs w:val="28"/>
          <w:lang w:eastAsia="ru-RU"/>
        </w:rPr>
        <w:t xml:space="preserve">2 руб./руб. (11,8%). </w:t>
      </w:r>
      <w:proofErr w:type="spellStart"/>
      <w:r w:rsidRPr="002C0666">
        <w:rPr>
          <w:rFonts w:ascii="Times New Roman" w:eastAsia="Times New Roman" w:hAnsi="Times New Roman" w:cs="Times New Roman"/>
          <w:bCs/>
          <w:sz w:val="28"/>
          <w:szCs w:val="28"/>
          <w:lang w:eastAsia="ru-RU"/>
        </w:rPr>
        <w:t>Фондемкость</w:t>
      </w:r>
      <w:proofErr w:type="spellEnd"/>
      <w:r w:rsidRPr="002C0666">
        <w:rPr>
          <w:rFonts w:ascii="Times New Roman" w:eastAsia="Times New Roman" w:hAnsi="Times New Roman" w:cs="Times New Roman"/>
          <w:bCs/>
          <w:sz w:val="28"/>
          <w:szCs w:val="28"/>
          <w:lang w:eastAsia="ru-RU"/>
        </w:rPr>
        <w:t>, обр</w:t>
      </w:r>
      <w:r w:rsidR="008E4E5C">
        <w:rPr>
          <w:rFonts w:ascii="Times New Roman" w:eastAsia="Times New Roman" w:hAnsi="Times New Roman" w:cs="Times New Roman"/>
          <w:bCs/>
          <w:sz w:val="28"/>
          <w:szCs w:val="28"/>
          <w:lang w:eastAsia="ru-RU"/>
        </w:rPr>
        <w:t>атный показатель, выросла с 0,62  руб./руб. в 2015 году до 0,84</w:t>
      </w:r>
      <w:r w:rsidRPr="002C0666">
        <w:rPr>
          <w:rFonts w:ascii="Times New Roman" w:eastAsia="Times New Roman" w:hAnsi="Times New Roman" w:cs="Times New Roman"/>
          <w:bCs/>
          <w:sz w:val="28"/>
          <w:szCs w:val="28"/>
          <w:lang w:eastAsia="ru-RU"/>
        </w:rPr>
        <w:t xml:space="preserve"> руб./руб. в 2017 году. Растениеводство менее </w:t>
      </w:r>
      <w:proofErr w:type="spellStart"/>
      <w:r w:rsidR="008E4E5C">
        <w:rPr>
          <w:rFonts w:ascii="Times New Roman" w:eastAsia="Times New Roman" w:hAnsi="Times New Roman" w:cs="Times New Roman"/>
          <w:bCs/>
          <w:sz w:val="28"/>
          <w:szCs w:val="28"/>
          <w:lang w:eastAsia="ru-RU"/>
        </w:rPr>
        <w:t>фондемкость</w:t>
      </w:r>
      <w:proofErr w:type="spellEnd"/>
      <w:r w:rsidR="008E4E5C">
        <w:rPr>
          <w:rFonts w:ascii="Times New Roman" w:eastAsia="Times New Roman" w:hAnsi="Times New Roman" w:cs="Times New Roman"/>
          <w:bCs/>
          <w:sz w:val="28"/>
          <w:szCs w:val="28"/>
          <w:lang w:eastAsia="ru-RU"/>
        </w:rPr>
        <w:t xml:space="preserve"> производство.</w:t>
      </w:r>
    </w:p>
    <w:p w:rsidR="002C0666" w:rsidRDefault="002C0666" w:rsidP="00754DA1">
      <w:pPr>
        <w:spacing w:after="0" w:line="360" w:lineRule="auto"/>
        <w:ind w:firstLine="709"/>
        <w:contextualSpacing/>
        <w:mirrorIndents/>
        <w:jc w:val="both"/>
        <w:rPr>
          <w:rFonts w:ascii="Times New Roman" w:eastAsia="Times New Roman" w:hAnsi="Times New Roman" w:cs="Times New Roman"/>
          <w:bCs/>
          <w:sz w:val="28"/>
          <w:szCs w:val="28"/>
          <w:lang w:eastAsia="ru-RU"/>
        </w:rPr>
      </w:pPr>
      <w:r w:rsidRPr="002C0666">
        <w:rPr>
          <w:rFonts w:ascii="Times New Roman" w:eastAsia="Times New Roman" w:hAnsi="Times New Roman" w:cs="Times New Roman"/>
          <w:bCs/>
          <w:sz w:val="28"/>
          <w:szCs w:val="28"/>
          <w:lang w:eastAsia="ru-RU"/>
        </w:rPr>
        <w:t xml:space="preserve">Рассмотрим экономическую эффективность использования оборотных фондов в </w:t>
      </w:r>
      <w:r>
        <w:rPr>
          <w:rFonts w:ascii="Times New Roman" w:eastAsia="Times New Roman" w:hAnsi="Times New Roman" w:cs="Times New Roman"/>
          <w:bCs/>
          <w:sz w:val="28"/>
          <w:szCs w:val="28"/>
          <w:lang w:eastAsia="ru-RU"/>
        </w:rPr>
        <w:t>ООО</w:t>
      </w:r>
      <w:r w:rsidRPr="002C066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Родина</w:t>
      </w:r>
      <w:r w:rsidRPr="002C0666">
        <w:rPr>
          <w:rFonts w:ascii="Times New Roman" w:eastAsia="Times New Roman" w:hAnsi="Times New Roman" w:cs="Times New Roman"/>
          <w:bCs/>
          <w:sz w:val="28"/>
          <w:szCs w:val="28"/>
          <w:lang w:eastAsia="ru-RU"/>
        </w:rPr>
        <w:t>» в след</w:t>
      </w:r>
      <w:r w:rsidR="00A7101D">
        <w:rPr>
          <w:rFonts w:ascii="Times New Roman" w:eastAsia="Times New Roman" w:hAnsi="Times New Roman" w:cs="Times New Roman"/>
          <w:bCs/>
          <w:sz w:val="28"/>
          <w:szCs w:val="28"/>
          <w:lang w:eastAsia="ru-RU"/>
        </w:rPr>
        <w:t>ующей таблице 9.</w:t>
      </w:r>
    </w:p>
    <w:p w:rsidR="00A7101D" w:rsidRDefault="005905A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9 - </w:t>
      </w:r>
      <w:r w:rsidR="00A7101D" w:rsidRPr="00A7101D">
        <w:rPr>
          <w:rFonts w:ascii="Times New Roman" w:eastAsia="Times New Roman" w:hAnsi="Times New Roman" w:cs="Times New Roman"/>
          <w:sz w:val="28"/>
          <w:szCs w:val="28"/>
          <w:lang w:eastAsia="ru-RU"/>
        </w:rPr>
        <w:t xml:space="preserve">Экономическая эффективность использования оборотных фондов </w:t>
      </w:r>
      <w:r w:rsidR="00A7101D">
        <w:rPr>
          <w:rFonts w:ascii="Times New Roman" w:eastAsia="Times New Roman" w:hAnsi="Times New Roman" w:cs="Times New Roman"/>
          <w:sz w:val="28"/>
          <w:szCs w:val="28"/>
          <w:lang w:eastAsia="ru-RU"/>
        </w:rPr>
        <w:t>ООО</w:t>
      </w:r>
      <w:r w:rsidR="00A7101D" w:rsidRPr="00A7101D">
        <w:rPr>
          <w:rFonts w:ascii="Times New Roman" w:eastAsia="Times New Roman" w:hAnsi="Times New Roman" w:cs="Times New Roman"/>
          <w:sz w:val="28"/>
          <w:szCs w:val="28"/>
          <w:lang w:eastAsia="ru-RU"/>
        </w:rPr>
        <w:t xml:space="preserve"> «</w:t>
      </w:r>
      <w:r w:rsidR="00A7101D">
        <w:rPr>
          <w:rFonts w:ascii="Times New Roman" w:eastAsia="Times New Roman" w:hAnsi="Times New Roman" w:cs="Times New Roman"/>
          <w:sz w:val="28"/>
          <w:szCs w:val="28"/>
          <w:lang w:eastAsia="ru-RU"/>
        </w:rPr>
        <w:t>Родина</w:t>
      </w:r>
      <w:r w:rsidR="00A7101D" w:rsidRPr="00A7101D">
        <w:rPr>
          <w:rFonts w:ascii="Times New Roman" w:eastAsia="Times New Roman" w:hAnsi="Times New Roman" w:cs="Times New Roman"/>
          <w:sz w:val="28"/>
          <w:szCs w:val="28"/>
          <w:lang w:eastAsia="ru-RU"/>
        </w:rPr>
        <w:t>»</w:t>
      </w:r>
      <w:r w:rsidR="00A7101D" w:rsidRPr="00A7101D">
        <w:rPr>
          <w:rFonts w:ascii="Times New Roman" w:eastAsia="Times New Roman" w:hAnsi="Times New Roman" w:cs="Times New Roman"/>
          <w:sz w:val="28"/>
          <w:szCs w:val="28"/>
          <w:vertAlign w:val="superscript"/>
          <w:lang w:eastAsia="ru-RU"/>
        </w:rPr>
        <w:footnoteReference w:id="9"/>
      </w:r>
    </w:p>
    <w:tbl>
      <w:tblPr>
        <w:tblStyle w:val="a3"/>
        <w:tblW w:w="0" w:type="auto"/>
        <w:tblLook w:val="04A0" w:firstRow="1" w:lastRow="0" w:firstColumn="1" w:lastColumn="0" w:noHBand="0" w:noVBand="1"/>
      </w:tblPr>
      <w:tblGrid>
        <w:gridCol w:w="5113"/>
        <w:gridCol w:w="1058"/>
        <w:gridCol w:w="1058"/>
        <w:gridCol w:w="1058"/>
        <w:gridCol w:w="1058"/>
      </w:tblGrid>
      <w:tr w:rsidR="00A7101D" w:rsidRPr="00A7101D" w:rsidTr="00A7101D">
        <w:tc>
          <w:tcPr>
            <w:tcW w:w="5113" w:type="dxa"/>
            <w:vAlign w:val="center"/>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Показатель</w:t>
            </w:r>
          </w:p>
        </w:tc>
        <w:tc>
          <w:tcPr>
            <w:tcW w:w="1058" w:type="dxa"/>
            <w:vAlign w:val="center"/>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2015 г.</w:t>
            </w:r>
          </w:p>
        </w:tc>
        <w:tc>
          <w:tcPr>
            <w:tcW w:w="1058" w:type="dxa"/>
            <w:vAlign w:val="center"/>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2016 г.</w:t>
            </w:r>
          </w:p>
        </w:tc>
        <w:tc>
          <w:tcPr>
            <w:tcW w:w="1058" w:type="dxa"/>
            <w:vAlign w:val="center"/>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2017 г.</w:t>
            </w:r>
          </w:p>
        </w:tc>
        <w:tc>
          <w:tcPr>
            <w:tcW w:w="1058" w:type="dxa"/>
            <w:vAlign w:val="center"/>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2017г. к 2015г., %</w:t>
            </w:r>
          </w:p>
        </w:tc>
      </w:tr>
      <w:tr w:rsidR="00A7101D" w:rsidRPr="00A7101D" w:rsidTr="00A7101D">
        <w:tc>
          <w:tcPr>
            <w:tcW w:w="5113"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 Валовая продукция всего тыс. руб.</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52671</w:t>
            </w:r>
          </w:p>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 xml:space="preserve"> </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47790</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86614</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140,03</w:t>
            </w:r>
          </w:p>
        </w:tc>
      </w:tr>
      <w:tr w:rsidR="00A7101D" w:rsidRPr="00A7101D" w:rsidTr="00A7101D">
        <w:tc>
          <w:tcPr>
            <w:tcW w:w="5113"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2. Оборотные фонды, тыс. руб.</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45607,5</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57201</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69830,5</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153,11</w:t>
            </w:r>
          </w:p>
        </w:tc>
      </w:tr>
      <w:tr w:rsidR="00A7101D" w:rsidRPr="00A7101D" w:rsidTr="00A7101D">
        <w:tc>
          <w:tcPr>
            <w:tcW w:w="5113"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3. Выручка от реализации продукции, тыс. руб.</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74581</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100197</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102939</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138,02</w:t>
            </w:r>
          </w:p>
        </w:tc>
      </w:tr>
      <w:tr w:rsidR="00A7101D" w:rsidRPr="00A7101D" w:rsidTr="00A7101D">
        <w:tc>
          <w:tcPr>
            <w:tcW w:w="5113"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4. Прибыль всего, тыс. руб.</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29728</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40357</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19972</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67,18</w:t>
            </w:r>
          </w:p>
        </w:tc>
      </w:tr>
      <w:tr w:rsidR="00A7101D" w:rsidRPr="00A7101D" w:rsidTr="00A7101D">
        <w:tc>
          <w:tcPr>
            <w:tcW w:w="9345" w:type="dxa"/>
            <w:gridSpan w:val="5"/>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Показатели экономической эффективности</w:t>
            </w:r>
          </w:p>
        </w:tc>
      </w:tr>
      <w:tr w:rsidR="00A7101D" w:rsidRPr="00A7101D" w:rsidTr="00A7101D">
        <w:tc>
          <w:tcPr>
            <w:tcW w:w="5113"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Стоимость валовой продукции на 1 руб. материальных оборотных фондов, (1:2) руб.</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1,35</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1,16</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1,24</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91,85</w:t>
            </w:r>
          </w:p>
        </w:tc>
      </w:tr>
      <w:tr w:rsidR="00A7101D" w:rsidRPr="00A7101D" w:rsidTr="00A7101D">
        <w:tc>
          <w:tcPr>
            <w:tcW w:w="5113"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 xml:space="preserve">Получено прибыли на 1 руб. </w:t>
            </w:r>
            <w:proofErr w:type="spellStart"/>
            <w:r w:rsidRPr="00A7101D">
              <w:rPr>
                <w:rFonts w:ascii="Times New Roman" w:eastAsia="Calibri" w:hAnsi="Times New Roman" w:cs="Times New Roman"/>
                <w:sz w:val="24"/>
                <w:szCs w:val="24"/>
              </w:rPr>
              <w:t>Об</w:t>
            </w:r>
            <w:proofErr w:type="gramStart"/>
            <w:r w:rsidRPr="00A7101D">
              <w:rPr>
                <w:rFonts w:ascii="Times New Roman" w:eastAsia="Calibri" w:hAnsi="Times New Roman" w:cs="Times New Roman"/>
                <w:sz w:val="24"/>
                <w:szCs w:val="24"/>
              </w:rPr>
              <w:t>.Ф</w:t>
            </w:r>
            <w:proofErr w:type="spellEnd"/>
            <w:proofErr w:type="gramEnd"/>
            <w:r w:rsidRPr="00A7101D">
              <w:rPr>
                <w:rFonts w:ascii="Times New Roman" w:eastAsia="Calibri" w:hAnsi="Times New Roman" w:cs="Times New Roman"/>
                <w:sz w:val="24"/>
                <w:szCs w:val="24"/>
              </w:rPr>
              <w:t xml:space="preserve">., </w:t>
            </w:r>
            <w:proofErr w:type="spellStart"/>
            <w:r w:rsidRPr="00A7101D">
              <w:rPr>
                <w:rFonts w:ascii="Times New Roman" w:eastAsia="Calibri" w:hAnsi="Times New Roman" w:cs="Times New Roman"/>
                <w:sz w:val="24"/>
                <w:szCs w:val="24"/>
              </w:rPr>
              <w:t>руб</w:t>
            </w:r>
            <w:proofErr w:type="spellEnd"/>
            <w:r w:rsidRPr="00A7101D">
              <w:rPr>
                <w:rFonts w:ascii="Times New Roman" w:eastAsia="Calibri" w:hAnsi="Times New Roman" w:cs="Times New Roman"/>
                <w:sz w:val="24"/>
                <w:szCs w:val="24"/>
              </w:rPr>
              <w:t xml:space="preserve"> (4:2)</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0,65</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0,70</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0,28</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43,07</w:t>
            </w:r>
          </w:p>
        </w:tc>
      </w:tr>
      <w:tr w:rsidR="00A7101D" w:rsidRPr="00A7101D" w:rsidTr="00A7101D">
        <w:tc>
          <w:tcPr>
            <w:tcW w:w="5113"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Коэффициент оборачиваемости оборотных средств (3:2)</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1,63</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1,75</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1,47</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90,18</w:t>
            </w:r>
          </w:p>
        </w:tc>
      </w:tr>
      <w:tr w:rsidR="00A7101D" w:rsidRPr="00A7101D" w:rsidTr="00A7101D">
        <w:tc>
          <w:tcPr>
            <w:tcW w:w="5113" w:type="dxa"/>
          </w:tcPr>
          <w:p w:rsidR="00A7101D" w:rsidRPr="00A7101D" w:rsidRDefault="00A7101D" w:rsidP="002571F7">
            <w:pPr>
              <w:contextualSpacing/>
              <w:mirrorIndents/>
              <w:jc w:val="both"/>
              <w:rPr>
                <w:rFonts w:ascii="Times New Roman" w:eastAsia="Calibri" w:hAnsi="Times New Roman" w:cs="Times New Roman"/>
                <w:sz w:val="24"/>
                <w:szCs w:val="24"/>
              </w:rPr>
            </w:pPr>
            <w:proofErr w:type="gramStart"/>
            <w:r w:rsidRPr="00A7101D">
              <w:rPr>
                <w:rFonts w:ascii="Times New Roman" w:eastAsia="Calibri" w:hAnsi="Times New Roman" w:cs="Times New Roman"/>
                <w:sz w:val="24"/>
                <w:szCs w:val="24"/>
              </w:rPr>
              <w:t>Время оборота, дни (365:Ко)</w:t>
            </w:r>
            <w:proofErr w:type="gramEnd"/>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223,92</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209,14</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248,29</w:t>
            </w:r>
          </w:p>
        </w:tc>
        <w:tc>
          <w:tcPr>
            <w:tcW w:w="1058" w:type="dxa"/>
          </w:tcPr>
          <w:p w:rsidR="00A7101D" w:rsidRPr="00A7101D" w:rsidRDefault="00A7101D" w:rsidP="002571F7">
            <w:pPr>
              <w:contextualSpacing/>
              <w:mirrorIndents/>
              <w:jc w:val="both"/>
              <w:rPr>
                <w:rFonts w:ascii="Times New Roman" w:eastAsia="Calibri" w:hAnsi="Times New Roman" w:cs="Times New Roman"/>
                <w:sz w:val="24"/>
                <w:szCs w:val="24"/>
              </w:rPr>
            </w:pPr>
            <w:r w:rsidRPr="00A7101D">
              <w:rPr>
                <w:rFonts w:ascii="Times New Roman" w:eastAsia="Calibri" w:hAnsi="Times New Roman" w:cs="Times New Roman"/>
                <w:sz w:val="24"/>
                <w:szCs w:val="24"/>
              </w:rPr>
              <w:t>110,88</w:t>
            </w:r>
          </w:p>
        </w:tc>
      </w:tr>
    </w:tbl>
    <w:p w:rsidR="00A7101D" w:rsidRPr="00A7101D" w:rsidRDefault="00A7101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A7101D">
        <w:rPr>
          <w:rFonts w:ascii="Times New Roman" w:eastAsia="Times New Roman" w:hAnsi="Times New Roman" w:cs="Times New Roman"/>
          <w:sz w:val="28"/>
          <w:szCs w:val="28"/>
          <w:lang w:eastAsia="ru-RU"/>
        </w:rPr>
        <w:t>Анализируя данные таблицы, можно сделать следующие выводы: Оборотные фонды предприятия за 3 анализируемых го</w:t>
      </w:r>
      <w:r w:rsidR="00E567B1">
        <w:rPr>
          <w:rFonts w:ascii="Times New Roman" w:eastAsia="Times New Roman" w:hAnsi="Times New Roman" w:cs="Times New Roman"/>
          <w:sz w:val="28"/>
          <w:szCs w:val="28"/>
          <w:lang w:eastAsia="ru-RU"/>
        </w:rPr>
        <w:t xml:space="preserve">да незначительно </w:t>
      </w:r>
      <w:r w:rsidR="00E567B1">
        <w:rPr>
          <w:rFonts w:ascii="Times New Roman" w:eastAsia="Times New Roman" w:hAnsi="Times New Roman" w:cs="Times New Roman"/>
          <w:sz w:val="28"/>
          <w:szCs w:val="28"/>
          <w:lang w:eastAsia="ru-RU"/>
        </w:rPr>
        <w:lastRenderedPageBreak/>
        <w:t>возросли на 3.2</w:t>
      </w:r>
      <w:r w:rsidRPr="00A7101D">
        <w:rPr>
          <w:rFonts w:ascii="Times New Roman" w:eastAsia="Times New Roman" w:hAnsi="Times New Roman" w:cs="Times New Roman"/>
          <w:sz w:val="28"/>
          <w:szCs w:val="28"/>
          <w:lang w:eastAsia="ru-RU"/>
        </w:rPr>
        <w:t xml:space="preserve"> % (в 2015 г. – 955</w:t>
      </w:r>
      <w:r w:rsidR="00E567B1">
        <w:rPr>
          <w:rFonts w:ascii="Times New Roman" w:eastAsia="Times New Roman" w:hAnsi="Times New Roman" w:cs="Times New Roman"/>
          <w:sz w:val="28"/>
          <w:szCs w:val="28"/>
          <w:lang w:eastAsia="ru-RU"/>
        </w:rPr>
        <w:t>00</w:t>
      </w:r>
      <w:r w:rsidRPr="00A7101D">
        <w:rPr>
          <w:rFonts w:ascii="Times New Roman" w:eastAsia="Times New Roman" w:hAnsi="Times New Roman" w:cs="Times New Roman"/>
          <w:sz w:val="28"/>
          <w:szCs w:val="28"/>
          <w:lang w:eastAsia="ru-RU"/>
        </w:rPr>
        <w:t xml:space="preserve"> тыс.</w:t>
      </w:r>
      <w:r w:rsidR="00E567B1">
        <w:rPr>
          <w:rFonts w:ascii="Times New Roman" w:eastAsia="Times New Roman" w:hAnsi="Times New Roman" w:cs="Times New Roman"/>
          <w:sz w:val="28"/>
          <w:szCs w:val="28"/>
          <w:lang w:eastAsia="ru-RU"/>
        </w:rPr>
        <w:t xml:space="preserve"> </w:t>
      </w:r>
      <w:r w:rsidRPr="00A7101D">
        <w:rPr>
          <w:rFonts w:ascii="Times New Roman" w:eastAsia="Times New Roman" w:hAnsi="Times New Roman" w:cs="Times New Roman"/>
          <w:sz w:val="28"/>
          <w:szCs w:val="28"/>
          <w:lang w:eastAsia="ru-RU"/>
        </w:rPr>
        <w:t>руб.</w:t>
      </w:r>
      <w:proofErr w:type="gramStart"/>
      <w:r w:rsidRPr="00A7101D">
        <w:rPr>
          <w:rFonts w:ascii="Times New Roman" w:eastAsia="Times New Roman" w:hAnsi="Times New Roman" w:cs="Times New Roman"/>
          <w:sz w:val="28"/>
          <w:szCs w:val="28"/>
          <w:lang w:eastAsia="ru-RU"/>
        </w:rPr>
        <w:t xml:space="preserve"> ,</w:t>
      </w:r>
      <w:proofErr w:type="gramEnd"/>
      <w:r w:rsidRPr="00A7101D">
        <w:rPr>
          <w:rFonts w:ascii="Times New Roman" w:eastAsia="Times New Roman" w:hAnsi="Times New Roman" w:cs="Times New Roman"/>
          <w:sz w:val="28"/>
          <w:szCs w:val="28"/>
          <w:lang w:eastAsia="ru-RU"/>
        </w:rPr>
        <w:t xml:space="preserve"> а в 2017 г. – 98624 тыс.руб.).Прибыль увеличилась за сче</w:t>
      </w:r>
      <w:r w:rsidR="00E567B1">
        <w:rPr>
          <w:rFonts w:ascii="Times New Roman" w:eastAsia="Times New Roman" w:hAnsi="Times New Roman" w:cs="Times New Roman"/>
          <w:sz w:val="28"/>
          <w:szCs w:val="28"/>
          <w:lang w:eastAsia="ru-RU"/>
        </w:rPr>
        <w:t>т отрасли растениеводства на 6,2</w:t>
      </w:r>
      <w:r w:rsidRPr="00A7101D">
        <w:rPr>
          <w:rFonts w:ascii="Times New Roman" w:eastAsia="Times New Roman" w:hAnsi="Times New Roman" w:cs="Times New Roman"/>
          <w:sz w:val="28"/>
          <w:szCs w:val="28"/>
          <w:lang w:eastAsia="ru-RU"/>
        </w:rPr>
        <w:t xml:space="preserve"> %, т.к. отрасль животноводства получает убытки. Так как среднеотраслевой коэффициент оборачиваемости оборотных средств за анализируемый период был больше или равен 1, то можно сделать вывод, что данное предприятие рентабельно, т.е. эффективно использует оборотные средства.</w:t>
      </w:r>
    </w:p>
    <w:p w:rsidR="00A7101D" w:rsidRPr="00A7101D" w:rsidRDefault="00A7101D" w:rsidP="002571F7">
      <w:pPr>
        <w:spacing w:after="0" w:line="360" w:lineRule="auto"/>
        <w:contextualSpacing/>
        <w:mirrorIndents/>
        <w:jc w:val="both"/>
        <w:rPr>
          <w:rFonts w:ascii="Times New Roman" w:eastAsia="Times New Roman" w:hAnsi="Times New Roman" w:cs="Times New Roman"/>
          <w:bCs/>
          <w:sz w:val="28"/>
          <w:szCs w:val="28"/>
          <w:lang w:eastAsia="ru-RU"/>
        </w:rPr>
      </w:pPr>
      <w:r w:rsidRPr="00A7101D">
        <w:rPr>
          <w:rFonts w:ascii="Times New Roman" w:eastAsia="Times New Roman" w:hAnsi="Times New Roman" w:cs="Times New Roman"/>
          <w:bCs/>
          <w:sz w:val="28"/>
          <w:szCs w:val="28"/>
          <w:lang w:eastAsia="ru-RU"/>
        </w:rPr>
        <w:t>Рассмотрим уровень производительности труда в хозяйстве в таблице 10.</w:t>
      </w:r>
    </w:p>
    <w:p w:rsidR="00A7101D" w:rsidRDefault="00A7101D" w:rsidP="002571F7">
      <w:pPr>
        <w:spacing w:after="0" w:line="360" w:lineRule="auto"/>
        <w:contextualSpacing/>
        <w:mirrorIndents/>
        <w:jc w:val="center"/>
        <w:rPr>
          <w:rFonts w:ascii="Times New Roman" w:eastAsia="Times New Roman" w:hAnsi="Times New Roman" w:cs="Times New Roman"/>
          <w:sz w:val="28"/>
          <w:szCs w:val="28"/>
          <w:lang w:eastAsia="ru-RU"/>
        </w:rPr>
      </w:pPr>
      <w:r w:rsidRPr="00A7101D">
        <w:rPr>
          <w:rFonts w:ascii="Times New Roman" w:eastAsia="Times New Roman" w:hAnsi="Times New Roman" w:cs="Times New Roman"/>
          <w:color w:val="000000"/>
          <w:sz w:val="28"/>
          <w:szCs w:val="28"/>
          <w:lang w:eastAsia="ru-RU"/>
        </w:rPr>
        <w:t>Таблица 10 - Уровень производительности труда в хозяйстве</w:t>
      </w:r>
      <w:r w:rsidR="002571F7">
        <w:rPr>
          <w:rFonts w:ascii="Times New Roman" w:eastAsia="Times New Roman" w:hAnsi="Times New Roman" w:cs="Times New Roman"/>
          <w:color w:val="000000"/>
          <w:sz w:val="28"/>
          <w:szCs w:val="28"/>
          <w:lang w:eastAsia="ru-RU"/>
        </w:rPr>
        <w:t xml:space="preserve"> </w:t>
      </w:r>
      <w:r w:rsidRPr="00A710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ООО </w:t>
      </w:r>
      <w:r w:rsidRPr="00A710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Родина</w:t>
      </w:r>
      <w:r w:rsidRPr="00A7101D">
        <w:rPr>
          <w:rFonts w:ascii="Times New Roman" w:eastAsia="Times New Roman" w:hAnsi="Times New Roman" w:cs="Times New Roman"/>
          <w:sz w:val="28"/>
          <w:szCs w:val="28"/>
          <w:lang w:eastAsia="ru-RU"/>
        </w:rPr>
        <w:t>»</w:t>
      </w:r>
      <w:r w:rsidRPr="00A7101D">
        <w:rPr>
          <w:rFonts w:ascii="Times New Roman" w:eastAsia="Times New Roman" w:hAnsi="Times New Roman" w:cs="Times New Roman"/>
          <w:color w:val="000000"/>
          <w:sz w:val="28"/>
          <w:szCs w:val="28"/>
          <w:vertAlign w:val="superscript"/>
          <w:lang w:eastAsia="ru-RU"/>
        </w:rPr>
        <w:footnoteReference w:id="10"/>
      </w:r>
    </w:p>
    <w:tbl>
      <w:tblPr>
        <w:tblpPr w:leftFromText="180" w:rightFromText="180" w:bottomFromText="16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1230"/>
        <w:gridCol w:w="1320"/>
        <w:gridCol w:w="1530"/>
        <w:gridCol w:w="1800"/>
      </w:tblGrid>
      <w:tr w:rsidR="00A7101D" w:rsidRPr="002571F7" w:rsidTr="00A7101D">
        <w:trPr>
          <w:trHeight w:val="645"/>
        </w:trPr>
        <w:tc>
          <w:tcPr>
            <w:tcW w:w="3345"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Показатель</w:t>
            </w:r>
          </w:p>
        </w:tc>
        <w:tc>
          <w:tcPr>
            <w:tcW w:w="1230"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2015 год</w:t>
            </w:r>
          </w:p>
        </w:tc>
        <w:tc>
          <w:tcPr>
            <w:tcW w:w="1320"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2016 год</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2017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2017г. к 2015г., %</w:t>
            </w:r>
          </w:p>
        </w:tc>
      </w:tr>
      <w:tr w:rsidR="00A7101D" w:rsidRPr="002571F7" w:rsidTr="00A7101D">
        <w:trPr>
          <w:trHeight w:val="345"/>
        </w:trPr>
        <w:tc>
          <w:tcPr>
            <w:tcW w:w="3345"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lang w:val="en-US"/>
              </w:rPr>
            </w:pPr>
            <w:r w:rsidRPr="002571F7">
              <w:rPr>
                <w:rFonts w:ascii="Times New Roman" w:eastAsia="Calibri" w:hAnsi="Times New Roman" w:cs="Times New Roman"/>
                <w:sz w:val="24"/>
                <w:szCs w:val="24"/>
              </w:rPr>
              <w:t>1. Валовая продукция, тыс.</w:t>
            </w:r>
            <w:r w:rsidRPr="002571F7">
              <w:rPr>
                <w:rFonts w:ascii="Times New Roman" w:eastAsia="Calibri" w:hAnsi="Times New Roman" w:cs="Times New Roman"/>
                <w:sz w:val="24"/>
                <w:szCs w:val="24"/>
                <w:lang w:val="en-US"/>
              </w:rPr>
              <w:t xml:space="preserve"> </w:t>
            </w:r>
            <w:r w:rsidRPr="002571F7">
              <w:rPr>
                <w:rFonts w:ascii="Times New Roman" w:eastAsia="Calibri" w:hAnsi="Times New Roman" w:cs="Times New Roman"/>
                <w:sz w:val="24"/>
                <w:szCs w:val="24"/>
              </w:rPr>
              <w:t>руб.</w:t>
            </w:r>
          </w:p>
        </w:tc>
        <w:tc>
          <w:tcPr>
            <w:tcW w:w="12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lang w:val="en-US"/>
              </w:rPr>
              <w:t>6185</w:t>
            </w:r>
            <w:r w:rsidRPr="002571F7">
              <w:rPr>
                <w:rFonts w:ascii="Times New Roman" w:eastAsia="Calibri" w:hAnsi="Times New Roman" w:cs="Times New Roman"/>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lang w:val="en-US"/>
              </w:rPr>
            </w:pPr>
            <w:r w:rsidRPr="002571F7">
              <w:rPr>
                <w:rFonts w:ascii="Times New Roman" w:eastAsia="Calibri" w:hAnsi="Times New Roman" w:cs="Times New Roman"/>
                <w:sz w:val="24"/>
                <w:szCs w:val="24"/>
                <w:lang w:val="en-US"/>
              </w:rPr>
              <w:t>66890</w:t>
            </w:r>
          </w:p>
        </w:tc>
        <w:tc>
          <w:tcPr>
            <w:tcW w:w="15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lang w:val="en-US"/>
              </w:rPr>
              <w:t>8661</w:t>
            </w:r>
            <w:r w:rsidRPr="002571F7">
              <w:rPr>
                <w:rFonts w:ascii="Times New Roman" w:eastAsia="Calibri"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140,03</w:t>
            </w:r>
          </w:p>
        </w:tc>
      </w:tr>
      <w:tr w:rsidR="00A7101D" w:rsidRPr="002571F7" w:rsidTr="00A7101D">
        <w:trPr>
          <w:trHeight w:val="450"/>
        </w:trPr>
        <w:tc>
          <w:tcPr>
            <w:tcW w:w="3345"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 Среднегодовая численность работников, занятых в с-х., чел.</w:t>
            </w:r>
          </w:p>
        </w:tc>
        <w:tc>
          <w:tcPr>
            <w:tcW w:w="12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34</w:t>
            </w:r>
          </w:p>
        </w:tc>
        <w:tc>
          <w:tcPr>
            <w:tcW w:w="132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36</w:t>
            </w:r>
          </w:p>
        </w:tc>
        <w:tc>
          <w:tcPr>
            <w:tcW w:w="15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29</w:t>
            </w:r>
          </w:p>
        </w:tc>
        <w:tc>
          <w:tcPr>
            <w:tcW w:w="180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72,2</w:t>
            </w:r>
          </w:p>
        </w:tc>
      </w:tr>
      <w:tr w:rsidR="00A7101D" w:rsidRPr="002571F7" w:rsidTr="00A7101D">
        <w:trPr>
          <w:trHeight w:val="435"/>
        </w:trPr>
        <w:tc>
          <w:tcPr>
            <w:tcW w:w="3345"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3. Отработано в с.х. всего, тыс. чел.-</w:t>
            </w:r>
            <w:proofErr w:type="gramStart"/>
            <w:r w:rsidRPr="002571F7">
              <w:rPr>
                <w:rFonts w:ascii="Times New Roman" w:eastAsia="Calibri" w:hAnsi="Times New Roman" w:cs="Times New Roman"/>
                <w:sz w:val="24"/>
                <w:szCs w:val="24"/>
              </w:rPr>
              <w:t>ч</w:t>
            </w:r>
            <w:proofErr w:type="gramEnd"/>
            <w:r w:rsidRPr="002571F7">
              <w:rPr>
                <w:rFonts w:ascii="Times New Roman" w:eastAsia="Calibri" w:hAnsi="Times New Roman" w:cs="Times New Roman"/>
                <w:sz w:val="24"/>
                <w:szCs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69</w:t>
            </w:r>
          </w:p>
        </w:tc>
        <w:tc>
          <w:tcPr>
            <w:tcW w:w="132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62</w:t>
            </w:r>
          </w:p>
        </w:tc>
        <w:tc>
          <w:tcPr>
            <w:tcW w:w="15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74</w:t>
            </w:r>
          </w:p>
        </w:tc>
        <w:tc>
          <w:tcPr>
            <w:tcW w:w="180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107,24</w:t>
            </w:r>
          </w:p>
        </w:tc>
      </w:tr>
      <w:tr w:rsidR="00A7101D" w:rsidRPr="002571F7" w:rsidTr="00A7101D">
        <w:trPr>
          <w:trHeight w:val="495"/>
        </w:trPr>
        <w:tc>
          <w:tcPr>
            <w:tcW w:w="9225" w:type="dxa"/>
            <w:gridSpan w:val="5"/>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Показатели уровня производительности труда</w:t>
            </w:r>
          </w:p>
        </w:tc>
      </w:tr>
      <w:tr w:rsidR="00A7101D" w:rsidRPr="002571F7" w:rsidTr="00A7101D">
        <w:trPr>
          <w:trHeight w:val="450"/>
        </w:trPr>
        <w:tc>
          <w:tcPr>
            <w:tcW w:w="3345"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Произведено валовой продукции сельского хозяйства, руб.</w:t>
            </w:r>
          </w:p>
        </w:tc>
        <w:tc>
          <w:tcPr>
            <w:tcW w:w="12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w:t>
            </w:r>
          </w:p>
        </w:tc>
        <w:tc>
          <w:tcPr>
            <w:tcW w:w="15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w:t>
            </w:r>
          </w:p>
        </w:tc>
      </w:tr>
      <w:tr w:rsidR="00A7101D" w:rsidRPr="002571F7" w:rsidTr="00A7101D">
        <w:trPr>
          <w:trHeight w:val="360"/>
        </w:trPr>
        <w:tc>
          <w:tcPr>
            <w:tcW w:w="3345"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 xml:space="preserve">       за один чел.-ч.(1:3)</w:t>
            </w:r>
          </w:p>
        </w:tc>
        <w:tc>
          <w:tcPr>
            <w:tcW w:w="12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896,37</w:t>
            </w:r>
          </w:p>
        </w:tc>
        <w:tc>
          <w:tcPr>
            <w:tcW w:w="132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1078,87</w:t>
            </w:r>
          </w:p>
        </w:tc>
        <w:tc>
          <w:tcPr>
            <w:tcW w:w="15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1170,45</w:t>
            </w:r>
          </w:p>
        </w:tc>
        <w:tc>
          <w:tcPr>
            <w:tcW w:w="180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130,57</w:t>
            </w:r>
          </w:p>
        </w:tc>
      </w:tr>
      <w:tr w:rsidR="00A7101D" w:rsidRPr="002571F7" w:rsidTr="00A7101D">
        <w:trPr>
          <w:trHeight w:val="255"/>
        </w:trPr>
        <w:tc>
          <w:tcPr>
            <w:tcW w:w="3345"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 xml:space="preserve">       на одного среднегодового работника (1:2)</w:t>
            </w:r>
          </w:p>
        </w:tc>
        <w:tc>
          <w:tcPr>
            <w:tcW w:w="12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1767,14</w:t>
            </w:r>
          </w:p>
        </w:tc>
        <w:tc>
          <w:tcPr>
            <w:tcW w:w="132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2090,29</w:t>
            </w:r>
          </w:p>
        </w:tc>
        <w:tc>
          <w:tcPr>
            <w:tcW w:w="15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3093,34</w:t>
            </w:r>
          </w:p>
        </w:tc>
        <w:tc>
          <w:tcPr>
            <w:tcW w:w="180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175,04</w:t>
            </w:r>
          </w:p>
        </w:tc>
      </w:tr>
      <w:tr w:rsidR="00A7101D" w:rsidRPr="002571F7" w:rsidTr="00A7101D">
        <w:trPr>
          <w:trHeight w:val="465"/>
        </w:trPr>
        <w:tc>
          <w:tcPr>
            <w:tcW w:w="3345"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Затрачено чел.-ч. На</w:t>
            </w:r>
            <w:proofErr w:type="gramStart"/>
            <w:r w:rsidRPr="002571F7">
              <w:rPr>
                <w:rFonts w:ascii="Times New Roman" w:eastAsia="Calibri" w:hAnsi="Times New Roman" w:cs="Times New Roman"/>
                <w:sz w:val="24"/>
                <w:szCs w:val="24"/>
              </w:rPr>
              <w:t>1</w:t>
            </w:r>
            <w:proofErr w:type="gramEnd"/>
            <w:r w:rsidRPr="002571F7">
              <w:rPr>
                <w:rFonts w:ascii="Times New Roman" w:eastAsia="Calibri" w:hAnsi="Times New Roman" w:cs="Times New Roman"/>
                <w:sz w:val="24"/>
                <w:szCs w:val="24"/>
              </w:rPr>
              <w:t xml:space="preserve"> тыс. руб. (3:1)</w:t>
            </w:r>
          </w:p>
        </w:tc>
        <w:tc>
          <w:tcPr>
            <w:tcW w:w="12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0,0011</w:t>
            </w:r>
          </w:p>
        </w:tc>
        <w:tc>
          <w:tcPr>
            <w:tcW w:w="132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0,0009</w:t>
            </w:r>
          </w:p>
        </w:tc>
        <w:tc>
          <w:tcPr>
            <w:tcW w:w="153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0,0009</w:t>
            </w:r>
          </w:p>
        </w:tc>
        <w:tc>
          <w:tcPr>
            <w:tcW w:w="180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81,81</w:t>
            </w:r>
          </w:p>
        </w:tc>
      </w:tr>
    </w:tbl>
    <w:p w:rsidR="00A7101D" w:rsidRPr="002571F7" w:rsidRDefault="00A7101D" w:rsidP="002571F7">
      <w:pPr>
        <w:spacing w:after="0" w:line="240" w:lineRule="auto"/>
        <w:contextualSpacing/>
        <w:mirrorIndents/>
        <w:jc w:val="both"/>
        <w:rPr>
          <w:rFonts w:ascii="Times New Roman" w:eastAsia="Times New Roman" w:hAnsi="Times New Roman" w:cs="Times New Roman"/>
          <w:sz w:val="24"/>
          <w:szCs w:val="24"/>
          <w:lang w:eastAsia="ru-RU"/>
        </w:rPr>
      </w:pPr>
    </w:p>
    <w:p w:rsidR="00A7101D" w:rsidRPr="00A7101D" w:rsidRDefault="00A7101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A7101D">
        <w:rPr>
          <w:rFonts w:ascii="Times New Roman" w:eastAsia="Times New Roman" w:hAnsi="Times New Roman" w:cs="Times New Roman"/>
          <w:bCs/>
          <w:sz w:val="28"/>
          <w:szCs w:val="28"/>
          <w:lang w:eastAsia="ru-RU"/>
        </w:rPr>
        <w:t xml:space="preserve">В 2017 году произошло уменьшение числа персонала на </w:t>
      </w:r>
      <w:r w:rsidR="00E567B1">
        <w:rPr>
          <w:rFonts w:ascii="Times New Roman" w:eastAsia="Times New Roman" w:hAnsi="Times New Roman" w:cs="Times New Roman"/>
          <w:bCs/>
          <w:sz w:val="28"/>
          <w:szCs w:val="28"/>
          <w:lang w:eastAsia="ru-RU"/>
        </w:rPr>
        <w:t>18</w:t>
      </w:r>
      <w:r w:rsidRPr="00A7101D">
        <w:rPr>
          <w:rFonts w:ascii="Times New Roman" w:eastAsia="Times New Roman" w:hAnsi="Times New Roman" w:cs="Times New Roman"/>
          <w:bCs/>
          <w:sz w:val="28"/>
          <w:szCs w:val="28"/>
          <w:lang w:eastAsia="ru-RU"/>
        </w:rPr>
        <w:t xml:space="preserve"> человек (14,8%) в основном за счет</w:t>
      </w:r>
      <w:r w:rsidRPr="00A7101D">
        <w:rPr>
          <w:rFonts w:ascii="Times New Roman" w:eastAsia="Times New Roman" w:hAnsi="Times New Roman" w:cs="Times New Roman"/>
          <w:sz w:val="28"/>
          <w:szCs w:val="28"/>
          <w:lang w:eastAsia="ru-RU"/>
        </w:rPr>
        <w:t xml:space="preserve">, количество отработанных человеко-часов также </w:t>
      </w:r>
      <w:proofErr w:type="gramStart"/>
      <w:r w:rsidRPr="00A7101D">
        <w:rPr>
          <w:rFonts w:ascii="Times New Roman" w:eastAsia="Times New Roman" w:hAnsi="Times New Roman" w:cs="Times New Roman"/>
          <w:sz w:val="28"/>
          <w:szCs w:val="28"/>
          <w:lang w:eastAsia="ru-RU"/>
        </w:rPr>
        <w:t>уменьшилось</w:t>
      </w:r>
      <w:proofErr w:type="gramEnd"/>
      <w:r w:rsidRPr="00A7101D">
        <w:rPr>
          <w:rFonts w:ascii="Times New Roman" w:eastAsia="Times New Roman" w:hAnsi="Times New Roman" w:cs="Times New Roman"/>
          <w:sz w:val="28"/>
          <w:szCs w:val="28"/>
          <w:lang w:eastAsia="ru-RU"/>
        </w:rPr>
        <w:t xml:space="preserve"> но меньшими темпами (всего на 5%). Трудовые ресурсы в целом стали использоваться бол</w:t>
      </w:r>
      <w:r w:rsidR="00C754A1">
        <w:rPr>
          <w:rFonts w:ascii="Times New Roman" w:eastAsia="Times New Roman" w:hAnsi="Times New Roman" w:cs="Times New Roman"/>
          <w:sz w:val="28"/>
          <w:szCs w:val="28"/>
          <w:lang w:eastAsia="ru-RU"/>
        </w:rPr>
        <w:t>ее эффективно в растениеводстве.</w:t>
      </w:r>
    </w:p>
    <w:p w:rsidR="00A7101D" w:rsidRPr="00A7101D" w:rsidRDefault="00A7101D" w:rsidP="00754DA1">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A7101D">
        <w:rPr>
          <w:rFonts w:ascii="Times New Roman" w:eastAsia="Times New Roman" w:hAnsi="Times New Roman" w:cs="Times New Roman"/>
          <w:sz w:val="28"/>
          <w:szCs w:val="28"/>
          <w:lang w:eastAsia="ru-RU"/>
        </w:rPr>
        <w:lastRenderedPageBreak/>
        <w:t xml:space="preserve">Выработка за один человеко-час снизилась, на одного среднегодового работника увеличилась. В растениеводстве показатели эффективности использования труда улучшились: выработка за человеко-час и на одного работника.  </w:t>
      </w:r>
    </w:p>
    <w:p w:rsidR="00A7101D" w:rsidRPr="002571F7" w:rsidRDefault="00A7101D" w:rsidP="002571F7">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A7101D">
        <w:rPr>
          <w:rFonts w:ascii="Times New Roman" w:eastAsia="Times New Roman" w:hAnsi="Times New Roman" w:cs="Times New Roman"/>
          <w:sz w:val="28"/>
          <w:szCs w:val="28"/>
          <w:lang w:eastAsia="ru-RU"/>
        </w:rPr>
        <w:t>Рассчитаем коэффициент использования трудовых ресурсов в следующей таблице:</w:t>
      </w:r>
    </w:p>
    <w:p w:rsidR="00A7101D" w:rsidRDefault="00A7101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A7101D">
        <w:rPr>
          <w:rFonts w:ascii="Times New Roman" w:eastAsia="Times New Roman" w:hAnsi="Times New Roman" w:cs="Times New Roman"/>
          <w:sz w:val="28"/>
          <w:szCs w:val="28"/>
          <w:lang w:eastAsia="ru-RU"/>
        </w:rPr>
        <w:t xml:space="preserve">Таблица 11 – Коэффициент использования трудовых ресурсов </w:t>
      </w:r>
      <w:r>
        <w:rPr>
          <w:rFonts w:ascii="Times New Roman" w:eastAsia="Times New Roman" w:hAnsi="Times New Roman" w:cs="Times New Roman"/>
          <w:sz w:val="28"/>
          <w:szCs w:val="28"/>
          <w:lang w:eastAsia="ru-RU"/>
        </w:rPr>
        <w:t>ООО</w:t>
      </w:r>
      <w:r w:rsidRPr="00A710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A7101D">
        <w:rPr>
          <w:rFonts w:ascii="Times New Roman" w:eastAsia="Times New Roman" w:hAnsi="Times New Roman" w:cs="Times New Roman"/>
          <w:sz w:val="28"/>
          <w:szCs w:val="28"/>
          <w:lang w:eastAsia="ru-RU"/>
        </w:rPr>
        <w:t>»</w:t>
      </w:r>
      <w:r w:rsidRPr="00A7101D">
        <w:rPr>
          <w:rFonts w:ascii="Times New Roman" w:eastAsia="Times New Roman" w:hAnsi="Times New Roman" w:cs="Times New Roman"/>
          <w:sz w:val="28"/>
          <w:szCs w:val="28"/>
          <w:vertAlign w:val="superscript"/>
          <w:lang w:eastAsia="ru-RU"/>
        </w:rPr>
        <w:footnoteReference w:id="11"/>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1139"/>
        <w:gridCol w:w="1140"/>
        <w:gridCol w:w="1140"/>
        <w:gridCol w:w="1553"/>
      </w:tblGrid>
      <w:tr w:rsidR="00A7101D" w:rsidRPr="00A7101D" w:rsidTr="00A7101D">
        <w:trPr>
          <w:trHeight w:val="720"/>
        </w:trPr>
        <w:tc>
          <w:tcPr>
            <w:tcW w:w="4354"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Показатель</w:t>
            </w:r>
          </w:p>
        </w:tc>
        <w:tc>
          <w:tcPr>
            <w:tcW w:w="1139"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2015</w:t>
            </w:r>
          </w:p>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год</w:t>
            </w:r>
          </w:p>
        </w:tc>
        <w:tc>
          <w:tcPr>
            <w:tcW w:w="1140"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2016</w:t>
            </w:r>
          </w:p>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год</w:t>
            </w:r>
          </w:p>
        </w:tc>
        <w:tc>
          <w:tcPr>
            <w:tcW w:w="1140"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2017</w:t>
            </w:r>
          </w:p>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год</w:t>
            </w:r>
          </w:p>
        </w:tc>
        <w:tc>
          <w:tcPr>
            <w:tcW w:w="1553"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2017 г. к 2015 г., %</w:t>
            </w:r>
          </w:p>
        </w:tc>
      </w:tr>
      <w:tr w:rsidR="00A7101D" w:rsidRPr="00A7101D" w:rsidTr="00A7101D">
        <w:trPr>
          <w:trHeight w:val="447"/>
        </w:trPr>
        <w:tc>
          <w:tcPr>
            <w:tcW w:w="4354"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lang w:val="en-US"/>
              </w:rPr>
            </w:pPr>
            <w:r w:rsidRPr="002571F7">
              <w:rPr>
                <w:rFonts w:ascii="Times New Roman" w:eastAsia="Calibri" w:hAnsi="Times New Roman" w:cs="Times New Roman"/>
                <w:sz w:val="24"/>
                <w:szCs w:val="24"/>
              </w:rPr>
              <w:t>1.Количество трудоспособных, чел.</w:t>
            </w:r>
          </w:p>
        </w:tc>
        <w:tc>
          <w:tcPr>
            <w:tcW w:w="1139"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30</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32</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27</w:t>
            </w:r>
          </w:p>
        </w:tc>
        <w:tc>
          <w:tcPr>
            <w:tcW w:w="1553"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90</w:t>
            </w:r>
          </w:p>
        </w:tc>
      </w:tr>
      <w:tr w:rsidR="00A7101D" w:rsidRPr="00A7101D" w:rsidTr="00A7101D">
        <w:trPr>
          <w:trHeight w:val="270"/>
        </w:trPr>
        <w:tc>
          <w:tcPr>
            <w:tcW w:w="4354"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 xml:space="preserve">2.Отработано всего, </w:t>
            </w:r>
            <w:proofErr w:type="spellStart"/>
            <w:r w:rsidRPr="002571F7">
              <w:rPr>
                <w:rFonts w:ascii="Times New Roman" w:eastAsia="Calibri" w:hAnsi="Times New Roman" w:cs="Times New Roman"/>
                <w:sz w:val="24"/>
                <w:szCs w:val="24"/>
              </w:rPr>
              <w:t>тыс</w:t>
            </w:r>
            <w:proofErr w:type="gramStart"/>
            <w:r w:rsidRPr="002571F7">
              <w:rPr>
                <w:rFonts w:ascii="Times New Roman" w:eastAsia="Calibri" w:hAnsi="Times New Roman" w:cs="Times New Roman"/>
                <w:sz w:val="24"/>
                <w:szCs w:val="24"/>
              </w:rPr>
              <w:t>.ч</w:t>
            </w:r>
            <w:proofErr w:type="gramEnd"/>
            <w:r w:rsidRPr="002571F7">
              <w:rPr>
                <w:rFonts w:ascii="Times New Roman" w:eastAsia="Calibri" w:hAnsi="Times New Roman" w:cs="Times New Roman"/>
                <w:sz w:val="24"/>
                <w:szCs w:val="24"/>
              </w:rPr>
              <w:t>ел</w:t>
            </w:r>
            <w:proofErr w:type="spellEnd"/>
            <w:r w:rsidRPr="002571F7">
              <w:rPr>
                <w:rFonts w:ascii="Times New Roman" w:eastAsia="Calibri" w:hAnsi="Times New Roman" w:cs="Times New Roman"/>
                <w:sz w:val="24"/>
                <w:szCs w:val="24"/>
              </w:rPr>
              <w:t>.-дни</w:t>
            </w:r>
          </w:p>
        </w:tc>
        <w:tc>
          <w:tcPr>
            <w:tcW w:w="1139"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10</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8</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w:t>
            </w:r>
          </w:p>
        </w:tc>
        <w:tc>
          <w:tcPr>
            <w:tcW w:w="1553"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200</w:t>
            </w:r>
          </w:p>
        </w:tc>
      </w:tr>
      <w:tr w:rsidR="00A7101D" w:rsidRPr="00A7101D" w:rsidTr="00A7101D">
        <w:trPr>
          <w:trHeight w:val="330"/>
        </w:trPr>
        <w:tc>
          <w:tcPr>
            <w:tcW w:w="4354"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proofErr w:type="gramStart"/>
            <w:r w:rsidRPr="002571F7">
              <w:rPr>
                <w:rFonts w:ascii="Times New Roman" w:eastAsia="Calibri" w:hAnsi="Times New Roman" w:cs="Times New Roman"/>
                <w:sz w:val="24"/>
                <w:szCs w:val="24"/>
              </w:rPr>
              <w:t>3.Среднегодовая выработка на 1 трудоспособного, чел.- дни (2:1)</w:t>
            </w:r>
            <w:proofErr w:type="gramEnd"/>
          </w:p>
        </w:tc>
        <w:tc>
          <w:tcPr>
            <w:tcW w:w="1139"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0,20</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3E1628"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0,25</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3E1628"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0,35</w:t>
            </w:r>
          </w:p>
        </w:tc>
        <w:tc>
          <w:tcPr>
            <w:tcW w:w="1553"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w:t>
            </w:r>
            <w:r w:rsidR="00E567B1" w:rsidRPr="002571F7">
              <w:rPr>
                <w:rFonts w:ascii="Times New Roman" w:eastAsia="Calibri" w:hAnsi="Times New Roman" w:cs="Times New Roman"/>
                <w:sz w:val="24"/>
                <w:szCs w:val="24"/>
              </w:rPr>
              <w:t>75</w:t>
            </w:r>
          </w:p>
        </w:tc>
      </w:tr>
      <w:tr w:rsidR="00A7101D" w:rsidRPr="00A7101D" w:rsidTr="00A7101D">
        <w:trPr>
          <w:trHeight w:val="330"/>
        </w:trPr>
        <w:tc>
          <w:tcPr>
            <w:tcW w:w="4354"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 xml:space="preserve">4.Отработано в хозяйстве, </w:t>
            </w:r>
            <w:proofErr w:type="spellStart"/>
            <w:r w:rsidRPr="002571F7">
              <w:rPr>
                <w:rFonts w:ascii="Times New Roman" w:eastAsia="Calibri" w:hAnsi="Times New Roman" w:cs="Times New Roman"/>
                <w:sz w:val="24"/>
                <w:szCs w:val="24"/>
              </w:rPr>
              <w:t>тыс</w:t>
            </w:r>
            <w:proofErr w:type="gramStart"/>
            <w:r w:rsidRPr="002571F7">
              <w:rPr>
                <w:rFonts w:ascii="Times New Roman" w:eastAsia="Calibri" w:hAnsi="Times New Roman" w:cs="Times New Roman"/>
                <w:sz w:val="24"/>
                <w:szCs w:val="24"/>
              </w:rPr>
              <w:t>.ч</w:t>
            </w:r>
            <w:proofErr w:type="gramEnd"/>
            <w:r w:rsidRPr="002571F7">
              <w:rPr>
                <w:rFonts w:ascii="Times New Roman" w:eastAsia="Calibri" w:hAnsi="Times New Roman" w:cs="Times New Roman"/>
                <w:sz w:val="24"/>
                <w:szCs w:val="24"/>
              </w:rPr>
              <w:t>ел</w:t>
            </w:r>
            <w:proofErr w:type="spellEnd"/>
            <w:r w:rsidRPr="002571F7">
              <w:rPr>
                <w:rFonts w:ascii="Times New Roman" w:eastAsia="Calibri" w:hAnsi="Times New Roman" w:cs="Times New Roman"/>
                <w:sz w:val="24"/>
                <w:szCs w:val="24"/>
              </w:rPr>
              <w:t>.-ч.</w:t>
            </w:r>
          </w:p>
        </w:tc>
        <w:tc>
          <w:tcPr>
            <w:tcW w:w="1139"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70</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60</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75</w:t>
            </w:r>
          </w:p>
        </w:tc>
        <w:tc>
          <w:tcPr>
            <w:tcW w:w="1553"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107,14</w:t>
            </w:r>
          </w:p>
        </w:tc>
      </w:tr>
      <w:tr w:rsidR="00A7101D" w:rsidRPr="00A7101D" w:rsidTr="00A7101D">
        <w:trPr>
          <w:trHeight w:val="285"/>
        </w:trPr>
        <w:tc>
          <w:tcPr>
            <w:tcW w:w="4354"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5.Отработано в хозяйстве, всего, (условно, 4:7)</w:t>
            </w:r>
          </w:p>
        </w:tc>
        <w:tc>
          <w:tcPr>
            <w:tcW w:w="1139"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0,20</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0,25</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0,27</w:t>
            </w:r>
          </w:p>
        </w:tc>
        <w:tc>
          <w:tcPr>
            <w:tcW w:w="1553"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135</w:t>
            </w:r>
          </w:p>
        </w:tc>
      </w:tr>
      <w:tr w:rsidR="00A7101D" w:rsidRPr="00A7101D" w:rsidTr="00A7101D">
        <w:trPr>
          <w:trHeight w:val="330"/>
        </w:trPr>
        <w:tc>
          <w:tcPr>
            <w:tcW w:w="4354"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6.Количество условно трудоспособных, чел. (5:3)</w:t>
            </w:r>
          </w:p>
        </w:tc>
        <w:tc>
          <w:tcPr>
            <w:tcW w:w="1139"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0,95</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0,89</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0,73</w:t>
            </w:r>
          </w:p>
        </w:tc>
        <w:tc>
          <w:tcPr>
            <w:tcW w:w="1553"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0,76</w:t>
            </w:r>
          </w:p>
        </w:tc>
      </w:tr>
      <w:tr w:rsidR="00A7101D" w:rsidRPr="00A7101D" w:rsidTr="00A7101D">
        <w:trPr>
          <w:trHeight w:val="285"/>
        </w:trPr>
        <w:tc>
          <w:tcPr>
            <w:tcW w:w="4354"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7.Годовая выработка одним трудоспособным (норма) чел. – дни</w:t>
            </w:r>
          </w:p>
        </w:tc>
        <w:tc>
          <w:tcPr>
            <w:tcW w:w="1139"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27</w:t>
            </w:r>
            <w:r w:rsidR="00A7101D" w:rsidRPr="002571F7">
              <w:rPr>
                <w:rFonts w:ascii="Times New Roman" w:eastAsia="Calibri" w:hAnsi="Times New Roman" w:cs="Times New Roman"/>
                <w:sz w:val="24"/>
                <w:szCs w:val="24"/>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27</w:t>
            </w:r>
            <w:r w:rsidR="00A7101D" w:rsidRPr="002571F7">
              <w:rPr>
                <w:rFonts w:ascii="Times New Roman" w:eastAsia="Calibri" w:hAnsi="Times New Roman" w:cs="Times New Roman"/>
                <w:sz w:val="24"/>
                <w:szCs w:val="24"/>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286</w:t>
            </w:r>
          </w:p>
        </w:tc>
        <w:tc>
          <w:tcPr>
            <w:tcW w:w="1553"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105,92</w:t>
            </w:r>
          </w:p>
        </w:tc>
      </w:tr>
      <w:tr w:rsidR="00A7101D" w:rsidRPr="00A7101D" w:rsidTr="00A7101D">
        <w:trPr>
          <w:trHeight w:val="285"/>
        </w:trPr>
        <w:tc>
          <w:tcPr>
            <w:tcW w:w="4354"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8.Годовой запас труда, чел. – дни (7*6)</w:t>
            </w:r>
          </w:p>
        </w:tc>
        <w:tc>
          <w:tcPr>
            <w:tcW w:w="1139"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268,5</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246,6</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E567B1"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207,8</w:t>
            </w:r>
          </w:p>
        </w:tc>
        <w:tc>
          <w:tcPr>
            <w:tcW w:w="1553"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77,</w:t>
            </w:r>
            <w:r w:rsidR="00E567B1" w:rsidRPr="002571F7">
              <w:rPr>
                <w:rFonts w:ascii="Times New Roman" w:eastAsia="Calibri" w:hAnsi="Times New Roman" w:cs="Times New Roman"/>
                <w:sz w:val="24"/>
                <w:szCs w:val="24"/>
              </w:rPr>
              <w:t>39</w:t>
            </w:r>
          </w:p>
        </w:tc>
      </w:tr>
      <w:tr w:rsidR="00A7101D" w:rsidRPr="00A7101D" w:rsidTr="00A7101D">
        <w:trPr>
          <w:trHeight w:val="158"/>
        </w:trPr>
        <w:tc>
          <w:tcPr>
            <w:tcW w:w="4354" w:type="dxa"/>
            <w:tcBorders>
              <w:top w:val="single" w:sz="4" w:space="0" w:color="auto"/>
              <w:left w:val="single" w:sz="4" w:space="0" w:color="auto"/>
              <w:bottom w:val="single" w:sz="4" w:space="0" w:color="auto"/>
              <w:right w:val="single" w:sz="4" w:space="0" w:color="auto"/>
            </w:tcBorders>
            <w:hideMark/>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9.Коэффициент использования трудовых ресурсов (Ки=5:8)</w:t>
            </w:r>
          </w:p>
        </w:tc>
        <w:tc>
          <w:tcPr>
            <w:tcW w:w="1139"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0,00089</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0,00089</w:t>
            </w:r>
          </w:p>
        </w:tc>
        <w:tc>
          <w:tcPr>
            <w:tcW w:w="1140"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0,00125</w:t>
            </w:r>
          </w:p>
        </w:tc>
        <w:tc>
          <w:tcPr>
            <w:tcW w:w="1553" w:type="dxa"/>
            <w:tcBorders>
              <w:top w:val="single" w:sz="4" w:space="0" w:color="auto"/>
              <w:left w:val="single" w:sz="4" w:space="0" w:color="auto"/>
              <w:bottom w:val="single" w:sz="4" w:space="0" w:color="auto"/>
              <w:right w:val="single" w:sz="4" w:space="0" w:color="auto"/>
            </w:tcBorders>
            <w:vAlign w:val="center"/>
          </w:tcPr>
          <w:p w:rsidR="00A7101D" w:rsidRPr="002571F7" w:rsidRDefault="00A7101D" w:rsidP="002571F7">
            <w:pPr>
              <w:spacing w:after="0" w:line="240" w:lineRule="auto"/>
              <w:contextualSpacing/>
              <w:mirrorIndents/>
              <w:jc w:val="both"/>
              <w:rPr>
                <w:rFonts w:ascii="Times New Roman" w:eastAsia="Calibri" w:hAnsi="Times New Roman" w:cs="Times New Roman"/>
                <w:sz w:val="24"/>
                <w:szCs w:val="24"/>
              </w:rPr>
            </w:pPr>
            <w:r w:rsidRPr="002571F7">
              <w:rPr>
                <w:rFonts w:ascii="Times New Roman" w:eastAsia="Calibri" w:hAnsi="Times New Roman" w:cs="Times New Roman"/>
                <w:sz w:val="24"/>
                <w:szCs w:val="24"/>
              </w:rPr>
              <w:t>140,44</w:t>
            </w:r>
          </w:p>
        </w:tc>
      </w:tr>
    </w:tbl>
    <w:p w:rsidR="00A41E96" w:rsidRPr="00A41E96" w:rsidRDefault="00A41E96" w:rsidP="00754DA1">
      <w:pPr>
        <w:shd w:val="clear" w:color="auto" w:fill="FFFFFF"/>
        <w:spacing w:after="0" w:line="360" w:lineRule="auto"/>
        <w:ind w:firstLine="709"/>
        <w:contextualSpacing/>
        <w:mirrorIndents/>
        <w:jc w:val="both"/>
        <w:rPr>
          <w:rFonts w:ascii="Times New Roman" w:eastAsia="Times New Roman" w:hAnsi="Times New Roman" w:cs="Times New Roman"/>
          <w:bCs/>
          <w:sz w:val="28"/>
          <w:szCs w:val="28"/>
          <w:lang w:eastAsia="ru-RU"/>
        </w:rPr>
      </w:pPr>
      <w:r w:rsidRPr="00A41E96">
        <w:rPr>
          <w:rFonts w:ascii="Times New Roman" w:eastAsia="Times New Roman" w:hAnsi="Times New Roman" w:cs="Times New Roman"/>
          <w:bCs/>
          <w:sz w:val="28"/>
          <w:szCs w:val="28"/>
          <w:lang w:eastAsia="ru-RU"/>
        </w:rPr>
        <w:t>Анализируя данные таблицы, можно сделать следующие выводы: количество трудоспособных, за рассматриваемый период 2015-2017 гг. уменьшилось на 9.9 % (на 14 чел.), так же произошло умень</w:t>
      </w:r>
      <w:r w:rsidR="003E1628">
        <w:rPr>
          <w:rFonts w:ascii="Times New Roman" w:eastAsia="Times New Roman" w:hAnsi="Times New Roman" w:cs="Times New Roman"/>
          <w:bCs/>
          <w:sz w:val="28"/>
          <w:szCs w:val="28"/>
          <w:lang w:eastAsia="ru-RU"/>
        </w:rPr>
        <w:t>шение годового запаса труда на 4</w:t>
      </w:r>
      <w:r w:rsidRPr="00A41E96">
        <w:rPr>
          <w:rFonts w:ascii="Times New Roman" w:eastAsia="Times New Roman" w:hAnsi="Times New Roman" w:cs="Times New Roman"/>
          <w:bCs/>
          <w:sz w:val="28"/>
          <w:szCs w:val="28"/>
          <w:lang w:eastAsia="ru-RU"/>
        </w:rPr>
        <w:t>0,8 %. Что в целом показало увеличение коэффициента испол</w:t>
      </w:r>
      <w:r w:rsidR="003E1628">
        <w:rPr>
          <w:rFonts w:ascii="Times New Roman" w:eastAsia="Times New Roman" w:hAnsi="Times New Roman" w:cs="Times New Roman"/>
          <w:bCs/>
          <w:sz w:val="28"/>
          <w:szCs w:val="28"/>
          <w:lang w:eastAsia="ru-RU"/>
        </w:rPr>
        <w:t>ьзования трудовых ресурсов на 65</w:t>
      </w:r>
      <w:r w:rsidRPr="00A41E96">
        <w:rPr>
          <w:rFonts w:ascii="Times New Roman" w:eastAsia="Times New Roman" w:hAnsi="Times New Roman" w:cs="Times New Roman"/>
          <w:bCs/>
          <w:sz w:val="28"/>
          <w:szCs w:val="28"/>
          <w:lang w:eastAsia="ru-RU"/>
        </w:rPr>
        <w:t>,6 %,</w:t>
      </w:r>
      <w:r w:rsidRPr="00A41E96">
        <w:rPr>
          <w:rFonts w:ascii="Times New Roman" w:eastAsia="Times New Roman" w:hAnsi="Times New Roman" w:cs="Times New Roman"/>
          <w:b/>
          <w:bCs/>
          <w:sz w:val="28"/>
          <w:szCs w:val="28"/>
          <w:lang w:eastAsia="ru-RU"/>
        </w:rPr>
        <w:t xml:space="preserve"> </w:t>
      </w:r>
      <w:r w:rsidRPr="00A41E96">
        <w:rPr>
          <w:rFonts w:ascii="Times New Roman" w:eastAsia="Times New Roman" w:hAnsi="Times New Roman" w:cs="Times New Roman"/>
          <w:bCs/>
          <w:sz w:val="28"/>
          <w:szCs w:val="28"/>
          <w:lang w:eastAsia="ru-RU"/>
        </w:rPr>
        <w:t xml:space="preserve">что говорит о нестабильности трудовых ресурсов, </w:t>
      </w:r>
      <w:proofErr w:type="gramStart"/>
      <w:r w:rsidRPr="00A41E96">
        <w:rPr>
          <w:rFonts w:ascii="Times New Roman" w:eastAsia="Times New Roman" w:hAnsi="Times New Roman" w:cs="Times New Roman"/>
          <w:bCs/>
          <w:sz w:val="28"/>
          <w:szCs w:val="28"/>
          <w:lang w:eastAsia="ru-RU"/>
        </w:rPr>
        <w:t>а</w:t>
      </w:r>
      <w:proofErr w:type="gramEnd"/>
      <w:r w:rsidRPr="00A41E96">
        <w:rPr>
          <w:rFonts w:ascii="Times New Roman" w:eastAsia="Times New Roman" w:hAnsi="Times New Roman" w:cs="Times New Roman"/>
          <w:bCs/>
          <w:sz w:val="28"/>
          <w:szCs w:val="28"/>
          <w:lang w:eastAsia="ru-RU"/>
        </w:rPr>
        <w:t xml:space="preserve"> следовательно, о проблемах в кадровой политике и снижении эффективности использования трудовых ресурсов предприятия.</w:t>
      </w:r>
    </w:p>
    <w:p w:rsidR="00C754A1" w:rsidRPr="00A41E96" w:rsidRDefault="00A41E96" w:rsidP="002A053B">
      <w:pPr>
        <w:shd w:val="clear" w:color="auto" w:fill="FFFFFF"/>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A41E96">
        <w:rPr>
          <w:rFonts w:ascii="Times New Roman" w:eastAsia="Times New Roman" w:hAnsi="Times New Roman" w:cs="Times New Roman"/>
          <w:color w:val="000000"/>
          <w:sz w:val="28"/>
          <w:szCs w:val="28"/>
          <w:lang w:eastAsia="ru-RU"/>
        </w:rPr>
        <w:t xml:space="preserve">Рассмотрим уровень себестоимости 1 ц продукции в </w:t>
      </w:r>
      <w:r w:rsidR="002571F7">
        <w:rPr>
          <w:rFonts w:ascii="Times New Roman" w:eastAsia="Times New Roman" w:hAnsi="Times New Roman" w:cs="Times New Roman"/>
          <w:color w:val="000000"/>
          <w:sz w:val="28"/>
          <w:szCs w:val="28"/>
          <w:lang w:eastAsia="ru-RU"/>
        </w:rPr>
        <w:t>ООО</w:t>
      </w:r>
      <w:r w:rsidRPr="00A41E96">
        <w:rPr>
          <w:rFonts w:ascii="Times New Roman" w:eastAsia="Times New Roman" w:hAnsi="Times New Roman" w:cs="Times New Roman"/>
          <w:color w:val="000000"/>
          <w:sz w:val="28"/>
          <w:szCs w:val="28"/>
          <w:lang w:eastAsia="ru-RU"/>
        </w:rPr>
        <w:t xml:space="preserve"> «</w:t>
      </w:r>
      <w:r w:rsidR="002571F7">
        <w:rPr>
          <w:rFonts w:ascii="Times New Roman" w:eastAsia="Times New Roman" w:hAnsi="Times New Roman" w:cs="Times New Roman"/>
          <w:color w:val="000000"/>
          <w:sz w:val="28"/>
          <w:szCs w:val="28"/>
          <w:lang w:eastAsia="ru-RU"/>
        </w:rPr>
        <w:t>Родина» в таблице 12</w:t>
      </w:r>
      <w:r w:rsidRPr="00A41E96">
        <w:rPr>
          <w:rFonts w:ascii="Times New Roman" w:eastAsia="Times New Roman" w:hAnsi="Times New Roman" w:cs="Times New Roman"/>
          <w:color w:val="000000"/>
          <w:sz w:val="28"/>
          <w:szCs w:val="28"/>
          <w:lang w:eastAsia="ru-RU"/>
        </w:rPr>
        <w:t>.</w:t>
      </w:r>
    </w:p>
    <w:p w:rsidR="00A41E96" w:rsidRDefault="00A41E96" w:rsidP="002571F7">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12</w:t>
      </w:r>
      <w:r w:rsidRPr="00A41E96">
        <w:rPr>
          <w:rFonts w:ascii="Times New Roman" w:eastAsia="Times New Roman" w:hAnsi="Times New Roman" w:cs="Times New Roman"/>
          <w:sz w:val="28"/>
          <w:szCs w:val="28"/>
          <w:lang w:eastAsia="ru-RU"/>
        </w:rPr>
        <w:t xml:space="preserve"> – Уровень себестоимости 1 ц продукции с/х в </w:t>
      </w:r>
      <w:r>
        <w:rPr>
          <w:rFonts w:ascii="Times New Roman" w:eastAsia="Times New Roman" w:hAnsi="Times New Roman" w:cs="Times New Roman"/>
          <w:sz w:val="28"/>
          <w:szCs w:val="28"/>
          <w:lang w:eastAsia="ru-RU"/>
        </w:rPr>
        <w:t xml:space="preserve">ООО </w:t>
      </w:r>
      <w:r w:rsidRPr="00A41E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Родина</w:t>
      </w:r>
      <w:r w:rsidRPr="00A41E96">
        <w:rPr>
          <w:rFonts w:ascii="Times New Roman" w:eastAsia="Times New Roman" w:hAnsi="Times New Roman" w:cs="Times New Roman"/>
          <w:sz w:val="28"/>
          <w:szCs w:val="28"/>
          <w:lang w:eastAsia="ru-RU"/>
        </w:rPr>
        <w:t>», руб</w:t>
      </w:r>
      <w:r w:rsidR="002571F7">
        <w:rPr>
          <w:rFonts w:ascii="Times New Roman" w:eastAsia="Times New Roman" w:hAnsi="Times New Roman" w:cs="Times New Roman"/>
          <w:sz w:val="28"/>
          <w:szCs w:val="28"/>
          <w:lang w:eastAsia="ru-RU"/>
        </w:rPr>
        <w:t>.</w:t>
      </w:r>
      <w:r w:rsidRPr="00A41E96">
        <w:rPr>
          <w:rFonts w:ascii="Times New Roman" w:eastAsia="Times New Roman" w:hAnsi="Times New Roman" w:cs="Times New Roman"/>
          <w:sz w:val="28"/>
          <w:szCs w:val="28"/>
          <w:vertAlign w:val="superscript"/>
          <w:lang w:eastAsia="ru-RU"/>
        </w:rPr>
        <w:footnoteReference w:id="12"/>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339"/>
        <w:gridCol w:w="1339"/>
        <w:gridCol w:w="1339"/>
        <w:gridCol w:w="2222"/>
      </w:tblGrid>
      <w:tr w:rsidR="00A41E96" w:rsidRPr="00A41E96" w:rsidTr="00926128">
        <w:trPr>
          <w:trHeight w:val="558"/>
        </w:trPr>
        <w:tc>
          <w:tcPr>
            <w:tcW w:w="2356"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lastRenderedPageBreak/>
              <w:t>Вид продукции</w:t>
            </w:r>
          </w:p>
        </w:tc>
        <w:tc>
          <w:tcPr>
            <w:tcW w:w="1339"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2015 год</w:t>
            </w:r>
          </w:p>
        </w:tc>
        <w:tc>
          <w:tcPr>
            <w:tcW w:w="1339"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2016 год</w:t>
            </w:r>
          </w:p>
        </w:tc>
        <w:tc>
          <w:tcPr>
            <w:tcW w:w="1339"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2017 год</w:t>
            </w:r>
          </w:p>
        </w:tc>
        <w:tc>
          <w:tcPr>
            <w:tcW w:w="2222"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2017г. к 2015г., %</w:t>
            </w:r>
          </w:p>
        </w:tc>
      </w:tr>
      <w:tr w:rsidR="00A41E96" w:rsidRPr="00A41E96" w:rsidTr="00926128">
        <w:trPr>
          <w:trHeight w:val="425"/>
        </w:trPr>
        <w:tc>
          <w:tcPr>
            <w:tcW w:w="2356"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highlight w:val="yellow"/>
              </w:rPr>
            </w:pPr>
            <w:r w:rsidRPr="00A41E96">
              <w:rPr>
                <w:rFonts w:ascii="Times New Roman" w:eastAsia="Calibri" w:hAnsi="Times New Roman" w:cs="Times New Roman"/>
                <w:sz w:val="24"/>
                <w:szCs w:val="24"/>
              </w:rPr>
              <w:t xml:space="preserve">Пшеница озимая </w:t>
            </w:r>
          </w:p>
        </w:tc>
        <w:tc>
          <w:tcPr>
            <w:tcW w:w="1339"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500,35</w:t>
            </w:r>
          </w:p>
        </w:tc>
        <w:tc>
          <w:tcPr>
            <w:tcW w:w="1339"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463,57</w:t>
            </w:r>
          </w:p>
        </w:tc>
        <w:tc>
          <w:tcPr>
            <w:tcW w:w="1339"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535,43</w:t>
            </w:r>
          </w:p>
        </w:tc>
        <w:tc>
          <w:tcPr>
            <w:tcW w:w="2222"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107,01</w:t>
            </w:r>
          </w:p>
        </w:tc>
      </w:tr>
      <w:tr w:rsidR="00A41E96" w:rsidRPr="00A41E96" w:rsidTr="00926128">
        <w:trPr>
          <w:trHeight w:val="412"/>
        </w:trPr>
        <w:tc>
          <w:tcPr>
            <w:tcW w:w="2356"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highlight w:val="yellow"/>
              </w:rPr>
            </w:pPr>
            <w:r w:rsidRPr="00A41E96">
              <w:rPr>
                <w:rFonts w:ascii="Times New Roman" w:eastAsia="Calibri" w:hAnsi="Times New Roman" w:cs="Times New Roman"/>
                <w:sz w:val="24"/>
                <w:szCs w:val="24"/>
              </w:rPr>
              <w:t>Подсолнечник</w:t>
            </w:r>
          </w:p>
        </w:tc>
        <w:tc>
          <w:tcPr>
            <w:tcW w:w="1339"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1260,10</w:t>
            </w:r>
          </w:p>
        </w:tc>
        <w:tc>
          <w:tcPr>
            <w:tcW w:w="1339"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1013,71</w:t>
            </w:r>
          </w:p>
        </w:tc>
        <w:tc>
          <w:tcPr>
            <w:tcW w:w="1339"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1533,48</w:t>
            </w:r>
          </w:p>
        </w:tc>
        <w:tc>
          <w:tcPr>
            <w:tcW w:w="2222"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2571F7">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121,69</w:t>
            </w:r>
          </w:p>
        </w:tc>
      </w:tr>
    </w:tbl>
    <w:p w:rsidR="00A41E96" w:rsidRDefault="00A41E96" w:rsidP="002571F7">
      <w:pPr>
        <w:spacing w:after="0" w:line="360" w:lineRule="auto"/>
        <w:contextualSpacing/>
        <w:mirrorIndents/>
        <w:jc w:val="both"/>
        <w:rPr>
          <w:rFonts w:ascii="Times New Roman" w:eastAsia="Times New Roman" w:hAnsi="Times New Roman" w:cs="Times New Roman"/>
          <w:sz w:val="28"/>
          <w:szCs w:val="28"/>
          <w:lang w:eastAsia="ru-RU"/>
        </w:rPr>
      </w:pPr>
    </w:p>
    <w:p w:rsidR="0060529E" w:rsidRDefault="0060529E" w:rsidP="002571F7">
      <w:pPr>
        <w:spacing w:after="0" w:line="360" w:lineRule="auto"/>
        <w:contextualSpacing/>
        <w:mirrorIndents/>
        <w:jc w:val="both"/>
        <w:rPr>
          <w:rFonts w:ascii="Times New Roman" w:eastAsia="Times New Roman" w:hAnsi="Times New Roman" w:cs="Times New Roman"/>
          <w:sz w:val="28"/>
          <w:szCs w:val="28"/>
          <w:lang w:eastAsia="ru-RU"/>
        </w:rPr>
      </w:pPr>
      <w:r w:rsidRPr="0060529E">
        <w:rPr>
          <w:rFonts w:ascii="Times New Roman" w:eastAsia="Times New Roman" w:hAnsi="Times New Roman" w:cs="Times New Roman"/>
          <w:sz w:val="28"/>
          <w:szCs w:val="28"/>
          <w:lang w:eastAsia="ru-RU"/>
        </w:rPr>
        <w:t>Из данной таблицы можно сделать вывод, что затраты на продукцию растениеводст</w:t>
      </w:r>
      <w:r>
        <w:rPr>
          <w:rFonts w:ascii="Times New Roman" w:eastAsia="Times New Roman" w:hAnsi="Times New Roman" w:cs="Times New Roman"/>
          <w:sz w:val="28"/>
          <w:szCs w:val="28"/>
          <w:lang w:eastAsia="ru-RU"/>
        </w:rPr>
        <w:t>ва за три года возросла на 51,5</w:t>
      </w:r>
      <w:r w:rsidRPr="0060529E">
        <w:rPr>
          <w:rFonts w:ascii="Times New Roman" w:eastAsia="Times New Roman" w:hAnsi="Times New Roman" w:cs="Times New Roman"/>
          <w:sz w:val="28"/>
          <w:szCs w:val="28"/>
          <w:lang w:eastAsia="ru-RU"/>
        </w:rPr>
        <w:t>% (в 2015 г – 6</w:t>
      </w:r>
      <w:r>
        <w:rPr>
          <w:rFonts w:ascii="Times New Roman" w:eastAsia="Times New Roman" w:hAnsi="Times New Roman" w:cs="Times New Roman"/>
          <w:sz w:val="28"/>
          <w:szCs w:val="28"/>
          <w:lang w:eastAsia="ru-RU"/>
        </w:rPr>
        <w:t>6575 тыс. руб., а в 2017 г. – 123</w:t>
      </w:r>
      <w:r w:rsidRPr="0060529E">
        <w:rPr>
          <w:rFonts w:ascii="Times New Roman" w:eastAsia="Times New Roman" w:hAnsi="Times New Roman" w:cs="Times New Roman"/>
          <w:sz w:val="28"/>
          <w:szCs w:val="28"/>
          <w:lang w:eastAsia="ru-RU"/>
        </w:rPr>
        <w:t>506 тыс. руб.). На 1 месте по затратам на продукцию растениеводства</w:t>
      </w:r>
      <w:r>
        <w:rPr>
          <w:rFonts w:ascii="Times New Roman" w:eastAsia="Times New Roman" w:hAnsi="Times New Roman" w:cs="Times New Roman"/>
          <w:sz w:val="28"/>
          <w:szCs w:val="28"/>
          <w:lang w:eastAsia="ru-RU"/>
        </w:rPr>
        <w:t>.</w:t>
      </w:r>
    </w:p>
    <w:p w:rsidR="00A41E96" w:rsidRDefault="00A41E96" w:rsidP="00A62738">
      <w:pPr>
        <w:spacing w:after="0" w:line="360" w:lineRule="auto"/>
        <w:contextualSpacing/>
        <w:mirrorIndents/>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Таблица 13 - </w:t>
      </w:r>
      <w:r w:rsidRPr="00A41E96">
        <w:rPr>
          <w:rFonts w:ascii="Times New Roman" w:eastAsia="Calibri" w:hAnsi="Times New Roman" w:cs="Times New Roman"/>
          <w:sz w:val="28"/>
          <w:szCs w:val="28"/>
        </w:rPr>
        <w:t>Уровень производительности труда при производстве отдельных видов с-х продукции (2017 г).</w:t>
      </w:r>
      <w:r>
        <w:rPr>
          <w:rFonts w:ascii="Times New Roman" w:eastAsia="Calibri" w:hAnsi="Times New Roman" w:cs="Times New Roman"/>
          <w:sz w:val="28"/>
          <w:szCs w:val="28"/>
        </w:rPr>
        <w:t xml:space="preserve"> ООО «Родина».</w:t>
      </w:r>
    </w:p>
    <w:tbl>
      <w:tblPr>
        <w:tblW w:w="93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211"/>
        <w:gridCol w:w="1409"/>
        <w:gridCol w:w="1951"/>
        <w:gridCol w:w="2246"/>
      </w:tblGrid>
      <w:tr w:rsidR="00A41E96" w:rsidRPr="00A41E96" w:rsidTr="00926128">
        <w:trPr>
          <w:trHeight w:val="510"/>
        </w:trPr>
        <w:tc>
          <w:tcPr>
            <w:tcW w:w="2543"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Продукция</w:t>
            </w:r>
          </w:p>
        </w:tc>
        <w:tc>
          <w:tcPr>
            <w:tcW w:w="1211"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Валовое производство, ц</w:t>
            </w:r>
          </w:p>
        </w:tc>
        <w:tc>
          <w:tcPr>
            <w:tcW w:w="1409"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Прямые затраты труда, тыс</w:t>
            </w:r>
            <w:proofErr w:type="gramStart"/>
            <w:r w:rsidRPr="00A41E96">
              <w:rPr>
                <w:rFonts w:ascii="Times New Roman" w:eastAsia="Calibri" w:hAnsi="Times New Roman" w:cs="Times New Roman"/>
                <w:sz w:val="24"/>
                <w:szCs w:val="24"/>
              </w:rPr>
              <w:t>.ч</w:t>
            </w:r>
            <w:proofErr w:type="gramEnd"/>
            <w:r w:rsidRPr="00A41E96">
              <w:rPr>
                <w:rFonts w:ascii="Times New Roman" w:eastAsia="Calibri" w:hAnsi="Times New Roman" w:cs="Times New Roman"/>
                <w:sz w:val="24"/>
                <w:szCs w:val="24"/>
              </w:rPr>
              <w:t>ел. – ч.</w:t>
            </w:r>
          </w:p>
        </w:tc>
        <w:tc>
          <w:tcPr>
            <w:tcW w:w="1951"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 xml:space="preserve">Получено продукции, ц/чел.-ч., </w:t>
            </w:r>
            <w:proofErr w:type="spellStart"/>
            <w:r w:rsidRPr="00A41E96">
              <w:rPr>
                <w:rFonts w:ascii="Times New Roman" w:eastAsia="Calibri" w:hAnsi="Times New Roman" w:cs="Times New Roman"/>
                <w:sz w:val="24"/>
                <w:szCs w:val="24"/>
              </w:rPr>
              <w:t>трудоотдача</w:t>
            </w:r>
            <w:proofErr w:type="spellEnd"/>
            <w:r w:rsidRPr="00A41E96">
              <w:rPr>
                <w:rFonts w:ascii="Times New Roman" w:eastAsia="Calibri" w:hAnsi="Times New Roman" w:cs="Times New Roman"/>
                <w:sz w:val="24"/>
                <w:szCs w:val="24"/>
              </w:rPr>
              <w:t>(1:2)</w:t>
            </w:r>
          </w:p>
        </w:tc>
        <w:tc>
          <w:tcPr>
            <w:tcW w:w="2246" w:type="dxa"/>
            <w:tcBorders>
              <w:top w:val="single" w:sz="4" w:space="0" w:color="auto"/>
              <w:left w:val="single" w:sz="4" w:space="0" w:color="auto"/>
              <w:bottom w:val="single" w:sz="4" w:space="0" w:color="auto"/>
              <w:right w:val="single" w:sz="4" w:space="0" w:color="auto"/>
            </w:tcBorders>
            <w:vAlign w:val="center"/>
            <w:hideMark/>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Затраты чел.-ч./ц (трудоемкость)(2:1)</w:t>
            </w:r>
          </w:p>
        </w:tc>
      </w:tr>
      <w:tr w:rsidR="00A41E96" w:rsidRPr="00A41E96" w:rsidTr="00926128">
        <w:trPr>
          <w:trHeight w:val="345"/>
        </w:trPr>
        <w:tc>
          <w:tcPr>
            <w:tcW w:w="2543" w:type="dxa"/>
            <w:tcBorders>
              <w:top w:val="single" w:sz="4" w:space="0" w:color="auto"/>
              <w:left w:val="single" w:sz="4" w:space="0" w:color="auto"/>
              <w:bottom w:val="single" w:sz="4" w:space="0" w:color="auto"/>
              <w:right w:val="single" w:sz="4" w:space="0" w:color="auto"/>
            </w:tcBorders>
            <w:hideMark/>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Зерновые и зернобобовые</w:t>
            </w:r>
          </w:p>
        </w:tc>
        <w:tc>
          <w:tcPr>
            <w:tcW w:w="1211"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100010</w:t>
            </w:r>
          </w:p>
        </w:tc>
        <w:tc>
          <w:tcPr>
            <w:tcW w:w="1409"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42</w:t>
            </w:r>
          </w:p>
        </w:tc>
        <w:tc>
          <w:tcPr>
            <w:tcW w:w="1951"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2381,19</w:t>
            </w:r>
          </w:p>
        </w:tc>
        <w:tc>
          <w:tcPr>
            <w:tcW w:w="2246"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0,00041</w:t>
            </w:r>
          </w:p>
        </w:tc>
      </w:tr>
      <w:tr w:rsidR="00A41E96" w:rsidRPr="00A41E96" w:rsidTr="00926128">
        <w:trPr>
          <w:trHeight w:val="375"/>
        </w:trPr>
        <w:tc>
          <w:tcPr>
            <w:tcW w:w="2543" w:type="dxa"/>
            <w:tcBorders>
              <w:top w:val="single" w:sz="4" w:space="0" w:color="auto"/>
              <w:left w:val="single" w:sz="4" w:space="0" w:color="auto"/>
              <w:bottom w:val="single" w:sz="4" w:space="0" w:color="auto"/>
              <w:right w:val="single" w:sz="4" w:space="0" w:color="auto"/>
            </w:tcBorders>
            <w:hideMark/>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В т. ч. Озимые зерновые</w:t>
            </w:r>
          </w:p>
        </w:tc>
        <w:tc>
          <w:tcPr>
            <w:tcW w:w="1211"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100010</w:t>
            </w:r>
          </w:p>
        </w:tc>
        <w:tc>
          <w:tcPr>
            <w:tcW w:w="1409"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42</w:t>
            </w:r>
          </w:p>
        </w:tc>
        <w:tc>
          <w:tcPr>
            <w:tcW w:w="1951"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2381,19</w:t>
            </w:r>
          </w:p>
        </w:tc>
        <w:tc>
          <w:tcPr>
            <w:tcW w:w="2246"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0,00041</w:t>
            </w:r>
          </w:p>
        </w:tc>
      </w:tr>
      <w:tr w:rsidR="00A41E96" w:rsidRPr="00A41E96" w:rsidTr="00926128">
        <w:trPr>
          <w:trHeight w:val="150"/>
        </w:trPr>
        <w:tc>
          <w:tcPr>
            <w:tcW w:w="2543" w:type="dxa"/>
            <w:tcBorders>
              <w:top w:val="single" w:sz="4" w:space="0" w:color="auto"/>
              <w:left w:val="single" w:sz="4" w:space="0" w:color="auto"/>
              <w:bottom w:val="single" w:sz="4" w:space="0" w:color="auto"/>
              <w:right w:val="single" w:sz="4" w:space="0" w:color="auto"/>
            </w:tcBorders>
            <w:hideMark/>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Подсолнечник</w:t>
            </w:r>
          </w:p>
        </w:tc>
        <w:tc>
          <w:tcPr>
            <w:tcW w:w="1211"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23800</w:t>
            </w:r>
          </w:p>
        </w:tc>
        <w:tc>
          <w:tcPr>
            <w:tcW w:w="1409"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30</w:t>
            </w:r>
          </w:p>
        </w:tc>
        <w:tc>
          <w:tcPr>
            <w:tcW w:w="1951"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793,33</w:t>
            </w:r>
          </w:p>
        </w:tc>
        <w:tc>
          <w:tcPr>
            <w:tcW w:w="2246" w:type="dxa"/>
            <w:tcBorders>
              <w:top w:val="single" w:sz="4" w:space="0" w:color="auto"/>
              <w:left w:val="single" w:sz="4" w:space="0" w:color="auto"/>
              <w:bottom w:val="single" w:sz="4" w:space="0" w:color="auto"/>
              <w:right w:val="single" w:sz="4" w:space="0" w:color="auto"/>
            </w:tcBorders>
            <w:vAlign w:val="center"/>
          </w:tcPr>
          <w:p w:rsidR="00A41E96" w:rsidRPr="00A41E96" w:rsidRDefault="00A41E96" w:rsidP="00A62738">
            <w:pPr>
              <w:spacing w:after="0" w:line="240" w:lineRule="auto"/>
              <w:contextualSpacing/>
              <w:mirrorIndents/>
              <w:jc w:val="both"/>
              <w:rPr>
                <w:rFonts w:ascii="Times New Roman" w:eastAsia="Calibri" w:hAnsi="Times New Roman" w:cs="Times New Roman"/>
                <w:sz w:val="24"/>
                <w:szCs w:val="24"/>
              </w:rPr>
            </w:pPr>
            <w:r w:rsidRPr="00A41E96">
              <w:rPr>
                <w:rFonts w:ascii="Times New Roman" w:eastAsia="Calibri" w:hAnsi="Times New Roman" w:cs="Times New Roman"/>
                <w:sz w:val="24"/>
                <w:szCs w:val="24"/>
              </w:rPr>
              <w:t>0,00126</w:t>
            </w:r>
          </w:p>
        </w:tc>
      </w:tr>
    </w:tbl>
    <w:p w:rsidR="00A62738" w:rsidRDefault="00A62738" w:rsidP="00A62738">
      <w:pPr>
        <w:spacing w:after="0" w:line="360" w:lineRule="auto"/>
        <w:contextualSpacing/>
        <w:mirrorIndents/>
        <w:jc w:val="center"/>
        <w:rPr>
          <w:rFonts w:ascii="Times New Roman" w:eastAsia="Times New Roman" w:hAnsi="Times New Roman" w:cs="Times New Roman"/>
          <w:color w:val="000000"/>
          <w:sz w:val="28"/>
          <w:szCs w:val="28"/>
          <w:lang w:eastAsia="ru-RU"/>
        </w:rPr>
      </w:pPr>
    </w:p>
    <w:p w:rsidR="00A62738" w:rsidRPr="002A053B" w:rsidRDefault="00C754A1" w:rsidP="002A053B">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A7101D">
        <w:rPr>
          <w:rFonts w:ascii="Times New Roman" w:eastAsia="Times New Roman" w:hAnsi="Times New Roman" w:cs="Times New Roman"/>
          <w:bCs/>
          <w:sz w:val="28"/>
          <w:szCs w:val="28"/>
          <w:lang w:eastAsia="ru-RU"/>
        </w:rPr>
        <w:t xml:space="preserve">В 2017 году произошло уменьшение числа персонала на </w:t>
      </w:r>
      <w:r>
        <w:rPr>
          <w:rFonts w:ascii="Times New Roman" w:eastAsia="Times New Roman" w:hAnsi="Times New Roman" w:cs="Times New Roman"/>
          <w:bCs/>
          <w:sz w:val="28"/>
          <w:szCs w:val="28"/>
          <w:lang w:eastAsia="ru-RU"/>
        </w:rPr>
        <w:t>15 человек (10</w:t>
      </w:r>
      <w:r w:rsidRPr="00A7101D">
        <w:rPr>
          <w:rFonts w:ascii="Times New Roman" w:eastAsia="Times New Roman" w:hAnsi="Times New Roman" w:cs="Times New Roman"/>
          <w:bCs/>
          <w:sz w:val="28"/>
          <w:szCs w:val="28"/>
          <w:lang w:eastAsia="ru-RU"/>
        </w:rPr>
        <w:t>,8%) в основном за счет</w:t>
      </w:r>
      <w:r w:rsidRPr="00A7101D">
        <w:rPr>
          <w:rFonts w:ascii="Times New Roman" w:eastAsia="Times New Roman" w:hAnsi="Times New Roman" w:cs="Times New Roman"/>
          <w:sz w:val="28"/>
          <w:szCs w:val="28"/>
          <w:lang w:eastAsia="ru-RU"/>
        </w:rPr>
        <w:t xml:space="preserve">, количество отработанных человеко-часов также </w:t>
      </w:r>
      <w:proofErr w:type="gramStart"/>
      <w:r w:rsidRPr="00A7101D">
        <w:rPr>
          <w:rFonts w:ascii="Times New Roman" w:eastAsia="Times New Roman" w:hAnsi="Times New Roman" w:cs="Times New Roman"/>
          <w:sz w:val="28"/>
          <w:szCs w:val="28"/>
          <w:lang w:eastAsia="ru-RU"/>
        </w:rPr>
        <w:t>уменьшилось</w:t>
      </w:r>
      <w:proofErr w:type="gramEnd"/>
      <w:r w:rsidRPr="00A7101D">
        <w:rPr>
          <w:rFonts w:ascii="Times New Roman" w:eastAsia="Times New Roman" w:hAnsi="Times New Roman" w:cs="Times New Roman"/>
          <w:sz w:val="28"/>
          <w:szCs w:val="28"/>
          <w:lang w:eastAsia="ru-RU"/>
        </w:rPr>
        <w:t xml:space="preserve"> но меньшими темпами (всего на 5%). Трудовые ресурсы в целом стали использоваться боле</w:t>
      </w:r>
      <w:r>
        <w:rPr>
          <w:rFonts w:ascii="Times New Roman" w:eastAsia="Times New Roman" w:hAnsi="Times New Roman" w:cs="Times New Roman"/>
          <w:sz w:val="28"/>
          <w:szCs w:val="28"/>
          <w:lang w:eastAsia="ru-RU"/>
        </w:rPr>
        <w:t>е эффективно в растениеводстве.</w:t>
      </w:r>
    </w:p>
    <w:p w:rsidR="00A62738" w:rsidRDefault="00A62738" w:rsidP="002F172E">
      <w:pPr>
        <w:spacing w:after="0" w:line="360" w:lineRule="auto"/>
        <w:contextualSpacing/>
        <w:mirrorIndents/>
        <w:rPr>
          <w:rFonts w:ascii="Times New Roman" w:eastAsia="Times New Roman" w:hAnsi="Times New Roman" w:cs="Times New Roman"/>
          <w:color w:val="000000"/>
          <w:sz w:val="28"/>
          <w:szCs w:val="28"/>
          <w:lang w:eastAsia="ru-RU"/>
        </w:rPr>
      </w:pPr>
    </w:p>
    <w:p w:rsidR="00FA65DB" w:rsidRDefault="00A41E96" w:rsidP="00A62738">
      <w:pPr>
        <w:spacing w:after="0" w:line="360" w:lineRule="auto"/>
        <w:contextualSpacing/>
        <w:mirrorIndents/>
        <w:jc w:val="center"/>
        <w:rPr>
          <w:rFonts w:ascii="Times New Roman" w:eastAsia="Times New Roman" w:hAnsi="Times New Roman" w:cs="Times New Roman"/>
          <w:sz w:val="28"/>
          <w:szCs w:val="28"/>
          <w:lang w:eastAsia="ru-RU"/>
        </w:rPr>
      </w:pPr>
      <w:r w:rsidRPr="00A41E96">
        <w:rPr>
          <w:rFonts w:ascii="Times New Roman" w:eastAsia="Times New Roman" w:hAnsi="Times New Roman" w:cs="Times New Roman"/>
          <w:color w:val="000000"/>
          <w:sz w:val="28"/>
          <w:szCs w:val="28"/>
          <w:lang w:eastAsia="ru-RU"/>
        </w:rPr>
        <w:t xml:space="preserve">Таблица 14 - </w:t>
      </w:r>
      <w:r w:rsidR="00FA65DB" w:rsidRPr="00FA65DB">
        <w:rPr>
          <w:rFonts w:ascii="Times New Roman" w:eastAsia="Times New Roman" w:hAnsi="Times New Roman" w:cs="Times New Roman"/>
          <w:sz w:val="28"/>
          <w:szCs w:val="28"/>
          <w:lang w:eastAsia="ru-RU"/>
        </w:rPr>
        <w:t>Затраты и структура себестоимости продукции растениеводств</w:t>
      </w:r>
      <w:proofErr w:type="gramStart"/>
      <w:r w:rsidR="00FA65DB" w:rsidRPr="00FA65DB">
        <w:rPr>
          <w:rFonts w:ascii="Times New Roman" w:eastAsia="Times New Roman" w:hAnsi="Times New Roman" w:cs="Times New Roman"/>
          <w:sz w:val="28"/>
          <w:szCs w:val="28"/>
          <w:lang w:eastAsia="ru-RU"/>
        </w:rPr>
        <w:t xml:space="preserve">а </w:t>
      </w:r>
      <w:r w:rsidR="00FA65DB">
        <w:rPr>
          <w:rFonts w:ascii="Times New Roman" w:eastAsia="Times New Roman" w:hAnsi="Times New Roman" w:cs="Times New Roman"/>
          <w:sz w:val="28"/>
          <w:szCs w:val="28"/>
          <w:lang w:eastAsia="ru-RU"/>
        </w:rPr>
        <w:t>ООО</w:t>
      </w:r>
      <w:proofErr w:type="gramEnd"/>
      <w:r w:rsidR="00FA65DB" w:rsidRPr="00FA65DB">
        <w:rPr>
          <w:rFonts w:ascii="Times New Roman" w:eastAsia="Times New Roman" w:hAnsi="Times New Roman" w:cs="Times New Roman"/>
          <w:sz w:val="28"/>
          <w:szCs w:val="28"/>
          <w:lang w:eastAsia="ru-RU"/>
        </w:rPr>
        <w:t xml:space="preserve"> «</w:t>
      </w:r>
      <w:r w:rsidR="00FA65DB">
        <w:rPr>
          <w:rFonts w:ascii="Times New Roman" w:eastAsia="Times New Roman" w:hAnsi="Times New Roman" w:cs="Times New Roman"/>
          <w:sz w:val="28"/>
          <w:szCs w:val="28"/>
          <w:lang w:eastAsia="ru-RU"/>
        </w:rPr>
        <w:t>Родина</w:t>
      </w:r>
      <w:r w:rsidR="00FA65DB" w:rsidRPr="00FA65DB">
        <w:rPr>
          <w:rFonts w:ascii="Times New Roman" w:eastAsia="Times New Roman" w:hAnsi="Times New Roman" w:cs="Times New Roman"/>
          <w:sz w:val="28"/>
          <w:szCs w:val="28"/>
          <w:lang w:eastAsia="ru-RU"/>
        </w:rPr>
        <w:t>»</w:t>
      </w:r>
      <w:r w:rsidR="00FA65DB" w:rsidRPr="00FA65DB">
        <w:rPr>
          <w:rFonts w:ascii="Times New Roman" w:eastAsia="Times New Roman" w:hAnsi="Times New Roman" w:cs="Times New Roman"/>
          <w:sz w:val="28"/>
          <w:szCs w:val="28"/>
          <w:vertAlign w:val="superscript"/>
          <w:lang w:eastAsia="ru-RU"/>
        </w:rPr>
        <w:footnoteReference w:id="13"/>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816"/>
        <w:gridCol w:w="756"/>
        <w:gridCol w:w="816"/>
        <w:gridCol w:w="756"/>
        <w:gridCol w:w="839"/>
        <w:gridCol w:w="825"/>
        <w:gridCol w:w="2179"/>
      </w:tblGrid>
      <w:tr w:rsidR="00FA65DB" w:rsidRPr="00FA65DB" w:rsidTr="00926128">
        <w:trPr>
          <w:trHeight w:val="280"/>
        </w:trPr>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Затраты</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2015 год</w:t>
            </w:r>
          </w:p>
        </w:tc>
        <w:tc>
          <w:tcPr>
            <w:tcW w:w="1341" w:type="dxa"/>
            <w:gridSpan w:val="2"/>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2016 год</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2017 год</w:t>
            </w:r>
          </w:p>
        </w:tc>
        <w:tc>
          <w:tcPr>
            <w:tcW w:w="2179" w:type="dxa"/>
            <w:vMerge w:val="restart"/>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2017г. к 2015г., %</w:t>
            </w:r>
          </w:p>
        </w:tc>
      </w:tr>
      <w:tr w:rsidR="00FA65DB" w:rsidRPr="00FA65DB" w:rsidTr="00926128">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всего</w:t>
            </w:r>
          </w:p>
        </w:tc>
        <w:tc>
          <w:tcPr>
            <w:tcW w:w="58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w:t>
            </w:r>
          </w:p>
        </w:tc>
        <w:tc>
          <w:tcPr>
            <w:tcW w:w="765"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всего</w:t>
            </w:r>
          </w:p>
        </w:tc>
        <w:tc>
          <w:tcPr>
            <w:tcW w:w="576"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всего</w:t>
            </w:r>
          </w:p>
        </w:tc>
        <w:tc>
          <w:tcPr>
            <w:tcW w:w="825"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r>
      <w:tr w:rsidR="00FA65DB" w:rsidRPr="00FA65DB" w:rsidTr="00926128">
        <w:trPr>
          <w:trHeight w:val="457"/>
        </w:trPr>
        <w:tc>
          <w:tcPr>
            <w:tcW w:w="245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b/>
                <w:sz w:val="24"/>
                <w:szCs w:val="24"/>
              </w:rPr>
            </w:pPr>
            <w:r w:rsidRPr="00FA65DB">
              <w:rPr>
                <w:rFonts w:ascii="Times New Roman" w:eastAsia="Calibri" w:hAnsi="Times New Roman" w:cs="Times New Roman"/>
                <w:b/>
                <w:sz w:val="24"/>
                <w:szCs w:val="24"/>
              </w:rPr>
              <w:t>1.Материальные затраты:</w:t>
            </w:r>
          </w:p>
        </w:tc>
        <w:tc>
          <w:tcPr>
            <w:tcW w:w="761"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c>
          <w:tcPr>
            <w:tcW w:w="58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r>
      <w:tr w:rsidR="00FA65DB" w:rsidRPr="00FA65DB" w:rsidTr="00926128">
        <w:trPr>
          <w:trHeight w:val="398"/>
        </w:trPr>
        <w:tc>
          <w:tcPr>
            <w:tcW w:w="245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семена и посадочный материал</w:t>
            </w:r>
          </w:p>
        </w:tc>
        <w:tc>
          <w:tcPr>
            <w:tcW w:w="761"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6498</w:t>
            </w:r>
          </w:p>
        </w:tc>
        <w:tc>
          <w:tcPr>
            <w:tcW w:w="58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10,50</w:t>
            </w:r>
          </w:p>
        </w:tc>
        <w:tc>
          <w:tcPr>
            <w:tcW w:w="76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8366</w:t>
            </w:r>
          </w:p>
        </w:tc>
        <w:tc>
          <w:tcPr>
            <w:tcW w:w="576"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12,50</w:t>
            </w:r>
          </w:p>
        </w:tc>
        <w:tc>
          <w:tcPr>
            <w:tcW w:w="83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10080</w:t>
            </w:r>
          </w:p>
        </w:tc>
        <w:tc>
          <w:tcPr>
            <w:tcW w:w="82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11,46</w:t>
            </w:r>
          </w:p>
        </w:tc>
        <w:tc>
          <w:tcPr>
            <w:tcW w:w="217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155,12</w:t>
            </w:r>
          </w:p>
        </w:tc>
      </w:tr>
      <w:tr w:rsidR="00FA65DB" w:rsidRPr="00FA65DB" w:rsidTr="00926128">
        <w:trPr>
          <w:trHeight w:val="427"/>
        </w:trPr>
        <w:tc>
          <w:tcPr>
            <w:tcW w:w="245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минеральные удобрения</w:t>
            </w:r>
          </w:p>
        </w:tc>
        <w:tc>
          <w:tcPr>
            <w:tcW w:w="761"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5856</w:t>
            </w:r>
          </w:p>
        </w:tc>
        <w:tc>
          <w:tcPr>
            <w:tcW w:w="58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9,46</w:t>
            </w:r>
          </w:p>
        </w:tc>
        <w:tc>
          <w:tcPr>
            <w:tcW w:w="76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9454</w:t>
            </w:r>
          </w:p>
        </w:tc>
        <w:tc>
          <w:tcPr>
            <w:tcW w:w="576"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14,13</w:t>
            </w:r>
          </w:p>
        </w:tc>
        <w:tc>
          <w:tcPr>
            <w:tcW w:w="83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13592</w:t>
            </w:r>
          </w:p>
        </w:tc>
        <w:tc>
          <w:tcPr>
            <w:tcW w:w="82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15,45</w:t>
            </w:r>
          </w:p>
        </w:tc>
        <w:tc>
          <w:tcPr>
            <w:tcW w:w="217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232,10</w:t>
            </w:r>
          </w:p>
        </w:tc>
      </w:tr>
      <w:tr w:rsidR="00FA65DB" w:rsidRPr="00FA65DB" w:rsidTr="00926128">
        <w:trPr>
          <w:trHeight w:val="427"/>
        </w:trPr>
        <w:tc>
          <w:tcPr>
            <w:tcW w:w="245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средства защиты растений</w:t>
            </w:r>
          </w:p>
        </w:tc>
        <w:tc>
          <w:tcPr>
            <w:tcW w:w="761"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3549</w:t>
            </w:r>
          </w:p>
        </w:tc>
        <w:tc>
          <w:tcPr>
            <w:tcW w:w="58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5,83</w:t>
            </w:r>
          </w:p>
        </w:tc>
        <w:tc>
          <w:tcPr>
            <w:tcW w:w="76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5073</w:t>
            </w:r>
          </w:p>
        </w:tc>
        <w:tc>
          <w:tcPr>
            <w:tcW w:w="576"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7,58</w:t>
            </w:r>
          </w:p>
        </w:tc>
        <w:tc>
          <w:tcPr>
            <w:tcW w:w="83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9319</w:t>
            </w:r>
          </w:p>
        </w:tc>
        <w:tc>
          <w:tcPr>
            <w:tcW w:w="82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10,59</w:t>
            </w:r>
          </w:p>
        </w:tc>
        <w:tc>
          <w:tcPr>
            <w:tcW w:w="217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262,58</w:t>
            </w:r>
          </w:p>
        </w:tc>
      </w:tr>
      <w:tr w:rsidR="00FA65DB" w:rsidRPr="00FA65DB" w:rsidTr="00926128">
        <w:trPr>
          <w:trHeight w:val="575"/>
        </w:trPr>
        <w:tc>
          <w:tcPr>
            <w:tcW w:w="245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нефтепродукты</w:t>
            </w:r>
          </w:p>
        </w:tc>
        <w:tc>
          <w:tcPr>
            <w:tcW w:w="761"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7561</w:t>
            </w:r>
          </w:p>
        </w:tc>
        <w:tc>
          <w:tcPr>
            <w:tcW w:w="58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12,22</w:t>
            </w:r>
          </w:p>
        </w:tc>
        <w:tc>
          <w:tcPr>
            <w:tcW w:w="76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8473</w:t>
            </w:r>
          </w:p>
        </w:tc>
        <w:tc>
          <w:tcPr>
            <w:tcW w:w="576"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12,66</w:t>
            </w:r>
          </w:p>
        </w:tc>
        <w:tc>
          <w:tcPr>
            <w:tcW w:w="83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12762</w:t>
            </w:r>
          </w:p>
        </w:tc>
        <w:tc>
          <w:tcPr>
            <w:tcW w:w="82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14,51</w:t>
            </w:r>
          </w:p>
        </w:tc>
        <w:tc>
          <w:tcPr>
            <w:tcW w:w="217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168,78</w:t>
            </w:r>
          </w:p>
        </w:tc>
      </w:tr>
      <w:tr w:rsidR="00FA65DB" w:rsidRPr="00FA65DB" w:rsidTr="00926128">
        <w:trPr>
          <w:trHeight w:val="501"/>
        </w:trPr>
        <w:tc>
          <w:tcPr>
            <w:tcW w:w="245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 xml:space="preserve">Содержание </w:t>
            </w:r>
            <w:proofErr w:type="gramStart"/>
            <w:r w:rsidRPr="00FA65DB">
              <w:rPr>
                <w:rFonts w:ascii="Times New Roman" w:eastAsia="Calibri" w:hAnsi="Times New Roman" w:cs="Times New Roman"/>
                <w:sz w:val="24"/>
                <w:szCs w:val="24"/>
              </w:rPr>
              <w:t>основных</w:t>
            </w:r>
            <w:proofErr w:type="gramEnd"/>
            <w:r w:rsidRPr="00FA65DB">
              <w:rPr>
                <w:rFonts w:ascii="Times New Roman" w:eastAsia="Calibri" w:hAnsi="Times New Roman" w:cs="Times New Roman"/>
                <w:sz w:val="24"/>
                <w:szCs w:val="24"/>
              </w:rPr>
              <w:t xml:space="preserve"> сред-в</w:t>
            </w:r>
          </w:p>
        </w:tc>
        <w:tc>
          <w:tcPr>
            <w:tcW w:w="761"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19863</w:t>
            </w:r>
          </w:p>
        </w:tc>
        <w:tc>
          <w:tcPr>
            <w:tcW w:w="58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32,11</w:t>
            </w:r>
          </w:p>
        </w:tc>
        <w:tc>
          <w:tcPr>
            <w:tcW w:w="76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16291</w:t>
            </w:r>
          </w:p>
        </w:tc>
        <w:tc>
          <w:tcPr>
            <w:tcW w:w="576"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24,35</w:t>
            </w:r>
          </w:p>
        </w:tc>
        <w:tc>
          <w:tcPr>
            <w:tcW w:w="83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20898</w:t>
            </w:r>
          </w:p>
        </w:tc>
        <w:tc>
          <w:tcPr>
            <w:tcW w:w="82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23,76</w:t>
            </w:r>
          </w:p>
        </w:tc>
        <w:tc>
          <w:tcPr>
            <w:tcW w:w="217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105,21</w:t>
            </w:r>
          </w:p>
        </w:tc>
      </w:tr>
      <w:tr w:rsidR="00FA65DB" w:rsidRPr="00FA65DB" w:rsidTr="00926128">
        <w:trPr>
          <w:trHeight w:val="486"/>
        </w:trPr>
        <w:tc>
          <w:tcPr>
            <w:tcW w:w="245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b/>
                <w:sz w:val="24"/>
                <w:szCs w:val="24"/>
              </w:rPr>
            </w:pPr>
            <w:r w:rsidRPr="00FA65DB">
              <w:rPr>
                <w:rFonts w:ascii="Times New Roman" w:eastAsia="Calibri" w:hAnsi="Times New Roman" w:cs="Times New Roman"/>
                <w:b/>
                <w:sz w:val="24"/>
                <w:szCs w:val="24"/>
              </w:rPr>
              <w:t xml:space="preserve">2.Оплата труда с отчислениями на соц. </w:t>
            </w:r>
            <w:r w:rsidR="00A62738" w:rsidRPr="00FA65DB">
              <w:rPr>
                <w:rFonts w:ascii="Times New Roman" w:eastAsia="Calibri" w:hAnsi="Times New Roman" w:cs="Times New Roman"/>
                <w:b/>
                <w:sz w:val="24"/>
                <w:szCs w:val="24"/>
              </w:rPr>
              <w:t>Н</w:t>
            </w:r>
            <w:r w:rsidRPr="00FA65DB">
              <w:rPr>
                <w:rFonts w:ascii="Times New Roman" w:eastAsia="Calibri" w:hAnsi="Times New Roman" w:cs="Times New Roman"/>
                <w:b/>
                <w:sz w:val="24"/>
                <w:szCs w:val="24"/>
              </w:rPr>
              <w:t>ужды</w:t>
            </w:r>
          </w:p>
        </w:tc>
        <w:tc>
          <w:tcPr>
            <w:tcW w:w="761"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9599</w:t>
            </w:r>
          </w:p>
        </w:tc>
        <w:tc>
          <w:tcPr>
            <w:tcW w:w="58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15,51</w:t>
            </w:r>
          </w:p>
        </w:tc>
        <w:tc>
          <w:tcPr>
            <w:tcW w:w="76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10884</w:t>
            </w:r>
          </w:p>
        </w:tc>
        <w:tc>
          <w:tcPr>
            <w:tcW w:w="576"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16,27</w:t>
            </w:r>
          </w:p>
        </w:tc>
        <w:tc>
          <w:tcPr>
            <w:tcW w:w="83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12821</w:t>
            </w:r>
          </w:p>
        </w:tc>
        <w:tc>
          <w:tcPr>
            <w:tcW w:w="82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14,57</w:t>
            </w:r>
          </w:p>
        </w:tc>
        <w:tc>
          <w:tcPr>
            <w:tcW w:w="217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133,56</w:t>
            </w:r>
          </w:p>
        </w:tc>
      </w:tr>
      <w:tr w:rsidR="00FA65DB" w:rsidRPr="00FA65DB" w:rsidTr="00926128">
        <w:trPr>
          <w:trHeight w:val="353"/>
        </w:trPr>
        <w:tc>
          <w:tcPr>
            <w:tcW w:w="245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b/>
                <w:sz w:val="24"/>
                <w:szCs w:val="24"/>
                <w:lang w:val="en-US"/>
              </w:rPr>
            </w:pPr>
            <w:r w:rsidRPr="00FA65DB">
              <w:rPr>
                <w:rFonts w:ascii="Times New Roman" w:eastAsia="Calibri" w:hAnsi="Times New Roman" w:cs="Times New Roman"/>
                <w:b/>
                <w:sz w:val="24"/>
                <w:szCs w:val="24"/>
              </w:rPr>
              <w:t>5.Прочие затраты</w:t>
            </w:r>
          </w:p>
        </w:tc>
        <w:tc>
          <w:tcPr>
            <w:tcW w:w="761"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8924</w:t>
            </w:r>
          </w:p>
        </w:tc>
        <w:tc>
          <w:tcPr>
            <w:tcW w:w="58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14,42</w:t>
            </w:r>
          </w:p>
        </w:tc>
        <w:tc>
          <w:tcPr>
            <w:tcW w:w="76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8349</w:t>
            </w:r>
          </w:p>
        </w:tc>
        <w:tc>
          <w:tcPr>
            <w:tcW w:w="576"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12,48</w:t>
            </w:r>
          </w:p>
        </w:tc>
        <w:tc>
          <w:tcPr>
            <w:tcW w:w="83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8479</w:t>
            </w:r>
          </w:p>
        </w:tc>
        <w:tc>
          <w:tcPr>
            <w:tcW w:w="82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9,64</w:t>
            </w:r>
          </w:p>
        </w:tc>
        <w:tc>
          <w:tcPr>
            <w:tcW w:w="217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95,01</w:t>
            </w:r>
          </w:p>
        </w:tc>
      </w:tr>
      <w:tr w:rsidR="00FA65DB" w:rsidRPr="00FA65DB" w:rsidTr="00926128">
        <w:trPr>
          <w:trHeight w:val="405"/>
        </w:trPr>
        <w:tc>
          <w:tcPr>
            <w:tcW w:w="245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Всего затрат</w:t>
            </w:r>
          </w:p>
        </w:tc>
        <w:tc>
          <w:tcPr>
            <w:tcW w:w="761"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61850</w:t>
            </w:r>
          </w:p>
        </w:tc>
        <w:tc>
          <w:tcPr>
            <w:tcW w:w="589"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100</w:t>
            </w:r>
          </w:p>
        </w:tc>
        <w:tc>
          <w:tcPr>
            <w:tcW w:w="765"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66890</w:t>
            </w:r>
          </w:p>
        </w:tc>
        <w:tc>
          <w:tcPr>
            <w:tcW w:w="576"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100</w:t>
            </w:r>
          </w:p>
        </w:tc>
        <w:tc>
          <w:tcPr>
            <w:tcW w:w="83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87951</w:t>
            </w:r>
          </w:p>
        </w:tc>
        <w:tc>
          <w:tcPr>
            <w:tcW w:w="825"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100</w:t>
            </w:r>
          </w:p>
        </w:tc>
        <w:tc>
          <w:tcPr>
            <w:tcW w:w="2179"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142,20</w:t>
            </w:r>
          </w:p>
        </w:tc>
      </w:tr>
    </w:tbl>
    <w:p w:rsidR="0060529E" w:rsidRDefault="00A62738" w:rsidP="00A62738">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0529E" w:rsidRPr="0060529E" w:rsidRDefault="0060529E" w:rsidP="0060529E">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60529E">
        <w:rPr>
          <w:rFonts w:ascii="Times New Roman" w:eastAsia="Times New Roman" w:hAnsi="Times New Roman" w:cs="Times New Roman"/>
          <w:sz w:val="28"/>
          <w:szCs w:val="28"/>
          <w:lang w:eastAsia="ru-RU"/>
        </w:rPr>
        <w:t>Из данной таблицы можно сделать вывод, что затраты на продукцию растениеводства за три года возросла на 51,6 % (в 2015 г – 69575 тыс. руб., а в 2017 г. – 1</w:t>
      </w:r>
      <w:r>
        <w:rPr>
          <w:rFonts w:ascii="Times New Roman" w:eastAsia="Times New Roman" w:hAnsi="Times New Roman" w:cs="Times New Roman"/>
          <w:sz w:val="28"/>
          <w:szCs w:val="28"/>
          <w:lang w:eastAsia="ru-RU"/>
        </w:rPr>
        <w:t>233</w:t>
      </w:r>
      <w:r w:rsidRPr="0060529E">
        <w:rPr>
          <w:rFonts w:ascii="Times New Roman" w:eastAsia="Times New Roman" w:hAnsi="Times New Roman" w:cs="Times New Roman"/>
          <w:sz w:val="28"/>
          <w:szCs w:val="28"/>
          <w:lang w:eastAsia="ru-RU"/>
        </w:rPr>
        <w:t>06 тыс. руб.). На 1 месте по затратам на продукцию растениеводства стоит показатель - материальные</w:t>
      </w:r>
      <w:r w:rsidR="00C754A1">
        <w:rPr>
          <w:rFonts w:ascii="Times New Roman" w:eastAsia="Times New Roman" w:hAnsi="Times New Roman" w:cs="Times New Roman"/>
          <w:sz w:val="28"/>
          <w:szCs w:val="28"/>
          <w:lang w:eastAsia="ru-RU"/>
        </w:rPr>
        <w:t xml:space="preserve"> затраты (в 2015 г. – 33</w:t>
      </w:r>
      <w:r w:rsidRPr="0060529E">
        <w:rPr>
          <w:rFonts w:ascii="Times New Roman" w:eastAsia="Times New Roman" w:hAnsi="Times New Roman" w:cs="Times New Roman"/>
          <w:sz w:val="28"/>
          <w:szCs w:val="28"/>
          <w:lang w:eastAsia="ru-RU"/>
        </w:rPr>
        <w:t xml:space="preserve">,5 %, в 2017 г – </w:t>
      </w:r>
      <w:r>
        <w:rPr>
          <w:rFonts w:ascii="Times New Roman" w:eastAsia="Times New Roman" w:hAnsi="Times New Roman" w:cs="Times New Roman"/>
          <w:sz w:val="28"/>
          <w:szCs w:val="28"/>
          <w:lang w:eastAsia="ru-RU"/>
        </w:rPr>
        <w:t>56</w:t>
      </w:r>
      <w:r w:rsidRPr="0060529E">
        <w:rPr>
          <w:rFonts w:ascii="Times New Roman" w:eastAsia="Times New Roman" w:hAnsi="Times New Roman" w:cs="Times New Roman"/>
          <w:sz w:val="28"/>
          <w:szCs w:val="28"/>
          <w:lang w:eastAsia="ru-RU"/>
        </w:rPr>
        <w:t xml:space="preserve">,8 %, </w:t>
      </w:r>
      <w:r>
        <w:rPr>
          <w:rFonts w:ascii="Times New Roman" w:eastAsia="Times New Roman" w:hAnsi="Times New Roman" w:cs="Times New Roman"/>
          <w:sz w:val="28"/>
          <w:szCs w:val="28"/>
          <w:lang w:eastAsia="ru-RU"/>
        </w:rPr>
        <w:t>ее удельный вес увеличился на 19</w:t>
      </w:r>
      <w:r w:rsidRPr="0060529E">
        <w:rPr>
          <w:rFonts w:ascii="Times New Roman" w:eastAsia="Times New Roman" w:hAnsi="Times New Roman" w:cs="Times New Roman"/>
          <w:sz w:val="28"/>
          <w:szCs w:val="28"/>
          <w:lang w:eastAsia="ru-RU"/>
        </w:rPr>
        <w:t xml:space="preserve">,3 %). На 2 месте показатель - оплата услуг и работ с отчислениями на соц. нужды, её удельный вес уменьшился на 1.2 % , что может привести к снижению материальной заинтересованности работников, занятых производством данной отрасли. </w:t>
      </w:r>
    </w:p>
    <w:p w:rsidR="00C754A1" w:rsidRDefault="00C754A1" w:rsidP="002A053B">
      <w:pPr>
        <w:spacing w:after="0" w:line="360" w:lineRule="auto"/>
        <w:contextualSpacing/>
        <w:mirrorIndents/>
        <w:jc w:val="both"/>
        <w:rPr>
          <w:rFonts w:ascii="Times New Roman" w:eastAsia="Calibri" w:hAnsi="Times New Roman" w:cs="Times New Roman"/>
          <w:sz w:val="28"/>
          <w:szCs w:val="28"/>
        </w:rPr>
      </w:pPr>
    </w:p>
    <w:p w:rsidR="00FA65DB" w:rsidRPr="00FA65DB" w:rsidRDefault="00A62738" w:rsidP="00A62738">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65DB" w:rsidRPr="00FA65DB">
        <w:rPr>
          <w:rFonts w:ascii="Times New Roman" w:eastAsia="Calibri" w:hAnsi="Times New Roman" w:cs="Times New Roman"/>
          <w:sz w:val="28"/>
          <w:szCs w:val="28"/>
        </w:rPr>
        <w:t>Таблица 15 – Расчет показателей рентабельности и окупаемости продукции растениеводства в 2017 г.</w:t>
      </w:r>
      <w:r w:rsidR="00FA65DB">
        <w:rPr>
          <w:rFonts w:ascii="Times New Roman" w:eastAsia="Calibri" w:hAnsi="Times New Roman" w:cs="Times New Roman"/>
          <w:sz w:val="28"/>
          <w:szCs w:val="28"/>
        </w:rPr>
        <w:t xml:space="preserve"> ООО «Родина»</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064"/>
        <w:gridCol w:w="944"/>
        <w:gridCol w:w="1247"/>
        <w:gridCol w:w="876"/>
        <w:gridCol w:w="1309"/>
        <w:gridCol w:w="1207"/>
        <w:gridCol w:w="1322"/>
        <w:gridCol w:w="1108"/>
      </w:tblGrid>
      <w:tr w:rsidR="00FA65DB" w:rsidRPr="00FA65DB" w:rsidTr="00926128">
        <w:trPr>
          <w:trHeight w:val="795"/>
        </w:trPr>
        <w:tc>
          <w:tcPr>
            <w:tcW w:w="1844"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Показатель</w:t>
            </w:r>
          </w:p>
        </w:tc>
        <w:tc>
          <w:tcPr>
            <w:tcW w:w="516"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Реализовано продукции всего, ц</w:t>
            </w:r>
          </w:p>
        </w:tc>
        <w:tc>
          <w:tcPr>
            <w:tcW w:w="925"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Выручено, тыс. руб.</w:t>
            </w:r>
          </w:p>
        </w:tc>
        <w:tc>
          <w:tcPr>
            <w:tcW w:w="1220"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Полная себестоимость, тыс. руб.</w:t>
            </w:r>
          </w:p>
        </w:tc>
        <w:tc>
          <w:tcPr>
            <w:tcW w:w="858"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Прибыль, тыс. руб.</w:t>
            </w:r>
          </w:p>
        </w:tc>
        <w:tc>
          <w:tcPr>
            <w:tcW w:w="1280"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Реализационная цена 1ц, руб.</w:t>
            </w:r>
          </w:p>
        </w:tc>
        <w:tc>
          <w:tcPr>
            <w:tcW w:w="1181"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Полная себестоимость 1 ц, руб.</w:t>
            </w:r>
          </w:p>
        </w:tc>
        <w:tc>
          <w:tcPr>
            <w:tcW w:w="129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Рентабельность, %</w:t>
            </w:r>
          </w:p>
        </w:tc>
        <w:tc>
          <w:tcPr>
            <w:tcW w:w="1084"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Окупаемость затрат, %</w:t>
            </w:r>
          </w:p>
        </w:tc>
      </w:tr>
      <w:tr w:rsidR="00FA65DB" w:rsidRPr="00FA65DB" w:rsidTr="00926128">
        <w:trPr>
          <w:trHeight w:val="358"/>
        </w:trPr>
        <w:tc>
          <w:tcPr>
            <w:tcW w:w="1844" w:type="dxa"/>
            <w:tcBorders>
              <w:top w:val="single" w:sz="4" w:space="0" w:color="auto"/>
              <w:left w:val="single" w:sz="4" w:space="0" w:color="auto"/>
              <w:bottom w:val="single" w:sz="4" w:space="0" w:color="auto"/>
              <w:right w:val="single" w:sz="4" w:space="0" w:color="auto"/>
            </w:tcBorders>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Зерно и семена зерновых и зернобобовых</w:t>
            </w:r>
          </w:p>
        </w:tc>
        <w:tc>
          <w:tcPr>
            <w:tcW w:w="516"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98068</w:t>
            </w:r>
          </w:p>
        </w:tc>
        <w:tc>
          <w:tcPr>
            <w:tcW w:w="925"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71323</w:t>
            </w:r>
          </w:p>
        </w:tc>
        <w:tc>
          <w:tcPr>
            <w:tcW w:w="1220"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48104</w:t>
            </w:r>
          </w:p>
        </w:tc>
        <w:tc>
          <w:tcPr>
            <w:tcW w:w="858"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23217</w:t>
            </w:r>
          </w:p>
        </w:tc>
        <w:tc>
          <w:tcPr>
            <w:tcW w:w="1280" w:type="dxa"/>
            <w:tcBorders>
              <w:top w:val="single" w:sz="4" w:space="0" w:color="auto"/>
              <w:left w:val="single" w:sz="4" w:space="0" w:color="auto"/>
              <w:bottom w:val="single" w:sz="4" w:space="0" w:color="auto"/>
              <w:right w:val="single" w:sz="4" w:space="0" w:color="auto"/>
            </w:tcBorders>
          </w:tcPr>
          <w:p w:rsidR="00FA65DB" w:rsidRPr="00FA65DB" w:rsidRDefault="003E1628"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73</w:t>
            </w:r>
            <w:r w:rsidR="00FA65DB" w:rsidRPr="00FA65DB">
              <w:rPr>
                <w:rFonts w:ascii="Times New Roman" w:eastAsia="Calibri" w:hAnsi="Times New Roman" w:cs="Times New Roman"/>
              </w:rPr>
              <w:t>7,28</w:t>
            </w:r>
          </w:p>
        </w:tc>
        <w:tc>
          <w:tcPr>
            <w:tcW w:w="1181"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490,52</w:t>
            </w:r>
          </w:p>
        </w:tc>
        <w:tc>
          <w:tcPr>
            <w:tcW w:w="1293"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278</w:t>
            </w:r>
          </w:p>
        </w:tc>
        <w:tc>
          <w:tcPr>
            <w:tcW w:w="1084"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1985</w:t>
            </w:r>
          </w:p>
        </w:tc>
      </w:tr>
      <w:tr w:rsidR="00FA65DB" w:rsidRPr="00FA65DB" w:rsidTr="00926128">
        <w:trPr>
          <w:trHeight w:val="181"/>
        </w:trPr>
        <w:tc>
          <w:tcPr>
            <w:tcW w:w="1844" w:type="dxa"/>
            <w:tcBorders>
              <w:top w:val="single" w:sz="4" w:space="0" w:color="auto"/>
              <w:left w:val="single" w:sz="4" w:space="0" w:color="auto"/>
              <w:bottom w:val="single" w:sz="4" w:space="0" w:color="auto"/>
              <w:right w:val="single" w:sz="4" w:space="0" w:color="auto"/>
            </w:tcBorders>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lastRenderedPageBreak/>
              <w:t>Подсолнечник</w:t>
            </w:r>
          </w:p>
        </w:tc>
        <w:tc>
          <w:tcPr>
            <w:tcW w:w="516"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21624</w:t>
            </w:r>
          </w:p>
        </w:tc>
        <w:tc>
          <w:tcPr>
            <w:tcW w:w="925"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30310</w:t>
            </w:r>
          </w:p>
        </w:tc>
        <w:tc>
          <w:tcPr>
            <w:tcW w:w="1220" w:type="dxa"/>
            <w:tcBorders>
              <w:top w:val="single" w:sz="4" w:space="0" w:color="auto"/>
              <w:left w:val="single" w:sz="4" w:space="0" w:color="auto"/>
              <w:bottom w:val="single" w:sz="4" w:space="0" w:color="auto"/>
              <w:right w:val="single" w:sz="4" w:space="0" w:color="auto"/>
            </w:tcBorders>
          </w:tcPr>
          <w:p w:rsidR="00FA65DB" w:rsidRPr="00FA65DB" w:rsidRDefault="003E1628"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33</w:t>
            </w:r>
            <w:r w:rsidR="00FA65DB">
              <w:rPr>
                <w:rFonts w:ascii="Times New Roman" w:eastAsia="Calibri" w:hAnsi="Times New Roman" w:cs="Times New Roman"/>
              </w:rPr>
              <w:t>734</w:t>
            </w:r>
          </w:p>
        </w:tc>
        <w:tc>
          <w:tcPr>
            <w:tcW w:w="858"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-2430</w:t>
            </w:r>
          </w:p>
        </w:tc>
        <w:tc>
          <w:tcPr>
            <w:tcW w:w="1280"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1401,68</w:t>
            </w:r>
          </w:p>
        </w:tc>
        <w:tc>
          <w:tcPr>
            <w:tcW w:w="1181"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1514,05</w:t>
            </w:r>
          </w:p>
        </w:tc>
        <w:tc>
          <w:tcPr>
            <w:tcW w:w="1293"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62</w:t>
            </w:r>
          </w:p>
        </w:tc>
        <w:tc>
          <w:tcPr>
            <w:tcW w:w="1084"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629</w:t>
            </w:r>
          </w:p>
        </w:tc>
      </w:tr>
      <w:tr w:rsidR="00FA65DB" w:rsidRPr="00FA65DB" w:rsidTr="00926128">
        <w:trPr>
          <w:trHeight w:val="181"/>
        </w:trPr>
        <w:tc>
          <w:tcPr>
            <w:tcW w:w="1844"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Семена прочих масличных культур</w:t>
            </w:r>
          </w:p>
        </w:tc>
        <w:tc>
          <w:tcPr>
            <w:tcW w:w="516"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80</w:t>
            </w:r>
          </w:p>
        </w:tc>
        <w:tc>
          <w:tcPr>
            <w:tcW w:w="925"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392</w:t>
            </w:r>
          </w:p>
        </w:tc>
        <w:tc>
          <w:tcPr>
            <w:tcW w:w="1220" w:type="dxa"/>
            <w:tcBorders>
              <w:top w:val="single" w:sz="4" w:space="0" w:color="auto"/>
              <w:left w:val="single" w:sz="4" w:space="0" w:color="auto"/>
              <w:bottom w:val="single" w:sz="4" w:space="0" w:color="auto"/>
              <w:right w:val="single" w:sz="4" w:space="0" w:color="auto"/>
            </w:tcBorders>
          </w:tcPr>
          <w:p w:rsidR="00FA65DB" w:rsidRPr="00FA65DB" w:rsidRDefault="003E1628"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14</w:t>
            </w:r>
            <w:r w:rsidR="00FA65DB">
              <w:rPr>
                <w:rFonts w:ascii="Times New Roman" w:eastAsia="Calibri" w:hAnsi="Times New Roman" w:cs="Times New Roman"/>
              </w:rPr>
              <w:t>36</w:t>
            </w:r>
          </w:p>
        </w:tc>
        <w:tc>
          <w:tcPr>
            <w:tcW w:w="858"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-945</w:t>
            </w:r>
          </w:p>
        </w:tc>
        <w:tc>
          <w:tcPr>
            <w:tcW w:w="1280"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4900</w:t>
            </w:r>
          </w:p>
        </w:tc>
        <w:tc>
          <w:tcPr>
            <w:tcW w:w="1181"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16712,5</w:t>
            </w:r>
          </w:p>
        </w:tc>
        <w:tc>
          <w:tcPr>
            <w:tcW w:w="1293"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70</w:t>
            </w:r>
          </w:p>
        </w:tc>
        <w:tc>
          <w:tcPr>
            <w:tcW w:w="1084"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705</w:t>
            </w:r>
          </w:p>
        </w:tc>
      </w:tr>
      <w:tr w:rsidR="00FA65DB" w:rsidRPr="00FA65DB" w:rsidTr="00926128">
        <w:trPr>
          <w:trHeight w:val="181"/>
        </w:trPr>
        <w:tc>
          <w:tcPr>
            <w:tcW w:w="1844"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Растительные корма (сено)</w:t>
            </w:r>
          </w:p>
        </w:tc>
        <w:tc>
          <w:tcPr>
            <w:tcW w:w="516"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1960</w:t>
            </w:r>
          </w:p>
        </w:tc>
        <w:tc>
          <w:tcPr>
            <w:tcW w:w="925"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176</w:t>
            </w:r>
          </w:p>
        </w:tc>
        <w:tc>
          <w:tcPr>
            <w:tcW w:w="1220"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103</w:t>
            </w:r>
          </w:p>
        </w:tc>
        <w:tc>
          <w:tcPr>
            <w:tcW w:w="858"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74</w:t>
            </w:r>
          </w:p>
        </w:tc>
        <w:tc>
          <w:tcPr>
            <w:tcW w:w="1280"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89,79</w:t>
            </w:r>
          </w:p>
        </w:tc>
        <w:tc>
          <w:tcPr>
            <w:tcW w:w="1181"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52,55</w:t>
            </w:r>
          </w:p>
        </w:tc>
        <w:tc>
          <w:tcPr>
            <w:tcW w:w="1293"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3436</w:t>
            </w:r>
          </w:p>
        </w:tc>
        <w:tc>
          <w:tcPr>
            <w:tcW w:w="1084"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4832</w:t>
            </w:r>
          </w:p>
        </w:tc>
      </w:tr>
      <w:tr w:rsidR="00FA65DB" w:rsidRPr="00FA65DB" w:rsidTr="00926128">
        <w:trPr>
          <w:trHeight w:val="476"/>
        </w:trPr>
        <w:tc>
          <w:tcPr>
            <w:tcW w:w="1844" w:type="dxa"/>
            <w:tcBorders>
              <w:top w:val="single" w:sz="4" w:space="0" w:color="auto"/>
              <w:left w:val="single" w:sz="4" w:space="0" w:color="auto"/>
              <w:bottom w:val="single" w:sz="4" w:space="0" w:color="auto"/>
              <w:right w:val="single" w:sz="4" w:space="0" w:color="auto"/>
            </w:tcBorders>
            <w:hideMark/>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Всего по растениеводству</w:t>
            </w:r>
          </w:p>
        </w:tc>
        <w:tc>
          <w:tcPr>
            <w:tcW w:w="516"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w:t>
            </w:r>
          </w:p>
        </w:tc>
        <w:tc>
          <w:tcPr>
            <w:tcW w:w="925"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102200</w:t>
            </w:r>
          </w:p>
        </w:tc>
        <w:tc>
          <w:tcPr>
            <w:tcW w:w="1220"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823</w:t>
            </w:r>
            <w:r w:rsidRPr="00FA65DB">
              <w:rPr>
                <w:rFonts w:ascii="Times New Roman" w:eastAsia="Calibri" w:hAnsi="Times New Roman" w:cs="Times New Roman"/>
              </w:rPr>
              <w:t>58</w:t>
            </w:r>
          </w:p>
        </w:tc>
        <w:tc>
          <w:tcPr>
            <w:tcW w:w="858"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198</w:t>
            </w:r>
            <w:r w:rsidRPr="00FA65DB">
              <w:rPr>
                <w:rFonts w:ascii="Times New Roman" w:eastAsia="Calibri" w:hAnsi="Times New Roman" w:cs="Times New Roman"/>
              </w:rPr>
              <w:t>43</w:t>
            </w:r>
          </w:p>
        </w:tc>
        <w:tc>
          <w:tcPr>
            <w:tcW w:w="1280"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w:t>
            </w:r>
          </w:p>
        </w:tc>
        <w:tc>
          <w:tcPr>
            <w:tcW w:w="1181"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w:t>
            </w:r>
          </w:p>
        </w:tc>
        <w:tc>
          <w:tcPr>
            <w:tcW w:w="1293"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56671</w:t>
            </w:r>
          </w:p>
        </w:tc>
        <w:tc>
          <w:tcPr>
            <w:tcW w:w="1084" w:type="dxa"/>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rPr>
            </w:pPr>
            <w:r w:rsidRPr="00FA65DB">
              <w:rPr>
                <w:rFonts w:ascii="Times New Roman" w:eastAsia="Calibri" w:hAnsi="Times New Roman" w:cs="Times New Roman"/>
              </w:rPr>
              <w:t>72621</w:t>
            </w:r>
          </w:p>
        </w:tc>
      </w:tr>
    </w:tbl>
    <w:p w:rsidR="00A41E96" w:rsidRPr="00A41E96" w:rsidRDefault="00A41E96"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FA65DB" w:rsidRPr="00FA65DB" w:rsidRDefault="00FA65DB"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FA65DB">
        <w:rPr>
          <w:rFonts w:ascii="Times New Roman" w:eastAsia="Times New Roman" w:hAnsi="Times New Roman" w:cs="Times New Roman"/>
          <w:sz w:val="28"/>
          <w:szCs w:val="28"/>
          <w:lang w:eastAsia="ru-RU"/>
        </w:rPr>
        <w:t>Растениеводство прибыльный вид производства: выручка -  составляет 92 млн.</w:t>
      </w:r>
      <w:r w:rsidR="003E1628">
        <w:rPr>
          <w:rFonts w:ascii="Times New Roman" w:eastAsia="Times New Roman" w:hAnsi="Times New Roman" w:cs="Times New Roman"/>
          <w:sz w:val="28"/>
          <w:szCs w:val="28"/>
          <w:lang w:eastAsia="ru-RU"/>
        </w:rPr>
        <w:t xml:space="preserve"> </w:t>
      </w:r>
      <w:r w:rsidRPr="00FA65DB">
        <w:rPr>
          <w:rFonts w:ascii="Times New Roman" w:eastAsia="Times New Roman" w:hAnsi="Times New Roman" w:cs="Times New Roman"/>
          <w:sz w:val="28"/>
          <w:szCs w:val="28"/>
          <w:lang w:eastAsia="ru-RU"/>
        </w:rPr>
        <w:t>руб.; прибыль составляет 12 млн. Рентабельность 13,2%, а окупаемость затрат 15,2%.</w:t>
      </w:r>
    </w:p>
    <w:p w:rsidR="00FA65DB" w:rsidRPr="00FA65DB" w:rsidRDefault="00FA65DB"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FA65DB">
        <w:rPr>
          <w:rFonts w:ascii="Times New Roman" w:eastAsia="Times New Roman" w:hAnsi="Times New Roman" w:cs="Times New Roman"/>
          <w:sz w:val="28"/>
          <w:szCs w:val="28"/>
          <w:lang w:eastAsia="ru-RU"/>
        </w:rPr>
        <w:t>В 2017 г. было реализовано 79 021 центнеров по цене 767 тыс</w:t>
      </w:r>
      <w:proofErr w:type="gramStart"/>
      <w:r w:rsidRPr="00FA65DB">
        <w:rPr>
          <w:rFonts w:ascii="Times New Roman" w:eastAsia="Times New Roman" w:hAnsi="Times New Roman" w:cs="Times New Roman"/>
          <w:sz w:val="28"/>
          <w:szCs w:val="28"/>
          <w:lang w:eastAsia="ru-RU"/>
        </w:rPr>
        <w:t>.р</w:t>
      </w:r>
      <w:proofErr w:type="gramEnd"/>
      <w:r w:rsidRPr="00FA65DB">
        <w:rPr>
          <w:rFonts w:ascii="Times New Roman" w:eastAsia="Times New Roman" w:hAnsi="Times New Roman" w:cs="Times New Roman"/>
          <w:sz w:val="28"/>
          <w:szCs w:val="28"/>
          <w:lang w:eastAsia="ru-RU"/>
        </w:rPr>
        <w:t>уб. Рентабельность продаж озимой пшеницы составила 16,3%. Окупаемость затрат 19,5%. Реализация ячменя составила 8 588 центнеров на сумму 6,3 млн.руб. Рентабельность продаж ячменя 16,1%. Окупаемость затрат 19,3%. Животноводство представлено реализацией молока, мяса (крупного рогатого скота и овец). Это нерентабельный вид деятельности – убыток 3,8 млн. руб. Рентабельность затрат отрицательная (-24,2%). В 2017 г. было реализовано 3 185 центнеров молока по цене 3 018,2 руб., выручка составила 9,6 млн</w:t>
      </w:r>
      <w:proofErr w:type="gramStart"/>
      <w:r w:rsidRPr="00FA65DB">
        <w:rPr>
          <w:rFonts w:ascii="Times New Roman" w:eastAsia="Times New Roman" w:hAnsi="Times New Roman" w:cs="Times New Roman"/>
          <w:sz w:val="28"/>
          <w:szCs w:val="28"/>
          <w:lang w:eastAsia="ru-RU"/>
        </w:rPr>
        <w:t>.р</w:t>
      </w:r>
      <w:proofErr w:type="gramEnd"/>
      <w:r w:rsidRPr="00FA65DB">
        <w:rPr>
          <w:rFonts w:ascii="Times New Roman" w:eastAsia="Times New Roman" w:hAnsi="Times New Roman" w:cs="Times New Roman"/>
          <w:sz w:val="28"/>
          <w:szCs w:val="28"/>
          <w:lang w:eastAsia="ru-RU"/>
        </w:rPr>
        <w:t>уб. Убыток 807 тыс.руб. Рентабельность продаж минус 7,74%.</w:t>
      </w:r>
    </w:p>
    <w:p w:rsidR="00FA65DB" w:rsidRPr="00FA65DB" w:rsidRDefault="00FA65DB"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FA65DB">
        <w:rPr>
          <w:rFonts w:ascii="Times New Roman" w:eastAsia="Times New Roman" w:hAnsi="Times New Roman" w:cs="Times New Roman"/>
          <w:sz w:val="28"/>
          <w:szCs w:val="28"/>
          <w:lang w:eastAsia="ru-RU"/>
        </w:rPr>
        <w:t>В 2017 году было реализовано 149 центнеров мяса в живой массе, убыток составил 1,6 млн. руб. что составляет 60% от выручки. Продажа говядины (мяса крупного рогатого скота) принесла 31 000 тыс.</w:t>
      </w:r>
      <w:r w:rsidR="002F172E">
        <w:rPr>
          <w:rFonts w:ascii="Times New Roman" w:eastAsia="Times New Roman" w:hAnsi="Times New Roman" w:cs="Times New Roman"/>
          <w:sz w:val="28"/>
          <w:szCs w:val="28"/>
          <w:lang w:eastAsia="ru-RU"/>
        </w:rPr>
        <w:t xml:space="preserve"> </w:t>
      </w:r>
      <w:r w:rsidRPr="00FA65DB">
        <w:rPr>
          <w:rFonts w:ascii="Times New Roman" w:eastAsia="Times New Roman" w:hAnsi="Times New Roman" w:cs="Times New Roman"/>
          <w:sz w:val="28"/>
          <w:szCs w:val="28"/>
          <w:lang w:eastAsia="ru-RU"/>
        </w:rPr>
        <w:t xml:space="preserve">руб. прибыли. Рентабельность составляет 6,14%. Окупаемость затрат составила 6,54%. </w:t>
      </w:r>
    </w:p>
    <w:p w:rsidR="00FA65DB" w:rsidRPr="00FA65DB" w:rsidRDefault="00FA65DB"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FA65DB">
        <w:rPr>
          <w:rFonts w:ascii="Times New Roman" w:eastAsia="Times New Roman" w:hAnsi="Times New Roman" w:cs="Times New Roman"/>
          <w:sz w:val="28"/>
          <w:szCs w:val="28"/>
          <w:lang w:eastAsia="ru-RU"/>
        </w:rPr>
        <w:t>Овцеводство  наиболее убыточный вид деятельности, рентабельность составила минус 264%.</w:t>
      </w:r>
    </w:p>
    <w:p w:rsidR="00A62738" w:rsidRPr="00FA65DB" w:rsidRDefault="00FA65DB" w:rsidP="0060529E">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FA65DB">
        <w:rPr>
          <w:rFonts w:ascii="Times New Roman" w:eastAsia="Times New Roman" w:hAnsi="Times New Roman" w:cs="Times New Roman"/>
          <w:sz w:val="28"/>
          <w:szCs w:val="28"/>
          <w:lang w:eastAsia="ru-RU"/>
        </w:rPr>
        <w:lastRenderedPageBreak/>
        <w:t>Всего по хозяйству выручено 107 млн. руб., прибыль от реализации 8.3 млн. руб. Окупаемость затрат составляет 8,4%. А рентабельность продаж 7,8%.</w:t>
      </w:r>
    </w:p>
    <w:p w:rsidR="00FA65DB" w:rsidRPr="00FA65DB" w:rsidRDefault="00FA65DB" w:rsidP="00754DA1">
      <w:pPr>
        <w:spacing w:after="0" w:line="360" w:lineRule="auto"/>
        <w:ind w:firstLine="709"/>
        <w:contextualSpacing/>
        <w:mirrorIndents/>
        <w:jc w:val="both"/>
        <w:rPr>
          <w:rFonts w:ascii="Times New Roman" w:eastAsia="Calibri" w:hAnsi="Times New Roman" w:cs="Times New Roman"/>
          <w:sz w:val="28"/>
          <w:szCs w:val="28"/>
        </w:rPr>
      </w:pPr>
      <w:r w:rsidRPr="00FA65DB">
        <w:rPr>
          <w:rFonts w:ascii="Times New Roman" w:eastAsia="Calibri" w:hAnsi="Times New Roman" w:cs="Times New Roman"/>
          <w:sz w:val="28"/>
          <w:szCs w:val="28"/>
        </w:rPr>
        <w:t>Таблица 16 – Численность работников и кадровая структура предприятия за 2015-2017 гг.</w:t>
      </w:r>
      <w:r>
        <w:rPr>
          <w:rFonts w:ascii="Times New Roman" w:eastAsia="Calibri" w:hAnsi="Times New Roman" w:cs="Times New Roman"/>
          <w:sz w:val="28"/>
          <w:szCs w:val="28"/>
        </w:rPr>
        <w:t xml:space="preserve"> ООО «Родина»</w:t>
      </w:r>
    </w:p>
    <w:tbl>
      <w:tblPr>
        <w:tblW w:w="9307"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932"/>
        <w:gridCol w:w="932"/>
        <w:gridCol w:w="933"/>
        <w:gridCol w:w="932"/>
        <w:gridCol w:w="932"/>
        <w:gridCol w:w="933"/>
      </w:tblGrid>
      <w:tr w:rsidR="00FA65DB" w:rsidRPr="00FA65DB" w:rsidTr="00926128">
        <w:trPr>
          <w:trHeight w:val="270"/>
        </w:trPr>
        <w:tc>
          <w:tcPr>
            <w:tcW w:w="3713" w:type="dxa"/>
            <w:vMerge w:val="restart"/>
            <w:tcBorders>
              <w:top w:val="single" w:sz="4" w:space="0" w:color="auto"/>
              <w:left w:val="single" w:sz="4" w:space="0" w:color="auto"/>
              <w:bottom w:val="single" w:sz="4" w:space="0" w:color="auto"/>
              <w:right w:val="single" w:sz="4" w:space="0" w:color="auto"/>
            </w:tcBorders>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Категория работников</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2015 г.</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2016 г.</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2017 г.</w:t>
            </w:r>
          </w:p>
        </w:tc>
      </w:tr>
      <w:tr w:rsidR="00FA65DB" w:rsidRPr="00FA65DB" w:rsidTr="00926128">
        <w:trPr>
          <w:trHeight w:val="630"/>
        </w:trPr>
        <w:tc>
          <w:tcPr>
            <w:tcW w:w="3713" w:type="dxa"/>
            <w:vMerge/>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чел.</w:t>
            </w:r>
          </w:p>
        </w:tc>
        <w:tc>
          <w:tcPr>
            <w:tcW w:w="932"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 xml:space="preserve">% </w:t>
            </w:r>
            <w:proofErr w:type="gramStart"/>
            <w:r w:rsidRPr="00FA65DB">
              <w:rPr>
                <w:rFonts w:ascii="Times New Roman" w:eastAsia="Calibri" w:hAnsi="Times New Roman" w:cs="Times New Roman"/>
                <w:sz w:val="24"/>
                <w:szCs w:val="24"/>
              </w:rPr>
              <w:t>к</w:t>
            </w:r>
            <w:proofErr w:type="gramEnd"/>
            <w:r w:rsidRPr="00FA65DB">
              <w:rPr>
                <w:rFonts w:ascii="Times New Roman" w:eastAsia="Calibri" w:hAnsi="Times New Roman" w:cs="Times New Roman"/>
                <w:sz w:val="24"/>
                <w:szCs w:val="24"/>
              </w:rPr>
              <w:t xml:space="preserve"> всего</w:t>
            </w:r>
          </w:p>
        </w:tc>
        <w:tc>
          <w:tcPr>
            <w:tcW w:w="93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чел.</w:t>
            </w:r>
          </w:p>
        </w:tc>
        <w:tc>
          <w:tcPr>
            <w:tcW w:w="932"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 xml:space="preserve">% </w:t>
            </w:r>
            <w:proofErr w:type="gramStart"/>
            <w:r w:rsidRPr="00FA65DB">
              <w:rPr>
                <w:rFonts w:ascii="Times New Roman" w:eastAsia="Calibri" w:hAnsi="Times New Roman" w:cs="Times New Roman"/>
                <w:sz w:val="24"/>
                <w:szCs w:val="24"/>
              </w:rPr>
              <w:t>к</w:t>
            </w:r>
            <w:proofErr w:type="gramEnd"/>
            <w:r w:rsidRPr="00FA65DB">
              <w:rPr>
                <w:rFonts w:ascii="Times New Roman" w:eastAsia="Calibri" w:hAnsi="Times New Roman" w:cs="Times New Roman"/>
                <w:sz w:val="24"/>
                <w:szCs w:val="24"/>
              </w:rPr>
              <w:t xml:space="preserve"> всего</w:t>
            </w:r>
          </w:p>
        </w:tc>
        <w:tc>
          <w:tcPr>
            <w:tcW w:w="932"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чел.</w:t>
            </w:r>
          </w:p>
        </w:tc>
        <w:tc>
          <w:tcPr>
            <w:tcW w:w="93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 xml:space="preserve">% </w:t>
            </w:r>
            <w:proofErr w:type="gramStart"/>
            <w:r w:rsidRPr="00FA65DB">
              <w:rPr>
                <w:rFonts w:ascii="Times New Roman" w:eastAsia="Calibri" w:hAnsi="Times New Roman" w:cs="Times New Roman"/>
                <w:sz w:val="24"/>
                <w:szCs w:val="24"/>
              </w:rPr>
              <w:t>к</w:t>
            </w:r>
            <w:proofErr w:type="gramEnd"/>
            <w:r w:rsidRPr="00FA65DB">
              <w:rPr>
                <w:rFonts w:ascii="Times New Roman" w:eastAsia="Calibri" w:hAnsi="Times New Roman" w:cs="Times New Roman"/>
                <w:sz w:val="24"/>
                <w:szCs w:val="24"/>
              </w:rPr>
              <w:t xml:space="preserve"> всего</w:t>
            </w:r>
          </w:p>
        </w:tc>
      </w:tr>
      <w:tr w:rsidR="00FA65DB" w:rsidRPr="00FA65DB" w:rsidTr="00926128">
        <w:trPr>
          <w:trHeight w:val="390"/>
        </w:trPr>
        <w:tc>
          <w:tcPr>
            <w:tcW w:w="371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Всего по сельскохозяйственной организации</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35</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32</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100</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28</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100</w:t>
            </w:r>
          </w:p>
        </w:tc>
      </w:tr>
      <w:tr w:rsidR="00FA65DB" w:rsidRPr="00FA65DB" w:rsidTr="00926128">
        <w:trPr>
          <w:trHeight w:val="390"/>
        </w:trPr>
        <w:tc>
          <w:tcPr>
            <w:tcW w:w="371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в том числе работники сельскохозяйственного производства</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34</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97,14</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32</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100</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28</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100</w:t>
            </w:r>
          </w:p>
        </w:tc>
      </w:tr>
      <w:tr w:rsidR="00FA65DB" w:rsidRPr="00FA65DB" w:rsidTr="00926128">
        <w:trPr>
          <w:trHeight w:val="375"/>
        </w:trPr>
        <w:tc>
          <w:tcPr>
            <w:tcW w:w="371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в том числе рабочие постоянные</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21</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60</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19</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59,37</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17</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60,71</w:t>
            </w:r>
          </w:p>
        </w:tc>
      </w:tr>
      <w:tr w:rsidR="00FA65DB" w:rsidRPr="00FA65DB" w:rsidTr="00926128">
        <w:trPr>
          <w:trHeight w:val="360"/>
        </w:trPr>
        <w:tc>
          <w:tcPr>
            <w:tcW w:w="371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 xml:space="preserve">    из них: трактористы-машинисты</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10</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28,57</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11</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34,37</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10</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35,71</w:t>
            </w:r>
          </w:p>
        </w:tc>
      </w:tr>
      <w:tr w:rsidR="00FA65DB" w:rsidRPr="00FA65DB" w:rsidTr="00926128">
        <w:trPr>
          <w:trHeight w:val="300"/>
        </w:trPr>
        <w:tc>
          <w:tcPr>
            <w:tcW w:w="371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rPr>
              <w:t>Служащие</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13</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37,14</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13</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40,62</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11</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39,28</w:t>
            </w:r>
          </w:p>
        </w:tc>
      </w:tr>
      <w:tr w:rsidR="00FA65DB" w:rsidRPr="00FA65DB" w:rsidTr="00926128">
        <w:trPr>
          <w:trHeight w:val="240"/>
        </w:trPr>
        <w:tc>
          <w:tcPr>
            <w:tcW w:w="371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lang w:val="en-US"/>
              </w:rPr>
              <w:t xml:space="preserve"> </w:t>
            </w:r>
            <w:r w:rsidRPr="00FA65DB">
              <w:rPr>
                <w:rFonts w:ascii="Times New Roman" w:eastAsia="Calibri" w:hAnsi="Times New Roman" w:cs="Times New Roman"/>
                <w:sz w:val="24"/>
                <w:szCs w:val="24"/>
              </w:rPr>
              <w:t xml:space="preserve"> </w:t>
            </w:r>
            <w:r w:rsidRPr="00FA65DB">
              <w:rPr>
                <w:rFonts w:ascii="Times New Roman" w:eastAsia="Calibri" w:hAnsi="Times New Roman" w:cs="Times New Roman"/>
                <w:sz w:val="24"/>
                <w:szCs w:val="24"/>
                <w:lang w:val="en-US"/>
              </w:rPr>
              <w:t xml:space="preserve"> </w:t>
            </w:r>
            <w:r w:rsidRPr="00FA65DB">
              <w:rPr>
                <w:rFonts w:ascii="Times New Roman" w:eastAsia="Calibri" w:hAnsi="Times New Roman" w:cs="Times New Roman"/>
                <w:sz w:val="24"/>
                <w:szCs w:val="24"/>
              </w:rPr>
              <w:t>из них: руководители</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5</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14,28</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5</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15,62</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5</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17,85</w:t>
            </w:r>
          </w:p>
        </w:tc>
      </w:tr>
      <w:tr w:rsidR="00FA65DB" w:rsidRPr="00FA65DB" w:rsidTr="00926128">
        <w:trPr>
          <w:trHeight w:val="203"/>
        </w:trPr>
        <w:tc>
          <w:tcPr>
            <w:tcW w:w="3713" w:type="dxa"/>
            <w:tcBorders>
              <w:top w:val="single" w:sz="4" w:space="0" w:color="auto"/>
              <w:left w:val="single" w:sz="4" w:space="0" w:color="auto"/>
              <w:bottom w:val="single" w:sz="4" w:space="0" w:color="auto"/>
              <w:right w:val="single" w:sz="4" w:space="0" w:color="auto"/>
            </w:tcBorders>
            <w:vAlign w:val="center"/>
            <w:hideMark/>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 xml:space="preserve">   специалисты</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8</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22,85</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8</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25</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lang w:val="en-US"/>
              </w:rPr>
            </w:pPr>
            <w:r w:rsidRPr="00FA65DB">
              <w:rPr>
                <w:rFonts w:ascii="Times New Roman" w:eastAsia="Calibri" w:hAnsi="Times New Roman" w:cs="Times New Roman"/>
                <w:sz w:val="24"/>
                <w:szCs w:val="24"/>
                <w:lang w:val="en-US"/>
              </w:rPr>
              <w:t>6</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21,42</w:t>
            </w:r>
          </w:p>
        </w:tc>
      </w:tr>
      <w:tr w:rsidR="00FA65DB" w:rsidRPr="00FA65DB" w:rsidTr="00926128">
        <w:trPr>
          <w:trHeight w:val="203"/>
        </w:trPr>
        <w:tc>
          <w:tcPr>
            <w:tcW w:w="371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Работники, занятые в подсобных промышленных предприятиях и промыслах</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2,85</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w:t>
            </w:r>
          </w:p>
        </w:tc>
        <w:tc>
          <w:tcPr>
            <w:tcW w:w="932"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rsidR="00FA65DB" w:rsidRPr="00FA65DB" w:rsidRDefault="00FA65DB" w:rsidP="00A62738">
            <w:pPr>
              <w:spacing w:after="0" w:line="240" w:lineRule="auto"/>
              <w:contextualSpacing/>
              <w:mirrorIndents/>
              <w:jc w:val="both"/>
              <w:rPr>
                <w:rFonts w:ascii="Times New Roman" w:eastAsia="Calibri" w:hAnsi="Times New Roman" w:cs="Times New Roman"/>
                <w:sz w:val="24"/>
                <w:szCs w:val="24"/>
              </w:rPr>
            </w:pPr>
            <w:r w:rsidRPr="00FA65DB">
              <w:rPr>
                <w:rFonts w:ascii="Times New Roman" w:eastAsia="Calibri" w:hAnsi="Times New Roman" w:cs="Times New Roman"/>
                <w:sz w:val="24"/>
                <w:szCs w:val="24"/>
              </w:rPr>
              <w:t>-</w:t>
            </w:r>
          </w:p>
        </w:tc>
      </w:tr>
    </w:tbl>
    <w:p w:rsidR="00A7101D" w:rsidRPr="00A7101D" w:rsidRDefault="00A7101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5905AE" w:rsidRPr="005905AE" w:rsidRDefault="005905A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5905AE">
        <w:rPr>
          <w:rFonts w:ascii="Times New Roman" w:eastAsia="Times New Roman" w:hAnsi="Times New Roman" w:cs="Times New Roman"/>
          <w:sz w:val="28"/>
          <w:szCs w:val="28"/>
          <w:lang w:eastAsia="ru-RU"/>
        </w:rPr>
        <w:t>Проанализируем кадровую структуру предприятие. За последние три года численность работников уменьшилась на 1</w:t>
      </w:r>
      <w:r w:rsidR="003E1628">
        <w:rPr>
          <w:rFonts w:ascii="Times New Roman" w:eastAsia="Times New Roman" w:hAnsi="Times New Roman" w:cs="Times New Roman"/>
          <w:sz w:val="28"/>
          <w:szCs w:val="28"/>
          <w:lang w:eastAsia="ru-RU"/>
        </w:rPr>
        <w:t>2</w:t>
      </w:r>
      <w:r w:rsidRPr="005905AE">
        <w:rPr>
          <w:rFonts w:ascii="Times New Roman" w:eastAsia="Times New Roman" w:hAnsi="Times New Roman" w:cs="Times New Roman"/>
          <w:sz w:val="28"/>
          <w:szCs w:val="28"/>
          <w:lang w:eastAsia="ru-RU"/>
        </w:rPr>
        <w:t xml:space="preserve">человек. Работники сельскохозяйственного производства составляют большую долю. В 2015 году – 95%, а в 2017 г. снижается до 90%. Доля постоянных рабочих в 2015 г. 20%; а в 2017 г. выросла </w:t>
      </w:r>
      <w:proofErr w:type="gramStart"/>
      <w:r w:rsidRPr="005905AE">
        <w:rPr>
          <w:rFonts w:ascii="Times New Roman" w:eastAsia="Times New Roman" w:hAnsi="Times New Roman" w:cs="Times New Roman"/>
          <w:sz w:val="28"/>
          <w:szCs w:val="28"/>
          <w:lang w:eastAsia="ru-RU"/>
        </w:rPr>
        <w:t>до</w:t>
      </w:r>
      <w:proofErr w:type="gramEnd"/>
      <w:r w:rsidRPr="005905AE">
        <w:rPr>
          <w:rFonts w:ascii="Times New Roman" w:eastAsia="Times New Roman" w:hAnsi="Times New Roman" w:cs="Times New Roman"/>
          <w:sz w:val="28"/>
          <w:szCs w:val="28"/>
          <w:lang w:eastAsia="ru-RU"/>
        </w:rPr>
        <w:t xml:space="preserve"> 63%. В том числе трактористы остаются на постоянном уровне около 10%.</w:t>
      </w:r>
    </w:p>
    <w:p w:rsidR="005905AE" w:rsidRPr="005905AE" w:rsidRDefault="005905A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5905AE">
        <w:rPr>
          <w:rFonts w:ascii="Times New Roman" w:eastAsia="Times New Roman" w:hAnsi="Times New Roman" w:cs="Times New Roman"/>
          <w:sz w:val="28"/>
          <w:szCs w:val="28"/>
          <w:lang w:eastAsia="ru-RU"/>
        </w:rPr>
        <w:t>Доля сезонных работников в 2015-2016 гг.  составляют более половины, в 2017 году сократилась до 6%. Служащие около 20%. Руководители около 4%.  Специалисты на уровне 17%.</w:t>
      </w:r>
    </w:p>
    <w:p w:rsidR="00A62738" w:rsidRPr="005905AE" w:rsidRDefault="005905AE" w:rsidP="0060529E">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5905AE">
        <w:rPr>
          <w:rFonts w:ascii="Times New Roman" w:eastAsia="Times New Roman" w:hAnsi="Times New Roman" w:cs="Times New Roman"/>
          <w:sz w:val="28"/>
          <w:szCs w:val="28"/>
          <w:lang w:eastAsia="ru-RU"/>
        </w:rPr>
        <w:t>Рассмотрим месячные тарифные ставки специалистов предприятия за 2015 год в таблице 20.</w:t>
      </w:r>
    </w:p>
    <w:p w:rsidR="005905AE" w:rsidRPr="005905AE" w:rsidRDefault="005905AE" w:rsidP="00754DA1">
      <w:pPr>
        <w:spacing w:after="0" w:line="360" w:lineRule="auto"/>
        <w:ind w:firstLine="709"/>
        <w:contextualSpacing/>
        <w:mirrorIndents/>
        <w:jc w:val="both"/>
        <w:rPr>
          <w:rFonts w:ascii="Times New Roman" w:eastAsia="Calibri" w:hAnsi="Times New Roman" w:cs="Times New Roman"/>
          <w:sz w:val="28"/>
          <w:szCs w:val="28"/>
        </w:rPr>
      </w:pPr>
      <w:r w:rsidRPr="005905AE">
        <w:rPr>
          <w:rFonts w:ascii="Times New Roman" w:eastAsia="Calibri" w:hAnsi="Times New Roman" w:cs="Times New Roman"/>
          <w:sz w:val="28"/>
          <w:szCs w:val="28"/>
        </w:rPr>
        <w:t>Таблица 17 – Месячные тарифные ставки специалистов предприятия (2017 г.)</w:t>
      </w:r>
      <w:r>
        <w:rPr>
          <w:rFonts w:ascii="Times New Roman" w:eastAsia="Calibri" w:hAnsi="Times New Roman" w:cs="Times New Roman"/>
          <w:sz w:val="28"/>
          <w:szCs w:val="28"/>
        </w:rPr>
        <w:t xml:space="preserve"> ООО «Родина»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1875"/>
        <w:gridCol w:w="1754"/>
      </w:tblGrid>
      <w:tr w:rsidR="005905AE" w:rsidRPr="005905AE" w:rsidTr="00926128">
        <w:trPr>
          <w:trHeight w:val="507"/>
        </w:trPr>
        <w:tc>
          <w:tcPr>
            <w:tcW w:w="5625" w:type="dxa"/>
            <w:tcBorders>
              <w:top w:val="single" w:sz="4" w:space="0" w:color="auto"/>
              <w:left w:val="single" w:sz="4" w:space="0" w:color="auto"/>
              <w:bottom w:val="single" w:sz="4" w:space="0" w:color="auto"/>
              <w:right w:val="single" w:sz="4" w:space="0" w:color="auto"/>
            </w:tcBorders>
            <w:vAlign w:val="center"/>
            <w:hideMark/>
          </w:tcPr>
          <w:p w:rsidR="005905AE" w:rsidRPr="005905AE" w:rsidRDefault="005905AE" w:rsidP="00A62738">
            <w:pPr>
              <w:spacing w:after="0" w:line="240" w:lineRule="auto"/>
              <w:contextualSpacing/>
              <w:mirrorIndents/>
              <w:jc w:val="both"/>
              <w:rPr>
                <w:rFonts w:ascii="Times New Roman" w:eastAsia="Calibri" w:hAnsi="Times New Roman" w:cs="Times New Roman"/>
                <w:sz w:val="24"/>
                <w:szCs w:val="24"/>
              </w:rPr>
            </w:pPr>
            <w:r w:rsidRPr="005905AE">
              <w:rPr>
                <w:rFonts w:ascii="Times New Roman" w:eastAsia="Calibri" w:hAnsi="Times New Roman" w:cs="Times New Roman"/>
                <w:sz w:val="24"/>
                <w:szCs w:val="24"/>
              </w:rPr>
              <w:lastRenderedPageBreak/>
              <w:t>Должность</w:t>
            </w:r>
          </w:p>
        </w:tc>
        <w:tc>
          <w:tcPr>
            <w:tcW w:w="1875" w:type="dxa"/>
            <w:tcBorders>
              <w:top w:val="single" w:sz="4" w:space="0" w:color="auto"/>
              <w:left w:val="single" w:sz="4" w:space="0" w:color="auto"/>
              <w:bottom w:val="single" w:sz="4" w:space="0" w:color="auto"/>
              <w:right w:val="single" w:sz="4" w:space="0" w:color="auto"/>
            </w:tcBorders>
            <w:vAlign w:val="center"/>
            <w:hideMark/>
          </w:tcPr>
          <w:p w:rsidR="005905AE" w:rsidRPr="005905AE" w:rsidRDefault="005905AE" w:rsidP="00A62738">
            <w:pPr>
              <w:spacing w:after="0" w:line="240" w:lineRule="auto"/>
              <w:contextualSpacing/>
              <w:mirrorIndents/>
              <w:jc w:val="both"/>
              <w:rPr>
                <w:rFonts w:ascii="Times New Roman" w:eastAsia="Calibri" w:hAnsi="Times New Roman" w:cs="Times New Roman"/>
                <w:sz w:val="24"/>
                <w:szCs w:val="24"/>
                <w:highlight w:val="yellow"/>
              </w:rPr>
            </w:pPr>
            <w:r w:rsidRPr="005905AE">
              <w:rPr>
                <w:rFonts w:ascii="Times New Roman" w:eastAsia="Calibri" w:hAnsi="Times New Roman" w:cs="Times New Roman"/>
                <w:sz w:val="24"/>
                <w:szCs w:val="24"/>
              </w:rPr>
              <w:t>Месячный оклад, руб.</w:t>
            </w:r>
          </w:p>
        </w:tc>
        <w:tc>
          <w:tcPr>
            <w:tcW w:w="1754" w:type="dxa"/>
            <w:tcBorders>
              <w:top w:val="single" w:sz="4" w:space="0" w:color="auto"/>
              <w:left w:val="single" w:sz="4" w:space="0" w:color="auto"/>
              <w:bottom w:val="single" w:sz="4" w:space="0" w:color="auto"/>
              <w:right w:val="single" w:sz="4" w:space="0" w:color="auto"/>
            </w:tcBorders>
            <w:vAlign w:val="center"/>
            <w:hideMark/>
          </w:tcPr>
          <w:p w:rsidR="005905AE" w:rsidRPr="005905AE" w:rsidRDefault="00C00416" w:rsidP="00A62738">
            <w:pPr>
              <w:spacing w:after="0" w:line="240" w:lineRule="auto"/>
              <w:contextualSpacing/>
              <w:mirrorIndents/>
              <w:jc w:val="both"/>
              <w:rPr>
                <w:rFonts w:ascii="Times New Roman" w:eastAsia="Calibri" w:hAnsi="Times New Roman" w:cs="Times New Roman"/>
                <w:sz w:val="24"/>
                <w:szCs w:val="24"/>
                <w:highlight w:val="yellow"/>
              </w:rPr>
            </w:pPr>
            <w:proofErr w:type="gramStart"/>
            <w:r>
              <w:rPr>
                <w:rFonts w:ascii="Times New Roman" w:eastAsia="Calibri" w:hAnsi="Times New Roman" w:cs="Times New Roman"/>
                <w:sz w:val="24"/>
                <w:szCs w:val="24"/>
              </w:rPr>
              <w:t>Натуроплата (</w:t>
            </w:r>
            <w:proofErr w:type="spellStart"/>
            <w:r>
              <w:rPr>
                <w:rFonts w:ascii="Times New Roman" w:eastAsia="Calibri" w:hAnsi="Times New Roman" w:cs="Times New Roman"/>
                <w:sz w:val="24"/>
                <w:szCs w:val="24"/>
              </w:rPr>
              <w:t>согл</w:t>
            </w:r>
            <w:proofErr w:type="spellEnd"/>
            <w:r>
              <w:rPr>
                <w:rFonts w:ascii="Times New Roman" w:eastAsia="Calibri" w:hAnsi="Times New Roman" w:cs="Times New Roman"/>
                <w:sz w:val="24"/>
                <w:szCs w:val="24"/>
              </w:rPr>
              <w:t>. положения</w:t>
            </w:r>
            <w:proofErr w:type="gramEnd"/>
          </w:p>
        </w:tc>
      </w:tr>
      <w:tr w:rsidR="00C00416" w:rsidRPr="005905AE" w:rsidTr="00926128">
        <w:trPr>
          <w:trHeight w:val="287"/>
        </w:trPr>
        <w:tc>
          <w:tcPr>
            <w:tcW w:w="5625" w:type="dxa"/>
            <w:tcBorders>
              <w:top w:val="single" w:sz="4" w:space="0" w:color="auto"/>
              <w:left w:val="single" w:sz="4" w:space="0" w:color="auto"/>
              <w:bottom w:val="single" w:sz="4" w:space="0" w:color="auto"/>
              <w:right w:val="single" w:sz="4" w:space="0" w:color="auto"/>
            </w:tcBorders>
            <w:vAlign w:val="center"/>
            <w:hideMark/>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sidRPr="005905AE">
              <w:rPr>
                <w:rFonts w:ascii="Times New Roman" w:eastAsia="Calibri" w:hAnsi="Times New Roman" w:cs="Times New Roman"/>
                <w:sz w:val="24"/>
                <w:szCs w:val="24"/>
              </w:rPr>
              <w:t>Директор</w:t>
            </w:r>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32400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p>
        </w:tc>
      </w:tr>
      <w:tr w:rsidR="00C00416" w:rsidRPr="005905AE" w:rsidTr="00926128">
        <w:trPr>
          <w:trHeight w:val="300"/>
        </w:trPr>
        <w:tc>
          <w:tcPr>
            <w:tcW w:w="5625" w:type="dxa"/>
            <w:tcBorders>
              <w:top w:val="single" w:sz="4" w:space="0" w:color="auto"/>
              <w:left w:val="single" w:sz="4" w:space="0" w:color="auto"/>
              <w:bottom w:val="single" w:sz="4" w:space="0" w:color="auto"/>
              <w:right w:val="single" w:sz="4" w:space="0" w:color="auto"/>
            </w:tcBorders>
            <w:vAlign w:val="center"/>
            <w:hideMark/>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Первый заместитель директора</w:t>
            </w:r>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27000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p>
        </w:tc>
      </w:tr>
      <w:tr w:rsidR="00C00416" w:rsidRPr="005905AE" w:rsidTr="00926128">
        <w:trPr>
          <w:trHeight w:val="208"/>
        </w:trPr>
        <w:tc>
          <w:tcPr>
            <w:tcW w:w="5625" w:type="dxa"/>
            <w:tcBorders>
              <w:top w:val="single" w:sz="4" w:space="0" w:color="auto"/>
              <w:left w:val="single" w:sz="4" w:space="0" w:color="auto"/>
              <w:bottom w:val="single" w:sz="4" w:space="0" w:color="auto"/>
              <w:right w:val="single" w:sz="4" w:space="0" w:color="auto"/>
            </w:tcBorders>
            <w:vAlign w:val="center"/>
            <w:hideMark/>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Главный инженер, ответственный за эл. хозяйство</w:t>
            </w:r>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5905AE">
              <w:rPr>
                <w:rFonts w:ascii="Times New Roman" w:eastAsia="Calibri" w:hAnsi="Times New Roman" w:cs="Times New Roman"/>
                <w:sz w:val="24"/>
                <w:szCs w:val="24"/>
              </w:rPr>
              <w:t>800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8335EE"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24300</w:t>
            </w:r>
          </w:p>
        </w:tc>
      </w:tr>
      <w:tr w:rsidR="00C00416" w:rsidRPr="005905AE" w:rsidTr="00926128">
        <w:trPr>
          <w:trHeight w:val="287"/>
        </w:trPr>
        <w:tc>
          <w:tcPr>
            <w:tcW w:w="5625" w:type="dxa"/>
            <w:tcBorders>
              <w:top w:val="single" w:sz="4" w:space="0" w:color="auto"/>
              <w:left w:val="single" w:sz="4" w:space="0" w:color="auto"/>
              <w:bottom w:val="single" w:sz="4" w:space="0" w:color="auto"/>
              <w:right w:val="single" w:sz="4" w:space="0" w:color="auto"/>
            </w:tcBorders>
            <w:vAlign w:val="center"/>
            <w:hideMark/>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Главный </w:t>
            </w:r>
            <w:r w:rsidRPr="005905AE">
              <w:rPr>
                <w:rFonts w:ascii="Times New Roman" w:eastAsia="Calibri" w:hAnsi="Times New Roman" w:cs="Times New Roman"/>
                <w:sz w:val="24"/>
                <w:szCs w:val="24"/>
              </w:rPr>
              <w:t xml:space="preserve"> </w:t>
            </w:r>
            <w:r>
              <w:rPr>
                <w:rFonts w:ascii="Times New Roman" w:eastAsia="Calibri" w:hAnsi="Times New Roman" w:cs="Times New Roman"/>
                <w:sz w:val="24"/>
                <w:szCs w:val="24"/>
              </w:rPr>
              <w:t>агроном</w:t>
            </w:r>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5905AE">
              <w:rPr>
                <w:rFonts w:ascii="Times New Roman" w:eastAsia="Calibri" w:hAnsi="Times New Roman" w:cs="Times New Roman"/>
                <w:sz w:val="24"/>
                <w:szCs w:val="24"/>
              </w:rPr>
              <w:t>800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8335EE"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20800</w:t>
            </w:r>
          </w:p>
        </w:tc>
      </w:tr>
      <w:tr w:rsidR="00C00416" w:rsidRPr="005905AE" w:rsidTr="00926128">
        <w:trPr>
          <w:trHeight w:val="248"/>
        </w:trPr>
        <w:tc>
          <w:tcPr>
            <w:tcW w:w="5625" w:type="dxa"/>
            <w:tcBorders>
              <w:top w:val="single" w:sz="4" w:space="0" w:color="auto"/>
              <w:left w:val="single" w:sz="4" w:space="0" w:color="auto"/>
              <w:bottom w:val="single" w:sz="4" w:space="0" w:color="auto"/>
              <w:right w:val="single" w:sz="4" w:space="0" w:color="auto"/>
            </w:tcBorders>
            <w:vAlign w:val="center"/>
            <w:hideMark/>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Главный бухгалтер</w:t>
            </w:r>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20250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p>
        </w:tc>
      </w:tr>
      <w:tr w:rsidR="00C00416" w:rsidRPr="005905AE" w:rsidTr="00926128">
        <w:trPr>
          <w:trHeight w:val="261"/>
        </w:trPr>
        <w:tc>
          <w:tcPr>
            <w:tcW w:w="5625" w:type="dxa"/>
            <w:tcBorders>
              <w:top w:val="single" w:sz="4" w:space="0" w:color="auto"/>
              <w:left w:val="single" w:sz="4" w:space="0" w:color="auto"/>
              <w:bottom w:val="single" w:sz="4" w:space="0" w:color="auto"/>
              <w:right w:val="single" w:sz="4" w:space="0" w:color="auto"/>
            </w:tcBorders>
            <w:vAlign w:val="center"/>
            <w:hideMark/>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Инженер по ОТ и ТБ, бухгалтер-кассир</w:t>
            </w:r>
            <w:proofErr w:type="gramEnd"/>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18200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p>
        </w:tc>
      </w:tr>
      <w:tr w:rsidR="00C00416" w:rsidRPr="005905AE" w:rsidTr="00926128">
        <w:trPr>
          <w:trHeight w:val="300"/>
        </w:trPr>
        <w:tc>
          <w:tcPr>
            <w:tcW w:w="5625" w:type="dxa"/>
            <w:tcBorders>
              <w:top w:val="single" w:sz="4" w:space="0" w:color="auto"/>
              <w:left w:val="single" w:sz="4" w:space="0" w:color="auto"/>
              <w:bottom w:val="single" w:sz="4" w:space="0" w:color="auto"/>
              <w:right w:val="single" w:sz="4" w:space="0" w:color="auto"/>
            </w:tcBorders>
            <w:vAlign w:val="center"/>
            <w:hideMark/>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Зав. отдела кадров, доплата за ведение протоколов и приказов </w:t>
            </w:r>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14200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p>
        </w:tc>
      </w:tr>
      <w:tr w:rsidR="00C00416" w:rsidRPr="005905AE" w:rsidTr="00926128">
        <w:trPr>
          <w:trHeight w:val="221"/>
        </w:trPr>
        <w:tc>
          <w:tcPr>
            <w:tcW w:w="5625" w:type="dxa"/>
            <w:tcBorders>
              <w:top w:val="single" w:sz="4" w:space="0" w:color="auto"/>
              <w:left w:val="single" w:sz="4" w:space="0" w:color="auto"/>
              <w:bottom w:val="single" w:sz="4" w:space="0" w:color="auto"/>
              <w:right w:val="single" w:sz="4" w:space="0" w:color="auto"/>
            </w:tcBorders>
            <w:vAlign w:val="center"/>
            <w:hideMark/>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Инженер по снабжению, зав. гаражом 50% зам. </w:t>
            </w:r>
            <w:proofErr w:type="gramStart"/>
            <w:r>
              <w:rPr>
                <w:rFonts w:ascii="Times New Roman" w:eastAsia="Calibri" w:hAnsi="Times New Roman" w:cs="Times New Roman"/>
                <w:sz w:val="24"/>
                <w:szCs w:val="24"/>
              </w:rPr>
              <w:t>Ответственного</w:t>
            </w:r>
            <w:proofErr w:type="gramEnd"/>
            <w:r>
              <w:rPr>
                <w:rFonts w:ascii="Times New Roman" w:eastAsia="Calibri" w:hAnsi="Times New Roman" w:cs="Times New Roman"/>
                <w:sz w:val="24"/>
                <w:szCs w:val="24"/>
              </w:rPr>
              <w:t xml:space="preserve"> за эл. хоз-во </w:t>
            </w:r>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6600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8335EE"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12600</w:t>
            </w:r>
          </w:p>
        </w:tc>
      </w:tr>
      <w:tr w:rsidR="00C00416" w:rsidRPr="005905AE" w:rsidTr="00926128">
        <w:trPr>
          <w:trHeight w:val="155"/>
        </w:trPr>
        <w:tc>
          <w:tcPr>
            <w:tcW w:w="5625" w:type="dxa"/>
            <w:tcBorders>
              <w:top w:val="single" w:sz="4" w:space="0" w:color="auto"/>
              <w:left w:val="single" w:sz="4" w:space="0" w:color="auto"/>
              <w:bottom w:val="single" w:sz="4" w:space="0" w:color="auto"/>
              <w:right w:val="single" w:sz="4" w:space="0" w:color="auto"/>
            </w:tcBorders>
            <w:vAlign w:val="center"/>
            <w:hideMark/>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Зав. ГСМ, диспетчер гаража, доплата за учет </w:t>
            </w:r>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1300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p>
        </w:tc>
      </w:tr>
      <w:tr w:rsidR="00C00416" w:rsidRPr="005905AE" w:rsidTr="00926128">
        <w:trPr>
          <w:trHeight w:val="155"/>
        </w:trPr>
        <w:tc>
          <w:tcPr>
            <w:tcW w:w="562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Кладовщик тока, склада з/ частей, весовщик, доплата за сенной склад и склад ядохимикатов</w:t>
            </w:r>
          </w:p>
        </w:tc>
        <w:tc>
          <w:tcPr>
            <w:tcW w:w="1875"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16500</w:t>
            </w:r>
          </w:p>
        </w:tc>
        <w:tc>
          <w:tcPr>
            <w:tcW w:w="1754" w:type="dxa"/>
            <w:tcBorders>
              <w:top w:val="single" w:sz="4" w:space="0" w:color="auto"/>
              <w:left w:val="single" w:sz="4" w:space="0" w:color="auto"/>
              <w:bottom w:val="single" w:sz="4" w:space="0" w:color="auto"/>
              <w:right w:val="single" w:sz="4" w:space="0" w:color="auto"/>
            </w:tcBorders>
            <w:vAlign w:val="center"/>
          </w:tcPr>
          <w:p w:rsidR="00C00416" w:rsidRPr="005905AE" w:rsidRDefault="00C00416" w:rsidP="00A62738">
            <w:pPr>
              <w:spacing w:after="0" w:line="240" w:lineRule="auto"/>
              <w:contextualSpacing/>
              <w:mirrorIndents/>
              <w:jc w:val="both"/>
              <w:rPr>
                <w:rFonts w:ascii="Times New Roman" w:eastAsia="Calibri" w:hAnsi="Times New Roman" w:cs="Times New Roman"/>
                <w:sz w:val="24"/>
                <w:szCs w:val="24"/>
              </w:rPr>
            </w:pPr>
          </w:p>
        </w:tc>
      </w:tr>
    </w:tbl>
    <w:p w:rsidR="00A62738" w:rsidRDefault="006E3283" w:rsidP="0060529E">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6E3283">
        <w:rPr>
          <w:rFonts w:ascii="Times New Roman" w:eastAsia="Times New Roman" w:hAnsi="Times New Roman" w:cs="Times New Roman"/>
          <w:sz w:val="28"/>
          <w:szCs w:val="28"/>
          <w:lang w:eastAsia="ru-RU"/>
        </w:rPr>
        <w:t xml:space="preserve">Из таблицы </w:t>
      </w:r>
      <w:r>
        <w:rPr>
          <w:rFonts w:ascii="Times New Roman" w:eastAsia="Times New Roman" w:hAnsi="Times New Roman" w:cs="Times New Roman"/>
          <w:sz w:val="28"/>
          <w:szCs w:val="28"/>
          <w:lang w:eastAsia="ru-RU"/>
        </w:rPr>
        <w:t>17</w:t>
      </w:r>
      <w:r w:rsidRPr="006E3283">
        <w:rPr>
          <w:rFonts w:ascii="Times New Roman" w:eastAsia="Times New Roman" w:hAnsi="Times New Roman" w:cs="Times New Roman"/>
          <w:sz w:val="28"/>
          <w:szCs w:val="28"/>
          <w:lang w:eastAsia="ru-RU"/>
        </w:rPr>
        <w:t xml:space="preserve"> можно сделать следующие выводы: Руководитель данного предприятия получает максимальный </w:t>
      </w:r>
      <w:proofErr w:type="gramStart"/>
      <w:r w:rsidRPr="006E3283">
        <w:rPr>
          <w:rFonts w:ascii="Times New Roman" w:eastAsia="Times New Roman" w:hAnsi="Times New Roman" w:cs="Times New Roman"/>
          <w:sz w:val="28"/>
          <w:szCs w:val="28"/>
          <w:lang w:eastAsia="ru-RU"/>
        </w:rPr>
        <w:t>размер оплаты труда</w:t>
      </w:r>
      <w:proofErr w:type="gramEnd"/>
      <w:r w:rsidRPr="006E3283">
        <w:rPr>
          <w:rFonts w:ascii="Times New Roman" w:eastAsia="Times New Roman" w:hAnsi="Times New Roman" w:cs="Times New Roman"/>
          <w:sz w:val="28"/>
          <w:szCs w:val="28"/>
          <w:lang w:eastAsia="ru-RU"/>
        </w:rPr>
        <w:t xml:space="preserve"> – </w:t>
      </w:r>
      <w:r w:rsidR="008335EE">
        <w:rPr>
          <w:rFonts w:ascii="Times New Roman" w:eastAsia="Times New Roman" w:hAnsi="Times New Roman" w:cs="Times New Roman"/>
          <w:sz w:val="28"/>
          <w:szCs w:val="28"/>
          <w:lang w:eastAsia="ru-RU"/>
        </w:rPr>
        <w:t xml:space="preserve">32400 руб. </w:t>
      </w:r>
      <w:r w:rsidRPr="006E3283">
        <w:rPr>
          <w:rFonts w:ascii="Times New Roman" w:eastAsia="Times New Roman" w:hAnsi="Times New Roman" w:cs="Times New Roman"/>
          <w:sz w:val="28"/>
          <w:szCs w:val="28"/>
          <w:lang w:eastAsia="ru-RU"/>
        </w:rPr>
        <w:t xml:space="preserve">На втором месте по величине месячного оклада получает главный агроном – </w:t>
      </w:r>
      <w:r w:rsidR="008335EE">
        <w:rPr>
          <w:rFonts w:ascii="Times New Roman" w:eastAsia="Times New Roman" w:hAnsi="Times New Roman" w:cs="Times New Roman"/>
          <w:sz w:val="28"/>
          <w:szCs w:val="28"/>
          <w:lang w:eastAsia="ru-RU"/>
        </w:rPr>
        <w:t>23800</w:t>
      </w:r>
      <w:r w:rsidRPr="006E3283">
        <w:rPr>
          <w:rFonts w:ascii="Times New Roman" w:eastAsia="Times New Roman" w:hAnsi="Times New Roman" w:cs="Times New Roman"/>
          <w:sz w:val="28"/>
          <w:szCs w:val="28"/>
          <w:lang w:eastAsia="ru-RU"/>
        </w:rPr>
        <w:t xml:space="preserve"> руб. и главный бухгалтер – </w:t>
      </w:r>
      <w:r w:rsidR="008335EE">
        <w:rPr>
          <w:rFonts w:ascii="Times New Roman" w:eastAsia="Times New Roman" w:hAnsi="Times New Roman" w:cs="Times New Roman"/>
          <w:sz w:val="28"/>
          <w:szCs w:val="28"/>
          <w:lang w:eastAsia="ru-RU"/>
        </w:rPr>
        <w:t>18200</w:t>
      </w:r>
      <w:r w:rsidR="002F172E">
        <w:rPr>
          <w:rFonts w:ascii="Times New Roman" w:eastAsia="Times New Roman" w:hAnsi="Times New Roman" w:cs="Times New Roman"/>
          <w:sz w:val="28"/>
          <w:szCs w:val="28"/>
          <w:lang w:eastAsia="ru-RU"/>
        </w:rPr>
        <w:t xml:space="preserve"> руб.</w:t>
      </w:r>
      <w:r w:rsidRPr="006E3283">
        <w:rPr>
          <w:rFonts w:ascii="Times New Roman" w:eastAsia="Times New Roman" w:hAnsi="Times New Roman" w:cs="Times New Roman"/>
          <w:sz w:val="28"/>
          <w:szCs w:val="28"/>
          <w:lang w:eastAsia="ru-RU"/>
        </w:rPr>
        <w:t xml:space="preserve"> На 3 месте – </w:t>
      </w:r>
      <w:r w:rsidR="008335EE" w:rsidRPr="008335EE">
        <w:rPr>
          <w:rFonts w:ascii="Times New Roman" w:eastAsia="Calibri" w:hAnsi="Times New Roman" w:cs="Times New Roman"/>
          <w:sz w:val="28"/>
          <w:szCs w:val="28"/>
        </w:rPr>
        <w:t>Зав. отдела кадров, доплата за ведение протоколов и приказов</w:t>
      </w:r>
      <w:r w:rsidR="008335EE">
        <w:rPr>
          <w:rFonts w:ascii="Times New Roman" w:eastAsia="Calibri" w:hAnsi="Times New Roman" w:cs="Times New Roman"/>
          <w:sz w:val="24"/>
          <w:szCs w:val="24"/>
        </w:rPr>
        <w:t xml:space="preserve"> </w:t>
      </w:r>
      <w:r w:rsidRPr="006E3283">
        <w:rPr>
          <w:rFonts w:ascii="Times New Roman" w:eastAsia="Times New Roman" w:hAnsi="Times New Roman" w:cs="Times New Roman"/>
          <w:sz w:val="28"/>
          <w:szCs w:val="28"/>
          <w:lang w:eastAsia="ru-RU"/>
        </w:rPr>
        <w:t>(</w:t>
      </w:r>
      <w:r w:rsidR="008335EE">
        <w:rPr>
          <w:rFonts w:ascii="Times New Roman" w:eastAsia="Times New Roman" w:hAnsi="Times New Roman" w:cs="Times New Roman"/>
          <w:sz w:val="28"/>
          <w:szCs w:val="28"/>
          <w:lang w:eastAsia="ru-RU"/>
        </w:rPr>
        <w:t>14200</w:t>
      </w:r>
      <w:r w:rsidRPr="006E3283">
        <w:rPr>
          <w:rFonts w:ascii="Times New Roman" w:eastAsia="Times New Roman" w:hAnsi="Times New Roman" w:cs="Times New Roman"/>
          <w:sz w:val="28"/>
          <w:szCs w:val="28"/>
          <w:lang w:eastAsia="ru-RU"/>
        </w:rPr>
        <w:t xml:space="preserve"> руб.). На 4 месте – бухгалтер</w:t>
      </w:r>
      <w:r w:rsidR="002F172E">
        <w:rPr>
          <w:rFonts w:ascii="Times New Roman" w:eastAsia="Times New Roman" w:hAnsi="Times New Roman" w:cs="Times New Roman"/>
          <w:sz w:val="28"/>
          <w:szCs w:val="28"/>
          <w:lang w:eastAsia="ru-RU"/>
        </w:rPr>
        <w:t xml:space="preserve"> кассир</w:t>
      </w:r>
      <w:r w:rsidRPr="006E3283">
        <w:rPr>
          <w:rFonts w:ascii="Times New Roman" w:eastAsia="Times New Roman" w:hAnsi="Times New Roman" w:cs="Times New Roman"/>
          <w:sz w:val="28"/>
          <w:szCs w:val="28"/>
          <w:lang w:eastAsia="ru-RU"/>
        </w:rPr>
        <w:t xml:space="preserve"> (</w:t>
      </w:r>
      <w:r w:rsidR="008335EE">
        <w:rPr>
          <w:rFonts w:ascii="Times New Roman" w:eastAsia="Times New Roman" w:hAnsi="Times New Roman" w:cs="Times New Roman"/>
          <w:sz w:val="28"/>
          <w:szCs w:val="28"/>
          <w:lang w:eastAsia="ru-RU"/>
        </w:rPr>
        <w:t>18200</w:t>
      </w:r>
      <w:r w:rsidRPr="006E3283">
        <w:rPr>
          <w:rFonts w:ascii="Times New Roman" w:eastAsia="Times New Roman" w:hAnsi="Times New Roman" w:cs="Times New Roman"/>
          <w:sz w:val="28"/>
          <w:szCs w:val="28"/>
          <w:lang w:eastAsia="ru-RU"/>
        </w:rPr>
        <w:t xml:space="preserve"> руб.). </w:t>
      </w:r>
      <w:proofErr w:type="gramStart"/>
      <w:r w:rsidRPr="006E3283">
        <w:rPr>
          <w:rFonts w:ascii="Times New Roman" w:eastAsia="Times New Roman" w:hAnsi="Times New Roman" w:cs="Times New Roman"/>
          <w:sz w:val="28"/>
          <w:szCs w:val="28"/>
          <w:lang w:eastAsia="ru-RU"/>
        </w:rPr>
        <w:t>На 5 месте</w:t>
      </w:r>
      <w:r w:rsidR="002F172E">
        <w:rPr>
          <w:rFonts w:ascii="Times New Roman" w:eastAsia="Times New Roman" w:hAnsi="Times New Roman" w:cs="Times New Roman"/>
          <w:sz w:val="28"/>
          <w:szCs w:val="28"/>
          <w:lang w:eastAsia="ru-RU"/>
        </w:rPr>
        <w:t xml:space="preserve"> </w:t>
      </w:r>
      <w:r w:rsidRPr="006E3283">
        <w:rPr>
          <w:rFonts w:ascii="Times New Roman" w:eastAsia="Times New Roman" w:hAnsi="Times New Roman" w:cs="Times New Roman"/>
          <w:sz w:val="28"/>
          <w:szCs w:val="28"/>
          <w:lang w:eastAsia="ru-RU"/>
        </w:rPr>
        <w:t xml:space="preserve"> – </w:t>
      </w:r>
      <w:r w:rsidR="008335EE" w:rsidRPr="008335EE">
        <w:rPr>
          <w:rFonts w:ascii="Times New Roman" w:eastAsia="Calibri" w:hAnsi="Times New Roman" w:cs="Times New Roman"/>
          <w:sz w:val="28"/>
          <w:szCs w:val="28"/>
        </w:rPr>
        <w:t xml:space="preserve">Главный инженер, ответственный за эл. </w:t>
      </w:r>
      <w:proofErr w:type="spellStart"/>
      <w:r w:rsidR="008335EE" w:rsidRPr="008335EE">
        <w:rPr>
          <w:rFonts w:ascii="Times New Roman" w:eastAsia="Calibri" w:hAnsi="Times New Roman" w:cs="Times New Roman"/>
          <w:sz w:val="28"/>
          <w:szCs w:val="28"/>
        </w:rPr>
        <w:t>хозяйст</w:t>
      </w:r>
      <w:proofErr w:type="spellEnd"/>
      <w:r w:rsidR="008335EE">
        <w:rPr>
          <w:rFonts w:ascii="Times New Roman" w:eastAsia="Calibri" w:hAnsi="Times New Roman" w:cs="Times New Roman"/>
          <w:sz w:val="24"/>
          <w:szCs w:val="24"/>
        </w:rPr>
        <w:t xml:space="preserve"> </w:t>
      </w:r>
      <w:r w:rsidR="008335EE">
        <w:rPr>
          <w:rFonts w:ascii="Times New Roman" w:eastAsia="Times New Roman" w:hAnsi="Times New Roman" w:cs="Times New Roman"/>
          <w:sz w:val="28"/>
          <w:szCs w:val="28"/>
          <w:lang w:eastAsia="ru-RU"/>
        </w:rPr>
        <w:t>23800</w:t>
      </w:r>
      <w:r w:rsidRPr="006E3283">
        <w:rPr>
          <w:rFonts w:ascii="Times New Roman" w:eastAsia="Times New Roman" w:hAnsi="Times New Roman" w:cs="Times New Roman"/>
          <w:sz w:val="28"/>
          <w:szCs w:val="28"/>
          <w:lang w:eastAsia="ru-RU"/>
        </w:rPr>
        <w:t xml:space="preserve"> руб.).</w:t>
      </w:r>
      <w:proofErr w:type="gramEnd"/>
      <w:r w:rsidRPr="006E3283">
        <w:rPr>
          <w:rFonts w:ascii="Times New Roman" w:eastAsia="Times New Roman" w:hAnsi="Times New Roman" w:cs="Times New Roman"/>
          <w:sz w:val="28"/>
          <w:szCs w:val="28"/>
          <w:lang w:eastAsia="ru-RU"/>
        </w:rPr>
        <w:t xml:space="preserve"> Минимальный месячный оклад получает </w:t>
      </w:r>
      <w:r w:rsidR="00422EA4" w:rsidRPr="00422EA4">
        <w:rPr>
          <w:rFonts w:ascii="Times New Roman" w:eastAsia="Calibri" w:hAnsi="Times New Roman" w:cs="Times New Roman"/>
          <w:sz w:val="28"/>
          <w:szCs w:val="28"/>
        </w:rPr>
        <w:t>Инженер по снабжению, зав. гаражом 50% зам. Ответственного за эл. хоз-во</w:t>
      </w:r>
      <w:r w:rsidRPr="00422EA4">
        <w:rPr>
          <w:rFonts w:ascii="Times New Roman" w:eastAsia="Times New Roman" w:hAnsi="Times New Roman" w:cs="Times New Roman"/>
          <w:sz w:val="28"/>
          <w:szCs w:val="28"/>
          <w:lang w:eastAsia="ru-RU"/>
        </w:rPr>
        <w:t xml:space="preserve"> </w:t>
      </w:r>
      <w:r w:rsidRPr="006E3283">
        <w:rPr>
          <w:rFonts w:ascii="Times New Roman" w:eastAsia="Times New Roman" w:hAnsi="Times New Roman" w:cs="Times New Roman"/>
          <w:sz w:val="28"/>
          <w:szCs w:val="28"/>
          <w:lang w:eastAsia="ru-RU"/>
        </w:rPr>
        <w:t>(</w:t>
      </w:r>
      <w:r w:rsidR="00422EA4">
        <w:rPr>
          <w:rFonts w:ascii="Times New Roman" w:eastAsia="Times New Roman" w:hAnsi="Times New Roman" w:cs="Times New Roman"/>
          <w:sz w:val="28"/>
          <w:szCs w:val="28"/>
          <w:lang w:eastAsia="ru-RU"/>
        </w:rPr>
        <w:t>13000</w:t>
      </w:r>
      <w:r w:rsidR="0060529E">
        <w:rPr>
          <w:rFonts w:ascii="Times New Roman" w:eastAsia="Times New Roman" w:hAnsi="Times New Roman" w:cs="Times New Roman"/>
          <w:sz w:val="28"/>
          <w:szCs w:val="28"/>
          <w:lang w:eastAsia="ru-RU"/>
        </w:rPr>
        <w:t xml:space="preserve"> руб.).</w:t>
      </w:r>
    </w:p>
    <w:p w:rsidR="001921DB" w:rsidRDefault="006E3283" w:rsidP="00A6273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6E3283">
        <w:rPr>
          <w:rFonts w:ascii="Times New Roman" w:eastAsia="Times New Roman" w:hAnsi="Times New Roman" w:cs="Times New Roman"/>
          <w:sz w:val="28"/>
          <w:szCs w:val="28"/>
          <w:lang w:eastAsia="ru-RU"/>
        </w:rPr>
        <w:t>Далее рассмотрим уровень среднемесячной зарплаты раб</w:t>
      </w:r>
      <w:r w:rsidR="00A62738">
        <w:rPr>
          <w:rFonts w:ascii="Times New Roman" w:eastAsia="Times New Roman" w:hAnsi="Times New Roman" w:cs="Times New Roman"/>
          <w:sz w:val="28"/>
          <w:szCs w:val="28"/>
          <w:lang w:eastAsia="ru-RU"/>
        </w:rPr>
        <w:t>отников предприятия в таблице 18</w:t>
      </w:r>
    </w:p>
    <w:p w:rsidR="00C754A1" w:rsidRPr="006E3283" w:rsidRDefault="00C754A1" w:rsidP="00A62738">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AE7F43" w:rsidRPr="00AE7F43" w:rsidRDefault="00AE7F43" w:rsidP="00754DA1">
      <w:pPr>
        <w:spacing w:after="0" w:line="360" w:lineRule="auto"/>
        <w:ind w:firstLine="709"/>
        <w:contextualSpacing/>
        <w:mirrorIndents/>
        <w:jc w:val="both"/>
        <w:rPr>
          <w:rFonts w:ascii="Times New Roman" w:eastAsia="Calibri" w:hAnsi="Times New Roman" w:cs="Times New Roman"/>
          <w:sz w:val="28"/>
          <w:szCs w:val="28"/>
        </w:rPr>
      </w:pPr>
      <w:r w:rsidRPr="00AE7F43">
        <w:rPr>
          <w:rFonts w:ascii="Times New Roman" w:eastAsia="Calibri" w:hAnsi="Times New Roman" w:cs="Times New Roman"/>
          <w:sz w:val="28"/>
          <w:szCs w:val="28"/>
        </w:rPr>
        <w:t>Таблица 18 – Уровень среднемесячной заработной платы работников предприятия за 2015-2017 гг. (руб.)</w:t>
      </w:r>
      <w:r>
        <w:rPr>
          <w:rFonts w:ascii="Times New Roman" w:eastAsia="Calibri" w:hAnsi="Times New Roman" w:cs="Times New Roman"/>
          <w:sz w:val="28"/>
          <w:szCs w:val="28"/>
        </w:rPr>
        <w:t xml:space="preserve"> ООО «Родина»</w:t>
      </w:r>
    </w:p>
    <w:tbl>
      <w:tblPr>
        <w:tblW w:w="5000" w:type="pct"/>
        <w:tblLook w:val="04A0" w:firstRow="1" w:lastRow="0" w:firstColumn="1" w:lastColumn="0" w:noHBand="0" w:noVBand="1"/>
      </w:tblPr>
      <w:tblGrid>
        <w:gridCol w:w="3783"/>
        <w:gridCol w:w="1103"/>
        <w:gridCol w:w="984"/>
        <w:gridCol w:w="984"/>
        <w:gridCol w:w="783"/>
        <w:gridCol w:w="711"/>
        <w:gridCol w:w="1223"/>
      </w:tblGrid>
      <w:tr w:rsidR="001921DB" w:rsidRPr="001921DB" w:rsidTr="00B02A4A">
        <w:trPr>
          <w:trHeight w:val="300"/>
        </w:trPr>
        <w:tc>
          <w:tcPr>
            <w:tcW w:w="19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Категория продукции</w:t>
            </w:r>
          </w:p>
        </w:tc>
        <w:tc>
          <w:tcPr>
            <w:tcW w:w="1090" w:type="pct"/>
            <w:gridSpan w:val="2"/>
            <w:tcBorders>
              <w:top w:val="single" w:sz="4" w:space="0" w:color="auto"/>
              <w:left w:val="nil"/>
              <w:bottom w:val="single" w:sz="4" w:space="0" w:color="auto"/>
              <w:right w:val="single" w:sz="4" w:space="0" w:color="auto"/>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2015</w:t>
            </w:r>
          </w:p>
        </w:tc>
        <w:tc>
          <w:tcPr>
            <w:tcW w:w="923" w:type="pct"/>
            <w:gridSpan w:val="2"/>
            <w:tcBorders>
              <w:top w:val="single" w:sz="4" w:space="0" w:color="auto"/>
              <w:left w:val="nil"/>
              <w:bottom w:val="single" w:sz="4" w:space="0" w:color="auto"/>
              <w:right w:val="single" w:sz="4" w:space="0" w:color="auto"/>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2016</w:t>
            </w:r>
          </w:p>
        </w:tc>
        <w:tc>
          <w:tcPr>
            <w:tcW w:w="1010" w:type="pct"/>
            <w:gridSpan w:val="2"/>
            <w:tcBorders>
              <w:top w:val="single" w:sz="4" w:space="0" w:color="auto"/>
              <w:left w:val="nil"/>
              <w:bottom w:val="single" w:sz="4" w:space="0" w:color="auto"/>
              <w:right w:val="single" w:sz="4" w:space="0" w:color="000000"/>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2017</w:t>
            </w:r>
          </w:p>
        </w:tc>
      </w:tr>
      <w:tr w:rsidR="001921DB" w:rsidRPr="001921DB" w:rsidTr="00B02A4A">
        <w:trPr>
          <w:trHeight w:val="300"/>
        </w:trPr>
        <w:tc>
          <w:tcPr>
            <w:tcW w:w="1976" w:type="pct"/>
            <w:vMerge/>
            <w:tcBorders>
              <w:top w:val="single" w:sz="4" w:space="0" w:color="auto"/>
              <w:left w:val="single" w:sz="4" w:space="0" w:color="auto"/>
              <w:bottom w:val="single" w:sz="4" w:space="0" w:color="auto"/>
              <w:right w:val="single" w:sz="4" w:space="0" w:color="auto"/>
            </w:tcBorders>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p>
        </w:tc>
        <w:tc>
          <w:tcPr>
            <w:tcW w:w="576" w:type="pct"/>
            <w:tcBorders>
              <w:top w:val="nil"/>
              <w:left w:val="nil"/>
              <w:bottom w:val="single" w:sz="4" w:space="0" w:color="auto"/>
              <w:right w:val="single" w:sz="4" w:space="0" w:color="auto"/>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Чел.</w:t>
            </w:r>
          </w:p>
        </w:tc>
        <w:tc>
          <w:tcPr>
            <w:tcW w:w="514" w:type="pct"/>
            <w:tcBorders>
              <w:top w:val="nil"/>
              <w:left w:val="nil"/>
              <w:bottom w:val="single" w:sz="4" w:space="0" w:color="auto"/>
              <w:right w:val="single" w:sz="4" w:space="0" w:color="auto"/>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w:t>
            </w:r>
          </w:p>
        </w:tc>
        <w:tc>
          <w:tcPr>
            <w:tcW w:w="514" w:type="pct"/>
            <w:tcBorders>
              <w:top w:val="nil"/>
              <w:left w:val="nil"/>
              <w:bottom w:val="single" w:sz="4" w:space="0" w:color="auto"/>
              <w:right w:val="single" w:sz="4" w:space="0" w:color="auto"/>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Чел.</w:t>
            </w:r>
          </w:p>
        </w:tc>
        <w:tc>
          <w:tcPr>
            <w:tcW w:w="409" w:type="pct"/>
            <w:tcBorders>
              <w:top w:val="nil"/>
              <w:left w:val="nil"/>
              <w:bottom w:val="single" w:sz="4" w:space="0" w:color="auto"/>
              <w:right w:val="single" w:sz="4" w:space="0" w:color="auto"/>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w:t>
            </w:r>
          </w:p>
        </w:tc>
        <w:tc>
          <w:tcPr>
            <w:tcW w:w="371" w:type="pct"/>
            <w:tcBorders>
              <w:top w:val="nil"/>
              <w:left w:val="nil"/>
              <w:bottom w:val="single" w:sz="4" w:space="0" w:color="auto"/>
              <w:right w:val="single" w:sz="4" w:space="0" w:color="auto"/>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Чел.</w:t>
            </w:r>
          </w:p>
        </w:tc>
        <w:tc>
          <w:tcPr>
            <w:tcW w:w="639" w:type="pct"/>
            <w:tcBorders>
              <w:top w:val="nil"/>
              <w:left w:val="nil"/>
              <w:bottom w:val="single" w:sz="4" w:space="0" w:color="auto"/>
              <w:right w:val="single" w:sz="4" w:space="0" w:color="auto"/>
            </w:tcBorders>
            <w:shd w:val="clear" w:color="auto" w:fill="auto"/>
            <w:vAlign w:val="center"/>
            <w:hideMark/>
          </w:tcPr>
          <w:p w:rsidR="001921DB" w:rsidRPr="001921DB" w:rsidRDefault="001921DB"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w:t>
            </w:r>
          </w:p>
        </w:tc>
      </w:tr>
      <w:tr w:rsidR="00243B71" w:rsidRPr="001921DB" w:rsidTr="00F4331B">
        <w:trPr>
          <w:trHeight w:val="300"/>
        </w:trPr>
        <w:tc>
          <w:tcPr>
            <w:tcW w:w="1976" w:type="pct"/>
            <w:tcBorders>
              <w:top w:val="nil"/>
              <w:left w:val="single" w:sz="4" w:space="0" w:color="auto"/>
              <w:bottom w:val="single" w:sz="4" w:space="0" w:color="auto"/>
              <w:right w:val="single" w:sz="4" w:space="0" w:color="auto"/>
            </w:tcBorders>
            <w:shd w:val="clear" w:color="auto" w:fill="auto"/>
            <w:vAlign w:val="center"/>
            <w:hideMark/>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Всего по сельскохозяйственной организации</w:t>
            </w:r>
          </w:p>
        </w:tc>
        <w:tc>
          <w:tcPr>
            <w:tcW w:w="576"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0,06</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42,00</w:t>
            </w:r>
          </w:p>
        </w:tc>
        <w:tc>
          <w:tcPr>
            <w:tcW w:w="409" w:type="pct"/>
            <w:tcBorders>
              <w:top w:val="nil"/>
              <w:left w:val="nil"/>
              <w:bottom w:val="single" w:sz="4" w:space="0" w:color="auto"/>
              <w:right w:val="single" w:sz="4" w:space="0" w:color="auto"/>
            </w:tcBorders>
            <w:shd w:val="clear" w:color="auto" w:fill="auto"/>
            <w:vAlign w:val="center"/>
          </w:tcPr>
          <w:p w:rsidR="00243B71" w:rsidRPr="001921DB" w:rsidRDefault="006C255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0,001</w:t>
            </w:r>
          </w:p>
        </w:tc>
        <w:tc>
          <w:tcPr>
            <w:tcW w:w="371"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c>
          <w:tcPr>
            <w:tcW w:w="639" w:type="pct"/>
            <w:tcBorders>
              <w:top w:val="nil"/>
              <w:left w:val="nil"/>
              <w:bottom w:val="single" w:sz="4" w:space="0" w:color="auto"/>
              <w:right w:val="single" w:sz="4" w:space="0" w:color="auto"/>
            </w:tcBorders>
            <w:shd w:val="clear" w:color="auto" w:fill="auto"/>
            <w:vAlign w:val="center"/>
          </w:tcPr>
          <w:p w:rsidR="00243B71" w:rsidRPr="001921DB" w:rsidRDefault="00D00196"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0,002</w:t>
            </w:r>
          </w:p>
        </w:tc>
      </w:tr>
      <w:tr w:rsidR="00243B71" w:rsidRPr="001921DB" w:rsidTr="00B02A4A">
        <w:trPr>
          <w:trHeight w:val="600"/>
        </w:trPr>
        <w:tc>
          <w:tcPr>
            <w:tcW w:w="1976" w:type="pct"/>
            <w:tcBorders>
              <w:top w:val="nil"/>
              <w:left w:val="single" w:sz="4" w:space="0" w:color="auto"/>
              <w:bottom w:val="single" w:sz="4" w:space="0" w:color="auto"/>
              <w:right w:val="single" w:sz="4" w:space="0" w:color="auto"/>
            </w:tcBorders>
            <w:shd w:val="clear" w:color="auto" w:fill="auto"/>
            <w:vAlign w:val="center"/>
            <w:hideMark/>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в том числе работники сельскохозяйственного производства</w:t>
            </w:r>
          </w:p>
        </w:tc>
        <w:tc>
          <w:tcPr>
            <w:tcW w:w="576"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0,06</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39,00</w:t>
            </w:r>
          </w:p>
        </w:tc>
        <w:tc>
          <w:tcPr>
            <w:tcW w:w="409" w:type="pct"/>
            <w:tcBorders>
              <w:top w:val="nil"/>
              <w:left w:val="nil"/>
              <w:bottom w:val="single" w:sz="4" w:space="0" w:color="auto"/>
              <w:right w:val="single" w:sz="4" w:space="0" w:color="auto"/>
            </w:tcBorders>
            <w:shd w:val="clear" w:color="auto" w:fill="auto"/>
            <w:vAlign w:val="center"/>
          </w:tcPr>
          <w:p w:rsidR="00243B71" w:rsidRPr="001921DB" w:rsidRDefault="006C255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0,001</w:t>
            </w:r>
          </w:p>
        </w:tc>
        <w:tc>
          <w:tcPr>
            <w:tcW w:w="371"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37,00</w:t>
            </w:r>
          </w:p>
        </w:tc>
        <w:tc>
          <w:tcPr>
            <w:tcW w:w="639" w:type="pct"/>
            <w:tcBorders>
              <w:top w:val="nil"/>
              <w:left w:val="nil"/>
              <w:bottom w:val="single" w:sz="4" w:space="0" w:color="auto"/>
              <w:right w:val="single" w:sz="4" w:space="0" w:color="auto"/>
            </w:tcBorders>
            <w:shd w:val="clear" w:color="auto" w:fill="auto"/>
            <w:vAlign w:val="center"/>
          </w:tcPr>
          <w:p w:rsidR="00243B71" w:rsidRPr="001921DB" w:rsidRDefault="00D00196"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0,005</w:t>
            </w:r>
          </w:p>
        </w:tc>
      </w:tr>
      <w:tr w:rsidR="00243B71" w:rsidRPr="001921DB" w:rsidTr="00B02A4A">
        <w:trPr>
          <w:trHeight w:val="300"/>
        </w:trPr>
        <w:tc>
          <w:tcPr>
            <w:tcW w:w="1976" w:type="pct"/>
            <w:tcBorders>
              <w:top w:val="nil"/>
              <w:left w:val="single" w:sz="4" w:space="0" w:color="auto"/>
              <w:bottom w:val="single" w:sz="4" w:space="0" w:color="auto"/>
              <w:right w:val="single" w:sz="4" w:space="0" w:color="auto"/>
            </w:tcBorders>
            <w:shd w:val="clear" w:color="auto" w:fill="auto"/>
            <w:vAlign w:val="center"/>
            <w:hideMark/>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в том числе рабочие постоянные</w:t>
            </w:r>
          </w:p>
        </w:tc>
        <w:tc>
          <w:tcPr>
            <w:tcW w:w="576"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0,05</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26,00</w:t>
            </w:r>
          </w:p>
        </w:tc>
        <w:tc>
          <w:tcPr>
            <w:tcW w:w="409" w:type="pct"/>
            <w:tcBorders>
              <w:top w:val="nil"/>
              <w:left w:val="nil"/>
              <w:bottom w:val="single" w:sz="4" w:space="0" w:color="auto"/>
              <w:right w:val="single" w:sz="4" w:space="0" w:color="auto"/>
            </w:tcBorders>
            <w:shd w:val="clear" w:color="auto" w:fill="auto"/>
            <w:vAlign w:val="center"/>
          </w:tcPr>
          <w:p w:rsidR="00243B71" w:rsidRPr="001921DB" w:rsidRDefault="006C255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0,005</w:t>
            </w:r>
          </w:p>
        </w:tc>
        <w:tc>
          <w:tcPr>
            <w:tcW w:w="371"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25,00</w:t>
            </w:r>
          </w:p>
        </w:tc>
        <w:tc>
          <w:tcPr>
            <w:tcW w:w="639" w:type="pct"/>
            <w:tcBorders>
              <w:top w:val="nil"/>
              <w:left w:val="nil"/>
              <w:bottom w:val="single" w:sz="4" w:space="0" w:color="auto"/>
              <w:right w:val="single" w:sz="4" w:space="0" w:color="auto"/>
            </w:tcBorders>
            <w:shd w:val="clear" w:color="auto" w:fill="auto"/>
            <w:vAlign w:val="center"/>
          </w:tcPr>
          <w:p w:rsidR="00243B71" w:rsidRPr="001921DB" w:rsidRDefault="00D00196"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0,005</w:t>
            </w:r>
          </w:p>
        </w:tc>
      </w:tr>
      <w:tr w:rsidR="00243B71" w:rsidRPr="001921DB" w:rsidTr="00B02A4A">
        <w:trPr>
          <w:trHeight w:val="300"/>
        </w:trPr>
        <w:tc>
          <w:tcPr>
            <w:tcW w:w="1976" w:type="pct"/>
            <w:tcBorders>
              <w:top w:val="nil"/>
              <w:left w:val="single" w:sz="4" w:space="0" w:color="auto"/>
              <w:bottom w:val="single" w:sz="4" w:space="0" w:color="auto"/>
              <w:right w:val="single" w:sz="4" w:space="0" w:color="auto"/>
            </w:tcBorders>
            <w:shd w:val="clear" w:color="auto" w:fill="auto"/>
            <w:vAlign w:val="center"/>
            <w:hideMark/>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из них: трактористы-машинисты</w:t>
            </w:r>
          </w:p>
        </w:tc>
        <w:tc>
          <w:tcPr>
            <w:tcW w:w="576"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0,05</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26,00</w:t>
            </w:r>
          </w:p>
        </w:tc>
        <w:tc>
          <w:tcPr>
            <w:tcW w:w="409" w:type="pct"/>
            <w:tcBorders>
              <w:top w:val="nil"/>
              <w:left w:val="nil"/>
              <w:bottom w:val="single" w:sz="4" w:space="0" w:color="auto"/>
              <w:right w:val="single" w:sz="4" w:space="0" w:color="auto"/>
            </w:tcBorders>
            <w:shd w:val="clear" w:color="auto" w:fill="auto"/>
            <w:vAlign w:val="center"/>
          </w:tcPr>
          <w:p w:rsidR="00243B71" w:rsidRPr="001921DB" w:rsidRDefault="006C255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0,005</w:t>
            </w:r>
          </w:p>
        </w:tc>
        <w:tc>
          <w:tcPr>
            <w:tcW w:w="371"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15,00</w:t>
            </w:r>
          </w:p>
        </w:tc>
        <w:tc>
          <w:tcPr>
            <w:tcW w:w="639" w:type="pct"/>
            <w:tcBorders>
              <w:top w:val="nil"/>
              <w:left w:val="nil"/>
              <w:bottom w:val="single" w:sz="4" w:space="0" w:color="auto"/>
              <w:right w:val="single" w:sz="4" w:space="0" w:color="auto"/>
            </w:tcBorders>
            <w:shd w:val="clear" w:color="auto" w:fill="auto"/>
            <w:vAlign w:val="center"/>
          </w:tcPr>
          <w:p w:rsidR="00243B71" w:rsidRPr="001921DB" w:rsidRDefault="00D00196"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0,05</w:t>
            </w:r>
          </w:p>
        </w:tc>
      </w:tr>
      <w:tr w:rsidR="00243B71" w:rsidRPr="001921DB" w:rsidTr="00B02A4A">
        <w:trPr>
          <w:trHeight w:val="300"/>
        </w:trPr>
        <w:tc>
          <w:tcPr>
            <w:tcW w:w="1976" w:type="pct"/>
            <w:tcBorders>
              <w:top w:val="nil"/>
              <w:left w:val="single" w:sz="4" w:space="0" w:color="auto"/>
              <w:bottom w:val="single" w:sz="4" w:space="0" w:color="auto"/>
              <w:right w:val="single" w:sz="4" w:space="0" w:color="auto"/>
            </w:tcBorders>
            <w:shd w:val="clear" w:color="auto" w:fill="auto"/>
            <w:vAlign w:val="center"/>
            <w:hideMark/>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Сезонные работники</w:t>
            </w:r>
          </w:p>
        </w:tc>
        <w:tc>
          <w:tcPr>
            <w:tcW w:w="576"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409" w:type="pct"/>
            <w:tcBorders>
              <w:top w:val="nil"/>
              <w:left w:val="nil"/>
              <w:bottom w:val="single" w:sz="4" w:space="0" w:color="auto"/>
              <w:right w:val="single" w:sz="4" w:space="0" w:color="auto"/>
            </w:tcBorders>
            <w:shd w:val="clear" w:color="auto" w:fill="auto"/>
            <w:vAlign w:val="center"/>
          </w:tcPr>
          <w:p w:rsidR="00243B71" w:rsidRPr="001921DB" w:rsidRDefault="006C255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w:t>
            </w:r>
          </w:p>
        </w:tc>
        <w:tc>
          <w:tcPr>
            <w:tcW w:w="371"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639" w:type="pct"/>
            <w:tcBorders>
              <w:top w:val="nil"/>
              <w:left w:val="nil"/>
              <w:bottom w:val="single" w:sz="4" w:space="0" w:color="auto"/>
              <w:right w:val="single" w:sz="4" w:space="0" w:color="auto"/>
            </w:tcBorders>
            <w:shd w:val="clear" w:color="auto" w:fill="auto"/>
            <w:vAlign w:val="center"/>
          </w:tcPr>
          <w:p w:rsidR="00243B71" w:rsidRPr="001921DB" w:rsidRDefault="00D00196"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w:t>
            </w:r>
          </w:p>
        </w:tc>
      </w:tr>
      <w:tr w:rsidR="00243B71" w:rsidRPr="001921DB" w:rsidTr="00B02A4A">
        <w:trPr>
          <w:trHeight w:val="300"/>
        </w:trPr>
        <w:tc>
          <w:tcPr>
            <w:tcW w:w="1976" w:type="pct"/>
            <w:tcBorders>
              <w:top w:val="nil"/>
              <w:left w:val="single" w:sz="4" w:space="0" w:color="auto"/>
              <w:bottom w:val="single" w:sz="4" w:space="0" w:color="auto"/>
              <w:right w:val="single" w:sz="4" w:space="0" w:color="auto"/>
            </w:tcBorders>
            <w:shd w:val="clear" w:color="auto" w:fill="auto"/>
            <w:vAlign w:val="center"/>
            <w:hideMark/>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Служащие</w:t>
            </w:r>
          </w:p>
        </w:tc>
        <w:tc>
          <w:tcPr>
            <w:tcW w:w="576"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0,006</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13,00</w:t>
            </w:r>
          </w:p>
        </w:tc>
        <w:tc>
          <w:tcPr>
            <w:tcW w:w="409" w:type="pct"/>
            <w:tcBorders>
              <w:top w:val="nil"/>
              <w:left w:val="nil"/>
              <w:bottom w:val="single" w:sz="4" w:space="0" w:color="auto"/>
              <w:right w:val="single" w:sz="4" w:space="0" w:color="auto"/>
            </w:tcBorders>
            <w:shd w:val="clear" w:color="auto" w:fill="auto"/>
            <w:vAlign w:val="center"/>
          </w:tcPr>
          <w:p w:rsidR="00243B71" w:rsidRPr="001921DB" w:rsidRDefault="006C255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0,007</w:t>
            </w:r>
          </w:p>
        </w:tc>
        <w:tc>
          <w:tcPr>
            <w:tcW w:w="371"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12,00</w:t>
            </w:r>
          </w:p>
        </w:tc>
        <w:tc>
          <w:tcPr>
            <w:tcW w:w="639" w:type="pct"/>
            <w:tcBorders>
              <w:top w:val="nil"/>
              <w:left w:val="nil"/>
              <w:bottom w:val="single" w:sz="4" w:space="0" w:color="auto"/>
              <w:right w:val="single" w:sz="4" w:space="0" w:color="auto"/>
            </w:tcBorders>
            <w:shd w:val="clear" w:color="auto" w:fill="auto"/>
            <w:vAlign w:val="center"/>
          </w:tcPr>
          <w:p w:rsidR="00243B71" w:rsidRPr="001921DB" w:rsidRDefault="00D00196"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1,99</w:t>
            </w:r>
          </w:p>
        </w:tc>
      </w:tr>
      <w:tr w:rsidR="00243B71" w:rsidRPr="001921DB" w:rsidTr="00B02A4A">
        <w:trPr>
          <w:trHeight w:val="300"/>
        </w:trPr>
        <w:tc>
          <w:tcPr>
            <w:tcW w:w="1976" w:type="pct"/>
            <w:tcBorders>
              <w:top w:val="nil"/>
              <w:left w:val="single" w:sz="4" w:space="0" w:color="auto"/>
              <w:bottom w:val="single" w:sz="4" w:space="0" w:color="auto"/>
              <w:right w:val="single" w:sz="4" w:space="0" w:color="auto"/>
            </w:tcBorders>
            <w:shd w:val="clear" w:color="auto" w:fill="auto"/>
            <w:vAlign w:val="center"/>
            <w:hideMark/>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lastRenderedPageBreak/>
              <w:t>из них: руководители</w:t>
            </w:r>
          </w:p>
        </w:tc>
        <w:tc>
          <w:tcPr>
            <w:tcW w:w="576"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0,005</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409" w:type="pct"/>
            <w:tcBorders>
              <w:top w:val="nil"/>
              <w:left w:val="nil"/>
              <w:bottom w:val="single" w:sz="4" w:space="0" w:color="auto"/>
              <w:right w:val="single" w:sz="4" w:space="0" w:color="auto"/>
            </w:tcBorders>
            <w:shd w:val="clear" w:color="auto" w:fill="auto"/>
            <w:vAlign w:val="center"/>
          </w:tcPr>
          <w:p w:rsidR="00243B71" w:rsidRPr="001921DB" w:rsidRDefault="006C255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0,004</w:t>
            </w:r>
          </w:p>
        </w:tc>
        <w:tc>
          <w:tcPr>
            <w:tcW w:w="371"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639" w:type="pct"/>
            <w:tcBorders>
              <w:top w:val="nil"/>
              <w:left w:val="nil"/>
              <w:bottom w:val="single" w:sz="4" w:space="0" w:color="auto"/>
              <w:right w:val="single" w:sz="4" w:space="0" w:color="auto"/>
            </w:tcBorders>
            <w:shd w:val="clear" w:color="auto" w:fill="auto"/>
            <w:vAlign w:val="center"/>
          </w:tcPr>
          <w:p w:rsidR="00243B71" w:rsidRPr="001921DB" w:rsidRDefault="00D00196"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0,004</w:t>
            </w:r>
          </w:p>
        </w:tc>
      </w:tr>
      <w:tr w:rsidR="00243B71" w:rsidRPr="001921DB" w:rsidTr="00B02A4A">
        <w:trPr>
          <w:trHeight w:val="300"/>
        </w:trPr>
        <w:tc>
          <w:tcPr>
            <w:tcW w:w="1976" w:type="pct"/>
            <w:tcBorders>
              <w:top w:val="nil"/>
              <w:left w:val="single" w:sz="4" w:space="0" w:color="auto"/>
              <w:bottom w:val="single" w:sz="4" w:space="0" w:color="auto"/>
              <w:right w:val="single" w:sz="4" w:space="0" w:color="auto"/>
            </w:tcBorders>
            <w:shd w:val="clear" w:color="auto" w:fill="auto"/>
            <w:vAlign w:val="center"/>
            <w:hideMark/>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sidRPr="001921DB">
              <w:rPr>
                <w:rFonts w:ascii="Times New Roman" w:eastAsia="Times New Roman" w:hAnsi="Times New Roman" w:cs="Times New Roman"/>
                <w:color w:val="000000"/>
                <w:lang w:eastAsia="ru-RU"/>
              </w:rPr>
              <w:t>Специалисты</w:t>
            </w:r>
          </w:p>
        </w:tc>
        <w:tc>
          <w:tcPr>
            <w:tcW w:w="576"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0.008</w:t>
            </w:r>
            <w:r w:rsidR="00C51A62">
              <w:rPr>
                <w:rFonts w:ascii="Times New Roman" w:eastAsia="Times New Roman" w:hAnsi="Times New Roman" w:cs="Times New Roman"/>
                <w:color w:val="000000"/>
                <w:lang w:val="en-US" w:eastAsia="ru-RU"/>
              </w:rPr>
              <w:t xml:space="preserve">  </w:t>
            </w:r>
          </w:p>
        </w:tc>
        <w:tc>
          <w:tcPr>
            <w:tcW w:w="514"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409" w:type="pct"/>
            <w:tcBorders>
              <w:top w:val="nil"/>
              <w:left w:val="nil"/>
              <w:bottom w:val="single" w:sz="4" w:space="0" w:color="auto"/>
              <w:right w:val="single" w:sz="4" w:space="0" w:color="auto"/>
            </w:tcBorders>
            <w:shd w:val="clear" w:color="auto" w:fill="auto"/>
            <w:vAlign w:val="center"/>
          </w:tcPr>
          <w:p w:rsidR="00243B71" w:rsidRPr="001921DB" w:rsidRDefault="006C255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0,005</w:t>
            </w:r>
          </w:p>
        </w:tc>
        <w:tc>
          <w:tcPr>
            <w:tcW w:w="371" w:type="pct"/>
            <w:tcBorders>
              <w:top w:val="nil"/>
              <w:left w:val="nil"/>
              <w:bottom w:val="single" w:sz="4" w:space="0" w:color="auto"/>
              <w:right w:val="single" w:sz="4" w:space="0" w:color="auto"/>
            </w:tcBorders>
            <w:shd w:val="clear" w:color="auto" w:fill="auto"/>
            <w:vAlign w:val="center"/>
          </w:tcPr>
          <w:p w:rsidR="00243B71" w:rsidRPr="001921DB" w:rsidRDefault="00243B71" w:rsidP="00A62738">
            <w:pPr>
              <w:spacing w:after="0" w:line="240" w:lineRule="auto"/>
              <w:contextualSpacing/>
              <w:mirrorIndent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639" w:type="pct"/>
            <w:tcBorders>
              <w:top w:val="nil"/>
              <w:left w:val="nil"/>
              <w:bottom w:val="single" w:sz="4" w:space="0" w:color="auto"/>
              <w:right w:val="single" w:sz="4" w:space="0" w:color="auto"/>
            </w:tcBorders>
            <w:shd w:val="clear" w:color="auto" w:fill="auto"/>
            <w:vAlign w:val="center"/>
          </w:tcPr>
          <w:p w:rsidR="00243B71" w:rsidRPr="001921DB" w:rsidRDefault="00016651" w:rsidP="00A62738">
            <w:pPr>
              <w:spacing w:after="0" w:line="240" w:lineRule="auto"/>
              <w:contextualSpacing/>
              <w:mirrorIndents/>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20</w:t>
            </w:r>
          </w:p>
        </w:tc>
      </w:tr>
    </w:tbl>
    <w:p w:rsidR="00016651" w:rsidRPr="00016651" w:rsidRDefault="0001665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016651">
        <w:rPr>
          <w:rFonts w:ascii="Times New Roman" w:eastAsia="Times New Roman" w:hAnsi="Times New Roman" w:cs="Times New Roman"/>
          <w:sz w:val="28"/>
          <w:szCs w:val="28"/>
          <w:lang w:eastAsia="ru-RU"/>
        </w:rPr>
        <w:t>Проанализируем кадровую структуру предприятие. За последние три года численность работников уменьшилась на 14 человек. Работники сельскохозяйственного производства составля</w:t>
      </w:r>
      <w:r>
        <w:rPr>
          <w:rFonts w:ascii="Times New Roman" w:eastAsia="Times New Roman" w:hAnsi="Times New Roman" w:cs="Times New Roman"/>
          <w:sz w:val="28"/>
          <w:szCs w:val="28"/>
          <w:lang w:eastAsia="ru-RU"/>
        </w:rPr>
        <w:t xml:space="preserve">ют большую долю. В 2015 году – </w:t>
      </w:r>
      <w:r w:rsidRPr="004027FA">
        <w:rPr>
          <w:rFonts w:ascii="Times New Roman" w:eastAsia="Times New Roman" w:hAnsi="Times New Roman" w:cs="Times New Roman"/>
          <w:sz w:val="28"/>
          <w:szCs w:val="28"/>
          <w:lang w:eastAsia="ru-RU"/>
        </w:rPr>
        <w:t>8</w:t>
      </w:r>
      <w:r w:rsidRPr="00016651">
        <w:rPr>
          <w:rFonts w:ascii="Times New Roman" w:eastAsia="Times New Roman" w:hAnsi="Times New Roman" w:cs="Times New Roman"/>
          <w:sz w:val="28"/>
          <w:szCs w:val="28"/>
          <w:lang w:eastAsia="ru-RU"/>
        </w:rPr>
        <w:t>5%, а в 2017 г. снижается до 90%. Доля постоянных рабочих в 2015 г</w:t>
      </w:r>
      <w:r>
        <w:rPr>
          <w:rFonts w:ascii="Times New Roman" w:eastAsia="Times New Roman" w:hAnsi="Times New Roman" w:cs="Times New Roman"/>
          <w:sz w:val="28"/>
          <w:szCs w:val="28"/>
          <w:lang w:eastAsia="ru-RU"/>
        </w:rPr>
        <w:t xml:space="preserve">. 20%; а в 2017 г. выросла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6</w:t>
      </w:r>
      <w:r w:rsidRPr="004027FA">
        <w:rPr>
          <w:rFonts w:ascii="Times New Roman" w:eastAsia="Times New Roman" w:hAnsi="Times New Roman" w:cs="Times New Roman"/>
          <w:sz w:val="28"/>
          <w:szCs w:val="28"/>
          <w:lang w:eastAsia="ru-RU"/>
        </w:rPr>
        <w:t>0</w:t>
      </w:r>
      <w:r w:rsidRPr="00016651">
        <w:rPr>
          <w:rFonts w:ascii="Times New Roman" w:eastAsia="Times New Roman" w:hAnsi="Times New Roman" w:cs="Times New Roman"/>
          <w:sz w:val="28"/>
          <w:szCs w:val="28"/>
          <w:lang w:eastAsia="ru-RU"/>
        </w:rPr>
        <w:t>%. В том числе трактористы остаются на постоянном уровне около 10%.</w:t>
      </w:r>
    </w:p>
    <w:p w:rsidR="00016651" w:rsidRPr="00016651" w:rsidRDefault="00016651"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016651">
        <w:rPr>
          <w:rFonts w:ascii="Times New Roman" w:eastAsia="Times New Roman" w:hAnsi="Times New Roman" w:cs="Times New Roman"/>
          <w:sz w:val="28"/>
          <w:szCs w:val="28"/>
          <w:lang w:eastAsia="ru-RU"/>
        </w:rPr>
        <w:t>Доля сезонных работников в 2015-2016 гг.  составляют более половины, в 2017 году сократилась до 6%. Служащие около 20%. Руководители око</w:t>
      </w:r>
      <w:r w:rsidR="00C754A1">
        <w:rPr>
          <w:rFonts w:ascii="Times New Roman" w:eastAsia="Times New Roman" w:hAnsi="Times New Roman" w:cs="Times New Roman"/>
          <w:sz w:val="28"/>
          <w:szCs w:val="28"/>
          <w:lang w:eastAsia="ru-RU"/>
        </w:rPr>
        <w:t>ло 4%.  Специалисты на уровне 16</w:t>
      </w:r>
      <w:r w:rsidRPr="00016651">
        <w:rPr>
          <w:rFonts w:ascii="Times New Roman" w:eastAsia="Times New Roman" w:hAnsi="Times New Roman" w:cs="Times New Roman"/>
          <w:sz w:val="28"/>
          <w:szCs w:val="28"/>
          <w:lang w:eastAsia="ru-RU"/>
        </w:rPr>
        <w:t>%.</w:t>
      </w:r>
    </w:p>
    <w:p w:rsidR="00926128" w:rsidRPr="00AE7F43" w:rsidRDefault="00AE7F43" w:rsidP="0060529E">
      <w:pPr>
        <w:spacing w:after="0" w:line="360" w:lineRule="auto"/>
        <w:ind w:firstLine="709"/>
        <w:contextualSpacing/>
        <w:mirrorIndents/>
        <w:jc w:val="both"/>
        <w:rPr>
          <w:rFonts w:ascii="Times New Roman" w:eastAsia="Times New Roman" w:hAnsi="Times New Roman" w:cs="Times New Roman"/>
          <w:sz w:val="28"/>
          <w:szCs w:val="28"/>
          <w:lang w:eastAsia="ru-RU"/>
        </w:rPr>
      </w:pPr>
      <w:proofErr w:type="gramStart"/>
      <w:r w:rsidRPr="00AE7F43">
        <w:rPr>
          <w:rFonts w:ascii="Times New Roman" w:eastAsia="Times New Roman" w:hAnsi="Times New Roman" w:cs="Times New Roman"/>
          <w:sz w:val="28"/>
          <w:szCs w:val="28"/>
          <w:lang w:eastAsia="ru-RU"/>
        </w:rPr>
        <w:t>Рассмотрим удельный вес оплаты труда в затратах на производст</w:t>
      </w:r>
      <w:r w:rsidR="00926128">
        <w:rPr>
          <w:rFonts w:ascii="Times New Roman" w:eastAsia="Times New Roman" w:hAnsi="Times New Roman" w:cs="Times New Roman"/>
          <w:sz w:val="28"/>
          <w:szCs w:val="28"/>
          <w:lang w:eastAsia="ru-RU"/>
        </w:rPr>
        <w:t>во продукции в следующей таблицы 19</w:t>
      </w:r>
      <w:r w:rsidR="00A62738">
        <w:rPr>
          <w:rFonts w:ascii="Times New Roman" w:eastAsia="Times New Roman" w:hAnsi="Times New Roman" w:cs="Times New Roman"/>
          <w:sz w:val="28"/>
          <w:szCs w:val="28"/>
          <w:lang w:eastAsia="ru-RU"/>
        </w:rPr>
        <w:t>.</w:t>
      </w:r>
      <w:proofErr w:type="gramEnd"/>
    </w:p>
    <w:p w:rsidR="00AE7F43" w:rsidRPr="00AE7F43" w:rsidRDefault="00AE7F43"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19</w:t>
      </w:r>
      <w:r w:rsidRPr="00AE7F43">
        <w:rPr>
          <w:rFonts w:ascii="Times New Roman" w:eastAsia="Times New Roman" w:hAnsi="Times New Roman" w:cs="Times New Roman"/>
          <w:sz w:val="28"/>
          <w:szCs w:val="28"/>
          <w:lang w:eastAsia="ru-RU"/>
        </w:rPr>
        <w:t xml:space="preserve"> – Удельный вес оплаты труда в затратах на производство продукции в с-х организац</w:t>
      </w:r>
      <w:proofErr w:type="gramStart"/>
      <w:r w:rsidRPr="00AE7F43">
        <w:rPr>
          <w:rFonts w:ascii="Times New Roman" w:eastAsia="Times New Roman" w:hAnsi="Times New Roman" w:cs="Times New Roman"/>
          <w:sz w:val="28"/>
          <w:szCs w:val="28"/>
          <w:lang w:eastAsia="ru-RU"/>
        </w:rPr>
        <w:t xml:space="preserve">ии </w:t>
      </w:r>
      <w:r>
        <w:rPr>
          <w:rFonts w:ascii="Times New Roman" w:eastAsia="Times New Roman" w:hAnsi="Times New Roman" w:cs="Times New Roman"/>
          <w:sz w:val="28"/>
          <w:szCs w:val="28"/>
          <w:lang w:eastAsia="ru-RU"/>
        </w:rPr>
        <w:t>ООО</w:t>
      </w:r>
      <w:proofErr w:type="gramEnd"/>
      <w:r w:rsidRPr="00AE7F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AE7F43">
        <w:rPr>
          <w:rFonts w:ascii="Times New Roman" w:eastAsia="Times New Roman" w:hAnsi="Times New Roman" w:cs="Times New Roman"/>
          <w:sz w:val="28"/>
          <w:szCs w:val="28"/>
          <w:lang w:eastAsia="ru-RU"/>
        </w:rPr>
        <w:t>» за 2015-2017 гг., %</w:t>
      </w:r>
      <w:r w:rsidRPr="00AE7F43">
        <w:rPr>
          <w:rFonts w:ascii="Times New Roman" w:eastAsia="Times New Roman" w:hAnsi="Times New Roman" w:cs="Times New Roman"/>
          <w:sz w:val="28"/>
          <w:szCs w:val="28"/>
          <w:vertAlign w:val="superscript"/>
          <w:lang w:eastAsia="ru-RU"/>
        </w:rPr>
        <w:footnoteReference w:id="14"/>
      </w:r>
    </w:p>
    <w:p w:rsidR="00AE7F43" w:rsidRPr="00AE7F43" w:rsidRDefault="00AE7F43" w:rsidP="00754DA1">
      <w:pPr>
        <w:spacing w:after="0" w:line="360" w:lineRule="auto"/>
        <w:ind w:firstLine="709"/>
        <w:contextualSpacing/>
        <w:mirrorIndents/>
        <w:jc w:val="both"/>
        <w:rPr>
          <w:rFonts w:ascii="Times New Roman" w:eastAsia="Calibri" w:hAnsi="Times New Roman" w:cs="Times New Roman"/>
          <w:sz w:val="28"/>
          <w:szCs w:val="28"/>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440"/>
        <w:gridCol w:w="1335"/>
        <w:gridCol w:w="1725"/>
      </w:tblGrid>
      <w:tr w:rsidR="00926128" w:rsidRPr="00926128" w:rsidTr="00926128">
        <w:trPr>
          <w:trHeight w:val="330"/>
        </w:trPr>
        <w:tc>
          <w:tcPr>
            <w:tcW w:w="4785" w:type="dxa"/>
            <w:tcBorders>
              <w:top w:val="single" w:sz="4" w:space="0" w:color="auto"/>
              <w:left w:val="single" w:sz="4" w:space="0" w:color="auto"/>
              <w:bottom w:val="single" w:sz="4" w:space="0" w:color="auto"/>
              <w:right w:val="single" w:sz="4" w:space="0" w:color="auto"/>
            </w:tcBorders>
            <w:vAlign w:val="center"/>
            <w:hideMark/>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Продукция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2015 г.</w:t>
            </w:r>
          </w:p>
        </w:tc>
        <w:tc>
          <w:tcPr>
            <w:tcW w:w="1335" w:type="dxa"/>
            <w:tcBorders>
              <w:top w:val="single" w:sz="4" w:space="0" w:color="auto"/>
              <w:left w:val="single" w:sz="4" w:space="0" w:color="auto"/>
              <w:bottom w:val="single" w:sz="4" w:space="0" w:color="auto"/>
              <w:right w:val="single" w:sz="4" w:space="0" w:color="auto"/>
            </w:tcBorders>
            <w:vAlign w:val="center"/>
            <w:hideMark/>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2016 г.</w:t>
            </w:r>
          </w:p>
        </w:tc>
        <w:tc>
          <w:tcPr>
            <w:tcW w:w="1725" w:type="dxa"/>
            <w:tcBorders>
              <w:top w:val="single" w:sz="4" w:space="0" w:color="auto"/>
              <w:left w:val="single" w:sz="4" w:space="0" w:color="auto"/>
              <w:bottom w:val="single" w:sz="4" w:space="0" w:color="auto"/>
              <w:right w:val="single" w:sz="4" w:space="0" w:color="auto"/>
            </w:tcBorders>
            <w:vAlign w:val="center"/>
            <w:hideMark/>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2017 г.</w:t>
            </w:r>
          </w:p>
        </w:tc>
      </w:tr>
      <w:tr w:rsidR="00926128" w:rsidRPr="00926128" w:rsidTr="00926128">
        <w:trPr>
          <w:trHeight w:val="270"/>
        </w:trPr>
        <w:tc>
          <w:tcPr>
            <w:tcW w:w="4785" w:type="dxa"/>
            <w:tcBorders>
              <w:top w:val="single" w:sz="4" w:space="0" w:color="auto"/>
              <w:left w:val="single" w:sz="4" w:space="0" w:color="auto"/>
              <w:bottom w:val="single" w:sz="4" w:space="0" w:color="auto"/>
              <w:right w:val="single" w:sz="4" w:space="0" w:color="auto"/>
            </w:tcBorders>
            <w:hideMark/>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Всего по хозяйству</w:t>
            </w:r>
          </w:p>
        </w:tc>
        <w:tc>
          <w:tcPr>
            <w:tcW w:w="1440"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15,51%</w:t>
            </w:r>
          </w:p>
        </w:tc>
        <w:tc>
          <w:tcPr>
            <w:tcW w:w="1335"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16,27%</w:t>
            </w:r>
          </w:p>
        </w:tc>
        <w:tc>
          <w:tcPr>
            <w:tcW w:w="1725"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14,57%</w:t>
            </w:r>
          </w:p>
        </w:tc>
      </w:tr>
      <w:tr w:rsidR="00926128" w:rsidRPr="00926128" w:rsidTr="00926128">
        <w:trPr>
          <w:trHeight w:val="300"/>
        </w:trPr>
        <w:tc>
          <w:tcPr>
            <w:tcW w:w="4785" w:type="dxa"/>
            <w:tcBorders>
              <w:top w:val="single" w:sz="4" w:space="0" w:color="auto"/>
              <w:left w:val="single" w:sz="4" w:space="0" w:color="auto"/>
              <w:bottom w:val="single" w:sz="4" w:space="0" w:color="auto"/>
              <w:right w:val="single" w:sz="4" w:space="0" w:color="auto"/>
            </w:tcBorders>
            <w:hideMark/>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 xml:space="preserve">        в т. ч.: озимые зерновые</w:t>
            </w:r>
          </w:p>
        </w:tc>
        <w:tc>
          <w:tcPr>
            <w:tcW w:w="1440"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14,22%</w:t>
            </w:r>
          </w:p>
        </w:tc>
        <w:tc>
          <w:tcPr>
            <w:tcW w:w="1335"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15,85%</w:t>
            </w:r>
          </w:p>
        </w:tc>
        <w:tc>
          <w:tcPr>
            <w:tcW w:w="1725"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14,46%</w:t>
            </w:r>
          </w:p>
        </w:tc>
      </w:tr>
      <w:tr w:rsidR="00926128" w:rsidRPr="00926128" w:rsidTr="00926128">
        <w:trPr>
          <w:trHeight w:val="255"/>
        </w:trPr>
        <w:tc>
          <w:tcPr>
            <w:tcW w:w="4785" w:type="dxa"/>
            <w:tcBorders>
              <w:top w:val="single" w:sz="4" w:space="0" w:color="auto"/>
              <w:left w:val="single" w:sz="4" w:space="0" w:color="auto"/>
              <w:bottom w:val="single" w:sz="4" w:space="0" w:color="auto"/>
              <w:right w:val="single" w:sz="4" w:space="0" w:color="auto"/>
            </w:tcBorders>
            <w:hideMark/>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 xml:space="preserve">        подсолнечник</w:t>
            </w:r>
          </w:p>
        </w:tc>
        <w:tc>
          <w:tcPr>
            <w:tcW w:w="1440"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15,05%</w:t>
            </w:r>
          </w:p>
        </w:tc>
        <w:tc>
          <w:tcPr>
            <w:tcW w:w="1335"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14,39%</w:t>
            </w:r>
          </w:p>
        </w:tc>
        <w:tc>
          <w:tcPr>
            <w:tcW w:w="1725"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14,28%</w:t>
            </w:r>
          </w:p>
        </w:tc>
      </w:tr>
      <w:tr w:rsidR="00926128" w:rsidRPr="00926128" w:rsidTr="00926128">
        <w:trPr>
          <w:trHeight w:val="255"/>
        </w:trPr>
        <w:tc>
          <w:tcPr>
            <w:tcW w:w="4785" w:type="dxa"/>
            <w:tcBorders>
              <w:top w:val="single" w:sz="4" w:space="0" w:color="auto"/>
              <w:left w:val="single" w:sz="4" w:space="0" w:color="auto"/>
              <w:bottom w:val="single" w:sz="4" w:space="0" w:color="auto"/>
              <w:right w:val="single" w:sz="4" w:space="0" w:color="auto"/>
            </w:tcBorders>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 xml:space="preserve">        прочие культуры</w:t>
            </w:r>
          </w:p>
        </w:tc>
        <w:tc>
          <w:tcPr>
            <w:tcW w:w="1440"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19,76%</w:t>
            </w:r>
          </w:p>
        </w:tc>
        <w:tc>
          <w:tcPr>
            <w:tcW w:w="1335"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24,66%</w:t>
            </w:r>
          </w:p>
        </w:tc>
        <w:tc>
          <w:tcPr>
            <w:tcW w:w="1725" w:type="dxa"/>
            <w:tcBorders>
              <w:top w:val="single" w:sz="4" w:space="0" w:color="auto"/>
              <w:left w:val="single" w:sz="4" w:space="0" w:color="auto"/>
              <w:bottom w:val="single" w:sz="4" w:space="0" w:color="auto"/>
              <w:right w:val="single" w:sz="4" w:space="0" w:color="auto"/>
            </w:tcBorders>
            <w:vAlign w:val="center"/>
          </w:tcPr>
          <w:p w:rsidR="00926128" w:rsidRPr="00926128" w:rsidRDefault="00926128" w:rsidP="00A62738">
            <w:pPr>
              <w:spacing w:after="0" w:line="240" w:lineRule="auto"/>
              <w:contextualSpacing/>
              <w:mirrorIndents/>
              <w:jc w:val="both"/>
              <w:rPr>
                <w:rFonts w:ascii="Times New Roman" w:eastAsia="Calibri" w:hAnsi="Times New Roman" w:cs="Times New Roman"/>
                <w:sz w:val="24"/>
                <w:szCs w:val="24"/>
              </w:rPr>
            </w:pPr>
            <w:r w:rsidRPr="00926128">
              <w:rPr>
                <w:rFonts w:ascii="Times New Roman" w:eastAsia="Calibri" w:hAnsi="Times New Roman" w:cs="Times New Roman"/>
                <w:sz w:val="24"/>
                <w:szCs w:val="24"/>
              </w:rPr>
              <w:t>26,40%</w:t>
            </w:r>
          </w:p>
        </w:tc>
      </w:tr>
    </w:tbl>
    <w:p w:rsidR="00926128" w:rsidRPr="00926128" w:rsidRDefault="00926128"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926128">
        <w:rPr>
          <w:rFonts w:ascii="Times New Roman" w:eastAsia="Times New Roman" w:hAnsi="Times New Roman" w:cs="Times New Roman"/>
          <w:sz w:val="28"/>
          <w:szCs w:val="28"/>
          <w:lang w:eastAsia="ru-RU"/>
        </w:rPr>
        <w:t>Анализируя данные таблицы</w:t>
      </w:r>
      <w:r>
        <w:rPr>
          <w:rStyle w:val="10"/>
          <w:lang w:eastAsia="ru-RU"/>
        </w:rPr>
        <w:t xml:space="preserve"> </w:t>
      </w:r>
      <w:r w:rsidRPr="00926128">
        <w:rPr>
          <w:rStyle w:val="10"/>
          <w:rFonts w:ascii="Times New Roman" w:hAnsi="Times New Roman" w:cs="Times New Roman"/>
          <w:b w:val="0"/>
          <w:color w:val="000000" w:themeColor="text1"/>
          <w:lang w:eastAsia="ru-RU"/>
        </w:rPr>
        <w:t>19</w:t>
      </w:r>
      <w:r w:rsidRPr="00926128">
        <w:rPr>
          <w:rFonts w:ascii="Times New Roman" w:eastAsia="Times New Roman" w:hAnsi="Times New Roman" w:cs="Times New Roman"/>
          <w:sz w:val="28"/>
          <w:szCs w:val="28"/>
          <w:lang w:eastAsia="ru-RU"/>
        </w:rPr>
        <w:t>, можно наблюдать рост затрат на оплату труда, за 3 анализируемых года, на производство с-х продукции на 45 % (в 2015 г. -  193</w:t>
      </w:r>
      <w:r w:rsidR="004027FA" w:rsidRPr="004027FA">
        <w:rPr>
          <w:rFonts w:ascii="Times New Roman" w:eastAsia="Times New Roman" w:hAnsi="Times New Roman" w:cs="Times New Roman"/>
          <w:sz w:val="28"/>
          <w:szCs w:val="28"/>
          <w:lang w:eastAsia="ru-RU"/>
        </w:rPr>
        <w:t>25</w:t>
      </w:r>
      <w:r w:rsidRPr="00926128">
        <w:rPr>
          <w:rFonts w:ascii="Times New Roman" w:eastAsia="Times New Roman" w:hAnsi="Times New Roman" w:cs="Times New Roman"/>
          <w:sz w:val="28"/>
          <w:szCs w:val="28"/>
          <w:lang w:eastAsia="ru-RU"/>
        </w:rPr>
        <w:t xml:space="preserve"> тыс. руб., а в 2017 г. – 280</w:t>
      </w:r>
      <w:r w:rsidR="004027FA" w:rsidRPr="004027FA">
        <w:rPr>
          <w:rFonts w:ascii="Times New Roman" w:eastAsia="Times New Roman" w:hAnsi="Times New Roman" w:cs="Times New Roman"/>
          <w:sz w:val="28"/>
          <w:szCs w:val="28"/>
          <w:lang w:eastAsia="ru-RU"/>
        </w:rPr>
        <w:t>30</w:t>
      </w:r>
      <w:r w:rsidRPr="00926128">
        <w:rPr>
          <w:rFonts w:ascii="Times New Roman" w:eastAsia="Times New Roman" w:hAnsi="Times New Roman" w:cs="Times New Roman"/>
          <w:sz w:val="28"/>
          <w:szCs w:val="28"/>
          <w:lang w:eastAsia="ru-RU"/>
        </w:rPr>
        <w:t xml:space="preserve"> тыс. руб.). </w:t>
      </w:r>
    </w:p>
    <w:p w:rsidR="004027FA" w:rsidRPr="00245306" w:rsidRDefault="00926128"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926128">
        <w:rPr>
          <w:rFonts w:ascii="Times New Roman" w:eastAsia="Times New Roman" w:hAnsi="Times New Roman" w:cs="Times New Roman"/>
          <w:sz w:val="28"/>
          <w:szCs w:val="28"/>
          <w:lang w:eastAsia="ru-RU"/>
        </w:rPr>
        <w:t>Так к примеру, основным удельным весом оплаты труда в затратах на продукцию за 2015 и 2016 гг. был п</w:t>
      </w:r>
      <w:r w:rsidR="004027FA">
        <w:rPr>
          <w:rFonts w:ascii="Times New Roman" w:eastAsia="Times New Roman" w:hAnsi="Times New Roman" w:cs="Times New Roman"/>
          <w:sz w:val="28"/>
          <w:szCs w:val="28"/>
          <w:lang w:eastAsia="ru-RU"/>
        </w:rPr>
        <w:t>оказатель – «озимые зерновые» (</w:t>
      </w:r>
      <w:r w:rsidR="004027FA" w:rsidRPr="004027FA">
        <w:rPr>
          <w:rFonts w:ascii="Times New Roman" w:eastAsia="Times New Roman" w:hAnsi="Times New Roman" w:cs="Times New Roman"/>
          <w:sz w:val="28"/>
          <w:szCs w:val="28"/>
          <w:lang w:eastAsia="ru-RU"/>
        </w:rPr>
        <w:t>7</w:t>
      </w:r>
      <w:r w:rsidRPr="00926128">
        <w:rPr>
          <w:rFonts w:ascii="Times New Roman" w:eastAsia="Times New Roman" w:hAnsi="Times New Roman" w:cs="Times New Roman"/>
          <w:sz w:val="28"/>
          <w:szCs w:val="28"/>
          <w:lang w:eastAsia="ru-RU"/>
        </w:rPr>
        <w:t xml:space="preserve">2,6 и 91,9 % соответственно). </w:t>
      </w:r>
    </w:p>
    <w:p w:rsidR="00926128" w:rsidRDefault="00926128"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926128">
        <w:rPr>
          <w:rFonts w:ascii="Times New Roman" w:eastAsia="Times New Roman" w:hAnsi="Times New Roman" w:cs="Times New Roman"/>
          <w:sz w:val="28"/>
          <w:szCs w:val="28"/>
          <w:lang w:eastAsia="ru-RU"/>
        </w:rPr>
        <w:t>Рассмотрим структуру среднемесячной оплаты труда раб</w:t>
      </w:r>
      <w:r>
        <w:rPr>
          <w:rFonts w:ascii="Times New Roman" w:eastAsia="Times New Roman" w:hAnsi="Times New Roman" w:cs="Times New Roman"/>
          <w:sz w:val="28"/>
          <w:szCs w:val="28"/>
          <w:lang w:eastAsia="ru-RU"/>
        </w:rPr>
        <w:t>отников предприятия в таблице 20</w:t>
      </w:r>
      <w:r w:rsidRPr="00926128">
        <w:rPr>
          <w:rFonts w:ascii="Times New Roman" w:eastAsia="Times New Roman" w:hAnsi="Times New Roman" w:cs="Times New Roman"/>
          <w:sz w:val="28"/>
          <w:szCs w:val="28"/>
          <w:lang w:eastAsia="ru-RU"/>
        </w:rPr>
        <w:t xml:space="preserve">. </w:t>
      </w:r>
    </w:p>
    <w:p w:rsidR="00926128" w:rsidRPr="009C44E4" w:rsidRDefault="00926128" w:rsidP="00754DA1">
      <w:pPr>
        <w:spacing w:after="0" w:line="360" w:lineRule="auto"/>
        <w:ind w:firstLine="709"/>
        <w:contextualSpacing/>
        <w:mirrorIndents/>
        <w:jc w:val="both"/>
        <w:rPr>
          <w:rFonts w:ascii="Times New Roman" w:eastAsia="Calibri" w:hAnsi="Times New Roman" w:cs="Times New Roman"/>
          <w:sz w:val="28"/>
          <w:szCs w:val="28"/>
        </w:rPr>
      </w:pPr>
      <w:r w:rsidRPr="009C44E4">
        <w:rPr>
          <w:rFonts w:ascii="Times New Roman" w:eastAsia="Calibri" w:hAnsi="Times New Roman" w:cs="Times New Roman"/>
          <w:sz w:val="28"/>
          <w:szCs w:val="28"/>
        </w:rPr>
        <w:t xml:space="preserve">Таблица 20 – </w:t>
      </w:r>
      <w:r w:rsidRPr="009C44E4">
        <w:rPr>
          <w:rFonts w:ascii="Times New Roman" w:eastAsia="Times New Roman" w:hAnsi="Times New Roman" w:cs="Times New Roman"/>
          <w:color w:val="000000"/>
          <w:sz w:val="28"/>
          <w:szCs w:val="28"/>
          <w:lang w:eastAsia="ru-RU"/>
        </w:rPr>
        <w:t>Численность работников и кадровая структура предприятия за 2017-2015 гг.</w:t>
      </w:r>
      <w:r w:rsidR="009C44E4">
        <w:rPr>
          <w:rFonts w:ascii="Times New Roman" w:eastAsia="Times New Roman" w:hAnsi="Times New Roman" w:cs="Times New Roman"/>
          <w:color w:val="000000"/>
          <w:sz w:val="28"/>
          <w:szCs w:val="28"/>
          <w:lang w:eastAsia="ru-RU"/>
        </w:rPr>
        <w:t xml:space="preserve"> ООО «Родина»</w:t>
      </w:r>
    </w:p>
    <w:tbl>
      <w:tblPr>
        <w:tblW w:w="5000" w:type="pct"/>
        <w:tblLook w:val="04A0" w:firstRow="1" w:lastRow="0" w:firstColumn="1" w:lastColumn="0" w:noHBand="0" w:noVBand="1"/>
      </w:tblPr>
      <w:tblGrid>
        <w:gridCol w:w="4735"/>
        <w:gridCol w:w="1384"/>
        <w:gridCol w:w="1235"/>
        <w:gridCol w:w="1235"/>
        <w:gridCol w:w="982"/>
      </w:tblGrid>
      <w:tr w:rsidR="004027FA" w:rsidRPr="004027FA" w:rsidTr="00927424">
        <w:trPr>
          <w:trHeight w:val="600"/>
        </w:trPr>
        <w:tc>
          <w:tcPr>
            <w:tcW w:w="2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7FA" w:rsidRPr="004027FA" w:rsidRDefault="004027FA"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lastRenderedPageBreak/>
              <w:t>Категория работников</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4027FA" w:rsidRPr="004027FA" w:rsidRDefault="004027FA"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 xml:space="preserve">2015 г. </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4027FA" w:rsidRPr="004027FA" w:rsidRDefault="004027FA"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2016 г.</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4027FA" w:rsidRPr="004027FA" w:rsidRDefault="004027FA"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2017 г.</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4027FA" w:rsidRPr="004027FA" w:rsidRDefault="004027FA"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2017 г. в % к 2015 г.</w:t>
            </w:r>
          </w:p>
        </w:tc>
      </w:tr>
      <w:tr w:rsidR="00927424" w:rsidRPr="004027FA" w:rsidTr="00927424">
        <w:trPr>
          <w:trHeight w:val="315"/>
        </w:trPr>
        <w:tc>
          <w:tcPr>
            <w:tcW w:w="2474" w:type="pct"/>
            <w:tcBorders>
              <w:top w:val="nil"/>
              <w:left w:val="single" w:sz="4" w:space="0" w:color="auto"/>
              <w:bottom w:val="single" w:sz="4" w:space="0" w:color="auto"/>
              <w:right w:val="single" w:sz="4" w:space="0" w:color="auto"/>
            </w:tcBorders>
            <w:shd w:val="clear" w:color="auto" w:fill="auto"/>
            <w:vAlign w:val="center"/>
            <w:hideMark/>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Всего по сельскохозяйственной организации</w:t>
            </w:r>
          </w:p>
        </w:tc>
        <w:tc>
          <w:tcPr>
            <w:tcW w:w="72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14031</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14294</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14413</w:t>
            </w:r>
          </w:p>
        </w:tc>
        <w:tc>
          <w:tcPr>
            <w:tcW w:w="51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102,7</w:t>
            </w:r>
          </w:p>
        </w:tc>
      </w:tr>
      <w:tr w:rsidR="00927424" w:rsidRPr="004027FA" w:rsidTr="00927424">
        <w:trPr>
          <w:trHeight w:val="600"/>
        </w:trPr>
        <w:tc>
          <w:tcPr>
            <w:tcW w:w="2474" w:type="pct"/>
            <w:tcBorders>
              <w:top w:val="nil"/>
              <w:left w:val="single" w:sz="4" w:space="0" w:color="auto"/>
              <w:bottom w:val="single" w:sz="4" w:space="0" w:color="auto"/>
              <w:right w:val="single" w:sz="4" w:space="0" w:color="auto"/>
            </w:tcBorders>
            <w:shd w:val="clear" w:color="auto" w:fill="auto"/>
            <w:vAlign w:val="center"/>
            <w:hideMark/>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в том числе работники сельскохозяйственного производства</w:t>
            </w:r>
          </w:p>
        </w:tc>
        <w:tc>
          <w:tcPr>
            <w:tcW w:w="72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13354</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12962</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13396</w:t>
            </w:r>
          </w:p>
        </w:tc>
        <w:tc>
          <w:tcPr>
            <w:tcW w:w="51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1,003</w:t>
            </w:r>
          </w:p>
        </w:tc>
      </w:tr>
      <w:tr w:rsidR="00927424" w:rsidRPr="004027FA" w:rsidTr="00927424">
        <w:trPr>
          <w:trHeight w:val="315"/>
        </w:trPr>
        <w:tc>
          <w:tcPr>
            <w:tcW w:w="2474" w:type="pct"/>
            <w:tcBorders>
              <w:top w:val="nil"/>
              <w:left w:val="single" w:sz="4" w:space="0" w:color="auto"/>
              <w:bottom w:val="single" w:sz="4" w:space="0" w:color="auto"/>
              <w:right w:val="single" w:sz="4" w:space="0" w:color="auto"/>
            </w:tcBorders>
            <w:shd w:val="clear" w:color="auto" w:fill="auto"/>
            <w:vAlign w:val="center"/>
            <w:hideMark/>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 xml:space="preserve">в том числе рабочие постоянные </w:t>
            </w:r>
          </w:p>
        </w:tc>
        <w:tc>
          <w:tcPr>
            <w:tcW w:w="72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10492</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9666</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9222</w:t>
            </w:r>
          </w:p>
        </w:tc>
        <w:tc>
          <w:tcPr>
            <w:tcW w:w="51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0,87</w:t>
            </w:r>
          </w:p>
        </w:tc>
      </w:tr>
      <w:tr w:rsidR="00927424" w:rsidRPr="004027FA" w:rsidTr="00927424">
        <w:trPr>
          <w:trHeight w:val="315"/>
        </w:trPr>
        <w:tc>
          <w:tcPr>
            <w:tcW w:w="2474" w:type="pct"/>
            <w:tcBorders>
              <w:top w:val="nil"/>
              <w:left w:val="single" w:sz="4" w:space="0" w:color="auto"/>
              <w:bottom w:val="single" w:sz="4" w:space="0" w:color="auto"/>
              <w:right w:val="single" w:sz="4" w:space="0" w:color="auto"/>
            </w:tcBorders>
            <w:shd w:val="clear" w:color="auto" w:fill="auto"/>
            <w:vAlign w:val="center"/>
            <w:hideMark/>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из них: трактористы-машинисты</w:t>
            </w:r>
          </w:p>
        </w:tc>
        <w:tc>
          <w:tcPr>
            <w:tcW w:w="72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10492</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9666</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5863</w:t>
            </w:r>
          </w:p>
        </w:tc>
        <w:tc>
          <w:tcPr>
            <w:tcW w:w="513" w:type="pct"/>
            <w:tcBorders>
              <w:top w:val="nil"/>
              <w:left w:val="nil"/>
              <w:bottom w:val="single" w:sz="4" w:space="0" w:color="auto"/>
              <w:right w:val="single" w:sz="4" w:space="0" w:color="auto"/>
            </w:tcBorders>
            <w:shd w:val="clear" w:color="auto" w:fill="auto"/>
            <w:vAlign w:val="center"/>
          </w:tcPr>
          <w:p w:rsidR="00927424" w:rsidRPr="004027FA" w:rsidRDefault="00AB298A"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0,558</w:t>
            </w:r>
          </w:p>
        </w:tc>
      </w:tr>
      <w:tr w:rsidR="00927424" w:rsidRPr="004027FA" w:rsidTr="00927424">
        <w:trPr>
          <w:trHeight w:val="300"/>
        </w:trPr>
        <w:tc>
          <w:tcPr>
            <w:tcW w:w="2474" w:type="pct"/>
            <w:tcBorders>
              <w:top w:val="nil"/>
              <w:left w:val="single" w:sz="4" w:space="0" w:color="auto"/>
              <w:bottom w:val="single" w:sz="4" w:space="0" w:color="auto"/>
              <w:right w:val="single" w:sz="4" w:space="0" w:color="auto"/>
            </w:tcBorders>
            <w:shd w:val="clear" w:color="auto" w:fill="auto"/>
            <w:vAlign w:val="center"/>
            <w:hideMark/>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Сезонные работники</w:t>
            </w:r>
          </w:p>
        </w:tc>
        <w:tc>
          <w:tcPr>
            <w:tcW w:w="72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513" w:type="pct"/>
            <w:tcBorders>
              <w:top w:val="nil"/>
              <w:left w:val="nil"/>
              <w:bottom w:val="single" w:sz="4" w:space="0" w:color="auto"/>
              <w:right w:val="single" w:sz="4" w:space="0" w:color="auto"/>
            </w:tcBorders>
            <w:shd w:val="clear" w:color="auto" w:fill="auto"/>
            <w:vAlign w:val="center"/>
          </w:tcPr>
          <w:p w:rsidR="00927424" w:rsidRPr="004027FA" w:rsidRDefault="00AB298A"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r>
      <w:tr w:rsidR="00927424" w:rsidRPr="004027FA" w:rsidTr="00927424">
        <w:trPr>
          <w:trHeight w:val="300"/>
        </w:trPr>
        <w:tc>
          <w:tcPr>
            <w:tcW w:w="2474" w:type="pct"/>
            <w:tcBorders>
              <w:top w:val="nil"/>
              <w:left w:val="single" w:sz="4" w:space="0" w:color="auto"/>
              <w:bottom w:val="single" w:sz="4" w:space="0" w:color="auto"/>
              <w:right w:val="single" w:sz="4" w:space="0" w:color="auto"/>
            </w:tcBorders>
            <w:shd w:val="clear" w:color="auto" w:fill="auto"/>
            <w:vAlign w:val="center"/>
            <w:hideMark/>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служащие</w:t>
            </w:r>
          </w:p>
        </w:tc>
        <w:tc>
          <w:tcPr>
            <w:tcW w:w="72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2862</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3296</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4174</w:t>
            </w:r>
          </w:p>
        </w:tc>
        <w:tc>
          <w:tcPr>
            <w:tcW w:w="513" w:type="pct"/>
            <w:tcBorders>
              <w:top w:val="nil"/>
              <w:left w:val="nil"/>
              <w:bottom w:val="single" w:sz="4" w:space="0" w:color="auto"/>
              <w:right w:val="single" w:sz="4" w:space="0" w:color="auto"/>
            </w:tcBorders>
            <w:shd w:val="clear" w:color="auto" w:fill="auto"/>
            <w:vAlign w:val="center"/>
          </w:tcPr>
          <w:p w:rsidR="00927424" w:rsidRPr="004027FA" w:rsidRDefault="00AB298A"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145,8</w:t>
            </w:r>
          </w:p>
        </w:tc>
      </w:tr>
      <w:tr w:rsidR="00927424" w:rsidRPr="004027FA" w:rsidTr="00927424">
        <w:trPr>
          <w:trHeight w:val="300"/>
        </w:trPr>
        <w:tc>
          <w:tcPr>
            <w:tcW w:w="2474" w:type="pct"/>
            <w:tcBorders>
              <w:top w:val="nil"/>
              <w:left w:val="single" w:sz="4" w:space="0" w:color="auto"/>
              <w:bottom w:val="single" w:sz="4" w:space="0" w:color="auto"/>
              <w:right w:val="single" w:sz="4" w:space="0" w:color="auto"/>
            </w:tcBorders>
            <w:shd w:val="clear" w:color="auto" w:fill="auto"/>
            <w:vAlign w:val="center"/>
            <w:hideMark/>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 xml:space="preserve">из них: </w:t>
            </w:r>
            <w:proofErr w:type="spellStart"/>
            <w:r w:rsidRPr="004027FA">
              <w:rPr>
                <w:rFonts w:ascii="Times New Roman" w:eastAsia="Times New Roman" w:hAnsi="Times New Roman" w:cs="Times New Roman"/>
                <w:color w:val="000000"/>
                <w:sz w:val="24"/>
                <w:szCs w:val="24"/>
                <w:lang w:eastAsia="ru-RU"/>
              </w:rPr>
              <w:t>рукодители</w:t>
            </w:r>
            <w:proofErr w:type="spellEnd"/>
          </w:p>
        </w:tc>
        <w:tc>
          <w:tcPr>
            <w:tcW w:w="72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374</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438</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462</w:t>
            </w:r>
          </w:p>
        </w:tc>
        <w:tc>
          <w:tcPr>
            <w:tcW w:w="513" w:type="pct"/>
            <w:tcBorders>
              <w:top w:val="nil"/>
              <w:left w:val="nil"/>
              <w:bottom w:val="single" w:sz="4" w:space="0" w:color="auto"/>
              <w:right w:val="single" w:sz="4" w:space="0" w:color="auto"/>
            </w:tcBorders>
            <w:shd w:val="clear" w:color="auto" w:fill="auto"/>
            <w:vAlign w:val="center"/>
          </w:tcPr>
          <w:p w:rsidR="00927424" w:rsidRPr="004027FA" w:rsidRDefault="00AB298A"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123,5</w:t>
            </w:r>
          </w:p>
        </w:tc>
      </w:tr>
      <w:tr w:rsidR="00927424" w:rsidRPr="004027FA" w:rsidTr="00927424">
        <w:trPr>
          <w:trHeight w:val="300"/>
        </w:trPr>
        <w:tc>
          <w:tcPr>
            <w:tcW w:w="2474" w:type="pct"/>
            <w:tcBorders>
              <w:top w:val="nil"/>
              <w:left w:val="single" w:sz="4" w:space="0" w:color="auto"/>
              <w:bottom w:val="single" w:sz="4" w:space="0" w:color="auto"/>
              <w:right w:val="single" w:sz="4" w:space="0" w:color="auto"/>
            </w:tcBorders>
            <w:shd w:val="clear" w:color="auto" w:fill="auto"/>
            <w:vAlign w:val="center"/>
            <w:hideMark/>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eastAsia="ru-RU"/>
              </w:rPr>
            </w:pPr>
            <w:r w:rsidRPr="004027FA">
              <w:rPr>
                <w:rFonts w:ascii="Times New Roman" w:eastAsia="Times New Roman" w:hAnsi="Times New Roman" w:cs="Times New Roman"/>
                <w:color w:val="000000"/>
                <w:sz w:val="24"/>
                <w:szCs w:val="24"/>
                <w:lang w:eastAsia="ru-RU"/>
              </w:rPr>
              <w:t>специалисты</w:t>
            </w:r>
          </w:p>
        </w:tc>
        <w:tc>
          <w:tcPr>
            <w:tcW w:w="723"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1710</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1755</w:t>
            </w:r>
          </w:p>
        </w:tc>
        <w:tc>
          <w:tcPr>
            <w:tcW w:w="645" w:type="pct"/>
            <w:tcBorders>
              <w:top w:val="nil"/>
              <w:left w:val="nil"/>
              <w:bottom w:val="single" w:sz="4" w:space="0" w:color="auto"/>
              <w:right w:val="single" w:sz="4" w:space="0" w:color="auto"/>
            </w:tcBorders>
            <w:shd w:val="clear" w:color="auto" w:fill="auto"/>
            <w:vAlign w:val="center"/>
          </w:tcPr>
          <w:p w:rsidR="00927424" w:rsidRPr="004027FA" w:rsidRDefault="00927424"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1953</w:t>
            </w:r>
          </w:p>
        </w:tc>
        <w:tc>
          <w:tcPr>
            <w:tcW w:w="513" w:type="pct"/>
            <w:tcBorders>
              <w:top w:val="nil"/>
              <w:left w:val="nil"/>
              <w:bottom w:val="single" w:sz="4" w:space="0" w:color="auto"/>
              <w:right w:val="single" w:sz="4" w:space="0" w:color="auto"/>
            </w:tcBorders>
            <w:shd w:val="clear" w:color="auto" w:fill="auto"/>
            <w:vAlign w:val="center"/>
          </w:tcPr>
          <w:p w:rsidR="00927424" w:rsidRPr="004027FA" w:rsidRDefault="00AB298A" w:rsidP="00A62738">
            <w:pPr>
              <w:spacing w:after="0" w:line="240" w:lineRule="auto"/>
              <w:contextualSpacing/>
              <w:mirrorIndents/>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114,2</w:t>
            </w:r>
          </w:p>
        </w:tc>
      </w:tr>
    </w:tbl>
    <w:p w:rsidR="004027FA" w:rsidRDefault="004027FA" w:rsidP="00754DA1">
      <w:pPr>
        <w:spacing w:after="0" w:line="360" w:lineRule="auto"/>
        <w:ind w:firstLine="709"/>
        <w:contextualSpacing/>
        <w:mirrorIndents/>
        <w:jc w:val="both"/>
        <w:rPr>
          <w:rFonts w:ascii="Times New Roman" w:eastAsia="Calibri" w:hAnsi="Times New Roman" w:cs="Times New Roman"/>
          <w:sz w:val="28"/>
          <w:szCs w:val="28"/>
          <w:lang w:val="en-US"/>
        </w:rPr>
      </w:pPr>
    </w:p>
    <w:p w:rsidR="00926128" w:rsidRDefault="00AB298A" w:rsidP="00754DA1">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44E4">
        <w:rPr>
          <w:rFonts w:ascii="Times New Roman" w:eastAsia="Calibri" w:hAnsi="Times New Roman" w:cs="Times New Roman"/>
          <w:sz w:val="28"/>
          <w:szCs w:val="28"/>
        </w:rPr>
        <w:t xml:space="preserve">   </w:t>
      </w:r>
      <w:r w:rsidR="00926128" w:rsidRPr="00926128">
        <w:rPr>
          <w:rFonts w:ascii="Times New Roman" w:eastAsia="Calibri" w:hAnsi="Times New Roman" w:cs="Times New Roman"/>
          <w:sz w:val="28"/>
          <w:szCs w:val="28"/>
        </w:rPr>
        <w:t xml:space="preserve">Проанализируем </w:t>
      </w:r>
      <w:r>
        <w:rPr>
          <w:rFonts w:ascii="Times New Roman" w:eastAsia="Calibri" w:hAnsi="Times New Roman" w:cs="Times New Roman"/>
          <w:sz w:val="28"/>
          <w:szCs w:val="28"/>
        </w:rPr>
        <w:t>кадровую структуру предприятие.</w:t>
      </w:r>
      <w:r w:rsidR="003E1628">
        <w:rPr>
          <w:rFonts w:ascii="Times New Roman" w:eastAsia="Calibri" w:hAnsi="Times New Roman" w:cs="Times New Roman"/>
          <w:sz w:val="28"/>
          <w:szCs w:val="28"/>
        </w:rPr>
        <w:t xml:space="preserve"> </w:t>
      </w:r>
      <w:r w:rsidR="003E1628">
        <w:rPr>
          <w:rFonts w:ascii="Times New Roman" w:eastAsia="Times New Roman" w:hAnsi="Times New Roman" w:cs="Times New Roman"/>
          <w:sz w:val="28"/>
          <w:szCs w:val="28"/>
          <w:lang w:eastAsia="ru-RU"/>
        </w:rPr>
        <w:t>С</w:t>
      </w:r>
      <w:r w:rsidR="003E1628" w:rsidRPr="00016651">
        <w:rPr>
          <w:rFonts w:ascii="Times New Roman" w:eastAsia="Times New Roman" w:hAnsi="Times New Roman" w:cs="Times New Roman"/>
          <w:sz w:val="28"/>
          <w:szCs w:val="28"/>
          <w:lang w:eastAsia="ru-RU"/>
        </w:rPr>
        <w:t>ельскохозяйственного</w:t>
      </w:r>
      <w:r w:rsidR="00926128" w:rsidRPr="00926128">
        <w:rPr>
          <w:rFonts w:ascii="Times New Roman" w:eastAsia="Calibri" w:hAnsi="Times New Roman" w:cs="Times New Roman"/>
          <w:sz w:val="28"/>
          <w:szCs w:val="28"/>
        </w:rPr>
        <w:t xml:space="preserve"> производства составля</w:t>
      </w:r>
      <w:r w:rsidR="004027FA">
        <w:rPr>
          <w:rFonts w:ascii="Times New Roman" w:eastAsia="Calibri" w:hAnsi="Times New Roman" w:cs="Times New Roman"/>
          <w:sz w:val="28"/>
          <w:szCs w:val="28"/>
        </w:rPr>
        <w:t xml:space="preserve">ют большую долю. В 2015 году – </w:t>
      </w:r>
      <w:r w:rsidR="004027FA" w:rsidRPr="004027FA">
        <w:rPr>
          <w:rFonts w:ascii="Times New Roman" w:eastAsia="Calibri" w:hAnsi="Times New Roman" w:cs="Times New Roman"/>
          <w:sz w:val="28"/>
          <w:szCs w:val="28"/>
        </w:rPr>
        <w:t>8</w:t>
      </w:r>
      <w:r w:rsidRPr="00AB298A">
        <w:rPr>
          <w:rFonts w:ascii="Times New Roman" w:eastAsia="Calibri" w:hAnsi="Times New Roman" w:cs="Times New Roman"/>
          <w:sz w:val="28"/>
          <w:szCs w:val="28"/>
        </w:rPr>
        <w:t>0</w:t>
      </w:r>
      <w:r w:rsidR="004027FA">
        <w:rPr>
          <w:rFonts w:ascii="Times New Roman" w:eastAsia="Calibri" w:hAnsi="Times New Roman" w:cs="Times New Roman"/>
          <w:sz w:val="28"/>
          <w:szCs w:val="28"/>
        </w:rPr>
        <w:t xml:space="preserve">%, а в 2017 г. снижается до </w:t>
      </w:r>
      <w:r w:rsidRPr="00AB298A">
        <w:rPr>
          <w:rFonts w:ascii="Times New Roman" w:eastAsia="Calibri" w:hAnsi="Times New Roman" w:cs="Times New Roman"/>
          <w:sz w:val="28"/>
          <w:szCs w:val="28"/>
        </w:rPr>
        <w:t>7</w:t>
      </w:r>
      <w:r w:rsidR="00926128" w:rsidRPr="00926128">
        <w:rPr>
          <w:rFonts w:ascii="Times New Roman" w:eastAsia="Calibri" w:hAnsi="Times New Roman" w:cs="Times New Roman"/>
          <w:sz w:val="28"/>
          <w:szCs w:val="28"/>
        </w:rPr>
        <w:t>0%. Доля постоянных рабочих в 2015 г</w:t>
      </w:r>
      <w:r>
        <w:rPr>
          <w:rFonts w:ascii="Times New Roman" w:eastAsia="Calibri" w:hAnsi="Times New Roman" w:cs="Times New Roman"/>
          <w:sz w:val="28"/>
          <w:szCs w:val="28"/>
        </w:rPr>
        <w:t xml:space="preserve">. </w:t>
      </w:r>
      <w:r w:rsidRPr="00AB298A">
        <w:rPr>
          <w:rFonts w:ascii="Times New Roman" w:eastAsia="Calibri" w:hAnsi="Times New Roman" w:cs="Times New Roman"/>
          <w:sz w:val="28"/>
          <w:szCs w:val="28"/>
        </w:rPr>
        <w:t>1</w:t>
      </w:r>
      <w:r>
        <w:rPr>
          <w:rFonts w:ascii="Times New Roman" w:eastAsia="Calibri" w:hAnsi="Times New Roman" w:cs="Times New Roman"/>
          <w:sz w:val="28"/>
          <w:szCs w:val="28"/>
        </w:rPr>
        <w:t xml:space="preserve">0%; а в 2017 г. выросла до </w:t>
      </w:r>
      <w:r w:rsidRPr="00AB298A">
        <w:rPr>
          <w:rFonts w:ascii="Times New Roman" w:eastAsia="Calibri" w:hAnsi="Times New Roman" w:cs="Times New Roman"/>
          <w:sz w:val="28"/>
          <w:szCs w:val="28"/>
        </w:rPr>
        <w:t>5</w:t>
      </w:r>
      <w:r w:rsidR="004027FA" w:rsidRPr="004027FA">
        <w:rPr>
          <w:rFonts w:ascii="Times New Roman" w:eastAsia="Calibri" w:hAnsi="Times New Roman" w:cs="Times New Roman"/>
          <w:sz w:val="28"/>
          <w:szCs w:val="28"/>
        </w:rPr>
        <w:t>0</w:t>
      </w:r>
      <w:r w:rsidR="00926128" w:rsidRPr="00926128">
        <w:rPr>
          <w:rFonts w:ascii="Times New Roman" w:eastAsia="Calibri" w:hAnsi="Times New Roman" w:cs="Times New Roman"/>
          <w:sz w:val="28"/>
          <w:szCs w:val="28"/>
        </w:rPr>
        <w:t>%. В том числе трактористы остаются на постоянном уровне около 10%.Доля сезонных работников в 2015-2016 гг.  составляют более половины, в 2017 году сократилась до 6%. Служащие около 20%. Руководители около 4%.  Специалисты на уровне 17%.</w:t>
      </w:r>
    </w:p>
    <w:p w:rsidR="00C754A1" w:rsidRDefault="00C754A1" w:rsidP="00754DA1">
      <w:pPr>
        <w:spacing w:after="0" w:line="360" w:lineRule="auto"/>
        <w:ind w:firstLine="709"/>
        <w:contextualSpacing/>
        <w:mirrorIndents/>
        <w:jc w:val="both"/>
        <w:rPr>
          <w:rFonts w:ascii="Times New Roman" w:eastAsia="Calibri" w:hAnsi="Times New Roman" w:cs="Times New Roman"/>
          <w:sz w:val="28"/>
          <w:szCs w:val="28"/>
        </w:rPr>
      </w:pPr>
    </w:p>
    <w:p w:rsidR="00C754A1" w:rsidRDefault="00C754A1" w:rsidP="00754DA1">
      <w:pPr>
        <w:spacing w:after="0" w:line="360" w:lineRule="auto"/>
        <w:ind w:firstLine="709"/>
        <w:contextualSpacing/>
        <w:mirrorIndents/>
        <w:jc w:val="both"/>
        <w:rPr>
          <w:rFonts w:ascii="Times New Roman" w:eastAsia="Calibri" w:hAnsi="Times New Roman" w:cs="Times New Roman"/>
          <w:sz w:val="28"/>
          <w:szCs w:val="28"/>
        </w:rPr>
      </w:pPr>
    </w:p>
    <w:p w:rsidR="00C754A1" w:rsidRDefault="00C754A1" w:rsidP="00754DA1">
      <w:pPr>
        <w:spacing w:after="0" w:line="360" w:lineRule="auto"/>
        <w:ind w:firstLine="709"/>
        <w:contextualSpacing/>
        <w:mirrorIndents/>
        <w:jc w:val="both"/>
        <w:rPr>
          <w:rFonts w:ascii="Times New Roman" w:eastAsia="Calibri" w:hAnsi="Times New Roman" w:cs="Times New Roman"/>
          <w:sz w:val="28"/>
          <w:szCs w:val="28"/>
        </w:rPr>
      </w:pPr>
    </w:p>
    <w:p w:rsidR="00C754A1" w:rsidRPr="00926128" w:rsidRDefault="00C754A1" w:rsidP="00754DA1">
      <w:pPr>
        <w:spacing w:after="0" w:line="360" w:lineRule="auto"/>
        <w:ind w:firstLine="709"/>
        <w:contextualSpacing/>
        <w:mirrorIndents/>
        <w:jc w:val="both"/>
        <w:rPr>
          <w:rFonts w:ascii="Times New Roman" w:eastAsia="Calibri" w:hAnsi="Times New Roman" w:cs="Times New Roman"/>
          <w:sz w:val="28"/>
          <w:szCs w:val="28"/>
        </w:rPr>
      </w:pPr>
    </w:p>
    <w:p w:rsidR="009C44E4" w:rsidRPr="009C44E4" w:rsidRDefault="009C44E4" w:rsidP="00754DA1">
      <w:pPr>
        <w:spacing w:after="0" w:line="360" w:lineRule="auto"/>
        <w:ind w:firstLine="709"/>
        <w:contextualSpacing/>
        <w:mirrorIndents/>
        <w:jc w:val="both"/>
        <w:rPr>
          <w:rFonts w:ascii="Times New Roman" w:eastAsia="Calibri" w:hAnsi="Times New Roman" w:cs="Times New Roman"/>
          <w:sz w:val="28"/>
          <w:szCs w:val="28"/>
        </w:rPr>
      </w:pPr>
      <w:r w:rsidRPr="009C44E4">
        <w:rPr>
          <w:rFonts w:ascii="Times New Roman" w:eastAsia="Calibri" w:hAnsi="Times New Roman" w:cs="Times New Roman"/>
          <w:sz w:val="28"/>
          <w:szCs w:val="28"/>
        </w:rPr>
        <w:t>Таблица 21 – Динамика ключевых индикаторов, характеризующих деятельность</w:t>
      </w:r>
      <w:r>
        <w:rPr>
          <w:rFonts w:ascii="Times New Roman" w:eastAsia="Calibri" w:hAnsi="Times New Roman" w:cs="Times New Roman"/>
          <w:sz w:val="28"/>
          <w:szCs w:val="28"/>
        </w:rPr>
        <w:t xml:space="preserve"> ООО «Родина»</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143"/>
        <w:gridCol w:w="1143"/>
        <w:gridCol w:w="1144"/>
        <w:gridCol w:w="1243"/>
        <w:gridCol w:w="1243"/>
      </w:tblGrid>
      <w:tr w:rsidR="009C44E4" w:rsidRPr="009C44E4" w:rsidTr="007C0B3B">
        <w:trPr>
          <w:trHeight w:val="285"/>
        </w:trPr>
        <w:tc>
          <w:tcPr>
            <w:tcW w:w="3440"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Показатель</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2015 г</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2016 г</w:t>
            </w:r>
          </w:p>
        </w:tc>
        <w:tc>
          <w:tcPr>
            <w:tcW w:w="1144" w:type="dxa"/>
            <w:vMerge w:val="restart"/>
            <w:tcBorders>
              <w:top w:val="single" w:sz="4" w:space="0" w:color="auto"/>
              <w:left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2017 г</w:t>
            </w:r>
          </w:p>
        </w:tc>
        <w:tc>
          <w:tcPr>
            <w:tcW w:w="2486" w:type="dxa"/>
            <w:gridSpan w:val="2"/>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Отклонение</w:t>
            </w:r>
            <w:proofErr w:type="gramStart"/>
            <w:r w:rsidRPr="009C44E4">
              <w:rPr>
                <w:rFonts w:ascii="Times New Roman" w:eastAsia="Calibri" w:hAnsi="Times New Roman" w:cs="Times New Roman"/>
                <w:sz w:val="24"/>
                <w:szCs w:val="24"/>
              </w:rPr>
              <w:t xml:space="preserve"> (+, -)</w:t>
            </w:r>
            <w:proofErr w:type="gramEnd"/>
          </w:p>
        </w:tc>
      </w:tr>
      <w:tr w:rsidR="009C44E4" w:rsidRPr="009C44E4" w:rsidTr="007C0B3B">
        <w:trPr>
          <w:trHeight w:val="164"/>
        </w:trPr>
        <w:tc>
          <w:tcPr>
            <w:tcW w:w="3440" w:type="dxa"/>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p>
        </w:tc>
        <w:tc>
          <w:tcPr>
            <w:tcW w:w="1144" w:type="dxa"/>
            <w:vMerge/>
            <w:tcBorders>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2015 к 2017</w:t>
            </w:r>
          </w:p>
        </w:tc>
        <w:tc>
          <w:tcPr>
            <w:tcW w:w="1243"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2016 к 2017</w:t>
            </w:r>
          </w:p>
        </w:tc>
      </w:tr>
      <w:tr w:rsidR="009C44E4" w:rsidRPr="009C44E4" w:rsidTr="007C0B3B">
        <w:trPr>
          <w:trHeight w:val="600"/>
        </w:trPr>
        <w:tc>
          <w:tcPr>
            <w:tcW w:w="3440"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Общая величина финансовых ресурсов (капитала), тыс. руб.</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90980</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134579</w:t>
            </w:r>
          </w:p>
        </w:tc>
        <w:tc>
          <w:tcPr>
            <w:tcW w:w="1144"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153165</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62185</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18556</w:t>
            </w:r>
          </w:p>
        </w:tc>
      </w:tr>
      <w:tr w:rsidR="009C44E4" w:rsidRPr="009C44E4" w:rsidTr="007C0B3B">
        <w:trPr>
          <w:trHeight w:val="630"/>
        </w:trPr>
        <w:tc>
          <w:tcPr>
            <w:tcW w:w="3440"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Объем реализации (выручка от продаж), тыс. руб.</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74582</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100197</w:t>
            </w:r>
          </w:p>
        </w:tc>
        <w:tc>
          <w:tcPr>
            <w:tcW w:w="1144"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102959</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28377</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2762</w:t>
            </w:r>
          </w:p>
        </w:tc>
      </w:tr>
      <w:tr w:rsidR="009C44E4" w:rsidRPr="009C44E4" w:rsidTr="007C0B3B">
        <w:trPr>
          <w:trHeight w:val="690"/>
        </w:trPr>
        <w:tc>
          <w:tcPr>
            <w:tcW w:w="3440"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Прибыль (убыток) от продаж, тыс. руб.</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29738</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40357</w:t>
            </w:r>
          </w:p>
        </w:tc>
        <w:tc>
          <w:tcPr>
            <w:tcW w:w="1144"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19984</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-9754</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-20373</w:t>
            </w:r>
          </w:p>
        </w:tc>
      </w:tr>
      <w:tr w:rsidR="009C44E4" w:rsidRPr="009C44E4" w:rsidTr="007C0B3B">
        <w:trPr>
          <w:trHeight w:val="780"/>
        </w:trPr>
        <w:tc>
          <w:tcPr>
            <w:tcW w:w="3440"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lastRenderedPageBreak/>
              <w:t>Прибыль (убыток) до налогообложения, тыс. руб.</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30779</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43585</w:t>
            </w:r>
          </w:p>
        </w:tc>
        <w:tc>
          <w:tcPr>
            <w:tcW w:w="1144"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18596</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-12183</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-24989</w:t>
            </w:r>
          </w:p>
        </w:tc>
      </w:tr>
      <w:tr w:rsidR="009C44E4" w:rsidRPr="009C44E4" w:rsidTr="007C0B3B">
        <w:trPr>
          <w:trHeight w:val="553"/>
        </w:trPr>
        <w:tc>
          <w:tcPr>
            <w:tcW w:w="3440"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 xml:space="preserve">Чистая прибыль (убыток) отчетного периода, тыс. руб. </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30774</w:t>
            </w:r>
          </w:p>
        </w:tc>
        <w:tc>
          <w:tcPr>
            <w:tcW w:w="11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43585</w:t>
            </w:r>
          </w:p>
        </w:tc>
        <w:tc>
          <w:tcPr>
            <w:tcW w:w="1144"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18585</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-12189</w:t>
            </w:r>
          </w:p>
        </w:tc>
        <w:tc>
          <w:tcPr>
            <w:tcW w:w="1243"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2F172E">
            <w:pPr>
              <w:spacing w:after="0" w:line="240" w:lineRule="auto"/>
              <w:contextualSpacing/>
              <w:mirrorIndents/>
              <w:jc w:val="both"/>
              <w:rPr>
                <w:rFonts w:ascii="Times New Roman" w:eastAsia="Calibri" w:hAnsi="Times New Roman" w:cs="Times New Roman"/>
                <w:sz w:val="24"/>
                <w:szCs w:val="24"/>
              </w:rPr>
            </w:pPr>
            <w:r w:rsidRPr="009C44E4">
              <w:rPr>
                <w:rFonts w:ascii="Times New Roman" w:eastAsia="Calibri" w:hAnsi="Times New Roman" w:cs="Times New Roman"/>
                <w:sz w:val="24"/>
                <w:szCs w:val="24"/>
              </w:rPr>
              <w:t>-325000</w:t>
            </w:r>
          </w:p>
        </w:tc>
      </w:tr>
    </w:tbl>
    <w:p w:rsidR="00926128" w:rsidRPr="00926128" w:rsidRDefault="00926128"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9C44E4" w:rsidRPr="009C44E4" w:rsidTr="007C0B3B">
        <w:trPr>
          <w:trHeight w:val="780"/>
        </w:trPr>
        <w:tc>
          <w:tcPr>
            <w:tcW w:w="9510" w:type="dxa"/>
            <w:tcBorders>
              <w:left w:val="nil"/>
              <w:bottom w:val="nil"/>
              <w:right w:val="nil"/>
            </w:tcBorders>
          </w:tcPr>
          <w:p w:rsidR="009C44E4" w:rsidRPr="009C44E4" w:rsidRDefault="009C44E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9C44E4">
              <w:rPr>
                <w:rFonts w:ascii="Times New Roman" w:eastAsia="Times New Roman" w:hAnsi="Times New Roman" w:cs="Times New Roman"/>
                <w:sz w:val="28"/>
                <w:szCs w:val="28"/>
                <w:lang w:eastAsia="ru-RU"/>
              </w:rPr>
              <w:t>Данные таблицы 2</w:t>
            </w:r>
            <w:r w:rsidR="00BF7F3D">
              <w:rPr>
                <w:rFonts w:ascii="Times New Roman" w:eastAsia="Times New Roman" w:hAnsi="Times New Roman" w:cs="Times New Roman"/>
                <w:sz w:val="28"/>
                <w:szCs w:val="28"/>
                <w:lang w:eastAsia="ru-RU"/>
              </w:rPr>
              <w:t xml:space="preserve">1 </w:t>
            </w:r>
            <w:r w:rsidRPr="009C44E4">
              <w:rPr>
                <w:rFonts w:ascii="Times New Roman" w:eastAsia="Times New Roman" w:hAnsi="Times New Roman" w:cs="Times New Roman"/>
                <w:sz w:val="28"/>
                <w:szCs w:val="28"/>
                <w:lang w:eastAsia="ru-RU"/>
              </w:rPr>
              <w:t xml:space="preserve"> позволяют проследить следующие тенденции в развитии предприятия. Так, по итогам 2017 г. общая величина финансовых ресурсов (капитала) составляет </w:t>
            </w:r>
            <w:r w:rsidR="00AB298A" w:rsidRPr="00AB298A">
              <w:rPr>
                <w:rFonts w:ascii="Times New Roman" w:eastAsia="Calibri" w:hAnsi="Times New Roman" w:cs="Times New Roman"/>
                <w:sz w:val="28"/>
                <w:szCs w:val="28"/>
              </w:rPr>
              <w:t>18556</w:t>
            </w:r>
            <w:r w:rsidRPr="009C44E4">
              <w:rPr>
                <w:rFonts w:ascii="Times New Roman" w:eastAsia="Times New Roman" w:hAnsi="Times New Roman" w:cs="Times New Roman"/>
                <w:sz w:val="28"/>
                <w:szCs w:val="28"/>
                <w:lang w:eastAsia="ru-RU"/>
              </w:rPr>
              <w:t xml:space="preserve"> тыс.</w:t>
            </w:r>
            <w:r w:rsidR="00445B87">
              <w:rPr>
                <w:rFonts w:ascii="Times New Roman" w:eastAsia="Times New Roman" w:hAnsi="Times New Roman" w:cs="Times New Roman"/>
                <w:sz w:val="28"/>
                <w:szCs w:val="28"/>
                <w:lang w:eastAsia="ru-RU"/>
              </w:rPr>
              <w:t xml:space="preserve"> </w:t>
            </w:r>
            <w:r w:rsidRPr="009C44E4">
              <w:rPr>
                <w:rFonts w:ascii="Times New Roman" w:eastAsia="Times New Roman" w:hAnsi="Times New Roman" w:cs="Times New Roman"/>
                <w:sz w:val="28"/>
                <w:szCs w:val="28"/>
                <w:lang w:eastAsia="ru-RU"/>
              </w:rPr>
              <w:t>руб. что ниже показателя 2015 г. на 171</w:t>
            </w:r>
            <w:r w:rsidR="00AB298A" w:rsidRPr="00AB298A">
              <w:rPr>
                <w:rFonts w:ascii="Times New Roman" w:eastAsia="Times New Roman" w:hAnsi="Times New Roman" w:cs="Times New Roman"/>
                <w:sz w:val="28"/>
                <w:szCs w:val="28"/>
                <w:lang w:eastAsia="ru-RU"/>
              </w:rPr>
              <w:t>7</w:t>
            </w:r>
            <w:r w:rsidR="00AB298A">
              <w:rPr>
                <w:rFonts w:ascii="Times New Roman" w:eastAsia="Times New Roman" w:hAnsi="Times New Roman" w:cs="Times New Roman"/>
                <w:sz w:val="28"/>
                <w:szCs w:val="28"/>
                <w:lang w:eastAsia="ru-RU"/>
              </w:rPr>
              <w:t xml:space="preserve"> </w:t>
            </w:r>
            <w:proofErr w:type="spellStart"/>
            <w:r w:rsidR="00AB298A">
              <w:rPr>
                <w:rFonts w:ascii="Times New Roman" w:eastAsia="Times New Roman" w:hAnsi="Times New Roman" w:cs="Times New Roman"/>
                <w:sz w:val="28"/>
                <w:szCs w:val="28"/>
                <w:lang w:eastAsia="ru-RU"/>
              </w:rPr>
              <w:t>тыс</w:t>
            </w:r>
            <w:proofErr w:type="gramStart"/>
            <w:r w:rsidR="00AB298A">
              <w:rPr>
                <w:rFonts w:ascii="Times New Roman" w:eastAsia="Times New Roman" w:hAnsi="Times New Roman" w:cs="Times New Roman"/>
                <w:sz w:val="28"/>
                <w:szCs w:val="28"/>
                <w:lang w:eastAsia="ru-RU"/>
              </w:rPr>
              <w:t>.р</w:t>
            </w:r>
            <w:proofErr w:type="gramEnd"/>
            <w:r w:rsidR="00AB298A">
              <w:rPr>
                <w:rFonts w:ascii="Times New Roman" w:eastAsia="Times New Roman" w:hAnsi="Times New Roman" w:cs="Times New Roman"/>
                <w:sz w:val="28"/>
                <w:szCs w:val="28"/>
                <w:lang w:eastAsia="ru-RU"/>
              </w:rPr>
              <w:t>уб</w:t>
            </w:r>
            <w:proofErr w:type="spellEnd"/>
            <w:r w:rsidR="00AB298A">
              <w:rPr>
                <w:rFonts w:ascii="Times New Roman" w:eastAsia="Times New Roman" w:hAnsi="Times New Roman" w:cs="Times New Roman"/>
                <w:sz w:val="28"/>
                <w:szCs w:val="28"/>
                <w:lang w:eastAsia="ru-RU"/>
              </w:rPr>
              <w:t xml:space="preserve"> (на 2.</w:t>
            </w:r>
            <w:r w:rsidR="00AB298A" w:rsidRPr="00AB298A">
              <w:rPr>
                <w:rFonts w:ascii="Times New Roman" w:eastAsia="Times New Roman" w:hAnsi="Times New Roman" w:cs="Times New Roman"/>
                <w:sz w:val="28"/>
                <w:szCs w:val="28"/>
                <w:lang w:eastAsia="ru-RU"/>
              </w:rPr>
              <w:t>4</w:t>
            </w:r>
            <w:r w:rsidRPr="009C44E4">
              <w:rPr>
                <w:rFonts w:ascii="Times New Roman" w:eastAsia="Times New Roman" w:hAnsi="Times New Roman" w:cs="Times New Roman"/>
                <w:sz w:val="28"/>
                <w:szCs w:val="28"/>
                <w:lang w:eastAsia="ru-RU"/>
              </w:rPr>
              <w:t xml:space="preserve"> %). В 2017 г. получена выручка от реализации продукции, работ, услуг в объеме </w:t>
            </w:r>
            <w:r w:rsidR="00AB298A" w:rsidRPr="00AB298A">
              <w:rPr>
                <w:rFonts w:ascii="Times New Roman" w:eastAsia="Times New Roman" w:hAnsi="Times New Roman" w:cs="Times New Roman"/>
                <w:sz w:val="28"/>
                <w:szCs w:val="28"/>
                <w:lang w:eastAsia="ru-RU"/>
              </w:rPr>
              <w:t>25000</w:t>
            </w:r>
            <w:r w:rsidRPr="009C44E4">
              <w:rPr>
                <w:rFonts w:ascii="Times New Roman" w:eastAsia="Times New Roman" w:hAnsi="Times New Roman" w:cs="Times New Roman"/>
                <w:sz w:val="28"/>
                <w:szCs w:val="28"/>
                <w:lang w:eastAsia="ru-RU"/>
              </w:rPr>
              <w:t xml:space="preserve"> тыс. руб. что стало </w:t>
            </w:r>
            <w:r w:rsidR="00AB298A">
              <w:rPr>
                <w:rFonts w:ascii="Times New Roman" w:eastAsia="Times New Roman" w:hAnsi="Times New Roman" w:cs="Times New Roman"/>
                <w:sz w:val="28"/>
                <w:szCs w:val="28"/>
                <w:lang w:eastAsia="ru-RU"/>
              </w:rPr>
              <w:t>выше показателя 2015 года на 195</w:t>
            </w:r>
            <w:r w:rsidRPr="009C44E4">
              <w:rPr>
                <w:rFonts w:ascii="Times New Roman" w:eastAsia="Times New Roman" w:hAnsi="Times New Roman" w:cs="Times New Roman"/>
                <w:sz w:val="28"/>
                <w:szCs w:val="28"/>
                <w:lang w:eastAsia="ru-RU"/>
              </w:rPr>
              <w:t xml:space="preserve"> руб., а предыдущего года на 2351</w:t>
            </w:r>
            <w:r w:rsidR="00AB298A" w:rsidRPr="008C3FC9">
              <w:rPr>
                <w:rFonts w:ascii="Times New Roman" w:eastAsia="Times New Roman" w:hAnsi="Times New Roman" w:cs="Times New Roman"/>
                <w:sz w:val="28"/>
                <w:szCs w:val="28"/>
                <w:lang w:eastAsia="ru-RU"/>
              </w:rPr>
              <w:t>0</w:t>
            </w:r>
            <w:r w:rsidR="008C3FC9">
              <w:rPr>
                <w:rFonts w:ascii="Times New Roman" w:eastAsia="Times New Roman" w:hAnsi="Times New Roman" w:cs="Times New Roman"/>
                <w:sz w:val="28"/>
                <w:szCs w:val="28"/>
                <w:lang w:eastAsia="ru-RU"/>
              </w:rPr>
              <w:t xml:space="preserve"> тыс. руб., или на 2</w:t>
            </w:r>
            <w:r w:rsidR="008C3FC9" w:rsidRPr="008C3FC9">
              <w:rPr>
                <w:rFonts w:ascii="Times New Roman" w:eastAsia="Times New Roman" w:hAnsi="Times New Roman" w:cs="Times New Roman"/>
                <w:sz w:val="28"/>
                <w:szCs w:val="28"/>
                <w:lang w:eastAsia="ru-RU"/>
              </w:rPr>
              <w:t>0</w:t>
            </w:r>
            <w:r w:rsidRPr="009C44E4">
              <w:rPr>
                <w:rFonts w:ascii="Times New Roman" w:eastAsia="Times New Roman" w:hAnsi="Times New Roman" w:cs="Times New Roman"/>
                <w:sz w:val="28"/>
                <w:szCs w:val="28"/>
                <w:lang w:eastAsia="ru-RU"/>
              </w:rPr>
              <w:t xml:space="preserve"> %. </w:t>
            </w:r>
          </w:p>
          <w:p w:rsidR="009C44E4" w:rsidRPr="009C44E4" w:rsidRDefault="009C44E4"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9C44E4">
              <w:rPr>
                <w:rFonts w:ascii="Times New Roman" w:eastAsia="Times New Roman" w:hAnsi="Times New Roman" w:cs="Times New Roman"/>
                <w:sz w:val="28"/>
                <w:szCs w:val="28"/>
                <w:lang w:eastAsia="ru-RU"/>
              </w:rPr>
              <w:t xml:space="preserve">Но при этом прибыль от продаж снизилась с </w:t>
            </w:r>
            <w:r w:rsidR="008C3FC9" w:rsidRPr="008C3FC9">
              <w:rPr>
                <w:rFonts w:ascii="Times New Roman" w:eastAsia="Calibri" w:hAnsi="Times New Roman" w:cs="Times New Roman"/>
                <w:sz w:val="28"/>
                <w:szCs w:val="28"/>
              </w:rPr>
              <w:t>20373</w:t>
            </w:r>
            <w:r w:rsidRPr="008C3FC9">
              <w:rPr>
                <w:rFonts w:ascii="Times New Roman" w:eastAsia="Times New Roman" w:hAnsi="Times New Roman" w:cs="Times New Roman"/>
                <w:sz w:val="28"/>
                <w:szCs w:val="28"/>
                <w:lang w:eastAsia="ru-RU"/>
              </w:rPr>
              <w:t xml:space="preserve"> </w:t>
            </w:r>
            <w:r w:rsidRPr="009C44E4">
              <w:rPr>
                <w:rFonts w:ascii="Times New Roman" w:eastAsia="Times New Roman" w:hAnsi="Times New Roman" w:cs="Times New Roman"/>
                <w:sz w:val="28"/>
                <w:szCs w:val="28"/>
                <w:lang w:eastAsia="ru-RU"/>
              </w:rPr>
              <w:t>тыс. руб.</w:t>
            </w:r>
            <w:r w:rsidR="002F172E">
              <w:rPr>
                <w:rFonts w:ascii="Times New Roman" w:eastAsia="Times New Roman" w:hAnsi="Times New Roman" w:cs="Times New Roman"/>
                <w:sz w:val="28"/>
                <w:szCs w:val="28"/>
                <w:lang w:eastAsia="ru-RU"/>
              </w:rPr>
              <w:t xml:space="preserve"> (</w:t>
            </w:r>
            <w:r w:rsidRPr="009C44E4">
              <w:rPr>
                <w:rFonts w:ascii="Times New Roman" w:eastAsia="Times New Roman" w:hAnsi="Times New Roman" w:cs="Times New Roman"/>
                <w:sz w:val="28"/>
                <w:szCs w:val="28"/>
                <w:lang w:eastAsia="ru-RU"/>
              </w:rPr>
              <w:t>2015 г) до 543</w:t>
            </w:r>
            <w:r w:rsidR="008C3FC9" w:rsidRPr="008C3FC9">
              <w:rPr>
                <w:rFonts w:ascii="Times New Roman" w:eastAsia="Times New Roman" w:hAnsi="Times New Roman" w:cs="Times New Roman"/>
                <w:sz w:val="28"/>
                <w:szCs w:val="28"/>
                <w:lang w:eastAsia="ru-RU"/>
              </w:rPr>
              <w:t>5</w:t>
            </w:r>
            <w:r w:rsidR="002F172E">
              <w:rPr>
                <w:rFonts w:ascii="Times New Roman" w:eastAsia="Times New Roman" w:hAnsi="Times New Roman" w:cs="Times New Roman"/>
                <w:sz w:val="28"/>
                <w:szCs w:val="28"/>
                <w:lang w:eastAsia="ru-RU"/>
              </w:rPr>
              <w:t xml:space="preserve"> тыс. руб.(2017</w:t>
            </w:r>
            <w:r w:rsidRPr="009C44E4">
              <w:rPr>
                <w:rFonts w:ascii="Times New Roman" w:eastAsia="Times New Roman" w:hAnsi="Times New Roman" w:cs="Times New Roman"/>
                <w:sz w:val="28"/>
                <w:szCs w:val="28"/>
                <w:lang w:eastAsia="ru-RU"/>
              </w:rPr>
              <w:t>г), что представляет</w:t>
            </w:r>
            <w:r w:rsidR="008C3FC9">
              <w:rPr>
                <w:rFonts w:ascii="Times New Roman" w:eastAsia="Times New Roman" w:hAnsi="Times New Roman" w:cs="Times New Roman"/>
                <w:sz w:val="28"/>
                <w:szCs w:val="28"/>
                <w:lang w:eastAsia="ru-RU"/>
              </w:rPr>
              <w:t xml:space="preserve"> собой отклонение в минус на 26</w:t>
            </w:r>
            <w:r w:rsidR="008C3FC9" w:rsidRPr="008C3FC9">
              <w:rPr>
                <w:rFonts w:ascii="Times New Roman" w:eastAsia="Times New Roman" w:hAnsi="Times New Roman" w:cs="Times New Roman"/>
                <w:sz w:val="28"/>
                <w:szCs w:val="28"/>
                <w:lang w:eastAsia="ru-RU"/>
              </w:rPr>
              <w:t>5</w:t>
            </w:r>
            <w:r w:rsidR="008C3FC9">
              <w:rPr>
                <w:rFonts w:ascii="Times New Roman" w:eastAsia="Times New Roman" w:hAnsi="Times New Roman" w:cs="Times New Roman"/>
                <w:sz w:val="28"/>
                <w:szCs w:val="28"/>
                <w:lang w:eastAsia="ru-RU"/>
              </w:rPr>
              <w:t>4</w:t>
            </w:r>
            <w:r w:rsidR="008C3FC9" w:rsidRPr="008C3FC9">
              <w:rPr>
                <w:rFonts w:ascii="Times New Roman" w:eastAsia="Times New Roman" w:hAnsi="Times New Roman" w:cs="Times New Roman"/>
                <w:sz w:val="28"/>
                <w:szCs w:val="28"/>
                <w:lang w:eastAsia="ru-RU"/>
              </w:rPr>
              <w:t>3</w:t>
            </w:r>
            <w:r w:rsidRPr="009C44E4">
              <w:rPr>
                <w:rFonts w:ascii="Times New Roman" w:eastAsia="Times New Roman" w:hAnsi="Times New Roman" w:cs="Times New Roman"/>
                <w:sz w:val="28"/>
                <w:szCs w:val="28"/>
                <w:lang w:eastAsia="ru-RU"/>
              </w:rPr>
              <w:t xml:space="preserve"> тыс.</w:t>
            </w:r>
            <w:r w:rsidR="008C3FC9" w:rsidRPr="008C3FC9">
              <w:rPr>
                <w:rFonts w:ascii="Times New Roman" w:eastAsia="Times New Roman" w:hAnsi="Times New Roman" w:cs="Times New Roman"/>
                <w:sz w:val="28"/>
                <w:szCs w:val="28"/>
                <w:lang w:eastAsia="ru-RU"/>
              </w:rPr>
              <w:t xml:space="preserve"> </w:t>
            </w:r>
            <w:r w:rsidRPr="009C44E4">
              <w:rPr>
                <w:rFonts w:ascii="Times New Roman" w:eastAsia="Times New Roman" w:hAnsi="Times New Roman" w:cs="Times New Roman"/>
                <w:sz w:val="28"/>
                <w:szCs w:val="28"/>
                <w:lang w:eastAsia="ru-RU"/>
              </w:rPr>
              <w:t>руб. Это могло произойти из-за по</w:t>
            </w:r>
            <w:r w:rsidR="008C3FC9">
              <w:rPr>
                <w:rFonts w:ascii="Times New Roman" w:eastAsia="Times New Roman" w:hAnsi="Times New Roman" w:cs="Times New Roman"/>
                <w:sz w:val="28"/>
                <w:szCs w:val="28"/>
                <w:lang w:eastAsia="ru-RU"/>
              </w:rPr>
              <w:t>вышения себестоимости продукции</w:t>
            </w:r>
            <w:r w:rsidR="008C3FC9" w:rsidRPr="008C3FC9">
              <w:rPr>
                <w:rFonts w:ascii="Times New Roman" w:eastAsia="Times New Roman" w:hAnsi="Times New Roman" w:cs="Times New Roman"/>
                <w:sz w:val="28"/>
                <w:szCs w:val="28"/>
                <w:lang w:eastAsia="ru-RU"/>
              </w:rPr>
              <w:t xml:space="preserve">.  </w:t>
            </w:r>
            <w:r w:rsidRPr="009C44E4">
              <w:rPr>
                <w:rFonts w:ascii="Times New Roman" w:eastAsia="Times New Roman" w:hAnsi="Times New Roman" w:cs="Times New Roman"/>
                <w:sz w:val="28"/>
                <w:szCs w:val="28"/>
                <w:lang w:eastAsia="ru-RU"/>
              </w:rPr>
              <w:t xml:space="preserve"> </w:t>
            </w:r>
          </w:p>
        </w:tc>
      </w:tr>
    </w:tbl>
    <w:p w:rsidR="009C44E4" w:rsidRPr="009C44E4" w:rsidRDefault="009C44E4" w:rsidP="00754DA1">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9C44E4">
        <w:rPr>
          <w:rFonts w:ascii="Times New Roman" w:eastAsia="Times New Roman" w:hAnsi="Times New Roman" w:cs="Times New Roman"/>
          <w:color w:val="000000"/>
          <w:sz w:val="28"/>
          <w:szCs w:val="28"/>
          <w:lang w:eastAsia="ru-RU"/>
        </w:rPr>
        <w:t>Ликвидность предприятия это способность. Активы отличаются по степени ликвидности – скорости обращения, так наиболее универсальным средством платежа являются денежные средства. Затем следует финансовые вложения, наименее ликвидные основные средства (здания, оборудования) - труднореализуемые.</w:t>
      </w:r>
    </w:p>
    <w:p w:rsidR="009C44E4" w:rsidRPr="009C44E4" w:rsidRDefault="009C44E4" w:rsidP="00754DA1">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9C44E4">
        <w:rPr>
          <w:rFonts w:ascii="Times New Roman" w:eastAsia="Times New Roman" w:hAnsi="Times New Roman" w:cs="Times New Roman"/>
          <w:color w:val="000000"/>
          <w:sz w:val="28"/>
          <w:szCs w:val="28"/>
          <w:lang w:eastAsia="ru-RU"/>
        </w:rPr>
        <w:t>Платежеспособность – это способность предприятия рассчитываться с долгами, она рассчитывается исходя из сопоставления имеющихся активов по степени их ликвидности и обязательств (краткосрочных и долгосрочных).  Наличие чистых активов – показывает: сколько имущество обеспечено собственными средствами.</w:t>
      </w:r>
    </w:p>
    <w:p w:rsidR="009C44E4" w:rsidRPr="009C44E4" w:rsidRDefault="009C44E4" w:rsidP="00754DA1">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9C44E4">
        <w:rPr>
          <w:rFonts w:ascii="Times New Roman" w:eastAsia="Times New Roman" w:hAnsi="Times New Roman" w:cs="Times New Roman"/>
          <w:color w:val="000000"/>
          <w:sz w:val="28"/>
          <w:szCs w:val="28"/>
          <w:lang w:eastAsia="ru-RU"/>
        </w:rPr>
        <w:t>Трехмесячная выручка покрывает текущие обязательства (согласно Федеральному закону «О несостоятельности (банкротстве) предприятий). Краткосрочные обязательства не должны быть не больше, чем размер текущих активов.</w:t>
      </w:r>
    </w:p>
    <w:p w:rsidR="009C44E4" w:rsidRPr="009C44E4" w:rsidRDefault="009C44E4" w:rsidP="00754DA1">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9C44E4">
        <w:rPr>
          <w:rFonts w:ascii="Times New Roman" w:eastAsia="Times New Roman" w:hAnsi="Times New Roman" w:cs="Times New Roman"/>
          <w:color w:val="000000"/>
          <w:sz w:val="28"/>
          <w:szCs w:val="28"/>
          <w:lang w:eastAsia="ru-RU"/>
        </w:rPr>
        <w:lastRenderedPageBreak/>
        <w:t xml:space="preserve">Платежеспособность зависит от структуры активов, чем больше доля ликвидных активов, тем более платежеспособным является предприятие. Проанализируем основные коэффициенты в таблице </w:t>
      </w:r>
      <w:r>
        <w:rPr>
          <w:rFonts w:ascii="Times New Roman" w:eastAsia="Times New Roman" w:hAnsi="Times New Roman" w:cs="Times New Roman"/>
          <w:color w:val="000000"/>
          <w:sz w:val="28"/>
          <w:szCs w:val="28"/>
          <w:lang w:eastAsia="ru-RU"/>
        </w:rPr>
        <w:t>22</w:t>
      </w:r>
    </w:p>
    <w:p w:rsidR="009C44E4" w:rsidRPr="009C44E4" w:rsidRDefault="009C44E4" w:rsidP="00754DA1">
      <w:pPr>
        <w:spacing w:after="0" w:line="360" w:lineRule="auto"/>
        <w:ind w:firstLine="709"/>
        <w:contextualSpacing/>
        <w:mirrorIndents/>
        <w:jc w:val="both"/>
        <w:rPr>
          <w:rFonts w:ascii="Times New Roman" w:eastAsia="Calibri" w:hAnsi="Times New Roman" w:cs="Times New Roman"/>
          <w:sz w:val="28"/>
          <w:szCs w:val="28"/>
        </w:rPr>
      </w:pPr>
      <w:r w:rsidRPr="009C44E4">
        <w:rPr>
          <w:rFonts w:ascii="Times New Roman" w:eastAsia="Calibri" w:hAnsi="Times New Roman" w:cs="Times New Roman"/>
          <w:sz w:val="28"/>
          <w:szCs w:val="28"/>
        </w:rPr>
        <w:t>Таблица 22 – Основные коэффициенты ликвидности баланса и платежеспособност</w:t>
      </w:r>
      <w:proofErr w:type="gramStart"/>
      <w:r w:rsidRPr="009C44E4">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A62738">
        <w:rPr>
          <w:rFonts w:ascii="Times New Roman" w:eastAsia="Calibri" w:hAnsi="Times New Roman" w:cs="Times New Roman"/>
          <w:sz w:val="28"/>
          <w:szCs w:val="28"/>
        </w:rPr>
        <w:t xml:space="preserve"> </w:t>
      </w:r>
      <w:r w:rsidR="002F172E">
        <w:rPr>
          <w:rFonts w:ascii="Times New Roman" w:eastAsia="Calibri" w:hAnsi="Times New Roman" w:cs="Times New Roman"/>
          <w:sz w:val="28"/>
          <w:szCs w:val="28"/>
        </w:rPr>
        <w:t xml:space="preserve"> </w:t>
      </w:r>
      <w:r>
        <w:rPr>
          <w:rFonts w:ascii="Times New Roman" w:eastAsia="Calibri" w:hAnsi="Times New Roman" w:cs="Times New Roman"/>
          <w:sz w:val="28"/>
          <w:szCs w:val="28"/>
        </w:rPr>
        <w:t>ООО</w:t>
      </w:r>
      <w:proofErr w:type="gramEnd"/>
      <w:r>
        <w:rPr>
          <w:rFonts w:ascii="Times New Roman" w:eastAsia="Calibri" w:hAnsi="Times New Roman" w:cs="Times New Roman"/>
          <w:sz w:val="28"/>
          <w:szCs w:val="28"/>
        </w:rPr>
        <w:t xml:space="preserve"> «Родина»</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878"/>
        <w:gridCol w:w="885"/>
        <w:gridCol w:w="885"/>
        <w:gridCol w:w="885"/>
        <w:gridCol w:w="1670"/>
      </w:tblGrid>
      <w:tr w:rsidR="00626518" w:rsidRPr="009C44E4" w:rsidTr="008C3FC9">
        <w:trPr>
          <w:trHeight w:val="615"/>
        </w:trPr>
        <w:tc>
          <w:tcPr>
            <w:tcW w:w="3243"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rPr>
                <w:color w:val="000000"/>
                <w:sz w:val="24"/>
                <w:szCs w:val="24"/>
              </w:rPr>
            </w:pPr>
            <w:r w:rsidRPr="00F95195">
              <w:rPr>
                <w:color w:val="000000"/>
                <w:sz w:val="24"/>
                <w:szCs w:val="24"/>
              </w:rPr>
              <w:t>Показатель</w:t>
            </w:r>
          </w:p>
        </w:tc>
        <w:tc>
          <w:tcPr>
            <w:tcW w:w="1807"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jc w:val="center"/>
              <w:rPr>
                <w:color w:val="000000"/>
                <w:sz w:val="24"/>
                <w:szCs w:val="24"/>
              </w:rPr>
            </w:pPr>
            <w:r w:rsidRPr="00F95195">
              <w:rPr>
                <w:color w:val="000000"/>
                <w:sz w:val="24"/>
                <w:szCs w:val="24"/>
              </w:rPr>
              <w:t>Рекомендуемое значение</w:t>
            </w:r>
          </w:p>
        </w:tc>
        <w:tc>
          <w:tcPr>
            <w:tcW w:w="876"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jc w:val="center"/>
              <w:rPr>
                <w:color w:val="000000"/>
                <w:sz w:val="24"/>
                <w:szCs w:val="24"/>
              </w:rPr>
            </w:pPr>
            <w:r>
              <w:rPr>
                <w:color w:val="000000"/>
                <w:sz w:val="24"/>
                <w:szCs w:val="24"/>
              </w:rPr>
              <w:t>2015</w:t>
            </w:r>
            <w:r w:rsidRPr="00667B9A">
              <w:rPr>
                <w:color w:val="000000"/>
                <w:sz w:val="24"/>
                <w:szCs w:val="24"/>
              </w:rPr>
              <w:t xml:space="preserve"> г</w:t>
            </w:r>
            <w:r w:rsidRPr="00F95195">
              <w:rPr>
                <w:color w:val="000000"/>
                <w:sz w:val="24"/>
                <w:szCs w:val="24"/>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jc w:val="center"/>
              <w:rPr>
                <w:color w:val="000000"/>
                <w:sz w:val="24"/>
                <w:szCs w:val="24"/>
              </w:rPr>
            </w:pPr>
            <w:r w:rsidRPr="00F95195">
              <w:rPr>
                <w:color w:val="000000"/>
                <w:sz w:val="24"/>
                <w:szCs w:val="24"/>
              </w:rPr>
              <w:t>2016 г.</w:t>
            </w:r>
          </w:p>
        </w:tc>
        <w:tc>
          <w:tcPr>
            <w:tcW w:w="874"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jc w:val="center"/>
              <w:rPr>
                <w:color w:val="000000"/>
                <w:sz w:val="24"/>
                <w:szCs w:val="24"/>
              </w:rPr>
            </w:pPr>
            <w:r>
              <w:rPr>
                <w:color w:val="000000"/>
                <w:sz w:val="24"/>
                <w:szCs w:val="24"/>
              </w:rPr>
              <w:t>2017</w:t>
            </w:r>
            <w:r w:rsidRPr="00F95195">
              <w:rPr>
                <w:color w:val="000000"/>
                <w:sz w:val="24"/>
                <w:szCs w:val="24"/>
              </w:rPr>
              <w:t xml:space="preserve"> г.</w:t>
            </w:r>
          </w:p>
        </w:tc>
        <w:tc>
          <w:tcPr>
            <w:tcW w:w="1670"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jc w:val="center"/>
              <w:rPr>
                <w:color w:val="000000"/>
                <w:sz w:val="24"/>
                <w:szCs w:val="24"/>
              </w:rPr>
            </w:pPr>
            <w:r w:rsidRPr="00F95195">
              <w:rPr>
                <w:color w:val="000000"/>
                <w:sz w:val="24"/>
                <w:szCs w:val="24"/>
              </w:rPr>
              <w:t>Отклонение</w:t>
            </w:r>
            <w:proofErr w:type="gramStart"/>
            <w:r w:rsidRPr="00F95195">
              <w:rPr>
                <w:color w:val="000000"/>
                <w:sz w:val="24"/>
                <w:szCs w:val="24"/>
              </w:rPr>
              <w:t xml:space="preserve"> (+/-) </w:t>
            </w:r>
            <w:proofErr w:type="gramEnd"/>
            <w:r w:rsidRPr="00F95195">
              <w:rPr>
                <w:color w:val="000000"/>
                <w:sz w:val="24"/>
                <w:szCs w:val="24"/>
              </w:rPr>
              <w:t>за период</w:t>
            </w:r>
          </w:p>
        </w:tc>
      </w:tr>
      <w:tr w:rsidR="00626518" w:rsidRPr="009C44E4" w:rsidTr="008C3FC9">
        <w:trPr>
          <w:trHeight w:val="659"/>
        </w:trPr>
        <w:tc>
          <w:tcPr>
            <w:tcW w:w="3243"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rPr>
                <w:color w:val="000000"/>
                <w:sz w:val="24"/>
                <w:szCs w:val="24"/>
              </w:rPr>
            </w:pPr>
            <w:r w:rsidRPr="00F95195">
              <w:rPr>
                <w:color w:val="000000"/>
                <w:sz w:val="24"/>
                <w:szCs w:val="24"/>
              </w:rPr>
              <w:t>1. Коэффициент абсолютной ликвидности</w:t>
            </w:r>
          </w:p>
        </w:tc>
        <w:tc>
          <w:tcPr>
            <w:tcW w:w="1807"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jc w:val="center"/>
              <w:rPr>
                <w:color w:val="000000"/>
                <w:sz w:val="24"/>
                <w:szCs w:val="24"/>
              </w:rPr>
            </w:pPr>
            <w:r w:rsidRPr="00F95195">
              <w:rPr>
                <w:color w:val="000000"/>
                <w:sz w:val="24"/>
                <w:szCs w:val="24"/>
              </w:rPr>
              <w:t>0,2-0,3</w:t>
            </w: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0,000</w:t>
            </w: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0,000</w:t>
            </w:r>
          </w:p>
        </w:tc>
        <w:tc>
          <w:tcPr>
            <w:tcW w:w="874"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0,000</w:t>
            </w:r>
          </w:p>
        </w:tc>
        <w:tc>
          <w:tcPr>
            <w:tcW w:w="1670"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0,000</w:t>
            </w:r>
          </w:p>
        </w:tc>
      </w:tr>
      <w:tr w:rsidR="00626518" w:rsidRPr="009C44E4" w:rsidTr="008C3FC9">
        <w:trPr>
          <w:trHeight w:val="705"/>
        </w:trPr>
        <w:tc>
          <w:tcPr>
            <w:tcW w:w="3243"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rPr>
                <w:color w:val="000000"/>
                <w:sz w:val="24"/>
                <w:szCs w:val="24"/>
              </w:rPr>
            </w:pPr>
            <w:r w:rsidRPr="00F95195">
              <w:rPr>
                <w:color w:val="000000"/>
                <w:sz w:val="24"/>
                <w:szCs w:val="24"/>
              </w:rPr>
              <w:t>2. Коэффициент промежуточной (критической) ликвидности</w:t>
            </w:r>
          </w:p>
        </w:tc>
        <w:tc>
          <w:tcPr>
            <w:tcW w:w="1807"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jc w:val="center"/>
              <w:rPr>
                <w:color w:val="000000"/>
                <w:sz w:val="24"/>
                <w:szCs w:val="24"/>
              </w:rPr>
            </w:pPr>
            <w:r w:rsidRPr="00F95195">
              <w:rPr>
                <w:color w:val="000000"/>
                <w:sz w:val="24"/>
                <w:szCs w:val="24"/>
              </w:rPr>
              <w:t>0,8-1,1</w:t>
            </w: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0,1436</w:t>
            </w: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0,1452</w:t>
            </w:r>
          </w:p>
        </w:tc>
        <w:tc>
          <w:tcPr>
            <w:tcW w:w="874"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0,0397</w:t>
            </w:r>
          </w:p>
        </w:tc>
        <w:tc>
          <w:tcPr>
            <w:tcW w:w="1670"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-0,104</w:t>
            </w:r>
          </w:p>
        </w:tc>
      </w:tr>
      <w:tr w:rsidR="00626518" w:rsidRPr="009C44E4" w:rsidTr="008C3FC9">
        <w:trPr>
          <w:trHeight w:val="641"/>
        </w:trPr>
        <w:tc>
          <w:tcPr>
            <w:tcW w:w="3243"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rPr>
                <w:color w:val="000000"/>
                <w:sz w:val="24"/>
                <w:szCs w:val="24"/>
              </w:rPr>
            </w:pPr>
            <w:r w:rsidRPr="00F95195">
              <w:rPr>
                <w:color w:val="000000"/>
                <w:sz w:val="24"/>
                <w:szCs w:val="24"/>
              </w:rPr>
              <w:t>3. Коэффициент текущей ликвидности</w:t>
            </w:r>
          </w:p>
        </w:tc>
        <w:tc>
          <w:tcPr>
            <w:tcW w:w="1807"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jc w:val="center"/>
              <w:rPr>
                <w:color w:val="000000"/>
                <w:sz w:val="24"/>
                <w:szCs w:val="24"/>
              </w:rPr>
            </w:pPr>
            <w:r w:rsidRPr="00F95195">
              <w:rPr>
                <w:color w:val="000000"/>
                <w:sz w:val="24"/>
                <w:szCs w:val="24"/>
              </w:rPr>
              <w:t>1,-2,0</w:t>
            </w: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0,7112</w:t>
            </w: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0,7480</w:t>
            </w:r>
          </w:p>
        </w:tc>
        <w:tc>
          <w:tcPr>
            <w:tcW w:w="874"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0,7434</w:t>
            </w:r>
          </w:p>
        </w:tc>
        <w:tc>
          <w:tcPr>
            <w:tcW w:w="1670"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0,032</w:t>
            </w:r>
          </w:p>
        </w:tc>
      </w:tr>
      <w:tr w:rsidR="00626518" w:rsidRPr="009C44E4" w:rsidTr="008C3FC9">
        <w:trPr>
          <w:trHeight w:val="553"/>
        </w:trPr>
        <w:tc>
          <w:tcPr>
            <w:tcW w:w="3243"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rPr>
                <w:color w:val="000000"/>
                <w:sz w:val="24"/>
                <w:szCs w:val="24"/>
              </w:rPr>
            </w:pPr>
            <w:r w:rsidRPr="00F95195">
              <w:rPr>
                <w:color w:val="000000"/>
                <w:sz w:val="24"/>
                <w:szCs w:val="24"/>
              </w:rPr>
              <w:t>4. Коэффициент общей платежеспособности</w:t>
            </w:r>
          </w:p>
        </w:tc>
        <w:tc>
          <w:tcPr>
            <w:tcW w:w="1807"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jc w:val="center"/>
              <w:rPr>
                <w:color w:val="000000"/>
                <w:sz w:val="24"/>
                <w:szCs w:val="24"/>
              </w:rPr>
            </w:pPr>
            <w:r w:rsidRPr="00F95195">
              <w:rPr>
                <w:color w:val="000000"/>
                <w:sz w:val="24"/>
                <w:szCs w:val="24"/>
              </w:rPr>
              <w:t>≤3,0</w:t>
            </w: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0,7112</w:t>
            </w: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0,7480</w:t>
            </w:r>
          </w:p>
        </w:tc>
        <w:tc>
          <w:tcPr>
            <w:tcW w:w="874"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0,7434</w:t>
            </w:r>
          </w:p>
        </w:tc>
        <w:tc>
          <w:tcPr>
            <w:tcW w:w="1670"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0,032</w:t>
            </w:r>
          </w:p>
        </w:tc>
      </w:tr>
      <w:tr w:rsidR="00626518" w:rsidRPr="009C44E4" w:rsidTr="008C3FC9">
        <w:trPr>
          <w:trHeight w:val="1005"/>
        </w:trPr>
        <w:tc>
          <w:tcPr>
            <w:tcW w:w="3243" w:type="dxa"/>
            <w:tcBorders>
              <w:top w:val="single" w:sz="4" w:space="0" w:color="auto"/>
              <w:left w:val="single" w:sz="4" w:space="0" w:color="auto"/>
              <w:bottom w:val="single" w:sz="4" w:space="0" w:color="auto"/>
              <w:right w:val="single" w:sz="4" w:space="0" w:color="auto"/>
            </w:tcBorders>
            <w:vAlign w:val="center"/>
            <w:hideMark/>
          </w:tcPr>
          <w:p w:rsidR="00626518" w:rsidRPr="00F95195" w:rsidRDefault="00626518" w:rsidP="00B00568">
            <w:pPr>
              <w:spacing w:after="0" w:line="240" w:lineRule="auto"/>
              <w:rPr>
                <w:color w:val="000000"/>
                <w:sz w:val="24"/>
                <w:szCs w:val="24"/>
              </w:rPr>
            </w:pPr>
            <w:r w:rsidRPr="00F95195">
              <w:rPr>
                <w:color w:val="000000"/>
                <w:sz w:val="24"/>
                <w:szCs w:val="24"/>
              </w:rPr>
              <w:t>5. Коэффициент перспективной платежеспособности</w:t>
            </w:r>
          </w:p>
        </w:tc>
        <w:tc>
          <w:tcPr>
            <w:tcW w:w="1807"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0,4235</w:t>
            </w:r>
          </w:p>
        </w:tc>
        <w:tc>
          <w:tcPr>
            <w:tcW w:w="876"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0,4451</w:t>
            </w:r>
          </w:p>
        </w:tc>
        <w:tc>
          <w:tcPr>
            <w:tcW w:w="874"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0,4040</w:t>
            </w:r>
          </w:p>
        </w:tc>
        <w:tc>
          <w:tcPr>
            <w:tcW w:w="1670" w:type="dxa"/>
            <w:tcBorders>
              <w:top w:val="single" w:sz="4" w:space="0" w:color="auto"/>
              <w:left w:val="single" w:sz="4" w:space="0" w:color="auto"/>
              <w:bottom w:val="single" w:sz="4" w:space="0" w:color="auto"/>
              <w:right w:val="single" w:sz="4" w:space="0" w:color="auto"/>
            </w:tcBorders>
            <w:vAlign w:val="center"/>
          </w:tcPr>
          <w:p w:rsidR="00626518" w:rsidRPr="00F95195" w:rsidRDefault="00626518" w:rsidP="00B00568">
            <w:pPr>
              <w:spacing w:after="0" w:line="240" w:lineRule="auto"/>
              <w:jc w:val="center"/>
              <w:rPr>
                <w:color w:val="000000"/>
                <w:sz w:val="24"/>
                <w:szCs w:val="24"/>
              </w:rPr>
            </w:pPr>
            <w:r w:rsidRPr="00F95195">
              <w:rPr>
                <w:color w:val="000000"/>
                <w:sz w:val="24"/>
                <w:szCs w:val="24"/>
              </w:rPr>
              <w:t>-0,020</w:t>
            </w:r>
          </w:p>
        </w:tc>
      </w:tr>
    </w:tbl>
    <w:p w:rsidR="00DB69C8" w:rsidRPr="00DB69C8" w:rsidRDefault="00DB69C8"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DB69C8">
        <w:rPr>
          <w:rFonts w:ascii="Times New Roman" w:eastAsia="Times New Roman" w:hAnsi="Times New Roman" w:cs="Times New Roman"/>
          <w:color w:val="000000"/>
          <w:sz w:val="28"/>
          <w:szCs w:val="28"/>
          <w:lang w:eastAsia="ru-RU"/>
        </w:rPr>
        <w:t>Коэффициент абсолютной ликвидности – показывает отношение самых ликвидных активов организации (денежных средств и краткосрочных финансовых вложений) к краткосрочным обязательствам. Реко</w:t>
      </w:r>
      <w:r>
        <w:rPr>
          <w:rFonts w:ascii="Times New Roman" w:eastAsia="Times New Roman" w:hAnsi="Times New Roman" w:cs="Times New Roman"/>
          <w:color w:val="000000"/>
          <w:sz w:val="28"/>
          <w:szCs w:val="28"/>
          <w:lang w:eastAsia="ru-RU"/>
        </w:rPr>
        <w:t>мендуемое значение около 0,2-0,</w:t>
      </w:r>
      <w:r w:rsidRPr="00245306">
        <w:rPr>
          <w:rFonts w:ascii="Times New Roman" w:eastAsia="Times New Roman" w:hAnsi="Times New Roman" w:cs="Times New Roman"/>
          <w:color w:val="000000"/>
          <w:sz w:val="28"/>
          <w:szCs w:val="28"/>
          <w:lang w:eastAsia="ru-RU"/>
        </w:rPr>
        <w:t>4</w:t>
      </w:r>
      <w:r w:rsidRPr="00DB69C8">
        <w:rPr>
          <w:rFonts w:ascii="Times New Roman" w:eastAsia="Times New Roman" w:hAnsi="Times New Roman" w:cs="Times New Roman"/>
          <w:color w:val="000000"/>
          <w:sz w:val="28"/>
          <w:szCs w:val="28"/>
          <w:lang w:eastAsia="ru-RU"/>
        </w:rPr>
        <w:t>. Недостаточное значение – показывает неспособность предприятия рассчитаться по срочным обязательствам. Слишком высокое значение показывает неоправданно высокий объем денежных средств, которые можно было бы использовать для развития бизнеса. У предприятия очень низкий коэффициент абсолютной ликвидности, поскольку объем денежных средств очень мал, без особенных изменений за период с 2015 г. по 2018 г. В то же время, краткосрочные обязательства – полностью составляют пассивы.</w:t>
      </w:r>
    </w:p>
    <w:p w:rsidR="00DB69C8" w:rsidRPr="00DB69C8" w:rsidRDefault="00DB69C8"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DB69C8">
        <w:rPr>
          <w:rFonts w:ascii="Times New Roman" w:eastAsia="Times New Roman" w:hAnsi="Times New Roman" w:cs="Times New Roman"/>
          <w:color w:val="000000"/>
          <w:sz w:val="28"/>
          <w:szCs w:val="28"/>
          <w:lang w:eastAsia="ru-RU"/>
        </w:rPr>
        <w:t xml:space="preserve">Коэффициент промежуточной (критической) ликвидности – определяет способность фирмы погасить свои краткосрочные обязательства за счет денежных средств, краткосрочных финансовых </w:t>
      </w:r>
      <w:r w:rsidRPr="00DB69C8">
        <w:rPr>
          <w:rFonts w:ascii="Times New Roman" w:eastAsia="Times New Roman" w:hAnsi="Times New Roman" w:cs="Times New Roman"/>
          <w:color w:val="000000"/>
          <w:sz w:val="28"/>
          <w:szCs w:val="28"/>
          <w:lang w:eastAsia="ru-RU"/>
        </w:rPr>
        <w:lastRenderedPageBreak/>
        <w:t>вложений и дебиторской задолженности. Интервал допустимых значений коэффициента от 0,8 до 1,1. За период 2015-2017 гг. коэффициент промежуточной ликвидности намного меньше рекомендуемых значений. И за три года сократился с 0,14 до 0,04.</w:t>
      </w:r>
    </w:p>
    <w:p w:rsidR="00C754A1" w:rsidRDefault="00DB69C8" w:rsidP="005A2007">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DB69C8">
        <w:rPr>
          <w:rFonts w:ascii="Times New Roman" w:eastAsia="Times New Roman" w:hAnsi="Times New Roman" w:cs="Times New Roman"/>
          <w:color w:val="000000"/>
          <w:sz w:val="28"/>
          <w:szCs w:val="28"/>
          <w:lang w:eastAsia="ru-RU"/>
        </w:rPr>
        <w:t xml:space="preserve">Коэффициент перспективной платежеспособности  – отражает способность предприятия рассчитаться по долгосрочным обязательствам на основе медленно реализуемых активов. В течение исследуемого периода коэффициент перспективной платежеспособности </w:t>
      </w:r>
      <w:r w:rsidR="005A2007">
        <w:rPr>
          <w:rFonts w:ascii="Times New Roman" w:eastAsia="Times New Roman" w:hAnsi="Times New Roman" w:cs="Times New Roman"/>
          <w:color w:val="000000"/>
          <w:sz w:val="28"/>
          <w:szCs w:val="28"/>
          <w:lang w:eastAsia="ru-RU"/>
        </w:rPr>
        <w:t>немного снизился на 0,02</w:t>
      </w:r>
    </w:p>
    <w:p w:rsidR="00C754A1" w:rsidRDefault="00C754A1" w:rsidP="00C754A1">
      <w:pPr>
        <w:spacing w:after="0" w:line="360" w:lineRule="auto"/>
        <w:contextualSpacing/>
        <w:mirrorIndents/>
        <w:jc w:val="both"/>
        <w:rPr>
          <w:rFonts w:ascii="Times New Roman" w:eastAsia="Times New Roman" w:hAnsi="Times New Roman" w:cs="Times New Roman"/>
          <w:color w:val="000000"/>
          <w:sz w:val="28"/>
          <w:szCs w:val="28"/>
          <w:lang w:eastAsia="ru-RU"/>
        </w:rPr>
      </w:pPr>
    </w:p>
    <w:p w:rsidR="002A053B" w:rsidRDefault="002A053B" w:rsidP="00C754A1">
      <w:pPr>
        <w:spacing w:after="0" w:line="360" w:lineRule="auto"/>
        <w:contextualSpacing/>
        <w:mirrorIndents/>
        <w:jc w:val="both"/>
        <w:rPr>
          <w:rFonts w:ascii="Times New Roman" w:eastAsia="Times New Roman" w:hAnsi="Times New Roman" w:cs="Times New Roman"/>
          <w:color w:val="000000"/>
          <w:sz w:val="28"/>
          <w:szCs w:val="28"/>
          <w:lang w:eastAsia="ru-RU"/>
        </w:rPr>
      </w:pPr>
    </w:p>
    <w:p w:rsidR="002A053B" w:rsidRDefault="002A053B" w:rsidP="00C754A1">
      <w:pPr>
        <w:spacing w:after="0" w:line="360" w:lineRule="auto"/>
        <w:contextualSpacing/>
        <w:mirrorIndents/>
        <w:jc w:val="both"/>
        <w:rPr>
          <w:rFonts w:ascii="Times New Roman" w:eastAsia="Times New Roman" w:hAnsi="Times New Roman" w:cs="Times New Roman"/>
          <w:color w:val="000000"/>
          <w:sz w:val="28"/>
          <w:szCs w:val="28"/>
          <w:lang w:eastAsia="ru-RU"/>
        </w:rPr>
      </w:pPr>
    </w:p>
    <w:p w:rsidR="002A053B" w:rsidRDefault="002A053B" w:rsidP="00C754A1">
      <w:pPr>
        <w:spacing w:after="0" w:line="360" w:lineRule="auto"/>
        <w:contextualSpacing/>
        <w:mirrorIndents/>
        <w:jc w:val="both"/>
        <w:rPr>
          <w:rFonts w:ascii="Times New Roman" w:eastAsia="Times New Roman" w:hAnsi="Times New Roman" w:cs="Times New Roman"/>
          <w:color w:val="000000"/>
          <w:sz w:val="28"/>
          <w:szCs w:val="28"/>
          <w:lang w:eastAsia="ru-RU"/>
        </w:rPr>
      </w:pPr>
    </w:p>
    <w:p w:rsidR="002A053B" w:rsidRDefault="002A053B" w:rsidP="00C754A1">
      <w:pPr>
        <w:spacing w:after="0" w:line="360" w:lineRule="auto"/>
        <w:contextualSpacing/>
        <w:mirrorIndents/>
        <w:jc w:val="both"/>
        <w:rPr>
          <w:rFonts w:ascii="Times New Roman" w:eastAsia="Times New Roman" w:hAnsi="Times New Roman" w:cs="Times New Roman"/>
          <w:color w:val="000000"/>
          <w:sz w:val="28"/>
          <w:szCs w:val="28"/>
          <w:lang w:eastAsia="ru-RU"/>
        </w:rPr>
      </w:pPr>
    </w:p>
    <w:p w:rsidR="002A053B" w:rsidRDefault="002A053B" w:rsidP="00C754A1">
      <w:pPr>
        <w:spacing w:after="0" w:line="360" w:lineRule="auto"/>
        <w:contextualSpacing/>
        <w:mirrorIndents/>
        <w:jc w:val="both"/>
        <w:rPr>
          <w:rFonts w:ascii="Times New Roman" w:eastAsia="Times New Roman" w:hAnsi="Times New Roman" w:cs="Times New Roman"/>
          <w:color w:val="000000"/>
          <w:sz w:val="28"/>
          <w:szCs w:val="28"/>
          <w:lang w:eastAsia="ru-RU"/>
        </w:rPr>
      </w:pPr>
    </w:p>
    <w:p w:rsidR="002A053B" w:rsidRDefault="002A053B" w:rsidP="00C754A1">
      <w:pPr>
        <w:spacing w:after="0" w:line="360" w:lineRule="auto"/>
        <w:contextualSpacing/>
        <w:mirrorIndents/>
        <w:jc w:val="both"/>
        <w:rPr>
          <w:rFonts w:ascii="Times New Roman" w:eastAsia="Times New Roman" w:hAnsi="Times New Roman" w:cs="Times New Roman"/>
          <w:color w:val="000000"/>
          <w:sz w:val="28"/>
          <w:szCs w:val="28"/>
          <w:lang w:eastAsia="ru-RU"/>
        </w:rPr>
      </w:pPr>
    </w:p>
    <w:p w:rsidR="002A053B" w:rsidRDefault="002A053B" w:rsidP="00C754A1">
      <w:pPr>
        <w:spacing w:after="0" w:line="360" w:lineRule="auto"/>
        <w:contextualSpacing/>
        <w:mirrorIndents/>
        <w:jc w:val="both"/>
        <w:rPr>
          <w:rFonts w:ascii="Times New Roman" w:eastAsia="Times New Roman" w:hAnsi="Times New Roman" w:cs="Times New Roman"/>
          <w:color w:val="000000"/>
          <w:sz w:val="28"/>
          <w:szCs w:val="28"/>
          <w:lang w:eastAsia="ru-RU"/>
        </w:rPr>
      </w:pPr>
    </w:p>
    <w:p w:rsidR="002F172E" w:rsidRPr="00DB69C8" w:rsidRDefault="002F172E" w:rsidP="00754DA1">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
    <w:p w:rsidR="009C44E4" w:rsidRPr="009C44E4" w:rsidRDefault="009C44E4" w:rsidP="00754DA1">
      <w:pPr>
        <w:spacing w:after="0" w:line="360" w:lineRule="auto"/>
        <w:ind w:firstLine="709"/>
        <w:contextualSpacing/>
        <w:mirrorIndents/>
        <w:jc w:val="both"/>
        <w:rPr>
          <w:rFonts w:ascii="Times New Roman" w:eastAsia="Calibri" w:hAnsi="Times New Roman" w:cs="Times New Roman"/>
          <w:sz w:val="28"/>
          <w:szCs w:val="28"/>
        </w:rPr>
      </w:pPr>
      <w:r w:rsidRPr="009C44E4">
        <w:rPr>
          <w:rFonts w:ascii="Times New Roman" w:eastAsia="Calibri" w:hAnsi="Times New Roman" w:cs="Times New Roman"/>
          <w:sz w:val="28"/>
          <w:szCs w:val="28"/>
        </w:rPr>
        <w:t>Таблица 23 – Баланс ликвидност</w:t>
      </w:r>
      <w:proofErr w:type="gramStart"/>
      <w:r w:rsidRPr="009C44E4">
        <w:rPr>
          <w:rFonts w:ascii="Times New Roman" w:eastAsia="Calibri" w:hAnsi="Times New Roman" w:cs="Times New Roman"/>
          <w:sz w:val="28"/>
          <w:szCs w:val="28"/>
        </w:rPr>
        <w:t>и</w:t>
      </w:r>
      <w:r w:rsidR="002F172E">
        <w:rPr>
          <w:rFonts w:ascii="Times New Roman" w:eastAsia="Calibri" w:hAnsi="Times New Roman" w:cs="Times New Roman"/>
          <w:sz w:val="28"/>
          <w:szCs w:val="28"/>
        </w:rPr>
        <w:t xml:space="preserve"> </w:t>
      </w:r>
      <w:r w:rsidR="00BF7F3D">
        <w:rPr>
          <w:rFonts w:ascii="Times New Roman" w:eastAsia="Calibri" w:hAnsi="Times New Roman" w:cs="Times New Roman"/>
          <w:sz w:val="28"/>
          <w:szCs w:val="28"/>
        </w:rPr>
        <w:t xml:space="preserve">  ООО</w:t>
      </w:r>
      <w:proofErr w:type="gramEnd"/>
      <w:r w:rsidR="00BF7F3D">
        <w:rPr>
          <w:rFonts w:ascii="Times New Roman" w:eastAsia="Calibri" w:hAnsi="Times New Roman" w:cs="Times New Roman"/>
          <w:sz w:val="28"/>
          <w:szCs w:val="28"/>
        </w:rPr>
        <w:t xml:space="preserve">  «Родина»</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766"/>
        <w:gridCol w:w="876"/>
        <w:gridCol w:w="876"/>
        <w:gridCol w:w="1675"/>
        <w:gridCol w:w="766"/>
        <w:gridCol w:w="876"/>
        <w:gridCol w:w="876"/>
        <w:gridCol w:w="656"/>
        <w:gridCol w:w="656"/>
        <w:gridCol w:w="656"/>
      </w:tblGrid>
      <w:tr w:rsidR="009C44E4" w:rsidRPr="009C44E4" w:rsidTr="00113280">
        <w:trPr>
          <w:trHeight w:val="479"/>
          <w:jc w:val="center"/>
        </w:trPr>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Актив</w:t>
            </w:r>
          </w:p>
        </w:tc>
        <w:tc>
          <w:tcPr>
            <w:tcW w:w="765"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2015</w:t>
            </w:r>
          </w:p>
        </w:tc>
        <w:tc>
          <w:tcPr>
            <w:tcW w:w="872"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2016</w:t>
            </w:r>
          </w:p>
        </w:tc>
        <w:tc>
          <w:tcPr>
            <w:tcW w:w="872"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2017</w:t>
            </w:r>
          </w:p>
        </w:tc>
        <w:tc>
          <w:tcPr>
            <w:tcW w:w="1653"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Пассив</w:t>
            </w:r>
          </w:p>
        </w:tc>
        <w:tc>
          <w:tcPr>
            <w:tcW w:w="765"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2015</w:t>
            </w:r>
          </w:p>
        </w:tc>
        <w:tc>
          <w:tcPr>
            <w:tcW w:w="872"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2016</w:t>
            </w:r>
          </w:p>
        </w:tc>
        <w:tc>
          <w:tcPr>
            <w:tcW w:w="872" w:type="dxa"/>
            <w:vMerge w:val="restart"/>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2017</w:t>
            </w:r>
          </w:p>
        </w:tc>
        <w:tc>
          <w:tcPr>
            <w:tcW w:w="1969" w:type="dxa"/>
            <w:gridSpan w:val="3"/>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Платежный излишек</w:t>
            </w:r>
            <w:proofErr w:type="gramStart"/>
            <w:r w:rsidRPr="009C44E4">
              <w:rPr>
                <w:rFonts w:ascii="Times New Roman" w:eastAsia="Calibri" w:hAnsi="Times New Roman" w:cs="Times New Roman"/>
              </w:rPr>
              <w:t xml:space="preserve"> (+), </w:t>
            </w:r>
            <w:proofErr w:type="gramEnd"/>
            <w:r w:rsidRPr="009C44E4">
              <w:rPr>
                <w:rFonts w:ascii="Times New Roman" w:eastAsia="Calibri" w:hAnsi="Times New Roman" w:cs="Times New Roman"/>
              </w:rPr>
              <w:t>недостаток (-)</w:t>
            </w:r>
          </w:p>
        </w:tc>
      </w:tr>
      <w:tr w:rsidR="009C44E4" w:rsidRPr="009C44E4" w:rsidTr="00113280">
        <w:trPr>
          <w:trHeigh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p>
        </w:tc>
        <w:tc>
          <w:tcPr>
            <w:tcW w:w="656"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2015</w:t>
            </w:r>
          </w:p>
        </w:tc>
        <w:tc>
          <w:tcPr>
            <w:tcW w:w="656"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2016</w:t>
            </w:r>
          </w:p>
        </w:tc>
        <w:tc>
          <w:tcPr>
            <w:tcW w:w="656"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2017</w:t>
            </w:r>
          </w:p>
        </w:tc>
      </w:tr>
      <w:tr w:rsidR="009C44E4" w:rsidRPr="009C44E4" w:rsidTr="00113280">
        <w:trPr>
          <w:trHeight w:val="665"/>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1.Наиболее ликвидные активы</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184</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8</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152</w:t>
            </w:r>
          </w:p>
        </w:tc>
        <w:tc>
          <w:tcPr>
            <w:tcW w:w="1653"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lang w:val="en-US"/>
              </w:rPr>
            </w:pPr>
            <w:r w:rsidRPr="009C44E4">
              <w:rPr>
                <w:rFonts w:ascii="Times New Roman" w:eastAsia="Calibri" w:hAnsi="Times New Roman" w:cs="Times New Roman"/>
              </w:rPr>
              <w:t>1.Наиболее срочные обязательства</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63</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56</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BF7F3D"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1421</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r>
      <w:tr w:rsidR="009C44E4" w:rsidRPr="009C44E4" w:rsidTr="00113280">
        <w:trPr>
          <w:trHeight w:val="757"/>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 Быстро реализуемые активы</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301</w:t>
            </w:r>
            <w:r w:rsidRPr="009C44E4">
              <w:rPr>
                <w:rFonts w:ascii="Times New Roman" w:eastAsia="Calibri" w:hAnsi="Times New Roman" w:cs="Times New Roman"/>
              </w:rPr>
              <w:t>7</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2268</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674</w:t>
            </w:r>
          </w:p>
        </w:tc>
        <w:tc>
          <w:tcPr>
            <w:tcW w:w="1653"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2. Краткосрочные пассивы</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376A9D" w:rsidRDefault="00376A9D" w:rsidP="00A62738">
            <w:pPr>
              <w:spacing w:after="0" w:line="240" w:lineRule="auto"/>
              <w:contextualSpacing/>
              <w:mirrorIndents/>
              <w:jc w:val="both"/>
              <w:rPr>
                <w:rFonts w:ascii="Times New Roman" w:eastAsia="Calibri" w:hAnsi="Times New Roman" w:cs="Times New Roman"/>
                <w:lang w:val="en-US"/>
              </w:rPr>
            </w:pPr>
            <w:r>
              <w:rPr>
                <w:rFonts w:ascii="Times New Roman" w:eastAsia="Calibri" w:hAnsi="Times New Roman" w:cs="Times New Roman"/>
                <w:lang w:val="en-US"/>
              </w:rPr>
              <w:t>-</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r>
      <w:tr w:rsidR="009C44E4" w:rsidRPr="009C44E4" w:rsidTr="00113280">
        <w:trPr>
          <w:trHeight w:val="878"/>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3. Медленно реализуемые активы</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49031</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59904</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76655</w:t>
            </w:r>
          </w:p>
        </w:tc>
        <w:tc>
          <w:tcPr>
            <w:tcW w:w="1653"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3. Долгосрочные пассивы</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21063</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155</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125</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r>
      <w:tr w:rsidR="009C44E4" w:rsidRPr="009C44E4" w:rsidTr="00113280">
        <w:trPr>
          <w:trHeight w:val="814"/>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4. Трудно реализуемые активы</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41050</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72610</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77241</w:t>
            </w:r>
          </w:p>
        </w:tc>
        <w:tc>
          <w:tcPr>
            <w:tcW w:w="1653"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4. Постоянные пассивы</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90994</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134579</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153175</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w:t>
            </w:r>
          </w:p>
        </w:tc>
      </w:tr>
      <w:tr w:rsidR="009C44E4" w:rsidRPr="009C44E4" w:rsidTr="00113280">
        <w:trPr>
          <w:trHeight w:val="544"/>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Итого активов</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Pr>
                <w:rFonts w:ascii="Times New Roman" w:eastAsia="Calibri" w:hAnsi="Times New Roman" w:cs="Times New Roman"/>
              </w:rPr>
              <w:t>9328</w:t>
            </w:r>
            <w:r w:rsidRPr="009C44E4">
              <w:rPr>
                <w:rFonts w:ascii="Times New Roman" w:eastAsia="Calibri" w:hAnsi="Times New Roman" w:cs="Times New Roman"/>
              </w:rPr>
              <w:t>2</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134790</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154722</w:t>
            </w:r>
          </w:p>
        </w:tc>
        <w:tc>
          <w:tcPr>
            <w:tcW w:w="1653" w:type="dxa"/>
            <w:tcBorders>
              <w:top w:val="single" w:sz="4" w:space="0" w:color="auto"/>
              <w:left w:val="single" w:sz="4" w:space="0" w:color="auto"/>
              <w:bottom w:val="single" w:sz="4" w:space="0" w:color="auto"/>
              <w:right w:val="single" w:sz="4" w:space="0" w:color="auto"/>
            </w:tcBorders>
            <w:vAlign w:val="center"/>
            <w:hideMark/>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Итого пассивов</w:t>
            </w:r>
          </w:p>
        </w:tc>
        <w:tc>
          <w:tcPr>
            <w:tcW w:w="765"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93272</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134790</w:t>
            </w:r>
          </w:p>
        </w:tc>
        <w:tc>
          <w:tcPr>
            <w:tcW w:w="872"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154722</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vAlign w:val="center"/>
          </w:tcPr>
          <w:p w:rsidR="009C44E4" w:rsidRPr="009C44E4" w:rsidRDefault="009C44E4" w:rsidP="00A62738">
            <w:pPr>
              <w:spacing w:after="0" w:line="240" w:lineRule="auto"/>
              <w:contextualSpacing/>
              <w:mirrorIndents/>
              <w:jc w:val="both"/>
              <w:rPr>
                <w:rFonts w:ascii="Times New Roman" w:eastAsia="Calibri" w:hAnsi="Times New Roman" w:cs="Times New Roman"/>
              </w:rPr>
            </w:pPr>
            <w:r w:rsidRPr="009C44E4">
              <w:rPr>
                <w:rFonts w:ascii="Times New Roman" w:eastAsia="Calibri" w:hAnsi="Times New Roman" w:cs="Times New Roman"/>
              </w:rPr>
              <w:t>0</w:t>
            </w:r>
          </w:p>
        </w:tc>
      </w:tr>
    </w:tbl>
    <w:p w:rsidR="00BF7F3D" w:rsidRDefault="00BF7F3D" w:rsidP="00754DA1">
      <w:pPr>
        <w:spacing w:after="0" w:line="360" w:lineRule="auto"/>
        <w:ind w:firstLine="709"/>
        <w:contextualSpacing/>
        <w:mirrorIndents/>
        <w:jc w:val="both"/>
        <w:rPr>
          <w:rFonts w:ascii="Times New Roman" w:eastAsia="Calibri" w:hAnsi="Times New Roman" w:cs="Times New Roman"/>
          <w:sz w:val="24"/>
          <w:szCs w:val="24"/>
        </w:rPr>
      </w:pPr>
    </w:p>
    <w:p w:rsidR="00BF7F3D" w:rsidRPr="00BF7F3D" w:rsidRDefault="00BF7F3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BF7F3D">
        <w:rPr>
          <w:rFonts w:ascii="Times New Roman" w:eastAsia="Times New Roman" w:hAnsi="Times New Roman" w:cs="Times New Roman"/>
          <w:sz w:val="28"/>
          <w:szCs w:val="28"/>
          <w:lang w:eastAsia="ru-RU"/>
        </w:rPr>
        <w:lastRenderedPageBreak/>
        <w:t xml:space="preserve">По результатам таблицы можно охарактеризовать ликвидность баланса за 3 года </w:t>
      </w:r>
      <w:r w:rsidR="00376A9D">
        <w:rPr>
          <w:rFonts w:ascii="Times New Roman" w:eastAsia="Times New Roman" w:hAnsi="Times New Roman" w:cs="Times New Roman"/>
          <w:sz w:val="28"/>
          <w:szCs w:val="28"/>
          <w:lang w:eastAsia="ru-RU"/>
        </w:rPr>
        <w:t>ООО</w:t>
      </w:r>
      <w:r w:rsidRPr="00BF7F3D">
        <w:rPr>
          <w:rFonts w:ascii="Times New Roman" w:eastAsia="Times New Roman" w:hAnsi="Times New Roman" w:cs="Times New Roman"/>
          <w:sz w:val="28"/>
          <w:szCs w:val="28"/>
          <w:lang w:eastAsia="ru-RU"/>
        </w:rPr>
        <w:t xml:space="preserve"> «</w:t>
      </w:r>
      <w:r w:rsidR="00376A9D">
        <w:rPr>
          <w:rFonts w:ascii="Times New Roman" w:eastAsia="Times New Roman" w:hAnsi="Times New Roman" w:cs="Times New Roman"/>
          <w:sz w:val="28"/>
          <w:szCs w:val="28"/>
          <w:lang w:eastAsia="ru-RU"/>
        </w:rPr>
        <w:t>Родина</w:t>
      </w:r>
      <w:r w:rsidRPr="00BF7F3D">
        <w:rPr>
          <w:rFonts w:ascii="Times New Roman" w:eastAsia="Times New Roman" w:hAnsi="Times New Roman" w:cs="Times New Roman"/>
          <w:sz w:val="28"/>
          <w:szCs w:val="28"/>
          <w:lang w:eastAsia="ru-RU"/>
        </w:rPr>
        <w:t>» как недостаточную, так как не соблюдаются условия первого неравенства и второго неравенства А</w:t>
      </w:r>
      <w:proofErr w:type="gramStart"/>
      <w:r w:rsidRPr="00BF7F3D">
        <w:rPr>
          <w:rFonts w:ascii="Times New Roman" w:eastAsia="Times New Roman" w:hAnsi="Times New Roman" w:cs="Times New Roman"/>
          <w:sz w:val="28"/>
          <w:szCs w:val="28"/>
          <w:lang w:eastAsia="ru-RU"/>
        </w:rPr>
        <w:t>1</w:t>
      </w:r>
      <w:proofErr w:type="gramEnd"/>
      <w:r w:rsidRPr="00BF7F3D">
        <w:rPr>
          <w:rFonts w:ascii="Times New Roman" w:eastAsia="Times New Roman" w:hAnsi="Times New Roman" w:cs="Times New Roman"/>
          <w:sz w:val="28"/>
          <w:szCs w:val="28"/>
          <w:lang w:eastAsia="ru-RU"/>
        </w:rPr>
        <w:t xml:space="preserve"> </w:t>
      </w:r>
      <w:r w:rsidR="00376A9D" w:rsidRPr="00BF7F3D">
        <w:rPr>
          <w:rFonts w:ascii="Times New Roman" w:eastAsia="Times New Roman" w:hAnsi="Times New Roman" w:cs="Times New Roman" w:hint="eastAsia"/>
          <w:sz w:val="28"/>
          <w:szCs w:val="28"/>
          <w:lang w:eastAsia="ru-RU"/>
        </w:rPr>
        <w:t>≤</w:t>
      </w:r>
      <w:r w:rsidR="00376A9D" w:rsidRPr="00BF7F3D">
        <w:rPr>
          <w:rFonts w:ascii="Times New Roman" w:eastAsia="Times New Roman" w:hAnsi="Times New Roman" w:cs="Times New Roman"/>
          <w:sz w:val="28"/>
          <w:szCs w:val="28"/>
          <w:lang w:eastAsia="ru-RU"/>
        </w:rPr>
        <w:t xml:space="preserve"> </w:t>
      </w:r>
      <w:r w:rsidRPr="00BF7F3D">
        <w:rPr>
          <w:rFonts w:ascii="Times New Roman" w:eastAsia="Times New Roman" w:hAnsi="Times New Roman" w:cs="Times New Roman"/>
          <w:sz w:val="28"/>
          <w:szCs w:val="28"/>
          <w:lang w:eastAsia="ru-RU"/>
        </w:rPr>
        <w:t xml:space="preserve"> П1 и А2 </w:t>
      </w:r>
      <w:r w:rsidRPr="00BF7F3D">
        <w:rPr>
          <w:rFonts w:ascii="Times New Roman" w:eastAsia="Times New Roman" w:hAnsi="Times New Roman" w:cs="Times New Roman" w:hint="eastAsia"/>
          <w:sz w:val="28"/>
          <w:szCs w:val="28"/>
          <w:lang w:eastAsia="ru-RU"/>
        </w:rPr>
        <w:t>≥</w:t>
      </w:r>
      <w:r w:rsidRPr="00BF7F3D">
        <w:rPr>
          <w:rFonts w:ascii="Times New Roman" w:eastAsia="Times New Roman" w:hAnsi="Times New Roman" w:cs="Times New Roman"/>
          <w:sz w:val="28"/>
          <w:szCs w:val="28"/>
          <w:lang w:eastAsia="ru-RU"/>
        </w:rPr>
        <w:t xml:space="preserve"> П2, что свидетельствует о неспособности предприятия рассчитаться по наиболее срочным обязательствам и краткосрочным пассивам. Условия третьего неравенства А3 </w:t>
      </w:r>
      <w:r w:rsidRPr="00BF7F3D">
        <w:rPr>
          <w:rFonts w:ascii="Times New Roman" w:eastAsia="Times New Roman" w:hAnsi="Times New Roman" w:cs="Times New Roman" w:hint="eastAsia"/>
          <w:sz w:val="28"/>
          <w:szCs w:val="28"/>
          <w:lang w:eastAsia="ru-RU"/>
        </w:rPr>
        <w:t>≥</w:t>
      </w:r>
      <w:r w:rsidRPr="00BF7F3D">
        <w:rPr>
          <w:rFonts w:ascii="Times New Roman" w:eastAsia="Times New Roman" w:hAnsi="Times New Roman" w:cs="Times New Roman"/>
          <w:sz w:val="28"/>
          <w:szCs w:val="28"/>
          <w:lang w:eastAsia="ru-RU"/>
        </w:rPr>
        <w:t xml:space="preserve"> П3 соблюдаются и поэтому предприятию достаточно медленно реализуемых активов для погашения долгосрочных пассивов. При несоблюдении всех трех условий неравенства, 4 условие А</w:t>
      </w:r>
      <w:proofErr w:type="gramStart"/>
      <w:r w:rsidRPr="00BF7F3D">
        <w:rPr>
          <w:rFonts w:ascii="Times New Roman" w:eastAsia="Times New Roman" w:hAnsi="Times New Roman" w:cs="Times New Roman"/>
          <w:sz w:val="28"/>
          <w:szCs w:val="28"/>
          <w:lang w:eastAsia="ru-RU"/>
        </w:rPr>
        <w:t>4</w:t>
      </w:r>
      <w:proofErr w:type="gramEnd"/>
      <w:r w:rsidRPr="00BF7F3D">
        <w:rPr>
          <w:rFonts w:ascii="Times New Roman" w:eastAsia="Times New Roman" w:hAnsi="Times New Roman" w:cs="Times New Roman"/>
          <w:sz w:val="28"/>
          <w:szCs w:val="28"/>
          <w:lang w:eastAsia="ru-RU"/>
        </w:rPr>
        <w:t xml:space="preserve"> </w:t>
      </w:r>
      <w:r w:rsidRPr="00BF7F3D">
        <w:rPr>
          <w:rFonts w:ascii="Times New Roman" w:eastAsia="Times New Roman" w:hAnsi="Times New Roman" w:cs="Times New Roman" w:hint="eastAsia"/>
          <w:sz w:val="28"/>
          <w:szCs w:val="28"/>
          <w:lang w:eastAsia="ru-RU"/>
        </w:rPr>
        <w:t>≤</w:t>
      </w:r>
      <w:r w:rsidRPr="00BF7F3D">
        <w:rPr>
          <w:rFonts w:ascii="Times New Roman" w:eastAsia="Times New Roman" w:hAnsi="Times New Roman" w:cs="Times New Roman"/>
          <w:sz w:val="28"/>
          <w:szCs w:val="28"/>
          <w:lang w:eastAsia="ru-RU"/>
        </w:rPr>
        <w:t xml:space="preserve"> П4 не может быть выполнено, что говорит нам о финансовой неустойчивости предприятия.</w:t>
      </w:r>
    </w:p>
    <w:p w:rsidR="00BF7F3D" w:rsidRDefault="00BF7F3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BF7F3D">
        <w:rPr>
          <w:rFonts w:ascii="Times New Roman" w:eastAsia="Times New Roman" w:hAnsi="Times New Roman" w:cs="Times New Roman"/>
          <w:sz w:val="28"/>
          <w:szCs w:val="28"/>
          <w:lang w:eastAsia="ru-RU"/>
        </w:rPr>
        <w:t>Рассмотрим показатели ликвидности платежеспособности предприятия в следующей таблице:</w:t>
      </w:r>
    </w:p>
    <w:p w:rsidR="00FD3D3D" w:rsidRDefault="00FD3D3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FD3D3D" w:rsidRDefault="00FD3D3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FD3D3D" w:rsidRDefault="00FD3D3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FD3D3D" w:rsidRPr="00BF7F3D" w:rsidRDefault="00FD3D3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113280" w:rsidRPr="00F57EA5" w:rsidRDefault="00113280" w:rsidP="00113280">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24 </w:t>
      </w:r>
      <w:r w:rsidR="006355E6">
        <w:rPr>
          <w:rFonts w:ascii="Times New Roman" w:eastAsia="Calibri" w:hAnsi="Times New Roman" w:cs="Times New Roman"/>
          <w:sz w:val="28"/>
          <w:szCs w:val="28"/>
        </w:rPr>
        <w:t xml:space="preserve">- </w:t>
      </w:r>
      <w:r w:rsidRPr="00F57EA5">
        <w:rPr>
          <w:rFonts w:ascii="Times New Roman" w:eastAsia="Times New Roman" w:hAnsi="Times New Roman" w:cs="Times New Roman"/>
          <w:color w:val="000000"/>
          <w:sz w:val="28"/>
          <w:szCs w:val="28"/>
          <w:lang w:eastAsia="ru-RU"/>
        </w:rPr>
        <w:t>Показатели ликвидности и платежеспособност</w:t>
      </w:r>
      <w:proofErr w:type="gramStart"/>
      <w:r w:rsidRPr="00F57EA5">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ООО</w:t>
      </w:r>
      <w:proofErr w:type="gramEnd"/>
      <w:r>
        <w:rPr>
          <w:rFonts w:ascii="Times New Roman" w:eastAsia="Times New Roman" w:hAnsi="Times New Roman" w:cs="Times New Roman"/>
          <w:color w:val="000000"/>
          <w:sz w:val="28"/>
          <w:szCs w:val="28"/>
          <w:lang w:eastAsia="ru-RU"/>
        </w:rPr>
        <w:t xml:space="preserve"> «Родина»</w:t>
      </w:r>
    </w:p>
    <w:tbl>
      <w:tblPr>
        <w:tblW w:w="5000" w:type="pct"/>
        <w:tblLook w:val="04A0" w:firstRow="1" w:lastRow="0" w:firstColumn="1" w:lastColumn="0" w:noHBand="0" w:noVBand="1"/>
      </w:tblPr>
      <w:tblGrid>
        <w:gridCol w:w="2575"/>
        <w:gridCol w:w="1807"/>
        <w:gridCol w:w="916"/>
        <w:gridCol w:w="1205"/>
        <w:gridCol w:w="1619"/>
        <w:gridCol w:w="1449"/>
      </w:tblGrid>
      <w:tr w:rsidR="00113280" w:rsidRPr="00F57EA5" w:rsidTr="00113280">
        <w:trPr>
          <w:trHeight w:val="1200"/>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Показатель</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Рекомендуемое значение</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2017 г.</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2016 г.</w:t>
            </w:r>
          </w:p>
        </w:tc>
        <w:tc>
          <w:tcPr>
            <w:tcW w:w="911" w:type="pct"/>
            <w:tcBorders>
              <w:top w:val="single" w:sz="4" w:space="0" w:color="auto"/>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2015 г.</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Отклонение</w:t>
            </w:r>
            <w:proofErr w:type="gramStart"/>
            <w:r w:rsidRPr="00F57EA5">
              <w:rPr>
                <w:rFonts w:ascii="Times New Roman" w:eastAsia="Times New Roman" w:hAnsi="Times New Roman" w:cs="Times New Roman"/>
                <w:color w:val="000000"/>
                <w:sz w:val="24"/>
                <w:szCs w:val="24"/>
                <w:lang w:eastAsia="ru-RU"/>
              </w:rPr>
              <w:t xml:space="preserve"> (+/-) </w:t>
            </w:r>
            <w:proofErr w:type="gramEnd"/>
            <w:r w:rsidRPr="00F57EA5">
              <w:rPr>
                <w:rFonts w:ascii="Times New Roman" w:eastAsia="Times New Roman" w:hAnsi="Times New Roman" w:cs="Times New Roman"/>
                <w:color w:val="000000"/>
                <w:sz w:val="24"/>
                <w:szCs w:val="24"/>
                <w:lang w:eastAsia="ru-RU"/>
              </w:rPr>
              <w:t>за период</w:t>
            </w:r>
          </w:p>
        </w:tc>
      </w:tr>
      <w:tr w:rsidR="00113280" w:rsidRPr="00F57EA5" w:rsidTr="00113280">
        <w:trPr>
          <w:trHeight w:val="60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1. Коэффициент уточненной оценки ликвидности</w:t>
            </w:r>
          </w:p>
        </w:tc>
        <w:tc>
          <w:tcPr>
            <w:tcW w:w="858"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≥1</w:t>
            </w:r>
          </w:p>
        </w:tc>
        <w:tc>
          <w:tcPr>
            <w:tcW w:w="544"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0,0245</w:t>
            </w:r>
          </w:p>
        </w:tc>
        <w:tc>
          <w:tcPr>
            <w:tcW w:w="695"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0,0185</w:t>
            </w:r>
          </w:p>
        </w:tc>
        <w:tc>
          <w:tcPr>
            <w:tcW w:w="91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0,0214</w:t>
            </w:r>
          </w:p>
        </w:tc>
        <w:tc>
          <w:tcPr>
            <w:tcW w:w="58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0,0245</w:t>
            </w:r>
          </w:p>
        </w:tc>
      </w:tr>
      <w:tr w:rsidR="00113280" w:rsidRPr="00F57EA5" w:rsidTr="00113280">
        <w:trPr>
          <w:trHeight w:val="60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2. Коэффициент покрытия нормальный</w:t>
            </w:r>
          </w:p>
        </w:tc>
        <w:tc>
          <w:tcPr>
            <w:tcW w:w="858"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w:t>
            </w:r>
            <w:proofErr w:type="spellStart"/>
            <w:r w:rsidRPr="00F57EA5">
              <w:rPr>
                <w:rFonts w:ascii="Times New Roman" w:eastAsia="Times New Roman" w:hAnsi="Times New Roman" w:cs="Times New Roman"/>
                <w:color w:val="000000"/>
                <w:sz w:val="24"/>
                <w:szCs w:val="24"/>
                <w:lang w:eastAsia="ru-RU"/>
              </w:rPr>
              <w:t>Ктл</w:t>
            </w:r>
            <w:proofErr w:type="spellEnd"/>
            <w:r w:rsidRPr="00F57EA5">
              <w:rPr>
                <w:rFonts w:ascii="Times New Roman" w:eastAsia="Times New Roman" w:hAnsi="Times New Roman" w:cs="Times New Roman"/>
                <w:color w:val="000000"/>
                <w:sz w:val="24"/>
                <w:szCs w:val="24"/>
                <w:lang w:eastAsia="ru-RU"/>
              </w:rPr>
              <w:t>.</w:t>
            </w:r>
          </w:p>
        </w:tc>
        <w:tc>
          <w:tcPr>
            <w:tcW w:w="544"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0,7434</w:t>
            </w:r>
          </w:p>
        </w:tc>
        <w:tc>
          <w:tcPr>
            <w:tcW w:w="695"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0,7480</w:t>
            </w:r>
          </w:p>
        </w:tc>
        <w:tc>
          <w:tcPr>
            <w:tcW w:w="91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0,7112</w:t>
            </w:r>
          </w:p>
        </w:tc>
        <w:tc>
          <w:tcPr>
            <w:tcW w:w="58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0,0322</w:t>
            </w:r>
          </w:p>
        </w:tc>
      </w:tr>
      <w:tr w:rsidR="00113280" w:rsidRPr="00F57EA5" w:rsidTr="00113280">
        <w:trPr>
          <w:trHeight w:val="90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3. Соотношение дебиторской и кредиторской задолженности (частный коэффициент покрытия)</w:t>
            </w:r>
          </w:p>
        </w:tc>
        <w:tc>
          <w:tcPr>
            <w:tcW w:w="858"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0,9-1,0</w:t>
            </w:r>
          </w:p>
        </w:tc>
        <w:tc>
          <w:tcPr>
            <w:tcW w:w="544"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0,2764</w:t>
            </w:r>
          </w:p>
        </w:tc>
        <w:tc>
          <w:tcPr>
            <w:tcW w:w="695"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1,0450</w:t>
            </w:r>
          </w:p>
        </w:tc>
        <w:tc>
          <w:tcPr>
            <w:tcW w:w="91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1,0018</w:t>
            </w:r>
          </w:p>
        </w:tc>
        <w:tc>
          <w:tcPr>
            <w:tcW w:w="58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-0,7254</w:t>
            </w:r>
          </w:p>
        </w:tc>
      </w:tr>
      <w:tr w:rsidR="00113280" w:rsidRPr="00F57EA5" w:rsidTr="00113280">
        <w:trPr>
          <w:trHeight w:val="60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4. Коэффициент срочной ликвидности</w:t>
            </w:r>
          </w:p>
        </w:tc>
        <w:tc>
          <w:tcPr>
            <w:tcW w:w="858"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≥1</w:t>
            </w:r>
          </w:p>
        </w:tc>
        <w:tc>
          <w:tcPr>
            <w:tcW w:w="544"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0,0021</w:t>
            </w:r>
          </w:p>
        </w:tc>
        <w:tc>
          <w:tcPr>
            <w:tcW w:w="695"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0,0019</w:t>
            </w:r>
          </w:p>
        </w:tc>
        <w:tc>
          <w:tcPr>
            <w:tcW w:w="91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0,0023</w:t>
            </w:r>
          </w:p>
        </w:tc>
        <w:tc>
          <w:tcPr>
            <w:tcW w:w="58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-0,0002</w:t>
            </w:r>
          </w:p>
        </w:tc>
      </w:tr>
      <w:tr w:rsidR="00113280" w:rsidRPr="00F57EA5" w:rsidTr="00113280">
        <w:trPr>
          <w:trHeight w:val="600"/>
        </w:trPr>
        <w:tc>
          <w:tcPr>
            <w:tcW w:w="1411" w:type="pct"/>
            <w:tcBorders>
              <w:top w:val="nil"/>
              <w:left w:val="single" w:sz="4" w:space="0" w:color="auto"/>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lastRenderedPageBreak/>
              <w:t>5. Коэффициент покрытия обязательств чистыми активами</w:t>
            </w:r>
          </w:p>
        </w:tc>
        <w:tc>
          <w:tcPr>
            <w:tcW w:w="858"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≥1</w:t>
            </w:r>
          </w:p>
        </w:tc>
        <w:tc>
          <w:tcPr>
            <w:tcW w:w="544"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0,0145</w:t>
            </w:r>
          </w:p>
        </w:tc>
        <w:tc>
          <w:tcPr>
            <w:tcW w:w="695"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0,0521</w:t>
            </w:r>
          </w:p>
        </w:tc>
        <w:tc>
          <w:tcPr>
            <w:tcW w:w="91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0,0114</w:t>
            </w:r>
          </w:p>
        </w:tc>
        <w:tc>
          <w:tcPr>
            <w:tcW w:w="581" w:type="pct"/>
            <w:tcBorders>
              <w:top w:val="nil"/>
              <w:left w:val="nil"/>
              <w:bottom w:val="single" w:sz="4" w:space="0" w:color="auto"/>
              <w:right w:val="single" w:sz="4" w:space="0" w:color="auto"/>
            </w:tcBorders>
            <w:shd w:val="clear" w:color="auto" w:fill="auto"/>
            <w:vAlign w:val="center"/>
            <w:hideMark/>
          </w:tcPr>
          <w:p w:rsidR="00113280" w:rsidRPr="00F57EA5" w:rsidRDefault="00113280" w:rsidP="00113280">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-0,0031</w:t>
            </w:r>
          </w:p>
        </w:tc>
      </w:tr>
    </w:tbl>
    <w:p w:rsidR="00113280" w:rsidRPr="00F57EA5" w:rsidRDefault="00113280" w:rsidP="00113280">
      <w:pPr>
        <w:spacing w:after="0" w:line="360" w:lineRule="auto"/>
        <w:contextualSpacing/>
        <w:mirrorIndents/>
        <w:jc w:val="both"/>
        <w:rPr>
          <w:rFonts w:ascii="Times New Roman" w:eastAsia="Calibri" w:hAnsi="Times New Roman" w:cs="Times New Roman"/>
          <w:sz w:val="24"/>
          <w:szCs w:val="24"/>
        </w:rPr>
      </w:pPr>
    </w:p>
    <w:p w:rsidR="00113280" w:rsidRPr="00F57EA5" w:rsidRDefault="00113280" w:rsidP="00113280">
      <w:pPr>
        <w:spacing w:after="0" w:line="360" w:lineRule="auto"/>
        <w:ind w:firstLine="709"/>
        <w:contextualSpacing/>
        <w:mirrorIndents/>
        <w:jc w:val="both"/>
        <w:rPr>
          <w:rFonts w:ascii="Times New Roman" w:eastAsia="Calibri" w:hAnsi="Times New Roman" w:cs="Times New Roman"/>
          <w:sz w:val="28"/>
          <w:szCs w:val="28"/>
        </w:rPr>
      </w:pPr>
      <w:r w:rsidRPr="00F57EA5">
        <w:rPr>
          <w:rFonts w:ascii="Times New Roman" w:eastAsia="Calibri" w:hAnsi="Times New Roman" w:cs="Times New Roman"/>
          <w:sz w:val="28"/>
          <w:szCs w:val="28"/>
        </w:rPr>
        <w:t>Коэффициент покрытия (нормальный) соответствует рекомендуемому значению – оборотные средства более</w:t>
      </w:r>
      <w:proofErr w:type="gramStart"/>
      <w:r w:rsidRPr="00F57EA5">
        <w:rPr>
          <w:rFonts w:ascii="Times New Roman" w:eastAsia="Calibri" w:hAnsi="Times New Roman" w:cs="Times New Roman"/>
          <w:sz w:val="28"/>
          <w:szCs w:val="28"/>
        </w:rPr>
        <w:t>,</w:t>
      </w:r>
      <w:proofErr w:type="gramEnd"/>
      <w:r w:rsidRPr="00F57EA5">
        <w:rPr>
          <w:rFonts w:ascii="Times New Roman" w:eastAsia="Calibri" w:hAnsi="Times New Roman" w:cs="Times New Roman"/>
          <w:sz w:val="28"/>
          <w:szCs w:val="28"/>
        </w:rPr>
        <w:t xml:space="preserve"> чем на 70% покрывают краткосрочные обязательства.</w:t>
      </w:r>
    </w:p>
    <w:p w:rsidR="00113280" w:rsidRPr="00F57EA5" w:rsidRDefault="00113280" w:rsidP="00113280">
      <w:pPr>
        <w:spacing w:after="0" w:line="360" w:lineRule="auto"/>
        <w:ind w:firstLine="709"/>
        <w:contextualSpacing/>
        <w:mirrorIndents/>
        <w:jc w:val="both"/>
        <w:rPr>
          <w:rFonts w:ascii="Times New Roman" w:eastAsia="Calibri" w:hAnsi="Times New Roman" w:cs="Times New Roman"/>
          <w:sz w:val="28"/>
          <w:szCs w:val="28"/>
        </w:rPr>
      </w:pPr>
      <w:r w:rsidRPr="00F57EA5">
        <w:rPr>
          <w:rFonts w:ascii="Times New Roman" w:eastAsia="Calibri" w:hAnsi="Times New Roman" w:cs="Times New Roman"/>
          <w:sz w:val="28"/>
          <w:szCs w:val="28"/>
        </w:rPr>
        <w:t>Соотношение дебиторской и кредиторской задолженности поменялось значительно. Так, если в 2015 г. и 2016 г. – этот показатель превышал единицу – что соответствует рекомендациям. В 2017 году произошло резкое сокращение среднегодовой дебиторской задолженности</w:t>
      </w:r>
      <w:r>
        <w:rPr>
          <w:rFonts w:ascii="Times New Roman" w:eastAsia="Calibri" w:hAnsi="Times New Roman" w:cs="Times New Roman"/>
          <w:sz w:val="28"/>
          <w:szCs w:val="28"/>
        </w:rPr>
        <w:t xml:space="preserve"> </w:t>
      </w:r>
      <w:r w:rsidRPr="00F57EA5">
        <w:rPr>
          <w:rFonts w:ascii="Times New Roman" w:eastAsia="Calibri" w:hAnsi="Times New Roman" w:cs="Times New Roman"/>
          <w:sz w:val="28"/>
          <w:szCs w:val="28"/>
        </w:rPr>
        <w:t>–</w:t>
      </w:r>
      <w:r>
        <w:rPr>
          <w:rFonts w:ascii="Times New Roman" w:eastAsia="Calibri" w:hAnsi="Times New Roman" w:cs="Times New Roman"/>
          <w:sz w:val="28"/>
          <w:szCs w:val="28"/>
        </w:rPr>
        <w:t xml:space="preserve"> и соотношение снизилось до 0,25</w:t>
      </w:r>
      <w:r w:rsidRPr="00F57EA5">
        <w:rPr>
          <w:rFonts w:ascii="Times New Roman" w:eastAsia="Calibri" w:hAnsi="Times New Roman" w:cs="Times New Roman"/>
          <w:sz w:val="28"/>
          <w:szCs w:val="28"/>
        </w:rPr>
        <w:t xml:space="preserve">, что ниже рекомендуемого в три раза. С одной стороны это означает, что задолженность предприятия кредиторам превышает возможные поступления от должников фирмы. Торговля в рассрочку, кредит, гибкие схемы поставок позволяют привлечь дополнительных покупателей, расширить долю на рынке. С другой стороны многие поставщики могут работать на условии полной предоплаты и также требовать при заключении договоров подтверждения платежа. Но с другой стороны дебиторская задолженность для предприятия связана с риском </w:t>
      </w:r>
      <w:proofErr w:type="gramStart"/>
      <w:r w:rsidRPr="00F57EA5">
        <w:rPr>
          <w:rFonts w:ascii="Times New Roman" w:eastAsia="Calibri" w:hAnsi="Times New Roman" w:cs="Times New Roman"/>
          <w:sz w:val="28"/>
          <w:szCs w:val="28"/>
        </w:rPr>
        <w:t>не получения</w:t>
      </w:r>
      <w:proofErr w:type="gramEnd"/>
      <w:r w:rsidRPr="00F57EA5">
        <w:rPr>
          <w:rFonts w:ascii="Times New Roman" w:eastAsia="Calibri" w:hAnsi="Times New Roman" w:cs="Times New Roman"/>
          <w:sz w:val="28"/>
          <w:szCs w:val="28"/>
        </w:rPr>
        <w:t xml:space="preserve"> средств. Дебитор может уклоняться от исполнения обязательств. Тогда придется обращаться в суд – что потребует времени и усилий на подготовку. Есть вероятность признания должника банкротом – и задолженность может быть списана, как безнадежная. </w:t>
      </w:r>
    </w:p>
    <w:p w:rsidR="00C754A1" w:rsidRDefault="00113280" w:rsidP="00113280">
      <w:pPr>
        <w:spacing w:after="0" w:line="360" w:lineRule="auto"/>
        <w:ind w:firstLine="709"/>
        <w:contextualSpacing/>
        <w:mirrorIndents/>
        <w:jc w:val="both"/>
        <w:rPr>
          <w:rFonts w:ascii="Times New Roman" w:eastAsia="Calibri" w:hAnsi="Times New Roman" w:cs="Times New Roman"/>
          <w:sz w:val="28"/>
          <w:szCs w:val="28"/>
        </w:rPr>
      </w:pPr>
      <w:proofErr w:type="gramStart"/>
      <w:r w:rsidRPr="00F57EA5">
        <w:rPr>
          <w:rFonts w:ascii="Times New Roman" w:eastAsia="Calibri" w:hAnsi="Times New Roman" w:cs="Times New Roman"/>
          <w:sz w:val="28"/>
          <w:szCs w:val="28"/>
        </w:rPr>
        <w:t>Коэффициент срочной ликвидности в пять раз меньше рекомендуемого значения, пассивы состоят только и</w:t>
      </w:r>
      <w:r>
        <w:rPr>
          <w:rFonts w:ascii="Times New Roman" w:eastAsia="Calibri" w:hAnsi="Times New Roman" w:cs="Times New Roman"/>
          <w:sz w:val="28"/>
          <w:szCs w:val="28"/>
        </w:rPr>
        <w:t>з краткосрочных заемных средства.</w:t>
      </w:r>
      <w:proofErr w:type="gramEnd"/>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113280" w:rsidRPr="00113280" w:rsidRDefault="00113280" w:rsidP="00113280">
      <w:pPr>
        <w:spacing w:after="0" w:line="360" w:lineRule="auto"/>
        <w:ind w:firstLine="709"/>
        <w:contextualSpacing/>
        <w:mirrorIndents/>
        <w:jc w:val="both"/>
        <w:rPr>
          <w:rFonts w:ascii="Times New Roman" w:eastAsia="Calibri" w:hAnsi="Times New Roman" w:cs="Times New Roman"/>
          <w:sz w:val="28"/>
          <w:szCs w:val="28"/>
        </w:rPr>
      </w:pPr>
    </w:p>
    <w:p w:rsidR="00BF7F3D" w:rsidRPr="00BF7F3D" w:rsidRDefault="00113280" w:rsidP="00754DA1">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25</w:t>
      </w:r>
      <w:r w:rsidR="00BF7F3D" w:rsidRPr="00BF7F3D">
        <w:rPr>
          <w:rFonts w:ascii="Times New Roman" w:eastAsia="Calibri" w:hAnsi="Times New Roman" w:cs="Times New Roman"/>
          <w:sz w:val="28"/>
          <w:szCs w:val="28"/>
        </w:rPr>
        <w:t xml:space="preserve"> – Расчет и оценка стоимости чистых активов</w:t>
      </w:r>
      <w:r w:rsidR="00BF7F3D">
        <w:rPr>
          <w:rFonts w:ascii="Times New Roman" w:eastAsia="Calibri" w:hAnsi="Times New Roman" w:cs="Times New Roman"/>
          <w:sz w:val="28"/>
          <w:szCs w:val="28"/>
        </w:rPr>
        <w:t xml:space="preserve"> ООО «Родина»</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1092"/>
        <w:gridCol w:w="1092"/>
        <w:gridCol w:w="1093"/>
        <w:gridCol w:w="1485"/>
        <w:gridCol w:w="1486"/>
      </w:tblGrid>
      <w:tr w:rsidR="00BF7F3D" w:rsidRPr="00BF7F3D" w:rsidTr="007C0B3B">
        <w:trPr>
          <w:trHeight w:val="1324"/>
        </w:trPr>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Показатель</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2015 г, тыс. руб.</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2016 г, тыс. руб.</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2017 г, тыс. руб.</w:t>
            </w:r>
          </w:p>
        </w:tc>
        <w:tc>
          <w:tcPr>
            <w:tcW w:w="2971" w:type="dxa"/>
            <w:gridSpan w:val="2"/>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Влияние изменения статьи на величину ЧА за отчетный период, тыс. руб.</w:t>
            </w:r>
          </w:p>
        </w:tc>
      </w:tr>
      <w:tr w:rsidR="00BF7F3D" w:rsidRPr="00BF7F3D" w:rsidTr="007C0B3B">
        <w:trPr>
          <w:trHeight w:val="279"/>
        </w:trPr>
        <w:tc>
          <w:tcPr>
            <w:tcW w:w="3093" w:type="dxa"/>
            <w:vMerge/>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486"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r>
      <w:tr w:rsidR="00BF7F3D" w:rsidRPr="00BF7F3D" w:rsidTr="007C0B3B">
        <w:trPr>
          <w:trHeight w:val="34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Активы</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r>
      <w:tr w:rsidR="00BF7F3D" w:rsidRPr="00BF7F3D" w:rsidTr="007C0B3B">
        <w:trPr>
          <w:trHeight w:val="40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Основные средства</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48803</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45038</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45038</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-3765</w:t>
            </w: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r>
      <w:tr w:rsidR="00BF7F3D" w:rsidRPr="00BF7F3D" w:rsidTr="007C0B3B">
        <w:trPr>
          <w:trHeight w:val="34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Запасы</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20790</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22021</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22021</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1231</w:t>
            </w: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r>
      <w:tr w:rsidR="00BF7F3D" w:rsidRPr="00BF7F3D" w:rsidTr="007C0B3B">
        <w:trPr>
          <w:trHeight w:val="31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Налог на добавленную стоимость по приобретенным ценностям</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r>
      <w:tr w:rsidR="00BF7F3D" w:rsidRPr="00BF7F3D" w:rsidTr="007C0B3B">
        <w:trPr>
          <w:trHeight w:val="360"/>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Дебиторская задолженность</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3786</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8080</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8080</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4294</w:t>
            </w:r>
          </w:p>
        </w:tc>
      </w:tr>
      <w:tr w:rsidR="00BF7F3D" w:rsidRPr="00BF7F3D" w:rsidTr="007C0B3B">
        <w:trPr>
          <w:trHeight w:val="37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Денежные средства</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18445</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13132</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13132</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-5313</w:t>
            </w:r>
          </w:p>
        </w:tc>
      </w:tr>
      <w:tr w:rsidR="00BF7F3D" w:rsidRPr="00BF7F3D" w:rsidTr="007C0B3B">
        <w:trPr>
          <w:trHeight w:val="49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Прочие оборотные активы</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r>
      <w:tr w:rsidR="00BF7F3D" w:rsidRPr="00BF7F3D" w:rsidTr="007C0B3B">
        <w:trPr>
          <w:trHeight w:val="31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Итого активы, принимаемые к расчету</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43021</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42233</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42233</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-788</w:t>
            </w: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r>
      <w:tr w:rsidR="00BF7F3D" w:rsidRPr="00BF7F3D" w:rsidTr="007C0B3B">
        <w:trPr>
          <w:trHeight w:val="43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lastRenderedPageBreak/>
              <w:t>Пассивы</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r>
      <w:tr w:rsidR="00BF7F3D" w:rsidRPr="00BF7F3D" w:rsidTr="007C0B3B">
        <w:trPr>
          <w:trHeight w:val="450"/>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Долгосрочные обязательства по займам и кредитам</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2328</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-2328</w:t>
            </w:r>
          </w:p>
        </w:tc>
      </w:tr>
      <w:tr w:rsidR="00BF7F3D" w:rsidRPr="00BF7F3D" w:rsidTr="007C0B3B">
        <w:trPr>
          <w:trHeight w:val="390"/>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Прочие обязательства</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26</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1155</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-26</w:t>
            </w:r>
          </w:p>
        </w:tc>
      </w:tr>
      <w:tr w:rsidR="00BF7F3D" w:rsidRPr="00BF7F3D" w:rsidTr="007C0B3B">
        <w:trPr>
          <w:trHeight w:val="43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Краткосрочные обязательства по займам и кредитам</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w:t>
            </w:r>
          </w:p>
        </w:tc>
      </w:tr>
      <w:tr w:rsidR="00BF7F3D" w:rsidRPr="00BF7F3D" w:rsidTr="007C0B3B">
        <w:trPr>
          <w:trHeight w:val="555"/>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Кредиторская задолженность</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644</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965</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894</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250</w:t>
            </w: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r>
      <w:tr w:rsidR="00BF7F3D" w:rsidRPr="00BF7F3D" w:rsidTr="007C0B3B">
        <w:trPr>
          <w:trHeight w:val="510"/>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Итого пассивы, принимаемые к расчету</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670</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965</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894</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224</w:t>
            </w:r>
          </w:p>
        </w:tc>
      </w:tr>
      <w:tr w:rsidR="00BF7F3D" w:rsidRPr="00BF7F3D" w:rsidTr="007C0B3B">
        <w:trPr>
          <w:trHeight w:val="480"/>
        </w:trPr>
        <w:tc>
          <w:tcPr>
            <w:tcW w:w="3093" w:type="dxa"/>
            <w:tcBorders>
              <w:top w:val="single" w:sz="4" w:space="0" w:color="auto"/>
              <w:left w:val="single" w:sz="4" w:space="0" w:color="auto"/>
              <w:bottom w:val="single" w:sz="4" w:space="0" w:color="auto"/>
              <w:right w:val="single" w:sz="4" w:space="0" w:color="auto"/>
            </w:tcBorders>
            <w:vAlign w:val="center"/>
            <w:hideMark/>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Стоимость чистых активов предприятия (ЧА)</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90994</w:t>
            </w:r>
          </w:p>
        </w:tc>
        <w:tc>
          <w:tcPr>
            <w:tcW w:w="1092"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134579</w:t>
            </w:r>
          </w:p>
        </w:tc>
        <w:tc>
          <w:tcPr>
            <w:tcW w:w="1093"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153175</w:t>
            </w:r>
          </w:p>
        </w:tc>
        <w:tc>
          <w:tcPr>
            <w:tcW w:w="1485"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r w:rsidRPr="00113280">
              <w:rPr>
                <w:rFonts w:ascii="Times New Roman" w:eastAsia="Calibri" w:hAnsi="Times New Roman" w:cs="Times New Roman"/>
                <w:sz w:val="24"/>
                <w:szCs w:val="24"/>
              </w:rPr>
              <w:t>62181</w:t>
            </w:r>
          </w:p>
        </w:tc>
        <w:tc>
          <w:tcPr>
            <w:tcW w:w="1486" w:type="dxa"/>
            <w:tcBorders>
              <w:top w:val="single" w:sz="4" w:space="0" w:color="auto"/>
              <w:left w:val="single" w:sz="4" w:space="0" w:color="auto"/>
              <w:bottom w:val="single" w:sz="4" w:space="0" w:color="auto"/>
              <w:right w:val="single" w:sz="4" w:space="0" w:color="auto"/>
            </w:tcBorders>
            <w:vAlign w:val="center"/>
          </w:tcPr>
          <w:p w:rsidR="00BF7F3D" w:rsidRPr="00113280" w:rsidRDefault="00BF7F3D" w:rsidP="00113280">
            <w:pPr>
              <w:spacing w:after="0" w:line="240" w:lineRule="auto"/>
              <w:contextualSpacing/>
              <w:mirrorIndents/>
              <w:jc w:val="both"/>
              <w:rPr>
                <w:rFonts w:ascii="Times New Roman" w:eastAsia="Calibri" w:hAnsi="Times New Roman" w:cs="Times New Roman"/>
                <w:sz w:val="24"/>
                <w:szCs w:val="24"/>
              </w:rPr>
            </w:pPr>
          </w:p>
        </w:tc>
      </w:tr>
    </w:tbl>
    <w:p w:rsidR="00F57EA5" w:rsidRPr="00F57EA5" w:rsidRDefault="00FD3D3D" w:rsidP="00FD3D3D">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F57EA5" w:rsidRPr="00F57EA5">
        <w:rPr>
          <w:rFonts w:ascii="Times New Roman" w:eastAsia="Times New Roman" w:hAnsi="Times New Roman" w:cs="Times New Roman"/>
          <w:sz w:val="28"/>
          <w:szCs w:val="28"/>
          <w:lang w:eastAsia="ru-RU"/>
        </w:rPr>
        <w:t xml:space="preserve">Анализируя данную таблицу, можно сделать следующие выводы: Основные средства за три года сократились на </w:t>
      </w:r>
      <w:r w:rsidR="00F57EA5" w:rsidRPr="00BF7F3D">
        <w:rPr>
          <w:rFonts w:ascii="Times New Roman" w:eastAsia="Calibri" w:hAnsi="Times New Roman" w:cs="Times New Roman"/>
          <w:sz w:val="28"/>
          <w:szCs w:val="28"/>
        </w:rPr>
        <w:t>3765</w:t>
      </w:r>
      <w:r w:rsidR="00F57EA5">
        <w:rPr>
          <w:rFonts w:ascii="Times New Roman" w:eastAsia="Calibri" w:hAnsi="Times New Roman" w:cs="Times New Roman"/>
          <w:sz w:val="24"/>
          <w:szCs w:val="24"/>
        </w:rPr>
        <w:t xml:space="preserve"> </w:t>
      </w:r>
      <w:r w:rsidR="00F57EA5" w:rsidRPr="00F57EA5">
        <w:rPr>
          <w:rFonts w:ascii="Times New Roman" w:eastAsia="Times New Roman" w:hAnsi="Times New Roman" w:cs="Times New Roman"/>
          <w:sz w:val="28"/>
          <w:szCs w:val="28"/>
          <w:lang w:eastAsia="ru-RU"/>
        </w:rPr>
        <w:t>тыс.</w:t>
      </w:r>
      <w:r w:rsidR="00C83C5E">
        <w:rPr>
          <w:rFonts w:ascii="Times New Roman" w:eastAsia="Times New Roman" w:hAnsi="Times New Roman" w:cs="Times New Roman"/>
          <w:sz w:val="28"/>
          <w:szCs w:val="28"/>
          <w:lang w:eastAsia="ru-RU"/>
        </w:rPr>
        <w:t xml:space="preserve"> </w:t>
      </w:r>
      <w:r w:rsidR="00F57EA5" w:rsidRPr="00F57EA5">
        <w:rPr>
          <w:rFonts w:ascii="Times New Roman" w:eastAsia="Times New Roman" w:hAnsi="Times New Roman" w:cs="Times New Roman"/>
          <w:sz w:val="28"/>
          <w:szCs w:val="28"/>
          <w:lang w:eastAsia="ru-RU"/>
        </w:rPr>
        <w:t xml:space="preserve">руб. </w:t>
      </w:r>
    </w:p>
    <w:p w:rsidR="00F57EA5" w:rsidRPr="00F57EA5" w:rsidRDefault="00F57EA5"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F57EA5">
        <w:rPr>
          <w:rFonts w:ascii="Times New Roman" w:eastAsia="Times New Roman" w:hAnsi="Times New Roman" w:cs="Times New Roman"/>
          <w:sz w:val="28"/>
          <w:szCs w:val="28"/>
          <w:lang w:eastAsia="ru-RU"/>
        </w:rPr>
        <w:t xml:space="preserve">Запасы уменьшились на </w:t>
      </w:r>
      <w:r w:rsidRPr="00BF7F3D">
        <w:rPr>
          <w:rFonts w:ascii="Times New Roman" w:eastAsia="Calibri" w:hAnsi="Times New Roman" w:cs="Times New Roman"/>
          <w:sz w:val="28"/>
          <w:szCs w:val="28"/>
        </w:rPr>
        <w:t>1231</w:t>
      </w:r>
      <w:r>
        <w:rPr>
          <w:rFonts w:ascii="Times New Roman" w:eastAsia="Calibri" w:hAnsi="Times New Roman" w:cs="Times New Roman"/>
          <w:sz w:val="24"/>
          <w:szCs w:val="24"/>
        </w:rPr>
        <w:t xml:space="preserve"> </w:t>
      </w:r>
      <w:r w:rsidRPr="00F57EA5">
        <w:rPr>
          <w:rFonts w:ascii="Times New Roman" w:eastAsia="Times New Roman" w:hAnsi="Times New Roman" w:cs="Times New Roman"/>
          <w:sz w:val="28"/>
          <w:szCs w:val="28"/>
          <w:lang w:eastAsia="ru-RU"/>
        </w:rPr>
        <w:t>тыс. руб. – что в сочетании со снижением активов свидетельствует о затоваривании.</w:t>
      </w:r>
    </w:p>
    <w:p w:rsidR="00C754A1" w:rsidRPr="00113280" w:rsidRDefault="00F57EA5" w:rsidP="00113280">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F57EA5">
        <w:rPr>
          <w:rFonts w:ascii="Times New Roman" w:eastAsia="Times New Roman" w:hAnsi="Times New Roman" w:cs="Times New Roman"/>
          <w:sz w:val="28"/>
          <w:szCs w:val="28"/>
          <w:lang w:eastAsia="ru-RU"/>
        </w:rPr>
        <w:t xml:space="preserve">Значительно сократилась дебиторская задолженность в 2017 году на 14 </w:t>
      </w:r>
      <w:r>
        <w:rPr>
          <w:rFonts w:ascii="Times New Roman" w:eastAsia="Times New Roman" w:hAnsi="Times New Roman" w:cs="Times New Roman"/>
          <w:sz w:val="28"/>
          <w:szCs w:val="28"/>
          <w:lang w:eastAsia="ru-RU"/>
        </w:rPr>
        <w:t>тыс</w:t>
      </w:r>
      <w:r w:rsidRPr="00F57E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57EA5">
        <w:rPr>
          <w:rFonts w:ascii="Times New Roman" w:eastAsia="Times New Roman" w:hAnsi="Times New Roman" w:cs="Times New Roman"/>
          <w:sz w:val="28"/>
          <w:szCs w:val="28"/>
          <w:lang w:eastAsia="ru-RU"/>
        </w:rPr>
        <w:t>руб. – что положительно для предприятия. Денежные средства занимает очень малый объем – в 2015 г. и 2016 г. всего 3 тыс.</w:t>
      </w:r>
      <w:r w:rsidR="00445B87">
        <w:rPr>
          <w:rFonts w:ascii="Times New Roman" w:eastAsia="Times New Roman" w:hAnsi="Times New Roman" w:cs="Times New Roman"/>
          <w:sz w:val="28"/>
          <w:szCs w:val="28"/>
          <w:lang w:eastAsia="ru-RU"/>
        </w:rPr>
        <w:t xml:space="preserve"> </w:t>
      </w:r>
      <w:r w:rsidRPr="00F57EA5">
        <w:rPr>
          <w:rFonts w:ascii="Times New Roman" w:eastAsia="Times New Roman" w:hAnsi="Times New Roman" w:cs="Times New Roman"/>
          <w:sz w:val="28"/>
          <w:szCs w:val="28"/>
          <w:lang w:eastAsia="ru-RU"/>
        </w:rPr>
        <w:t>руб.; а в 2017 г. – 2,5 тыс.</w:t>
      </w:r>
      <w:r w:rsidR="00C83C5E">
        <w:rPr>
          <w:rFonts w:ascii="Times New Roman" w:eastAsia="Times New Roman" w:hAnsi="Times New Roman" w:cs="Times New Roman"/>
          <w:sz w:val="28"/>
          <w:szCs w:val="28"/>
          <w:lang w:eastAsia="ru-RU"/>
        </w:rPr>
        <w:t xml:space="preserve"> </w:t>
      </w:r>
      <w:r w:rsidRPr="00F57EA5">
        <w:rPr>
          <w:rFonts w:ascii="Times New Roman" w:eastAsia="Times New Roman" w:hAnsi="Times New Roman" w:cs="Times New Roman"/>
          <w:sz w:val="28"/>
          <w:szCs w:val="28"/>
          <w:lang w:eastAsia="ru-RU"/>
        </w:rPr>
        <w:t>руб. Прочие оборотные активы сократились за три года на 36 тыс.</w:t>
      </w:r>
      <w:r w:rsidR="00C83C5E">
        <w:rPr>
          <w:rFonts w:ascii="Times New Roman" w:eastAsia="Times New Roman" w:hAnsi="Times New Roman" w:cs="Times New Roman"/>
          <w:sz w:val="28"/>
          <w:szCs w:val="28"/>
          <w:lang w:eastAsia="ru-RU"/>
        </w:rPr>
        <w:t xml:space="preserve"> </w:t>
      </w:r>
      <w:r w:rsidR="00113280">
        <w:rPr>
          <w:rFonts w:ascii="Times New Roman" w:eastAsia="Times New Roman" w:hAnsi="Times New Roman" w:cs="Times New Roman"/>
          <w:sz w:val="28"/>
          <w:szCs w:val="28"/>
          <w:lang w:eastAsia="ru-RU"/>
        </w:rPr>
        <w:t>руб.</w:t>
      </w:r>
    </w:p>
    <w:p w:rsidR="00F57EA5" w:rsidRPr="00F57EA5" w:rsidRDefault="006355E6" w:rsidP="00754DA1">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Таблица 26 - </w:t>
      </w:r>
      <w:r w:rsidR="00F57EA5" w:rsidRPr="00F57EA5">
        <w:rPr>
          <w:rFonts w:ascii="Times New Roman" w:eastAsia="Times New Roman" w:hAnsi="Times New Roman" w:cs="Times New Roman"/>
          <w:color w:val="000000"/>
          <w:sz w:val="28"/>
          <w:szCs w:val="28"/>
          <w:lang w:eastAsia="ru-RU"/>
        </w:rPr>
        <w:t xml:space="preserve"> Расчет собственных оборотных средств и чистого оборотного капитал</w:t>
      </w:r>
      <w:proofErr w:type="gramStart"/>
      <w:r w:rsidR="00F57EA5" w:rsidRPr="00F57EA5">
        <w:rPr>
          <w:rFonts w:ascii="Times New Roman" w:eastAsia="Times New Roman" w:hAnsi="Times New Roman" w:cs="Times New Roman"/>
          <w:color w:val="000000"/>
          <w:sz w:val="28"/>
          <w:szCs w:val="28"/>
          <w:lang w:eastAsia="ru-RU"/>
        </w:rPr>
        <w:t>а</w:t>
      </w:r>
      <w:r w:rsidR="00F57EA5">
        <w:rPr>
          <w:rFonts w:ascii="Times New Roman" w:eastAsia="Times New Roman" w:hAnsi="Times New Roman" w:cs="Times New Roman"/>
          <w:color w:val="000000"/>
          <w:sz w:val="28"/>
          <w:szCs w:val="28"/>
          <w:lang w:eastAsia="ru-RU"/>
        </w:rPr>
        <w:t xml:space="preserve"> </w:t>
      </w:r>
      <w:r w:rsidR="002F172E">
        <w:rPr>
          <w:rFonts w:ascii="Times New Roman" w:eastAsia="Times New Roman" w:hAnsi="Times New Roman" w:cs="Times New Roman"/>
          <w:color w:val="000000"/>
          <w:sz w:val="28"/>
          <w:szCs w:val="28"/>
          <w:lang w:eastAsia="ru-RU"/>
        </w:rPr>
        <w:t xml:space="preserve"> </w:t>
      </w:r>
      <w:r w:rsidR="00F57EA5">
        <w:rPr>
          <w:rFonts w:ascii="Times New Roman" w:eastAsia="Times New Roman" w:hAnsi="Times New Roman" w:cs="Times New Roman"/>
          <w:color w:val="000000"/>
          <w:sz w:val="28"/>
          <w:szCs w:val="28"/>
          <w:lang w:eastAsia="ru-RU"/>
        </w:rPr>
        <w:t>ООО</w:t>
      </w:r>
      <w:proofErr w:type="gramEnd"/>
      <w:r w:rsidR="00F57EA5">
        <w:rPr>
          <w:rFonts w:ascii="Times New Roman" w:eastAsia="Times New Roman" w:hAnsi="Times New Roman" w:cs="Times New Roman"/>
          <w:color w:val="000000"/>
          <w:sz w:val="28"/>
          <w:szCs w:val="28"/>
          <w:lang w:eastAsia="ru-RU"/>
        </w:rPr>
        <w:t xml:space="preserve">  «Родина»</w:t>
      </w:r>
    </w:p>
    <w:tbl>
      <w:tblPr>
        <w:tblW w:w="5000" w:type="pct"/>
        <w:tblLayout w:type="fixed"/>
        <w:tblLook w:val="04A0" w:firstRow="1" w:lastRow="0" w:firstColumn="1" w:lastColumn="0" w:noHBand="0" w:noVBand="1"/>
      </w:tblPr>
      <w:tblGrid>
        <w:gridCol w:w="1756"/>
        <w:gridCol w:w="965"/>
        <w:gridCol w:w="1101"/>
        <w:gridCol w:w="963"/>
        <w:gridCol w:w="967"/>
        <w:gridCol w:w="1216"/>
        <w:gridCol w:w="1024"/>
        <w:gridCol w:w="1579"/>
      </w:tblGrid>
      <w:tr w:rsidR="00F57EA5" w:rsidRPr="00F57EA5" w:rsidTr="00C83C5E">
        <w:trPr>
          <w:trHeight w:val="810"/>
        </w:trPr>
        <w:tc>
          <w:tcPr>
            <w:tcW w:w="91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Показатель</w:t>
            </w:r>
          </w:p>
        </w:tc>
        <w:tc>
          <w:tcPr>
            <w:tcW w:w="50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2017</w:t>
            </w:r>
          </w:p>
        </w:tc>
        <w:tc>
          <w:tcPr>
            <w:tcW w:w="57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2016</w:t>
            </w:r>
          </w:p>
        </w:tc>
        <w:tc>
          <w:tcPr>
            <w:tcW w:w="503"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2015</w:t>
            </w:r>
          </w:p>
        </w:tc>
        <w:tc>
          <w:tcPr>
            <w:tcW w:w="1140" w:type="pct"/>
            <w:gridSpan w:val="2"/>
            <w:tcBorders>
              <w:top w:val="single" w:sz="4" w:space="0" w:color="auto"/>
              <w:left w:val="nil"/>
              <w:bottom w:val="single" w:sz="4" w:space="0" w:color="auto"/>
              <w:right w:val="single" w:sz="4" w:space="0" w:color="000000"/>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Абсолютное отклонение</w:t>
            </w:r>
            <w:proofErr w:type="gramStart"/>
            <w:r w:rsidRPr="00F57EA5">
              <w:rPr>
                <w:rFonts w:ascii="Times New Roman" w:eastAsia="Times New Roman" w:hAnsi="Times New Roman" w:cs="Times New Roman"/>
                <w:color w:val="000000"/>
                <w:sz w:val="24"/>
                <w:szCs w:val="24"/>
                <w:lang w:eastAsia="ru-RU"/>
              </w:rPr>
              <w:t xml:space="preserve"> (+/-), </w:t>
            </w:r>
            <w:proofErr w:type="gramEnd"/>
            <w:r w:rsidRPr="00F57EA5">
              <w:rPr>
                <w:rFonts w:ascii="Times New Roman" w:eastAsia="Times New Roman" w:hAnsi="Times New Roman" w:cs="Times New Roman"/>
                <w:color w:val="000000"/>
                <w:sz w:val="24"/>
                <w:szCs w:val="24"/>
                <w:lang w:eastAsia="ru-RU"/>
              </w:rPr>
              <w:t>тыс. руб.</w:t>
            </w:r>
          </w:p>
        </w:tc>
        <w:tc>
          <w:tcPr>
            <w:tcW w:w="1360" w:type="pct"/>
            <w:gridSpan w:val="2"/>
            <w:tcBorders>
              <w:top w:val="single" w:sz="4" w:space="0" w:color="auto"/>
              <w:left w:val="nil"/>
              <w:bottom w:val="single" w:sz="4" w:space="0" w:color="auto"/>
              <w:right w:val="single" w:sz="4" w:space="0" w:color="000000"/>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Темп роста, %</w:t>
            </w:r>
          </w:p>
        </w:tc>
      </w:tr>
      <w:tr w:rsidR="00F57EA5" w:rsidRPr="00F57EA5" w:rsidTr="00C83C5E">
        <w:trPr>
          <w:trHeight w:val="600"/>
        </w:trPr>
        <w:tc>
          <w:tcPr>
            <w:tcW w:w="917" w:type="pct"/>
            <w:vMerge/>
            <w:tcBorders>
              <w:top w:val="single" w:sz="4" w:space="0" w:color="auto"/>
              <w:left w:val="single" w:sz="4" w:space="0" w:color="auto"/>
              <w:bottom w:val="single" w:sz="4" w:space="0" w:color="000000"/>
              <w:right w:val="single" w:sz="4" w:space="0" w:color="auto"/>
            </w:tcBorders>
            <w:vAlign w:val="center"/>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p>
        </w:tc>
        <w:tc>
          <w:tcPr>
            <w:tcW w:w="575" w:type="pct"/>
            <w:vMerge/>
            <w:tcBorders>
              <w:top w:val="single" w:sz="4" w:space="0" w:color="auto"/>
              <w:left w:val="single" w:sz="4" w:space="0" w:color="auto"/>
              <w:bottom w:val="single" w:sz="4" w:space="0" w:color="000000"/>
              <w:right w:val="single" w:sz="4" w:space="0" w:color="auto"/>
            </w:tcBorders>
            <w:vAlign w:val="center"/>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p>
        </w:tc>
        <w:tc>
          <w:tcPr>
            <w:tcW w:w="50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Отчетный период</w:t>
            </w:r>
          </w:p>
        </w:tc>
        <w:tc>
          <w:tcPr>
            <w:tcW w:w="63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Анализируемый период</w:t>
            </w:r>
          </w:p>
        </w:tc>
        <w:tc>
          <w:tcPr>
            <w:tcW w:w="53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Отчетный период</w:t>
            </w:r>
          </w:p>
        </w:tc>
        <w:tc>
          <w:tcPr>
            <w:tcW w:w="82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Анализируемый период</w:t>
            </w:r>
          </w:p>
        </w:tc>
      </w:tr>
      <w:tr w:rsidR="00F57EA5" w:rsidRPr="00F57EA5" w:rsidTr="00C83C5E">
        <w:trPr>
          <w:trHeight w:val="300"/>
        </w:trPr>
        <w:tc>
          <w:tcPr>
            <w:tcW w:w="917" w:type="pct"/>
            <w:tcBorders>
              <w:top w:val="nil"/>
              <w:left w:val="single" w:sz="4" w:space="0" w:color="auto"/>
              <w:bottom w:val="single" w:sz="4" w:space="0" w:color="auto"/>
              <w:right w:val="single" w:sz="4" w:space="0" w:color="auto"/>
            </w:tcBorders>
            <w:shd w:val="clear" w:color="auto" w:fill="auto"/>
            <w:vAlign w:val="bottom"/>
            <w:hideMark/>
          </w:tcPr>
          <w:p w:rsidR="00F57EA5" w:rsidRPr="00F57EA5" w:rsidRDefault="006355E6"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57EA5" w:rsidRPr="00F57EA5">
              <w:rPr>
                <w:rFonts w:ascii="Times New Roman" w:eastAsia="Times New Roman" w:hAnsi="Times New Roman" w:cs="Times New Roman"/>
                <w:color w:val="000000"/>
                <w:sz w:val="24"/>
                <w:szCs w:val="24"/>
                <w:lang w:eastAsia="ru-RU"/>
              </w:rPr>
              <w:t>Иммобилизованные средства</w:t>
            </w:r>
          </w:p>
        </w:tc>
        <w:tc>
          <w:tcPr>
            <w:tcW w:w="504"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34037,5</w:t>
            </w:r>
          </w:p>
        </w:tc>
        <w:tc>
          <w:tcPr>
            <w:tcW w:w="57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33421,5</w:t>
            </w:r>
          </w:p>
        </w:tc>
        <w:tc>
          <w:tcPr>
            <w:tcW w:w="503" w:type="pct"/>
            <w:tcBorders>
              <w:top w:val="nil"/>
              <w:left w:val="nil"/>
              <w:bottom w:val="single" w:sz="4" w:space="0" w:color="auto"/>
              <w:right w:val="single" w:sz="4" w:space="0" w:color="auto"/>
            </w:tcBorders>
            <w:shd w:val="clear" w:color="auto" w:fill="auto"/>
            <w:vAlign w:val="bottom"/>
            <w:hideMark/>
          </w:tcPr>
          <w:p w:rsidR="00F57EA5" w:rsidRPr="00F57EA5" w:rsidRDefault="00C83C5E"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F57EA5" w:rsidRPr="00F57EA5">
              <w:rPr>
                <w:rFonts w:ascii="Times New Roman" w:eastAsia="Times New Roman" w:hAnsi="Times New Roman" w:cs="Times New Roman"/>
                <w:color w:val="000000"/>
                <w:sz w:val="24"/>
                <w:szCs w:val="24"/>
                <w:lang w:eastAsia="ru-RU"/>
              </w:rPr>
              <w:t>810</w:t>
            </w:r>
          </w:p>
        </w:tc>
        <w:tc>
          <w:tcPr>
            <w:tcW w:w="50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616</w:t>
            </w:r>
          </w:p>
        </w:tc>
        <w:tc>
          <w:tcPr>
            <w:tcW w:w="635" w:type="pct"/>
            <w:tcBorders>
              <w:top w:val="nil"/>
              <w:left w:val="nil"/>
              <w:bottom w:val="single" w:sz="4" w:space="0" w:color="auto"/>
              <w:right w:val="single" w:sz="4" w:space="0" w:color="auto"/>
            </w:tcBorders>
            <w:shd w:val="clear" w:color="auto" w:fill="auto"/>
            <w:vAlign w:val="bottom"/>
            <w:hideMark/>
          </w:tcPr>
          <w:p w:rsidR="00F57EA5" w:rsidRPr="00F57EA5" w:rsidRDefault="00C83C5E"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F57EA5" w:rsidRPr="00F57EA5">
              <w:rPr>
                <w:rFonts w:ascii="Times New Roman" w:eastAsia="Times New Roman" w:hAnsi="Times New Roman" w:cs="Times New Roman"/>
                <w:color w:val="000000"/>
                <w:sz w:val="24"/>
                <w:szCs w:val="24"/>
                <w:lang w:eastAsia="ru-RU"/>
              </w:rPr>
              <w:t>88,5</w:t>
            </w:r>
          </w:p>
        </w:tc>
        <w:tc>
          <w:tcPr>
            <w:tcW w:w="53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101,84</w:t>
            </w:r>
          </w:p>
        </w:tc>
        <w:tc>
          <w:tcPr>
            <w:tcW w:w="82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86,12</w:t>
            </w:r>
          </w:p>
        </w:tc>
      </w:tr>
      <w:tr w:rsidR="00F57EA5" w:rsidRPr="00F57EA5" w:rsidTr="00C83C5E">
        <w:trPr>
          <w:trHeight w:val="300"/>
        </w:trPr>
        <w:tc>
          <w:tcPr>
            <w:tcW w:w="917" w:type="pct"/>
            <w:tcBorders>
              <w:top w:val="nil"/>
              <w:left w:val="single" w:sz="4" w:space="0" w:color="auto"/>
              <w:bottom w:val="single" w:sz="4" w:space="0" w:color="auto"/>
              <w:right w:val="single" w:sz="4" w:space="0" w:color="auto"/>
            </w:tcBorders>
            <w:shd w:val="clear" w:color="auto" w:fill="auto"/>
            <w:vAlign w:val="bottom"/>
            <w:hideMark/>
          </w:tcPr>
          <w:p w:rsidR="00F57EA5" w:rsidRPr="00F57EA5" w:rsidRDefault="006355E6"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57EA5" w:rsidRPr="00F57EA5">
              <w:rPr>
                <w:rFonts w:ascii="Times New Roman" w:eastAsia="Times New Roman" w:hAnsi="Times New Roman" w:cs="Times New Roman"/>
                <w:color w:val="000000"/>
                <w:sz w:val="24"/>
                <w:szCs w:val="24"/>
                <w:lang w:eastAsia="ru-RU"/>
              </w:rPr>
              <w:t>Собственные оборотные средства</w:t>
            </w:r>
          </w:p>
        </w:tc>
        <w:tc>
          <w:tcPr>
            <w:tcW w:w="504"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-34037,5</w:t>
            </w:r>
          </w:p>
        </w:tc>
        <w:tc>
          <w:tcPr>
            <w:tcW w:w="57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-33421,5</w:t>
            </w:r>
          </w:p>
        </w:tc>
        <w:tc>
          <w:tcPr>
            <w:tcW w:w="503"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-38810</w:t>
            </w:r>
          </w:p>
        </w:tc>
        <w:tc>
          <w:tcPr>
            <w:tcW w:w="50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-616</w:t>
            </w:r>
          </w:p>
        </w:tc>
        <w:tc>
          <w:tcPr>
            <w:tcW w:w="63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5388,5</w:t>
            </w:r>
          </w:p>
        </w:tc>
        <w:tc>
          <w:tcPr>
            <w:tcW w:w="53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101,84</w:t>
            </w:r>
          </w:p>
        </w:tc>
        <w:tc>
          <w:tcPr>
            <w:tcW w:w="825" w:type="pct"/>
            <w:tcBorders>
              <w:top w:val="nil"/>
              <w:left w:val="nil"/>
              <w:bottom w:val="single" w:sz="4" w:space="0" w:color="auto"/>
              <w:right w:val="single" w:sz="4" w:space="0" w:color="auto"/>
            </w:tcBorders>
            <w:shd w:val="clear" w:color="auto" w:fill="auto"/>
            <w:vAlign w:val="bottom"/>
            <w:hideMark/>
          </w:tcPr>
          <w:p w:rsidR="00F57EA5" w:rsidRPr="00F57EA5" w:rsidRDefault="00F57EA5" w:rsidP="00FD3D3D">
            <w:pPr>
              <w:spacing w:after="0" w:line="240" w:lineRule="auto"/>
              <w:contextualSpacing/>
              <w:mirrorIndents/>
              <w:jc w:val="both"/>
              <w:rPr>
                <w:rFonts w:ascii="Times New Roman" w:eastAsia="Times New Roman" w:hAnsi="Times New Roman" w:cs="Times New Roman"/>
                <w:color w:val="000000"/>
                <w:sz w:val="24"/>
                <w:szCs w:val="24"/>
                <w:lang w:eastAsia="ru-RU"/>
              </w:rPr>
            </w:pPr>
            <w:r w:rsidRPr="00F57EA5">
              <w:rPr>
                <w:rFonts w:ascii="Times New Roman" w:eastAsia="Times New Roman" w:hAnsi="Times New Roman" w:cs="Times New Roman"/>
                <w:color w:val="000000"/>
                <w:sz w:val="24"/>
                <w:szCs w:val="24"/>
                <w:lang w:eastAsia="ru-RU"/>
              </w:rPr>
              <w:t>86,12</w:t>
            </w:r>
          </w:p>
        </w:tc>
      </w:tr>
    </w:tbl>
    <w:p w:rsidR="00FD3D3D" w:rsidRDefault="00C83C5E" w:rsidP="006355E6">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83C5E">
        <w:rPr>
          <w:rFonts w:ascii="Times New Roman" w:eastAsia="Times New Roman" w:hAnsi="Times New Roman" w:cs="Times New Roman"/>
          <w:sz w:val="28"/>
          <w:szCs w:val="28"/>
          <w:lang w:eastAsia="ru-RU"/>
        </w:rPr>
        <w:t>Им</w:t>
      </w:r>
      <w:r w:rsidR="006355E6">
        <w:rPr>
          <w:rFonts w:ascii="Times New Roman" w:eastAsia="Times New Roman" w:hAnsi="Times New Roman" w:cs="Times New Roman"/>
          <w:sz w:val="28"/>
          <w:szCs w:val="28"/>
          <w:lang w:eastAsia="ru-RU"/>
        </w:rPr>
        <w:t>мобилизо</w:t>
      </w:r>
      <w:r w:rsidRPr="00C83C5E">
        <w:rPr>
          <w:rFonts w:ascii="Times New Roman" w:eastAsia="Times New Roman" w:hAnsi="Times New Roman" w:cs="Times New Roman"/>
          <w:sz w:val="28"/>
          <w:szCs w:val="28"/>
          <w:lang w:eastAsia="ru-RU"/>
        </w:rPr>
        <w:t xml:space="preserve">ванные средства предприятия незначительно возросли за 3 года (с </w:t>
      </w:r>
      <w:r>
        <w:rPr>
          <w:rFonts w:ascii="Times New Roman" w:eastAsia="Times New Roman" w:hAnsi="Times New Roman" w:cs="Times New Roman"/>
          <w:sz w:val="28"/>
          <w:szCs w:val="28"/>
          <w:lang w:eastAsia="ru-RU"/>
        </w:rPr>
        <w:t>68075</w:t>
      </w:r>
      <w:r w:rsidRPr="00C83C5E">
        <w:rPr>
          <w:rFonts w:ascii="Times New Roman" w:eastAsia="Times New Roman" w:hAnsi="Times New Roman" w:cs="Times New Roman"/>
          <w:sz w:val="28"/>
          <w:szCs w:val="28"/>
          <w:lang w:eastAsia="ru-RU"/>
        </w:rPr>
        <w:t xml:space="preserve"> тыс. руб.- 2015 г. до </w:t>
      </w:r>
      <w:r>
        <w:rPr>
          <w:rFonts w:ascii="Times New Roman" w:eastAsia="Times New Roman" w:hAnsi="Times New Roman" w:cs="Times New Roman"/>
          <w:sz w:val="28"/>
          <w:szCs w:val="28"/>
          <w:lang w:eastAsia="ru-RU"/>
        </w:rPr>
        <w:t>77620</w:t>
      </w:r>
      <w:r w:rsidRPr="00C83C5E">
        <w:rPr>
          <w:rFonts w:ascii="Times New Roman" w:eastAsia="Times New Roman" w:hAnsi="Times New Roman" w:cs="Times New Roman"/>
          <w:sz w:val="28"/>
          <w:szCs w:val="28"/>
          <w:lang w:eastAsia="ru-RU"/>
        </w:rPr>
        <w:t xml:space="preserve"> ты</w:t>
      </w:r>
      <w:r>
        <w:rPr>
          <w:rFonts w:ascii="Times New Roman" w:eastAsia="Times New Roman" w:hAnsi="Times New Roman" w:cs="Times New Roman"/>
          <w:sz w:val="28"/>
          <w:szCs w:val="28"/>
          <w:lang w:eastAsia="ru-RU"/>
        </w:rPr>
        <w:t>с. руб.-2017 г.), то есть на 3,4</w:t>
      </w:r>
      <w:r w:rsidRPr="00C83C5E">
        <w:rPr>
          <w:rFonts w:ascii="Times New Roman" w:eastAsia="Times New Roman" w:hAnsi="Times New Roman" w:cs="Times New Roman"/>
          <w:sz w:val="28"/>
          <w:szCs w:val="28"/>
          <w:lang w:eastAsia="ru-RU"/>
        </w:rPr>
        <w:t>%. На 2017 г. собственные оборотные средства равны -</w:t>
      </w:r>
      <w:r>
        <w:rPr>
          <w:rFonts w:ascii="Times New Roman" w:eastAsia="Times New Roman" w:hAnsi="Times New Roman" w:cs="Times New Roman"/>
          <w:sz w:val="28"/>
          <w:szCs w:val="28"/>
          <w:lang w:eastAsia="ru-RU"/>
        </w:rPr>
        <w:t xml:space="preserve">305,52 тыс. руб., </w:t>
      </w:r>
      <w:r w:rsidRPr="00C83C5E">
        <w:rPr>
          <w:rFonts w:ascii="Times New Roman" w:eastAsia="Times New Roman" w:hAnsi="Times New Roman" w:cs="Times New Roman"/>
          <w:sz w:val="28"/>
          <w:szCs w:val="28"/>
          <w:lang w:eastAsia="ru-RU"/>
        </w:rPr>
        <w:t>что указывает на финансовую неустойчивость предприятия.</w:t>
      </w:r>
    </w:p>
    <w:p w:rsidR="007C0B3B" w:rsidRPr="00C83C5E" w:rsidRDefault="006355E6"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Таблица 27</w:t>
      </w:r>
      <w:r w:rsidR="007C0B3B" w:rsidRPr="00445B87">
        <w:rPr>
          <w:rFonts w:ascii="Times New Roman" w:eastAsia="Times New Roman" w:hAnsi="Times New Roman" w:cs="Times New Roman"/>
          <w:color w:val="000000"/>
          <w:sz w:val="28"/>
          <w:szCs w:val="28"/>
          <w:lang w:eastAsia="ru-RU"/>
        </w:rPr>
        <w:t xml:space="preserve"> - Обеспеченность запасов источниками формирования</w:t>
      </w:r>
      <w:r w:rsidR="00445B87">
        <w:rPr>
          <w:rFonts w:ascii="Times New Roman" w:eastAsia="Times New Roman" w:hAnsi="Times New Roman" w:cs="Times New Roman"/>
          <w:color w:val="000000"/>
          <w:sz w:val="28"/>
          <w:szCs w:val="28"/>
          <w:lang w:eastAsia="ru-RU"/>
        </w:rPr>
        <w:t xml:space="preserve"> ООО «Родина»</w:t>
      </w:r>
    </w:p>
    <w:tbl>
      <w:tblPr>
        <w:tblW w:w="5000" w:type="pct"/>
        <w:tblLook w:val="04A0" w:firstRow="1" w:lastRow="0" w:firstColumn="1" w:lastColumn="0" w:noHBand="0" w:noVBand="1"/>
      </w:tblPr>
      <w:tblGrid>
        <w:gridCol w:w="4774"/>
        <w:gridCol w:w="1225"/>
        <w:gridCol w:w="1088"/>
        <w:gridCol w:w="1016"/>
        <w:gridCol w:w="1468"/>
      </w:tblGrid>
      <w:tr w:rsidR="007C0B3B" w:rsidRPr="007C0B3B" w:rsidTr="007C0B3B">
        <w:trPr>
          <w:trHeight w:val="1200"/>
        </w:trPr>
        <w:tc>
          <w:tcPr>
            <w:tcW w:w="2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Показатель</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2017 г.</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2016 г.</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2015 г.</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 xml:space="preserve">Отчетный год к </w:t>
            </w:r>
            <w:proofErr w:type="gramStart"/>
            <w:r w:rsidRPr="007C0B3B">
              <w:rPr>
                <w:rFonts w:ascii="Times New Roman" w:eastAsia="Calibri" w:hAnsi="Times New Roman" w:cs="Times New Roman"/>
                <w:color w:val="000000"/>
                <w:sz w:val="24"/>
                <w:szCs w:val="24"/>
              </w:rPr>
              <w:t>базисному</w:t>
            </w:r>
            <w:proofErr w:type="gramEnd"/>
            <w:r w:rsidRPr="007C0B3B">
              <w:rPr>
                <w:rFonts w:ascii="Times New Roman" w:eastAsia="Calibri" w:hAnsi="Times New Roman" w:cs="Times New Roman"/>
                <w:color w:val="000000"/>
                <w:sz w:val="24"/>
                <w:szCs w:val="24"/>
              </w:rPr>
              <w:t>, %</w:t>
            </w:r>
          </w:p>
        </w:tc>
      </w:tr>
      <w:tr w:rsidR="007C0B3B" w:rsidRPr="007C0B3B" w:rsidTr="007C0B3B">
        <w:trPr>
          <w:trHeight w:val="600"/>
        </w:trPr>
        <w:tc>
          <w:tcPr>
            <w:tcW w:w="2501" w:type="pct"/>
            <w:tcBorders>
              <w:top w:val="nil"/>
              <w:left w:val="single" w:sz="4" w:space="0" w:color="auto"/>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1. Излишек (+), недостаток (-) собственного оборотного капитала для формирования запасов, тыс</w:t>
            </w:r>
            <w:proofErr w:type="gramStart"/>
            <w:r w:rsidRPr="007C0B3B">
              <w:rPr>
                <w:rFonts w:ascii="Times New Roman" w:eastAsia="Calibri" w:hAnsi="Times New Roman" w:cs="Times New Roman"/>
                <w:color w:val="000000"/>
                <w:sz w:val="24"/>
                <w:szCs w:val="24"/>
              </w:rPr>
              <w:t>.р</w:t>
            </w:r>
            <w:proofErr w:type="gramEnd"/>
            <w:r w:rsidRPr="007C0B3B">
              <w:rPr>
                <w:rFonts w:ascii="Times New Roman" w:eastAsia="Calibri" w:hAnsi="Times New Roman" w:cs="Times New Roman"/>
                <w:color w:val="000000"/>
                <w:sz w:val="24"/>
                <w:szCs w:val="24"/>
              </w:rPr>
              <w:t>уб.</w:t>
            </w:r>
          </w:p>
        </w:tc>
        <w:tc>
          <w:tcPr>
            <w:tcW w:w="647" w:type="pct"/>
            <w:tcBorders>
              <w:top w:val="nil"/>
              <w:left w:val="nil"/>
              <w:bottom w:val="single" w:sz="4" w:space="0" w:color="auto"/>
              <w:right w:val="single" w:sz="4" w:space="0" w:color="auto"/>
            </w:tcBorders>
            <w:shd w:val="clear" w:color="auto" w:fill="auto"/>
            <w:noWrap/>
            <w:vAlign w:val="center"/>
            <w:hideMark/>
          </w:tcPr>
          <w:p w:rsidR="007C0B3B" w:rsidRPr="007C0B3B" w:rsidRDefault="00C83C5E" w:rsidP="00FD3D3D">
            <w:pPr>
              <w:spacing w:after="0" w:line="240" w:lineRule="auto"/>
              <w:contextualSpacing/>
              <w:mirrorIndent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-341</w:t>
            </w:r>
            <w:r w:rsidR="007C0B3B" w:rsidRPr="007C0B3B">
              <w:rPr>
                <w:rFonts w:ascii="Times New Roman" w:eastAsia="Calibri" w:hAnsi="Times New Roman" w:cs="Times New Roman"/>
                <w:color w:val="000000"/>
                <w:sz w:val="24"/>
                <w:szCs w:val="24"/>
              </w:rPr>
              <w:t>37,5</w:t>
            </w:r>
          </w:p>
        </w:tc>
        <w:tc>
          <w:tcPr>
            <w:tcW w:w="575"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-33421,5</w:t>
            </w:r>
          </w:p>
        </w:tc>
        <w:tc>
          <w:tcPr>
            <w:tcW w:w="504"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-38810</w:t>
            </w:r>
          </w:p>
        </w:tc>
        <w:tc>
          <w:tcPr>
            <w:tcW w:w="773"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4772,5</w:t>
            </w:r>
          </w:p>
        </w:tc>
      </w:tr>
      <w:tr w:rsidR="007C0B3B" w:rsidRPr="007C0B3B" w:rsidTr="007C0B3B">
        <w:trPr>
          <w:trHeight w:val="900"/>
        </w:trPr>
        <w:tc>
          <w:tcPr>
            <w:tcW w:w="2501" w:type="pct"/>
            <w:tcBorders>
              <w:top w:val="nil"/>
              <w:left w:val="single" w:sz="4" w:space="0" w:color="auto"/>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2. Излишек</w:t>
            </w:r>
            <w:proofErr w:type="gramStart"/>
            <w:r w:rsidRPr="007C0B3B">
              <w:rPr>
                <w:rFonts w:ascii="Times New Roman" w:eastAsia="Calibri" w:hAnsi="Times New Roman" w:cs="Times New Roman"/>
                <w:color w:val="000000"/>
                <w:sz w:val="24"/>
                <w:szCs w:val="24"/>
              </w:rPr>
              <w:t xml:space="preserve"> (+), </w:t>
            </w:r>
            <w:proofErr w:type="spellStart"/>
            <w:proofErr w:type="gramEnd"/>
            <w:r w:rsidRPr="007C0B3B">
              <w:rPr>
                <w:rFonts w:ascii="Times New Roman" w:eastAsia="Calibri" w:hAnsi="Times New Roman" w:cs="Times New Roman"/>
                <w:color w:val="000000"/>
                <w:sz w:val="24"/>
                <w:szCs w:val="24"/>
              </w:rPr>
              <w:t>недостаок</w:t>
            </w:r>
            <w:proofErr w:type="spellEnd"/>
            <w:r w:rsidRPr="007C0B3B">
              <w:rPr>
                <w:rFonts w:ascii="Times New Roman" w:eastAsia="Calibri" w:hAnsi="Times New Roman" w:cs="Times New Roman"/>
                <w:color w:val="000000"/>
                <w:sz w:val="24"/>
                <w:szCs w:val="24"/>
              </w:rPr>
              <w:t xml:space="preserve"> (-) собственных и долгосрочных источников формирования запасов (чистого оборонного капитала)</w:t>
            </w:r>
          </w:p>
        </w:tc>
        <w:tc>
          <w:tcPr>
            <w:tcW w:w="647"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-34037,5</w:t>
            </w:r>
          </w:p>
        </w:tc>
        <w:tc>
          <w:tcPr>
            <w:tcW w:w="575" w:type="pct"/>
            <w:tcBorders>
              <w:top w:val="nil"/>
              <w:left w:val="nil"/>
              <w:bottom w:val="single" w:sz="4" w:space="0" w:color="auto"/>
              <w:right w:val="single" w:sz="4" w:space="0" w:color="auto"/>
            </w:tcBorders>
            <w:shd w:val="clear" w:color="auto" w:fill="auto"/>
            <w:noWrap/>
            <w:vAlign w:val="center"/>
            <w:hideMark/>
          </w:tcPr>
          <w:p w:rsidR="007C0B3B" w:rsidRPr="007C0B3B" w:rsidRDefault="00C83C5E" w:rsidP="00FD3D3D">
            <w:pPr>
              <w:spacing w:after="0" w:line="240" w:lineRule="auto"/>
              <w:contextualSpacing/>
              <w:mirrorIndent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-3343</w:t>
            </w:r>
            <w:r w:rsidR="007C0B3B" w:rsidRPr="007C0B3B">
              <w:rPr>
                <w:rFonts w:ascii="Times New Roman" w:eastAsia="Calibri" w:hAnsi="Times New Roman" w:cs="Times New Roman"/>
                <w:color w:val="000000"/>
                <w:sz w:val="24"/>
                <w:szCs w:val="24"/>
              </w:rPr>
              <w:t>1,5</w:t>
            </w:r>
          </w:p>
        </w:tc>
        <w:tc>
          <w:tcPr>
            <w:tcW w:w="504"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-38810</w:t>
            </w:r>
          </w:p>
        </w:tc>
        <w:tc>
          <w:tcPr>
            <w:tcW w:w="773"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4772,5</w:t>
            </w:r>
          </w:p>
        </w:tc>
      </w:tr>
      <w:tr w:rsidR="007C0B3B" w:rsidRPr="007C0B3B" w:rsidTr="007C0B3B">
        <w:trPr>
          <w:trHeight w:val="900"/>
        </w:trPr>
        <w:tc>
          <w:tcPr>
            <w:tcW w:w="2501" w:type="pct"/>
            <w:tcBorders>
              <w:top w:val="nil"/>
              <w:left w:val="single" w:sz="4" w:space="0" w:color="auto"/>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3. Излишек (+), недостаток (-) общей величины нормальных источников формирования запасов и затрат тыс</w:t>
            </w:r>
            <w:proofErr w:type="gramStart"/>
            <w:r w:rsidRPr="007C0B3B">
              <w:rPr>
                <w:rFonts w:ascii="Times New Roman" w:eastAsia="Calibri" w:hAnsi="Times New Roman" w:cs="Times New Roman"/>
                <w:color w:val="000000"/>
                <w:sz w:val="24"/>
                <w:szCs w:val="24"/>
              </w:rPr>
              <w:t>.р</w:t>
            </w:r>
            <w:proofErr w:type="gramEnd"/>
            <w:r w:rsidRPr="007C0B3B">
              <w:rPr>
                <w:rFonts w:ascii="Times New Roman" w:eastAsia="Calibri" w:hAnsi="Times New Roman" w:cs="Times New Roman"/>
                <w:color w:val="000000"/>
                <w:sz w:val="24"/>
                <w:szCs w:val="24"/>
              </w:rPr>
              <w:t>уб.</w:t>
            </w:r>
          </w:p>
        </w:tc>
        <w:tc>
          <w:tcPr>
            <w:tcW w:w="647"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0</w:t>
            </w:r>
          </w:p>
        </w:tc>
        <w:tc>
          <w:tcPr>
            <w:tcW w:w="575"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0</w:t>
            </w:r>
          </w:p>
        </w:tc>
        <w:tc>
          <w:tcPr>
            <w:tcW w:w="504"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0</w:t>
            </w:r>
          </w:p>
        </w:tc>
        <w:tc>
          <w:tcPr>
            <w:tcW w:w="773"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0</w:t>
            </w:r>
          </w:p>
        </w:tc>
      </w:tr>
      <w:tr w:rsidR="007C0B3B" w:rsidRPr="007C0B3B" w:rsidTr="007C0B3B">
        <w:trPr>
          <w:trHeight w:val="600"/>
        </w:trPr>
        <w:tc>
          <w:tcPr>
            <w:tcW w:w="2501" w:type="pct"/>
            <w:tcBorders>
              <w:top w:val="nil"/>
              <w:left w:val="single" w:sz="4" w:space="0" w:color="auto"/>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4. Наличие</w:t>
            </w:r>
            <w:proofErr w:type="gramStart"/>
            <w:r w:rsidRPr="007C0B3B">
              <w:rPr>
                <w:rFonts w:ascii="Times New Roman" w:eastAsia="Calibri" w:hAnsi="Times New Roman" w:cs="Times New Roman"/>
                <w:color w:val="000000"/>
                <w:sz w:val="24"/>
                <w:szCs w:val="24"/>
              </w:rPr>
              <w:t xml:space="preserve"> (+), </w:t>
            </w:r>
            <w:proofErr w:type="gramEnd"/>
            <w:r w:rsidRPr="007C0B3B">
              <w:rPr>
                <w:rFonts w:ascii="Times New Roman" w:eastAsia="Calibri" w:hAnsi="Times New Roman" w:cs="Times New Roman"/>
                <w:color w:val="000000"/>
                <w:sz w:val="24"/>
                <w:szCs w:val="24"/>
              </w:rPr>
              <w:t>отсутствие (-), собственных средств, тыс. руб.</w:t>
            </w:r>
          </w:p>
        </w:tc>
        <w:tc>
          <w:tcPr>
            <w:tcW w:w="647"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0</w:t>
            </w:r>
          </w:p>
        </w:tc>
        <w:tc>
          <w:tcPr>
            <w:tcW w:w="575"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0</w:t>
            </w:r>
          </w:p>
        </w:tc>
        <w:tc>
          <w:tcPr>
            <w:tcW w:w="504"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0</w:t>
            </w:r>
          </w:p>
        </w:tc>
        <w:tc>
          <w:tcPr>
            <w:tcW w:w="773"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0</w:t>
            </w:r>
          </w:p>
        </w:tc>
      </w:tr>
      <w:tr w:rsidR="007C0B3B" w:rsidRPr="007C0B3B" w:rsidTr="007C0B3B">
        <w:trPr>
          <w:trHeight w:val="600"/>
        </w:trPr>
        <w:tc>
          <w:tcPr>
            <w:tcW w:w="2501" w:type="pct"/>
            <w:tcBorders>
              <w:top w:val="nil"/>
              <w:left w:val="single" w:sz="4" w:space="0" w:color="auto"/>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5. Наличие (+), отсутствие (-) чистого оборотного капитала, тыс</w:t>
            </w:r>
            <w:proofErr w:type="gramStart"/>
            <w:r w:rsidRPr="007C0B3B">
              <w:rPr>
                <w:rFonts w:ascii="Times New Roman" w:eastAsia="Calibri" w:hAnsi="Times New Roman" w:cs="Times New Roman"/>
                <w:color w:val="000000"/>
                <w:sz w:val="24"/>
                <w:szCs w:val="24"/>
              </w:rPr>
              <w:t>.р</w:t>
            </w:r>
            <w:proofErr w:type="gramEnd"/>
            <w:r w:rsidRPr="007C0B3B">
              <w:rPr>
                <w:rFonts w:ascii="Times New Roman" w:eastAsia="Calibri" w:hAnsi="Times New Roman" w:cs="Times New Roman"/>
                <w:color w:val="000000"/>
                <w:sz w:val="24"/>
                <w:szCs w:val="24"/>
              </w:rPr>
              <w:t>уб.</w:t>
            </w:r>
          </w:p>
        </w:tc>
        <w:tc>
          <w:tcPr>
            <w:tcW w:w="647"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-34037,5</w:t>
            </w:r>
          </w:p>
        </w:tc>
        <w:tc>
          <w:tcPr>
            <w:tcW w:w="575"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-33421,5</w:t>
            </w:r>
          </w:p>
        </w:tc>
        <w:tc>
          <w:tcPr>
            <w:tcW w:w="504"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-38810</w:t>
            </w:r>
          </w:p>
        </w:tc>
        <w:tc>
          <w:tcPr>
            <w:tcW w:w="773"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4772,5</w:t>
            </w:r>
          </w:p>
        </w:tc>
      </w:tr>
      <w:tr w:rsidR="007C0B3B" w:rsidRPr="007C0B3B" w:rsidTr="007C0B3B">
        <w:trPr>
          <w:trHeight w:val="600"/>
        </w:trPr>
        <w:tc>
          <w:tcPr>
            <w:tcW w:w="2501" w:type="pct"/>
            <w:tcBorders>
              <w:top w:val="nil"/>
              <w:left w:val="single" w:sz="4" w:space="0" w:color="auto"/>
              <w:bottom w:val="single" w:sz="4" w:space="0" w:color="auto"/>
              <w:right w:val="single" w:sz="4" w:space="0" w:color="auto"/>
            </w:tcBorders>
            <w:shd w:val="clear" w:color="auto" w:fill="auto"/>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6. Наличие</w:t>
            </w:r>
            <w:proofErr w:type="gramStart"/>
            <w:r w:rsidRPr="007C0B3B">
              <w:rPr>
                <w:rFonts w:ascii="Times New Roman" w:eastAsia="Calibri" w:hAnsi="Times New Roman" w:cs="Times New Roman"/>
                <w:color w:val="000000"/>
                <w:sz w:val="24"/>
                <w:szCs w:val="24"/>
              </w:rPr>
              <w:t xml:space="preserve"> (+), </w:t>
            </w:r>
            <w:proofErr w:type="gramEnd"/>
            <w:r w:rsidRPr="007C0B3B">
              <w:rPr>
                <w:rFonts w:ascii="Times New Roman" w:eastAsia="Calibri" w:hAnsi="Times New Roman" w:cs="Times New Roman"/>
                <w:color w:val="000000"/>
                <w:sz w:val="24"/>
                <w:szCs w:val="24"/>
              </w:rPr>
              <w:t>отсутствие (-) собственного капитала (чистых активов)</w:t>
            </w:r>
          </w:p>
        </w:tc>
        <w:tc>
          <w:tcPr>
            <w:tcW w:w="647"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-132661</w:t>
            </w:r>
          </w:p>
        </w:tc>
        <w:tc>
          <w:tcPr>
            <w:tcW w:w="575"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-132645</w:t>
            </w:r>
          </w:p>
        </w:tc>
        <w:tc>
          <w:tcPr>
            <w:tcW w:w="504"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-134376</w:t>
            </w:r>
          </w:p>
        </w:tc>
        <w:tc>
          <w:tcPr>
            <w:tcW w:w="773" w:type="pct"/>
            <w:tcBorders>
              <w:top w:val="nil"/>
              <w:left w:val="nil"/>
              <w:bottom w:val="single" w:sz="4" w:space="0" w:color="auto"/>
              <w:right w:val="single" w:sz="4" w:space="0" w:color="auto"/>
            </w:tcBorders>
            <w:shd w:val="clear" w:color="auto" w:fill="auto"/>
            <w:noWrap/>
            <w:vAlign w:val="center"/>
            <w:hideMark/>
          </w:tcPr>
          <w:p w:rsidR="007C0B3B" w:rsidRPr="007C0B3B" w:rsidRDefault="007C0B3B" w:rsidP="00FD3D3D">
            <w:pPr>
              <w:spacing w:after="0" w:line="240" w:lineRule="auto"/>
              <w:contextualSpacing/>
              <w:mirrorIndents/>
              <w:jc w:val="both"/>
              <w:rPr>
                <w:rFonts w:ascii="Times New Roman" w:eastAsia="Calibri" w:hAnsi="Times New Roman" w:cs="Times New Roman"/>
                <w:color w:val="000000"/>
                <w:sz w:val="24"/>
                <w:szCs w:val="24"/>
              </w:rPr>
            </w:pPr>
            <w:r w:rsidRPr="007C0B3B">
              <w:rPr>
                <w:rFonts w:ascii="Times New Roman" w:eastAsia="Calibri" w:hAnsi="Times New Roman" w:cs="Times New Roman"/>
                <w:color w:val="000000"/>
                <w:sz w:val="24"/>
                <w:szCs w:val="24"/>
              </w:rPr>
              <w:t>1715</w:t>
            </w:r>
          </w:p>
        </w:tc>
      </w:tr>
    </w:tbl>
    <w:p w:rsidR="007C0B3B" w:rsidRPr="007C0B3B" w:rsidRDefault="007C0B3B" w:rsidP="00754DA1">
      <w:pPr>
        <w:spacing w:after="0" w:line="360" w:lineRule="auto"/>
        <w:ind w:firstLine="709"/>
        <w:contextualSpacing/>
        <w:mirrorIndents/>
        <w:jc w:val="both"/>
        <w:rPr>
          <w:rFonts w:ascii="Times New Roman" w:eastAsia="Calibri" w:hAnsi="Times New Roman" w:cs="Times New Roman"/>
          <w:sz w:val="24"/>
          <w:szCs w:val="24"/>
        </w:rPr>
      </w:pPr>
    </w:p>
    <w:p w:rsidR="00C83C5E" w:rsidRPr="00C83C5E" w:rsidRDefault="006F7AF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5739">
        <w:rPr>
          <w:rFonts w:ascii="Times New Roman" w:eastAsia="Times New Roman" w:hAnsi="Times New Roman" w:cs="Times New Roman"/>
          <w:sz w:val="28"/>
          <w:szCs w:val="28"/>
          <w:lang w:eastAsia="ru-RU"/>
        </w:rPr>
        <w:t xml:space="preserve"> </w:t>
      </w:r>
      <w:r w:rsidR="00C83C5E" w:rsidRPr="00C83C5E">
        <w:rPr>
          <w:rFonts w:ascii="Times New Roman" w:eastAsia="Times New Roman" w:hAnsi="Times New Roman" w:cs="Times New Roman"/>
          <w:sz w:val="28"/>
          <w:szCs w:val="28"/>
          <w:lang w:eastAsia="ru-RU"/>
        </w:rPr>
        <w:t>По результатам таблицы можно сделать следующие выводы: поскольку пассивы представлены только краткосрочными обязательствами, то чистые активы представляют собой отрицательной величиной.</w:t>
      </w:r>
    </w:p>
    <w:p w:rsidR="00F4331B" w:rsidRDefault="00C83C5E"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C83C5E">
        <w:rPr>
          <w:rFonts w:ascii="Times New Roman" w:eastAsia="Times New Roman" w:hAnsi="Times New Roman" w:cs="Times New Roman"/>
          <w:sz w:val="28"/>
          <w:szCs w:val="28"/>
          <w:lang w:eastAsia="ru-RU"/>
        </w:rPr>
        <w:t xml:space="preserve">Финансовое состояние организации за 3 анализируемых года является неустойчивым, так как в ходе анализа установлен недостаток собственных оборотного капитала для формирования запаса, а так же собственных и долгосрочных источников формирования запасов и чистого оборотного капитала </w:t>
      </w:r>
      <w:proofErr w:type="gramStart"/>
      <w:r w:rsidRPr="00C83C5E">
        <w:rPr>
          <w:rFonts w:ascii="Times New Roman" w:eastAsia="Times New Roman" w:hAnsi="Times New Roman" w:cs="Times New Roman"/>
          <w:sz w:val="28"/>
          <w:szCs w:val="28"/>
          <w:lang w:eastAsia="ru-RU"/>
        </w:rPr>
        <w:t xml:space="preserve">( </w:t>
      </w:r>
      <w:proofErr w:type="gramEnd"/>
      <w:r w:rsidRPr="00C83C5E">
        <w:rPr>
          <w:rFonts w:ascii="Times New Roman" w:eastAsia="Times New Roman" w:hAnsi="Times New Roman" w:cs="Times New Roman"/>
          <w:sz w:val="28"/>
          <w:szCs w:val="28"/>
          <w:lang w:eastAsia="ru-RU"/>
        </w:rPr>
        <w:t xml:space="preserve">в 2015 г.= -38810 тыс. руб., а в 2017 г. = -34037,5 тыс. руб.), так же существует отсутствие собственного капитала (в 2015 г. = - 134376 тыс. руб., </w:t>
      </w:r>
      <w:r w:rsidR="00550608">
        <w:rPr>
          <w:rFonts w:ascii="Times New Roman" w:eastAsia="Times New Roman" w:hAnsi="Times New Roman" w:cs="Times New Roman"/>
          <w:sz w:val="28"/>
          <w:szCs w:val="28"/>
          <w:lang w:eastAsia="ru-RU"/>
        </w:rPr>
        <w:t>в 2017 г.  = -132661 тыс. руб.)</w:t>
      </w:r>
    </w:p>
    <w:p w:rsidR="002B7E3D" w:rsidRDefault="002B7E3D" w:rsidP="00754DA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2B7E3D" w:rsidRDefault="002B7E3D"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2A053B" w:rsidRDefault="002A053B" w:rsidP="00792456">
      <w:pPr>
        <w:spacing w:after="0" w:line="360" w:lineRule="auto"/>
        <w:contextualSpacing/>
        <w:mirrorIndents/>
        <w:jc w:val="both"/>
        <w:rPr>
          <w:rFonts w:ascii="Times New Roman" w:eastAsia="Times New Roman" w:hAnsi="Times New Roman" w:cs="Times New Roman"/>
          <w:sz w:val="28"/>
          <w:szCs w:val="28"/>
          <w:lang w:eastAsia="ru-RU"/>
        </w:rPr>
      </w:pPr>
    </w:p>
    <w:p w:rsidR="002A053B" w:rsidRDefault="002A053B" w:rsidP="00792456">
      <w:pPr>
        <w:spacing w:after="0" w:line="360" w:lineRule="auto"/>
        <w:contextualSpacing/>
        <w:mirrorIndents/>
        <w:jc w:val="both"/>
        <w:rPr>
          <w:rFonts w:ascii="Times New Roman" w:eastAsia="Times New Roman" w:hAnsi="Times New Roman" w:cs="Times New Roman"/>
          <w:sz w:val="28"/>
          <w:szCs w:val="28"/>
          <w:lang w:eastAsia="ru-RU"/>
        </w:rPr>
      </w:pPr>
    </w:p>
    <w:p w:rsidR="002A053B" w:rsidRDefault="002A053B"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5A2007" w:rsidRPr="00550608" w:rsidRDefault="005A2007" w:rsidP="00792456">
      <w:pPr>
        <w:spacing w:after="0" w:line="360" w:lineRule="auto"/>
        <w:contextualSpacing/>
        <w:mirrorIndents/>
        <w:jc w:val="both"/>
        <w:rPr>
          <w:rFonts w:ascii="Times New Roman" w:eastAsia="Times New Roman" w:hAnsi="Times New Roman" w:cs="Times New Roman"/>
          <w:sz w:val="28"/>
          <w:szCs w:val="28"/>
          <w:lang w:eastAsia="ru-RU"/>
        </w:rPr>
      </w:pPr>
    </w:p>
    <w:p w:rsidR="00F45825" w:rsidRPr="00F45825" w:rsidRDefault="00F45825" w:rsidP="00F45825">
      <w:pPr>
        <w:shd w:val="clear" w:color="auto" w:fill="FFFFFF"/>
        <w:spacing w:after="100" w:afterAutospacing="1" w:line="240" w:lineRule="auto"/>
        <w:ind w:firstLine="150"/>
        <w:jc w:val="center"/>
        <w:outlineLvl w:val="0"/>
        <w:rPr>
          <w:rFonts w:ascii="Times New Roman" w:eastAsia="Times New Roman" w:hAnsi="Times New Roman" w:cs="Times New Roman"/>
          <w:b/>
          <w:bCs/>
          <w:color w:val="000000"/>
          <w:kern w:val="36"/>
          <w:sz w:val="28"/>
          <w:szCs w:val="28"/>
          <w:lang w:eastAsia="ru-RU"/>
        </w:rPr>
      </w:pPr>
      <w:bookmarkStart w:id="3" w:name="337"/>
      <w:r>
        <w:rPr>
          <w:rFonts w:ascii="Palatino Linotype" w:eastAsia="Times New Roman" w:hAnsi="Palatino Linotype" w:cs="Times New Roman"/>
          <w:b/>
          <w:bCs/>
          <w:color w:val="000000"/>
          <w:kern w:val="36"/>
          <w:sz w:val="30"/>
          <w:szCs w:val="30"/>
          <w:lang w:eastAsia="ru-RU"/>
        </w:rPr>
        <w:t>2</w:t>
      </w:r>
      <w:r w:rsidRPr="00F45825">
        <w:rPr>
          <w:rFonts w:ascii="Times New Roman" w:eastAsia="Times New Roman" w:hAnsi="Times New Roman" w:cs="Times New Roman"/>
          <w:b/>
          <w:bCs/>
          <w:color w:val="000000"/>
          <w:kern w:val="36"/>
          <w:sz w:val="28"/>
          <w:szCs w:val="28"/>
          <w:lang w:eastAsia="ru-RU"/>
        </w:rPr>
        <w:t xml:space="preserve">. Анализ и оценка эффективности </w:t>
      </w:r>
      <w:bookmarkEnd w:id="3"/>
      <w:r w:rsidRPr="00F45825">
        <w:rPr>
          <w:rFonts w:ascii="Times New Roman" w:eastAsia="Times New Roman" w:hAnsi="Times New Roman" w:cs="Times New Roman"/>
          <w:b/>
          <w:sz w:val="28"/>
          <w:szCs w:val="28"/>
          <w:lang w:eastAsia="ru-RU"/>
        </w:rPr>
        <w:t>производственно-хозяйственной  деятельност</w:t>
      </w:r>
      <w:proofErr w:type="gramStart"/>
      <w:r w:rsidRPr="00F45825">
        <w:rPr>
          <w:rFonts w:ascii="Times New Roman" w:eastAsia="Times New Roman" w:hAnsi="Times New Roman" w:cs="Times New Roman"/>
          <w:b/>
          <w:sz w:val="28"/>
          <w:szCs w:val="28"/>
          <w:lang w:eastAsia="ru-RU"/>
        </w:rPr>
        <w:t xml:space="preserve">и </w:t>
      </w:r>
      <w:r w:rsidR="002F172E">
        <w:rPr>
          <w:rFonts w:ascii="Times New Roman" w:eastAsia="Times New Roman" w:hAnsi="Times New Roman" w:cs="Times New Roman"/>
          <w:b/>
          <w:sz w:val="28"/>
          <w:szCs w:val="28"/>
          <w:lang w:eastAsia="ru-RU"/>
        </w:rPr>
        <w:t xml:space="preserve">  </w:t>
      </w:r>
      <w:r w:rsidRPr="00F45825">
        <w:rPr>
          <w:rFonts w:ascii="Times New Roman" w:eastAsia="Times New Roman" w:hAnsi="Times New Roman" w:cs="Times New Roman"/>
          <w:b/>
          <w:sz w:val="28"/>
          <w:szCs w:val="28"/>
          <w:lang w:eastAsia="ru-RU"/>
        </w:rPr>
        <w:t>ООО</w:t>
      </w:r>
      <w:proofErr w:type="gramEnd"/>
      <w:r w:rsidRPr="00F4582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Родина</w:t>
      </w:r>
      <w:r w:rsidRPr="00F45825">
        <w:rPr>
          <w:rFonts w:ascii="Times New Roman" w:eastAsia="Times New Roman" w:hAnsi="Times New Roman" w:cs="Times New Roman"/>
          <w:b/>
          <w:sz w:val="28"/>
          <w:szCs w:val="28"/>
          <w:lang w:eastAsia="ru-RU"/>
        </w:rPr>
        <w:t xml:space="preserve">» </w:t>
      </w:r>
    </w:p>
    <w:p w:rsidR="00F45825" w:rsidRPr="00F45825" w:rsidRDefault="007B5C14" w:rsidP="00F45825">
      <w:pPr>
        <w:pStyle w:val="1"/>
        <w:shd w:val="clear" w:color="auto" w:fill="FFFFFF"/>
        <w:spacing w:before="0"/>
        <w:ind w:firstLine="150"/>
        <w:jc w:val="center"/>
        <w:rPr>
          <w:rFonts w:ascii="Times New Roman" w:eastAsia="Times New Roman" w:hAnsi="Times New Roman" w:cs="Times New Roman"/>
          <w:color w:val="000000"/>
          <w:kern w:val="36"/>
          <w:lang w:eastAsia="ru-RU"/>
        </w:rPr>
      </w:pPr>
      <w:r w:rsidRPr="00F45825">
        <w:rPr>
          <w:rFonts w:ascii="Times New Roman" w:eastAsia="Times New Roman" w:hAnsi="Times New Roman" w:cs="Times New Roman"/>
          <w:bCs w:val="0"/>
          <w:color w:val="000000"/>
          <w:lang w:eastAsia="ru-RU"/>
        </w:rPr>
        <w:t>2.1</w:t>
      </w:r>
      <w:r w:rsidRPr="00F45825">
        <w:rPr>
          <w:rFonts w:ascii="Times New Roman" w:eastAsia="Times New Roman" w:hAnsi="Times New Roman" w:cs="Times New Roman"/>
          <w:b w:val="0"/>
          <w:bCs w:val="0"/>
          <w:color w:val="000000"/>
          <w:lang w:eastAsia="ru-RU"/>
        </w:rPr>
        <w:t xml:space="preserve"> </w:t>
      </w:r>
      <w:r w:rsidR="00F45825" w:rsidRPr="00F45825">
        <w:rPr>
          <w:rFonts w:ascii="Times New Roman" w:eastAsia="Times New Roman" w:hAnsi="Times New Roman" w:cs="Times New Roman"/>
          <w:color w:val="000000"/>
          <w:kern w:val="36"/>
          <w:lang w:eastAsia="ru-RU"/>
        </w:rPr>
        <w:t>Анализ внешней и внутренней сред</w:t>
      </w:r>
      <w:proofErr w:type="gramStart"/>
      <w:r w:rsidR="00F45825" w:rsidRPr="00F45825">
        <w:rPr>
          <w:rFonts w:ascii="Times New Roman" w:eastAsia="Times New Roman" w:hAnsi="Times New Roman" w:cs="Times New Roman"/>
          <w:color w:val="000000"/>
          <w:kern w:val="36"/>
          <w:lang w:eastAsia="ru-RU"/>
        </w:rPr>
        <w:t>ы</w:t>
      </w:r>
      <w:r w:rsidR="00F45825">
        <w:rPr>
          <w:rFonts w:ascii="Times New Roman" w:eastAsia="Times New Roman" w:hAnsi="Times New Roman" w:cs="Times New Roman"/>
          <w:color w:val="000000"/>
          <w:kern w:val="36"/>
          <w:lang w:eastAsia="ru-RU"/>
        </w:rPr>
        <w:t xml:space="preserve"> </w:t>
      </w:r>
      <w:r w:rsidR="002F172E">
        <w:rPr>
          <w:rFonts w:ascii="Times New Roman" w:eastAsia="Times New Roman" w:hAnsi="Times New Roman" w:cs="Times New Roman"/>
          <w:color w:val="000000"/>
          <w:kern w:val="36"/>
          <w:lang w:eastAsia="ru-RU"/>
        </w:rPr>
        <w:t xml:space="preserve"> </w:t>
      </w:r>
      <w:r w:rsidR="00F45825" w:rsidRPr="00F45825">
        <w:rPr>
          <w:rFonts w:ascii="Times New Roman" w:eastAsia="Times New Roman" w:hAnsi="Times New Roman" w:cs="Times New Roman"/>
          <w:color w:val="000000"/>
          <w:kern w:val="36"/>
          <w:lang w:eastAsia="ru-RU"/>
        </w:rPr>
        <w:t xml:space="preserve"> ООО</w:t>
      </w:r>
      <w:proofErr w:type="gramEnd"/>
      <w:r w:rsidR="00F45825" w:rsidRPr="00F45825">
        <w:rPr>
          <w:rFonts w:ascii="Times New Roman" w:eastAsia="Times New Roman" w:hAnsi="Times New Roman" w:cs="Times New Roman"/>
          <w:color w:val="000000"/>
          <w:kern w:val="36"/>
          <w:lang w:eastAsia="ru-RU"/>
        </w:rPr>
        <w:t xml:space="preserve"> "</w:t>
      </w:r>
      <w:r w:rsidR="00F45825">
        <w:rPr>
          <w:rFonts w:ascii="Times New Roman" w:eastAsia="Times New Roman" w:hAnsi="Times New Roman" w:cs="Times New Roman"/>
          <w:color w:val="000000"/>
          <w:kern w:val="36"/>
          <w:lang w:eastAsia="ru-RU"/>
        </w:rPr>
        <w:t>Родина</w:t>
      </w:r>
      <w:r w:rsidR="00F45825" w:rsidRPr="00F45825">
        <w:rPr>
          <w:rFonts w:ascii="Times New Roman" w:eastAsia="Times New Roman" w:hAnsi="Times New Roman" w:cs="Times New Roman"/>
          <w:color w:val="000000"/>
          <w:kern w:val="36"/>
          <w:lang w:eastAsia="ru-RU"/>
        </w:rPr>
        <w:t>"</w:t>
      </w:r>
    </w:p>
    <w:p w:rsidR="007B5C14" w:rsidRPr="00F45825" w:rsidRDefault="007B5C14" w:rsidP="00F45825">
      <w:pPr>
        <w:spacing w:after="0" w:line="360" w:lineRule="auto"/>
        <w:ind w:firstLine="709"/>
        <w:contextualSpacing/>
        <w:mirrorIndents/>
        <w:jc w:val="center"/>
        <w:rPr>
          <w:rFonts w:ascii="Times New Roman" w:eastAsia="Times New Roman" w:hAnsi="Times New Roman" w:cs="Times New Roman"/>
          <w:color w:val="000000"/>
          <w:sz w:val="28"/>
          <w:szCs w:val="28"/>
          <w:lang w:eastAsia="ru-RU"/>
        </w:rPr>
      </w:pPr>
    </w:p>
    <w:p w:rsidR="00895D94" w:rsidRPr="00895D94"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bookmarkStart w:id="4" w:name="805"/>
      <w:r w:rsidRPr="00895D94">
        <w:rPr>
          <w:rFonts w:ascii="Times New Roman" w:eastAsia="Times New Roman" w:hAnsi="Times New Roman" w:cs="Times New Roman"/>
          <w:color w:val="000000"/>
          <w:sz w:val="28"/>
          <w:szCs w:val="28"/>
          <w:lang w:eastAsia="ru-RU"/>
        </w:rPr>
        <w:t>Все предприятия функционируют в определенной среде, которая обусловливает их действия, и выживание их в долгосрочном периоде зависит от способности адаптироваться к ожиданиям и требованиям среды.</w:t>
      </w:r>
    </w:p>
    <w:p w:rsidR="00895D94" w:rsidRPr="00895D94"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95D94">
        <w:rPr>
          <w:rFonts w:ascii="Times New Roman" w:eastAsia="Times New Roman" w:hAnsi="Times New Roman" w:cs="Times New Roman"/>
          <w:color w:val="000000"/>
          <w:sz w:val="28"/>
          <w:szCs w:val="28"/>
          <w:lang w:eastAsia="ru-RU"/>
        </w:rPr>
        <w:t>Среда предприятия - совокупность "не поддающихся контролю" сил, с учетом которых фирмы и должны разрабатывать свою деятельность.</w:t>
      </w:r>
    </w:p>
    <w:p w:rsidR="00895D94" w:rsidRPr="00895D94"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95D94">
        <w:rPr>
          <w:rFonts w:ascii="Times New Roman" w:eastAsia="Times New Roman" w:hAnsi="Times New Roman" w:cs="Times New Roman"/>
          <w:color w:val="000000"/>
          <w:sz w:val="28"/>
          <w:szCs w:val="28"/>
          <w:lang w:eastAsia="ru-RU"/>
        </w:rPr>
        <w:t xml:space="preserve">Среда предприятия слагается из микросреды и макросреды. Микросреда (внутренняя среда) представлена силами, имеющими непосредственное отношение к самой фирме, так как формируется внутри нее. Внутренняя среда предприятия как совокупность трудовых, технологических, экономических факторов в большей степени управляема и регулируема, чем внешняя среда. Внутренняя среда предприятия определяет </w:t>
      </w:r>
      <w:r w:rsidRPr="00895D94">
        <w:rPr>
          <w:rFonts w:ascii="Times New Roman" w:eastAsia="Times New Roman" w:hAnsi="Times New Roman" w:cs="Times New Roman"/>
          <w:color w:val="000000"/>
          <w:sz w:val="28"/>
          <w:szCs w:val="28"/>
          <w:lang w:eastAsia="ru-RU"/>
        </w:rPr>
        <w:lastRenderedPageBreak/>
        <w:t>технические и организационные условия работы предприятия и является результатом управленческих решений.</w:t>
      </w:r>
    </w:p>
    <w:p w:rsidR="00895D94" w:rsidRPr="00895D94"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95D94">
        <w:rPr>
          <w:rFonts w:ascii="Times New Roman" w:eastAsia="Times New Roman" w:hAnsi="Times New Roman" w:cs="Times New Roman"/>
          <w:color w:val="000000"/>
          <w:sz w:val="28"/>
          <w:szCs w:val="28"/>
          <w:lang w:eastAsia="ru-RU"/>
        </w:rPr>
        <w:t>Целью анализа внутренней среды предприятия является выявление слабых и сильных сторон его деятельности, так как чтобы воспользоваться внешними возможностями, предприятие должно иметь определенный внутренний потенциал. Одновременно надо знать и слабые места, которые могут усугубить внешнюю угрозу и опасность.</w:t>
      </w:r>
    </w:p>
    <w:p w:rsidR="00895D94" w:rsidRPr="00895D94"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proofErr w:type="gramStart"/>
      <w:r w:rsidRPr="00895D94">
        <w:rPr>
          <w:rFonts w:ascii="Times New Roman" w:eastAsia="Times New Roman" w:hAnsi="Times New Roman" w:cs="Times New Roman"/>
          <w:color w:val="000000"/>
          <w:sz w:val="28"/>
          <w:szCs w:val="28"/>
          <w:lang w:eastAsia="ru-RU"/>
        </w:rPr>
        <w:t>Макросреда (внешняя среда) представлена силами, которые оказывают влияние на микросреду (факторы демографического, экономического, природного, технического, политического и культурного характера).</w:t>
      </w:r>
      <w:proofErr w:type="gramEnd"/>
      <w:r w:rsidRPr="00895D94">
        <w:rPr>
          <w:rFonts w:ascii="Times New Roman" w:eastAsia="Times New Roman" w:hAnsi="Times New Roman" w:cs="Times New Roman"/>
          <w:color w:val="000000"/>
          <w:sz w:val="28"/>
          <w:szCs w:val="28"/>
          <w:lang w:eastAsia="ru-RU"/>
        </w:rPr>
        <w:t xml:space="preserve"> Кроме того, в макросреду входят взаимоотношения предприятия с клиентами, поставщиками, посредниками, конкурентами и контактными аудиториями.</w:t>
      </w:r>
    </w:p>
    <w:p w:rsidR="00895D94" w:rsidRPr="00895D94"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95D94">
        <w:rPr>
          <w:rFonts w:ascii="Times New Roman" w:eastAsia="Times New Roman" w:hAnsi="Times New Roman" w:cs="Times New Roman"/>
          <w:color w:val="000000"/>
          <w:sz w:val="28"/>
          <w:szCs w:val="28"/>
          <w:lang w:eastAsia="ru-RU"/>
        </w:rPr>
        <w:t>Факторы косвенного воздействия (макроокружение) - не оказывают прямого действия на деятельность предприятия, но учет их необходим для выработки правильной стратегии.</w:t>
      </w:r>
    </w:p>
    <w:p w:rsidR="00895D94" w:rsidRPr="00895D94"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95D94">
        <w:rPr>
          <w:rFonts w:ascii="Times New Roman" w:eastAsia="Times New Roman" w:hAnsi="Times New Roman" w:cs="Times New Roman"/>
          <w:color w:val="000000"/>
          <w:sz w:val="28"/>
          <w:szCs w:val="28"/>
          <w:lang w:eastAsia="ru-RU"/>
        </w:rPr>
        <w:t>Состояние компании зависит от того, насколько успешно она способна реагировать на различные воздействия извне. Анализируя внешнюю ситуацию, необходимо выделять наиболее существенные на конкретный период времени факторы. Взаимосвязанное рассмотрение этих факторов с возможностями компании позволяет решать возникающие проблемы. При решении разного уровня задач необходимо также четко представлять, поддаются ли критические факторы контролю со стороны компании. Являются ли они внутренними или внешними, поддающимися изменениям усилиями компании или это внешние события, на которые компания влиять не в состоянии. Одним из самых распространенных методов, оценивающих в комплексе внутренние и внешние факторы, влияющие на развитие компании можно назвать SWOT-анализ.</w:t>
      </w:r>
    </w:p>
    <w:p w:rsidR="00895D94" w:rsidRPr="00895D94"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95D94">
        <w:rPr>
          <w:rFonts w:ascii="Times New Roman" w:eastAsia="Times New Roman" w:hAnsi="Times New Roman" w:cs="Times New Roman"/>
          <w:color w:val="000000"/>
          <w:sz w:val="28"/>
          <w:szCs w:val="28"/>
          <w:lang w:eastAsia="ru-RU"/>
        </w:rPr>
        <w:lastRenderedPageBreak/>
        <w:t>SWOT-анализ является необходимым элементом исследований, обязательным предварительным этапом при составлении любого уровня стратегических и маркетинговых планов. Данные, полученные в результате ситуационного анализа, служат базисными элементами при разработке стратегических целей и задач компании.</w:t>
      </w:r>
    </w:p>
    <w:p w:rsidR="00895D94" w:rsidRPr="00895D94"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95D94">
        <w:rPr>
          <w:rFonts w:ascii="Times New Roman" w:eastAsia="Times New Roman" w:hAnsi="Times New Roman" w:cs="Times New Roman"/>
          <w:color w:val="000000"/>
          <w:sz w:val="28"/>
          <w:szCs w:val="28"/>
          <w:lang w:eastAsia="ru-RU"/>
        </w:rPr>
        <w:t>По результатам ситуационного анализа можно оценить, обладает ли компания внутренними силами и ресурсами, чтобы реализовать имеющиеся возможности и противостоять угрозам, и какие внутренние недостатки требуют скорейшего устранения.</w:t>
      </w:r>
    </w:p>
    <w:p w:rsidR="00060571" w:rsidRDefault="00895D94" w:rsidP="00895D94">
      <w:pPr>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895D94">
        <w:rPr>
          <w:rFonts w:ascii="Times New Roman" w:eastAsia="Times New Roman" w:hAnsi="Times New Roman" w:cs="Times New Roman"/>
          <w:color w:val="000000"/>
          <w:sz w:val="28"/>
          <w:szCs w:val="28"/>
          <w:lang w:eastAsia="ru-RU"/>
        </w:rPr>
        <w:t xml:space="preserve">Иначе говоря, SWOT анализ - это анализ сильных и слабых сторон организации, а также возможностей и угроз со стороны внешней окружающей среды. </w:t>
      </w:r>
    </w:p>
    <w:bookmarkEnd w:id="4"/>
    <w:p w:rsidR="0060529E" w:rsidRDefault="0060529E" w:rsidP="005E30D2">
      <w:pPr>
        <w:tabs>
          <w:tab w:val="left" w:pos="1200"/>
        </w:tabs>
        <w:spacing w:after="0" w:line="360" w:lineRule="auto"/>
        <w:contextualSpacing/>
        <w:mirrorIndents/>
        <w:jc w:val="both"/>
        <w:rPr>
          <w:rFonts w:ascii="Times New Roman" w:hAnsi="Times New Roman" w:cs="Times New Roman"/>
          <w:color w:val="000000"/>
          <w:sz w:val="28"/>
          <w:szCs w:val="28"/>
          <w:shd w:val="clear" w:color="auto" w:fill="FDFDFD"/>
        </w:rPr>
        <w:sectPr w:rsidR="0060529E">
          <w:footerReference w:type="default" r:id="rId10"/>
          <w:pgSz w:w="11906" w:h="16838"/>
          <w:pgMar w:top="1134" w:right="850" w:bottom="1134" w:left="1701" w:header="708" w:footer="708" w:gutter="0"/>
          <w:cols w:space="708"/>
          <w:docGrid w:linePitch="360"/>
        </w:sectPr>
      </w:pPr>
    </w:p>
    <w:tbl>
      <w:tblPr>
        <w:tblW w:w="155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
        <w:gridCol w:w="10"/>
        <w:gridCol w:w="2375"/>
        <w:gridCol w:w="19"/>
        <w:gridCol w:w="126"/>
        <w:gridCol w:w="283"/>
        <w:gridCol w:w="56"/>
        <w:gridCol w:w="349"/>
        <w:gridCol w:w="45"/>
        <w:gridCol w:w="69"/>
        <w:gridCol w:w="315"/>
        <w:gridCol w:w="44"/>
        <w:gridCol w:w="385"/>
        <w:gridCol w:w="44"/>
        <w:gridCol w:w="384"/>
        <w:gridCol w:w="44"/>
        <w:gridCol w:w="385"/>
        <w:gridCol w:w="44"/>
        <w:gridCol w:w="410"/>
        <w:gridCol w:w="286"/>
        <w:gridCol w:w="20"/>
        <w:gridCol w:w="385"/>
        <w:gridCol w:w="43"/>
        <w:gridCol w:w="411"/>
        <w:gridCol w:w="18"/>
        <w:gridCol w:w="529"/>
        <w:gridCol w:w="42"/>
        <w:gridCol w:w="244"/>
        <w:gridCol w:w="24"/>
        <w:gridCol w:w="2851"/>
        <w:gridCol w:w="9"/>
        <w:gridCol w:w="419"/>
        <w:gridCol w:w="10"/>
        <w:gridCol w:w="420"/>
        <w:gridCol w:w="9"/>
        <w:gridCol w:w="419"/>
        <w:gridCol w:w="9"/>
        <w:gridCol w:w="420"/>
        <w:gridCol w:w="9"/>
        <w:gridCol w:w="419"/>
        <w:gridCol w:w="9"/>
        <w:gridCol w:w="423"/>
        <w:gridCol w:w="7"/>
        <w:gridCol w:w="425"/>
        <w:gridCol w:w="431"/>
        <w:gridCol w:w="7"/>
        <w:gridCol w:w="421"/>
        <w:gridCol w:w="429"/>
        <w:gridCol w:w="8"/>
        <w:gridCol w:w="709"/>
        <w:gridCol w:w="10"/>
      </w:tblGrid>
      <w:tr w:rsidR="006355E6" w:rsidRPr="006326D4" w:rsidTr="006355E6">
        <w:trPr>
          <w:trHeight w:val="119"/>
        </w:trPr>
        <w:tc>
          <w:tcPr>
            <w:tcW w:w="15503" w:type="dxa"/>
            <w:gridSpan w:val="51"/>
            <w:tcBorders>
              <w:top w:val="nil"/>
              <w:left w:val="nil"/>
              <w:bottom w:val="single" w:sz="4" w:space="0" w:color="auto"/>
              <w:right w:val="nil"/>
            </w:tcBorders>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Таблица 28</w:t>
            </w:r>
            <w:r w:rsidRPr="006326D4">
              <w:rPr>
                <w:rFonts w:ascii="Times New Roman" w:eastAsia="Times New Roman" w:hAnsi="Times New Roman" w:cs="Times New Roman"/>
                <w:color w:val="000000"/>
                <w:sz w:val="28"/>
                <w:szCs w:val="28"/>
                <w:lang w:eastAsia="ru-RU"/>
              </w:rPr>
              <w:t xml:space="preserve"> – SWOT-анализ </w:t>
            </w:r>
            <w:r w:rsidRPr="006355E6">
              <w:rPr>
                <w:rFonts w:ascii="Times New Roman" w:eastAsia="Times New Roman" w:hAnsi="Times New Roman" w:cs="Times New Roman"/>
                <w:color w:val="000000"/>
                <w:sz w:val="28"/>
                <w:szCs w:val="28"/>
                <w:lang w:eastAsia="ru-RU"/>
              </w:rPr>
              <w:t xml:space="preserve">ООО «Родина» </w:t>
            </w:r>
            <w:r w:rsidRPr="006355E6">
              <w:rPr>
                <w:rFonts w:ascii="Times New Roman" w:eastAsia="Times New Roman" w:hAnsi="Times New Roman" w:cs="Times New Roman"/>
                <w:color w:val="000000"/>
                <w:sz w:val="28"/>
                <w:szCs w:val="28"/>
                <w:lang w:eastAsia="ru-RU"/>
              </w:rPr>
              <w:footnoteReference w:id="15"/>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8"/>
                <w:szCs w:val="28"/>
                <w:lang w:eastAsia="ru-RU"/>
              </w:rPr>
            </w:pPr>
            <w:r w:rsidRPr="006326D4">
              <w:rPr>
                <w:rFonts w:ascii="Times New Roman" w:eastAsia="Times New Roman" w:hAnsi="Times New Roman" w:cs="Times New Roman"/>
                <w:color w:val="000000"/>
                <w:sz w:val="28"/>
                <w:szCs w:val="28"/>
                <w:lang w:eastAsia="ru-RU"/>
              </w:rPr>
              <w:t>Количественная оценка сильных и слабых сторон, возможностей и угроз внешнего окружения</w:t>
            </w:r>
          </w:p>
        </w:tc>
      </w:tr>
      <w:tr w:rsidR="006355E6" w:rsidRPr="006326D4" w:rsidTr="006355E6">
        <w:trPr>
          <w:trHeight w:val="113"/>
        </w:trPr>
        <w:tc>
          <w:tcPr>
            <w:tcW w:w="2645" w:type="dxa"/>
            <w:gridSpan w:val="4"/>
            <w:vMerge w:val="restart"/>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Сильные стороны</w:t>
            </w:r>
          </w:p>
        </w:tc>
        <w:tc>
          <w:tcPr>
            <w:tcW w:w="4717" w:type="dxa"/>
            <w:gridSpan w:val="23"/>
            <w:noWrap/>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эксперта</w:t>
            </w:r>
          </w:p>
        </w:tc>
        <w:tc>
          <w:tcPr>
            <w:tcW w:w="3119" w:type="dxa"/>
            <w:gridSpan w:val="3"/>
            <w:vMerge w:val="restart"/>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Слабые стороны</w:t>
            </w:r>
          </w:p>
        </w:tc>
        <w:tc>
          <w:tcPr>
            <w:tcW w:w="5022" w:type="dxa"/>
            <w:gridSpan w:val="21"/>
            <w:noWrap/>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эксперта</w:t>
            </w:r>
          </w:p>
        </w:tc>
      </w:tr>
      <w:tr w:rsidR="006355E6" w:rsidRPr="006326D4" w:rsidTr="006355E6">
        <w:trPr>
          <w:trHeight w:val="628"/>
        </w:trPr>
        <w:tc>
          <w:tcPr>
            <w:tcW w:w="2645" w:type="dxa"/>
            <w:gridSpan w:val="4"/>
            <w:vMerge/>
          </w:tcPr>
          <w:p w:rsidR="006355E6" w:rsidRPr="00223028" w:rsidRDefault="006355E6" w:rsidP="00B00568">
            <w:pPr>
              <w:suppressAutoHyphens/>
              <w:spacing w:after="0" w:line="240" w:lineRule="auto"/>
              <w:contextualSpacing/>
              <w:rPr>
                <w:rFonts w:ascii="Times New Roman" w:eastAsia="Times New Roman" w:hAnsi="Times New Roman" w:cs="Times New Roman"/>
                <w:b/>
                <w:bCs/>
                <w:color w:val="000000"/>
                <w:lang w:eastAsia="ru-RU"/>
              </w:rPr>
            </w:pPr>
          </w:p>
        </w:tc>
        <w:tc>
          <w:tcPr>
            <w:tcW w:w="928" w:type="dxa"/>
            <w:gridSpan w:val="6"/>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Эксперт 1 (</w:t>
            </w:r>
            <w:proofErr w:type="spellStart"/>
            <w:r w:rsidRPr="00223028">
              <w:rPr>
                <w:rFonts w:ascii="Times New Roman" w:eastAsia="Times New Roman" w:hAnsi="Times New Roman" w:cs="Times New Roman"/>
                <w:color w:val="000000"/>
                <w:lang w:eastAsia="ru-RU"/>
              </w:rPr>
              <w:t>глав</w:t>
            </w:r>
            <w:proofErr w:type="gramStart"/>
            <w:r w:rsidRPr="00223028">
              <w:rPr>
                <w:rFonts w:ascii="Times New Roman" w:eastAsia="Times New Roman" w:hAnsi="Times New Roman" w:cs="Times New Roman"/>
                <w:color w:val="000000"/>
                <w:lang w:eastAsia="ru-RU"/>
              </w:rPr>
              <w:t>.б</w:t>
            </w:r>
            <w:proofErr w:type="gramEnd"/>
            <w:r w:rsidRPr="00223028">
              <w:rPr>
                <w:rFonts w:ascii="Times New Roman" w:eastAsia="Times New Roman" w:hAnsi="Times New Roman" w:cs="Times New Roman"/>
                <w:color w:val="000000"/>
                <w:lang w:eastAsia="ru-RU"/>
              </w:rPr>
              <w:t>ух</w:t>
            </w:r>
            <w:proofErr w:type="spellEnd"/>
            <w:r w:rsidRPr="00223028">
              <w:rPr>
                <w:rFonts w:ascii="Times New Roman" w:eastAsia="Times New Roman" w:hAnsi="Times New Roman" w:cs="Times New Roman"/>
                <w:color w:val="000000"/>
                <w:lang w:eastAsia="ru-RU"/>
              </w:rPr>
              <w:t>.)</w:t>
            </w:r>
          </w:p>
        </w:tc>
        <w:tc>
          <w:tcPr>
            <w:tcW w:w="788" w:type="dxa"/>
            <w:gridSpan w:val="4"/>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xml:space="preserve">Эксперт 2 </w:t>
            </w:r>
          </w:p>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(гл. экономист)</w:t>
            </w:r>
          </w:p>
        </w:tc>
        <w:tc>
          <w:tcPr>
            <w:tcW w:w="857" w:type="dxa"/>
            <w:gridSpan w:val="4"/>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xml:space="preserve">Эксперт 3 </w:t>
            </w:r>
          </w:p>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(директор)</w:t>
            </w:r>
          </w:p>
        </w:tc>
        <w:tc>
          <w:tcPr>
            <w:tcW w:w="716" w:type="dxa"/>
            <w:gridSpan w:val="3"/>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Эксперт 4</w:t>
            </w:r>
          </w:p>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xml:space="preserve"> (гл. агроном)</w:t>
            </w:r>
          </w:p>
        </w:tc>
        <w:tc>
          <w:tcPr>
            <w:tcW w:w="857" w:type="dxa"/>
            <w:gridSpan w:val="4"/>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Эксперт 5</w:t>
            </w:r>
          </w:p>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xml:space="preserve"> (гл. инженер)</w:t>
            </w:r>
          </w:p>
        </w:tc>
        <w:tc>
          <w:tcPr>
            <w:tcW w:w="571" w:type="dxa"/>
            <w:gridSpan w:val="2"/>
            <w:vMerge w:val="restart"/>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Среднее значение</w:t>
            </w:r>
          </w:p>
        </w:tc>
        <w:tc>
          <w:tcPr>
            <w:tcW w:w="3119" w:type="dxa"/>
            <w:gridSpan w:val="3"/>
            <w:vMerge/>
          </w:tcPr>
          <w:p w:rsidR="006355E6" w:rsidRPr="00223028" w:rsidRDefault="006355E6" w:rsidP="00B00568">
            <w:pPr>
              <w:suppressAutoHyphens/>
              <w:spacing w:after="0" w:line="240" w:lineRule="auto"/>
              <w:contextualSpacing/>
              <w:rPr>
                <w:rFonts w:ascii="Times New Roman" w:eastAsia="Times New Roman" w:hAnsi="Times New Roman" w:cs="Times New Roman"/>
                <w:b/>
                <w:bCs/>
                <w:color w:val="000000"/>
                <w:lang w:eastAsia="ru-RU"/>
              </w:rPr>
            </w:pPr>
          </w:p>
        </w:tc>
        <w:tc>
          <w:tcPr>
            <w:tcW w:w="858" w:type="dxa"/>
            <w:gridSpan w:val="4"/>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Эксперт 1 (</w:t>
            </w:r>
            <w:proofErr w:type="spellStart"/>
            <w:r w:rsidRPr="00223028">
              <w:rPr>
                <w:rFonts w:ascii="Times New Roman" w:eastAsia="Times New Roman" w:hAnsi="Times New Roman" w:cs="Times New Roman"/>
                <w:color w:val="000000"/>
                <w:lang w:eastAsia="ru-RU"/>
              </w:rPr>
              <w:t>глав</w:t>
            </w:r>
            <w:proofErr w:type="gramStart"/>
            <w:r w:rsidRPr="00223028">
              <w:rPr>
                <w:rFonts w:ascii="Times New Roman" w:eastAsia="Times New Roman" w:hAnsi="Times New Roman" w:cs="Times New Roman"/>
                <w:color w:val="000000"/>
                <w:lang w:eastAsia="ru-RU"/>
              </w:rPr>
              <w:t>.б</w:t>
            </w:r>
            <w:proofErr w:type="gramEnd"/>
            <w:r w:rsidRPr="00223028">
              <w:rPr>
                <w:rFonts w:ascii="Times New Roman" w:eastAsia="Times New Roman" w:hAnsi="Times New Roman" w:cs="Times New Roman"/>
                <w:color w:val="000000"/>
                <w:lang w:eastAsia="ru-RU"/>
              </w:rPr>
              <w:t>ух</w:t>
            </w:r>
            <w:proofErr w:type="spellEnd"/>
            <w:r w:rsidRPr="00223028">
              <w:rPr>
                <w:rFonts w:ascii="Times New Roman" w:eastAsia="Times New Roman" w:hAnsi="Times New Roman" w:cs="Times New Roman"/>
                <w:color w:val="000000"/>
                <w:lang w:eastAsia="ru-RU"/>
              </w:rPr>
              <w:t>.)</w:t>
            </w:r>
          </w:p>
        </w:tc>
        <w:tc>
          <w:tcPr>
            <w:tcW w:w="857" w:type="dxa"/>
            <w:gridSpan w:val="4"/>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Эксперт 2</w:t>
            </w:r>
          </w:p>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xml:space="preserve"> (гл. экономист)</w:t>
            </w:r>
          </w:p>
        </w:tc>
        <w:tc>
          <w:tcPr>
            <w:tcW w:w="867" w:type="dxa"/>
            <w:gridSpan w:val="5"/>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Эксперт 3</w:t>
            </w:r>
          </w:p>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xml:space="preserve"> (директор)</w:t>
            </w:r>
          </w:p>
        </w:tc>
        <w:tc>
          <w:tcPr>
            <w:tcW w:w="863" w:type="dxa"/>
            <w:gridSpan w:val="3"/>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Эксперт 4</w:t>
            </w:r>
          </w:p>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xml:space="preserve"> (гл. агроном)</w:t>
            </w:r>
          </w:p>
        </w:tc>
        <w:tc>
          <w:tcPr>
            <w:tcW w:w="858" w:type="dxa"/>
            <w:gridSpan w:val="3"/>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Эксперт 5</w:t>
            </w:r>
          </w:p>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 xml:space="preserve"> (гл. инженер)</w:t>
            </w:r>
          </w:p>
        </w:tc>
        <w:tc>
          <w:tcPr>
            <w:tcW w:w="719" w:type="dxa"/>
            <w:gridSpan w:val="2"/>
            <w:vMerge w:val="restart"/>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Среднее значение</w:t>
            </w:r>
          </w:p>
        </w:tc>
      </w:tr>
      <w:tr w:rsidR="006355E6" w:rsidRPr="00223028" w:rsidTr="006355E6">
        <w:trPr>
          <w:gridAfter w:val="1"/>
          <w:wAfter w:w="10" w:type="dxa"/>
          <w:trHeight w:val="253"/>
        </w:trPr>
        <w:tc>
          <w:tcPr>
            <w:tcW w:w="2645" w:type="dxa"/>
            <w:gridSpan w:val="4"/>
            <w:vMerge/>
          </w:tcPr>
          <w:p w:rsidR="006355E6" w:rsidRPr="00223028" w:rsidRDefault="006355E6" w:rsidP="00B00568">
            <w:pPr>
              <w:suppressAutoHyphens/>
              <w:spacing w:after="0" w:line="240" w:lineRule="auto"/>
              <w:contextualSpacing/>
              <w:rPr>
                <w:rFonts w:ascii="Times New Roman" w:eastAsia="Times New Roman" w:hAnsi="Times New Roman" w:cs="Times New Roman"/>
                <w:b/>
                <w:bCs/>
                <w:color w:val="000000"/>
                <w:lang w:eastAsia="ru-RU"/>
              </w:rPr>
            </w:pPr>
          </w:p>
        </w:tc>
        <w:tc>
          <w:tcPr>
            <w:tcW w:w="465" w:type="dxa"/>
            <w:gridSpan w:val="3"/>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463" w:type="dxa"/>
            <w:gridSpan w:val="3"/>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359" w:type="dxa"/>
            <w:gridSpan w:val="2"/>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429" w:type="dxa"/>
            <w:gridSpan w:val="2"/>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428" w:type="dxa"/>
            <w:gridSpan w:val="2"/>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429" w:type="dxa"/>
            <w:gridSpan w:val="2"/>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410" w:type="dxa"/>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306" w:type="dxa"/>
            <w:gridSpan w:val="2"/>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428" w:type="dxa"/>
            <w:gridSpan w:val="2"/>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429" w:type="dxa"/>
            <w:gridSpan w:val="2"/>
            <w:noWrap/>
            <w:textDirection w:val="btL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571" w:type="dxa"/>
            <w:gridSpan w:val="2"/>
            <w:vMerge/>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tc>
        <w:tc>
          <w:tcPr>
            <w:tcW w:w="3119" w:type="dxa"/>
            <w:gridSpan w:val="3"/>
            <w:vMerge/>
          </w:tcPr>
          <w:p w:rsidR="006355E6" w:rsidRPr="00223028" w:rsidRDefault="006355E6" w:rsidP="00B00568">
            <w:pPr>
              <w:suppressAutoHyphens/>
              <w:spacing w:after="0" w:line="240" w:lineRule="auto"/>
              <w:contextualSpacing/>
              <w:rPr>
                <w:rFonts w:ascii="Times New Roman" w:eastAsia="Times New Roman" w:hAnsi="Times New Roman" w:cs="Times New Roman"/>
                <w:b/>
                <w:bCs/>
                <w:color w:val="000000"/>
                <w:lang w:eastAsia="ru-RU"/>
              </w:rPr>
            </w:pPr>
          </w:p>
        </w:tc>
        <w:tc>
          <w:tcPr>
            <w:tcW w:w="428" w:type="dxa"/>
            <w:gridSpan w:val="2"/>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430" w:type="dxa"/>
            <w:gridSpan w:val="2"/>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428" w:type="dxa"/>
            <w:gridSpan w:val="2"/>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429" w:type="dxa"/>
            <w:gridSpan w:val="2"/>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428" w:type="dxa"/>
            <w:gridSpan w:val="2"/>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432" w:type="dxa"/>
            <w:gridSpan w:val="2"/>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432" w:type="dxa"/>
            <w:gridSpan w:val="2"/>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431" w:type="dxa"/>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428" w:type="dxa"/>
            <w:gridSpan w:val="2"/>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балл</w:t>
            </w:r>
          </w:p>
        </w:tc>
        <w:tc>
          <w:tcPr>
            <w:tcW w:w="429" w:type="dxa"/>
            <w:noWrap/>
            <w:textDirection w:val="btLr"/>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ранг</w:t>
            </w:r>
          </w:p>
        </w:tc>
        <w:tc>
          <w:tcPr>
            <w:tcW w:w="717" w:type="dxa"/>
            <w:gridSpan w:val="2"/>
            <w:vMerge/>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tc>
      </w:tr>
      <w:tr w:rsidR="006355E6" w:rsidRPr="00223028" w:rsidTr="006355E6">
        <w:trPr>
          <w:gridAfter w:val="1"/>
          <w:wAfter w:w="10" w:type="dxa"/>
          <w:trHeight w:val="131"/>
        </w:trPr>
        <w:tc>
          <w:tcPr>
            <w:tcW w:w="241" w:type="dxa"/>
            <w:noWrap/>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2530" w:type="dxa"/>
            <w:gridSpan w:val="4"/>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высокие потребительские свойства продукции</w:t>
            </w:r>
          </w:p>
        </w:tc>
        <w:tc>
          <w:tcPr>
            <w:tcW w:w="33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394"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5</w:t>
            </w:r>
          </w:p>
        </w:tc>
        <w:tc>
          <w:tcPr>
            <w:tcW w:w="428" w:type="dxa"/>
            <w:gridSpan w:val="3"/>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10"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306"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11"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547"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8</w:t>
            </w:r>
          </w:p>
        </w:tc>
        <w:tc>
          <w:tcPr>
            <w:tcW w:w="310" w:type="dxa"/>
            <w:gridSpan w:val="3"/>
            <w:noWrap/>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2851" w:type="dxa"/>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lang w:eastAsia="ru-RU"/>
              </w:rPr>
              <w:t>нехватка мощностей для хранения продукции.</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0"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32"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2"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1"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9"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717"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7,6</w:t>
            </w:r>
          </w:p>
        </w:tc>
      </w:tr>
      <w:tr w:rsidR="006355E6" w:rsidRPr="00223028" w:rsidTr="006355E6">
        <w:trPr>
          <w:gridAfter w:val="1"/>
          <w:wAfter w:w="10" w:type="dxa"/>
          <w:trHeight w:val="427"/>
        </w:trPr>
        <w:tc>
          <w:tcPr>
            <w:tcW w:w="241" w:type="dxa"/>
            <w:noWrap/>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2530" w:type="dxa"/>
            <w:gridSpan w:val="4"/>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noProof/>
                <w:spacing w:val="-10"/>
                <w:lang w:eastAsia="ru-RU"/>
              </w:rPr>
              <w:t xml:space="preserve"> благоприятные климатические условия</w:t>
            </w:r>
          </w:p>
        </w:tc>
        <w:tc>
          <w:tcPr>
            <w:tcW w:w="33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394"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8" w:type="dxa"/>
            <w:gridSpan w:val="3"/>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5</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10"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306"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11"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547"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8,4</w:t>
            </w:r>
          </w:p>
        </w:tc>
        <w:tc>
          <w:tcPr>
            <w:tcW w:w="310" w:type="dxa"/>
            <w:gridSpan w:val="3"/>
            <w:noWrap/>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2851" w:type="dxa"/>
          </w:tcPr>
          <w:p w:rsidR="006355E6" w:rsidRPr="00223028" w:rsidRDefault="006355E6" w:rsidP="006355E6">
            <w:pPr>
              <w:spacing w:after="0" w:line="240" w:lineRule="auto"/>
              <w:contextualSpacing/>
              <w:jc w:val="both"/>
              <w:rPr>
                <w:rFonts w:ascii="Times New Roman" w:eastAsia="Times New Roman" w:hAnsi="Times New Roman" w:cs="Times New Roman"/>
                <w:lang w:eastAsia="ru-RU"/>
              </w:rPr>
            </w:pPr>
            <w:r w:rsidRPr="00223028">
              <w:rPr>
                <w:rFonts w:ascii="Times New Roman" w:eastAsia="Times New Roman" w:hAnsi="Times New Roman" w:cs="Times New Roman"/>
                <w:lang w:eastAsia="ru-RU"/>
              </w:rPr>
              <w:t>отсутствие мощной рекламной кампании с задействованием всех основных каналов продвижения</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0"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32"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2"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1"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429"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717"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5</w:t>
            </w:r>
          </w:p>
        </w:tc>
      </w:tr>
      <w:tr w:rsidR="006355E6" w:rsidRPr="00223028" w:rsidTr="006355E6">
        <w:trPr>
          <w:gridAfter w:val="1"/>
          <w:wAfter w:w="10" w:type="dxa"/>
          <w:trHeight w:val="709"/>
        </w:trPr>
        <w:tc>
          <w:tcPr>
            <w:tcW w:w="241" w:type="dxa"/>
            <w:noWrap/>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2530" w:type="dxa"/>
            <w:gridSpan w:val="4"/>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широкий ассортимент растениеводческой продукции</w:t>
            </w:r>
          </w:p>
        </w:tc>
        <w:tc>
          <w:tcPr>
            <w:tcW w:w="33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394"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8" w:type="dxa"/>
            <w:gridSpan w:val="3"/>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5</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10"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306"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5</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11"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547"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9,6</w:t>
            </w:r>
          </w:p>
        </w:tc>
        <w:tc>
          <w:tcPr>
            <w:tcW w:w="310" w:type="dxa"/>
            <w:gridSpan w:val="3"/>
            <w:noWrap/>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2851" w:type="dxa"/>
          </w:tcPr>
          <w:p w:rsidR="006355E6" w:rsidRPr="00223028" w:rsidRDefault="006355E6" w:rsidP="00B00568">
            <w:pPr>
              <w:tabs>
                <w:tab w:val="left" w:pos="221"/>
              </w:tabs>
              <w:suppressAutoHyphen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rPr>
              <w:t xml:space="preserve">низкий производственный потенциал и высокая ресурсоемкость  и </w:t>
            </w:r>
            <w:r w:rsidRPr="00223028">
              <w:rPr>
                <w:rFonts w:ascii="Times New Roman" w:eastAsia="Times New Roman" w:hAnsi="Times New Roman" w:cs="Times New Roman"/>
                <w:lang w:eastAsia="ru-RU"/>
              </w:rPr>
              <w:t>устаревшие технологии производства</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30"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432"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2"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431"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9"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717"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6,2</w:t>
            </w:r>
          </w:p>
        </w:tc>
      </w:tr>
      <w:tr w:rsidR="006355E6" w:rsidRPr="00223028" w:rsidTr="006355E6">
        <w:trPr>
          <w:gridAfter w:val="1"/>
          <w:wAfter w:w="10" w:type="dxa"/>
          <w:trHeight w:val="304"/>
        </w:trPr>
        <w:tc>
          <w:tcPr>
            <w:tcW w:w="241" w:type="dxa"/>
            <w:noWrap/>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2530" w:type="dxa"/>
            <w:gridSpan w:val="4"/>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Высокий профессионализм и квалификация персонала</w:t>
            </w:r>
          </w:p>
        </w:tc>
        <w:tc>
          <w:tcPr>
            <w:tcW w:w="33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394"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8" w:type="dxa"/>
            <w:gridSpan w:val="3"/>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10"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306"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11"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547"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6,5</w:t>
            </w:r>
          </w:p>
        </w:tc>
        <w:tc>
          <w:tcPr>
            <w:tcW w:w="310" w:type="dxa"/>
            <w:gridSpan w:val="3"/>
            <w:noWrap/>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2851" w:type="dxa"/>
          </w:tcPr>
          <w:p w:rsidR="006355E6" w:rsidRPr="00223028" w:rsidRDefault="006355E6" w:rsidP="00B00568">
            <w:pPr>
              <w:rPr>
                <w:rFonts w:ascii="Times New Roman" w:eastAsia="Times New Roman" w:hAnsi="Times New Roman" w:cs="Times New Roman"/>
                <w:lang w:eastAsia="ru-RU"/>
              </w:rPr>
            </w:pPr>
            <w:r w:rsidRPr="00223028">
              <w:rPr>
                <w:rFonts w:ascii="Times New Roman" w:eastAsia="Times New Roman" w:hAnsi="Times New Roman" w:cs="Times New Roman"/>
                <w:lang w:eastAsia="ru-RU"/>
              </w:rPr>
              <w:t>низкая заинтересованность рядовых сотрудников в развитии предприятия</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5</w:t>
            </w:r>
          </w:p>
        </w:tc>
        <w:tc>
          <w:tcPr>
            <w:tcW w:w="430"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5</w:t>
            </w:r>
          </w:p>
        </w:tc>
        <w:tc>
          <w:tcPr>
            <w:tcW w:w="429"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32"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32"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31"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6</w:t>
            </w:r>
          </w:p>
        </w:tc>
        <w:tc>
          <w:tcPr>
            <w:tcW w:w="428"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9" w:type="dxa"/>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717" w:type="dxa"/>
            <w:gridSpan w:val="2"/>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9,2</w:t>
            </w:r>
          </w:p>
        </w:tc>
      </w:tr>
      <w:tr w:rsidR="006355E6" w:rsidRPr="00223028" w:rsidTr="00223028">
        <w:trPr>
          <w:gridAfter w:val="1"/>
          <w:wAfter w:w="10" w:type="dxa"/>
          <w:trHeight w:val="433"/>
        </w:trPr>
        <w:tc>
          <w:tcPr>
            <w:tcW w:w="241" w:type="dxa"/>
            <w:tcBorders>
              <w:bottom w:val="single" w:sz="4" w:space="0" w:color="auto"/>
            </w:tcBorders>
            <w:noWrap/>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2530" w:type="dxa"/>
            <w:gridSpan w:val="4"/>
            <w:tcBorders>
              <w:bottom w:val="single" w:sz="4" w:space="0" w:color="auto"/>
            </w:tcBorders>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активная работа по реализации мероприятий в рамках региональных программ поддержки АПК</w:t>
            </w:r>
          </w:p>
        </w:tc>
        <w:tc>
          <w:tcPr>
            <w:tcW w:w="339"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394"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8" w:type="dxa"/>
            <w:gridSpan w:val="3"/>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9"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8"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9"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10" w:type="dxa"/>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306"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8"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5</w:t>
            </w:r>
          </w:p>
        </w:tc>
        <w:tc>
          <w:tcPr>
            <w:tcW w:w="411" w:type="dxa"/>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547"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7,4</w:t>
            </w:r>
          </w:p>
        </w:tc>
        <w:tc>
          <w:tcPr>
            <w:tcW w:w="310" w:type="dxa"/>
            <w:gridSpan w:val="3"/>
            <w:tcBorders>
              <w:bottom w:val="single" w:sz="4" w:space="0" w:color="auto"/>
            </w:tcBorders>
            <w:noWrap/>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p>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5</w:t>
            </w:r>
          </w:p>
        </w:tc>
        <w:tc>
          <w:tcPr>
            <w:tcW w:w="2851" w:type="dxa"/>
            <w:tcBorders>
              <w:bottom w:val="single" w:sz="4" w:space="0" w:color="auto"/>
            </w:tcBorders>
          </w:tcPr>
          <w:p w:rsidR="006355E6" w:rsidRPr="00223028" w:rsidRDefault="006355E6" w:rsidP="00B00568">
            <w:pPr>
              <w:suppressAutoHyphens/>
              <w:spacing w:after="0" w:line="240" w:lineRule="auto"/>
              <w:contextualSpacing/>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неучастие персонала в принятии управленческих решений</w:t>
            </w:r>
          </w:p>
        </w:tc>
        <w:tc>
          <w:tcPr>
            <w:tcW w:w="428"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0"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4</w:t>
            </w:r>
          </w:p>
        </w:tc>
        <w:tc>
          <w:tcPr>
            <w:tcW w:w="428"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429"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28"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3</w:t>
            </w:r>
          </w:p>
        </w:tc>
        <w:tc>
          <w:tcPr>
            <w:tcW w:w="432"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2"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31" w:type="dxa"/>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8"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2</w:t>
            </w:r>
          </w:p>
        </w:tc>
        <w:tc>
          <w:tcPr>
            <w:tcW w:w="429" w:type="dxa"/>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color w:val="000000"/>
                <w:lang w:eastAsia="ru-RU"/>
              </w:rPr>
            </w:pPr>
            <w:r w:rsidRPr="00223028">
              <w:rPr>
                <w:rFonts w:ascii="Times New Roman" w:eastAsia="Times New Roman" w:hAnsi="Times New Roman" w:cs="Times New Roman"/>
                <w:color w:val="000000"/>
                <w:lang w:eastAsia="ru-RU"/>
              </w:rPr>
              <w:t>1</w:t>
            </w:r>
          </w:p>
        </w:tc>
        <w:tc>
          <w:tcPr>
            <w:tcW w:w="717" w:type="dxa"/>
            <w:gridSpan w:val="2"/>
            <w:tcBorders>
              <w:bottom w:val="single" w:sz="4" w:space="0" w:color="auto"/>
            </w:tcBorders>
            <w:noWrap/>
            <w:vAlign w:val="center"/>
          </w:tcPr>
          <w:p w:rsidR="006355E6" w:rsidRPr="00223028" w:rsidRDefault="006355E6" w:rsidP="00B00568">
            <w:pPr>
              <w:suppressAutoHyphens/>
              <w:spacing w:after="0" w:line="240" w:lineRule="auto"/>
              <w:contextualSpacing/>
              <w:jc w:val="center"/>
              <w:rPr>
                <w:rFonts w:ascii="Times New Roman" w:eastAsia="Times New Roman" w:hAnsi="Times New Roman" w:cs="Times New Roman"/>
                <w:b/>
                <w:bCs/>
                <w:color w:val="000000"/>
                <w:lang w:eastAsia="ru-RU"/>
              </w:rPr>
            </w:pPr>
            <w:r w:rsidRPr="00223028">
              <w:rPr>
                <w:rFonts w:ascii="Times New Roman" w:eastAsia="Times New Roman" w:hAnsi="Times New Roman" w:cs="Times New Roman"/>
                <w:b/>
                <w:bCs/>
                <w:color w:val="000000"/>
                <w:lang w:eastAsia="ru-RU"/>
              </w:rPr>
              <w:t>4,2</w:t>
            </w:r>
          </w:p>
        </w:tc>
      </w:tr>
      <w:tr w:rsidR="006355E6" w:rsidRPr="006326D4" w:rsidTr="006355E6">
        <w:trPr>
          <w:trHeight w:val="113"/>
        </w:trPr>
        <w:tc>
          <w:tcPr>
            <w:tcW w:w="15503" w:type="dxa"/>
            <w:gridSpan w:val="51"/>
            <w:tcBorders>
              <w:top w:val="nil"/>
              <w:left w:val="nil"/>
              <w:right w:val="nil"/>
            </w:tcBorders>
            <w:noWrap/>
            <w:vAlign w:val="center"/>
          </w:tcPr>
          <w:p w:rsidR="006355E6" w:rsidRDefault="006355E6" w:rsidP="00223028">
            <w:pPr>
              <w:suppressAutoHyphens/>
              <w:spacing w:after="0" w:line="240" w:lineRule="auto"/>
              <w:contextualSpacing/>
              <w:rPr>
                <w:rFonts w:ascii="Times New Roman" w:eastAsia="Times New Roman" w:hAnsi="Times New Roman" w:cs="Times New Roman"/>
                <w:color w:val="000000"/>
                <w:sz w:val="24"/>
                <w:szCs w:val="24"/>
                <w:lang w:eastAsia="ru-RU"/>
              </w:rPr>
            </w:pPr>
          </w:p>
          <w:p w:rsidR="00223028" w:rsidRDefault="00223028" w:rsidP="00223028">
            <w:pPr>
              <w:suppressAutoHyphens/>
              <w:spacing w:after="0" w:line="240" w:lineRule="auto"/>
              <w:contextualSpacing/>
              <w:rPr>
                <w:rFonts w:ascii="Times New Roman" w:eastAsia="Times New Roman" w:hAnsi="Times New Roman" w:cs="Times New Roman"/>
                <w:color w:val="000000"/>
                <w:sz w:val="24"/>
                <w:szCs w:val="24"/>
                <w:lang w:eastAsia="ru-RU"/>
              </w:rPr>
            </w:pPr>
          </w:p>
          <w:p w:rsidR="00223028" w:rsidRPr="006326D4" w:rsidRDefault="00223028" w:rsidP="00223028">
            <w:pPr>
              <w:suppressAutoHyphens/>
              <w:spacing w:after="0" w:line="240" w:lineRule="auto"/>
              <w:contextualSpacing/>
              <w:rPr>
                <w:rFonts w:ascii="Times New Roman" w:eastAsia="Times New Roman" w:hAnsi="Times New Roman" w:cs="Times New Roman"/>
                <w:color w:val="000000"/>
                <w:sz w:val="24"/>
                <w:szCs w:val="24"/>
                <w:lang w:eastAsia="ru-RU"/>
              </w:rPr>
            </w:pP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lastRenderedPageBreak/>
              <w:t>Продолжение таблицы 32</w:t>
            </w:r>
          </w:p>
        </w:tc>
      </w:tr>
      <w:tr w:rsidR="006355E6" w:rsidRPr="006326D4" w:rsidTr="006355E6">
        <w:trPr>
          <w:trHeight w:val="113"/>
        </w:trPr>
        <w:tc>
          <w:tcPr>
            <w:tcW w:w="2626" w:type="dxa"/>
            <w:gridSpan w:val="3"/>
            <w:vMerge w:val="restart"/>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sidRPr="006326D4">
              <w:rPr>
                <w:rFonts w:ascii="Times New Roman" w:eastAsia="Times New Roman" w:hAnsi="Times New Roman" w:cs="Times New Roman"/>
                <w:b/>
                <w:bCs/>
                <w:color w:val="000000"/>
                <w:sz w:val="24"/>
                <w:szCs w:val="24"/>
                <w:lang w:eastAsia="ru-RU"/>
              </w:rPr>
              <w:lastRenderedPageBreak/>
              <w:t>Угрозы</w:t>
            </w:r>
          </w:p>
        </w:tc>
        <w:tc>
          <w:tcPr>
            <w:tcW w:w="4694" w:type="dxa"/>
            <w:gridSpan w:val="23"/>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 эксперта</w:t>
            </w:r>
          </w:p>
        </w:tc>
        <w:tc>
          <w:tcPr>
            <w:tcW w:w="3161" w:type="dxa"/>
            <w:gridSpan w:val="4"/>
            <w:tcBorders>
              <w:bottom w:val="nil"/>
            </w:tcBorders>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5022" w:type="dxa"/>
            <w:gridSpan w:val="21"/>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 эксперта</w:t>
            </w:r>
          </w:p>
        </w:tc>
      </w:tr>
      <w:tr w:rsidR="006355E6" w:rsidRPr="006326D4" w:rsidTr="006355E6">
        <w:trPr>
          <w:trHeight w:val="787"/>
        </w:trPr>
        <w:tc>
          <w:tcPr>
            <w:tcW w:w="2626" w:type="dxa"/>
            <w:gridSpan w:val="3"/>
            <w:vMerge/>
          </w:tcPr>
          <w:p w:rsidR="006355E6" w:rsidRPr="006326D4" w:rsidRDefault="006355E6" w:rsidP="00B00568">
            <w:pPr>
              <w:suppressAutoHyphens/>
              <w:spacing w:after="0" w:line="240" w:lineRule="auto"/>
              <w:contextualSpacing/>
              <w:rPr>
                <w:rFonts w:ascii="Times New Roman" w:eastAsia="Times New Roman" w:hAnsi="Times New Roman" w:cs="Times New Roman"/>
                <w:b/>
                <w:bCs/>
                <w:color w:val="000000"/>
                <w:sz w:val="24"/>
                <w:szCs w:val="24"/>
                <w:lang w:eastAsia="ru-RU"/>
              </w:rPr>
            </w:pPr>
          </w:p>
        </w:tc>
        <w:tc>
          <w:tcPr>
            <w:tcW w:w="833" w:type="dxa"/>
            <w:gridSpan w:val="5"/>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 1</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w:t>
            </w:r>
            <w:proofErr w:type="spellStart"/>
            <w:r w:rsidRPr="006326D4">
              <w:rPr>
                <w:rFonts w:ascii="Times New Roman" w:eastAsia="Times New Roman" w:hAnsi="Times New Roman" w:cs="Times New Roman"/>
                <w:color w:val="000000"/>
                <w:sz w:val="24"/>
                <w:szCs w:val="24"/>
                <w:lang w:eastAsia="ru-RU"/>
              </w:rPr>
              <w:t>глав</w:t>
            </w:r>
            <w:proofErr w:type="gramStart"/>
            <w:r w:rsidRPr="006326D4">
              <w:rPr>
                <w:rFonts w:ascii="Times New Roman" w:eastAsia="Times New Roman" w:hAnsi="Times New Roman" w:cs="Times New Roman"/>
                <w:color w:val="000000"/>
                <w:sz w:val="24"/>
                <w:szCs w:val="24"/>
                <w:lang w:eastAsia="ru-RU"/>
              </w:rPr>
              <w:t>.б</w:t>
            </w:r>
            <w:proofErr w:type="gramEnd"/>
            <w:r w:rsidRPr="006326D4">
              <w:rPr>
                <w:rFonts w:ascii="Times New Roman" w:eastAsia="Times New Roman" w:hAnsi="Times New Roman" w:cs="Times New Roman"/>
                <w:color w:val="000000"/>
                <w:sz w:val="24"/>
                <w:szCs w:val="24"/>
                <w:lang w:eastAsia="ru-RU"/>
              </w:rPr>
              <w:t>ух</w:t>
            </w:r>
            <w:proofErr w:type="spellEnd"/>
            <w:r w:rsidRPr="006326D4">
              <w:rPr>
                <w:rFonts w:ascii="Times New Roman" w:eastAsia="Times New Roman" w:hAnsi="Times New Roman" w:cs="Times New Roman"/>
                <w:color w:val="000000"/>
                <w:sz w:val="24"/>
                <w:szCs w:val="24"/>
                <w:lang w:eastAsia="ru-RU"/>
              </w:rPr>
              <w:t>.)</w:t>
            </w:r>
          </w:p>
        </w:tc>
        <w:tc>
          <w:tcPr>
            <w:tcW w:w="858" w:type="dxa"/>
            <w:gridSpan w:val="5"/>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 2</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(гл. экономист)</w:t>
            </w:r>
          </w:p>
        </w:tc>
        <w:tc>
          <w:tcPr>
            <w:tcW w:w="857" w:type="dxa"/>
            <w:gridSpan w:val="4"/>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 3</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(директор)</w:t>
            </w:r>
          </w:p>
        </w:tc>
        <w:tc>
          <w:tcPr>
            <w:tcW w:w="740" w:type="dxa"/>
            <w:gridSpan w:val="3"/>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(гл. агроном)</w:t>
            </w:r>
          </w:p>
        </w:tc>
        <w:tc>
          <w:tcPr>
            <w:tcW w:w="859" w:type="dxa"/>
            <w:gridSpan w:val="4"/>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 5</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(гл. инженер)</w:t>
            </w:r>
          </w:p>
        </w:tc>
        <w:tc>
          <w:tcPr>
            <w:tcW w:w="547" w:type="dxa"/>
            <w:gridSpan w:val="2"/>
            <w:vMerge w:val="restart"/>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Среднее значение</w:t>
            </w:r>
          </w:p>
        </w:tc>
        <w:tc>
          <w:tcPr>
            <w:tcW w:w="3161" w:type="dxa"/>
            <w:gridSpan w:val="4"/>
            <w:vMerge w:val="restart"/>
            <w:tcBorders>
              <w:top w:val="nil"/>
            </w:tcBorders>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sidRPr="006326D4">
              <w:rPr>
                <w:rFonts w:ascii="Times New Roman" w:eastAsia="Times New Roman" w:hAnsi="Times New Roman" w:cs="Times New Roman"/>
                <w:b/>
                <w:bCs/>
                <w:color w:val="000000"/>
                <w:sz w:val="24"/>
                <w:szCs w:val="24"/>
                <w:lang w:eastAsia="ru-RU"/>
              </w:rPr>
              <w:t>Возможности</w:t>
            </w:r>
          </w:p>
        </w:tc>
        <w:tc>
          <w:tcPr>
            <w:tcW w:w="867" w:type="dxa"/>
            <w:gridSpan w:val="5"/>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 1</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w:t>
            </w:r>
            <w:proofErr w:type="spellStart"/>
            <w:r w:rsidRPr="006326D4">
              <w:rPr>
                <w:rFonts w:ascii="Times New Roman" w:eastAsia="Times New Roman" w:hAnsi="Times New Roman" w:cs="Times New Roman"/>
                <w:color w:val="000000"/>
                <w:sz w:val="24"/>
                <w:szCs w:val="24"/>
                <w:lang w:eastAsia="ru-RU"/>
              </w:rPr>
              <w:t>глав</w:t>
            </w:r>
            <w:proofErr w:type="gramStart"/>
            <w:r w:rsidRPr="006326D4">
              <w:rPr>
                <w:rFonts w:ascii="Times New Roman" w:eastAsia="Times New Roman" w:hAnsi="Times New Roman" w:cs="Times New Roman"/>
                <w:color w:val="000000"/>
                <w:sz w:val="24"/>
                <w:szCs w:val="24"/>
                <w:lang w:eastAsia="ru-RU"/>
              </w:rPr>
              <w:t>.б</w:t>
            </w:r>
            <w:proofErr w:type="gramEnd"/>
            <w:r w:rsidRPr="006326D4">
              <w:rPr>
                <w:rFonts w:ascii="Times New Roman" w:eastAsia="Times New Roman" w:hAnsi="Times New Roman" w:cs="Times New Roman"/>
                <w:color w:val="000000"/>
                <w:sz w:val="24"/>
                <w:szCs w:val="24"/>
                <w:lang w:eastAsia="ru-RU"/>
              </w:rPr>
              <w:t>ух</w:t>
            </w:r>
            <w:proofErr w:type="spellEnd"/>
            <w:r w:rsidRPr="006326D4">
              <w:rPr>
                <w:rFonts w:ascii="Times New Roman" w:eastAsia="Times New Roman" w:hAnsi="Times New Roman" w:cs="Times New Roman"/>
                <w:color w:val="000000"/>
                <w:sz w:val="24"/>
                <w:szCs w:val="24"/>
                <w:lang w:eastAsia="ru-RU"/>
              </w:rPr>
              <w:t>.)</w:t>
            </w:r>
          </w:p>
        </w:tc>
        <w:tc>
          <w:tcPr>
            <w:tcW w:w="857" w:type="dxa"/>
            <w:gridSpan w:val="4"/>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 2</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(гл. экономист)</w:t>
            </w:r>
          </w:p>
        </w:tc>
        <w:tc>
          <w:tcPr>
            <w:tcW w:w="858" w:type="dxa"/>
            <w:gridSpan w:val="4"/>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 3</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(директор)</w:t>
            </w:r>
          </w:p>
        </w:tc>
        <w:tc>
          <w:tcPr>
            <w:tcW w:w="863" w:type="dxa"/>
            <w:gridSpan w:val="3"/>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 4</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(гл. агроном)</w:t>
            </w:r>
          </w:p>
        </w:tc>
        <w:tc>
          <w:tcPr>
            <w:tcW w:w="858" w:type="dxa"/>
            <w:gridSpan w:val="3"/>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Эксперт 5</w:t>
            </w:r>
          </w:p>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(гл. инженер)</w:t>
            </w:r>
          </w:p>
        </w:tc>
        <w:tc>
          <w:tcPr>
            <w:tcW w:w="719" w:type="dxa"/>
            <w:gridSpan w:val="2"/>
            <w:vMerge w:val="restart"/>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Среднее значение</w:t>
            </w:r>
          </w:p>
        </w:tc>
      </w:tr>
      <w:tr w:rsidR="006355E6" w:rsidRPr="006326D4" w:rsidTr="006355E6">
        <w:trPr>
          <w:gridAfter w:val="1"/>
          <w:wAfter w:w="10" w:type="dxa"/>
          <w:trHeight w:val="246"/>
        </w:trPr>
        <w:tc>
          <w:tcPr>
            <w:tcW w:w="2626" w:type="dxa"/>
            <w:gridSpan w:val="3"/>
            <w:vMerge/>
          </w:tcPr>
          <w:p w:rsidR="006355E6" w:rsidRPr="006326D4" w:rsidRDefault="006355E6" w:rsidP="00B00568">
            <w:pPr>
              <w:suppressAutoHyphens/>
              <w:spacing w:after="0" w:line="240" w:lineRule="auto"/>
              <w:contextualSpacing/>
              <w:rPr>
                <w:rFonts w:ascii="Times New Roman" w:eastAsia="Times New Roman" w:hAnsi="Times New Roman" w:cs="Times New Roman"/>
                <w:b/>
                <w:bCs/>
                <w:color w:val="000000"/>
                <w:sz w:val="24"/>
                <w:szCs w:val="24"/>
                <w:lang w:eastAsia="ru-RU"/>
              </w:rPr>
            </w:pPr>
          </w:p>
        </w:tc>
        <w:tc>
          <w:tcPr>
            <w:tcW w:w="428" w:type="dxa"/>
            <w:gridSpan w:val="3"/>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405"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429" w:type="dxa"/>
            <w:gridSpan w:val="3"/>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429"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428"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429"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454"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286" w:type="dxa"/>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405"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454"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547" w:type="dxa"/>
            <w:gridSpan w:val="2"/>
            <w:vMerge/>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p>
        </w:tc>
        <w:tc>
          <w:tcPr>
            <w:tcW w:w="3161" w:type="dxa"/>
            <w:gridSpan w:val="4"/>
            <w:vMerge/>
            <w:tcBorders>
              <w:top w:val="nil"/>
            </w:tcBorders>
          </w:tcPr>
          <w:p w:rsidR="006355E6" w:rsidRPr="006326D4" w:rsidRDefault="006355E6" w:rsidP="00B00568">
            <w:pPr>
              <w:suppressAutoHyphens/>
              <w:spacing w:after="0" w:line="240" w:lineRule="auto"/>
              <w:contextualSpacing/>
              <w:rPr>
                <w:rFonts w:ascii="Times New Roman" w:eastAsia="Times New Roman" w:hAnsi="Times New Roman" w:cs="Times New Roman"/>
                <w:b/>
                <w:bCs/>
                <w:color w:val="000000"/>
                <w:sz w:val="24"/>
                <w:szCs w:val="24"/>
                <w:lang w:eastAsia="ru-RU"/>
              </w:rPr>
            </w:pPr>
          </w:p>
        </w:tc>
        <w:tc>
          <w:tcPr>
            <w:tcW w:w="438" w:type="dxa"/>
            <w:gridSpan w:val="3"/>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429"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428"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429"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428"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430"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425" w:type="dxa"/>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431" w:type="dxa"/>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428" w:type="dxa"/>
            <w:gridSpan w:val="2"/>
            <w:noWrap/>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балл</w:t>
            </w:r>
          </w:p>
        </w:tc>
        <w:tc>
          <w:tcPr>
            <w:tcW w:w="429" w:type="dxa"/>
            <w:textDirection w:val="btLr"/>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ранг</w:t>
            </w:r>
          </w:p>
        </w:tc>
        <w:tc>
          <w:tcPr>
            <w:tcW w:w="717" w:type="dxa"/>
            <w:gridSpan w:val="2"/>
            <w:vMerge/>
            <w:noWrap/>
            <w:textDirection w:val="btLr"/>
          </w:tcPr>
          <w:p w:rsidR="006355E6" w:rsidRPr="006326D4" w:rsidRDefault="006355E6" w:rsidP="00B00568">
            <w:pPr>
              <w:suppressAutoHyphens/>
              <w:spacing w:after="0" w:line="240" w:lineRule="auto"/>
              <w:contextualSpacing/>
              <w:jc w:val="right"/>
              <w:rPr>
                <w:rFonts w:ascii="Times New Roman" w:eastAsia="Times New Roman" w:hAnsi="Times New Roman" w:cs="Times New Roman"/>
                <w:color w:val="000000"/>
                <w:sz w:val="24"/>
                <w:szCs w:val="24"/>
                <w:lang w:eastAsia="ru-RU"/>
              </w:rPr>
            </w:pPr>
          </w:p>
        </w:tc>
      </w:tr>
      <w:tr w:rsidR="006355E6" w:rsidRPr="006326D4" w:rsidTr="006355E6">
        <w:trPr>
          <w:gridAfter w:val="1"/>
          <w:wAfter w:w="10" w:type="dxa"/>
          <w:trHeight w:val="28"/>
        </w:trPr>
        <w:tc>
          <w:tcPr>
            <w:tcW w:w="251"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2375" w:type="dxa"/>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погодные риски</w:t>
            </w:r>
          </w:p>
        </w:tc>
        <w:tc>
          <w:tcPr>
            <w:tcW w:w="428"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29"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286"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54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Pr="006326D4">
              <w:rPr>
                <w:rFonts w:ascii="Times New Roman" w:eastAsia="Times New Roman" w:hAnsi="Times New Roman" w:cs="Times New Roman"/>
                <w:b/>
                <w:bCs/>
                <w:color w:val="000000"/>
                <w:sz w:val="24"/>
                <w:szCs w:val="24"/>
                <w:lang w:eastAsia="ru-RU"/>
              </w:rPr>
              <w:t>,4</w:t>
            </w:r>
          </w:p>
        </w:tc>
        <w:tc>
          <w:tcPr>
            <w:tcW w:w="286"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2884" w:type="dxa"/>
            <w:gridSpan w:val="3"/>
          </w:tcPr>
          <w:p w:rsidR="006355E6" w:rsidRPr="006326D4" w:rsidRDefault="006355E6" w:rsidP="00B00568">
            <w:pP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ро</w:t>
            </w:r>
            <w:proofErr w:type="gramStart"/>
            <w:r w:rsidRPr="006326D4">
              <w:rPr>
                <w:rFonts w:ascii="Times New Roman" w:eastAsia="Times New Roman" w:hAnsi="Times New Roman" w:cs="Times New Roman"/>
                <w:sz w:val="24"/>
                <w:szCs w:val="24"/>
                <w:lang w:eastAsia="ru-RU"/>
              </w:rPr>
              <w:t>ст спр</w:t>
            </w:r>
            <w:proofErr w:type="gramEnd"/>
            <w:r w:rsidRPr="006326D4">
              <w:rPr>
                <w:rFonts w:ascii="Times New Roman" w:eastAsia="Times New Roman" w:hAnsi="Times New Roman" w:cs="Times New Roman"/>
                <w:sz w:val="24"/>
                <w:szCs w:val="24"/>
                <w:lang w:eastAsia="ru-RU"/>
              </w:rPr>
              <w:t>оса на продукцию</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3"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32"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31"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29" w:type="dxa"/>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71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sidRPr="006326D4">
              <w:rPr>
                <w:rFonts w:ascii="Times New Roman" w:eastAsia="Times New Roman" w:hAnsi="Times New Roman" w:cs="Times New Roman"/>
                <w:b/>
                <w:bCs/>
                <w:color w:val="000000"/>
                <w:sz w:val="24"/>
                <w:szCs w:val="24"/>
                <w:lang w:eastAsia="ru-RU"/>
              </w:rPr>
              <w:t>7</w:t>
            </w:r>
          </w:p>
        </w:tc>
      </w:tr>
      <w:tr w:rsidR="006355E6" w:rsidRPr="006326D4" w:rsidTr="006355E6">
        <w:trPr>
          <w:gridAfter w:val="1"/>
          <w:wAfter w:w="10" w:type="dxa"/>
          <w:trHeight w:val="369"/>
        </w:trPr>
        <w:tc>
          <w:tcPr>
            <w:tcW w:w="251"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2375" w:type="dxa"/>
          </w:tcPr>
          <w:p w:rsidR="006355E6" w:rsidRPr="006326D4" w:rsidRDefault="006355E6" w:rsidP="00B0056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возрастающее конкурентное давление, попытки вытеснения с рынка</w:t>
            </w:r>
          </w:p>
        </w:tc>
        <w:tc>
          <w:tcPr>
            <w:tcW w:w="428"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9"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286"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54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Pr="006326D4">
              <w:rPr>
                <w:rFonts w:ascii="Times New Roman" w:eastAsia="Times New Roman" w:hAnsi="Times New Roman" w:cs="Times New Roman"/>
                <w:b/>
                <w:bCs/>
                <w:color w:val="000000"/>
                <w:sz w:val="24"/>
                <w:szCs w:val="24"/>
                <w:lang w:eastAsia="ru-RU"/>
              </w:rPr>
              <w:t>,2</w:t>
            </w:r>
          </w:p>
        </w:tc>
        <w:tc>
          <w:tcPr>
            <w:tcW w:w="286"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2884" w:type="dxa"/>
            <w:gridSpan w:val="3"/>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sz w:val="24"/>
                <w:szCs w:val="24"/>
                <w:lang w:eastAsia="ru-RU"/>
              </w:rPr>
              <w:t>снижение издержек обращения внутри предприятия</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3"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32"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31"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9"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71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Pr="006326D4">
              <w:rPr>
                <w:rFonts w:ascii="Times New Roman" w:eastAsia="Times New Roman" w:hAnsi="Times New Roman" w:cs="Times New Roman"/>
                <w:b/>
                <w:bCs/>
                <w:color w:val="000000"/>
                <w:sz w:val="24"/>
                <w:szCs w:val="24"/>
                <w:lang w:eastAsia="ru-RU"/>
              </w:rPr>
              <w:t>,2</w:t>
            </w:r>
          </w:p>
        </w:tc>
      </w:tr>
      <w:tr w:rsidR="006355E6" w:rsidRPr="006326D4" w:rsidTr="006355E6">
        <w:trPr>
          <w:gridAfter w:val="1"/>
          <w:wAfter w:w="10" w:type="dxa"/>
          <w:trHeight w:val="152"/>
        </w:trPr>
        <w:tc>
          <w:tcPr>
            <w:tcW w:w="251"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2375" w:type="dxa"/>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зависимость от снижения спроса</w:t>
            </w:r>
          </w:p>
        </w:tc>
        <w:tc>
          <w:tcPr>
            <w:tcW w:w="428"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29"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286"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54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sidRPr="006326D4">
              <w:rPr>
                <w:rFonts w:ascii="Times New Roman" w:eastAsia="Times New Roman" w:hAnsi="Times New Roman" w:cs="Times New Roman"/>
                <w:b/>
                <w:bCs/>
                <w:color w:val="000000"/>
                <w:sz w:val="24"/>
                <w:szCs w:val="24"/>
                <w:lang w:eastAsia="ru-RU"/>
              </w:rPr>
              <w:t>7,6</w:t>
            </w:r>
          </w:p>
        </w:tc>
        <w:tc>
          <w:tcPr>
            <w:tcW w:w="286"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2884" w:type="dxa"/>
            <w:gridSpan w:val="3"/>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активное участие в  государственных программах развития АПК</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3"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32"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31"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9"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71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sidRPr="006326D4">
              <w:rPr>
                <w:rFonts w:ascii="Times New Roman" w:eastAsia="Times New Roman" w:hAnsi="Times New Roman" w:cs="Times New Roman"/>
                <w:b/>
                <w:bCs/>
                <w:color w:val="000000"/>
                <w:sz w:val="24"/>
                <w:szCs w:val="24"/>
                <w:lang w:eastAsia="ru-RU"/>
              </w:rPr>
              <w:t>6</w:t>
            </w:r>
          </w:p>
        </w:tc>
      </w:tr>
      <w:tr w:rsidR="006355E6" w:rsidRPr="006326D4" w:rsidTr="006355E6">
        <w:trPr>
          <w:gridAfter w:val="1"/>
          <w:wAfter w:w="10" w:type="dxa"/>
          <w:trHeight w:val="227"/>
        </w:trPr>
        <w:tc>
          <w:tcPr>
            <w:tcW w:w="251"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2375" w:type="dxa"/>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рост цен на топливно-энергетические ресурсы</w:t>
            </w:r>
          </w:p>
        </w:tc>
        <w:tc>
          <w:tcPr>
            <w:tcW w:w="428"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9"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286"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54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Pr="006326D4">
              <w:rPr>
                <w:rFonts w:ascii="Times New Roman" w:eastAsia="Times New Roman" w:hAnsi="Times New Roman" w:cs="Times New Roman"/>
                <w:b/>
                <w:bCs/>
                <w:color w:val="000000"/>
                <w:sz w:val="24"/>
                <w:szCs w:val="24"/>
                <w:lang w:eastAsia="ru-RU"/>
              </w:rPr>
              <w:t>,4</w:t>
            </w:r>
          </w:p>
        </w:tc>
        <w:tc>
          <w:tcPr>
            <w:tcW w:w="286"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2884" w:type="dxa"/>
            <w:gridSpan w:val="3"/>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внедрение ресурсосберегающих технологий в растениеводстве</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23"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32"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31"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29"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71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sidRPr="006326D4">
              <w:rPr>
                <w:rFonts w:ascii="Times New Roman" w:eastAsia="Times New Roman" w:hAnsi="Times New Roman" w:cs="Times New Roman"/>
                <w:b/>
                <w:bCs/>
                <w:color w:val="000000"/>
                <w:sz w:val="24"/>
                <w:szCs w:val="24"/>
                <w:lang w:eastAsia="ru-RU"/>
              </w:rPr>
              <w:t>6,8</w:t>
            </w:r>
          </w:p>
        </w:tc>
      </w:tr>
      <w:tr w:rsidR="006355E6" w:rsidRPr="006326D4" w:rsidTr="006355E6">
        <w:trPr>
          <w:gridAfter w:val="1"/>
          <w:wAfter w:w="10" w:type="dxa"/>
          <w:trHeight w:val="543"/>
        </w:trPr>
        <w:tc>
          <w:tcPr>
            <w:tcW w:w="251"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2375" w:type="dxa"/>
          </w:tcPr>
          <w:p w:rsidR="006355E6" w:rsidRPr="006326D4" w:rsidRDefault="006355E6" w:rsidP="00B00568">
            <w:pP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неблагоприятная экономическая ситуация в стране</w:t>
            </w:r>
          </w:p>
        </w:tc>
        <w:tc>
          <w:tcPr>
            <w:tcW w:w="428"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429" w:type="dxa"/>
            <w:gridSpan w:val="3"/>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286"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05"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4</w:t>
            </w:r>
          </w:p>
        </w:tc>
        <w:tc>
          <w:tcPr>
            <w:tcW w:w="454"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54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sidRPr="006326D4">
              <w:rPr>
                <w:rFonts w:ascii="Times New Roman" w:eastAsia="Times New Roman" w:hAnsi="Times New Roman" w:cs="Times New Roman"/>
                <w:b/>
                <w:bCs/>
                <w:color w:val="000000"/>
                <w:sz w:val="24"/>
                <w:szCs w:val="24"/>
                <w:lang w:eastAsia="ru-RU"/>
              </w:rPr>
              <w:t>11,6</w:t>
            </w:r>
          </w:p>
        </w:tc>
        <w:tc>
          <w:tcPr>
            <w:tcW w:w="286" w:type="dxa"/>
            <w:gridSpan w:val="2"/>
            <w:noWrap/>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2884" w:type="dxa"/>
            <w:gridSpan w:val="3"/>
          </w:tcPr>
          <w:p w:rsidR="006355E6" w:rsidRPr="006326D4" w:rsidRDefault="006355E6" w:rsidP="00B00568">
            <w:pPr>
              <w:suppressAutoHyphens/>
              <w:spacing w:after="0" w:line="240" w:lineRule="auto"/>
              <w:contextualSpacing/>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sz w:val="24"/>
                <w:szCs w:val="24"/>
                <w:lang w:eastAsia="ru-RU"/>
              </w:rPr>
              <w:t>возможное расширение ассортимента производимой продукции</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5</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9"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3"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1</w:t>
            </w:r>
          </w:p>
        </w:tc>
        <w:tc>
          <w:tcPr>
            <w:tcW w:w="432"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31"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3</w:t>
            </w:r>
          </w:p>
        </w:tc>
        <w:tc>
          <w:tcPr>
            <w:tcW w:w="428"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429" w:type="dxa"/>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color w:val="000000"/>
                <w:sz w:val="24"/>
                <w:szCs w:val="24"/>
                <w:lang w:eastAsia="ru-RU"/>
              </w:rPr>
            </w:pPr>
            <w:r w:rsidRPr="006326D4">
              <w:rPr>
                <w:rFonts w:ascii="Times New Roman" w:eastAsia="Times New Roman" w:hAnsi="Times New Roman" w:cs="Times New Roman"/>
                <w:color w:val="000000"/>
                <w:sz w:val="24"/>
                <w:szCs w:val="24"/>
                <w:lang w:eastAsia="ru-RU"/>
              </w:rPr>
              <w:t>2</w:t>
            </w:r>
          </w:p>
        </w:tc>
        <w:tc>
          <w:tcPr>
            <w:tcW w:w="717" w:type="dxa"/>
            <w:gridSpan w:val="2"/>
            <w:noWrap/>
            <w:vAlign w:val="center"/>
          </w:tcPr>
          <w:p w:rsidR="006355E6" w:rsidRPr="006326D4" w:rsidRDefault="006355E6" w:rsidP="00B00568">
            <w:pPr>
              <w:suppressAutoHyphens/>
              <w:spacing w:after="0" w:line="240" w:lineRule="auto"/>
              <w:contextualSpacing/>
              <w:jc w:val="center"/>
              <w:rPr>
                <w:rFonts w:ascii="Times New Roman" w:eastAsia="Times New Roman" w:hAnsi="Times New Roman" w:cs="Times New Roman"/>
                <w:b/>
                <w:bCs/>
                <w:color w:val="000000"/>
                <w:sz w:val="24"/>
                <w:szCs w:val="24"/>
                <w:lang w:eastAsia="ru-RU"/>
              </w:rPr>
            </w:pPr>
            <w:r w:rsidRPr="006326D4">
              <w:rPr>
                <w:rFonts w:ascii="Times New Roman" w:eastAsia="Times New Roman" w:hAnsi="Times New Roman" w:cs="Times New Roman"/>
                <w:b/>
                <w:bCs/>
                <w:color w:val="000000"/>
                <w:sz w:val="24"/>
                <w:szCs w:val="24"/>
                <w:lang w:eastAsia="ru-RU"/>
              </w:rPr>
              <w:t>7</w:t>
            </w:r>
          </w:p>
        </w:tc>
      </w:tr>
    </w:tbl>
    <w:p w:rsidR="00223028" w:rsidRDefault="006326D4" w:rsidP="005F0E80">
      <w:pPr>
        <w:spacing w:after="0" w:line="360" w:lineRule="auto"/>
        <w:ind w:firstLine="709"/>
        <w:contextualSpacing/>
        <w:mirrorIndents/>
        <w:jc w:val="center"/>
        <w:rPr>
          <w:rFonts w:ascii="Times New Roman" w:hAnsi="Times New Roman" w:cs="Times New Roman"/>
          <w:color w:val="000000"/>
          <w:sz w:val="28"/>
          <w:szCs w:val="28"/>
          <w:shd w:val="clear" w:color="auto" w:fill="FDFDFD"/>
        </w:rPr>
        <w:sectPr w:rsidR="00223028" w:rsidSect="0060529E">
          <w:pgSz w:w="16838" w:h="11906" w:orient="landscape"/>
          <w:pgMar w:top="1701" w:right="1134" w:bottom="851" w:left="1134" w:header="709" w:footer="709" w:gutter="0"/>
          <w:cols w:space="708"/>
          <w:docGrid w:linePitch="360"/>
        </w:sectPr>
      </w:pPr>
      <w:r w:rsidRPr="006326D4">
        <w:rPr>
          <w:rFonts w:ascii="Times New Roman" w:eastAsia="Times New Roman" w:hAnsi="Times New Roman" w:cs="Times New Roman"/>
          <w:sz w:val="28"/>
          <w:szCs w:val="28"/>
          <w:lang w:eastAsia="ru-RU"/>
        </w:rPr>
        <w:t xml:space="preserve">Количественная оценка (от 1 до 4 баллов, где 4 – </w:t>
      </w:r>
      <w:proofErr w:type="gramStart"/>
      <w:r w:rsidRPr="006326D4">
        <w:rPr>
          <w:rFonts w:ascii="Times New Roman" w:eastAsia="Times New Roman" w:hAnsi="Times New Roman" w:cs="Times New Roman"/>
          <w:sz w:val="28"/>
          <w:szCs w:val="28"/>
          <w:lang w:eastAsia="ru-RU"/>
        </w:rPr>
        <w:t>наибольшее</w:t>
      </w:r>
      <w:proofErr w:type="gramEnd"/>
      <w:r w:rsidRPr="006326D4">
        <w:rPr>
          <w:rFonts w:ascii="Times New Roman" w:eastAsia="Times New Roman" w:hAnsi="Times New Roman" w:cs="Times New Roman"/>
          <w:sz w:val="28"/>
          <w:szCs w:val="28"/>
          <w:lang w:eastAsia="ru-RU"/>
        </w:rPr>
        <w:t xml:space="preserve"> соответствует, а 1 – наименьшее). </w:t>
      </w:r>
      <w:proofErr w:type="gramStart"/>
      <w:r w:rsidRPr="006326D4">
        <w:rPr>
          <w:rFonts w:ascii="Times New Roman" w:eastAsia="Times New Roman" w:hAnsi="Times New Roman" w:cs="Times New Roman"/>
          <w:sz w:val="28"/>
          <w:szCs w:val="28"/>
          <w:lang w:eastAsia="ru-RU"/>
        </w:rPr>
        <w:t>Ранговая</w:t>
      </w:r>
      <w:r w:rsidR="00345C02">
        <w:rPr>
          <w:rFonts w:ascii="Times New Roman" w:eastAsia="Times New Roman" w:hAnsi="Times New Roman" w:cs="Times New Roman"/>
          <w:sz w:val="28"/>
          <w:szCs w:val="28"/>
          <w:lang w:eastAsia="ru-RU"/>
        </w:rPr>
        <w:t xml:space="preserve"> </w:t>
      </w:r>
      <w:r w:rsidRPr="006326D4">
        <w:rPr>
          <w:rFonts w:ascii="Times New Roman" w:eastAsia="Times New Roman" w:hAnsi="Times New Roman" w:cs="Times New Roman"/>
          <w:sz w:val="28"/>
          <w:szCs w:val="28"/>
          <w:lang w:eastAsia="ru-RU"/>
        </w:rPr>
        <w:t xml:space="preserve"> оценка (где наимен</w:t>
      </w:r>
      <w:r w:rsidR="005F0E80">
        <w:rPr>
          <w:rFonts w:ascii="Times New Roman" w:eastAsia="Times New Roman" w:hAnsi="Times New Roman" w:cs="Times New Roman"/>
          <w:sz w:val="28"/>
          <w:szCs w:val="28"/>
          <w:lang w:eastAsia="ru-RU"/>
        </w:rPr>
        <w:t>ьшее значение 1, а наибольшее 5.</w:t>
      </w:r>
      <w:proofErr w:type="gramEnd"/>
    </w:p>
    <w:p w:rsidR="00223028" w:rsidRPr="006326D4" w:rsidRDefault="00223028" w:rsidP="00223028">
      <w:pPr>
        <w:rPr>
          <w:rFonts w:ascii="Times New Roman" w:eastAsia="Times New Roman" w:hAnsi="Times New Roman" w:cs="Times New Roman"/>
          <w:sz w:val="28"/>
          <w:szCs w:val="28"/>
          <w:lang w:eastAsia="ru-RU"/>
        </w:rPr>
      </w:pPr>
      <w:r w:rsidRPr="006326D4">
        <w:rPr>
          <w:rFonts w:ascii="Times New Roman" w:eastAsia="Times New Roman" w:hAnsi="Times New Roman" w:cs="Times New Roman"/>
          <w:noProof/>
          <w:sz w:val="28"/>
          <w:szCs w:val="28"/>
          <w:lang w:eastAsia="ru-RU"/>
        </w:rPr>
        <w:lastRenderedPageBreak/>
        <w:drawing>
          <wp:anchor distT="0" distB="0" distL="114300" distR="114300" simplePos="0" relativeHeight="251684864" behindDoc="0" locked="0" layoutInCell="1" allowOverlap="1">
            <wp:simplePos x="0" y="0"/>
            <wp:positionH relativeFrom="column">
              <wp:posOffset>91440</wp:posOffset>
            </wp:positionH>
            <wp:positionV relativeFrom="paragraph">
              <wp:posOffset>289560</wp:posOffset>
            </wp:positionV>
            <wp:extent cx="5543550" cy="3686175"/>
            <wp:effectExtent l="0" t="0" r="0" b="0"/>
            <wp:wrapSquare wrapText="bothSides"/>
            <wp:docPr id="21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pPr w:leftFromText="180" w:rightFromText="180" w:vertAnchor="text" w:horzAnchor="page"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559"/>
        <w:gridCol w:w="1949"/>
        <w:gridCol w:w="1275"/>
        <w:gridCol w:w="1276"/>
        <w:gridCol w:w="2268"/>
      </w:tblGrid>
      <w:tr w:rsidR="00223028" w:rsidRPr="006326D4" w:rsidTr="00B00568">
        <w:trPr>
          <w:gridBefore w:val="1"/>
          <w:wBefore w:w="428" w:type="dxa"/>
          <w:trHeight w:val="1361"/>
        </w:trPr>
        <w:tc>
          <w:tcPr>
            <w:tcW w:w="1559" w:type="dxa"/>
            <w:vAlign w:val="center"/>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Высокие потребительские свойства продукции</w:t>
            </w:r>
          </w:p>
        </w:tc>
        <w:tc>
          <w:tcPr>
            <w:tcW w:w="1949" w:type="dxa"/>
            <w:vAlign w:val="center"/>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noProof/>
                <w:spacing w:val="-10"/>
                <w:sz w:val="24"/>
                <w:szCs w:val="24"/>
                <w:lang w:eastAsia="ru-RU"/>
              </w:rPr>
              <w:t>Благоприятные климатические условия</w:t>
            </w:r>
          </w:p>
        </w:tc>
        <w:tc>
          <w:tcPr>
            <w:tcW w:w="1275" w:type="dxa"/>
            <w:vAlign w:val="center"/>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color w:val="000000"/>
                <w:sz w:val="24"/>
                <w:szCs w:val="24"/>
                <w:lang w:eastAsia="ru-RU"/>
              </w:rPr>
              <w:t>Широкий ассортимент растениеводческой продукции</w:t>
            </w:r>
          </w:p>
        </w:tc>
        <w:tc>
          <w:tcPr>
            <w:tcW w:w="1276" w:type="dxa"/>
            <w:vAlign w:val="center"/>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color w:val="000000"/>
                <w:sz w:val="24"/>
                <w:szCs w:val="24"/>
                <w:lang w:eastAsia="ru-RU"/>
              </w:rPr>
              <w:t>Высокий профессионализм и квалификация персонала</w:t>
            </w:r>
          </w:p>
        </w:tc>
        <w:tc>
          <w:tcPr>
            <w:tcW w:w="2268" w:type="dxa"/>
            <w:vAlign w:val="center"/>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color w:val="000000"/>
                <w:sz w:val="24"/>
                <w:szCs w:val="24"/>
                <w:lang w:eastAsia="ru-RU"/>
              </w:rPr>
              <w:t>Активная работа по реализации мероприятий в рамках региональных программ поддержки АПК</w:t>
            </w:r>
          </w:p>
        </w:tc>
      </w:tr>
      <w:tr w:rsidR="00223028" w:rsidRPr="006326D4" w:rsidTr="00B00568">
        <w:trPr>
          <w:trHeight w:val="899"/>
        </w:trPr>
        <w:tc>
          <w:tcPr>
            <w:tcW w:w="428" w:type="dxa"/>
            <w:shd w:val="clear" w:color="auto" w:fill="auto"/>
          </w:tcPr>
          <w:p w:rsidR="00223028" w:rsidRPr="006326D4" w:rsidRDefault="00FE7E56" w:rsidP="00B00568">
            <w:pPr>
              <w:suppressAutoHyphens/>
              <w:spacing w:line="240" w:lineRule="auto"/>
              <w:jc w:val="center"/>
              <w:rPr>
                <w:rFonts w:ascii="Times New Roman" w:eastAsia="Times New Roman" w:hAnsi="Times New Roman" w:cs="Times New Roman"/>
                <w:sz w:val="24"/>
                <w:szCs w:val="24"/>
                <w:lang w:val="de-DE" w:eastAsia="ru-RU"/>
              </w:rPr>
            </w:pPr>
            <w:r>
              <w:rPr>
                <w:rFonts w:ascii="Times New Roman" w:eastAsia="Times New Roman" w:hAnsi="Times New Roman" w:cs="Times New Roman"/>
                <w:noProof/>
                <w:sz w:val="24"/>
                <w:szCs w:val="24"/>
                <w:lang w:eastAsia="ru-RU"/>
              </w:rPr>
              <w:pict>
                <v:rect id="Прямоугольник 214" o:spid="_x0000_s1026" style="position:absolute;left:0;text-align:left;margin-left:-1.6pt;margin-top:2.7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" fillcolor="yellow" strokecolor="#c0504d" strokeweight="1pt">
                  <v:shadow on="t" color="#622423" offset="1pt"/>
                </v:rect>
              </w:pict>
            </w:r>
            <w:r w:rsidR="00223028" w:rsidRPr="006326D4">
              <w:rPr>
                <w:rFonts w:ascii="Times New Roman" w:eastAsia="Times New Roman" w:hAnsi="Times New Roman" w:cs="Times New Roman"/>
                <w:sz w:val="24"/>
                <w:szCs w:val="24"/>
                <w:lang w:eastAsia="ru-RU"/>
              </w:rPr>
              <w:t xml:space="preserve">   </w:t>
            </w:r>
            <w:r w:rsidR="00223028" w:rsidRPr="006326D4">
              <w:rPr>
                <w:rFonts w:ascii="Times New Roman" w:eastAsia="Times New Roman" w:hAnsi="Times New Roman" w:cs="Times New Roman"/>
                <w:sz w:val="24"/>
                <w:szCs w:val="24"/>
                <w:lang w:val="en-US" w:eastAsia="ru-RU"/>
              </w:rPr>
              <w:t>S</w:t>
            </w:r>
          </w:p>
        </w:tc>
        <w:tc>
          <w:tcPr>
            <w:tcW w:w="1559" w:type="dxa"/>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8</w:t>
            </w:r>
          </w:p>
        </w:tc>
        <w:tc>
          <w:tcPr>
            <w:tcW w:w="1949" w:type="dxa"/>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326D4">
              <w:rPr>
                <w:rFonts w:ascii="Times New Roman" w:eastAsia="Times New Roman" w:hAnsi="Times New Roman" w:cs="Times New Roman"/>
                <w:sz w:val="24"/>
                <w:szCs w:val="24"/>
                <w:lang w:eastAsia="ru-RU"/>
              </w:rPr>
              <w:t>,4</w:t>
            </w:r>
          </w:p>
        </w:tc>
        <w:tc>
          <w:tcPr>
            <w:tcW w:w="1275" w:type="dxa"/>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326D4">
              <w:rPr>
                <w:rFonts w:ascii="Times New Roman" w:eastAsia="Times New Roman" w:hAnsi="Times New Roman" w:cs="Times New Roman"/>
                <w:sz w:val="24"/>
                <w:szCs w:val="24"/>
                <w:lang w:eastAsia="ru-RU"/>
              </w:rPr>
              <w:t>,6</w:t>
            </w:r>
          </w:p>
        </w:tc>
        <w:tc>
          <w:tcPr>
            <w:tcW w:w="1276" w:type="dxa"/>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268" w:type="dxa"/>
          </w:tcPr>
          <w:p w:rsidR="00223028" w:rsidRPr="006326D4" w:rsidRDefault="00223028" w:rsidP="00B00568">
            <w:pPr>
              <w:suppressAutoHyphen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326D4">
              <w:rPr>
                <w:rFonts w:ascii="Times New Roman" w:eastAsia="Times New Roman" w:hAnsi="Times New Roman" w:cs="Times New Roman"/>
                <w:sz w:val="24"/>
                <w:szCs w:val="24"/>
                <w:lang w:eastAsia="ru-RU"/>
              </w:rPr>
              <w:t>,4</w:t>
            </w:r>
          </w:p>
        </w:tc>
      </w:tr>
    </w:tbl>
    <w:p w:rsidR="00223028" w:rsidRPr="006326D4" w:rsidRDefault="00223028" w:rsidP="00223028">
      <w:pPr>
        <w:jc w:val="center"/>
        <w:rPr>
          <w:rFonts w:ascii="Times New Roman" w:eastAsia="Times New Roman" w:hAnsi="Times New Roman" w:cs="Times New Roman"/>
          <w:sz w:val="28"/>
          <w:szCs w:val="28"/>
          <w:lang w:eastAsia="ru-RU"/>
        </w:rPr>
      </w:pPr>
    </w:p>
    <w:p w:rsidR="00223028" w:rsidRPr="006326D4" w:rsidRDefault="00223028" w:rsidP="00223028">
      <w:pPr>
        <w:rPr>
          <w:rFonts w:ascii="Times New Roman" w:eastAsia="Times New Roman" w:hAnsi="Times New Roman" w:cs="Times New Roman"/>
          <w:sz w:val="28"/>
          <w:szCs w:val="28"/>
          <w:lang w:eastAsia="ru-RU"/>
        </w:rPr>
      </w:pPr>
    </w:p>
    <w:p w:rsidR="00223028" w:rsidRPr="006326D4" w:rsidRDefault="00223028" w:rsidP="00223028">
      <w:pPr>
        <w:spacing w:line="360" w:lineRule="auto"/>
        <w:jc w:val="center"/>
        <w:rPr>
          <w:rFonts w:ascii="Times New Roman" w:eastAsia="Times New Roman" w:hAnsi="Times New Roman" w:cs="Times New Roman"/>
          <w:sz w:val="28"/>
          <w:szCs w:val="28"/>
          <w:lang w:eastAsia="ru-RU"/>
        </w:rPr>
      </w:pPr>
    </w:p>
    <w:p w:rsidR="00223028" w:rsidRPr="006326D4" w:rsidRDefault="00223028" w:rsidP="00223028">
      <w:pPr>
        <w:spacing w:line="360" w:lineRule="auto"/>
        <w:jc w:val="center"/>
        <w:rPr>
          <w:rFonts w:ascii="Times New Roman" w:eastAsia="Times New Roman" w:hAnsi="Times New Roman" w:cs="Times New Roman"/>
          <w:sz w:val="28"/>
          <w:szCs w:val="28"/>
          <w:lang w:eastAsia="ru-RU"/>
        </w:rPr>
      </w:pPr>
    </w:p>
    <w:p w:rsidR="00223028" w:rsidRPr="006326D4" w:rsidRDefault="00223028" w:rsidP="00223028">
      <w:pPr>
        <w:spacing w:line="360" w:lineRule="auto"/>
        <w:rPr>
          <w:rFonts w:ascii="Times New Roman" w:eastAsia="Times New Roman" w:hAnsi="Times New Roman" w:cs="Times New Roman"/>
          <w:sz w:val="28"/>
          <w:szCs w:val="28"/>
          <w:lang w:eastAsia="ru-RU"/>
        </w:rPr>
      </w:pPr>
    </w:p>
    <w:p w:rsidR="005F0E80" w:rsidRDefault="00223028" w:rsidP="005F0E80">
      <w:pPr>
        <w:spacing w:line="360" w:lineRule="auto"/>
        <w:jc w:val="center"/>
        <w:rPr>
          <w:rFonts w:ascii="Times New Roman" w:eastAsia="Times New Roman" w:hAnsi="Times New Roman" w:cs="Times New Roman"/>
          <w:noProof/>
          <w:spacing w:val="-10"/>
          <w:sz w:val="24"/>
          <w:szCs w:val="24"/>
          <w:lang w:eastAsia="ru-RU"/>
        </w:rPr>
      </w:pPr>
      <w:r w:rsidRPr="006326D4">
        <w:rPr>
          <w:rFonts w:ascii="Times New Roman" w:eastAsia="Times New Roman" w:hAnsi="Times New Roman" w:cs="Times New Roman"/>
          <w:sz w:val="24"/>
          <w:szCs w:val="24"/>
          <w:lang w:eastAsia="ru-RU"/>
        </w:rPr>
        <w:t>Рисунок 2–</w:t>
      </w:r>
      <w:r w:rsidRPr="006326D4">
        <w:rPr>
          <w:rFonts w:ascii="Times New Roman" w:eastAsia="Times New Roman" w:hAnsi="Times New Roman" w:cs="Times New Roman"/>
          <w:noProof/>
          <w:spacing w:val="-10"/>
          <w:sz w:val="24"/>
          <w:szCs w:val="24"/>
          <w:lang w:eastAsia="ru-RU"/>
        </w:rPr>
        <w:t xml:space="preserve"> </w:t>
      </w:r>
      <w:r w:rsidRPr="006326D4">
        <w:rPr>
          <w:rFonts w:ascii="Times New Roman" w:eastAsia="Times New Roman" w:hAnsi="Times New Roman" w:cs="Times New Roman"/>
          <w:noProof/>
          <w:spacing w:val="-10"/>
          <w:sz w:val="24"/>
          <w:szCs w:val="24"/>
          <w:lang w:val="en-US" w:eastAsia="ru-RU"/>
        </w:rPr>
        <w:t>SWOT</w:t>
      </w:r>
      <w:r w:rsidRPr="006326D4">
        <w:rPr>
          <w:rFonts w:ascii="Times New Roman" w:eastAsia="Times New Roman" w:hAnsi="Times New Roman" w:cs="Times New Roman"/>
          <w:noProof/>
          <w:spacing w:val="-10"/>
          <w:sz w:val="24"/>
          <w:szCs w:val="24"/>
          <w:lang w:eastAsia="ru-RU"/>
        </w:rPr>
        <w:t xml:space="preserve">-анализ сильных сторон </w:t>
      </w:r>
      <w:r>
        <w:rPr>
          <w:rFonts w:ascii="Times New Roman" w:eastAsia="Times New Roman" w:hAnsi="Times New Roman" w:cs="Times New Roman"/>
          <w:noProof/>
          <w:spacing w:val="-10"/>
          <w:sz w:val="24"/>
          <w:szCs w:val="24"/>
          <w:lang w:eastAsia="ru-RU"/>
        </w:rPr>
        <w:t>ООО</w:t>
      </w:r>
      <w:r w:rsidRPr="006326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Родина</w:t>
      </w:r>
      <w:r w:rsidRPr="006326D4">
        <w:rPr>
          <w:rFonts w:ascii="Times New Roman" w:eastAsia="Times New Roman" w:hAnsi="Times New Roman" w:cs="Times New Roman"/>
          <w:sz w:val="24"/>
          <w:szCs w:val="24"/>
          <w:lang w:eastAsia="ru-RU"/>
        </w:rPr>
        <w:t>»</w:t>
      </w:r>
      <w:r w:rsidRPr="006326D4">
        <w:rPr>
          <w:rFonts w:ascii="Times New Roman" w:eastAsia="Times New Roman" w:hAnsi="Times New Roman" w:cs="Times New Roman"/>
          <w:sz w:val="24"/>
          <w:szCs w:val="24"/>
          <w:vertAlign w:val="superscript"/>
          <w:lang w:eastAsia="ru-RU"/>
        </w:rPr>
        <w:footnoteReference w:id="16"/>
      </w:r>
    </w:p>
    <w:p w:rsidR="00223028" w:rsidRPr="005F0E80" w:rsidRDefault="00223028" w:rsidP="005F0E80">
      <w:pPr>
        <w:spacing w:after="0" w:line="360" w:lineRule="auto"/>
        <w:ind w:firstLine="709"/>
        <w:contextualSpacing/>
        <w:mirrorIndents/>
        <w:jc w:val="both"/>
        <w:rPr>
          <w:rFonts w:ascii="Times New Roman" w:eastAsia="Times New Roman" w:hAnsi="Times New Roman" w:cs="Times New Roman"/>
          <w:noProof/>
          <w:spacing w:val="-10"/>
          <w:sz w:val="24"/>
          <w:szCs w:val="24"/>
          <w:lang w:eastAsia="ru-RU"/>
        </w:rPr>
      </w:pPr>
      <w:r w:rsidRPr="006326D4">
        <w:rPr>
          <w:rFonts w:ascii="Times New Roman" w:eastAsia="Times New Roman" w:hAnsi="Times New Roman" w:cs="Times New Roman"/>
          <w:noProof/>
          <w:spacing w:val="-10"/>
          <w:sz w:val="28"/>
          <w:szCs w:val="28"/>
          <w:lang w:eastAsia="ru-RU"/>
        </w:rPr>
        <w:t xml:space="preserve">Среди сильных сторон эксперты называли высокие потребительские свойства продукции сельскохозяйственного назначения, а так же благоприятные климатические услойства, что помогает производству достаточно широкого спектра растениеводческой продукции. </w:t>
      </w:r>
    </w:p>
    <w:p w:rsidR="00223028" w:rsidRPr="00881293" w:rsidRDefault="00223028" w:rsidP="005F0E80">
      <w:pPr>
        <w:spacing w:after="0" w:line="360" w:lineRule="auto"/>
        <w:ind w:firstLine="709"/>
        <w:contextualSpacing/>
        <w:mirrorIndents/>
        <w:jc w:val="both"/>
        <w:rPr>
          <w:rFonts w:ascii="Times New Roman" w:eastAsia="Times New Roman" w:hAnsi="Times New Roman" w:cs="Times New Roman"/>
          <w:noProof/>
          <w:spacing w:val="-10"/>
          <w:sz w:val="24"/>
          <w:szCs w:val="24"/>
          <w:lang w:eastAsia="ru-RU"/>
        </w:rPr>
      </w:pPr>
      <w:r w:rsidRPr="006326D4">
        <w:rPr>
          <w:rFonts w:ascii="Times New Roman" w:eastAsia="Times New Roman" w:hAnsi="Times New Roman" w:cs="Times New Roman"/>
          <w:noProof/>
          <w:spacing w:val="-10"/>
          <w:sz w:val="28"/>
          <w:szCs w:val="28"/>
          <w:lang w:eastAsia="ru-RU"/>
        </w:rPr>
        <w:t xml:space="preserve">Среди сильных сторон </w:t>
      </w:r>
      <w:r>
        <w:rPr>
          <w:rFonts w:ascii="Times New Roman" w:eastAsia="Times New Roman" w:hAnsi="Times New Roman" w:cs="Times New Roman"/>
          <w:noProof/>
          <w:spacing w:val="-10"/>
          <w:sz w:val="28"/>
          <w:szCs w:val="28"/>
          <w:lang w:eastAsia="ru-RU"/>
        </w:rPr>
        <w:t>ООО</w:t>
      </w:r>
      <w:r w:rsidRPr="006326D4">
        <w:rPr>
          <w:rFonts w:ascii="Times New Roman" w:eastAsia="Times New Roman" w:hAnsi="Times New Roman" w:cs="Times New Roman"/>
          <w:noProof/>
          <w:spacing w:val="-10"/>
          <w:sz w:val="28"/>
          <w:szCs w:val="28"/>
          <w:lang w:eastAsia="ru-RU"/>
        </w:rPr>
        <w:t xml:space="preserve"> «</w:t>
      </w:r>
      <w:r>
        <w:rPr>
          <w:rFonts w:ascii="Times New Roman" w:eastAsia="Times New Roman" w:hAnsi="Times New Roman" w:cs="Times New Roman"/>
          <w:noProof/>
          <w:spacing w:val="-10"/>
          <w:sz w:val="28"/>
          <w:szCs w:val="28"/>
          <w:lang w:eastAsia="ru-RU"/>
        </w:rPr>
        <w:t>Родина</w:t>
      </w:r>
      <w:r w:rsidRPr="006326D4">
        <w:rPr>
          <w:rFonts w:ascii="Times New Roman" w:eastAsia="Times New Roman" w:hAnsi="Times New Roman" w:cs="Times New Roman"/>
          <w:noProof/>
          <w:spacing w:val="-10"/>
          <w:sz w:val="28"/>
          <w:szCs w:val="28"/>
          <w:lang w:eastAsia="ru-RU"/>
        </w:rPr>
        <w:t xml:space="preserve">» также отмечался </w:t>
      </w:r>
      <w:r w:rsidRPr="006326D4">
        <w:rPr>
          <w:rFonts w:ascii="Times New Roman" w:eastAsia="Times New Roman" w:hAnsi="Times New Roman" w:cs="Times New Roman"/>
          <w:color w:val="000000"/>
          <w:sz w:val="28"/>
          <w:szCs w:val="28"/>
          <w:lang w:eastAsia="ru-RU"/>
        </w:rPr>
        <w:t xml:space="preserve">высокий профессионализм и квалификация </w:t>
      </w:r>
      <w:proofErr w:type="gramStart"/>
      <w:r w:rsidRPr="006326D4">
        <w:rPr>
          <w:rFonts w:ascii="Times New Roman" w:eastAsia="Times New Roman" w:hAnsi="Times New Roman" w:cs="Times New Roman"/>
          <w:color w:val="000000"/>
          <w:sz w:val="28"/>
          <w:szCs w:val="28"/>
          <w:lang w:eastAsia="ru-RU"/>
        </w:rPr>
        <w:t>персонала</w:t>
      </w:r>
      <w:proofErr w:type="gramEnd"/>
      <w:r w:rsidRPr="006326D4">
        <w:rPr>
          <w:rFonts w:ascii="Times New Roman" w:eastAsia="Times New Roman" w:hAnsi="Times New Roman" w:cs="Times New Roman"/>
          <w:color w:val="000000"/>
          <w:sz w:val="28"/>
          <w:szCs w:val="28"/>
          <w:lang w:eastAsia="ru-RU"/>
        </w:rPr>
        <w:t xml:space="preserve"> и</w:t>
      </w:r>
      <w:r w:rsidRPr="006326D4">
        <w:rPr>
          <w:rFonts w:ascii="Times New Roman" w:eastAsia="Times New Roman" w:hAnsi="Times New Roman" w:cs="Times New Roman"/>
          <w:noProof/>
          <w:spacing w:val="-10"/>
          <w:sz w:val="28"/>
          <w:szCs w:val="28"/>
          <w:lang w:eastAsia="ru-RU"/>
        </w:rPr>
        <w:t xml:space="preserve"> активная работа по участию предприятия реализации мероприятий в рамках региональных </w:t>
      </w:r>
      <w:r w:rsidRPr="006326D4">
        <w:rPr>
          <w:rFonts w:ascii="Times New Roman" w:eastAsia="Times New Roman" w:hAnsi="Times New Roman" w:cs="Times New Roman"/>
          <w:noProof/>
          <w:spacing w:val="-10"/>
          <w:sz w:val="28"/>
          <w:szCs w:val="28"/>
          <w:lang w:eastAsia="ru-RU"/>
        </w:rPr>
        <w:lastRenderedPageBreak/>
        <w:t>программ АПК.</w:t>
      </w:r>
      <w:r w:rsidR="005F0E80" w:rsidRPr="005F0E80">
        <w:rPr>
          <w:rFonts w:ascii="Times New Roman" w:eastAsia="Times New Roman" w:hAnsi="Times New Roman" w:cs="Times New Roman"/>
          <w:noProof/>
          <w:sz w:val="16"/>
          <w:szCs w:val="16"/>
          <w:lang w:eastAsia="ru-RU"/>
        </w:rPr>
        <w:t xml:space="preserve"> </w:t>
      </w:r>
      <w:r w:rsidR="005F0E80" w:rsidRPr="006326D4">
        <w:rPr>
          <w:rFonts w:ascii="Times New Roman" w:eastAsia="Times New Roman" w:hAnsi="Times New Roman" w:cs="Times New Roman"/>
          <w:noProof/>
          <w:sz w:val="16"/>
          <w:szCs w:val="16"/>
          <w:lang w:eastAsia="ru-RU"/>
        </w:rPr>
        <w:drawing>
          <wp:inline distT="0" distB="0" distL="0" distR="0">
            <wp:extent cx="5762625" cy="2812161"/>
            <wp:effectExtent l="0" t="0" r="0" b="0"/>
            <wp:docPr id="219"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3028" w:rsidRPr="006326D4" w:rsidRDefault="00223028" w:rsidP="00223028">
      <w:pPr>
        <w:jc w:val="center"/>
        <w:rPr>
          <w:rFonts w:ascii="Times New Roman" w:eastAsia="Times New Roman" w:hAnsi="Times New Roman" w:cs="Times New Roman"/>
          <w:sz w:val="16"/>
          <w:szCs w:val="16"/>
          <w:highlight w:val="yellow"/>
          <w:lang w:eastAsia="ru-RU"/>
        </w:rPr>
      </w:pPr>
    </w:p>
    <w:tbl>
      <w:tblPr>
        <w:tblpPr w:leftFromText="180" w:rightFromText="180" w:vertAnchor="text" w:horzAnchor="margin" w:tblpX="261"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501"/>
        <w:gridCol w:w="1984"/>
        <w:gridCol w:w="1701"/>
        <w:gridCol w:w="1701"/>
        <w:gridCol w:w="1559"/>
      </w:tblGrid>
      <w:tr w:rsidR="00223028" w:rsidRPr="006326D4" w:rsidTr="00B00568">
        <w:trPr>
          <w:gridBefore w:val="1"/>
          <w:wBefore w:w="734" w:type="dxa"/>
          <w:trHeight w:val="1698"/>
        </w:trPr>
        <w:tc>
          <w:tcPr>
            <w:tcW w:w="1501" w:type="dxa"/>
            <w:tcBorders>
              <w:top w:val="single" w:sz="4" w:space="0" w:color="auto"/>
              <w:left w:val="single" w:sz="4" w:space="0" w:color="auto"/>
              <w:bottom w:val="single" w:sz="4" w:space="0" w:color="auto"/>
            </w:tcBorders>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Нехватка мощностей для хранения продукции.</w:t>
            </w:r>
          </w:p>
        </w:tc>
        <w:tc>
          <w:tcPr>
            <w:tcW w:w="1984" w:type="dxa"/>
            <w:tcBorders>
              <w:top w:val="single" w:sz="4" w:space="0" w:color="auto"/>
              <w:bottom w:val="single" w:sz="4" w:space="0" w:color="auto"/>
            </w:tcBorders>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Отсутствие мощной рекламной кампании с задействованием всех основных каналов продвижения</w:t>
            </w:r>
          </w:p>
        </w:tc>
        <w:tc>
          <w:tcPr>
            <w:tcW w:w="1701" w:type="dxa"/>
            <w:tcBorders>
              <w:top w:val="single" w:sz="4" w:space="0" w:color="auto"/>
              <w:bottom w:val="single" w:sz="4" w:space="0" w:color="auto"/>
            </w:tcBorders>
            <w:vAlign w:val="center"/>
          </w:tcPr>
          <w:p w:rsidR="00223028" w:rsidRPr="006326D4" w:rsidRDefault="00223028" w:rsidP="00B00568">
            <w:pPr>
              <w:tabs>
                <w:tab w:val="left" w:pos="221"/>
              </w:tabs>
              <w:autoSpaceDE w:val="0"/>
              <w:autoSpaceDN w:val="0"/>
              <w:adjustRightInd w:val="0"/>
              <w:spacing w:after="0" w:line="240" w:lineRule="auto"/>
              <w:jc w:val="center"/>
              <w:rPr>
                <w:rFonts w:ascii="Times New Roman" w:eastAsia="Times New Roman" w:hAnsi="Times New Roman" w:cs="Times New Roman"/>
                <w:sz w:val="24"/>
                <w:szCs w:val="24"/>
              </w:rPr>
            </w:pPr>
            <w:r w:rsidRPr="006326D4">
              <w:rPr>
                <w:rFonts w:ascii="Times New Roman" w:eastAsia="Times New Roman" w:hAnsi="Times New Roman" w:cs="Times New Roman"/>
                <w:sz w:val="24"/>
                <w:szCs w:val="24"/>
              </w:rPr>
              <w:t>Низкий производственный потенциал и высокая ресурсоемкость производства:</w:t>
            </w:r>
          </w:p>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 устаревшие технологии производства</w:t>
            </w:r>
          </w:p>
        </w:tc>
        <w:tc>
          <w:tcPr>
            <w:tcW w:w="1701" w:type="dxa"/>
            <w:tcBorders>
              <w:top w:val="single" w:sz="4" w:space="0" w:color="auto"/>
              <w:bottom w:val="single" w:sz="4" w:space="0" w:color="auto"/>
            </w:tcBorders>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Низкая заинтересованность рядовых сотрудников в развитии предприятия</w:t>
            </w:r>
          </w:p>
        </w:tc>
        <w:tc>
          <w:tcPr>
            <w:tcW w:w="1559" w:type="dxa"/>
            <w:tcBorders>
              <w:top w:val="single" w:sz="4" w:space="0" w:color="auto"/>
              <w:bottom w:val="single" w:sz="4" w:space="0" w:color="auto"/>
              <w:right w:val="single" w:sz="4" w:space="0" w:color="auto"/>
            </w:tcBorders>
            <w:vAlign w:val="center"/>
          </w:tcPr>
          <w:p w:rsidR="00223028" w:rsidRPr="006326D4" w:rsidRDefault="00223028" w:rsidP="00B00568">
            <w:pPr>
              <w:jc w:val="center"/>
              <w:rPr>
                <w:rFonts w:ascii="Times New Roman" w:eastAsia="Times New Roman" w:hAnsi="Times New Roman" w:cs="Times New Roman"/>
                <w:sz w:val="24"/>
                <w:szCs w:val="24"/>
                <w:lang w:eastAsia="ru-RU"/>
              </w:rPr>
            </w:pPr>
          </w:p>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Неучастие персонала в принятии решений</w:t>
            </w:r>
          </w:p>
        </w:tc>
      </w:tr>
      <w:tr w:rsidR="00223028" w:rsidRPr="006326D4" w:rsidTr="00B00568">
        <w:trPr>
          <w:trHeight w:val="318"/>
        </w:trPr>
        <w:tc>
          <w:tcPr>
            <w:tcW w:w="734" w:type="dxa"/>
            <w:shd w:val="clear" w:color="auto" w:fill="auto"/>
          </w:tcPr>
          <w:p w:rsidR="00223028" w:rsidRPr="006326D4" w:rsidRDefault="00FE7E56" w:rsidP="00B00568">
            <w:pPr>
              <w:tabs>
                <w:tab w:val="left" w:pos="1140"/>
              </w:tabs>
              <w:jc w:val="center"/>
              <w:rPr>
                <w:rFonts w:ascii="Times New Roman" w:eastAsia="Times New Roman" w:hAnsi="Times New Roman" w:cs="Times New Roman"/>
                <w:sz w:val="16"/>
                <w:szCs w:val="16"/>
                <w:highlight w:val="yellow"/>
                <w:lang w:eastAsia="ru-RU"/>
              </w:rPr>
            </w:pPr>
            <w:r>
              <w:rPr>
                <w:rFonts w:ascii="Times New Roman" w:eastAsia="Times New Roman" w:hAnsi="Times New Roman" w:cs="Times New Roman"/>
                <w:noProof/>
                <w:sz w:val="16"/>
                <w:szCs w:val="16"/>
                <w:lang w:eastAsia="ru-RU"/>
              </w:rPr>
              <w:pict>
                <v:rect id="Прямоугольник 215" o:spid="_x0000_s1093" style="position:absolute;left:0;text-align:left;margin-left:-2.45pt;margin-top:4.2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" fillcolor="#92cddc" strokecolor="#ae6470" strokeweight="1pt">
                  <v:fill color2="#4bacc6" focus="50%" type="gradient"/>
                  <v:shadow on="t" color="#205867" offset="1pt"/>
                </v:rect>
              </w:pict>
            </w:r>
            <w:r w:rsidR="00223028" w:rsidRPr="006326D4">
              <w:rPr>
                <w:rFonts w:ascii="Times New Roman" w:eastAsia="Times New Roman" w:hAnsi="Times New Roman" w:cs="Times New Roman"/>
                <w:sz w:val="28"/>
                <w:szCs w:val="28"/>
                <w:lang w:val="en-US" w:eastAsia="ru-RU"/>
              </w:rPr>
              <w:t>W</w:t>
            </w:r>
          </w:p>
        </w:tc>
        <w:tc>
          <w:tcPr>
            <w:tcW w:w="1501" w:type="dxa"/>
            <w:tcBorders>
              <w:top w:val="single" w:sz="4" w:space="0" w:color="auto"/>
            </w:tcBorders>
          </w:tcPr>
          <w:p w:rsidR="00223028" w:rsidRPr="006326D4" w:rsidRDefault="00223028" w:rsidP="00B00568">
            <w:pPr>
              <w:tabs>
                <w:tab w:val="left" w:pos="1140"/>
              </w:tabs>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7,6</w:t>
            </w:r>
          </w:p>
        </w:tc>
        <w:tc>
          <w:tcPr>
            <w:tcW w:w="1984" w:type="dxa"/>
            <w:tcBorders>
              <w:top w:val="single" w:sz="4" w:space="0" w:color="auto"/>
            </w:tcBorders>
          </w:tcPr>
          <w:p w:rsidR="00223028" w:rsidRPr="006326D4" w:rsidRDefault="00223028" w:rsidP="00B00568">
            <w:pPr>
              <w:tabs>
                <w:tab w:val="left" w:pos="1140"/>
              </w:tabs>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5</w:t>
            </w:r>
          </w:p>
        </w:tc>
        <w:tc>
          <w:tcPr>
            <w:tcW w:w="1701" w:type="dxa"/>
            <w:tcBorders>
              <w:top w:val="single" w:sz="4" w:space="0" w:color="auto"/>
            </w:tcBorders>
          </w:tcPr>
          <w:p w:rsidR="00223028" w:rsidRPr="006326D4" w:rsidRDefault="00223028" w:rsidP="00B00568">
            <w:pPr>
              <w:tabs>
                <w:tab w:val="left" w:pos="1140"/>
              </w:tabs>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6,4</w:t>
            </w:r>
          </w:p>
        </w:tc>
        <w:tc>
          <w:tcPr>
            <w:tcW w:w="1701" w:type="dxa"/>
            <w:tcBorders>
              <w:top w:val="single" w:sz="4" w:space="0" w:color="auto"/>
            </w:tcBorders>
          </w:tcPr>
          <w:p w:rsidR="00223028" w:rsidRPr="006326D4" w:rsidRDefault="00223028" w:rsidP="00B00568">
            <w:pPr>
              <w:tabs>
                <w:tab w:val="left" w:pos="1140"/>
              </w:tabs>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10,2</w:t>
            </w:r>
          </w:p>
        </w:tc>
        <w:tc>
          <w:tcPr>
            <w:tcW w:w="1559" w:type="dxa"/>
            <w:tcBorders>
              <w:top w:val="single" w:sz="4" w:space="0" w:color="auto"/>
            </w:tcBorders>
          </w:tcPr>
          <w:p w:rsidR="00223028" w:rsidRPr="006326D4" w:rsidRDefault="00223028" w:rsidP="00B00568">
            <w:pPr>
              <w:tabs>
                <w:tab w:val="left" w:pos="1140"/>
              </w:tabs>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5,2</w:t>
            </w:r>
          </w:p>
        </w:tc>
      </w:tr>
    </w:tbl>
    <w:p w:rsidR="00223028" w:rsidRPr="006326D4" w:rsidRDefault="00223028" w:rsidP="00223028">
      <w:pPr>
        <w:spacing w:line="360" w:lineRule="auto"/>
        <w:jc w:val="center"/>
        <w:rPr>
          <w:rFonts w:ascii="Times New Roman" w:eastAsia="Times New Roman" w:hAnsi="Times New Roman" w:cs="Times New Roman"/>
          <w:noProof/>
          <w:spacing w:val="-10"/>
          <w:sz w:val="24"/>
          <w:szCs w:val="24"/>
          <w:lang w:eastAsia="ru-RU"/>
        </w:rPr>
      </w:pPr>
      <w:r w:rsidRPr="006326D4">
        <w:rPr>
          <w:rFonts w:ascii="Times New Roman" w:eastAsia="Times New Roman" w:hAnsi="Times New Roman" w:cs="Times New Roman"/>
          <w:sz w:val="24"/>
          <w:szCs w:val="24"/>
          <w:lang w:eastAsia="ru-RU"/>
        </w:rPr>
        <w:t>Рисунок 3 –</w:t>
      </w:r>
      <w:r w:rsidRPr="006326D4">
        <w:rPr>
          <w:rFonts w:ascii="Times New Roman" w:eastAsia="Times New Roman" w:hAnsi="Times New Roman" w:cs="Times New Roman"/>
          <w:noProof/>
          <w:spacing w:val="-10"/>
          <w:sz w:val="24"/>
          <w:szCs w:val="24"/>
          <w:lang w:eastAsia="ru-RU"/>
        </w:rPr>
        <w:t xml:space="preserve"> </w:t>
      </w:r>
      <w:r w:rsidRPr="006326D4">
        <w:rPr>
          <w:rFonts w:ascii="Times New Roman" w:eastAsia="Times New Roman" w:hAnsi="Times New Roman" w:cs="Times New Roman"/>
          <w:noProof/>
          <w:spacing w:val="-10"/>
          <w:sz w:val="24"/>
          <w:szCs w:val="24"/>
          <w:lang w:val="en-US" w:eastAsia="ru-RU"/>
        </w:rPr>
        <w:t>SWOT</w:t>
      </w:r>
      <w:r w:rsidRPr="006326D4">
        <w:rPr>
          <w:rFonts w:ascii="Times New Roman" w:eastAsia="Times New Roman" w:hAnsi="Times New Roman" w:cs="Times New Roman"/>
          <w:noProof/>
          <w:spacing w:val="-10"/>
          <w:sz w:val="24"/>
          <w:szCs w:val="24"/>
          <w:lang w:eastAsia="ru-RU"/>
        </w:rPr>
        <w:t xml:space="preserve"> - анализ слабых сторон  </w:t>
      </w:r>
      <w:r>
        <w:rPr>
          <w:rFonts w:ascii="Times New Roman" w:eastAsia="Times New Roman" w:hAnsi="Times New Roman" w:cs="Times New Roman"/>
          <w:sz w:val="24"/>
          <w:szCs w:val="24"/>
          <w:lang w:eastAsia="ru-RU"/>
        </w:rPr>
        <w:t>ООО</w:t>
      </w:r>
      <w:r w:rsidRPr="006326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Родина</w:t>
      </w:r>
      <w:r w:rsidRPr="006326D4">
        <w:rPr>
          <w:rFonts w:ascii="Times New Roman" w:eastAsia="Times New Roman" w:hAnsi="Times New Roman" w:cs="Times New Roman"/>
          <w:sz w:val="24"/>
          <w:szCs w:val="24"/>
          <w:lang w:eastAsia="ru-RU"/>
        </w:rPr>
        <w:t>»</w:t>
      </w:r>
      <w:r w:rsidRPr="006326D4">
        <w:rPr>
          <w:rFonts w:ascii="Times New Roman" w:eastAsia="Times New Roman" w:hAnsi="Times New Roman" w:cs="Times New Roman"/>
          <w:noProof/>
          <w:spacing w:val="-10"/>
          <w:sz w:val="24"/>
          <w:szCs w:val="24"/>
          <w:vertAlign w:val="superscript"/>
          <w:lang w:eastAsia="ru-RU"/>
        </w:rPr>
        <w:footnoteReference w:id="17"/>
      </w:r>
    </w:p>
    <w:p w:rsidR="00223028" w:rsidRPr="006326D4"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6326D4">
        <w:rPr>
          <w:rFonts w:ascii="Times New Roman" w:eastAsia="Times New Roman" w:hAnsi="Times New Roman" w:cs="Times New Roman"/>
          <w:noProof/>
          <w:spacing w:val="-10"/>
          <w:sz w:val="28"/>
          <w:szCs w:val="28"/>
          <w:lang w:eastAsia="ru-RU"/>
        </w:rPr>
        <w:t xml:space="preserve"> По мнению экспертов, слабыми сторонами в деятельности </w:t>
      </w:r>
      <w:r>
        <w:rPr>
          <w:rFonts w:ascii="Times New Roman" w:eastAsia="Times New Roman" w:hAnsi="Times New Roman" w:cs="Times New Roman"/>
          <w:noProof/>
          <w:spacing w:val="-10"/>
          <w:sz w:val="28"/>
          <w:szCs w:val="28"/>
          <w:lang w:eastAsia="ru-RU"/>
        </w:rPr>
        <w:t>ООО</w:t>
      </w:r>
      <w:r w:rsidRPr="006326D4">
        <w:rPr>
          <w:rFonts w:ascii="Times New Roman" w:eastAsia="Times New Roman" w:hAnsi="Times New Roman" w:cs="Times New Roman"/>
          <w:noProof/>
          <w:spacing w:val="-10"/>
          <w:sz w:val="28"/>
          <w:szCs w:val="28"/>
          <w:lang w:eastAsia="ru-RU"/>
        </w:rPr>
        <w:t xml:space="preserve"> «</w:t>
      </w:r>
      <w:r>
        <w:rPr>
          <w:rFonts w:ascii="Times New Roman" w:eastAsia="Times New Roman" w:hAnsi="Times New Roman" w:cs="Times New Roman"/>
          <w:noProof/>
          <w:spacing w:val="-10"/>
          <w:sz w:val="28"/>
          <w:szCs w:val="28"/>
          <w:lang w:eastAsia="ru-RU"/>
        </w:rPr>
        <w:t>Родина</w:t>
      </w:r>
      <w:r w:rsidRPr="006326D4">
        <w:rPr>
          <w:rFonts w:ascii="Times New Roman" w:eastAsia="Times New Roman" w:hAnsi="Times New Roman" w:cs="Times New Roman"/>
          <w:noProof/>
          <w:spacing w:val="-10"/>
          <w:sz w:val="28"/>
          <w:szCs w:val="28"/>
          <w:lang w:eastAsia="ru-RU"/>
        </w:rPr>
        <w:t>» можно считать следующее:</w:t>
      </w:r>
      <w:r w:rsidRPr="006326D4">
        <w:rPr>
          <w:rFonts w:ascii="Arial Narrow" w:eastAsia="Times New Roman" w:hAnsi="Arial Narrow" w:cs="Times New Roman CYR"/>
          <w:sz w:val="28"/>
          <w:szCs w:val="28"/>
          <w:lang w:eastAsia="ru-RU"/>
        </w:rPr>
        <w:t xml:space="preserve"> </w:t>
      </w:r>
      <w:r w:rsidRPr="006326D4">
        <w:rPr>
          <w:rFonts w:ascii="Times New Roman" w:eastAsia="Times New Roman" w:hAnsi="Times New Roman" w:cs="Times New Roman"/>
          <w:sz w:val="28"/>
          <w:szCs w:val="28"/>
          <w:lang w:eastAsia="ru-RU"/>
        </w:rPr>
        <w:t xml:space="preserve">нехватка мощностей для хранения продукции, в частности растениеводческой, что вынуждает реализовывать ее практически «с поля», зачастую по заниженным ценам, кроме того, довольно серьезной проблемой можно считать </w:t>
      </w:r>
      <w:r w:rsidRPr="006326D4">
        <w:rPr>
          <w:rFonts w:ascii="Times New Roman" w:eastAsia="Times New Roman" w:hAnsi="Times New Roman" w:cs="Times New Roman"/>
          <w:sz w:val="28"/>
          <w:szCs w:val="28"/>
        </w:rPr>
        <w:t>низкий производственный потенциал и высокую ресурсоемкость производства</w:t>
      </w:r>
      <w:r>
        <w:rPr>
          <w:rFonts w:ascii="Times New Roman" w:eastAsia="Times New Roman" w:hAnsi="Times New Roman" w:cs="Times New Roman"/>
          <w:sz w:val="28"/>
          <w:szCs w:val="28"/>
        </w:rPr>
        <w:t xml:space="preserve">. </w:t>
      </w:r>
      <w:r w:rsidRPr="006326D4">
        <w:rPr>
          <w:rFonts w:ascii="Times New Roman" w:eastAsia="Times New Roman" w:hAnsi="Times New Roman" w:cs="Times New Roman"/>
          <w:sz w:val="28"/>
          <w:szCs w:val="28"/>
          <w:lang w:eastAsia="ru-RU"/>
        </w:rPr>
        <w:t xml:space="preserve">А так же существует низкая заинтересованность рядовых сотрудников в развитии предприятия. </w:t>
      </w:r>
    </w:p>
    <w:p w:rsidR="00223028" w:rsidRPr="006326D4" w:rsidRDefault="00223028" w:rsidP="00223028">
      <w:pPr>
        <w:spacing w:after="0" w:line="360" w:lineRule="auto"/>
        <w:ind w:left="709" w:firstLine="425"/>
        <w:contextualSpacing/>
        <w:mirrorIndents/>
        <w:jc w:val="both"/>
        <w:rPr>
          <w:rFonts w:ascii="Times New Roman" w:eastAsia="Times New Roman" w:hAnsi="Times New Roman" w:cs="Times New Roman"/>
          <w:noProof/>
          <w:spacing w:val="-10"/>
          <w:sz w:val="28"/>
          <w:szCs w:val="28"/>
          <w:lang w:eastAsia="ru-RU"/>
        </w:rPr>
      </w:pPr>
      <w:r w:rsidRPr="006326D4">
        <w:rPr>
          <w:rFonts w:ascii="Times New Roman" w:eastAsia="Times New Roman" w:hAnsi="Times New Roman" w:cs="Times New Roman"/>
          <w:sz w:val="28"/>
          <w:szCs w:val="28"/>
          <w:lang w:eastAsia="ru-RU"/>
        </w:rPr>
        <w:lastRenderedPageBreak/>
        <w:t>На рисунке 4 представлены основные угрозы в производственно-хозяйственной деятельност</w:t>
      </w:r>
      <w:proofErr w:type="gramStart"/>
      <w:r w:rsidRPr="006326D4">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ООО</w:t>
      </w:r>
      <w:proofErr w:type="gramEnd"/>
      <w:r w:rsidRPr="006326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6326D4">
        <w:rPr>
          <w:rFonts w:ascii="Times New Roman" w:eastAsia="Times New Roman" w:hAnsi="Times New Roman" w:cs="Times New Roman"/>
          <w:sz w:val="28"/>
          <w:szCs w:val="28"/>
          <w:lang w:eastAsia="ru-RU"/>
        </w:rPr>
        <w:t>»</w:t>
      </w:r>
      <w:r w:rsidRPr="006326D4">
        <w:rPr>
          <w:rFonts w:ascii="Times New Roman" w:eastAsia="Times New Roman" w:hAnsi="Times New Roman" w:cs="Times New Roman"/>
          <w:noProof/>
          <w:sz w:val="28"/>
          <w:szCs w:val="28"/>
          <w:lang w:eastAsia="ru-RU"/>
        </w:rPr>
        <w:drawing>
          <wp:inline distT="0" distB="0" distL="0" distR="0">
            <wp:extent cx="5709684" cy="3197014"/>
            <wp:effectExtent l="0" t="0" r="5715" b="0"/>
            <wp:docPr id="220"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959"/>
        <w:gridCol w:w="1843"/>
        <w:gridCol w:w="1482"/>
        <w:gridCol w:w="1762"/>
        <w:gridCol w:w="1939"/>
      </w:tblGrid>
      <w:tr w:rsidR="00223028" w:rsidRPr="006326D4" w:rsidTr="00B00568">
        <w:trPr>
          <w:gridBefore w:val="1"/>
          <w:wBefore w:w="843" w:type="dxa"/>
          <w:trHeight w:val="1242"/>
        </w:trPr>
        <w:tc>
          <w:tcPr>
            <w:tcW w:w="1959" w:type="dxa"/>
            <w:vAlign w:val="center"/>
          </w:tcPr>
          <w:p w:rsidR="00223028" w:rsidRPr="006326D4" w:rsidRDefault="00223028" w:rsidP="00B00568">
            <w:pPr>
              <w:spacing w:line="192" w:lineRule="auto"/>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color w:val="000000"/>
                <w:sz w:val="24"/>
                <w:szCs w:val="24"/>
                <w:lang w:eastAsia="ru-RU"/>
              </w:rPr>
              <w:t>Погодные риски.</w:t>
            </w:r>
          </w:p>
        </w:tc>
        <w:tc>
          <w:tcPr>
            <w:tcW w:w="1843" w:type="dxa"/>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color w:val="000000"/>
                <w:sz w:val="24"/>
                <w:szCs w:val="24"/>
                <w:lang w:eastAsia="ru-RU"/>
              </w:rPr>
              <w:t>Возрастающее конкурентное давление, попытки вытеснения с рынка</w:t>
            </w:r>
          </w:p>
        </w:tc>
        <w:tc>
          <w:tcPr>
            <w:tcW w:w="1482" w:type="dxa"/>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Зависимость от снижения спроса</w:t>
            </w:r>
          </w:p>
        </w:tc>
        <w:tc>
          <w:tcPr>
            <w:tcW w:w="1762" w:type="dxa"/>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Рост цен на топливно-энергетические ресурсы</w:t>
            </w:r>
          </w:p>
        </w:tc>
        <w:tc>
          <w:tcPr>
            <w:tcW w:w="1939" w:type="dxa"/>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Неблагоприятная экономическая ситуация в стране</w:t>
            </w:r>
          </w:p>
        </w:tc>
      </w:tr>
      <w:tr w:rsidR="00223028" w:rsidRPr="006326D4" w:rsidTr="00B00568">
        <w:trPr>
          <w:trHeight w:val="602"/>
        </w:trPr>
        <w:tc>
          <w:tcPr>
            <w:tcW w:w="843" w:type="dxa"/>
            <w:shd w:val="clear" w:color="auto" w:fill="auto"/>
          </w:tcPr>
          <w:p w:rsidR="00223028" w:rsidRPr="006326D4" w:rsidRDefault="00FE7E56" w:rsidP="00B00568">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16"/>
                <w:szCs w:val="16"/>
                <w:lang w:eastAsia="ru-RU"/>
              </w:rPr>
              <w:pict>
                <v:rect id="Прямоугольник 216" o:spid="_x0000_s1092" style="position:absolute;left:0;text-align:left;margin-left:-1.6pt;margin-top:2.7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" fillcolor="#c2d69b" strokecolor="#9bbb59" strokeweight="1pt">
                  <v:fill color2="#9bbb59" focus="50%" type="gradient"/>
                  <v:shadow on="t" color="#4e6128" offset="1pt"/>
                </v:rect>
              </w:pict>
            </w:r>
            <w:r w:rsidR="00223028" w:rsidRPr="006326D4">
              <w:rPr>
                <w:rFonts w:ascii="Times New Roman" w:eastAsia="Times New Roman" w:hAnsi="Times New Roman" w:cs="Times New Roman"/>
                <w:sz w:val="16"/>
                <w:szCs w:val="16"/>
                <w:lang w:eastAsia="ru-RU"/>
              </w:rPr>
              <w:t xml:space="preserve">   </w:t>
            </w:r>
            <w:r w:rsidR="00223028" w:rsidRPr="006326D4">
              <w:rPr>
                <w:rFonts w:ascii="Times New Roman" w:eastAsia="Times New Roman" w:hAnsi="Times New Roman" w:cs="Times New Roman"/>
                <w:sz w:val="28"/>
                <w:szCs w:val="28"/>
                <w:lang w:val="en-US" w:eastAsia="ru-RU"/>
              </w:rPr>
              <w:t>T</w:t>
            </w:r>
          </w:p>
        </w:tc>
        <w:tc>
          <w:tcPr>
            <w:tcW w:w="1959" w:type="dxa"/>
          </w:tcPr>
          <w:p w:rsidR="00223028" w:rsidRPr="006326D4" w:rsidRDefault="00223028" w:rsidP="00B00568">
            <w:pPr>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7,4</w:t>
            </w:r>
          </w:p>
        </w:tc>
        <w:tc>
          <w:tcPr>
            <w:tcW w:w="1843" w:type="dxa"/>
          </w:tcPr>
          <w:p w:rsidR="00223028" w:rsidRPr="006326D4" w:rsidRDefault="00223028" w:rsidP="00B00568">
            <w:pPr>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7,2</w:t>
            </w:r>
          </w:p>
        </w:tc>
        <w:tc>
          <w:tcPr>
            <w:tcW w:w="1482" w:type="dxa"/>
          </w:tcPr>
          <w:p w:rsidR="00223028" w:rsidRPr="006326D4" w:rsidRDefault="00223028" w:rsidP="00B00568">
            <w:pPr>
              <w:spacing w:line="192" w:lineRule="auto"/>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7,6</w:t>
            </w:r>
          </w:p>
        </w:tc>
        <w:tc>
          <w:tcPr>
            <w:tcW w:w="1762" w:type="dxa"/>
          </w:tcPr>
          <w:p w:rsidR="00223028" w:rsidRPr="006326D4" w:rsidRDefault="00223028" w:rsidP="00B00568">
            <w:pPr>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9,4</w:t>
            </w:r>
          </w:p>
        </w:tc>
        <w:tc>
          <w:tcPr>
            <w:tcW w:w="1939" w:type="dxa"/>
          </w:tcPr>
          <w:p w:rsidR="00223028" w:rsidRPr="006326D4" w:rsidRDefault="00223028" w:rsidP="00B00568">
            <w:pPr>
              <w:jc w:val="center"/>
              <w:rPr>
                <w:rFonts w:ascii="Times New Roman" w:eastAsia="Times New Roman" w:hAnsi="Times New Roman" w:cs="Times New Roman"/>
                <w:sz w:val="20"/>
                <w:szCs w:val="20"/>
                <w:lang w:eastAsia="ru-RU"/>
              </w:rPr>
            </w:pPr>
            <w:r w:rsidRPr="006326D4">
              <w:rPr>
                <w:rFonts w:ascii="Times New Roman" w:eastAsia="Times New Roman" w:hAnsi="Times New Roman" w:cs="Times New Roman"/>
                <w:sz w:val="20"/>
                <w:szCs w:val="20"/>
                <w:lang w:eastAsia="ru-RU"/>
              </w:rPr>
              <w:t>11,6</w:t>
            </w:r>
          </w:p>
        </w:tc>
      </w:tr>
    </w:tbl>
    <w:p w:rsidR="00223028" w:rsidRPr="006326D4" w:rsidRDefault="00223028" w:rsidP="00223028">
      <w:pPr>
        <w:spacing w:line="360" w:lineRule="auto"/>
        <w:jc w:val="center"/>
        <w:rPr>
          <w:rFonts w:ascii="Times New Roman" w:eastAsia="Times New Roman" w:hAnsi="Times New Roman" w:cs="Times New Roman"/>
          <w:sz w:val="28"/>
          <w:szCs w:val="28"/>
          <w:lang w:eastAsia="ru-RU"/>
        </w:rPr>
      </w:pPr>
      <w:r w:rsidRPr="006326D4">
        <w:rPr>
          <w:rFonts w:ascii="Times New Roman" w:eastAsia="Times New Roman" w:hAnsi="Times New Roman" w:cs="Times New Roman"/>
          <w:sz w:val="24"/>
          <w:szCs w:val="24"/>
          <w:lang w:eastAsia="ru-RU"/>
        </w:rPr>
        <w:t>Рисунок 4 –</w:t>
      </w:r>
      <w:r w:rsidRPr="006326D4">
        <w:rPr>
          <w:rFonts w:ascii="Times New Roman" w:eastAsia="Times New Roman" w:hAnsi="Times New Roman" w:cs="Times New Roman"/>
          <w:noProof/>
          <w:spacing w:val="-10"/>
          <w:sz w:val="24"/>
          <w:szCs w:val="24"/>
          <w:lang w:eastAsia="ru-RU"/>
        </w:rPr>
        <w:t xml:space="preserve"> </w:t>
      </w:r>
      <w:r w:rsidRPr="006326D4">
        <w:rPr>
          <w:rFonts w:ascii="Times New Roman" w:eastAsia="Times New Roman" w:hAnsi="Times New Roman" w:cs="Times New Roman"/>
          <w:noProof/>
          <w:spacing w:val="-10"/>
          <w:sz w:val="24"/>
          <w:szCs w:val="24"/>
          <w:lang w:val="en-US" w:eastAsia="ru-RU"/>
        </w:rPr>
        <w:t>SWOT</w:t>
      </w:r>
      <w:r w:rsidRPr="006326D4">
        <w:rPr>
          <w:rFonts w:ascii="Times New Roman" w:eastAsia="Times New Roman" w:hAnsi="Times New Roman" w:cs="Times New Roman"/>
          <w:noProof/>
          <w:spacing w:val="-10"/>
          <w:sz w:val="24"/>
          <w:szCs w:val="24"/>
          <w:lang w:eastAsia="ru-RU"/>
        </w:rPr>
        <w:t>-анализ угроз</w:t>
      </w:r>
      <w:r w:rsidRPr="006326D4">
        <w:rPr>
          <w:rFonts w:ascii="Times New Roman" w:eastAsia="Times New Roman" w:hAnsi="Times New Roman" w:cs="Times New Roman"/>
          <w:noProof/>
          <w:spacing w:val="-10"/>
          <w:sz w:val="28"/>
          <w:szCs w:val="28"/>
          <w:lang w:eastAsia="ru-RU"/>
        </w:rPr>
        <w:t xml:space="preserve"> </w:t>
      </w:r>
      <w:r>
        <w:rPr>
          <w:rFonts w:ascii="Times New Roman" w:eastAsia="Times New Roman" w:hAnsi="Times New Roman" w:cs="Times New Roman"/>
          <w:sz w:val="24"/>
          <w:szCs w:val="24"/>
          <w:lang w:eastAsia="ru-RU"/>
        </w:rPr>
        <w:t>ООО</w:t>
      </w:r>
      <w:r w:rsidRPr="006326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Родина</w:t>
      </w:r>
      <w:r w:rsidRPr="006326D4">
        <w:rPr>
          <w:rFonts w:ascii="Times New Roman" w:eastAsia="Times New Roman" w:hAnsi="Times New Roman" w:cs="Times New Roman"/>
          <w:sz w:val="24"/>
          <w:szCs w:val="24"/>
          <w:lang w:eastAsia="ru-RU"/>
        </w:rPr>
        <w:t>»</w:t>
      </w:r>
      <w:r w:rsidRPr="006326D4">
        <w:rPr>
          <w:rFonts w:ascii="Times New Roman" w:eastAsia="Times New Roman" w:hAnsi="Times New Roman" w:cs="Times New Roman"/>
          <w:noProof/>
          <w:spacing w:val="-10"/>
          <w:sz w:val="28"/>
          <w:szCs w:val="28"/>
          <w:vertAlign w:val="superscript"/>
          <w:lang w:eastAsia="ru-RU"/>
        </w:rPr>
        <w:footnoteReference w:id="18"/>
      </w:r>
    </w:p>
    <w:p w:rsidR="00223028" w:rsidRPr="006326D4"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6326D4">
        <w:rPr>
          <w:rFonts w:ascii="Times New Roman" w:eastAsia="Times New Roman" w:hAnsi="Times New Roman" w:cs="Times New Roman"/>
          <w:sz w:val="28"/>
          <w:szCs w:val="28"/>
          <w:lang w:eastAsia="ru-RU"/>
        </w:rPr>
        <w:t xml:space="preserve">Анализируя выше представленные данные, можно заметить, что к основным угрозам </w:t>
      </w:r>
      <w:r>
        <w:rPr>
          <w:rFonts w:ascii="Times New Roman" w:eastAsia="Times New Roman" w:hAnsi="Times New Roman" w:cs="Times New Roman"/>
          <w:sz w:val="28"/>
          <w:szCs w:val="28"/>
          <w:lang w:eastAsia="ru-RU"/>
        </w:rPr>
        <w:t>ООО</w:t>
      </w:r>
      <w:r w:rsidRPr="006326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6326D4">
        <w:rPr>
          <w:rFonts w:ascii="Times New Roman" w:eastAsia="Times New Roman" w:hAnsi="Times New Roman" w:cs="Times New Roman"/>
          <w:sz w:val="28"/>
          <w:szCs w:val="28"/>
          <w:lang w:eastAsia="ru-RU"/>
        </w:rPr>
        <w:t xml:space="preserve">» относятся: неблагоприятная экономическая ситуация в стране. Рост цен на топливно-энергетические ресурсы является угрозой, которая значительно влияет на эффективность производства в целом. По оценке экспертов зависимость от снижения спроса, погодные риски и возрастающее конкурентное давление также  можно отнести к основным угрозам, влияющих на стабильное развитие организации. На рисунке 5 представлены возможности, позволяющие достичь наибольшей </w:t>
      </w:r>
      <w:r w:rsidRPr="006326D4">
        <w:rPr>
          <w:rFonts w:ascii="Times New Roman" w:eastAsia="Times New Roman" w:hAnsi="Times New Roman" w:cs="Times New Roman"/>
          <w:sz w:val="28"/>
          <w:szCs w:val="28"/>
          <w:lang w:eastAsia="ru-RU"/>
        </w:rPr>
        <w:lastRenderedPageBreak/>
        <w:t>эффективности</w:t>
      </w:r>
      <w:r>
        <w:rPr>
          <w:rFonts w:ascii="Times New Roman" w:eastAsia="Times New Roman" w:hAnsi="Times New Roman" w:cs="Times New Roman"/>
          <w:sz w:val="28"/>
          <w:szCs w:val="28"/>
          <w:lang w:eastAsia="ru-RU"/>
        </w:rPr>
        <w:t xml:space="preserve"> </w:t>
      </w:r>
      <w:r w:rsidRPr="006326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ООО </w:t>
      </w:r>
      <w:r w:rsidRPr="006326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Родина</w:t>
      </w:r>
      <w:r w:rsidR="005F0E80">
        <w:rPr>
          <w:rFonts w:ascii="Times New Roman" w:eastAsia="Times New Roman" w:hAnsi="Times New Roman" w:cs="Times New Roman"/>
          <w:sz w:val="28"/>
          <w:szCs w:val="28"/>
          <w:lang w:eastAsia="ru-RU"/>
        </w:rPr>
        <w:t xml:space="preserve">» </w:t>
      </w:r>
      <w:proofErr w:type="gramStart"/>
      <w:r w:rsidR="005F0E80">
        <w:rPr>
          <w:rFonts w:ascii="Times New Roman" w:eastAsia="Times New Roman" w:hAnsi="Times New Roman" w:cs="Times New Roman"/>
          <w:sz w:val="28"/>
          <w:szCs w:val="28"/>
          <w:lang w:eastAsia="ru-RU"/>
        </w:rPr>
        <w:t>в</w:t>
      </w:r>
      <w:proofErr w:type="gramEnd"/>
      <w:r w:rsidR="005F0E80">
        <w:rPr>
          <w:rFonts w:ascii="Times New Roman" w:eastAsia="Times New Roman" w:hAnsi="Times New Roman" w:cs="Times New Roman"/>
          <w:sz w:val="28"/>
          <w:szCs w:val="28"/>
          <w:lang w:eastAsia="ru-RU"/>
        </w:rPr>
        <w:t xml:space="preserve"> современных </w:t>
      </w:r>
      <w:proofErr w:type="spellStart"/>
      <w:r w:rsidR="005F0E80">
        <w:rPr>
          <w:rFonts w:ascii="Times New Roman" w:eastAsia="Times New Roman" w:hAnsi="Times New Roman" w:cs="Times New Roman"/>
          <w:sz w:val="28"/>
          <w:szCs w:val="28"/>
          <w:lang w:eastAsia="ru-RU"/>
        </w:rPr>
        <w:t>условиях</w:t>
      </w:r>
      <w:r w:rsidRPr="006326D4">
        <w:rPr>
          <w:rFonts w:ascii="Times New Roman" w:eastAsia="Times New Roman" w:hAnsi="Times New Roman" w:cs="Times New Roman"/>
          <w:sz w:val="28"/>
          <w:szCs w:val="28"/>
          <w:lang w:eastAsia="ru-RU"/>
        </w:rPr>
        <w:t>хозяйствования</w:t>
      </w:r>
      <w:proofErr w:type="spellEnd"/>
      <w:r w:rsidRPr="006326D4">
        <w:rPr>
          <w:rFonts w:ascii="Times New Roman" w:eastAsia="Times New Roman" w:hAnsi="Times New Roman" w:cs="Times New Roman"/>
          <w:sz w:val="28"/>
          <w:szCs w:val="28"/>
          <w:lang w:eastAsia="ru-RU"/>
        </w:rPr>
        <w:t>.</w:t>
      </w:r>
      <w:r w:rsidRPr="0010292D">
        <w:rPr>
          <w:rFonts w:ascii="Times New Roman" w:eastAsia="Times New Roman" w:hAnsi="Times New Roman" w:cs="Times New Roman"/>
          <w:noProof/>
          <w:sz w:val="28"/>
          <w:szCs w:val="28"/>
          <w:lang w:eastAsia="ru-RU"/>
        </w:rPr>
        <w:t xml:space="preserve"> </w:t>
      </w:r>
      <w:r w:rsidRPr="006326D4">
        <w:rPr>
          <w:rFonts w:ascii="Times New Roman" w:eastAsia="Times New Roman" w:hAnsi="Times New Roman" w:cs="Times New Roman"/>
          <w:noProof/>
          <w:sz w:val="28"/>
          <w:szCs w:val="28"/>
          <w:lang w:eastAsia="ru-RU"/>
        </w:rPr>
        <w:drawing>
          <wp:inline distT="0" distB="0" distL="0" distR="0">
            <wp:extent cx="5972175" cy="3009900"/>
            <wp:effectExtent l="0" t="0" r="0" b="0"/>
            <wp:docPr id="22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3028" w:rsidRPr="006326D4" w:rsidRDefault="00223028" w:rsidP="00223028">
      <w:pPr>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92"/>
        <w:gridCol w:w="1494"/>
        <w:gridCol w:w="1494"/>
        <w:gridCol w:w="1494"/>
        <w:gridCol w:w="1825"/>
      </w:tblGrid>
      <w:tr w:rsidR="00223028" w:rsidRPr="006326D4" w:rsidTr="00B00568">
        <w:trPr>
          <w:gridBefore w:val="1"/>
          <w:wBefore w:w="663" w:type="dxa"/>
          <w:trHeight w:val="1261"/>
        </w:trPr>
        <w:tc>
          <w:tcPr>
            <w:tcW w:w="1492" w:type="dxa"/>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Ро</w:t>
            </w:r>
            <w:proofErr w:type="gramStart"/>
            <w:r w:rsidRPr="006326D4">
              <w:rPr>
                <w:rFonts w:ascii="Times New Roman" w:eastAsia="Times New Roman" w:hAnsi="Times New Roman" w:cs="Times New Roman"/>
                <w:sz w:val="24"/>
                <w:szCs w:val="24"/>
                <w:lang w:eastAsia="ru-RU"/>
              </w:rPr>
              <w:t>ст спр</w:t>
            </w:r>
            <w:proofErr w:type="gramEnd"/>
            <w:r w:rsidRPr="006326D4">
              <w:rPr>
                <w:rFonts w:ascii="Times New Roman" w:eastAsia="Times New Roman" w:hAnsi="Times New Roman" w:cs="Times New Roman"/>
                <w:sz w:val="24"/>
                <w:szCs w:val="24"/>
                <w:lang w:eastAsia="ru-RU"/>
              </w:rPr>
              <w:t>оса на продукцию</w:t>
            </w:r>
          </w:p>
        </w:tc>
        <w:tc>
          <w:tcPr>
            <w:tcW w:w="1494" w:type="dxa"/>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Снижение издержек обращения внутри предприятия</w:t>
            </w:r>
          </w:p>
        </w:tc>
        <w:tc>
          <w:tcPr>
            <w:tcW w:w="1494" w:type="dxa"/>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Активное участие в  государственных программах развития АПК</w:t>
            </w:r>
          </w:p>
        </w:tc>
        <w:tc>
          <w:tcPr>
            <w:tcW w:w="1494" w:type="dxa"/>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Внедрение ресурсосберегающих технологий в растениеводстве</w:t>
            </w:r>
          </w:p>
        </w:tc>
        <w:tc>
          <w:tcPr>
            <w:tcW w:w="1825" w:type="dxa"/>
            <w:vAlign w:val="center"/>
          </w:tcPr>
          <w:p w:rsidR="00223028" w:rsidRPr="006326D4" w:rsidRDefault="00223028" w:rsidP="00B00568">
            <w:pPr>
              <w:jc w:val="center"/>
              <w:rPr>
                <w:rFonts w:ascii="Times New Roman" w:eastAsia="Times New Roman" w:hAnsi="Times New Roman" w:cs="Times New Roman"/>
                <w:sz w:val="24"/>
                <w:szCs w:val="24"/>
                <w:lang w:eastAsia="ru-RU"/>
              </w:rPr>
            </w:pPr>
            <w:r w:rsidRPr="006326D4">
              <w:rPr>
                <w:rFonts w:ascii="Times New Roman" w:eastAsia="Times New Roman" w:hAnsi="Times New Roman" w:cs="Times New Roman"/>
                <w:sz w:val="24"/>
                <w:szCs w:val="24"/>
                <w:lang w:eastAsia="ru-RU"/>
              </w:rPr>
              <w:t>Возможное расширение ассортимента производимой продукции</w:t>
            </w:r>
          </w:p>
        </w:tc>
      </w:tr>
      <w:tr w:rsidR="00223028" w:rsidRPr="006326D4" w:rsidTr="00B00568">
        <w:trPr>
          <w:trHeight w:val="764"/>
        </w:trPr>
        <w:tc>
          <w:tcPr>
            <w:tcW w:w="663" w:type="dxa"/>
            <w:shd w:val="clear" w:color="auto" w:fill="auto"/>
          </w:tcPr>
          <w:p w:rsidR="00223028" w:rsidRPr="006326D4" w:rsidRDefault="00FE7E56" w:rsidP="00B0056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lang w:eastAsia="ru-RU"/>
              </w:rPr>
              <w:pict>
                <v:rect id="Прямоугольник 217" o:spid="_x0000_s1091" style="position:absolute;left:0;text-align:left;margin-left:-1.6pt;margin-top:2.75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" fillcolor="#fabf8f" strokecolor="#f79646" strokeweight="1pt">
                  <v:fill color2="#f79646" focus="50%" type="gradient"/>
                  <v:shadow on="t" color="#974706" offset="1pt"/>
                </v:rect>
              </w:pict>
            </w:r>
            <w:r w:rsidR="00223028" w:rsidRPr="006326D4">
              <w:rPr>
                <w:rFonts w:ascii="Times New Roman" w:eastAsia="Times New Roman" w:hAnsi="Times New Roman" w:cs="Times New Roman"/>
                <w:lang w:eastAsia="ru-RU"/>
              </w:rPr>
              <w:t xml:space="preserve">   О </w:t>
            </w:r>
          </w:p>
        </w:tc>
        <w:tc>
          <w:tcPr>
            <w:tcW w:w="1492" w:type="dxa"/>
          </w:tcPr>
          <w:p w:rsidR="00223028" w:rsidRPr="006326D4" w:rsidRDefault="00223028" w:rsidP="00B00568">
            <w:pPr>
              <w:jc w:val="center"/>
              <w:rPr>
                <w:rFonts w:ascii="Arial Narrow" w:eastAsia="Times New Roman" w:hAnsi="Arial Narrow" w:cs="Times New Roman"/>
                <w:sz w:val="28"/>
                <w:szCs w:val="28"/>
                <w:lang w:eastAsia="ru-RU"/>
              </w:rPr>
            </w:pPr>
            <w:r w:rsidRPr="006326D4">
              <w:rPr>
                <w:rFonts w:ascii="Arial Narrow" w:eastAsia="Times New Roman" w:hAnsi="Arial Narrow" w:cs="Times New Roman"/>
                <w:lang w:eastAsia="ru-RU"/>
              </w:rPr>
              <w:t>7</w:t>
            </w:r>
          </w:p>
        </w:tc>
        <w:tc>
          <w:tcPr>
            <w:tcW w:w="1494" w:type="dxa"/>
          </w:tcPr>
          <w:p w:rsidR="00223028" w:rsidRPr="006326D4" w:rsidRDefault="00223028" w:rsidP="00B00568">
            <w:pPr>
              <w:jc w:val="center"/>
              <w:rPr>
                <w:rFonts w:ascii="Arial Narrow" w:eastAsia="Times New Roman" w:hAnsi="Arial Narrow" w:cs="Times New Roman"/>
                <w:sz w:val="28"/>
                <w:szCs w:val="28"/>
                <w:lang w:eastAsia="ru-RU"/>
              </w:rPr>
            </w:pPr>
            <w:r>
              <w:rPr>
                <w:rFonts w:ascii="Arial Narrow" w:eastAsia="Times New Roman" w:hAnsi="Arial Narrow" w:cs="Times New Roman"/>
                <w:lang w:eastAsia="ru-RU"/>
              </w:rPr>
              <w:t>5</w:t>
            </w:r>
            <w:r w:rsidRPr="006326D4">
              <w:rPr>
                <w:rFonts w:ascii="Arial Narrow" w:eastAsia="Times New Roman" w:hAnsi="Arial Narrow" w:cs="Times New Roman"/>
                <w:lang w:eastAsia="ru-RU"/>
              </w:rPr>
              <w:t>,2</w:t>
            </w:r>
          </w:p>
        </w:tc>
        <w:tc>
          <w:tcPr>
            <w:tcW w:w="1494" w:type="dxa"/>
          </w:tcPr>
          <w:p w:rsidR="00223028" w:rsidRPr="006326D4" w:rsidRDefault="00223028" w:rsidP="00B00568">
            <w:pPr>
              <w:spacing w:line="192" w:lineRule="auto"/>
              <w:jc w:val="center"/>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7</w:t>
            </w:r>
          </w:p>
        </w:tc>
        <w:tc>
          <w:tcPr>
            <w:tcW w:w="1494" w:type="dxa"/>
          </w:tcPr>
          <w:p w:rsidR="00223028" w:rsidRPr="006326D4" w:rsidRDefault="00223028" w:rsidP="00B00568">
            <w:pPr>
              <w:jc w:val="center"/>
              <w:rPr>
                <w:rFonts w:ascii="Arial Narrow" w:eastAsia="Times New Roman" w:hAnsi="Arial Narrow" w:cs="Times New Roman"/>
                <w:sz w:val="28"/>
                <w:szCs w:val="28"/>
                <w:lang w:eastAsia="ru-RU"/>
              </w:rPr>
            </w:pPr>
            <w:r>
              <w:rPr>
                <w:rFonts w:ascii="Arial Narrow" w:eastAsia="Times New Roman" w:hAnsi="Arial Narrow" w:cs="Times New Roman"/>
                <w:lang w:eastAsia="ru-RU"/>
              </w:rPr>
              <w:t>4</w:t>
            </w:r>
            <w:r w:rsidRPr="006326D4">
              <w:rPr>
                <w:rFonts w:ascii="Arial Narrow" w:eastAsia="Times New Roman" w:hAnsi="Arial Narrow" w:cs="Times New Roman"/>
                <w:lang w:eastAsia="ru-RU"/>
              </w:rPr>
              <w:t>,8</w:t>
            </w:r>
          </w:p>
        </w:tc>
        <w:tc>
          <w:tcPr>
            <w:tcW w:w="1825" w:type="dxa"/>
          </w:tcPr>
          <w:p w:rsidR="00223028" w:rsidRPr="006326D4" w:rsidRDefault="00223028" w:rsidP="00B00568">
            <w:pPr>
              <w:jc w:val="center"/>
              <w:rPr>
                <w:rFonts w:ascii="Arial Narrow" w:eastAsia="Times New Roman" w:hAnsi="Arial Narrow" w:cs="Times New Roman"/>
                <w:sz w:val="28"/>
                <w:szCs w:val="28"/>
                <w:lang w:eastAsia="ru-RU"/>
              </w:rPr>
            </w:pPr>
            <w:r>
              <w:rPr>
                <w:rFonts w:ascii="Arial Narrow" w:eastAsia="Times New Roman" w:hAnsi="Arial Narrow" w:cs="Times New Roman"/>
                <w:lang w:eastAsia="ru-RU"/>
              </w:rPr>
              <w:t>6</w:t>
            </w:r>
          </w:p>
        </w:tc>
      </w:tr>
    </w:tbl>
    <w:p w:rsidR="00223028" w:rsidRPr="006326D4" w:rsidRDefault="00223028" w:rsidP="00223028">
      <w:pPr>
        <w:spacing w:line="360" w:lineRule="auto"/>
        <w:jc w:val="center"/>
        <w:rPr>
          <w:rFonts w:ascii="Times New Roman" w:eastAsia="Times New Roman" w:hAnsi="Times New Roman" w:cs="Times New Roman"/>
          <w:sz w:val="28"/>
          <w:szCs w:val="28"/>
          <w:lang w:eastAsia="ru-RU"/>
        </w:rPr>
      </w:pPr>
      <w:r w:rsidRPr="006326D4">
        <w:rPr>
          <w:rFonts w:ascii="Times New Roman" w:eastAsia="Times New Roman" w:hAnsi="Times New Roman" w:cs="Times New Roman"/>
          <w:sz w:val="24"/>
          <w:szCs w:val="24"/>
          <w:lang w:eastAsia="ru-RU"/>
        </w:rPr>
        <w:t>Рисунок 5 –</w:t>
      </w:r>
      <w:r w:rsidRPr="006326D4">
        <w:rPr>
          <w:rFonts w:ascii="Times New Roman" w:eastAsia="Times New Roman" w:hAnsi="Times New Roman" w:cs="Times New Roman"/>
          <w:noProof/>
          <w:spacing w:val="-10"/>
          <w:sz w:val="24"/>
          <w:szCs w:val="24"/>
          <w:lang w:eastAsia="ru-RU"/>
        </w:rPr>
        <w:t xml:space="preserve"> </w:t>
      </w:r>
      <w:r w:rsidRPr="006326D4">
        <w:rPr>
          <w:rFonts w:ascii="Times New Roman" w:eastAsia="Times New Roman" w:hAnsi="Times New Roman" w:cs="Times New Roman"/>
          <w:noProof/>
          <w:spacing w:val="-10"/>
          <w:sz w:val="24"/>
          <w:szCs w:val="24"/>
          <w:lang w:val="en-US" w:eastAsia="ru-RU"/>
        </w:rPr>
        <w:t>SWOT</w:t>
      </w:r>
      <w:r w:rsidRPr="006326D4">
        <w:rPr>
          <w:rFonts w:ascii="Times New Roman" w:eastAsia="Times New Roman" w:hAnsi="Times New Roman" w:cs="Times New Roman"/>
          <w:noProof/>
          <w:spacing w:val="-10"/>
          <w:sz w:val="24"/>
          <w:szCs w:val="24"/>
          <w:lang w:eastAsia="ru-RU"/>
        </w:rPr>
        <w:t xml:space="preserve">-анализ возможностей </w:t>
      </w:r>
      <w:r>
        <w:rPr>
          <w:rFonts w:ascii="Times New Roman" w:eastAsia="Times New Roman" w:hAnsi="Times New Roman" w:cs="Times New Roman"/>
          <w:sz w:val="24"/>
          <w:szCs w:val="24"/>
          <w:lang w:eastAsia="ru-RU"/>
        </w:rPr>
        <w:t>ООО</w:t>
      </w:r>
      <w:r w:rsidRPr="006326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Родина</w:t>
      </w:r>
      <w:r w:rsidRPr="006326D4">
        <w:rPr>
          <w:rFonts w:ascii="Times New Roman" w:eastAsia="Times New Roman" w:hAnsi="Times New Roman" w:cs="Times New Roman"/>
          <w:sz w:val="24"/>
          <w:szCs w:val="24"/>
          <w:lang w:eastAsia="ru-RU"/>
        </w:rPr>
        <w:t>»</w:t>
      </w:r>
      <w:r w:rsidRPr="006326D4">
        <w:rPr>
          <w:rFonts w:ascii="Times New Roman" w:eastAsia="Times New Roman" w:hAnsi="Times New Roman" w:cs="Times New Roman"/>
          <w:noProof/>
          <w:spacing w:val="-10"/>
          <w:sz w:val="28"/>
          <w:szCs w:val="28"/>
          <w:lang w:eastAsia="ru-RU"/>
        </w:rPr>
        <w:t xml:space="preserve"> </w:t>
      </w:r>
      <w:r w:rsidRPr="006326D4">
        <w:rPr>
          <w:rFonts w:ascii="Times New Roman" w:eastAsia="Times New Roman" w:hAnsi="Times New Roman" w:cs="Times New Roman"/>
          <w:noProof/>
          <w:spacing w:val="-10"/>
          <w:sz w:val="28"/>
          <w:szCs w:val="28"/>
          <w:vertAlign w:val="superscript"/>
          <w:lang w:eastAsia="ru-RU"/>
        </w:rPr>
        <w:footnoteReference w:id="19"/>
      </w:r>
    </w:p>
    <w:p w:rsidR="00223028" w:rsidRPr="006326D4" w:rsidRDefault="00223028" w:rsidP="00223028">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6326D4">
        <w:rPr>
          <w:rFonts w:ascii="Times New Roman" w:eastAsia="Times New Roman" w:hAnsi="Times New Roman" w:cs="Times New Roman"/>
          <w:sz w:val="28"/>
          <w:szCs w:val="28"/>
          <w:lang w:eastAsia="ru-RU"/>
        </w:rPr>
        <w:t xml:space="preserve">В качестве основных возможностей, позволяющих </w:t>
      </w:r>
      <w:r>
        <w:rPr>
          <w:rFonts w:ascii="Times New Roman" w:eastAsia="Times New Roman" w:hAnsi="Times New Roman" w:cs="Times New Roman"/>
          <w:sz w:val="28"/>
          <w:szCs w:val="28"/>
          <w:lang w:eastAsia="ru-RU"/>
        </w:rPr>
        <w:t>ООО</w:t>
      </w:r>
      <w:r w:rsidRPr="006326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6326D4">
        <w:rPr>
          <w:rFonts w:ascii="Times New Roman" w:eastAsia="Times New Roman" w:hAnsi="Times New Roman" w:cs="Times New Roman"/>
          <w:sz w:val="28"/>
          <w:szCs w:val="28"/>
          <w:lang w:eastAsia="ru-RU"/>
        </w:rPr>
        <w:t xml:space="preserve">» развиваться в современных условиях хозяйствования эксперты выделяют: рост на продукцию, снижение издержек обращения внутри предприятия, внедрение ресурсосберегающих технологий в растениеводстве, </w:t>
      </w:r>
      <w:r w:rsidRPr="006326D4">
        <w:rPr>
          <w:rFonts w:ascii="Times New Roman" w:eastAsia="Times New Roman" w:hAnsi="Times New Roman" w:cs="Times New Roman"/>
          <w:color w:val="000000"/>
          <w:sz w:val="28"/>
          <w:szCs w:val="28"/>
          <w:lang w:eastAsia="ru-RU"/>
        </w:rPr>
        <w:t>активное участие в  государственных программах развития АПК.</w:t>
      </w:r>
    </w:p>
    <w:p w:rsidR="00223028" w:rsidRDefault="00223028" w:rsidP="00037CD7">
      <w:pPr>
        <w:spacing w:after="0" w:line="360" w:lineRule="auto"/>
        <w:contextualSpacing/>
        <w:mirrorIndents/>
        <w:jc w:val="both"/>
        <w:rPr>
          <w:rFonts w:ascii="Times New Roman" w:hAnsi="Times New Roman" w:cs="Times New Roman"/>
          <w:color w:val="000000"/>
          <w:sz w:val="28"/>
          <w:szCs w:val="28"/>
          <w:shd w:val="clear" w:color="auto" w:fill="FDFDFD"/>
        </w:rPr>
        <w:sectPr w:rsidR="00223028" w:rsidSect="00223028">
          <w:pgSz w:w="11906" w:h="16838"/>
          <w:pgMar w:top="1134" w:right="851" w:bottom="1134" w:left="1701" w:header="709" w:footer="709" w:gutter="0"/>
          <w:cols w:space="708"/>
          <w:docGrid w:linePitch="360"/>
        </w:sectPr>
      </w:pPr>
    </w:p>
    <w:p w:rsidR="005F0E80" w:rsidRPr="00D27379" w:rsidRDefault="005F0E80" w:rsidP="00037CD7">
      <w:pPr>
        <w:jc w:val="center"/>
        <w:rPr>
          <w:rFonts w:ascii="Times New Roman" w:eastAsia="Times New Roman" w:hAnsi="Times New Roman" w:cs="Times New Roman"/>
          <w:b/>
          <w:sz w:val="28"/>
          <w:szCs w:val="28"/>
          <w:lang w:eastAsia="ru-RU"/>
        </w:rPr>
      </w:pPr>
      <w:r w:rsidRPr="00D27379">
        <w:rPr>
          <w:rFonts w:ascii="Times New Roman" w:eastAsia="Times New Roman" w:hAnsi="Times New Roman" w:cs="Times New Roman"/>
          <w:b/>
          <w:sz w:val="28"/>
          <w:szCs w:val="28"/>
          <w:lang w:eastAsia="ru-RU"/>
        </w:rPr>
        <w:lastRenderedPageBreak/>
        <w:t xml:space="preserve">2.2 Оценка адаптивности системы управления в </w:t>
      </w:r>
      <w:r w:rsidRPr="00872233">
        <w:rPr>
          <w:rFonts w:ascii="Times New Roman" w:eastAsia="Times New Roman" w:hAnsi="Times New Roman" w:cs="Times New Roman"/>
          <w:b/>
          <w:spacing w:val="2"/>
          <w:sz w:val="28"/>
          <w:szCs w:val="28"/>
          <w:lang w:eastAsia="ru-RU"/>
        </w:rPr>
        <w:t>ООО «Родина»</w:t>
      </w:r>
    </w:p>
    <w:p w:rsidR="005F0E80" w:rsidRPr="00D27379" w:rsidRDefault="005F0E80" w:rsidP="005F0E80">
      <w:pPr>
        <w:jc w:val="center"/>
        <w:rPr>
          <w:rFonts w:ascii="Times New Roman" w:eastAsia="Times New Roman" w:hAnsi="Times New Roman" w:cs="Times New Roman"/>
          <w:sz w:val="10"/>
          <w:szCs w:val="10"/>
          <w:lang w:eastAsia="ru-RU"/>
        </w:rPr>
      </w:pPr>
    </w:p>
    <w:p w:rsidR="005F0E80" w:rsidRPr="00D27379" w:rsidRDefault="005F0E80" w:rsidP="005F0E8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Оценка эффективности адаптивной системы управления в условиях </w:t>
      </w:r>
      <w:r>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8"/>
          <w:szCs w:val="28"/>
          <w:lang w:eastAsia="ru-RU"/>
        </w:rPr>
        <w:t xml:space="preserve"> проводилась по методике </w:t>
      </w:r>
      <w:proofErr w:type="spellStart"/>
      <w:r w:rsidRPr="00D27379">
        <w:rPr>
          <w:rFonts w:ascii="Times New Roman" w:eastAsia="Times New Roman" w:hAnsi="Times New Roman" w:cs="Times New Roman"/>
          <w:spacing w:val="2"/>
          <w:sz w:val="28"/>
          <w:szCs w:val="28"/>
          <w:lang w:eastAsia="ru-RU"/>
        </w:rPr>
        <w:t>Бекмуратова</w:t>
      </w:r>
      <w:proofErr w:type="spellEnd"/>
      <w:r w:rsidRPr="00D27379">
        <w:rPr>
          <w:rFonts w:ascii="Times New Roman" w:eastAsia="Times New Roman" w:hAnsi="Times New Roman" w:cs="Times New Roman"/>
          <w:spacing w:val="2"/>
          <w:sz w:val="28"/>
          <w:szCs w:val="28"/>
          <w:lang w:eastAsia="ru-RU"/>
        </w:rPr>
        <w:t xml:space="preserve"> Р. Д.</w:t>
      </w:r>
      <w:r w:rsidRPr="00D27379">
        <w:rPr>
          <w:rFonts w:ascii="Times New Roman" w:eastAsia="Times New Roman" w:hAnsi="Times New Roman" w:cs="Times New Roman"/>
          <w:sz w:val="28"/>
          <w:szCs w:val="28"/>
          <w:lang w:eastAsia="ru-RU"/>
        </w:rPr>
        <w:t>, сущность данной методики сводится к следующему: предлагается оценить в баллах основные факторы, характеризующие адаптивную систему управления.</w:t>
      </w:r>
    </w:p>
    <w:p w:rsidR="005F0E80" w:rsidRPr="00D27379" w:rsidRDefault="005F0E80" w:rsidP="005F0E8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Безусловно, основным недостатком предлагаемой балльной оценки, как и всех других балльных систем, является то, что определение баллов в той или иной степени основывается на субъективных оценках. Субъективизм играет далеко не последнюю роль в системах балльных оценок, в </w:t>
      </w:r>
      <w:proofErr w:type="gramStart"/>
      <w:r w:rsidRPr="00D27379">
        <w:rPr>
          <w:rFonts w:ascii="Times New Roman" w:eastAsia="Times New Roman" w:hAnsi="Times New Roman" w:cs="Times New Roman"/>
          <w:sz w:val="28"/>
          <w:szCs w:val="28"/>
          <w:lang w:eastAsia="ru-RU"/>
        </w:rPr>
        <w:t>связи</w:t>
      </w:r>
      <w:proofErr w:type="gramEnd"/>
      <w:r w:rsidRPr="00D27379">
        <w:rPr>
          <w:rFonts w:ascii="Times New Roman" w:eastAsia="Times New Roman" w:hAnsi="Times New Roman" w:cs="Times New Roman"/>
          <w:sz w:val="28"/>
          <w:szCs w:val="28"/>
          <w:lang w:eastAsia="ru-RU"/>
        </w:rPr>
        <w:t xml:space="preserve"> с чем определение баллов прямо зависит от человеческого фактора (например, наличие определенного опы</w:t>
      </w:r>
      <w:r w:rsidRPr="00D27379">
        <w:rPr>
          <w:rFonts w:ascii="Times New Roman" w:eastAsia="Times New Roman" w:hAnsi="Times New Roman" w:cs="Times New Roman"/>
          <w:sz w:val="28"/>
          <w:szCs w:val="28"/>
          <w:lang w:eastAsia="ru-RU"/>
        </w:rPr>
        <w:softHyphen/>
        <w:t xml:space="preserve">та). Человеческие факторы в той или иной степени могут </w:t>
      </w:r>
      <w:proofErr w:type="gramStart"/>
      <w:r w:rsidRPr="00D27379">
        <w:rPr>
          <w:rFonts w:ascii="Times New Roman" w:eastAsia="Times New Roman" w:hAnsi="Times New Roman" w:cs="Times New Roman"/>
          <w:sz w:val="28"/>
          <w:szCs w:val="28"/>
          <w:lang w:eastAsia="ru-RU"/>
        </w:rPr>
        <w:t>порождать / не порож</w:t>
      </w:r>
      <w:r w:rsidRPr="00D27379">
        <w:rPr>
          <w:rFonts w:ascii="Times New Roman" w:eastAsia="Times New Roman" w:hAnsi="Times New Roman" w:cs="Times New Roman"/>
          <w:sz w:val="28"/>
          <w:szCs w:val="28"/>
          <w:lang w:eastAsia="ru-RU"/>
        </w:rPr>
        <w:softHyphen/>
        <w:t>дать</w:t>
      </w:r>
      <w:proofErr w:type="gramEnd"/>
      <w:r w:rsidRPr="00D27379">
        <w:rPr>
          <w:rFonts w:ascii="Times New Roman" w:eastAsia="Times New Roman" w:hAnsi="Times New Roman" w:cs="Times New Roman"/>
          <w:sz w:val="28"/>
          <w:szCs w:val="28"/>
          <w:lang w:eastAsia="ru-RU"/>
        </w:rPr>
        <w:t xml:space="preserve"> ошибки в процессе принятия решения конкретного человека. Именно они, скорее всего, вызывают противоречия среди экспертов, на которых эти факторы влияют по-разному.</w:t>
      </w:r>
    </w:p>
    <w:p w:rsidR="005F0E80" w:rsidRPr="00D27379" w:rsidRDefault="005F0E80" w:rsidP="005F0E8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Оценивание заключается в назначении баллов по определенным критериям в соответствии с их значимостью. Сначала оценке подвергается общая организационная структура предприятия, затем степень ее адаптивности (таблица 33.)</w:t>
      </w:r>
    </w:p>
    <w:p w:rsidR="00223028" w:rsidRDefault="005F0E80" w:rsidP="005F0E80">
      <w:pPr>
        <w:spacing w:after="0" w:line="360" w:lineRule="auto"/>
        <w:contextualSpacing/>
        <w:mirrorIndents/>
        <w:jc w:val="both"/>
        <w:rPr>
          <w:rFonts w:ascii="Times New Roman" w:hAnsi="Times New Roman" w:cs="Times New Roman"/>
          <w:color w:val="000000"/>
          <w:sz w:val="28"/>
          <w:szCs w:val="28"/>
          <w:shd w:val="clear" w:color="auto" w:fill="FDFDFD"/>
        </w:rPr>
        <w:sectPr w:rsidR="00223028" w:rsidSect="00223028">
          <w:pgSz w:w="11906" w:h="16838"/>
          <w:pgMar w:top="1134" w:right="851" w:bottom="1134" w:left="1701" w:header="709" w:footer="709" w:gutter="0"/>
          <w:cols w:space="708"/>
          <w:docGrid w:linePitch="360"/>
        </w:sectPr>
      </w:pPr>
      <w:r w:rsidRPr="00D27379">
        <w:rPr>
          <w:rFonts w:ascii="Times New Roman" w:eastAsia="Times New Roman" w:hAnsi="Times New Roman" w:cs="Times New Roman"/>
          <w:sz w:val="28"/>
          <w:szCs w:val="28"/>
          <w:lang w:eastAsia="ru-RU"/>
        </w:rPr>
        <w:t>Для определения уровня заполнения стратегического разрыва между реаль</w:t>
      </w:r>
      <w:r w:rsidRPr="00D27379">
        <w:rPr>
          <w:rFonts w:ascii="Times New Roman" w:eastAsia="Times New Roman" w:hAnsi="Times New Roman" w:cs="Times New Roman"/>
          <w:sz w:val="28"/>
          <w:szCs w:val="28"/>
          <w:lang w:eastAsia="ru-RU"/>
        </w:rPr>
        <w:softHyphen/>
        <w:t>ной и желаемой стратегической позицией предприятия при помощи реализации разработанных стратегий следует установить слабые стороны стратегического по</w:t>
      </w:r>
      <w:r w:rsidRPr="00D27379">
        <w:rPr>
          <w:rFonts w:ascii="Times New Roman" w:eastAsia="Times New Roman" w:hAnsi="Times New Roman" w:cs="Times New Roman"/>
          <w:sz w:val="28"/>
          <w:szCs w:val="28"/>
          <w:lang w:eastAsia="ru-RU"/>
        </w:rPr>
        <w:softHyphen/>
        <w:t>тенциала предприятия и мероприятия по их преодолению, а затем оценить сте</w:t>
      </w:r>
      <w:r w:rsidRPr="00D27379">
        <w:rPr>
          <w:rFonts w:ascii="Times New Roman" w:eastAsia="Times New Roman" w:hAnsi="Times New Roman" w:cs="Times New Roman"/>
          <w:sz w:val="28"/>
          <w:szCs w:val="28"/>
          <w:lang w:eastAsia="ru-RU"/>
        </w:rPr>
        <w:softHyphen/>
        <w:t>пень выполнения этих мероприятий на предприятии. Для оценки уровня конку</w:t>
      </w:r>
      <w:r w:rsidRPr="00D27379">
        <w:rPr>
          <w:rFonts w:ascii="Times New Roman" w:eastAsia="Times New Roman" w:hAnsi="Times New Roman" w:cs="Times New Roman"/>
          <w:sz w:val="28"/>
          <w:szCs w:val="28"/>
          <w:lang w:eastAsia="ru-RU"/>
        </w:rPr>
        <w:softHyphen/>
        <w:t>рентных преимуществ, полученных в результате реализации стратегий, нужно сначала идентифицировать конкурентные преимущества и слабые стороны пред</w:t>
      </w:r>
      <w:r w:rsidR="00626518">
        <w:rPr>
          <w:rFonts w:ascii="Times New Roman" w:eastAsia="Times New Roman" w:hAnsi="Times New Roman" w:cs="Times New Roman"/>
          <w:sz w:val="28"/>
          <w:szCs w:val="28"/>
          <w:lang w:eastAsia="ru-RU"/>
        </w:rPr>
        <w:softHyphen/>
        <w:t xml:space="preserve">приятия по сравнению с </w:t>
      </w:r>
      <w:proofErr w:type="spellStart"/>
      <w:r w:rsidR="00626518">
        <w:rPr>
          <w:rFonts w:ascii="Times New Roman" w:eastAsia="Times New Roman" w:hAnsi="Times New Roman" w:cs="Times New Roman"/>
          <w:sz w:val="28"/>
          <w:szCs w:val="28"/>
          <w:lang w:eastAsia="ru-RU"/>
        </w:rPr>
        <w:t>основны</w:t>
      </w:r>
      <w:proofErr w:type="spellEnd"/>
    </w:p>
    <w:p w:rsidR="00223028" w:rsidRPr="00D27379" w:rsidRDefault="00223028" w:rsidP="0062651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lastRenderedPageBreak/>
        <w:t>конкурентом, а затем оценить силу выявлен</w:t>
      </w:r>
      <w:r w:rsidRPr="00D27379">
        <w:rPr>
          <w:rFonts w:ascii="Times New Roman" w:eastAsia="Times New Roman" w:hAnsi="Times New Roman" w:cs="Times New Roman"/>
          <w:sz w:val="28"/>
          <w:szCs w:val="28"/>
          <w:lang w:eastAsia="ru-RU"/>
        </w:rPr>
        <w:softHyphen/>
        <w:t>ных конкурентных преимуществ и взвесить их на значимость для стратегического успеха.</w:t>
      </w:r>
      <w:r w:rsidRPr="00D27379">
        <w:rPr>
          <w:rFonts w:ascii="Times New Roman" w:eastAsia="Times New Roman" w:hAnsi="Times New Roman" w:cs="Times New Roman"/>
          <w:sz w:val="28"/>
          <w:szCs w:val="28"/>
          <w:vertAlign w:val="superscript"/>
          <w:lang w:eastAsia="ru-RU"/>
        </w:rPr>
        <w:footnoteReference w:id="20"/>
      </w:r>
    </w:p>
    <w:p w:rsidR="00223028" w:rsidRPr="00D27379" w:rsidRDefault="00223028" w:rsidP="00223028">
      <w:pPr>
        <w:jc w:val="center"/>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Таблица 33 - Итоговая оценка эффективности адаптационной системы управления</w:t>
      </w:r>
      <w:r w:rsidRPr="00D27379">
        <w:rPr>
          <w:rFonts w:ascii="Times New Roman" w:eastAsia="Times New Roman" w:hAnsi="Times New Roman" w:cs="Times New Roman"/>
          <w:sz w:val="28"/>
          <w:szCs w:val="28"/>
          <w:vertAlign w:val="superscript"/>
          <w:lang w:eastAsia="ru-RU"/>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028"/>
        <w:gridCol w:w="1017"/>
        <w:gridCol w:w="1119"/>
        <w:gridCol w:w="1152"/>
        <w:gridCol w:w="999"/>
        <w:gridCol w:w="1513"/>
      </w:tblGrid>
      <w:tr w:rsidR="00223028" w:rsidRPr="00D27379" w:rsidTr="00B00568">
        <w:trPr>
          <w:trHeight w:val="435"/>
        </w:trPr>
        <w:tc>
          <w:tcPr>
            <w:tcW w:w="0" w:type="auto"/>
            <w:vMerge w:val="restart"/>
            <w:shd w:val="clear" w:color="auto" w:fill="auto"/>
          </w:tcPr>
          <w:p w:rsidR="00223028" w:rsidRPr="00D27379" w:rsidRDefault="00223028" w:rsidP="00B00568">
            <w:pPr>
              <w:widowControl w:val="0"/>
              <w:autoSpaceDE w:val="0"/>
              <w:autoSpaceDN w:val="0"/>
              <w:adjustRightInd w:val="0"/>
              <w:jc w:val="both"/>
              <w:rPr>
                <w:rFonts w:ascii="Times New Roman" w:eastAsia="Times New Roman" w:hAnsi="Times New Roman" w:cs="Times New Roman"/>
                <w:bCs/>
                <w:lang w:eastAsia="ru-RU"/>
              </w:rPr>
            </w:pPr>
            <w:r w:rsidRPr="00D27379">
              <w:rPr>
                <w:rFonts w:ascii="Times New Roman" w:eastAsia="Times New Roman" w:hAnsi="Times New Roman" w:cs="Times New Roman"/>
                <w:bCs/>
                <w:lang w:eastAsia="ru-RU"/>
              </w:rPr>
              <w:t xml:space="preserve">Объект оценки адаптационной системы </w:t>
            </w:r>
          </w:p>
          <w:p w:rsidR="00223028" w:rsidRPr="00D27379" w:rsidRDefault="00223028" w:rsidP="00B00568">
            <w:pPr>
              <w:widowControl w:val="0"/>
              <w:autoSpaceDE w:val="0"/>
              <w:autoSpaceDN w:val="0"/>
              <w:adjustRightInd w:val="0"/>
              <w:jc w:val="both"/>
              <w:rPr>
                <w:rFonts w:ascii="Times New Roman" w:eastAsia="Times New Roman" w:hAnsi="Times New Roman" w:cs="Times New Roman"/>
                <w:bCs/>
                <w:lang w:eastAsia="ru-RU"/>
              </w:rPr>
            </w:pPr>
            <w:r w:rsidRPr="00D27379">
              <w:rPr>
                <w:rFonts w:ascii="Times New Roman" w:eastAsia="Times New Roman" w:hAnsi="Times New Roman" w:cs="Times New Roman"/>
                <w:bCs/>
                <w:lang w:eastAsia="ru-RU"/>
              </w:rPr>
              <w:t>управления</w:t>
            </w:r>
          </w:p>
          <w:p w:rsidR="00223028" w:rsidRPr="00D27379" w:rsidRDefault="00223028" w:rsidP="00B00568">
            <w:pPr>
              <w:widowControl w:val="0"/>
              <w:autoSpaceDE w:val="0"/>
              <w:autoSpaceDN w:val="0"/>
              <w:adjustRightInd w:val="0"/>
              <w:jc w:val="both"/>
              <w:rPr>
                <w:rFonts w:ascii="Times New Roman" w:eastAsia="Times New Roman" w:hAnsi="Times New Roman" w:cs="Times New Roman"/>
                <w:sz w:val="24"/>
                <w:szCs w:val="24"/>
                <w:lang w:eastAsia="ru-RU"/>
              </w:rPr>
            </w:pPr>
          </w:p>
        </w:tc>
        <w:tc>
          <w:tcPr>
            <w:tcW w:w="0" w:type="auto"/>
            <w:gridSpan w:val="5"/>
            <w:shd w:val="clear" w:color="auto" w:fill="auto"/>
          </w:tcPr>
          <w:p w:rsidR="00223028" w:rsidRPr="00D27379" w:rsidRDefault="00223028" w:rsidP="00B00568">
            <w:pPr>
              <w:widowControl w:val="0"/>
              <w:autoSpaceDE w:val="0"/>
              <w:autoSpaceDN w:val="0"/>
              <w:adjustRightInd w:val="0"/>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bCs/>
                <w:lang w:eastAsia="ru-RU"/>
              </w:rPr>
              <w:t xml:space="preserve">Уровень эффективности адаптационной системы управления, </w:t>
            </w:r>
            <w:r w:rsidRPr="00D27379">
              <w:rPr>
                <w:rFonts w:ascii="Times New Roman" w:eastAsia="Times New Roman" w:hAnsi="Times New Roman" w:cs="Times New Roman"/>
                <w:sz w:val="24"/>
                <w:szCs w:val="24"/>
                <w:lang w:eastAsia="ru-RU"/>
              </w:rPr>
              <w:t>баллов</w:t>
            </w:r>
          </w:p>
        </w:tc>
        <w:tc>
          <w:tcPr>
            <w:tcW w:w="0" w:type="auto"/>
            <w:vMerge w:val="restart"/>
            <w:shd w:val="clear" w:color="auto" w:fill="auto"/>
          </w:tcPr>
          <w:p w:rsidR="00223028" w:rsidRPr="00D27379" w:rsidRDefault="00223028" w:rsidP="00B00568">
            <w:pPr>
              <w:widowControl w:val="0"/>
              <w:autoSpaceDE w:val="0"/>
              <w:autoSpaceDN w:val="0"/>
              <w:adjustRightInd w:val="0"/>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b/>
                <w:bCs/>
                <w:lang w:eastAsia="ru-RU"/>
              </w:rPr>
              <w:t>Доля эле</w:t>
            </w:r>
            <w:r w:rsidRPr="00D27379">
              <w:rPr>
                <w:rFonts w:ascii="Times New Roman" w:eastAsia="Times New Roman" w:hAnsi="Times New Roman" w:cs="Times New Roman"/>
                <w:b/>
                <w:bCs/>
                <w:lang w:eastAsia="ru-RU"/>
              </w:rPr>
              <w:softHyphen/>
              <w:t>мента в ито</w:t>
            </w:r>
            <w:r w:rsidRPr="00D27379">
              <w:rPr>
                <w:rFonts w:ascii="Times New Roman" w:eastAsia="Times New Roman" w:hAnsi="Times New Roman" w:cs="Times New Roman"/>
                <w:b/>
                <w:bCs/>
                <w:lang w:eastAsia="ru-RU"/>
              </w:rPr>
              <w:softHyphen/>
              <w:t>говой оцен</w:t>
            </w:r>
            <w:r w:rsidRPr="00D27379">
              <w:rPr>
                <w:rFonts w:ascii="Times New Roman" w:eastAsia="Times New Roman" w:hAnsi="Times New Roman" w:cs="Times New Roman"/>
                <w:b/>
                <w:bCs/>
                <w:lang w:eastAsia="ru-RU"/>
              </w:rPr>
              <w:softHyphen/>
              <w:t xml:space="preserve">ке, </w:t>
            </w:r>
            <w:r w:rsidRPr="00D27379">
              <w:rPr>
                <w:rFonts w:ascii="Times New Roman" w:eastAsia="Times New Roman" w:hAnsi="Times New Roman" w:cs="Times New Roman"/>
                <w:sz w:val="24"/>
                <w:szCs w:val="24"/>
                <w:lang w:eastAsia="ru-RU"/>
              </w:rPr>
              <w:t>%</w:t>
            </w:r>
          </w:p>
        </w:tc>
      </w:tr>
      <w:tr w:rsidR="00223028" w:rsidRPr="00D27379" w:rsidTr="00B00568">
        <w:trPr>
          <w:trHeight w:val="375"/>
        </w:trPr>
        <w:tc>
          <w:tcPr>
            <w:tcW w:w="0" w:type="auto"/>
            <w:vMerge/>
            <w:shd w:val="clear" w:color="auto" w:fill="auto"/>
          </w:tcPr>
          <w:p w:rsidR="00223028" w:rsidRPr="00D27379" w:rsidRDefault="00223028" w:rsidP="00B00568">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bCs/>
                <w:lang w:eastAsia="ru-RU"/>
              </w:rPr>
            </w:pPr>
            <w:r w:rsidRPr="00D27379">
              <w:rPr>
                <w:rFonts w:ascii="Times New Roman" w:eastAsia="Times New Roman" w:hAnsi="Times New Roman" w:cs="Times New Roman"/>
                <w:bCs/>
                <w:lang w:eastAsia="ru-RU"/>
              </w:rPr>
              <w:t>Очень низкий</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bCs/>
                <w:lang w:eastAsia="ru-RU"/>
              </w:rPr>
            </w:pPr>
            <w:r w:rsidRPr="00D27379">
              <w:rPr>
                <w:rFonts w:ascii="Times New Roman" w:eastAsia="Times New Roman" w:hAnsi="Times New Roman" w:cs="Times New Roman"/>
                <w:bCs/>
                <w:lang w:eastAsia="ru-RU"/>
              </w:rPr>
              <w:t>Низкий</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bCs/>
                <w:lang w:eastAsia="ru-RU"/>
              </w:rPr>
            </w:pPr>
            <w:r w:rsidRPr="00D27379">
              <w:rPr>
                <w:rFonts w:ascii="Times New Roman" w:eastAsia="Times New Roman" w:hAnsi="Times New Roman" w:cs="Times New Roman"/>
                <w:bCs/>
                <w:lang w:eastAsia="ru-RU"/>
              </w:rPr>
              <w:t>Средний</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bCs/>
                <w:lang w:eastAsia="ru-RU"/>
              </w:rPr>
            </w:pPr>
            <w:r w:rsidRPr="00D27379">
              <w:rPr>
                <w:rFonts w:ascii="Times New Roman" w:eastAsia="Times New Roman" w:hAnsi="Times New Roman" w:cs="Times New Roman"/>
                <w:bCs/>
                <w:lang w:eastAsia="ru-RU"/>
              </w:rPr>
              <w:t>Высокий</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bCs/>
                <w:lang w:eastAsia="ru-RU"/>
              </w:rPr>
            </w:pPr>
            <w:r w:rsidRPr="00D27379">
              <w:rPr>
                <w:rFonts w:ascii="Times New Roman" w:eastAsia="Times New Roman" w:hAnsi="Times New Roman" w:cs="Times New Roman"/>
                <w:bCs/>
                <w:lang w:eastAsia="ru-RU"/>
              </w:rPr>
              <w:t>Очень вы</w:t>
            </w:r>
            <w:r w:rsidRPr="00D27379">
              <w:rPr>
                <w:rFonts w:ascii="Times New Roman" w:eastAsia="Times New Roman" w:hAnsi="Times New Roman" w:cs="Times New Roman"/>
                <w:bCs/>
                <w:lang w:eastAsia="ru-RU"/>
              </w:rPr>
              <w:softHyphen/>
              <w:t>сокий</w:t>
            </w:r>
          </w:p>
        </w:tc>
        <w:tc>
          <w:tcPr>
            <w:tcW w:w="0" w:type="auto"/>
            <w:vMerge/>
            <w:shd w:val="clear" w:color="auto" w:fill="auto"/>
          </w:tcPr>
          <w:p w:rsidR="00223028" w:rsidRPr="00D27379" w:rsidRDefault="00223028" w:rsidP="00B00568">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23028" w:rsidRPr="00D27379" w:rsidTr="00B00568">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Оценка организацион</w:t>
            </w:r>
            <w:r w:rsidRPr="00D27379">
              <w:rPr>
                <w:rFonts w:ascii="Times New Roman" w:eastAsia="Times New Roman" w:hAnsi="Times New Roman" w:cs="Times New Roman"/>
                <w:sz w:val="24"/>
                <w:szCs w:val="24"/>
                <w:lang w:eastAsia="ru-RU"/>
              </w:rPr>
              <w:softHyphen/>
              <w:t>ной структуры предпри</w:t>
            </w:r>
            <w:r w:rsidRPr="00D27379">
              <w:rPr>
                <w:rFonts w:ascii="Times New Roman" w:eastAsia="Times New Roman" w:hAnsi="Times New Roman" w:cs="Times New Roman"/>
                <w:sz w:val="24"/>
                <w:szCs w:val="24"/>
                <w:lang w:eastAsia="ru-RU"/>
              </w:rPr>
              <w:softHyphen/>
              <w:t>ятия</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0</w:t>
            </w:r>
          </w:p>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до 3</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3,5 до 6</w:t>
            </w:r>
          </w:p>
        </w:tc>
        <w:tc>
          <w:tcPr>
            <w:tcW w:w="0" w:type="auto"/>
            <w:shd w:val="clear" w:color="auto" w:fill="auto"/>
          </w:tcPr>
          <w:p w:rsidR="00223028" w:rsidRPr="00D27379" w:rsidRDefault="005A2007"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6,4</w:t>
            </w:r>
            <w:r w:rsidR="00223028" w:rsidRPr="00D27379">
              <w:rPr>
                <w:rFonts w:ascii="Times New Roman" w:eastAsia="Times New Roman" w:hAnsi="Times New Roman" w:cs="Times New Roman"/>
                <w:sz w:val="24"/>
                <w:szCs w:val="24"/>
                <w:lang w:eastAsia="ru-RU"/>
              </w:rPr>
              <w:t>до 9</w:t>
            </w:r>
          </w:p>
        </w:tc>
        <w:tc>
          <w:tcPr>
            <w:tcW w:w="0" w:type="auto"/>
            <w:shd w:val="clear" w:color="auto" w:fill="auto"/>
          </w:tcPr>
          <w:p w:rsidR="00223028" w:rsidRPr="00D27379" w:rsidRDefault="005A2007"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9,2</w:t>
            </w:r>
            <w:r w:rsidR="00223028" w:rsidRPr="00D27379">
              <w:rPr>
                <w:rFonts w:ascii="Times New Roman" w:eastAsia="Times New Roman" w:hAnsi="Times New Roman" w:cs="Times New Roman"/>
                <w:sz w:val="24"/>
                <w:szCs w:val="24"/>
                <w:lang w:eastAsia="ru-RU"/>
              </w:rPr>
              <w:t xml:space="preserve"> до 12</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 xml:space="preserve">От </w:t>
            </w:r>
            <w:r w:rsidR="005A2007">
              <w:rPr>
                <w:rFonts w:ascii="Times New Roman" w:eastAsia="Times New Roman" w:hAnsi="Times New Roman" w:cs="Times New Roman"/>
                <w:sz w:val="24"/>
                <w:szCs w:val="24"/>
                <w:lang w:eastAsia="ru-RU"/>
              </w:rPr>
              <w:t>10</w:t>
            </w:r>
            <w:r w:rsidRPr="00D27379">
              <w:rPr>
                <w:rFonts w:ascii="Times New Roman" w:eastAsia="Times New Roman" w:hAnsi="Times New Roman" w:cs="Times New Roman"/>
                <w:sz w:val="24"/>
                <w:szCs w:val="24"/>
                <w:lang w:eastAsia="ru-RU"/>
              </w:rPr>
              <w:t>,5</w:t>
            </w:r>
          </w:p>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до 15</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lang w:eastAsia="ru-RU"/>
              </w:rPr>
            </w:pPr>
            <w:r w:rsidRPr="00D27379">
              <w:rPr>
                <w:rFonts w:ascii="Times New Roman" w:eastAsia="Times New Roman" w:hAnsi="Times New Roman" w:cs="Times New Roman"/>
                <w:lang w:eastAsia="ru-RU"/>
              </w:rPr>
              <w:t>15</w:t>
            </w:r>
          </w:p>
        </w:tc>
      </w:tr>
      <w:tr w:rsidR="00223028" w:rsidRPr="00D27379" w:rsidTr="00B00568">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Оценка стратегии раз</w:t>
            </w:r>
            <w:r w:rsidRPr="00D27379">
              <w:rPr>
                <w:rFonts w:ascii="Times New Roman" w:eastAsia="Times New Roman" w:hAnsi="Times New Roman" w:cs="Times New Roman"/>
                <w:sz w:val="24"/>
                <w:szCs w:val="24"/>
                <w:lang w:eastAsia="ru-RU"/>
              </w:rPr>
              <w:softHyphen/>
              <w:t>вития предприятия</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0 до 3</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3,5 до 6</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6,5 до 9</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9,5 до 12</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12,5 до 15</w:t>
            </w:r>
          </w:p>
        </w:tc>
        <w:tc>
          <w:tcPr>
            <w:tcW w:w="0" w:type="auto"/>
            <w:shd w:val="clear" w:color="auto" w:fill="auto"/>
            <w:vAlign w:val="center"/>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lang w:eastAsia="ru-RU"/>
              </w:rPr>
            </w:pPr>
            <w:r w:rsidRPr="00D27379">
              <w:rPr>
                <w:rFonts w:ascii="Times New Roman" w:eastAsia="Times New Roman" w:hAnsi="Times New Roman" w:cs="Times New Roman"/>
                <w:lang w:eastAsia="ru-RU"/>
              </w:rPr>
              <w:t>15</w:t>
            </w:r>
          </w:p>
        </w:tc>
      </w:tr>
      <w:tr w:rsidR="00223028" w:rsidRPr="00D27379" w:rsidTr="00B00568">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Оценка эффективно</w:t>
            </w:r>
            <w:r w:rsidRPr="00D27379">
              <w:rPr>
                <w:rFonts w:ascii="Times New Roman" w:eastAsia="Times New Roman" w:hAnsi="Times New Roman" w:cs="Times New Roman"/>
                <w:sz w:val="24"/>
                <w:szCs w:val="24"/>
                <w:lang w:eastAsia="ru-RU"/>
              </w:rPr>
              <w:softHyphen/>
              <w:t xml:space="preserve">сти </w:t>
            </w:r>
            <w:proofErr w:type="gramStart"/>
            <w:r w:rsidRPr="00D27379">
              <w:rPr>
                <w:rFonts w:ascii="Times New Roman" w:eastAsia="Times New Roman" w:hAnsi="Times New Roman" w:cs="Times New Roman"/>
                <w:sz w:val="24"/>
                <w:szCs w:val="24"/>
                <w:lang w:eastAsia="ru-RU"/>
              </w:rPr>
              <w:t>существующих</w:t>
            </w:r>
            <w:proofErr w:type="gramEnd"/>
            <w:r w:rsidRPr="00D27379">
              <w:rPr>
                <w:rFonts w:ascii="Times New Roman" w:eastAsia="Times New Roman" w:hAnsi="Times New Roman" w:cs="Times New Roman"/>
                <w:sz w:val="24"/>
                <w:szCs w:val="24"/>
                <w:lang w:eastAsia="ru-RU"/>
              </w:rPr>
              <w:t xml:space="preserve"> на предприятии </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бизнес-процессов</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0 до 5</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6 до 10</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11</w:t>
            </w:r>
          </w:p>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до 15</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16 до 20</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21 до 25</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lang w:eastAsia="ru-RU"/>
              </w:rPr>
            </w:pPr>
            <w:r w:rsidRPr="00D27379">
              <w:rPr>
                <w:rFonts w:ascii="Times New Roman" w:eastAsia="Times New Roman" w:hAnsi="Times New Roman" w:cs="Times New Roman"/>
                <w:lang w:eastAsia="ru-RU"/>
              </w:rPr>
              <w:t>25</w:t>
            </w:r>
          </w:p>
        </w:tc>
      </w:tr>
      <w:tr w:rsidR="00223028" w:rsidRPr="00D27379" w:rsidTr="00B00568">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Оценка конкурентной позиции предприятий</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0 до5</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6 до 10</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11 до 15</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16 до 20</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21 до 25</w:t>
            </w:r>
          </w:p>
        </w:tc>
        <w:tc>
          <w:tcPr>
            <w:tcW w:w="0" w:type="auto"/>
            <w:shd w:val="clear" w:color="auto" w:fill="auto"/>
            <w:vAlign w:val="center"/>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lang w:eastAsia="ru-RU"/>
              </w:rPr>
            </w:pPr>
            <w:r w:rsidRPr="00D27379">
              <w:rPr>
                <w:rFonts w:ascii="Times New Roman" w:eastAsia="Times New Roman" w:hAnsi="Times New Roman" w:cs="Times New Roman"/>
                <w:lang w:eastAsia="ru-RU"/>
              </w:rPr>
              <w:t>25</w:t>
            </w:r>
          </w:p>
        </w:tc>
      </w:tr>
      <w:tr w:rsidR="00223028" w:rsidRPr="00D27379" w:rsidTr="00B00568">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Оценка финансового положения предприятий</w:t>
            </w:r>
          </w:p>
        </w:tc>
        <w:tc>
          <w:tcPr>
            <w:tcW w:w="0" w:type="auto"/>
            <w:shd w:val="clear" w:color="auto" w:fill="auto"/>
          </w:tcPr>
          <w:p w:rsidR="00223028" w:rsidRPr="00D27379" w:rsidRDefault="005A2007"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 до 3</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От 5 до 8</w:t>
            </w:r>
          </w:p>
        </w:tc>
        <w:tc>
          <w:tcPr>
            <w:tcW w:w="0" w:type="auto"/>
            <w:shd w:val="clear" w:color="auto" w:fill="auto"/>
          </w:tcPr>
          <w:p w:rsidR="00223028" w:rsidRPr="00D27379" w:rsidRDefault="005A2007"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9 до 11</w:t>
            </w:r>
          </w:p>
        </w:tc>
        <w:tc>
          <w:tcPr>
            <w:tcW w:w="0" w:type="auto"/>
            <w:shd w:val="clear" w:color="auto" w:fill="auto"/>
          </w:tcPr>
          <w:p w:rsidR="00223028" w:rsidRPr="00D27379" w:rsidRDefault="005A2007"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13 до 14</w:t>
            </w:r>
          </w:p>
        </w:tc>
        <w:tc>
          <w:tcPr>
            <w:tcW w:w="0" w:type="auto"/>
            <w:shd w:val="clear" w:color="auto" w:fill="auto"/>
          </w:tcPr>
          <w:p w:rsidR="00223028" w:rsidRPr="00D27379" w:rsidRDefault="005A2007"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17 до 21</w:t>
            </w:r>
          </w:p>
        </w:tc>
        <w:tc>
          <w:tcPr>
            <w:tcW w:w="0" w:type="auto"/>
            <w:shd w:val="clear" w:color="auto" w:fill="auto"/>
            <w:vAlign w:val="center"/>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lang w:eastAsia="ru-RU"/>
              </w:rPr>
            </w:pPr>
            <w:r w:rsidRPr="00D27379">
              <w:rPr>
                <w:rFonts w:ascii="Times New Roman" w:eastAsia="Times New Roman" w:hAnsi="Times New Roman" w:cs="Times New Roman"/>
                <w:lang w:eastAsia="ru-RU"/>
              </w:rPr>
              <w:t>20</w:t>
            </w:r>
          </w:p>
        </w:tc>
      </w:tr>
      <w:tr w:rsidR="00223028" w:rsidRPr="00D27379" w:rsidTr="00B00568">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Итого</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До 20</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До 40</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До 60</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До 80</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До 100</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lang w:eastAsia="ru-RU"/>
              </w:rPr>
            </w:pPr>
            <w:r w:rsidRPr="00D27379">
              <w:rPr>
                <w:rFonts w:ascii="Times New Roman" w:eastAsia="Times New Roman" w:hAnsi="Times New Roman" w:cs="Times New Roman"/>
                <w:lang w:eastAsia="ru-RU"/>
              </w:rPr>
              <w:t>100</w:t>
            </w:r>
          </w:p>
        </w:tc>
      </w:tr>
    </w:tbl>
    <w:p w:rsidR="00223028" w:rsidRPr="00D27379" w:rsidRDefault="00223028" w:rsidP="00223028">
      <w:pPr>
        <w:rPr>
          <w:rFonts w:ascii="Times New Roman" w:eastAsia="Times New Roman" w:hAnsi="Times New Roman" w:cs="Times New Roman"/>
          <w:sz w:val="10"/>
          <w:szCs w:val="10"/>
          <w:lang w:eastAsia="ru-RU"/>
        </w:rPr>
      </w:pPr>
    </w:p>
    <w:p w:rsidR="00223028" w:rsidRPr="00D27379" w:rsidRDefault="00223028" w:rsidP="0022302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Исходя из таблицы 3.2.1, получаем:</w:t>
      </w:r>
    </w:p>
    <w:p w:rsidR="00223028" w:rsidRPr="00D27379" w:rsidRDefault="00223028" w:rsidP="00223028">
      <w:pPr>
        <w:numPr>
          <w:ilvl w:val="0"/>
          <w:numId w:val="9"/>
        </w:numPr>
        <w:autoSpaceDE w:val="0"/>
        <w:autoSpaceDN w:val="0"/>
        <w:adjustRightInd w:val="0"/>
        <w:spacing w:after="0" w:line="360" w:lineRule="auto"/>
        <w:ind w:left="-284" w:firstLine="993"/>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от 0 до 20 баллов - очень низкий уровень эффективности адаптационной системы управления;</w:t>
      </w:r>
    </w:p>
    <w:p w:rsidR="00223028" w:rsidRPr="00D27379" w:rsidRDefault="00223028" w:rsidP="00223028">
      <w:pPr>
        <w:numPr>
          <w:ilvl w:val="0"/>
          <w:numId w:val="9"/>
        </w:numPr>
        <w:autoSpaceDE w:val="0"/>
        <w:autoSpaceDN w:val="0"/>
        <w:adjustRightInd w:val="0"/>
        <w:spacing w:after="0" w:line="360" w:lineRule="auto"/>
        <w:ind w:left="-284" w:firstLine="993"/>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от 21 до 40 баллов - низкий уровень эффективности адаптационной систе</w:t>
      </w:r>
      <w:r w:rsidRPr="00D27379">
        <w:rPr>
          <w:rFonts w:ascii="Times New Roman" w:eastAsia="Times New Roman" w:hAnsi="Times New Roman" w:cs="Times New Roman"/>
          <w:sz w:val="28"/>
          <w:szCs w:val="28"/>
          <w:lang w:eastAsia="ru-RU"/>
        </w:rPr>
        <w:softHyphen/>
        <w:t>мы управления;</w:t>
      </w:r>
    </w:p>
    <w:p w:rsidR="00223028" w:rsidRPr="00D27379" w:rsidRDefault="00223028" w:rsidP="00223028">
      <w:pPr>
        <w:numPr>
          <w:ilvl w:val="0"/>
          <w:numId w:val="9"/>
        </w:numPr>
        <w:autoSpaceDE w:val="0"/>
        <w:autoSpaceDN w:val="0"/>
        <w:adjustRightInd w:val="0"/>
        <w:spacing w:after="0" w:line="360" w:lineRule="auto"/>
        <w:ind w:left="-284" w:firstLine="993"/>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от 41 до 60 баллов - средний уровень эффективности адаптационной сис</w:t>
      </w:r>
      <w:r w:rsidRPr="00D27379">
        <w:rPr>
          <w:rFonts w:ascii="Times New Roman" w:eastAsia="Times New Roman" w:hAnsi="Times New Roman" w:cs="Times New Roman"/>
          <w:sz w:val="28"/>
          <w:szCs w:val="28"/>
          <w:lang w:eastAsia="ru-RU"/>
        </w:rPr>
        <w:softHyphen/>
        <w:t>темы управления;</w:t>
      </w:r>
    </w:p>
    <w:p w:rsidR="00223028" w:rsidRPr="00D27379" w:rsidRDefault="00223028" w:rsidP="00223028">
      <w:pPr>
        <w:numPr>
          <w:ilvl w:val="0"/>
          <w:numId w:val="9"/>
        </w:numPr>
        <w:autoSpaceDE w:val="0"/>
        <w:autoSpaceDN w:val="0"/>
        <w:adjustRightInd w:val="0"/>
        <w:spacing w:after="0" w:line="360" w:lineRule="auto"/>
        <w:ind w:left="-284" w:firstLine="993"/>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от 61 до 80 баллов - высокий уровень эффективности адаптационной систе</w:t>
      </w:r>
      <w:r w:rsidRPr="00D27379">
        <w:rPr>
          <w:rFonts w:ascii="Times New Roman" w:eastAsia="Times New Roman" w:hAnsi="Times New Roman" w:cs="Times New Roman"/>
          <w:sz w:val="28"/>
          <w:szCs w:val="28"/>
          <w:lang w:eastAsia="ru-RU"/>
        </w:rPr>
        <w:softHyphen/>
        <w:t>мы управления.</w:t>
      </w:r>
    </w:p>
    <w:p w:rsidR="00223028" w:rsidRPr="00D27379" w:rsidRDefault="00223028" w:rsidP="0022302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lastRenderedPageBreak/>
        <w:t>от 81 до 100 баллов - очень высокий уровень эффективности адаптационной системы управления.</w:t>
      </w:r>
    </w:p>
    <w:p w:rsidR="00223028" w:rsidRPr="00D27379" w:rsidRDefault="00223028" w:rsidP="00223028">
      <w:pPr>
        <w:spacing w:after="0" w:line="360" w:lineRule="auto"/>
        <w:ind w:firstLine="709"/>
        <w:contextualSpacing/>
        <w:mirrorIndents/>
        <w:jc w:val="both"/>
        <w:rPr>
          <w:rFonts w:ascii="Times New Roman" w:eastAsia="Times New Roman" w:hAnsi="Times New Roman" w:cs="Times New Roman"/>
          <w:spacing w:val="2"/>
          <w:sz w:val="28"/>
          <w:szCs w:val="28"/>
          <w:lang w:eastAsia="ru-RU"/>
        </w:rPr>
      </w:pPr>
      <w:r w:rsidRPr="00D27379">
        <w:rPr>
          <w:rFonts w:ascii="Times New Roman" w:eastAsia="Times New Roman" w:hAnsi="Times New Roman" w:cs="Times New Roman"/>
          <w:sz w:val="28"/>
          <w:szCs w:val="28"/>
          <w:lang w:eastAsia="ru-RU"/>
        </w:rPr>
        <w:t>Следует отметить, что количество баллов по каждому показателю было на</w:t>
      </w:r>
      <w:r w:rsidRPr="00D27379">
        <w:rPr>
          <w:rFonts w:ascii="Times New Roman" w:eastAsia="Times New Roman" w:hAnsi="Times New Roman" w:cs="Times New Roman"/>
          <w:sz w:val="28"/>
          <w:szCs w:val="28"/>
          <w:lang w:eastAsia="ru-RU"/>
        </w:rPr>
        <w:softHyphen/>
        <w:t>значено в соответствии с уровнем его весомости для определения итогового пока</w:t>
      </w:r>
      <w:r w:rsidRPr="00D27379">
        <w:rPr>
          <w:rFonts w:ascii="Times New Roman" w:eastAsia="Times New Roman" w:hAnsi="Times New Roman" w:cs="Times New Roman"/>
          <w:sz w:val="28"/>
          <w:szCs w:val="28"/>
          <w:lang w:eastAsia="ru-RU"/>
        </w:rPr>
        <w:softHyphen/>
        <w:t>зателя. Таким используется механизм оценки эффективности адап</w:t>
      </w:r>
      <w:r w:rsidRPr="00D27379">
        <w:rPr>
          <w:rFonts w:ascii="Times New Roman" w:eastAsia="Times New Roman" w:hAnsi="Times New Roman" w:cs="Times New Roman"/>
          <w:sz w:val="28"/>
          <w:szCs w:val="28"/>
          <w:lang w:eastAsia="ru-RU"/>
        </w:rPr>
        <w:softHyphen/>
        <w:t>тивной системы управления. Далее нами была предпринята попытка проведения апробации данного ме</w:t>
      </w:r>
      <w:r w:rsidRPr="00D27379">
        <w:rPr>
          <w:rFonts w:ascii="Times New Roman" w:eastAsia="Times New Roman" w:hAnsi="Times New Roman" w:cs="Times New Roman"/>
          <w:sz w:val="28"/>
          <w:szCs w:val="28"/>
          <w:lang w:eastAsia="ru-RU"/>
        </w:rPr>
        <w:softHyphen/>
        <w:t>ханизма на примере</w:t>
      </w:r>
      <w:r w:rsidRPr="00D2737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pacing w:val="2"/>
          <w:sz w:val="28"/>
          <w:szCs w:val="28"/>
          <w:lang w:eastAsia="ru-RU"/>
        </w:rPr>
        <w:t>ООО «Родина»</w:t>
      </w:r>
    </w:p>
    <w:p w:rsidR="00223028" w:rsidRPr="00D27379"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pacing w:val="-7"/>
          <w:sz w:val="28"/>
          <w:szCs w:val="28"/>
          <w:lang w:eastAsia="ru-RU"/>
        </w:rPr>
        <w:t xml:space="preserve">В качестве основных конкурентов </w:t>
      </w:r>
      <w:r>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8"/>
          <w:szCs w:val="28"/>
          <w:lang w:eastAsia="ru-RU"/>
        </w:rPr>
        <w:t xml:space="preserve">  выступают: </w:t>
      </w:r>
      <w:r w:rsidR="005A2007">
        <w:rPr>
          <w:rFonts w:ascii="Times New Roman" w:eastAsia="Times New Roman" w:hAnsi="Times New Roman" w:cs="Times New Roman"/>
          <w:sz w:val="28"/>
          <w:szCs w:val="28"/>
          <w:lang w:eastAsia="ru-RU"/>
        </w:rPr>
        <w:t xml:space="preserve">ФПЗ </w:t>
      </w:r>
      <w:r w:rsidRPr="00D27379">
        <w:rPr>
          <w:rFonts w:ascii="Times New Roman" w:eastAsia="Times New Roman" w:hAnsi="Times New Roman" w:cs="Times New Roman"/>
          <w:sz w:val="28"/>
          <w:szCs w:val="28"/>
          <w:lang w:eastAsia="ru-RU"/>
        </w:rPr>
        <w:t>«</w:t>
      </w:r>
      <w:r w:rsidR="005A2007">
        <w:rPr>
          <w:rFonts w:ascii="Times New Roman" w:eastAsia="Times New Roman" w:hAnsi="Times New Roman" w:cs="Times New Roman"/>
          <w:sz w:val="28"/>
          <w:szCs w:val="28"/>
          <w:lang w:eastAsia="ru-RU"/>
        </w:rPr>
        <w:t>Придонский</w:t>
      </w:r>
      <w:r w:rsidRPr="00D27379">
        <w:rPr>
          <w:rFonts w:ascii="Times New Roman" w:eastAsia="Times New Roman" w:hAnsi="Times New Roman" w:cs="Times New Roman"/>
          <w:sz w:val="28"/>
          <w:szCs w:val="28"/>
          <w:lang w:eastAsia="ru-RU"/>
        </w:rPr>
        <w:t xml:space="preserve">» </w:t>
      </w:r>
      <w:proofErr w:type="gramStart"/>
      <w:r w:rsidRPr="00D27379">
        <w:rPr>
          <w:rFonts w:ascii="Times New Roman" w:eastAsia="Times New Roman" w:hAnsi="Times New Roman" w:cs="Times New Roman"/>
          <w:sz w:val="28"/>
          <w:szCs w:val="28"/>
          <w:lang w:eastAsia="ru-RU"/>
        </w:rPr>
        <w:t xml:space="preserve">и </w:t>
      </w:r>
      <w:r w:rsidR="005A2007">
        <w:rPr>
          <w:rFonts w:ascii="Times New Roman" w:eastAsia="Times New Roman" w:hAnsi="Times New Roman" w:cs="Times New Roman"/>
          <w:sz w:val="28"/>
          <w:szCs w:val="28"/>
          <w:lang w:eastAsia="ru-RU"/>
        </w:rPr>
        <w:t>ООО</w:t>
      </w:r>
      <w:proofErr w:type="gramEnd"/>
      <w:r w:rsidR="005A2007">
        <w:rPr>
          <w:rFonts w:ascii="Times New Roman" w:eastAsia="Times New Roman" w:hAnsi="Times New Roman" w:cs="Times New Roman"/>
          <w:sz w:val="28"/>
          <w:szCs w:val="28"/>
          <w:lang w:eastAsia="ru-RU"/>
        </w:rPr>
        <w:t xml:space="preserve"> </w:t>
      </w:r>
      <w:r w:rsidRPr="00D27379">
        <w:rPr>
          <w:rFonts w:ascii="Times New Roman" w:eastAsia="Times New Roman" w:hAnsi="Times New Roman" w:cs="Times New Roman"/>
          <w:sz w:val="28"/>
          <w:szCs w:val="28"/>
          <w:lang w:eastAsia="ru-RU"/>
        </w:rPr>
        <w:t>«</w:t>
      </w:r>
      <w:proofErr w:type="spellStart"/>
      <w:r w:rsidRPr="00D27379">
        <w:rPr>
          <w:rFonts w:ascii="Times New Roman" w:eastAsia="Times New Roman" w:hAnsi="Times New Roman" w:cs="Times New Roman"/>
          <w:sz w:val="28"/>
          <w:szCs w:val="28"/>
          <w:lang w:eastAsia="ru-RU"/>
        </w:rPr>
        <w:t>Ро</w:t>
      </w:r>
      <w:r w:rsidR="005A2007">
        <w:rPr>
          <w:rFonts w:ascii="Times New Roman" w:eastAsia="Times New Roman" w:hAnsi="Times New Roman" w:cs="Times New Roman"/>
          <w:sz w:val="28"/>
          <w:szCs w:val="28"/>
          <w:lang w:eastAsia="ru-RU"/>
        </w:rPr>
        <w:t>сагроснаб</w:t>
      </w:r>
      <w:proofErr w:type="spellEnd"/>
      <w:r w:rsidR="005A2007">
        <w:rPr>
          <w:rFonts w:ascii="Times New Roman" w:eastAsia="Times New Roman" w:hAnsi="Times New Roman" w:cs="Times New Roman"/>
          <w:sz w:val="28"/>
          <w:szCs w:val="28"/>
          <w:lang w:eastAsia="ru-RU"/>
        </w:rPr>
        <w:t>-Аксай</w:t>
      </w:r>
      <w:r w:rsidRPr="00D27379">
        <w:rPr>
          <w:rFonts w:ascii="Times New Roman" w:eastAsia="Times New Roman" w:hAnsi="Times New Roman" w:cs="Times New Roman"/>
          <w:sz w:val="28"/>
          <w:szCs w:val="28"/>
          <w:lang w:eastAsia="ru-RU"/>
        </w:rPr>
        <w:t>». Сводный анализ организационной структуры исследуемых предприятий представлен в таблице 34.</w:t>
      </w:r>
    </w:p>
    <w:p w:rsidR="00223028" w:rsidRPr="00D27379" w:rsidRDefault="005A2007"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ООО </w:t>
      </w:r>
      <w:r w:rsidRPr="00D27379">
        <w:rPr>
          <w:rFonts w:ascii="Times New Roman" w:eastAsia="Times New Roman" w:hAnsi="Times New Roman" w:cs="Times New Roman"/>
          <w:sz w:val="28"/>
          <w:szCs w:val="28"/>
          <w:lang w:eastAsia="ru-RU"/>
        </w:rPr>
        <w:t>«</w:t>
      </w:r>
      <w:proofErr w:type="spellStart"/>
      <w:r w:rsidRPr="00D27379">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eastAsia="ru-RU"/>
        </w:rPr>
        <w:t>сагроснаб</w:t>
      </w:r>
      <w:proofErr w:type="spellEnd"/>
      <w:r>
        <w:rPr>
          <w:rFonts w:ascii="Times New Roman" w:eastAsia="Times New Roman" w:hAnsi="Times New Roman" w:cs="Times New Roman"/>
          <w:sz w:val="28"/>
          <w:szCs w:val="28"/>
          <w:lang w:eastAsia="ru-RU"/>
        </w:rPr>
        <w:t>-Аксай</w:t>
      </w:r>
      <w:r w:rsidRPr="00D273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23028" w:rsidRPr="00D27379">
        <w:rPr>
          <w:rFonts w:ascii="Times New Roman" w:eastAsia="Times New Roman" w:hAnsi="Times New Roman" w:cs="Times New Roman"/>
          <w:sz w:val="28"/>
          <w:szCs w:val="28"/>
          <w:lang w:eastAsia="ru-RU"/>
        </w:rPr>
        <w:t>является коммерческой организацией, с обще</w:t>
      </w:r>
      <w:r w:rsidR="00621D8E">
        <w:rPr>
          <w:rFonts w:ascii="Times New Roman" w:eastAsia="Times New Roman" w:hAnsi="Times New Roman" w:cs="Times New Roman"/>
          <w:sz w:val="28"/>
          <w:szCs w:val="28"/>
          <w:lang w:eastAsia="ru-RU"/>
        </w:rPr>
        <w:t xml:space="preserve"> </w:t>
      </w:r>
      <w:r w:rsidR="00223028" w:rsidRPr="00D27379">
        <w:rPr>
          <w:rFonts w:ascii="Times New Roman" w:eastAsia="Times New Roman" w:hAnsi="Times New Roman" w:cs="Times New Roman"/>
          <w:sz w:val="28"/>
          <w:szCs w:val="28"/>
          <w:lang w:eastAsia="ru-RU"/>
        </w:rPr>
        <w:t>земельной</w:t>
      </w:r>
      <w:r>
        <w:rPr>
          <w:rFonts w:ascii="Times New Roman" w:eastAsia="Times New Roman" w:hAnsi="Times New Roman" w:cs="Times New Roman"/>
          <w:sz w:val="28"/>
          <w:szCs w:val="28"/>
          <w:lang w:eastAsia="ru-RU"/>
        </w:rPr>
        <w:t xml:space="preserve"> площадью 5979га из которых 46</w:t>
      </w:r>
      <w:r w:rsidR="00621D8E">
        <w:rPr>
          <w:rFonts w:ascii="Times New Roman" w:eastAsia="Times New Roman" w:hAnsi="Times New Roman" w:cs="Times New Roman"/>
          <w:sz w:val="28"/>
          <w:szCs w:val="28"/>
          <w:lang w:eastAsia="ru-RU"/>
        </w:rPr>
        <w:t>34</w:t>
      </w:r>
      <w:r w:rsidR="00223028" w:rsidRPr="00D27379">
        <w:rPr>
          <w:rFonts w:ascii="Times New Roman" w:eastAsia="Times New Roman" w:hAnsi="Times New Roman" w:cs="Times New Roman"/>
          <w:sz w:val="28"/>
          <w:szCs w:val="28"/>
          <w:lang w:eastAsia="ru-RU"/>
        </w:rPr>
        <w:t xml:space="preserve"> га приходится на долю пашни. Среднего</w:t>
      </w:r>
      <w:r w:rsidR="00621D8E">
        <w:rPr>
          <w:rFonts w:ascii="Times New Roman" w:eastAsia="Times New Roman" w:hAnsi="Times New Roman" w:cs="Times New Roman"/>
          <w:sz w:val="28"/>
          <w:szCs w:val="28"/>
          <w:lang w:eastAsia="ru-RU"/>
        </w:rPr>
        <w:t>довая численность работников 110</w:t>
      </w:r>
      <w:r w:rsidR="00223028" w:rsidRPr="00D27379">
        <w:rPr>
          <w:rFonts w:ascii="Times New Roman" w:eastAsia="Times New Roman" w:hAnsi="Times New Roman" w:cs="Times New Roman"/>
          <w:sz w:val="28"/>
          <w:szCs w:val="28"/>
          <w:lang w:eastAsia="ru-RU"/>
        </w:rPr>
        <w:t>.Уставный капитал разделен на акции, удостоверяющие обязательные права участников общества по отношению к обществу. Уставный</w:t>
      </w:r>
      <w:r>
        <w:rPr>
          <w:rFonts w:ascii="Times New Roman" w:eastAsia="Times New Roman" w:hAnsi="Times New Roman" w:cs="Times New Roman"/>
          <w:sz w:val="28"/>
          <w:szCs w:val="28"/>
          <w:lang w:eastAsia="ru-RU"/>
        </w:rPr>
        <w:t xml:space="preserve"> фонд общества составляет 21017</w:t>
      </w:r>
      <w:r w:rsidR="00223028" w:rsidRPr="00D27379">
        <w:rPr>
          <w:rFonts w:ascii="Times New Roman" w:eastAsia="Times New Roman" w:hAnsi="Times New Roman" w:cs="Times New Roman"/>
          <w:sz w:val="28"/>
          <w:szCs w:val="28"/>
          <w:lang w:eastAsia="ru-RU"/>
        </w:rPr>
        <w:t>,5 тыс. руб. Учредители – физические лица – 16710,5 тыс. руб. или 79,5 %.их них 1000,0 тыс. руб. держатели привилегированных акций. Уч</w:t>
      </w:r>
      <w:r>
        <w:rPr>
          <w:rFonts w:ascii="Times New Roman" w:eastAsia="Times New Roman" w:hAnsi="Times New Roman" w:cs="Times New Roman"/>
          <w:sz w:val="28"/>
          <w:szCs w:val="28"/>
          <w:lang w:eastAsia="ru-RU"/>
        </w:rPr>
        <w:t>редители – юридические лица – 42</w:t>
      </w:r>
      <w:r w:rsidR="00223028" w:rsidRPr="00D27379">
        <w:rPr>
          <w:rFonts w:ascii="Times New Roman" w:eastAsia="Times New Roman" w:hAnsi="Times New Roman" w:cs="Times New Roman"/>
          <w:sz w:val="28"/>
          <w:szCs w:val="28"/>
          <w:lang w:eastAsia="ru-RU"/>
        </w:rPr>
        <w:t>09,0 тыс. руб. или 20,95 %.</w:t>
      </w:r>
    </w:p>
    <w:p w:rsidR="00223028" w:rsidRPr="00D27379" w:rsidRDefault="00223028" w:rsidP="00223028">
      <w:pPr>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223028" w:rsidRPr="00D27379" w:rsidSect="00223028">
          <w:footnotePr>
            <w:numRestart w:val="eachPage"/>
          </w:footnotePr>
          <w:pgSz w:w="11906" w:h="16838"/>
          <w:pgMar w:top="1134" w:right="851" w:bottom="1134" w:left="1701" w:header="720" w:footer="720" w:gutter="0"/>
          <w:cols w:space="60"/>
          <w:noEndnote/>
        </w:sectPr>
      </w:pPr>
    </w:p>
    <w:p w:rsidR="00223028" w:rsidRPr="00D27379" w:rsidRDefault="00626518" w:rsidP="0022302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w:t>
      </w:r>
      <w:r w:rsidR="00FE7E56">
        <w:rPr>
          <w:rFonts w:ascii="Times New Roman" w:eastAsia="Times New Roman" w:hAnsi="Times New Roman" w:cs="Times New Roman"/>
          <w:sz w:val="28"/>
          <w:szCs w:val="28"/>
          <w:lang w:eastAsia="ru-RU"/>
        </w:rPr>
        <w:t>блица 34</w:t>
      </w:r>
      <w:r w:rsidR="00223028" w:rsidRPr="00D27379">
        <w:rPr>
          <w:rFonts w:ascii="Times New Roman" w:eastAsia="Times New Roman" w:hAnsi="Times New Roman" w:cs="Times New Roman"/>
          <w:sz w:val="28"/>
          <w:szCs w:val="28"/>
          <w:lang w:eastAsia="ru-RU"/>
        </w:rPr>
        <w:t xml:space="preserve"> – Сравнительный анализ организационной структуры </w:t>
      </w:r>
      <w:r w:rsidR="00223028">
        <w:rPr>
          <w:rFonts w:ascii="Times New Roman" w:eastAsia="Times New Roman" w:hAnsi="Times New Roman" w:cs="Times New Roman"/>
          <w:spacing w:val="2"/>
          <w:sz w:val="28"/>
          <w:szCs w:val="28"/>
          <w:lang w:eastAsia="ru-RU"/>
        </w:rPr>
        <w:t>ООО «Родина»</w:t>
      </w:r>
      <w:r w:rsidR="00223028" w:rsidRPr="00D27379">
        <w:rPr>
          <w:rFonts w:ascii="Times New Roman" w:eastAsia="Times New Roman" w:hAnsi="Times New Roman" w:cs="Times New Roman"/>
          <w:spacing w:val="2"/>
          <w:sz w:val="28"/>
          <w:szCs w:val="28"/>
          <w:lang w:eastAsia="ru-RU"/>
        </w:rPr>
        <w:t xml:space="preserve"> </w:t>
      </w:r>
      <w:proofErr w:type="gramStart"/>
      <w:r w:rsidR="00223028" w:rsidRPr="00D27379">
        <w:rPr>
          <w:rFonts w:ascii="Times New Roman" w:eastAsia="Times New Roman" w:hAnsi="Times New Roman" w:cs="Times New Roman"/>
          <w:sz w:val="28"/>
          <w:szCs w:val="28"/>
          <w:lang w:eastAsia="ru-RU"/>
        </w:rPr>
        <w:t>с</w:t>
      </w:r>
      <w:proofErr w:type="gramEnd"/>
      <w:r w:rsidR="00223028" w:rsidRPr="00D27379">
        <w:rPr>
          <w:rFonts w:ascii="Times New Roman" w:eastAsia="Times New Roman" w:hAnsi="Times New Roman" w:cs="Times New Roman"/>
          <w:sz w:val="28"/>
          <w:szCs w:val="28"/>
          <w:lang w:eastAsia="ru-RU"/>
        </w:rPr>
        <w:t xml:space="preserve"> </w:t>
      </w:r>
    </w:p>
    <w:p w:rsidR="00223028" w:rsidRPr="00D27379" w:rsidRDefault="00223028" w:rsidP="0022302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предприятиями-конкурентами</w:t>
      </w:r>
      <w:r w:rsidRPr="00D27379">
        <w:rPr>
          <w:rFonts w:ascii="Times New Roman" w:eastAsia="Times New Roman" w:hAnsi="Times New Roman" w:cs="Times New Roman"/>
          <w:sz w:val="28"/>
          <w:szCs w:val="28"/>
          <w:vertAlign w:val="superscript"/>
          <w:lang w:eastAsia="ru-RU"/>
        </w:rPr>
        <w:footnoteReference w:id="22"/>
      </w:r>
    </w:p>
    <w:p w:rsidR="00223028" w:rsidRPr="00D27379" w:rsidRDefault="00223028" w:rsidP="0022302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3009"/>
        <w:gridCol w:w="3009"/>
      </w:tblGrid>
      <w:tr w:rsidR="00223028" w:rsidRPr="00D27379" w:rsidTr="00B00568">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b/>
                <w:spacing w:val="2"/>
                <w:sz w:val="24"/>
                <w:szCs w:val="24"/>
                <w:lang w:eastAsia="ru-RU"/>
              </w:rPr>
            </w:pPr>
            <w:r w:rsidRPr="00626518">
              <w:rPr>
                <w:rFonts w:ascii="Times New Roman" w:eastAsia="Times New Roman" w:hAnsi="Times New Roman" w:cs="Times New Roman"/>
                <w:spacing w:val="2"/>
                <w:sz w:val="24"/>
                <w:szCs w:val="24"/>
                <w:lang w:eastAsia="ru-RU"/>
              </w:rPr>
              <w:t>ООО «Родина»</w:t>
            </w:r>
          </w:p>
        </w:tc>
        <w:tc>
          <w:tcPr>
            <w:tcW w:w="0" w:type="auto"/>
            <w:shd w:val="clear" w:color="auto" w:fill="auto"/>
          </w:tcPr>
          <w:p w:rsidR="00223028" w:rsidRPr="005A2007" w:rsidRDefault="005A2007" w:rsidP="00626518">
            <w:pPr>
              <w:widowControl w:val="0"/>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5A2007">
              <w:rPr>
                <w:rFonts w:ascii="Times New Roman" w:eastAsia="Times New Roman" w:hAnsi="Times New Roman" w:cs="Times New Roman"/>
                <w:b/>
                <w:lang w:eastAsia="ru-RU"/>
              </w:rPr>
              <w:t>ООО «</w:t>
            </w:r>
            <w:proofErr w:type="spellStart"/>
            <w:r w:rsidRPr="005A2007">
              <w:rPr>
                <w:rFonts w:ascii="Times New Roman" w:eastAsia="Times New Roman" w:hAnsi="Times New Roman" w:cs="Times New Roman"/>
                <w:b/>
                <w:lang w:eastAsia="ru-RU"/>
              </w:rPr>
              <w:t>Росагроснаб</w:t>
            </w:r>
            <w:proofErr w:type="spellEnd"/>
            <w:r w:rsidRPr="005A2007">
              <w:rPr>
                <w:rFonts w:ascii="Times New Roman" w:eastAsia="Times New Roman" w:hAnsi="Times New Roman" w:cs="Times New Roman"/>
                <w:b/>
                <w:lang w:eastAsia="ru-RU"/>
              </w:rPr>
              <w:t>-Аксай»</w:t>
            </w:r>
          </w:p>
        </w:tc>
        <w:tc>
          <w:tcPr>
            <w:tcW w:w="0" w:type="auto"/>
            <w:shd w:val="clear" w:color="auto" w:fill="auto"/>
          </w:tcPr>
          <w:p w:rsidR="00223028" w:rsidRPr="005A2007" w:rsidRDefault="006E1EA8" w:rsidP="006E1EA8">
            <w:pPr>
              <w:widowControl w:val="0"/>
              <w:autoSpaceDE w:val="0"/>
              <w:autoSpaceDN w:val="0"/>
              <w:adjustRightInd w:val="0"/>
              <w:spacing w:after="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sz w:val="24"/>
                <w:szCs w:val="24"/>
                <w:lang w:eastAsia="ru-RU"/>
              </w:rPr>
              <w:t xml:space="preserve"> </w:t>
            </w:r>
            <w:r w:rsidRPr="005A2007">
              <w:rPr>
                <w:rFonts w:ascii="Times New Roman" w:eastAsia="Times New Roman" w:hAnsi="Times New Roman" w:cs="Times New Roman"/>
                <w:b/>
                <w:lang w:eastAsia="ru-RU"/>
              </w:rPr>
              <w:t>ФПЗ</w:t>
            </w:r>
            <w:r w:rsidR="00223028" w:rsidRPr="005A2007">
              <w:rPr>
                <w:rFonts w:ascii="Times New Roman" w:eastAsia="Times New Roman" w:hAnsi="Times New Roman" w:cs="Times New Roman"/>
                <w:b/>
                <w:lang w:eastAsia="ru-RU"/>
              </w:rPr>
              <w:t xml:space="preserve"> </w:t>
            </w:r>
            <w:r w:rsidRPr="005A2007">
              <w:rPr>
                <w:rFonts w:ascii="Times New Roman" w:eastAsia="Times New Roman" w:hAnsi="Times New Roman" w:cs="Times New Roman"/>
                <w:b/>
                <w:lang w:eastAsia="ru-RU"/>
              </w:rPr>
              <w:t>«Придонский»</w:t>
            </w:r>
          </w:p>
        </w:tc>
      </w:tr>
      <w:tr w:rsidR="00223028" w:rsidRPr="00D27379" w:rsidTr="00B00568">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Сфера деятельности – </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b/>
                <w:spacing w:val="2"/>
                <w:sz w:val="24"/>
                <w:szCs w:val="24"/>
                <w:lang w:eastAsia="ru-RU"/>
              </w:rPr>
            </w:pPr>
            <w:r w:rsidRPr="00626518">
              <w:rPr>
                <w:rFonts w:ascii="Times New Roman" w:eastAsia="Times New Roman" w:hAnsi="Times New Roman" w:cs="Times New Roman"/>
                <w:iCs/>
                <w:sz w:val="24"/>
                <w:szCs w:val="24"/>
                <w:lang w:eastAsia="ru-RU"/>
              </w:rPr>
              <w:t>производство, хранение, закупка (в том числе у населения), переработка и реализация сельскохозяйственной продукции (растениеводство)</w:t>
            </w:r>
          </w:p>
        </w:tc>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626518">
              <w:rPr>
                <w:rFonts w:ascii="Times New Roman" w:eastAsia="Times New Roman" w:hAnsi="Times New Roman" w:cs="Times New Roman"/>
                <w:iCs/>
                <w:sz w:val="24"/>
                <w:szCs w:val="24"/>
                <w:lang w:eastAsia="ru-RU"/>
              </w:rPr>
              <w:t xml:space="preserve">Сфера деятельности – </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bCs/>
                <w:iCs/>
                <w:sz w:val="24"/>
                <w:szCs w:val="24"/>
                <w:lang w:eastAsia="ru-RU"/>
              </w:rPr>
              <w:t>производство, хранение, закупка (в том числе у населения), переработка и реализация сельскохозяйственной продукции (растениеводство)</w:t>
            </w:r>
          </w:p>
        </w:tc>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626518">
              <w:rPr>
                <w:rFonts w:ascii="Times New Roman" w:eastAsia="Times New Roman" w:hAnsi="Times New Roman" w:cs="Times New Roman"/>
                <w:iCs/>
                <w:sz w:val="24"/>
                <w:szCs w:val="24"/>
                <w:lang w:eastAsia="ru-RU"/>
              </w:rPr>
              <w:t xml:space="preserve">Сфера деятельности – </w:t>
            </w:r>
          </w:p>
          <w:p w:rsidR="00223028" w:rsidRPr="00626518" w:rsidRDefault="00223028" w:rsidP="005A200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bCs/>
                <w:iCs/>
                <w:sz w:val="24"/>
                <w:szCs w:val="24"/>
                <w:lang w:eastAsia="ru-RU"/>
              </w:rPr>
              <w:t>производство, хранение, закупка (в том числе у населения), переработка и реализация сельскохозяйственной продукции (растениеводство)</w:t>
            </w:r>
          </w:p>
        </w:tc>
      </w:tr>
      <w:tr w:rsidR="00223028" w:rsidRPr="00D27379" w:rsidTr="00B00568">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Предприятие является специализированным хозяйством по разведению и выращиванию племенного  крупного рогатого скота </w:t>
            </w:r>
            <w:proofErr w:type="spellStart"/>
            <w:r w:rsidRPr="00626518">
              <w:rPr>
                <w:rFonts w:ascii="Times New Roman" w:eastAsia="Times New Roman" w:hAnsi="Times New Roman" w:cs="Times New Roman"/>
                <w:sz w:val="24"/>
                <w:szCs w:val="24"/>
                <w:lang w:eastAsia="ru-RU"/>
              </w:rPr>
              <w:t>Голштино</w:t>
            </w:r>
            <w:proofErr w:type="spellEnd"/>
            <w:r w:rsidRPr="00626518">
              <w:rPr>
                <w:rFonts w:ascii="Times New Roman" w:eastAsia="Times New Roman" w:hAnsi="Times New Roman" w:cs="Times New Roman"/>
                <w:sz w:val="24"/>
                <w:szCs w:val="24"/>
                <w:lang w:eastAsia="ru-RU"/>
              </w:rPr>
              <w:t xml:space="preserve"> - Фризской породы.</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Кроме того предметом деятельности общества является:</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производство семян для реализации</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производство товаров народного потребления и продукции производственно-технического назначения из различных материалов;</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 - оптовая и розничная торговля, организация собственной торговой сети с привлечением товаров иных производителей и осуществление фирменной комиссионной торговли, торгово-закупочной, посреднической деятельности, организация выездной торговли;</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 -  прокат, аренда и ремонт автомобилей, тракторов, комбайнов и другой техники российского и зарубежного производства;</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 -   ремонтные и строительные работы, производство строительных материалов, </w:t>
            </w:r>
            <w:r w:rsidRPr="00626518">
              <w:rPr>
                <w:rFonts w:ascii="Times New Roman" w:eastAsia="Times New Roman" w:hAnsi="Times New Roman" w:cs="Times New Roman"/>
                <w:sz w:val="24"/>
                <w:szCs w:val="24"/>
                <w:lang w:eastAsia="ru-RU"/>
              </w:rPr>
              <w:lastRenderedPageBreak/>
              <w:t>конструкций, изделий деревообработки;</w:t>
            </w:r>
          </w:p>
          <w:p w:rsidR="00223028" w:rsidRPr="00626518" w:rsidRDefault="00FE7E56"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74" o:spid="_x0000_s1090" type="#_x0000_t202" style="position:absolute;left:0;text-align:left;margin-left:292.5pt;margin-top:-81.25pt;width:289.55pt;height:28.2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" filled="f" fillcolor="white [3212]" strokecolor="white">
                  <v:textbox>
                    <w:txbxContent>
                      <w:p w:rsidR="00FE7E56" w:rsidRDefault="00FE7E56" w:rsidP="00223028">
                        <w:pPr>
                          <w:jc w:val="right"/>
                        </w:pPr>
                        <w:r>
                          <w:t>Продолжение таблицы 34</w:t>
                        </w:r>
                      </w:p>
                    </w:txbxContent>
                  </v:textbox>
                </v:shape>
              </w:pict>
            </w:r>
            <w:r w:rsidR="00223028" w:rsidRPr="00626518">
              <w:rPr>
                <w:rFonts w:ascii="Times New Roman" w:eastAsia="Times New Roman" w:hAnsi="Times New Roman" w:cs="Times New Roman"/>
                <w:sz w:val="24"/>
                <w:szCs w:val="24"/>
                <w:lang w:eastAsia="ru-RU"/>
              </w:rPr>
              <w:t>- производство работ по монтажу, наладке и ремонту технологического оборудования, систем вентиляции, теплоснабжения, холодоснабжения, другого вспомогательного оборудования, электропроводов по договорам с предприятиями, кооперативами, гражданами;</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производство работ по проектированию, разработке и изготовлению проектно-сметной документации;</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производство и реализация разнообразных строительных материалов;</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-производство строительных, строительно-монтажных, отделочных и специализированных работ на объектах промышленного и гражданского строительства;</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финансовая и инвестиционная деятельность;</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 - финансовое посредничество, связанное с размещением денежных средств;</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-капиталовложения в ценные бумаги;</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 - капиталовложения в собственность;</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 -операции с недвижимым имуществом;</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 -внешнеэкономическая деятельность;</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-организация медицинского обслуживания;</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-создание и эксплуатация объектов инфраструктуры, сферы отдыха и услуг;</w:t>
            </w:r>
          </w:p>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-организация обучения и переподготовки кадров по всем видам деятельности</w:t>
            </w:r>
          </w:p>
        </w:tc>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lastRenderedPageBreak/>
              <w:t>Основная хозяйственная деятельность эмитента носит сезонный характер. Виды деятельности:</w:t>
            </w:r>
          </w:p>
          <w:p w:rsidR="00223028" w:rsidRPr="00626518" w:rsidRDefault="00223028" w:rsidP="00626518">
            <w:pPr>
              <w:widowControl w:val="0"/>
              <w:tabs>
                <w:tab w:val="left" w:pos="72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выращивание зерновых и зернобобовых культур</w:t>
            </w:r>
          </w:p>
          <w:p w:rsidR="00223028" w:rsidRPr="00626518" w:rsidRDefault="00223028" w:rsidP="00626518">
            <w:pPr>
              <w:widowControl w:val="0"/>
              <w:tabs>
                <w:tab w:val="left" w:pos="72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выращивание масличных культур</w:t>
            </w:r>
          </w:p>
          <w:p w:rsidR="00223028" w:rsidRPr="00626518" w:rsidRDefault="00223028" w:rsidP="00626518">
            <w:pPr>
              <w:widowControl w:val="0"/>
              <w:tabs>
                <w:tab w:val="left" w:pos="72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выращивание сахарной свеклы</w:t>
            </w:r>
          </w:p>
          <w:p w:rsidR="00223028" w:rsidRPr="00626518" w:rsidRDefault="00223028" w:rsidP="00626518">
            <w:pPr>
              <w:widowControl w:val="0"/>
              <w:tabs>
                <w:tab w:val="left" w:pos="72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Основная хозяйственная деятельность эмитента носит сезонный характер. Виды деятельности:</w:t>
            </w:r>
          </w:p>
          <w:p w:rsidR="00223028" w:rsidRPr="00626518" w:rsidRDefault="00223028" w:rsidP="00626518">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выращивание зерновых и зернобобовых культур</w:t>
            </w:r>
          </w:p>
          <w:p w:rsidR="00223028" w:rsidRPr="00626518" w:rsidRDefault="00223028" w:rsidP="00626518">
            <w:pPr>
              <w:widowControl w:val="0"/>
              <w:tabs>
                <w:tab w:val="left" w:pos="72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выращивание масличных культур</w:t>
            </w:r>
          </w:p>
          <w:p w:rsidR="00223028" w:rsidRPr="00626518" w:rsidRDefault="00223028" w:rsidP="00626518">
            <w:pPr>
              <w:widowControl w:val="0"/>
              <w:tabs>
                <w:tab w:val="left" w:pos="72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выращивание сахарной свеклы</w:t>
            </w:r>
          </w:p>
          <w:p w:rsidR="00223028" w:rsidRPr="00626518" w:rsidRDefault="00223028" w:rsidP="00626518">
            <w:pPr>
              <w:widowControl w:val="0"/>
              <w:tabs>
                <w:tab w:val="left" w:pos="72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223028" w:rsidRPr="00D27379" w:rsidTr="00B00568">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iCs/>
                <w:sz w:val="24"/>
                <w:szCs w:val="24"/>
                <w:lang w:eastAsia="ru-RU"/>
              </w:rPr>
              <w:lastRenderedPageBreak/>
              <w:t>Официальный штат</w:t>
            </w:r>
          </w:p>
        </w:tc>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iCs/>
                <w:sz w:val="24"/>
                <w:szCs w:val="24"/>
                <w:lang w:eastAsia="ru-RU"/>
              </w:rPr>
              <w:t>Официальный штат</w:t>
            </w:r>
          </w:p>
        </w:tc>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iCs/>
                <w:sz w:val="24"/>
                <w:szCs w:val="24"/>
                <w:lang w:eastAsia="ru-RU"/>
              </w:rPr>
              <w:t>Официальный штат</w:t>
            </w:r>
          </w:p>
        </w:tc>
      </w:tr>
      <w:tr w:rsidR="00223028" w:rsidRPr="00D27379" w:rsidTr="00B00568">
        <w:tc>
          <w:tcPr>
            <w:tcW w:w="0" w:type="auto"/>
            <w:shd w:val="clear" w:color="auto" w:fill="auto"/>
          </w:tcPr>
          <w:p w:rsidR="00223028" w:rsidRPr="00626518" w:rsidRDefault="006E1EA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r w:rsidR="00223028" w:rsidRPr="00626518">
              <w:rPr>
                <w:rFonts w:ascii="Times New Roman" w:eastAsia="Times New Roman" w:hAnsi="Times New Roman" w:cs="Times New Roman"/>
                <w:sz w:val="24"/>
                <w:szCs w:val="24"/>
                <w:lang w:eastAsia="ru-RU"/>
              </w:rPr>
              <w:t xml:space="preserve"> чел.   </w:t>
            </w:r>
          </w:p>
        </w:tc>
        <w:tc>
          <w:tcPr>
            <w:tcW w:w="0" w:type="auto"/>
            <w:shd w:val="clear" w:color="auto" w:fill="auto"/>
          </w:tcPr>
          <w:p w:rsidR="00223028" w:rsidRPr="00626518" w:rsidRDefault="006E1EA8" w:rsidP="00626518">
            <w:pPr>
              <w:widowControl w:val="0"/>
              <w:autoSpaceDE w:val="0"/>
              <w:autoSpaceDN w:val="0"/>
              <w:adjustRightInd w:val="0"/>
              <w:spacing w:after="0" w:line="240" w:lineRule="auto"/>
              <w:contextualSpacing/>
              <w:jc w:val="both"/>
              <w:rPr>
                <w:rFonts w:ascii="Times New Roman" w:eastAsia="Times New Roman" w:hAnsi="Times New Roman" w:cs="Times New Roman"/>
                <w:caps/>
                <w:spacing w:val="2"/>
                <w:sz w:val="24"/>
                <w:szCs w:val="24"/>
                <w:lang w:eastAsia="ru-RU"/>
              </w:rPr>
            </w:pPr>
            <w:r>
              <w:rPr>
                <w:rFonts w:ascii="Times New Roman" w:eastAsia="Times New Roman" w:hAnsi="Times New Roman" w:cs="Times New Roman"/>
                <w:caps/>
                <w:spacing w:val="2"/>
                <w:sz w:val="24"/>
                <w:szCs w:val="24"/>
                <w:lang w:eastAsia="ru-RU"/>
              </w:rPr>
              <w:t>175</w:t>
            </w:r>
            <w:r w:rsidR="00223028" w:rsidRPr="00626518">
              <w:rPr>
                <w:rFonts w:ascii="Times New Roman" w:eastAsia="Times New Roman" w:hAnsi="Times New Roman" w:cs="Times New Roman"/>
                <w:caps/>
                <w:spacing w:val="2"/>
                <w:sz w:val="24"/>
                <w:szCs w:val="24"/>
                <w:lang w:eastAsia="ru-RU"/>
              </w:rPr>
              <w:t xml:space="preserve"> </w:t>
            </w:r>
            <w:r w:rsidR="00223028" w:rsidRPr="00626518">
              <w:rPr>
                <w:rFonts w:ascii="Times New Roman" w:eastAsia="Times New Roman" w:hAnsi="Times New Roman" w:cs="Times New Roman"/>
                <w:spacing w:val="2"/>
                <w:sz w:val="24"/>
                <w:szCs w:val="24"/>
                <w:lang w:eastAsia="ru-RU"/>
              </w:rPr>
              <w:t>чел.</w:t>
            </w:r>
          </w:p>
        </w:tc>
        <w:tc>
          <w:tcPr>
            <w:tcW w:w="0" w:type="auto"/>
            <w:shd w:val="clear" w:color="auto" w:fill="auto"/>
          </w:tcPr>
          <w:p w:rsidR="00223028" w:rsidRPr="00626518" w:rsidRDefault="006E1EA8" w:rsidP="00626518">
            <w:pPr>
              <w:widowControl w:val="0"/>
              <w:autoSpaceDE w:val="0"/>
              <w:autoSpaceDN w:val="0"/>
              <w:adjustRightInd w:val="0"/>
              <w:spacing w:after="0" w:line="240" w:lineRule="auto"/>
              <w:contextualSpacing/>
              <w:jc w:val="both"/>
              <w:rPr>
                <w:rFonts w:ascii="Times New Roman" w:eastAsia="Times New Roman" w:hAnsi="Times New Roman" w:cs="Times New Roman"/>
                <w:caps/>
                <w:spacing w:val="2"/>
                <w:sz w:val="24"/>
                <w:szCs w:val="24"/>
                <w:lang w:eastAsia="ru-RU"/>
              </w:rPr>
            </w:pPr>
            <w:r>
              <w:rPr>
                <w:rFonts w:ascii="Times New Roman" w:eastAsia="Times New Roman" w:hAnsi="Times New Roman" w:cs="Times New Roman"/>
                <w:caps/>
                <w:spacing w:val="2"/>
                <w:sz w:val="24"/>
                <w:szCs w:val="24"/>
                <w:lang w:eastAsia="ru-RU"/>
              </w:rPr>
              <w:t>115</w:t>
            </w:r>
            <w:r w:rsidR="00223028" w:rsidRPr="00626518">
              <w:rPr>
                <w:rFonts w:ascii="Times New Roman" w:eastAsia="Times New Roman" w:hAnsi="Times New Roman" w:cs="Times New Roman"/>
                <w:caps/>
                <w:spacing w:val="2"/>
                <w:sz w:val="24"/>
                <w:szCs w:val="24"/>
                <w:lang w:eastAsia="ru-RU"/>
              </w:rPr>
              <w:t xml:space="preserve"> </w:t>
            </w:r>
            <w:r w:rsidR="00223028" w:rsidRPr="00626518">
              <w:rPr>
                <w:rFonts w:ascii="Times New Roman" w:eastAsia="Times New Roman" w:hAnsi="Times New Roman" w:cs="Times New Roman"/>
                <w:spacing w:val="2"/>
                <w:sz w:val="24"/>
                <w:szCs w:val="24"/>
                <w:lang w:eastAsia="ru-RU"/>
              </w:rPr>
              <w:t>чел.</w:t>
            </w:r>
          </w:p>
        </w:tc>
      </w:tr>
      <w:tr w:rsidR="00223028" w:rsidRPr="00D27379" w:rsidTr="00B00568">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iCs/>
                <w:sz w:val="24"/>
                <w:szCs w:val="24"/>
                <w:lang w:eastAsia="ru-RU"/>
              </w:rPr>
              <w:t>Тип организационной структуры</w:t>
            </w:r>
          </w:p>
        </w:tc>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iCs/>
                <w:sz w:val="24"/>
                <w:szCs w:val="24"/>
                <w:lang w:eastAsia="ru-RU"/>
              </w:rPr>
              <w:t>Тип организационной структуры</w:t>
            </w:r>
          </w:p>
        </w:tc>
        <w:tc>
          <w:tcPr>
            <w:tcW w:w="0" w:type="auto"/>
            <w:shd w:val="clear" w:color="auto" w:fill="auto"/>
          </w:tcPr>
          <w:p w:rsidR="00223028" w:rsidRPr="00626518" w:rsidRDefault="00223028" w:rsidP="0062651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iCs/>
                <w:sz w:val="24"/>
                <w:szCs w:val="24"/>
                <w:lang w:eastAsia="ru-RU"/>
              </w:rPr>
              <w:t>Тип организационной структуры</w:t>
            </w:r>
          </w:p>
        </w:tc>
      </w:tr>
    </w:tbl>
    <w:p w:rsidR="00223028" w:rsidRPr="00D27379" w:rsidRDefault="00223028" w:rsidP="00223028">
      <w:pPr>
        <w:jc w:val="center"/>
        <w:rPr>
          <w:rFonts w:ascii="Times New Roman" w:eastAsia="Times New Roman" w:hAnsi="Times New Roman" w:cs="Times New Roman"/>
          <w:sz w:val="28"/>
          <w:szCs w:val="28"/>
          <w:lang w:eastAsia="ru-RU"/>
        </w:rPr>
        <w:sectPr w:rsidR="00223028" w:rsidRPr="00D27379" w:rsidSect="00223028">
          <w:footnotePr>
            <w:numRestart w:val="eachPage"/>
          </w:footnotePr>
          <w:pgSz w:w="11906" w:h="16838"/>
          <w:pgMar w:top="1134" w:right="851" w:bottom="1134" w:left="1701" w:header="720" w:footer="720" w:gutter="0"/>
          <w:cols w:space="60"/>
          <w:noEndnote/>
        </w:sectPr>
      </w:pPr>
    </w:p>
    <w:p w:rsidR="00223028" w:rsidRPr="00D27379" w:rsidRDefault="00223028" w:rsidP="0022302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lastRenderedPageBreak/>
        <w:t>Из проведенного анализа видно, предприятия имеют один и тот же тип организа</w:t>
      </w:r>
      <w:r w:rsidRPr="00D27379">
        <w:rPr>
          <w:rFonts w:ascii="Times New Roman" w:eastAsia="Times New Roman" w:hAnsi="Times New Roman" w:cs="Times New Roman"/>
          <w:sz w:val="28"/>
          <w:szCs w:val="28"/>
          <w:lang w:eastAsia="ru-RU"/>
        </w:rPr>
        <w:softHyphen/>
        <w:t>ционной структуры, и хотя данный тип не относится к органическим или адаптив</w:t>
      </w:r>
      <w:r w:rsidRPr="00D27379">
        <w:rPr>
          <w:rFonts w:ascii="Times New Roman" w:eastAsia="Times New Roman" w:hAnsi="Times New Roman" w:cs="Times New Roman"/>
          <w:sz w:val="28"/>
          <w:szCs w:val="28"/>
          <w:lang w:eastAsia="ru-RU"/>
        </w:rPr>
        <w:softHyphen/>
        <w:t>ным структурам, это не мешает организациям развиваться достаточно эффективно. Несомненным является тот факт, что данные структуры не лишены недостатков: они не отличаются гибкостью, необходимой для того, чтобы структура управления была адаптивной. Но, наш взгляд, использование этих организационных структур управ</w:t>
      </w:r>
      <w:r w:rsidRPr="00D27379">
        <w:rPr>
          <w:rFonts w:ascii="Times New Roman" w:eastAsia="Times New Roman" w:hAnsi="Times New Roman" w:cs="Times New Roman"/>
          <w:sz w:val="28"/>
          <w:szCs w:val="28"/>
          <w:lang w:eastAsia="ru-RU"/>
        </w:rPr>
        <w:softHyphen/>
        <w:t>ления позволяет выполнять основные задачи, стоящие перед предприятием. Разра</w:t>
      </w:r>
      <w:r w:rsidRPr="00D27379">
        <w:rPr>
          <w:rFonts w:ascii="Times New Roman" w:eastAsia="Times New Roman" w:hAnsi="Times New Roman" w:cs="Times New Roman"/>
          <w:sz w:val="28"/>
          <w:szCs w:val="28"/>
          <w:lang w:eastAsia="ru-RU"/>
        </w:rPr>
        <w:softHyphen/>
        <w:t>ботку новых продуктов предприятия осуществляют через создание временных ра</w:t>
      </w:r>
      <w:r w:rsidRPr="00D27379">
        <w:rPr>
          <w:rFonts w:ascii="Times New Roman" w:eastAsia="Times New Roman" w:hAnsi="Times New Roman" w:cs="Times New Roman"/>
          <w:sz w:val="28"/>
          <w:szCs w:val="28"/>
          <w:lang w:eastAsia="ru-RU"/>
        </w:rPr>
        <w:softHyphen/>
        <w:t>бочих групп из состава квалифицированных сотрудников.</w:t>
      </w:r>
    </w:p>
    <w:p w:rsidR="00223028" w:rsidRPr="00D27379" w:rsidRDefault="00223028" w:rsidP="00223028">
      <w:pPr>
        <w:spacing w:after="0" w:line="360" w:lineRule="auto"/>
        <w:ind w:firstLine="708"/>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Для оценки конкурентоспособност</w:t>
      </w:r>
      <w:proofErr w:type="gramStart"/>
      <w:r w:rsidRPr="00D27379">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pacing w:val="2"/>
          <w:sz w:val="28"/>
          <w:szCs w:val="28"/>
          <w:lang w:eastAsia="ru-RU"/>
        </w:rPr>
        <w:t>ООО</w:t>
      </w:r>
      <w:proofErr w:type="gramEnd"/>
      <w:r>
        <w:rPr>
          <w:rFonts w:ascii="Times New Roman" w:eastAsia="Times New Roman" w:hAnsi="Times New Roman" w:cs="Times New Roman"/>
          <w:spacing w:val="2"/>
          <w:sz w:val="28"/>
          <w:szCs w:val="28"/>
          <w:lang w:eastAsia="ru-RU"/>
        </w:rPr>
        <w:t xml:space="preserve"> «Родина»</w:t>
      </w:r>
      <w:r w:rsidRPr="00D27379">
        <w:rPr>
          <w:rFonts w:ascii="Times New Roman" w:eastAsia="Times New Roman" w:hAnsi="Times New Roman" w:cs="Times New Roman"/>
          <w:spacing w:val="2"/>
          <w:sz w:val="28"/>
          <w:szCs w:val="28"/>
          <w:lang w:eastAsia="ru-RU"/>
        </w:rPr>
        <w:t xml:space="preserve">  </w:t>
      </w:r>
      <w:r w:rsidRPr="00D27379">
        <w:rPr>
          <w:rFonts w:ascii="Times New Roman" w:eastAsia="Times New Roman" w:hAnsi="Times New Roman" w:cs="Times New Roman"/>
          <w:sz w:val="28"/>
          <w:szCs w:val="28"/>
          <w:lang w:eastAsia="ru-RU"/>
        </w:rPr>
        <w:t>в целом необходимо определить интегральный показатель экономической устойчивости его функционирования, так как она является важнейшим индикатором его конкурентоспособности. В расчете используются следующие величины: Х</w:t>
      </w:r>
      <w:r w:rsidRPr="00D27379">
        <w:rPr>
          <w:rFonts w:ascii="Times New Roman" w:eastAsia="Times New Roman" w:hAnsi="Times New Roman" w:cs="Times New Roman"/>
          <w:sz w:val="28"/>
          <w:szCs w:val="28"/>
          <w:vertAlign w:val="subscript"/>
          <w:lang w:eastAsia="ru-RU"/>
        </w:rPr>
        <w:t>1</w:t>
      </w:r>
      <w:r w:rsidRPr="00D27379">
        <w:rPr>
          <w:rFonts w:ascii="Times New Roman" w:eastAsia="Times New Roman" w:hAnsi="Times New Roman" w:cs="Times New Roman"/>
          <w:sz w:val="28"/>
          <w:szCs w:val="28"/>
          <w:lang w:eastAsia="ru-RU"/>
        </w:rPr>
        <w:t xml:space="preserve"> – показатель эффективности рабочего капитала; Х</w:t>
      </w:r>
      <w:r w:rsidRPr="00D27379">
        <w:rPr>
          <w:rFonts w:ascii="Times New Roman" w:eastAsia="Times New Roman" w:hAnsi="Times New Roman" w:cs="Times New Roman"/>
          <w:sz w:val="28"/>
          <w:szCs w:val="28"/>
          <w:vertAlign w:val="subscript"/>
          <w:lang w:eastAsia="ru-RU"/>
        </w:rPr>
        <w:t>2</w:t>
      </w:r>
      <w:r w:rsidRPr="00D27379">
        <w:rPr>
          <w:rFonts w:ascii="Times New Roman" w:eastAsia="Times New Roman" w:hAnsi="Times New Roman" w:cs="Times New Roman"/>
          <w:sz w:val="28"/>
          <w:szCs w:val="28"/>
          <w:lang w:eastAsia="ru-RU"/>
        </w:rPr>
        <w:t xml:space="preserve"> – показатель эффективности накопленного капитала; Х</w:t>
      </w:r>
      <w:r w:rsidRPr="00D27379">
        <w:rPr>
          <w:rFonts w:ascii="Times New Roman" w:eastAsia="Times New Roman" w:hAnsi="Times New Roman" w:cs="Times New Roman"/>
          <w:sz w:val="28"/>
          <w:szCs w:val="28"/>
          <w:vertAlign w:val="subscript"/>
          <w:lang w:eastAsia="ru-RU"/>
        </w:rPr>
        <w:t>3</w:t>
      </w:r>
      <w:r w:rsidRPr="00D27379">
        <w:rPr>
          <w:rFonts w:ascii="Times New Roman" w:eastAsia="Times New Roman" w:hAnsi="Times New Roman" w:cs="Times New Roman"/>
          <w:sz w:val="28"/>
          <w:szCs w:val="28"/>
          <w:lang w:eastAsia="ru-RU"/>
        </w:rPr>
        <w:t xml:space="preserve"> – рентабельность производства; Х</w:t>
      </w:r>
      <w:r w:rsidRPr="00D27379">
        <w:rPr>
          <w:rFonts w:ascii="Times New Roman" w:eastAsia="Times New Roman" w:hAnsi="Times New Roman" w:cs="Times New Roman"/>
          <w:sz w:val="28"/>
          <w:szCs w:val="28"/>
          <w:vertAlign w:val="subscript"/>
          <w:lang w:eastAsia="ru-RU"/>
        </w:rPr>
        <w:t>4</w:t>
      </w:r>
      <w:r w:rsidRPr="00D27379">
        <w:rPr>
          <w:rFonts w:ascii="Times New Roman" w:eastAsia="Times New Roman" w:hAnsi="Times New Roman" w:cs="Times New Roman"/>
          <w:sz w:val="28"/>
          <w:szCs w:val="28"/>
          <w:lang w:eastAsia="ru-RU"/>
        </w:rPr>
        <w:t xml:space="preserve"> – показатель задолженности; Х</w:t>
      </w:r>
      <w:r w:rsidRPr="00D27379">
        <w:rPr>
          <w:rFonts w:ascii="Times New Roman" w:eastAsia="Times New Roman" w:hAnsi="Times New Roman" w:cs="Times New Roman"/>
          <w:sz w:val="28"/>
          <w:szCs w:val="28"/>
          <w:vertAlign w:val="subscript"/>
          <w:lang w:eastAsia="ru-RU"/>
        </w:rPr>
        <w:t>5</w:t>
      </w:r>
      <w:r w:rsidRPr="00D27379">
        <w:rPr>
          <w:rFonts w:ascii="Times New Roman" w:eastAsia="Times New Roman" w:hAnsi="Times New Roman" w:cs="Times New Roman"/>
          <w:sz w:val="28"/>
          <w:szCs w:val="28"/>
          <w:lang w:eastAsia="ru-RU"/>
        </w:rPr>
        <w:t xml:space="preserve"> – показатель эффективности активов; </w:t>
      </w:r>
      <w:proofErr w:type="spellStart"/>
      <w:r w:rsidRPr="00D27379">
        <w:rPr>
          <w:rFonts w:ascii="Times New Roman" w:eastAsia="Times New Roman" w:hAnsi="Times New Roman" w:cs="Times New Roman"/>
          <w:sz w:val="28"/>
          <w:szCs w:val="28"/>
          <w:lang w:eastAsia="ru-RU"/>
        </w:rPr>
        <w:t>О</w:t>
      </w:r>
      <w:r w:rsidRPr="00D27379">
        <w:rPr>
          <w:rFonts w:ascii="Times New Roman" w:eastAsia="Times New Roman" w:hAnsi="Times New Roman" w:cs="Times New Roman"/>
          <w:sz w:val="28"/>
          <w:szCs w:val="28"/>
          <w:vertAlign w:val="subscript"/>
          <w:lang w:eastAsia="ru-RU"/>
        </w:rPr>
        <w:t>ср</w:t>
      </w:r>
      <w:proofErr w:type="spellEnd"/>
      <w:r w:rsidRPr="00D27379">
        <w:rPr>
          <w:rFonts w:ascii="Times New Roman" w:eastAsia="Times New Roman" w:hAnsi="Times New Roman" w:cs="Times New Roman"/>
          <w:sz w:val="28"/>
          <w:szCs w:val="28"/>
          <w:lang w:eastAsia="ru-RU"/>
        </w:rPr>
        <w:t xml:space="preserve"> – оборотные средства; </w:t>
      </w:r>
      <w:proofErr w:type="spellStart"/>
      <w:proofErr w:type="gramStart"/>
      <w:r w:rsidRPr="00D27379">
        <w:rPr>
          <w:rFonts w:ascii="Times New Roman" w:eastAsia="Times New Roman" w:hAnsi="Times New Roman" w:cs="Times New Roman"/>
          <w:sz w:val="28"/>
          <w:szCs w:val="28"/>
          <w:lang w:eastAsia="ru-RU"/>
        </w:rPr>
        <w:t>О</w:t>
      </w:r>
      <w:r w:rsidRPr="00D27379">
        <w:rPr>
          <w:rFonts w:ascii="Times New Roman" w:eastAsia="Times New Roman" w:hAnsi="Times New Roman" w:cs="Times New Roman"/>
          <w:sz w:val="28"/>
          <w:szCs w:val="28"/>
          <w:vertAlign w:val="subscript"/>
          <w:lang w:eastAsia="ru-RU"/>
        </w:rPr>
        <w:t>кр</w:t>
      </w:r>
      <w:proofErr w:type="spellEnd"/>
      <w:proofErr w:type="gramEnd"/>
      <w:r w:rsidRPr="00D27379">
        <w:rPr>
          <w:rFonts w:ascii="Times New Roman" w:eastAsia="Times New Roman" w:hAnsi="Times New Roman" w:cs="Times New Roman"/>
          <w:sz w:val="28"/>
          <w:szCs w:val="28"/>
          <w:lang w:eastAsia="ru-RU"/>
        </w:rPr>
        <w:t xml:space="preserve"> – краткосрочные обязательства; А – общие активы; </w:t>
      </w:r>
      <w:proofErr w:type="spellStart"/>
      <w:r w:rsidRPr="00D27379">
        <w:rPr>
          <w:rFonts w:ascii="Times New Roman" w:eastAsia="Times New Roman" w:hAnsi="Times New Roman" w:cs="Times New Roman"/>
          <w:sz w:val="28"/>
          <w:szCs w:val="28"/>
          <w:lang w:eastAsia="ru-RU"/>
        </w:rPr>
        <w:t>К</w:t>
      </w:r>
      <w:r w:rsidRPr="00D27379">
        <w:rPr>
          <w:rFonts w:ascii="Times New Roman" w:eastAsia="Times New Roman" w:hAnsi="Times New Roman" w:cs="Times New Roman"/>
          <w:sz w:val="28"/>
          <w:szCs w:val="28"/>
          <w:vertAlign w:val="subscript"/>
          <w:lang w:eastAsia="ru-RU"/>
        </w:rPr>
        <w:t>нак</w:t>
      </w:r>
      <w:proofErr w:type="spellEnd"/>
      <w:r w:rsidRPr="00D27379">
        <w:rPr>
          <w:rFonts w:ascii="Times New Roman" w:eastAsia="Times New Roman" w:hAnsi="Times New Roman" w:cs="Times New Roman"/>
          <w:sz w:val="28"/>
          <w:szCs w:val="28"/>
          <w:lang w:eastAsia="ru-RU"/>
        </w:rPr>
        <w:t xml:space="preserve"> – накопленный капитал; </w:t>
      </w:r>
      <w:proofErr w:type="spellStart"/>
      <w:r w:rsidRPr="00D27379">
        <w:rPr>
          <w:rFonts w:ascii="Times New Roman" w:eastAsia="Times New Roman" w:hAnsi="Times New Roman" w:cs="Times New Roman"/>
          <w:sz w:val="28"/>
          <w:szCs w:val="28"/>
          <w:lang w:eastAsia="ru-RU"/>
        </w:rPr>
        <w:t>П</w:t>
      </w:r>
      <w:r w:rsidRPr="00D27379">
        <w:rPr>
          <w:rFonts w:ascii="Times New Roman" w:eastAsia="Times New Roman" w:hAnsi="Times New Roman" w:cs="Times New Roman"/>
          <w:sz w:val="28"/>
          <w:szCs w:val="28"/>
          <w:vertAlign w:val="subscript"/>
          <w:lang w:eastAsia="ru-RU"/>
        </w:rPr>
        <w:t>бал</w:t>
      </w:r>
      <w:proofErr w:type="spellEnd"/>
      <w:r w:rsidRPr="00D27379">
        <w:rPr>
          <w:rFonts w:ascii="Times New Roman" w:eastAsia="Times New Roman" w:hAnsi="Times New Roman" w:cs="Times New Roman"/>
          <w:sz w:val="28"/>
          <w:szCs w:val="28"/>
          <w:lang w:eastAsia="ru-RU"/>
        </w:rPr>
        <w:t xml:space="preserve"> – балансовая прибыль; К – капитал предприятия; </w:t>
      </w:r>
      <w:r w:rsidRPr="00D27379">
        <w:rPr>
          <w:rFonts w:ascii="Times New Roman" w:eastAsia="Times New Roman" w:hAnsi="Times New Roman" w:cs="Times New Roman"/>
          <w:sz w:val="28"/>
          <w:szCs w:val="28"/>
          <w:lang w:val="en-US" w:eastAsia="ru-RU"/>
        </w:rPr>
        <w:t>D</w:t>
      </w:r>
      <w:r w:rsidRPr="00D27379">
        <w:rPr>
          <w:rFonts w:ascii="Times New Roman" w:eastAsia="Times New Roman" w:hAnsi="Times New Roman" w:cs="Times New Roman"/>
          <w:sz w:val="28"/>
          <w:szCs w:val="28"/>
          <w:lang w:eastAsia="ru-RU"/>
        </w:rPr>
        <w:t xml:space="preserve"> – общий долг предприятия; </w:t>
      </w:r>
      <w:r w:rsidRPr="00D27379">
        <w:rPr>
          <w:rFonts w:ascii="Times New Roman" w:eastAsia="Times New Roman" w:hAnsi="Times New Roman" w:cs="Times New Roman"/>
          <w:sz w:val="28"/>
          <w:szCs w:val="28"/>
          <w:lang w:val="en-US" w:eastAsia="ru-RU"/>
        </w:rPr>
        <w:t>V</w:t>
      </w:r>
      <w:r w:rsidRPr="00D27379">
        <w:rPr>
          <w:rFonts w:ascii="Times New Roman" w:eastAsia="Times New Roman" w:hAnsi="Times New Roman" w:cs="Times New Roman"/>
          <w:sz w:val="28"/>
          <w:szCs w:val="28"/>
          <w:lang w:eastAsia="ru-RU"/>
        </w:rPr>
        <w:t xml:space="preserve"> – общий объем продаж.</w:t>
      </w:r>
      <w:r w:rsidRPr="00D27379">
        <w:rPr>
          <w:rFonts w:ascii="Times New Roman" w:eastAsia="Times New Roman" w:hAnsi="Times New Roman" w:cs="Times New Roman"/>
          <w:sz w:val="28"/>
          <w:szCs w:val="28"/>
          <w:vertAlign w:val="superscript"/>
          <w:lang w:eastAsia="ru-RU"/>
        </w:rPr>
        <w:footnoteReference w:id="23"/>
      </w:r>
    </w:p>
    <w:p w:rsidR="00223028" w:rsidRPr="00D27379" w:rsidRDefault="00223028" w:rsidP="00223028">
      <w:pPr>
        <w:spacing w:after="0" w:line="360" w:lineRule="auto"/>
        <w:ind w:firstLine="708"/>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Исходя из приведенных в таблице 3.1.3 расчетов, можно говорить об устойчивом положении анализируемых хозяйств, так как итоговый показатель устойчивости в каждом из вариантов получился положительным. </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При сравнении соответствующих данных выявляются следующие особенности функционирования каждого из хозяйств: рабочий и накопленный капитал более эффективно используется в </w:t>
      </w:r>
      <w:r>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8"/>
          <w:szCs w:val="28"/>
          <w:lang w:eastAsia="ru-RU"/>
        </w:rPr>
        <w:t xml:space="preserve"> </w:t>
      </w:r>
      <w:r w:rsidRPr="00D27379">
        <w:rPr>
          <w:rFonts w:ascii="Times New Roman" w:eastAsia="Times New Roman" w:hAnsi="Times New Roman" w:cs="Times New Roman"/>
          <w:sz w:val="28"/>
          <w:szCs w:val="28"/>
          <w:lang w:eastAsia="ru-RU"/>
        </w:rPr>
        <w:t xml:space="preserve">Низкий уровень эффективности накопленного капитала говорит о том, что он </w:t>
      </w:r>
      <w:r w:rsidRPr="00D27379">
        <w:rPr>
          <w:rFonts w:ascii="Times New Roman" w:eastAsia="Times New Roman" w:hAnsi="Times New Roman" w:cs="Times New Roman"/>
          <w:sz w:val="28"/>
          <w:szCs w:val="28"/>
          <w:lang w:eastAsia="ru-RU"/>
        </w:rPr>
        <w:lastRenderedPageBreak/>
        <w:t xml:space="preserve">практически не работает и фактически является «мертвым грузом» для организации, данная ситуация  наблюдается в </w:t>
      </w:r>
      <w:r w:rsidR="006E1EA8">
        <w:rPr>
          <w:rFonts w:ascii="Times New Roman" w:eastAsia="Times New Roman" w:hAnsi="Times New Roman" w:cs="Times New Roman"/>
          <w:sz w:val="28"/>
          <w:szCs w:val="28"/>
          <w:lang w:eastAsia="ru-RU"/>
        </w:rPr>
        <w:t>ФПЗ «Придонский</w:t>
      </w:r>
      <w:r w:rsidRPr="00D27379">
        <w:rPr>
          <w:rFonts w:ascii="Times New Roman" w:eastAsia="Times New Roman" w:hAnsi="Times New Roman" w:cs="Times New Roman"/>
          <w:sz w:val="28"/>
          <w:szCs w:val="28"/>
          <w:lang w:eastAsia="ru-RU"/>
        </w:rPr>
        <w:t>»</w:t>
      </w:r>
      <w:r w:rsidRPr="00D27379">
        <w:rPr>
          <w:rFonts w:ascii="Times New Roman" w:eastAsia="Times New Roman" w:hAnsi="Times New Roman" w:cs="Times New Roman"/>
          <w:spacing w:val="2"/>
          <w:sz w:val="28"/>
          <w:szCs w:val="28"/>
          <w:lang w:eastAsia="ru-RU"/>
        </w:rPr>
        <w:t xml:space="preserve">. </w:t>
      </w:r>
    </w:p>
    <w:p w:rsidR="00223028" w:rsidRPr="00D27379" w:rsidRDefault="00FE7E56" w:rsidP="002230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35</w:t>
      </w:r>
      <w:r w:rsidR="00223028" w:rsidRPr="00D27379">
        <w:rPr>
          <w:rFonts w:ascii="Times New Roman" w:eastAsia="Times New Roman" w:hAnsi="Times New Roman" w:cs="Times New Roman"/>
          <w:sz w:val="28"/>
          <w:szCs w:val="28"/>
          <w:lang w:eastAsia="ru-RU"/>
        </w:rPr>
        <w:t xml:space="preserve"> – Расчет показателя экономической устойчивости </w:t>
      </w:r>
    </w:p>
    <w:p w:rsidR="00223028" w:rsidRPr="00D27379" w:rsidRDefault="00223028" w:rsidP="00223028">
      <w:pPr>
        <w:spacing w:after="0" w:line="240" w:lineRule="auto"/>
        <w:jc w:val="center"/>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функционирования предприятий-конкурентов (по данным 2017 г.)</w:t>
      </w:r>
      <w:r w:rsidRPr="00D27379">
        <w:rPr>
          <w:rFonts w:ascii="Times New Roman" w:eastAsia="Times New Roman" w:hAnsi="Times New Roman" w:cs="Times New Roman"/>
          <w:sz w:val="28"/>
          <w:szCs w:val="28"/>
          <w:vertAlign w:val="superscript"/>
          <w:lang w:eastAsia="ru-RU"/>
        </w:rPr>
        <w:footnoteReference w:id="2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635"/>
        <w:gridCol w:w="1905"/>
        <w:gridCol w:w="1972"/>
        <w:gridCol w:w="1563"/>
      </w:tblGrid>
      <w:tr w:rsidR="00223028" w:rsidRPr="00D27379" w:rsidTr="00B00568">
        <w:tc>
          <w:tcPr>
            <w:tcW w:w="2528"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Показатель</w:t>
            </w:r>
          </w:p>
        </w:tc>
        <w:tc>
          <w:tcPr>
            <w:tcW w:w="1691"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Формула для расчета</w:t>
            </w:r>
          </w:p>
        </w:tc>
        <w:tc>
          <w:tcPr>
            <w:tcW w:w="1985" w:type="dxa"/>
            <w:vAlign w:val="center"/>
          </w:tcPr>
          <w:p w:rsidR="006E1EA8" w:rsidRDefault="006E1EA8" w:rsidP="00B005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w:t>
            </w:r>
          </w:p>
          <w:p w:rsidR="00223028" w:rsidRPr="00626518" w:rsidRDefault="006E1EA8" w:rsidP="00B005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«Родина</w:t>
            </w:r>
            <w:r w:rsidR="00223028" w:rsidRPr="00626518">
              <w:rPr>
                <w:rFonts w:ascii="Times New Roman" w:eastAsia="Times New Roman" w:hAnsi="Times New Roman" w:cs="Times New Roman"/>
                <w:sz w:val="24"/>
                <w:szCs w:val="24"/>
                <w:lang w:eastAsia="ru-RU"/>
              </w:rPr>
              <w:t>»</w:t>
            </w:r>
          </w:p>
        </w:tc>
        <w:tc>
          <w:tcPr>
            <w:tcW w:w="2000"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ФПЗ «Придонский»</w:t>
            </w:r>
          </w:p>
        </w:tc>
        <w:tc>
          <w:tcPr>
            <w:tcW w:w="1367" w:type="dxa"/>
          </w:tcPr>
          <w:p w:rsidR="00223028" w:rsidRPr="005A2007" w:rsidRDefault="005A2007" w:rsidP="00B00568">
            <w:pPr>
              <w:jc w:val="center"/>
              <w:rPr>
                <w:rFonts w:ascii="Times New Roman" w:eastAsia="Times New Roman" w:hAnsi="Times New Roman" w:cs="Times New Roman"/>
                <w:lang w:eastAsia="ru-RU"/>
              </w:rPr>
            </w:pPr>
            <w:r w:rsidRPr="005A2007">
              <w:rPr>
                <w:rFonts w:ascii="Times New Roman" w:eastAsia="Times New Roman" w:hAnsi="Times New Roman" w:cs="Times New Roman"/>
                <w:lang w:eastAsia="ru-RU"/>
              </w:rPr>
              <w:t>ООО «</w:t>
            </w:r>
            <w:proofErr w:type="spellStart"/>
            <w:r w:rsidRPr="005A2007">
              <w:rPr>
                <w:rFonts w:ascii="Times New Roman" w:eastAsia="Times New Roman" w:hAnsi="Times New Roman" w:cs="Times New Roman"/>
                <w:lang w:eastAsia="ru-RU"/>
              </w:rPr>
              <w:t>Росагроснаб</w:t>
            </w:r>
            <w:proofErr w:type="spellEnd"/>
            <w:r w:rsidRPr="005A2007">
              <w:rPr>
                <w:rFonts w:ascii="Times New Roman" w:eastAsia="Times New Roman" w:hAnsi="Times New Roman" w:cs="Times New Roman"/>
                <w:lang w:eastAsia="ru-RU"/>
              </w:rPr>
              <w:t>-Аксай»</w:t>
            </w:r>
          </w:p>
        </w:tc>
      </w:tr>
      <w:tr w:rsidR="00223028" w:rsidRPr="00D27379" w:rsidTr="00B00568">
        <w:tc>
          <w:tcPr>
            <w:tcW w:w="2528" w:type="dxa"/>
          </w:tcPr>
          <w:p w:rsidR="00223028" w:rsidRPr="00626518" w:rsidRDefault="00223028" w:rsidP="00B00568">
            <w:pP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Эффективность рабочего капитала Х</w:t>
            </w:r>
            <w:proofErr w:type="gramStart"/>
            <w:r w:rsidRPr="00626518">
              <w:rPr>
                <w:rFonts w:ascii="Times New Roman" w:eastAsia="Times New Roman" w:hAnsi="Times New Roman" w:cs="Times New Roman"/>
                <w:sz w:val="24"/>
                <w:szCs w:val="24"/>
                <w:vertAlign w:val="subscript"/>
                <w:lang w:eastAsia="ru-RU"/>
              </w:rPr>
              <w:t>1</w:t>
            </w:r>
            <w:proofErr w:type="gramEnd"/>
          </w:p>
        </w:tc>
        <w:tc>
          <w:tcPr>
            <w:tcW w:w="1691"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w:t>
            </w:r>
            <w:proofErr w:type="spellStart"/>
            <w:r w:rsidRPr="00626518">
              <w:rPr>
                <w:rFonts w:ascii="Times New Roman" w:eastAsia="Times New Roman" w:hAnsi="Times New Roman" w:cs="Times New Roman"/>
                <w:sz w:val="24"/>
                <w:szCs w:val="24"/>
                <w:lang w:eastAsia="ru-RU"/>
              </w:rPr>
              <w:t>О</w:t>
            </w:r>
            <w:r w:rsidRPr="00626518">
              <w:rPr>
                <w:rFonts w:ascii="Times New Roman" w:eastAsia="Times New Roman" w:hAnsi="Times New Roman" w:cs="Times New Roman"/>
                <w:sz w:val="24"/>
                <w:szCs w:val="24"/>
                <w:vertAlign w:val="subscript"/>
                <w:lang w:eastAsia="ru-RU"/>
              </w:rPr>
              <w:t>ср</w:t>
            </w:r>
            <w:proofErr w:type="spellEnd"/>
            <w:r w:rsidRPr="00626518">
              <w:rPr>
                <w:rFonts w:ascii="Times New Roman" w:eastAsia="Times New Roman" w:hAnsi="Times New Roman" w:cs="Times New Roman"/>
                <w:sz w:val="24"/>
                <w:szCs w:val="24"/>
                <w:vertAlign w:val="subscript"/>
                <w:lang w:eastAsia="ru-RU"/>
              </w:rPr>
              <w:t xml:space="preserve"> </w:t>
            </w:r>
            <w:r w:rsidRPr="00626518">
              <w:rPr>
                <w:rFonts w:ascii="Times New Roman" w:eastAsia="Times New Roman" w:hAnsi="Times New Roman" w:cs="Times New Roman"/>
                <w:sz w:val="24"/>
                <w:szCs w:val="24"/>
                <w:lang w:eastAsia="ru-RU"/>
              </w:rPr>
              <w:t xml:space="preserve">- </w:t>
            </w:r>
            <w:proofErr w:type="spellStart"/>
            <w:r w:rsidRPr="00626518">
              <w:rPr>
                <w:rFonts w:ascii="Times New Roman" w:eastAsia="Times New Roman" w:hAnsi="Times New Roman" w:cs="Times New Roman"/>
                <w:sz w:val="24"/>
                <w:szCs w:val="24"/>
                <w:lang w:eastAsia="ru-RU"/>
              </w:rPr>
              <w:t>О</w:t>
            </w:r>
            <w:r w:rsidRPr="00626518">
              <w:rPr>
                <w:rFonts w:ascii="Times New Roman" w:eastAsia="Times New Roman" w:hAnsi="Times New Roman" w:cs="Times New Roman"/>
                <w:sz w:val="24"/>
                <w:szCs w:val="24"/>
                <w:vertAlign w:val="subscript"/>
                <w:lang w:eastAsia="ru-RU"/>
              </w:rPr>
              <w:t>кр</w:t>
            </w:r>
            <w:proofErr w:type="spellEnd"/>
            <w:r w:rsidRPr="00626518">
              <w:rPr>
                <w:rFonts w:ascii="Times New Roman" w:eastAsia="Times New Roman" w:hAnsi="Times New Roman" w:cs="Times New Roman"/>
                <w:sz w:val="24"/>
                <w:szCs w:val="24"/>
                <w:lang w:eastAsia="ru-RU"/>
              </w:rPr>
              <w:t>)/ А</w:t>
            </w:r>
          </w:p>
        </w:tc>
        <w:tc>
          <w:tcPr>
            <w:tcW w:w="1985"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-0,58</w:t>
            </w:r>
          </w:p>
        </w:tc>
        <w:tc>
          <w:tcPr>
            <w:tcW w:w="2000" w:type="dxa"/>
            <w:vAlign w:val="bottom"/>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-0,26</w:t>
            </w:r>
          </w:p>
        </w:tc>
        <w:tc>
          <w:tcPr>
            <w:tcW w:w="1367" w:type="dxa"/>
          </w:tcPr>
          <w:p w:rsidR="00223028" w:rsidRPr="00626518" w:rsidRDefault="00223028" w:rsidP="00B00568">
            <w:pPr>
              <w:spacing w:before="240"/>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0,03</w:t>
            </w:r>
          </w:p>
        </w:tc>
      </w:tr>
      <w:tr w:rsidR="00223028" w:rsidRPr="00D27379" w:rsidTr="00B00568">
        <w:tc>
          <w:tcPr>
            <w:tcW w:w="2528" w:type="dxa"/>
          </w:tcPr>
          <w:p w:rsidR="00223028" w:rsidRPr="00626518" w:rsidRDefault="00223028" w:rsidP="00B00568">
            <w:pP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Эффективность накопленного капитала Х</w:t>
            </w:r>
            <w:proofErr w:type="gramStart"/>
            <w:r w:rsidRPr="00626518">
              <w:rPr>
                <w:rFonts w:ascii="Times New Roman" w:eastAsia="Times New Roman" w:hAnsi="Times New Roman" w:cs="Times New Roman"/>
                <w:sz w:val="24"/>
                <w:szCs w:val="24"/>
                <w:vertAlign w:val="subscript"/>
                <w:lang w:eastAsia="ru-RU"/>
              </w:rPr>
              <w:t>2</w:t>
            </w:r>
            <w:proofErr w:type="gramEnd"/>
          </w:p>
        </w:tc>
        <w:tc>
          <w:tcPr>
            <w:tcW w:w="1691"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proofErr w:type="spellStart"/>
            <w:r w:rsidRPr="00626518">
              <w:rPr>
                <w:rFonts w:ascii="Times New Roman" w:eastAsia="Times New Roman" w:hAnsi="Times New Roman" w:cs="Times New Roman"/>
                <w:sz w:val="24"/>
                <w:szCs w:val="24"/>
                <w:lang w:eastAsia="ru-RU"/>
              </w:rPr>
              <w:t>К</w:t>
            </w:r>
            <w:r w:rsidRPr="00626518">
              <w:rPr>
                <w:rFonts w:ascii="Times New Roman" w:eastAsia="Times New Roman" w:hAnsi="Times New Roman" w:cs="Times New Roman"/>
                <w:sz w:val="24"/>
                <w:szCs w:val="24"/>
                <w:vertAlign w:val="subscript"/>
                <w:lang w:eastAsia="ru-RU"/>
              </w:rPr>
              <w:t>нак</w:t>
            </w:r>
            <w:proofErr w:type="spellEnd"/>
            <w:proofErr w:type="gramStart"/>
            <w:r w:rsidRPr="00626518">
              <w:rPr>
                <w:rFonts w:ascii="Times New Roman" w:eastAsia="Times New Roman" w:hAnsi="Times New Roman" w:cs="Times New Roman"/>
                <w:sz w:val="24"/>
                <w:szCs w:val="24"/>
                <w:vertAlign w:val="subscript"/>
                <w:lang w:eastAsia="ru-RU"/>
              </w:rPr>
              <w:t xml:space="preserve"> </w:t>
            </w:r>
            <w:r w:rsidRPr="00626518">
              <w:rPr>
                <w:rFonts w:ascii="Times New Roman" w:eastAsia="Times New Roman" w:hAnsi="Times New Roman" w:cs="Times New Roman"/>
                <w:sz w:val="24"/>
                <w:szCs w:val="24"/>
                <w:lang w:eastAsia="ru-RU"/>
              </w:rPr>
              <w:t>/ А</w:t>
            </w:r>
            <w:proofErr w:type="gramEnd"/>
          </w:p>
        </w:tc>
        <w:tc>
          <w:tcPr>
            <w:tcW w:w="1985" w:type="dxa"/>
            <w:vAlign w:val="center"/>
          </w:tcPr>
          <w:p w:rsidR="00223028" w:rsidRPr="00626518" w:rsidRDefault="006E1EA8" w:rsidP="00B005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0,26</w:t>
            </w:r>
          </w:p>
        </w:tc>
        <w:tc>
          <w:tcPr>
            <w:tcW w:w="2000"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0,00</w:t>
            </w:r>
          </w:p>
        </w:tc>
        <w:tc>
          <w:tcPr>
            <w:tcW w:w="1367" w:type="dxa"/>
          </w:tcPr>
          <w:p w:rsidR="00223028" w:rsidRPr="00626518" w:rsidRDefault="00223028" w:rsidP="00B00568">
            <w:pPr>
              <w:spacing w:before="240"/>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0,10</w:t>
            </w:r>
          </w:p>
        </w:tc>
      </w:tr>
      <w:tr w:rsidR="00223028" w:rsidRPr="00D27379" w:rsidTr="00B00568">
        <w:tc>
          <w:tcPr>
            <w:tcW w:w="2528" w:type="dxa"/>
          </w:tcPr>
          <w:p w:rsidR="00223028" w:rsidRPr="00626518" w:rsidRDefault="00223028" w:rsidP="00B00568">
            <w:pP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Рентабельность производства Х</w:t>
            </w:r>
            <w:r w:rsidRPr="00626518">
              <w:rPr>
                <w:rFonts w:ascii="Times New Roman" w:eastAsia="Times New Roman" w:hAnsi="Times New Roman" w:cs="Times New Roman"/>
                <w:sz w:val="24"/>
                <w:szCs w:val="24"/>
                <w:vertAlign w:val="subscript"/>
                <w:lang w:eastAsia="ru-RU"/>
              </w:rPr>
              <w:t>3</w:t>
            </w:r>
          </w:p>
        </w:tc>
        <w:tc>
          <w:tcPr>
            <w:tcW w:w="1691"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proofErr w:type="spellStart"/>
            <w:r w:rsidRPr="00626518">
              <w:rPr>
                <w:rFonts w:ascii="Times New Roman" w:eastAsia="Times New Roman" w:hAnsi="Times New Roman" w:cs="Times New Roman"/>
                <w:sz w:val="24"/>
                <w:szCs w:val="24"/>
                <w:lang w:eastAsia="ru-RU"/>
              </w:rPr>
              <w:t>П</w:t>
            </w:r>
            <w:r w:rsidRPr="00626518">
              <w:rPr>
                <w:rFonts w:ascii="Times New Roman" w:eastAsia="Times New Roman" w:hAnsi="Times New Roman" w:cs="Times New Roman"/>
                <w:sz w:val="24"/>
                <w:szCs w:val="24"/>
                <w:vertAlign w:val="subscript"/>
                <w:lang w:eastAsia="ru-RU"/>
              </w:rPr>
              <w:t>бал</w:t>
            </w:r>
            <w:proofErr w:type="spellEnd"/>
            <w:proofErr w:type="gramStart"/>
            <w:r w:rsidRPr="00626518">
              <w:rPr>
                <w:rFonts w:ascii="Times New Roman" w:eastAsia="Times New Roman" w:hAnsi="Times New Roman" w:cs="Times New Roman"/>
                <w:sz w:val="24"/>
                <w:szCs w:val="24"/>
                <w:vertAlign w:val="subscript"/>
                <w:lang w:eastAsia="ru-RU"/>
              </w:rPr>
              <w:t xml:space="preserve"> </w:t>
            </w:r>
            <w:r w:rsidRPr="00626518">
              <w:rPr>
                <w:rFonts w:ascii="Times New Roman" w:eastAsia="Times New Roman" w:hAnsi="Times New Roman" w:cs="Times New Roman"/>
                <w:sz w:val="24"/>
                <w:szCs w:val="24"/>
                <w:lang w:eastAsia="ru-RU"/>
              </w:rPr>
              <w:t>/ А</w:t>
            </w:r>
            <w:proofErr w:type="gramEnd"/>
          </w:p>
        </w:tc>
        <w:tc>
          <w:tcPr>
            <w:tcW w:w="1985"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0,03</w:t>
            </w:r>
          </w:p>
        </w:tc>
        <w:tc>
          <w:tcPr>
            <w:tcW w:w="2000" w:type="dxa"/>
            <w:vAlign w:val="center"/>
          </w:tcPr>
          <w:p w:rsidR="00223028" w:rsidRPr="00626518" w:rsidRDefault="006E1EA8" w:rsidP="00B005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0,06</w:t>
            </w:r>
          </w:p>
        </w:tc>
        <w:tc>
          <w:tcPr>
            <w:tcW w:w="1367" w:type="dxa"/>
          </w:tcPr>
          <w:p w:rsidR="00223028" w:rsidRPr="00626518" w:rsidRDefault="006E1EA8" w:rsidP="00B00568">
            <w:pPr>
              <w:spacing w:before="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w:t>
            </w:r>
          </w:p>
        </w:tc>
      </w:tr>
      <w:tr w:rsidR="00223028" w:rsidRPr="00D27379" w:rsidTr="00B00568">
        <w:tc>
          <w:tcPr>
            <w:tcW w:w="2528" w:type="dxa"/>
          </w:tcPr>
          <w:p w:rsidR="00223028" w:rsidRPr="00626518" w:rsidRDefault="00223028" w:rsidP="00B00568">
            <w:pP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Задолженность Х</w:t>
            </w:r>
            <w:proofErr w:type="gramStart"/>
            <w:r w:rsidRPr="00626518">
              <w:rPr>
                <w:rFonts w:ascii="Times New Roman" w:eastAsia="Times New Roman" w:hAnsi="Times New Roman" w:cs="Times New Roman"/>
                <w:sz w:val="24"/>
                <w:szCs w:val="24"/>
                <w:vertAlign w:val="subscript"/>
                <w:lang w:eastAsia="ru-RU"/>
              </w:rPr>
              <w:t>4</w:t>
            </w:r>
            <w:proofErr w:type="gramEnd"/>
          </w:p>
        </w:tc>
        <w:tc>
          <w:tcPr>
            <w:tcW w:w="1691"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К / </w:t>
            </w:r>
            <w:r w:rsidRPr="00626518">
              <w:rPr>
                <w:rFonts w:ascii="Times New Roman" w:eastAsia="Times New Roman" w:hAnsi="Times New Roman" w:cs="Times New Roman"/>
                <w:sz w:val="24"/>
                <w:szCs w:val="24"/>
                <w:lang w:val="en-US" w:eastAsia="ru-RU"/>
              </w:rPr>
              <w:t>D</w:t>
            </w:r>
          </w:p>
        </w:tc>
        <w:tc>
          <w:tcPr>
            <w:tcW w:w="1985"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0,05</w:t>
            </w:r>
          </w:p>
        </w:tc>
        <w:tc>
          <w:tcPr>
            <w:tcW w:w="2000" w:type="dxa"/>
            <w:vAlign w:val="center"/>
          </w:tcPr>
          <w:p w:rsidR="00223028" w:rsidRPr="00626518" w:rsidRDefault="005A2007" w:rsidP="00B005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0,23</w:t>
            </w:r>
          </w:p>
        </w:tc>
        <w:tc>
          <w:tcPr>
            <w:tcW w:w="1367" w:type="dxa"/>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0,20</w:t>
            </w:r>
          </w:p>
        </w:tc>
      </w:tr>
      <w:tr w:rsidR="00223028" w:rsidRPr="00D27379" w:rsidTr="00B00568">
        <w:tc>
          <w:tcPr>
            <w:tcW w:w="2528" w:type="dxa"/>
          </w:tcPr>
          <w:p w:rsidR="00223028" w:rsidRPr="00626518" w:rsidRDefault="00223028" w:rsidP="00B00568">
            <w:pP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Эффективность активов Х</w:t>
            </w:r>
            <w:r w:rsidRPr="00626518">
              <w:rPr>
                <w:rFonts w:ascii="Times New Roman" w:eastAsia="Times New Roman" w:hAnsi="Times New Roman" w:cs="Times New Roman"/>
                <w:sz w:val="24"/>
                <w:szCs w:val="24"/>
                <w:vertAlign w:val="subscript"/>
                <w:lang w:eastAsia="ru-RU"/>
              </w:rPr>
              <w:t>5</w:t>
            </w:r>
          </w:p>
        </w:tc>
        <w:tc>
          <w:tcPr>
            <w:tcW w:w="1691"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val="en-US" w:eastAsia="ru-RU"/>
              </w:rPr>
              <w:t>V</w:t>
            </w:r>
            <w:r w:rsidRPr="00626518">
              <w:rPr>
                <w:rFonts w:ascii="Times New Roman" w:eastAsia="Times New Roman" w:hAnsi="Times New Roman" w:cs="Times New Roman"/>
                <w:sz w:val="24"/>
                <w:szCs w:val="24"/>
                <w:lang w:eastAsia="ru-RU"/>
              </w:rPr>
              <w:t xml:space="preserve"> / А</w:t>
            </w:r>
          </w:p>
        </w:tc>
        <w:tc>
          <w:tcPr>
            <w:tcW w:w="1985" w:type="dxa"/>
            <w:vAlign w:val="center"/>
          </w:tcPr>
          <w:p w:rsidR="00223028" w:rsidRPr="00626518" w:rsidRDefault="00223028" w:rsidP="00B005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0,25</w:t>
            </w:r>
          </w:p>
        </w:tc>
        <w:tc>
          <w:tcPr>
            <w:tcW w:w="2000"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1,02</w:t>
            </w:r>
          </w:p>
        </w:tc>
        <w:tc>
          <w:tcPr>
            <w:tcW w:w="1367" w:type="dxa"/>
          </w:tcPr>
          <w:p w:rsidR="00223028" w:rsidRPr="00626518" w:rsidRDefault="00223028" w:rsidP="00B00568">
            <w:pPr>
              <w:spacing w:before="120"/>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0,15</w:t>
            </w:r>
          </w:p>
        </w:tc>
      </w:tr>
      <w:tr w:rsidR="00223028" w:rsidRPr="00D27379" w:rsidTr="00B00568">
        <w:tc>
          <w:tcPr>
            <w:tcW w:w="2528" w:type="dxa"/>
          </w:tcPr>
          <w:p w:rsidR="00223028" w:rsidRPr="00626518" w:rsidRDefault="00223028" w:rsidP="00B00568">
            <w:pP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Устойчивость функционирования </w:t>
            </w:r>
            <w:r w:rsidRPr="00626518">
              <w:rPr>
                <w:rFonts w:ascii="Times New Roman" w:eastAsia="Times New Roman" w:hAnsi="Times New Roman" w:cs="Times New Roman"/>
                <w:sz w:val="24"/>
                <w:szCs w:val="24"/>
                <w:lang w:val="en-US" w:eastAsia="ru-RU"/>
              </w:rPr>
              <w:t>Z</w:t>
            </w:r>
          </w:p>
        </w:tc>
        <w:tc>
          <w:tcPr>
            <w:tcW w:w="1691"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Х</w:t>
            </w:r>
            <w:proofErr w:type="gramStart"/>
            <w:r w:rsidRPr="00626518">
              <w:rPr>
                <w:rFonts w:ascii="Times New Roman" w:eastAsia="Times New Roman" w:hAnsi="Times New Roman" w:cs="Times New Roman"/>
                <w:sz w:val="24"/>
                <w:szCs w:val="24"/>
                <w:vertAlign w:val="subscript"/>
                <w:lang w:eastAsia="ru-RU"/>
              </w:rPr>
              <w:t>1</w:t>
            </w:r>
            <w:proofErr w:type="gramEnd"/>
            <w:r w:rsidRPr="00626518">
              <w:rPr>
                <w:rFonts w:ascii="Times New Roman" w:eastAsia="Times New Roman" w:hAnsi="Times New Roman" w:cs="Times New Roman"/>
                <w:sz w:val="24"/>
                <w:szCs w:val="24"/>
                <w:lang w:eastAsia="ru-RU"/>
              </w:rPr>
              <w:t xml:space="preserve"> + 1,4Х</w:t>
            </w:r>
            <w:r w:rsidRPr="00626518">
              <w:rPr>
                <w:rFonts w:ascii="Times New Roman" w:eastAsia="Times New Roman" w:hAnsi="Times New Roman" w:cs="Times New Roman"/>
                <w:sz w:val="24"/>
                <w:szCs w:val="24"/>
                <w:vertAlign w:val="subscript"/>
                <w:lang w:eastAsia="ru-RU"/>
              </w:rPr>
              <w:t>2</w:t>
            </w:r>
            <w:r w:rsidRPr="00626518">
              <w:rPr>
                <w:rFonts w:ascii="Times New Roman" w:eastAsia="Times New Roman" w:hAnsi="Times New Roman" w:cs="Times New Roman"/>
                <w:sz w:val="24"/>
                <w:szCs w:val="24"/>
                <w:lang w:eastAsia="ru-RU"/>
              </w:rPr>
              <w:t xml:space="preserve"> + 3,3Х</w:t>
            </w:r>
            <w:r w:rsidRPr="00626518">
              <w:rPr>
                <w:rFonts w:ascii="Times New Roman" w:eastAsia="Times New Roman" w:hAnsi="Times New Roman" w:cs="Times New Roman"/>
                <w:sz w:val="24"/>
                <w:szCs w:val="24"/>
                <w:vertAlign w:val="subscript"/>
                <w:lang w:eastAsia="ru-RU"/>
              </w:rPr>
              <w:t>3</w:t>
            </w:r>
            <w:r w:rsidRPr="00626518">
              <w:rPr>
                <w:rFonts w:ascii="Times New Roman" w:eastAsia="Times New Roman" w:hAnsi="Times New Roman" w:cs="Times New Roman"/>
                <w:sz w:val="24"/>
                <w:szCs w:val="24"/>
                <w:lang w:eastAsia="ru-RU"/>
              </w:rPr>
              <w:t xml:space="preserve"> + 0,6Х</w:t>
            </w:r>
            <w:r w:rsidRPr="00626518">
              <w:rPr>
                <w:rFonts w:ascii="Times New Roman" w:eastAsia="Times New Roman" w:hAnsi="Times New Roman" w:cs="Times New Roman"/>
                <w:sz w:val="24"/>
                <w:szCs w:val="24"/>
                <w:vertAlign w:val="subscript"/>
                <w:lang w:eastAsia="ru-RU"/>
              </w:rPr>
              <w:t>4</w:t>
            </w:r>
            <w:r w:rsidRPr="00626518">
              <w:rPr>
                <w:rFonts w:ascii="Times New Roman" w:eastAsia="Times New Roman" w:hAnsi="Times New Roman" w:cs="Times New Roman"/>
                <w:sz w:val="24"/>
                <w:szCs w:val="24"/>
                <w:lang w:eastAsia="ru-RU"/>
              </w:rPr>
              <w:t xml:space="preserve"> + 1,0Х</w:t>
            </w:r>
            <w:r w:rsidRPr="00626518">
              <w:rPr>
                <w:rFonts w:ascii="Times New Roman" w:eastAsia="Times New Roman" w:hAnsi="Times New Roman" w:cs="Times New Roman"/>
                <w:sz w:val="24"/>
                <w:szCs w:val="24"/>
                <w:vertAlign w:val="subscript"/>
                <w:lang w:eastAsia="ru-RU"/>
              </w:rPr>
              <w:t>5</w:t>
            </w:r>
          </w:p>
        </w:tc>
        <w:tc>
          <w:tcPr>
            <w:tcW w:w="1985"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0,19</w:t>
            </w:r>
          </w:p>
        </w:tc>
        <w:tc>
          <w:tcPr>
            <w:tcW w:w="2000" w:type="dxa"/>
            <w:vAlign w:val="center"/>
          </w:tcPr>
          <w:p w:rsidR="00223028" w:rsidRPr="00626518" w:rsidRDefault="00223028" w:rsidP="00B00568">
            <w:pPr>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1,16</w:t>
            </w:r>
          </w:p>
        </w:tc>
        <w:tc>
          <w:tcPr>
            <w:tcW w:w="1367" w:type="dxa"/>
          </w:tcPr>
          <w:p w:rsidR="00223028" w:rsidRPr="00626518" w:rsidRDefault="006E1EA8" w:rsidP="00B00568">
            <w:pPr>
              <w:spacing w:before="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w:t>
            </w:r>
          </w:p>
        </w:tc>
      </w:tr>
    </w:tbl>
    <w:p w:rsidR="00223028" w:rsidRPr="00D27379" w:rsidRDefault="00223028" w:rsidP="00223028">
      <w:pPr>
        <w:spacing w:line="360" w:lineRule="auto"/>
        <w:ind w:firstLine="708"/>
        <w:jc w:val="both"/>
        <w:rPr>
          <w:rFonts w:ascii="Times New Roman" w:eastAsia="Times New Roman" w:hAnsi="Times New Roman" w:cs="Times New Roman"/>
          <w:sz w:val="20"/>
          <w:szCs w:val="20"/>
          <w:lang w:eastAsia="ru-RU"/>
        </w:rPr>
      </w:pP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В совокупности все эти факторы и оказывают то положительное действие, которое наблюдается в </w:t>
      </w:r>
      <w:r>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8"/>
          <w:szCs w:val="28"/>
          <w:lang w:eastAsia="ru-RU"/>
        </w:rPr>
        <w:t xml:space="preserve"> </w:t>
      </w:r>
      <w:r w:rsidRPr="00D27379">
        <w:rPr>
          <w:rFonts w:ascii="Times New Roman" w:eastAsia="Times New Roman" w:hAnsi="Times New Roman" w:cs="Times New Roman"/>
          <w:sz w:val="28"/>
          <w:szCs w:val="28"/>
          <w:lang w:eastAsia="ru-RU"/>
        </w:rPr>
        <w:t xml:space="preserve">высокий уровень эффективности активов, низкий уровень рабочего капитала. При наличии таких положительно действующих показателей естественным итогом является достаточно высокая конкурентоспособность предприятия. Таким образом, наибольшей экономической устойчивостью согласно проведенным расчетам обладает </w:t>
      </w:r>
      <w:r>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8"/>
          <w:szCs w:val="28"/>
          <w:lang w:eastAsia="ru-RU"/>
        </w:rPr>
        <w:t xml:space="preserve"> </w:t>
      </w:r>
      <w:r w:rsidRPr="00D27379">
        <w:rPr>
          <w:rFonts w:ascii="Times New Roman" w:eastAsia="Times New Roman" w:hAnsi="Times New Roman" w:cs="Times New Roman"/>
          <w:sz w:val="28"/>
          <w:szCs w:val="28"/>
          <w:lang w:eastAsia="ru-RU"/>
        </w:rPr>
        <w:t>на второй позиц</w:t>
      </w:r>
      <w:proofErr w:type="gramStart"/>
      <w:r w:rsidRPr="00D27379">
        <w:rPr>
          <w:rFonts w:ascii="Times New Roman" w:eastAsia="Times New Roman" w:hAnsi="Times New Roman" w:cs="Times New Roman"/>
          <w:sz w:val="28"/>
          <w:szCs w:val="28"/>
          <w:lang w:eastAsia="ru-RU"/>
        </w:rPr>
        <w:t xml:space="preserve">ии </w:t>
      </w:r>
      <w:r w:rsidR="005A2007">
        <w:rPr>
          <w:rFonts w:ascii="Times New Roman" w:eastAsia="Times New Roman" w:hAnsi="Times New Roman" w:cs="Times New Roman"/>
          <w:sz w:val="28"/>
          <w:szCs w:val="28"/>
          <w:lang w:eastAsia="ru-RU"/>
        </w:rPr>
        <w:t>ООО</w:t>
      </w:r>
      <w:proofErr w:type="gramEnd"/>
      <w:r w:rsidR="005A2007">
        <w:rPr>
          <w:rFonts w:ascii="Times New Roman" w:eastAsia="Times New Roman" w:hAnsi="Times New Roman" w:cs="Times New Roman"/>
          <w:sz w:val="28"/>
          <w:szCs w:val="28"/>
          <w:lang w:eastAsia="ru-RU"/>
        </w:rPr>
        <w:t xml:space="preserve"> </w:t>
      </w:r>
      <w:r w:rsidR="005A2007" w:rsidRPr="00D27379">
        <w:rPr>
          <w:rFonts w:ascii="Times New Roman" w:eastAsia="Times New Roman" w:hAnsi="Times New Roman" w:cs="Times New Roman"/>
          <w:sz w:val="28"/>
          <w:szCs w:val="28"/>
          <w:lang w:eastAsia="ru-RU"/>
        </w:rPr>
        <w:t>«</w:t>
      </w:r>
      <w:proofErr w:type="spellStart"/>
      <w:r w:rsidR="005A2007" w:rsidRPr="00D27379">
        <w:rPr>
          <w:rFonts w:ascii="Times New Roman" w:eastAsia="Times New Roman" w:hAnsi="Times New Roman" w:cs="Times New Roman"/>
          <w:sz w:val="28"/>
          <w:szCs w:val="28"/>
          <w:lang w:eastAsia="ru-RU"/>
        </w:rPr>
        <w:t>Ро</w:t>
      </w:r>
      <w:r w:rsidR="005A2007">
        <w:rPr>
          <w:rFonts w:ascii="Times New Roman" w:eastAsia="Times New Roman" w:hAnsi="Times New Roman" w:cs="Times New Roman"/>
          <w:sz w:val="28"/>
          <w:szCs w:val="28"/>
          <w:lang w:eastAsia="ru-RU"/>
        </w:rPr>
        <w:t>сагроснаб</w:t>
      </w:r>
      <w:proofErr w:type="spellEnd"/>
      <w:r w:rsidR="005A2007">
        <w:rPr>
          <w:rFonts w:ascii="Times New Roman" w:eastAsia="Times New Roman" w:hAnsi="Times New Roman" w:cs="Times New Roman"/>
          <w:sz w:val="28"/>
          <w:szCs w:val="28"/>
          <w:lang w:eastAsia="ru-RU"/>
        </w:rPr>
        <w:t>-Аксай</w:t>
      </w:r>
      <w:r w:rsidR="005A2007" w:rsidRPr="00D27379">
        <w:rPr>
          <w:rFonts w:ascii="Times New Roman" w:eastAsia="Times New Roman" w:hAnsi="Times New Roman" w:cs="Times New Roman"/>
          <w:sz w:val="28"/>
          <w:szCs w:val="28"/>
          <w:lang w:eastAsia="ru-RU"/>
        </w:rPr>
        <w:t>»</w:t>
      </w:r>
      <w:r w:rsidR="005A2007">
        <w:rPr>
          <w:rFonts w:ascii="Times New Roman" w:eastAsia="Times New Roman" w:hAnsi="Times New Roman" w:cs="Times New Roman"/>
          <w:sz w:val="28"/>
          <w:szCs w:val="28"/>
          <w:lang w:eastAsia="ru-RU"/>
        </w:rPr>
        <w:t xml:space="preserve"> </w:t>
      </w:r>
      <w:r w:rsidRPr="00D27379">
        <w:rPr>
          <w:rFonts w:ascii="Times New Roman" w:eastAsia="Times New Roman" w:hAnsi="Times New Roman" w:cs="Times New Roman"/>
          <w:sz w:val="28"/>
          <w:szCs w:val="28"/>
          <w:lang w:eastAsia="ru-RU"/>
        </w:rPr>
        <w:t>наименее устойчивым является</w:t>
      </w:r>
      <w:r w:rsidR="006E1EA8">
        <w:rPr>
          <w:rFonts w:ascii="Times New Roman" w:eastAsia="Times New Roman" w:hAnsi="Times New Roman" w:cs="Times New Roman"/>
          <w:sz w:val="28"/>
          <w:szCs w:val="28"/>
          <w:lang w:eastAsia="ru-RU"/>
        </w:rPr>
        <w:t xml:space="preserve"> ФПЗ «Придонский</w:t>
      </w:r>
      <w:r w:rsidRPr="00D27379">
        <w:rPr>
          <w:rFonts w:ascii="Times New Roman" w:eastAsia="Times New Roman" w:hAnsi="Times New Roman" w:cs="Times New Roman"/>
          <w:sz w:val="28"/>
          <w:szCs w:val="28"/>
          <w:lang w:eastAsia="ru-RU"/>
        </w:rPr>
        <w:t>»</w:t>
      </w:r>
      <w:r w:rsidRPr="00D27379">
        <w:rPr>
          <w:rFonts w:ascii="Times New Roman" w:eastAsia="Times New Roman" w:hAnsi="Times New Roman" w:cs="Times New Roman"/>
          <w:spacing w:val="2"/>
          <w:sz w:val="28"/>
          <w:szCs w:val="28"/>
          <w:lang w:eastAsia="ru-RU"/>
        </w:rPr>
        <w:t>.</w:t>
      </w:r>
    </w:p>
    <w:p w:rsidR="00223028" w:rsidRPr="00D27379" w:rsidRDefault="00223028" w:rsidP="00223028">
      <w:pPr>
        <w:spacing w:after="0" w:line="360" w:lineRule="auto"/>
        <w:ind w:firstLine="709"/>
        <w:jc w:val="both"/>
        <w:rPr>
          <w:rFonts w:ascii="Times New Roman" w:eastAsia="Times New Roman" w:hAnsi="Times New Roman" w:cs="Times New Roman"/>
          <w:spacing w:val="2"/>
          <w:sz w:val="28"/>
          <w:szCs w:val="28"/>
          <w:lang w:eastAsia="ru-RU"/>
        </w:rPr>
      </w:pPr>
      <w:r w:rsidRPr="00D27379">
        <w:rPr>
          <w:rFonts w:ascii="Times New Roman" w:eastAsia="Times New Roman" w:hAnsi="Times New Roman" w:cs="Times New Roman"/>
          <w:sz w:val="28"/>
          <w:szCs w:val="28"/>
          <w:lang w:eastAsia="ru-RU"/>
        </w:rPr>
        <w:t>В таблице 3.2.4 представлена сравнительная оценка организационной структур</w:t>
      </w:r>
      <w:proofErr w:type="gramStart"/>
      <w:r w:rsidRPr="00D27379">
        <w:rPr>
          <w:rFonts w:ascii="Times New Roman" w:eastAsia="Times New Roman" w:hAnsi="Times New Roman" w:cs="Times New Roman"/>
          <w:sz w:val="28"/>
          <w:szCs w:val="28"/>
          <w:lang w:eastAsia="ru-RU"/>
        </w:rPr>
        <w:t>ы</w:t>
      </w:r>
      <w:r w:rsidRPr="00D27379">
        <w:rPr>
          <w:rFonts w:ascii="Times New Roman" w:eastAsia="Times New Roman" w:hAnsi="Times New Roman" w:cs="Times New Roman"/>
          <w:lang w:eastAsia="ru-RU"/>
        </w:rPr>
        <w:t xml:space="preserve"> </w:t>
      </w:r>
      <w:r>
        <w:rPr>
          <w:rFonts w:ascii="Times New Roman" w:eastAsia="Times New Roman" w:hAnsi="Times New Roman" w:cs="Times New Roman"/>
          <w:spacing w:val="2"/>
          <w:sz w:val="28"/>
          <w:szCs w:val="28"/>
          <w:lang w:eastAsia="ru-RU"/>
        </w:rPr>
        <w:t>ООО</w:t>
      </w:r>
      <w:proofErr w:type="gramEnd"/>
      <w:r>
        <w:rPr>
          <w:rFonts w:ascii="Times New Roman" w:eastAsia="Times New Roman" w:hAnsi="Times New Roman" w:cs="Times New Roman"/>
          <w:spacing w:val="2"/>
          <w:sz w:val="28"/>
          <w:szCs w:val="28"/>
          <w:lang w:eastAsia="ru-RU"/>
        </w:rPr>
        <w:t xml:space="preserve"> «Родина»</w:t>
      </w:r>
      <w:r w:rsidRPr="00D27379">
        <w:rPr>
          <w:rFonts w:ascii="Times New Roman" w:eastAsia="Times New Roman" w:hAnsi="Times New Roman" w:cs="Times New Roman"/>
          <w:spacing w:val="2"/>
          <w:sz w:val="28"/>
          <w:szCs w:val="28"/>
          <w:lang w:eastAsia="ru-RU"/>
        </w:rPr>
        <w:t xml:space="preserve"> с предприятиями-конкурентами.</w:t>
      </w:r>
    </w:p>
    <w:p w:rsidR="00223028" w:rsidRPr="00D27379" w:rsidRDefault="00FE7E56" w:rsidP="00223028">
      <w:pPr>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Таблица 36</w:t>
      </w:r>
      <w:r w:rsidR="00223028" w:rsidRPr="00D27379">
        <w:rPr>
          <w:rFonts w:ascii="Times New Roman" w:eastAsia="Times New Roman" w:hAnsi="Times New Roman" w:cs="Times New Roman"/>
          <w:spacing w:val="2"/>
          <w:sz w:val="28"/>
          <w:szCs w:val="28"/>
          <w:lang w:eastAsia="ru-RU"/>
        </w:rPr>
        <w:t xml:space="preserve"> – Сравнительная </w:t>
      </w:r>
      <w:r w:rsidR="00223028" w:rsidRPr="00D27379">
        <w:rPr>
          <w:rFonts w:ascii="Times New Roman" w:eastAsia="Times New Roman" w:hAnsi="Times New Roman" w:cs="Times New Roman"/>
          <w:sz w:val="28"/>
          <w:szCs w:val="28"/>
          <w:lang w:eastAsia="ru-RU"/>
        </w:rPr>
        <w:t>оценка организационной структур</w:t>
      </w:r>
      <w:proofErr w:type="gramStart"/>
      <w:r w:rsidR="00223028" w:rsidRPr="00D27379">
        <w:rPr>
          <w:rFonts w:ascii="Times New Roman" w:eastAsia="Times New Roman" w:hAnsi="Times New Roman" w:cs="Times New Roman"/>
          <w:sz w:val="28"/>
          <w:szCs w:val="28"/>
          <w:lang w:eastAsia="ru-RU"/>
        </w:rPr>
        <w:t>ы</w:t>
      </w:r>
      <w:r w:rsidR="00223028" w:rsidRPr="00D27379">
        <w:rPr>
          <w:rFonts w:ascii="Times New Roman" w:eastAsia="Times New Roman" w:hAnsi="Times New Roman" w:cs="Times New Roman"/>
          <w:lang w:eastAsia="ru-RU"/>
        </w:rPr>
        <w:t xml:space="preserve"> </w:t>
      </w:r>
      <w:r w:rsidR="00223028" w:rsidRPr="00D27379">
        <w:rPr>
          <w:rFonts w:ascii="Times New Roman" w:eastAsia="Times New Roman" w:hAnsi="Times New Roman" w:cs="Times New Roman"/>
          <w:spacing w:val="2"/>
          <w:sz w:val="28"/>
          <w:szCs w:val="28"/>
          <w:lang w:eastAsia="ru-RU"/>
        </w:rPr>
        <w:t>ООО</w:t>
      </w:r>
      <w:proofErr w:type="gramEnd"/>
      <w:r w:rsidR="00223028" w:rsidRPr="00D27379">
        <w:rPr>
          <w:rFonts w:ascii="Times New Roman" w:eastAsia="Times New Roman" w:hAnsi="Times New Roman" w:cs="Times New Roman"/>
          <w:spacing w:val="2"/>
          <w:sz w:val="28"/>
          <w:szCs w:val="28"/>
          <w:lang w:eastAsia="ru-RU"/>
        </w:rPr>
        <w:t xml:space="preserve"> </w:t>
      </w:r>
      <w:r w:rsidR="00223028">
        <w:rPr>
          <w:rFonts w:ascii="Times New Roman" w:eastAsia="Times New Roman" w:hAnsi="Times New Roman" w:cs="Times New Roman"/>
          <w:spacing w:val="2"/>
          <w:sz w:val="28"/>
          <w:szCs w:val="28"/>
          <w:lang w:eastAsia="ru-RU"/>
        </w:rPr>
        <w:t>«Родина»</w:t>
      </w:r>
      <w:r w:rsidR="00223028" w:rsidRPr="00D27379">
        <w:rPr>
          <w:rFonts w:ascii="Times New Roman" w:eastAsia="Times New Roman" w:hAnsi="Times New Roman" w:cs="Times New Roman"/>
          <w:spacing w:val="2"/>
          <w:sz w:val="28"/>
          <w:szCs w:val="28"/>
          <w:lang w:eastAsia="ru-RU"/>
        </w:rPr>
        <w:t xml:space="preserve">  с предприятиями-конкурентами</w:t>
      </w:r>
      <w:r w:rsidR="00223028" w:rsidRPr="00D27379">
        <w:rPr>
          <w:rFonts w:ascii="Times New Roman" w:eastAsia="Times New Roman" w:hAnsi="Times New Roman" w:cs="Times New Roman"/>
          <w:spacing w:val="2"/>
          <w:sz w:val="28"/>
          <w:szCs w:val="28"/>
          <w:vertAlign w:val="superscript"/>
          <w:lang w:eastAsia="ru-RU"/>
        </w:rPr>
        <w:footnote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1271"/>
        <w:gridCol w:w="1785"/>
        <w:gridCol w:w="1688"/>
      </w:tblGrid>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26518">
              <w:rPr>
                <w:rFonts w:ascii="Times New Roman" w:eastAsia="Times New Roman" w:hAnsi="Times New Roman" w:cs="Times New Roman"/>
                <w:bCs/>
                <w:sz w:val="24"/>
                <w:szCs w:val="24"/>
                <w:lang w:eastAsia="ru-RU"/>
              </w:rPr>
              <w:t>Объект оценки организационной структуры предприятия</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pacing w:val="2"/>
                <w:sz w:val="24"/>
                <w:szCs w:val="24"/>
                <w:lang w:eastAsia="ru-RU"/>
              </w:rPr>
              <w:t>ООО «Родина»</w:t>
            </w:r>
          </w:p>
        </w:tc>
        <w:tc>
          <w:tcPr>
            <w:tcW w:w="0" w:type="auto"/>
            <w:shd w:val="clear" w:color="auto" w:fill="auto"/>
          </w:tcPr>
          <w:p w:rsidR="00223028" w:rsidRPr="00626518" w:rsidRDefault="006E1EA8" w:rsidP="006E1E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ФПЗ «Придонский</w:t>
            </w:r>
            <w:r w:rsidR="00223028" w:rsidRPr="00626518">
              <w:rPr>
                <w:rFonts w:ascii="Times New Roman" w:eastAsia="Times New Roman" w:hAnsi="Times New Roman" w:cs="Times New Roman"/>
                <w:sz w:val="24"/>
                <w:szCs w:val="24"/>
                <w:lang w:eastAsia="ru-RU"/>
              </w:rPr>
              <w:t>»</w:t>
            </w:r>
          </w:p>
        </w:tc>
        <w:tc>
          <w:tcPr>
            <w:tcW w:w="0" w:type="auto"/>
            <w:shd w:val="clear" w:color="auto" w:fill="auto"/>
          </w:tcPr>
          <w:p w:rsidR="00223028" w:rsidRPr="00D21D61" w:rsidRDefault="00D21D61" w:rsidP="00B00568">
            <w:pPr>
              <w:autoSpaceDE w:val="0"/>
              <w:autoSpaceDN w:val="0"/>
              <w:adjustRightInd w:val="0"/>
              <w:spacing w:after="0" w:line="240" w:lineRule="auto"/>
              <w:jc w:val="center"/>
              <w:rPr>
                <w:rFonts w:ascii="Times New Roman" w:eastAsia="Times New Roman" w:hAnsi="Times New Roman" w:cs="Times New Roman"/>
                <w:lang w:eastAsia="ru-RU"/>
              </w:rPr>
            </w:pPr>
            <w:r w:rsidRPr="00D21D61">
              <w:rPr>
                <w:rFonts w:ascii="Times New Roman" w:eastAsia="Times New Roman" w:hAnsi="Times New Roman" w:cs="Times New Roman"/>
                <w:lang w:eastAsia="ru-RU"/>
              </w:rPr>
              <w:t>ООО «</w:t>
            </w:r>
            <w:proofErr w:type="spellStart"/>
            <w:r w:rsidRPr="00D21D61">
              <w:rPr>
                <w:rFonts w:ascii="Times New Roman" w:eastAsia="Times New Roman" w:hAnsi="Times New Roman" w:cs="Times New Roman"/>
                <w:lang w:eastAsia="ru-RU"/>
              </w:rPr>
              <w:t>Росагроснаб</w:t>
            </w:r>
            <w:proofErr w:type="spellEnd"/>
            <w:r w:rsidRPr="00D21D61">
              <w:rPr>
                <w:rFonts w:ascii="Times New Roman" w:eastAsia="Times New Roman" w:hAnsi="Times New Roman" w:cs="Times New Roman"/>
                <w:lang w:eastAsia="ru-RU"/>
              </w:rPr>
              <w:t>-Аксай»</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организационно-регламентирующего обеспе</w:t>
            </w:r>
            <w:r w:rsidRPr="00626518">
              <w:rPr>
                <w:rFonts w:ascii="Times New Roman" w:eastAsia="Times New Roman" w:hAnsi="Times New Roman" w:cs="Times New Roman"/>
                <w:sz w:val="24"/>
                <w:szCs w:val="24"/>
                <w:lang w:eastAsia="ru-RU"/>
              </w:rPr>
              <w:softHyphen/>
              <w:t>чения</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2</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1,5</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2</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взаимосвязи и взаимообусловленности подраз</w:t>
            </w:r>
            <w:r w:rsidRPr="00626518">
              <w:rPr>
                <w:rFonts w:ascii="Times New Roman" w:eastAsia="Times New Roman" w:hAnsi="Times New Roman" w:cs="Times New Roman"/>
                <w:sz w:val="24"/>
                <w:szCs w:val="24"/>
                <w:lang w:eastAsia="ru-RU"/>
              </w:rPr>
              <w:softHyphen/>
              <w:t>делений организации, которые обеспечивают их взаимо</w:t>
            </w:r>
            <w:r w:rsidRPr="00626518">
              <w:rPr>
                <w:rFonts w:ascii="Times New Roman" w:eastAsia="Times New Roman" w:hAnsi="Times New Roman" w:cs="Times New Roman"/>
                <w:sz w:val="24"/>
                <w:szCs w:val="24"/>
                <w:lang w:eastAsia="ru-RU"/>
              </w:rPr>
              <w:softHyphen/>
              <w:t>действие в достижении цели системы</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2</w:t>
            </w:r>
          </w:p>
        </w:tc>
        <w:tc>
          <w:tcPr>
            <w:tcW w:w="0" w:type="auto"/>
            <w:shd w:val="clear" w:color="auto" w:fill="auto"/>
          </w:tcPr>
          <w:p w:rsidR="00223028" w:rsidRPr="00626518" w:rsidRDefault="006E1EA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2</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прогнозных возможностей системы управле</w:t>
            </w:r>
            <w:r w:rsidRPr="00626518">
              <w:rPr>
                <w:rFonts w:ascii="Times New Roman" w:eastAsia="Times New Roman" w:hAnsi="Times New Roman" w:cs="Times New Roman"/>
                <w:sz w:val="24"/>
                <w:szCs w:val="24"/>
                <w:lang w:eastAsia="ru-RU"/>
              </w:rPr>
              <w:softHyphen/>
              <w:t>ния, характеризующийся ее способностью через свои орга</w:t>
            </w:r>
            <w:r w:rsidRPr="00626518">
              <w:rPr>
                <w:rFonts w:ascii="Times New Roman" w:eastAsia="Times New Roman" w:hAnsi="Times New Roman" w:cs="Times New Roman"/>
                <w:sz w:val="24"/>
                <w:szCs w:val="24"/>
                <w:lang w:eastAsia="ru-RU"/>
              </w:rPr>
              <w:softHyphen/>
              <w:t>низационные структуры вырабатывать комплекс реальных целей и задач, обеспеченных потенциалом организации</w:t>
            </w:r>
          </w:p>
        </w:tc>
        <w:tc>
          <w:tcPr>
            <w:tcW w:w="0" w:type="auto"/>
            <w:shd w:val="clear" w:color="auto" w:fill="auto"/>
          </w:tcPr>
          <w:p w:rsidR="00223028" w:rsidRPr="00626518" w:rsidRDefault="006E1EA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использования системой управления возмож</w:t>
            </w:r>
            <w:r w:rsidRPr="00626518">
              <w:rPr>
                <w:rFonts w:ascii="Times New Roman" w:eastAsia="Times New Roman" w:hAnsi="Times New Roman" w:cs="Times New Roman"/>
                <w:sz w:val="24"/>
                <w:szCs w:val="24"/>
                <w:lang w:eastAsia="ru-RU"/>
              </w:rPr>
              <w:softHyphen/>
              <w:t>ностей внешней среды, учета угроз, выявление причин рас</w:t>
            </w:r>
            <w:r w:rsidRPr="00626518">
              <w:rPr>
                <w:rFonts w:ascii="Times New Roman" w:eastAsia="Times New Roman" w:hAnsi="Times New Roman" w:cs="Times New Roman"/>
                <w:sz w:val="24"/>
                <w:szCs w:val="24"/>
                <w:lang w:eastAsia="ru-RU"/>
              </w:rPr>
              <w:softHyphen/>
              <w:t>согласования результата и цели в обнаруженных на преды</w:t>
            </w:r>
            <w:r w:rsidRPr="00626518">
              <w:rPr>
                <w:rFonts w:ascii="Times New Roman" w:eastAsia="Times New Roman" w:hAnsi="Times New Roman" w:cs="Times New Roman"/>
                <w:sz w:val="24"/>
                <w:szCs w:val="24"/>
                <w:lang w:eastAsia="ru-RU"/>
              </w:rPr>
              <w:softHyphen/>
              <w:t>дущих этапах проблемных зонах</w:t>
            </w:r>
          </w:p>
        </w:tc>
        <w:tc>
          <w:tcPr>
            <w:tcW w:w="0" w:type="auto"/>
            <w:shd w:val="clear" w:color="auto" w:fill="auto"/>
          </w:tcPr>
          <w:p w:rsidR="00223028" w:rsidRPr="00626518" w:rsidRDefault="006E1EA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Уровень </w:t>
            </w:r>
            <w:proofErr w:type="gramStart"/>
            <w:r w:rsidRPr="00626518">
              <w:rPr>
                <w:rFonts w:ascii="Times New Roman" w:eastAsia="Times New Roman" w:hAnsi="Times New Roman" w:cs="Times New Roman"/>
                <w:sz w:val="24"/>
                <w:szCs w:val="24"/>
                <w:lang w:eastAsia="ru-RU"/>
              </w:rPr>
              <w:t>соответствия организационной структуры управления всей совокупности условий ее функционирова</w:t>
            </w:r>
            <w:r w:rsidRPr="00626518">
              <w:rPr>
                <w:rFonts w:ascii="Times New Roman" w:eastAsia="Times New Roman" w:hAnsi="Times New Roman" w:cs="Times New Roman"/>
                <w:sz w:val="24"/>
                <w:szCs w:val="24"/>
                <w:lang w:eastAsia="ru-RU"/>
              </w:rPr>
              <w:softHyphen/>
              <w:t>ния</w:t>
            </w:r>
            <w:proofErr w:type="gramEnd"/>
            <w:r w:rsidRPr="00626518">
              <w:rPr>
                <w:rFonts w:ascii="Times New Roman" w:eastAsia="Times New Roman" w:hAnsi="Times New Roman" w:cs="Times New Roman"/>
                <w:sz w:val="24"/>
                <w:szCs w:val="24"/>
                <w:lang w:eastAsia="ru-RU"/>
              </w:rPr>
              <w:t xml:space="preserve"> во внешней среде</w:t>
            </w:r>
          </w:p>
        </w:tc>
        <w:tc>
          <w:tcPr>
            <w:tcW w:w="0" w:type="auto"/>
            <w:shd w:val="clear" w:color="auto" w:fill="auto"/>
          </w:tcPr>
          <w:p w:rsidR="00223028" w:rsidRPr="00626518" w:rsidRDefault="00D21D61"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1,5</w:t>
            </w:r>
          </w:p>
        </w:tc>
      </w:tr>
      <w:tr w:rsidR="00223028" w:rsidRPr="00626518" w:rsidTr="00B00568">
        <w:tc>
          <w:tcPr>
            <w:tcW w:w="0" w:type="auto"/>
            <w:shd w:val="clear" w:color="auto" w:fill="auto"/>
          </w:tcPr>
          <w:p w:rsidR="00223028" w:rsidRPr="00626518" w:rsidRDefault="00223028" w:rsidP="00B00568">
            <w:pPr>
              <w:widowControl w:val="0"/>
              <w:autoSpaceDE w:val="0"/>
              <w:autoSpaceDN w:val="0"/>
              <w:adjustRightInd w:val="0"/>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возможностей организационной структуры управления обеспечить достижение поставленных целей при минимальных и необходимых затратах</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2</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2</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2</w:t>
            </w:r>
          </w:p>
        </w:tc>
      </w:tr>
      <w:tr w:rsidR="00223028" w:rsidRPr="00626518" w:rsidTr="00B00568">
        <w:tc>
          <w:tcPr>
            <w:tcW w:w="0" w:type="auto"/>
            <w:shd w:val="clear" w:color="auto" w:fill="auto"/>
          </w:tcPr>
          <w:p w:rsidR="00223028" w:rsidRPr="00626518" w:rsidRDefault="00223028" w:rsidP="00B00568">
            <w:pPr>
              <w:widowControl w:val="0"/>
              <w:autoSpaceDE w:val="0"/>
              <w:autoSpaceDN w:val="0"/>
              <w:adjustRightInd w:val="0"/>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Итого</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10,5</w:t>
            </w:r>
          </w:p>
        </w:tc>
        <w:tc>
          <w:tcPr>
            <w:tcW w:w="0" w:type="auto"/>
            <w:shd w:val="clear" w:color="auto" w:fill="auto"/>
          </w:tcPr>
          <w:p w:rsidR="00223028" w:rsidRPr="00626518" w:rsidRDefault="00D21D61"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shd w:val="clear" w:color="auto" w:fill="auto"/>
          </w:tcPr>
          <w:p w:rsidR="00223028" w:rsidRPr="00626518" w:rsidRDefault="00D21D61"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r>
    </w:tbl>
    <w:p w:rsidR="00223028" w:rsidRPr="00626518" w:rsidRDefault="00223028" w:rsidP="0022302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23028" w:rsidRDefault="00223028" w:rsidP="00223028">
      <w:pPr>
        <w:spacing w:line="360" w:lineRule="auto"/>
        <w:ind w:firstLine="709"/>
        <w:jc w:val="both"/>
        <w:rPr>
          <w:rFonts w:ascii="Times New Roman" w:eastAsia="Times New Roman" w:hAnsi="Times New Roman" w:cs="Times New Roman"/>
          <w:sz w:val="28"/>
          <w:szCs w:val="28"/>
          <w:lang w:eastAsia="ru-RU"/>
        </w:rPr>
      </w:pPr>
      <w:r w:rsidRPr="00626518">
        <w:rPr>
          <w:rFonts w:ascii="Times New Roman" w:eastAsia="Times New Roman" w:hAnsi="Times New Roman" w:cs="Times New Roman"/>
          <w:sz w:val="28"/>
          <w:szCs w:val="28"/>
          <w:lang w:eastAsia="ru-RU"/>
        </w:rPr>
        <w:t xml:space="preserve">В соответствии с данными таблицы 3.2.4 можно сделать следующие выводы: при </w:t>
      </w:r>
      <w:r w:rsidRPr="00626518">
        <w:rPr>
          <w:rFonts w:ascii="Times New Roman" w:eastAsia="Times New Roman" w:hAnsi="Times New Roman" w:cs="Times New Roman"/>
          <w:bCs/>
          <w:sz w:val="28"/>
          <w:szCs w:val="28"/>
          <w:lang w:eastAsia="ru-RU"/>
        </w:rPr>
        <w:t>оценке организационной структуры предприятия</w:t>
      </w:r>
      <w:r w:rsidRPr="00626518">
        <w:rPr>
          <w:rFonts w:ascii="Times New Roman" w:eastAsia="Times New Roman" w:hAnsi="Times New Roman" w:cs="Times New Roman"/>
          <w:sz w:val="28"/>
          <w:szCs w:val="28"/>
          <w:lang w:eastAsia="ru-RU"/>
        </w:rPr>
        <w:t xml:space="preserve"> </w:t>
      </w:r>
      <w:r w:rsidRPr="00626518">
        <w:rPr>
          <w:rFonts w:ascii="Times New Roman" w:eastAsia="Times New Roman" w:hAnsi="Times New Roman" w:cs="Times New Roman"/>
          <w:spacing w:val="2"/>
          <w:sz w:val="28"/>
          <w:szCs w:val="28"/>
          <w:lang w:eastAsia="ru-RU"/>
        </w:rPr>
        <w:t xml:space="preserve">ООО «Родина» </w:t>
      </w:r>
      <w:r w:rsidRPr="00626518">
        <w:rPr>
          <w:rFonts w:ascii="Times New Roman" w:eastAsia="Times New Roman" w:hAnsi="Times New Roman" w:cs="Times New Roman"/>
          <w:sz w:val="28"/>
          <w:szCs w:val="28"/>
          <w:lang w:eastAsia="ru-RU"/>
        </w:rPr>
        <w:t xml:space="preserve">набирает 10,5 баллов – высокий уровень адаптивности; </w:t>
      </w:r>
      <w:r w:rsidR="006E1EA8">
        <w:rPr>
          <w:rFonts w:ascii="Times New Roman" w:eastAsia="Times New Roman" w:hAnsi="Times New Roman" w:cs="Times New Roman"/>
          <w:sz w:val="28"/>
          <w:szCs w:val="28"/>
          <w:lang w:eastAsia="ru-RU"/>
        </w:rPr>
        <w:t xml:space="preserve">ФПЗ </w:t>
      </w:r>
      <w:r w:rsidRPr="00626518">
        <w:rPr>
          <w:rFonts w:ascii="Times New Roman" w:eastAsia="Times New Roman" w:hAnsi="Times New Roman" w:cs="Times New Roman"/>
          <w:sz w:val="28"/>
          <w:szCs w:val="28"/>
          <w:lang w:eastAsia="ru-RU"/>
        </w:rPr>
        <w:t>«</w:t>
      </w:r>
      <w:r w:rsidR="006E1EA8">
        <w:rPr>
          <w:rFonts w:ascii="Times New Roman" w:eastAsia="Times New Roman" w:hAnsi="Times New Roman" w:cs="Times New Roman"/>
          <w:sz w:val="28"/>
          <w:szCs w:val="28"/>
          <w:lang w:eastAsia="ru-RU"/>
        </w:rPr>
        <w:t>Придонский</w:t>
      </w:r>
      <w:r w:rsidRPr="00626518">
        <w:rPr>
          <w:rFonts w:ascii="Times New Roman" w:eastAsia="Times New Roman" w:hAnsi="Times New Roman" w:cs="Times New Roman"/>
          <w:sz w:val="28"/>
          <w:szCs w:val="28"/>
          <w:lang w:eastAsia="ru-RU"/>
        </w:rPr>
        <w:t>» 8 баллов – низкий уровень адаптивности</w:t>
      </w:r>
      <w:r w:rsidRPr="00901CAA">
        <w:rPr>
          <w:rFonts w:ascii="Times New Roman" w:eastAsia="Times New Roman" w:hAnsi="Times New Roman" w:cs="Times New Roman"/>
          <w:sz w:val="28"/>
          <w:szCs w:val="28"/>
          <w:lang w:eastAsia="ru-RU"/>
        </w:rPr>
        <w:t xml:space="preserve">; </w:t>
      </w:r>
      <w:r w:rsidR="00D21D61">
        <w:rPr>
          <w:rFonts w:ascii="Times New Roman" w:eastAsia="Times New Roman" w:hAnsi="Times New Roman" w:cs="Times New Roman"/>
          <w:sz w:val="28"/>
          <w:szCs w:val="28"/>
          <w:lang w:eastAsia="ru-RU"/>
        </w:rPr>
        <w:t xml:space="preserve">ООО </w:t>
      </w:r>
      <w:r w:rsidR="00D21D61" w:rsidRPr="00D27379">
        <w:rPr>
          <w:rFonts w:ascii="Times New Roman" w:eastAsia="Times New Roman" w:hAnsi="Times New Roman" w:cs="Times New Roman"/>
          <w:sz w:val="28"/>
          <w:szCs w:val="28"/>
          <w:lang w:eastAsia="ru-RU"/>
        </w:rPr>
        <w:t>«</w:t>
      </w:r>
      <w:proofErr w:type="spellStart"/>
      <w:r w:rsidR="00D21D61" w:rsidRPr="00D27379">
        <w:rPr>
          <w:rFonts w:ascii="Times New Roman" w:eastAsia="Times New Roman" w:hAnsi="Times New Roman" w:cs="Times New Roman"/>
          <w:sz w:val="28"/>
          <w:szCs w:val="28"/>
          <w:lang w:eastAsia="ru-RU"/>
        </w:rPr>
        <w:t>Ро</w:t>
      </w:r>
      <w:r w:rsidR="00D21D61">
        <w:rPr>
          <w:rFonts w:ascii="Times New Roman" w:eastAsia="Times New Roman" w:hAnsi="Times New Roman" w:cs="Times New Roman"/>
          <w:sz w:val="28"/>
          <w:szCs w:val="28"/>
          <w:lang w:eastAsia="ru-RU"/>
        </w:rPr>
        <w:t>сагроснаб</w:t>
      </w:r>
      <w:proofErr w:type="spellEnd"/>
      <w:r w:rsidR="00D21D61">
        <w:rPr>
          <w:rFonts w:ascii="Times New Roman" w:eastAsia="Times New Roman" w:hAnsi="Times New Roman" w:cs="Times New Roman"/>
          <w:sz w:val="28"/>
          <w:szCs w:val="28"/>
          <w:lang w:eastAsia="ru-RU"/>
        </w:rPr>
        <w:t>-Аксай</w:t>
      </w:r>
      <w:r w:rsidR="00D21D61" w:rsidRPr="00D27379">
        <w:rPr>
          <w:rFonts w:ascii="Times New Roman" w:eastAsia="Times New Roman" w:hAnsi="Times New Roman" w:cs="Times New Roman"/>
          <w:sz w:val="28"/>
          <w:szCs w:val="28"/>
          <w:lang w:eastAsia="ru-RU"/>
        </w:rPr>
        <w:t>»</w:t>
      </w:r>
      <w:r w:rsidRPr="00901CAA">
        <w:rPr>
          <w:rFonts w:ascii="Times New Roman" w:eastAsia="Times New Roman" w:hAnsi="Times New Roman" w:cs="Times New Roman"/>
          <w:sz w:val="28"/>
          <w:szCs w:val="28"/>
          <w:lang w:eastAsia="ru-RU"/>
        </w:rPr>
        <w:t xml:space="preserve"> 9,5</w:t>
      </w:r>
      <w:r w:rsidRPr="00626518">
        <w:rPr>
          <w:rFonts w:ascii="Times New Roman" w:eastAsia="Times New Roman" w:hAnsi="Times New Roman" w:cs="Times New Roman"/>
          <w:sz w:val="28"/>
          <w:szCs w:val="28"/>
          <w:lang w:eastAsia="ru-RU"/>
        </w:rPr>
        <w:t xml:space="preserve"> баллов -  высокий уровень адаптивности.</w:t>
      </w:r>
    </w:p>
    <w:p w:rsidR="00626518" w:rsidRPr="00626518" w:rsidRDefault="00626518" w:rsidP="00223028">
      <w:pPr>
        <w:spacing w:line="360" w:lineRule="auto"/>
        <w:ind w:firstLine="709"/>
        <w:jc w:val="both"/>
        <w:rPr>
          <w:rFonts w:ascii="Times New Roman" w:eastAsia="Times New Roman" w:hAnsi="Times New Roman" w:cs="Times New Roman"/>
          <w:sz w:val="28"/>
          <w:szCs w:val="28"/>
          <w:lang w:eastAsia="ru-RU"/>
        </w:rPr>
      </w:pPr>
    </w:p>
    <w:p w:rsidR="00223028" w:rsidRPr="00626518" w:rsidRDefault="00223028" w:rsidP="00223028">
      <w:pPr>
        <w:spacing w:line="360" w:lineRule="auto"/>
        <w:ind w:firstLine="709"/>
        <w:jc w:val="both"/>
        <w:rPr>
          <w:rFonts w:ascii="Times New Roman" w:eastAsia="Times New Roman" w:hAnsi="Times New Roman" w:cs="Times New Roman"/>
          <w:spacing w:val="2"/>
          <w:sz w:val="28"/>
          <w:szCs w:val="28"/>
          <w:lang w:eastAsia="ru-RU"/>
        </w:rPr>
      </w:pPr>
      <w:r w:rsidRPr="00626518">
        <w:rPr>
          <w:rFonts w:ascii="Times New Roman" w:eastAsia="Times New Roman" w:hAnsi="Times New Roman" w:cs="Times New Roman"/>
          <w:sz w:val="28"/>
          <w:szCs w:val="28"/>
          <w:lang w:eastAsia="ru-RU"/>
        </w:rPr>
        <w:lastRenderedPageBreak/>
        <w:t xml:space="preserve">В таблице 3.2.5 представлена сравнительная оценка стратегия развития </w:t>
      </w:r>
      <w:r w:rsidRPr="00626518">
        <w:rPr>
          <w:rFonts w:ascii="Times New Roman" w:eastAsia="Times New Roman" w:hAnsi="Times New Roman" w:cs="Times New Roman"/>
          <w:spacing w:val="2"/>
          <w:sz w:val="28"/>
          <w:szCs w:val="28"/>
          <w:lang w:eastAsia="ru-RU"/>
        </w:rPr>
        <w:t>ООО «Родина»  с предприятиями-конкурентами.</w:t>
      </w:r>
    </w:p>
    <w:p w:rsidR="00223028" w:rsidRPr="00626518" w:rsidRDefault="00FE7E56" w:rsidP="00223028">
      <w:pPr>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Таблица 37</w:t>
      </w:r>
      <w:r w:rsidR="00223028" w:rsidRPr="00626518">
        <w:rPr>
          <w:rFonts w:ascii="Times New Roman" w:eastAsia="Times New Roman" w:hAnsi="Times New Roman" w:cs="Times New Roman"/>
          <w:sz w:val="28"/>
          <w:szCs w:val="28"/>
          <w:lang w:eastAsia="ru-RU"/>
        </w:rPr>
        <w:t xml:space="preserve"> - Сравнительная оценка стратегия развития </w:t>
      </w:r>
      <w:r w:rsidR="00223028" w:rsidRPr="00626518">
        <w:rPr>
          <w:rFonts w:ascii="Times New Roman" w:eastAsia="Times New Roman" w:hAnsi="Times New Roman" w:cs="Times New Roman"/>
          <w:spacing w:val="2"/>
          <w:sz w:val="28"/>
          <w:szCs w:val="28"/>
          <w:lang w:eastAsia="ru-RU"/>
        </w:rPr>
        <w:t>ООО «Родина»  с предприятиями-конкурентами</w:t>
      </w:r>
      <w:r w:rsidR="00223028" w:rsidRPr="00626518">
        <w:rPr>
          <w:rFonts w:ascii="Times New Roman" w:eastAsia="Times New Roman" w:hAnsi="Times New Roman" w:cs="Times New Roman"/>
          <w:spacing w:val="2"/>
          <w:sz w:val="28"/>
          <w:szCs w:val="28"/>
          <w:vertAlign w:val="superscript"/>
          <w:lang w:eastAsia="ru-RU"/>
        </w:rPr>
        <w:footnoteReference w:id="2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1421"/>
        <w:gridCol w:w="1812"/>
        <w:gridCol w:w="1750"/>
      </w:tblGrid>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26518">
              <w:rPr>
                <w:rFonts w:ascii="Times New Roman" w:eastAsia="Times New Roman" w:hAnsi="Times New Roman" w:cs="Times New Roman"/>
                <w:bCs/>
                <w:sz w:val="24"/>
                <w:szCs w:val="24"/>
                <w:lang w:eastAsia="ru-RU"/>
              </w:rPr>
              <w:t>Объект оценки стратегии развития предприятий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pacing w:val="2"/>
                <w:sz w:val="24"/>
                <w:szCs w:val="24"/>
                <w:lang w:eastAsia="ru-RU"/>
              </w:rPr>
              <w:t>ООО «Родина»</w:t>
            </w:r>
            <w:r w:rsidRPr="00626518">
              <w:rPr>
                <w:rFonts w:ascii="Times New Roman" w:eastAsia="Times New Roman" w:hAnsi="Times New Roman" w:cs="Times New Roman"/>
                <w:sz w:val="24"/>
                <w:szCs w:val="24"/>
                <w:lang w:eastAsia="ru-RU"/>
              </w:rPr>
              <w:t>»</w:t>
            </w:r>
          </w:p>
        </w:tc>
        <w:tc>
          <w:tcPr>
            <w:tcW w:w="0" w:type="auto"/>
            <w:shd w:val="clear" w:color="auto" w:fill="auto"/>
          </w:tcPr>
          <w:p w:rsidR="00223028" w:rsidRPr="00626518" w:rsidRDefault="00D21D61"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ФПЗ «Придонский»</w:t>
            </w:r>
          </w:p>
        </w:tc>
        <w:tc>
          <w:tcPr>
            <w:tcW w:w="0" w:type="auto"/>
            <w:shd w:val="clear" w:color="auto" w:fill="auto"/>
          </w:tcPr>
          <w:p w:rsidR="00223028" w:rsidRPr="00D21D61" w:rsidRDefault="00D21D61" w:rsidP="00B00568">
            <w:pPr>
              <w:autoSpaceDE w:val="0"/>
              <w:autoSpaceDN w:val="0"/>
              <w:adjustRightInd w:val="0"/>
              <w:spacing w:after="0" w:line="240" w:lineRule="auto"/>
              <w:jc w:val="center"/>
              <w:rPr>
                <w:rFonts w:ascii="Times New Roman" w:eastAsia="Times New Roman" w:hAnsi="Times New Roman" w:cs="Times New Roman"/>
                <w:lang w:eastAsia="ru-RU"/>
              </w:rPr>
            </w:pPr>
            <w:r w:rsidRPr="00D21D61">
              <w:rPr>
                <w:rFonts w:ascii="Times New Roman" w:eastAsia="Times New Roman" w:hAnsi="Times New Roman" w:cs="Times New Roman"/>
                <w:lang w:eastAsia="ru-RU"/>
              </w:rPr>
              <w:t>ООО «</w:t>
            </w:r>
            <w:proofErr w:type="spellStart"/>
            <w:r w:rsidRPr="00D21D61">
              <w:rPr>
                <w:rFonts w:ascii="Times New Roman" w:eastAsia="Times New Roman" w:hAnsi="Times New Roman" w:cs="Times New Roman"/>
                <w:lang w:eastAsia="ru-RU"/>
              </w:rPr>
              <w:t>Росагроснаб</w:t>
            </w:r>
            <w:proofErr w:type="spellEnd"/>
            <w:r w:rsidRPr="00D21D61">
              <w:rPr>
                <w:rFonts w:ascii="Times New Roman" w:eastAsia="Times New Roman" w:hAnsi="Times New Roman" w:cs="Times New Roman"/>
                <w:lang w:eastAsia="ru-RU"/>
              </w:rPr>
              <w:t>-Аксай»</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заполнения стратегического разрыва между реальной и желаемой стратегической позицией предпри</w:t>
            </w:r>
            <w:r w:rsidRPr="00626518">
              <w:rPr>
                <w:rFonts w:ascii="Times New Roman" w:eastAsia="Times New Roman" w:hAnsi="Times New Roman" w:cs="Times New Roman"/>
                <w:sz w:val="24"/>
                <w:szCs w:val="24"/>
                <w:lang w:eastAsia="ru-RU"/>
              </w:rPr>
              <w:softHyphen/>
              <w:t>ятия при помощи реализации разработанных стратегий</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2</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1,5</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2</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конкурентных преимуществ, полученных в результате реализации стратегий</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2</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1,5</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1,5</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удовлетворения потребностей рынка за счет реализации стратегий и сбалансированности стратегиче</w:t>
            </w:r>
            <w:r w:rsidRPr="00626518">
              <w:rPr>
                <w:rFonts w:ascii="Times New Roman" w:eastAsia="Times New Roman" w:hAnsi="Times New Roman" w:cs="Times New Roman"/>
                <w:sz w:val="24"/>
                <w:szCs w:val="24"/>
                <w:lang w:eastAsia="ru-RU"/>
              </w:rPr>
              <w:softHyphen/>
              <w:t>ских зон хозяйствования (СЗХ) предприятий</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1,5</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1,5</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достижения стратегических целей предпри</w:t>
            </w:r>
            <w:r w:rsidRPr="00626518">
              <w:rPr>
                <w:rFonts w:ascii="Times New Roman" w:eastAsia="Times New Roman" w:hAnsi="Times New Roman" w:cs="Times New Roman"/>
                <w:sz w:val="24"/>
                <w:szCs w:val="24"/>
                <w:lang w:eastAsia="ru-RU"/>
              </w:rPr>
              <w:softHyphen/>
              <w:t>ятия</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1,5</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2</w:t>
            </w:r>
          </w:p>
        </w:tc>
      </w:tr>
      <w:tr w:rsidR="00223028" w:rsidRPr="00626518"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Степень </w:t>
            </w:r>
            <w:proofErr w:type="gramStart"/>
            <w:r w:rsidRPr="00626518">
              <w:rPr>
                <w:rFonts w:ascii="Times New Roman" w:eastAsia="Times New Roman" w:hAnsi="Times New Roman" w:cs="Times New Roman"/>
                <w:sz w:val="24"/>
                <w:szCs w:val="24"/>
                <w:lang w:eastAsia="ru-RU"/>
              </w:rPr>
              <w:t>увеличения количественных показателей эф</w:t>
            </w:r>
            <w:r w:rsidRPr="00626518">
              <w:rPr>
                <w:rFonts w:ascii="Times New Roman" w:eastAsia="Times New Roman" w:hAnsi="Times New Roman" w:cs="Times New Roman"/>
                <w:sz w:val="24"/>
                <w:szCs w:val="24"/>
                <w:lang w:eastAsia="ru-RU"/>
              </w:rPr>
              <w:softHyphen/>
              <w:t>фективности реализации стратегий</w:t>
            </w:r>
            <w:proofErr w:type="gramEnd"/>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1,5</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1,5</w:t>
            </w:r>
          </w:p>
        </w:tc>
      </w:tr>
      <w:tr w:rsidR="00223028" w:rsidRPr="00626518" w:rsidTr="00B00568">
        <w:tc>
          <w:tcPr>
            <w:tcW w:w="0" w:type="auto"/>
            <w:shd w:val="clear" w:color="auto" w:fill="auto"/>
          </w:tcPr>
          <w:p w:rsidR="00223028" w:rsidRPr="00626518" w:rsidRDefault="00223028" w:rsidP="00B00568">
            <w:pPr>
              <w:widowControl w:val="0"/>
              <w:autoSpaceDE w:val="0"/>
              <w:autoSpaceDN w:val="0"/>
              <w:adjustRightInd w:val="0"/>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Степень </w:t>
            </w:r>
            <w:proofErr w:type="gramStart"/>
            <w:r w:rsidRPr="00626518">
              <w:rPr>
                <w:rFonts w:ascii="Times New Roman" w:eastAsia="Times New Roman" w:hAnsi="Times New Roman" w:cs="Times New Roman"/>
                <w:sz w:val="24"/>
                <w:szCs w:val="24"/>
                <w:lang w:eastAsia="ru-RU"/>
              </w:rPr>
              <w:t>увеличения качественных показателей эффек</w:t>
            </w:r>
            <w:r w:rsidRPr="00626518">
              <w:rPr>
                <w:rFonts w:ascii="Times New Roman" w:eastAsia="Times New Roman" w:hAnsi="Times New Roman" w:cs="Times New Roman"/>
                <w:sz w:val="24"/>
                <w:szCs w:val="24"/>
                <w:lang w:eastAsia="ru-RU"/>
              </w:rPr>
              <w:softHyphen/>
              <w:t>тивности реализации стратегий</w:t>
            </w:r>
            <w:proofErr w:type="gramEnd"/>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1</w:t>
            </w:r>
          </w:p>
        </w:tc>
      </w:tr>
      <w:tr w:rsidR="00223028" w:rsidRPr="00626518" w:rsidTr="00B00568">
        <w:tc>
          <w:tcPr>
            <w:tcW w:w="0" w:type="auto"/>
            <w:shd w:val="clear" w:color="auto" w:fill="auto"/>
          </w:tcPr>
          <w:p w:rsidR="00223028" w:rsidRPr="00626518" w:rsidRDefault="00223028" w:rsidP="00B00568">
            <w:pPr>
              <w:widowControl w:val="0"/>
              <w:autoSpaceDE w:val="0"/>
              <w:autoSpaceDN w:val="0"/>
              <w:adjustRightInd w:val="0"/>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Итого</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9,5</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7</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9,5</w:t>
            </w:r>
          </w:p>
        </w:tc>
      </w:tr>
    </w:tbl>
    <w:p w:rsidR="00223028" w:rsidRPr="00D27379" w:rsidRDefault="00223028" w:rsidP="00223028">
      <w:pPr>
        <w:jc w:val="center"/>
        <w:rPr>
          <w:rFonts w:ascii="Times New Roman" w:eastAsia="Times New Roman" w:hAnsi="Times New Roman" w:cs="Times New Roman"/>
          <w:sz w:val="28"/>
          <w:szCs w:val="28"/>
          <w:lang w:eastAsia="ru-RU"/>
        </w:rPr>
      </w:pPr>
    </w:p>
    <w:p w:rsidR="00223028" w:rsidRDefault="00223028" w:rsidP="00223028">
      <w:pPr>
        <w:spacing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В соответствии с данными таблицы 3.2.5 можно сделать следующие выводы: при </w:t>
      </w:r>
      <w:r w:rsidRPr="00D27379">
        <w:rPr>
          <w:rFonts w:ascii="Times New Roman" w:eastAsia="Times New Roman" w:hAnsi="Times New Roman" w:cs="Times New Roman"/>
          <w:bCs/>
          <w:sz w:val="28"/>
          <w:szCs w:val="28"/>
          <w:lang w:eastAsia="ru-RU"/>
        </w:rPr>
        <w:t>оценке организационной структуры предприятия</w:t>
      </w:r>
      <w:r w:rsidRPr="00D273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8"/>
          <w:szCs w:val="28"/>
          <w:lang w:eastAsia="ru-RU"/>
        </w:rPr>
        <w:t xml:space="preserve"> </w:t>
      </w:r>
      <w:r w:rsidRPr="00D27379">
        <w:rPr>
          <w:rFonts w:ascii="Times New Roman" w:eastAsia="Times New Roman" w:hAnsi="Times New Roman" w:cs="Times New Roman"/>
          <w:sz w:val="28"/>
          <w:szCs w:val="28"/>
          <w:lang w:eastAsia="ru-RU"/>
        </w:rPr>
        <w:t xml:space="preserve"> набирает 9,5 баллов – высокий уровень адаптивности; </w:t>
      </w:r>
      <w:r w:rsidR="00D21D61">
        <w:rPr>
          <w:rFonts w:ascii="Times New Roman" w:eastAsia="Times New Roman" w:hAnsi="Times New Roman" w:cs="Times New Roman"/>
          <w:sz w:val="28"/>
          <w:szCs w:val="28"/>
          <w:lang w:eastAsia="ru-RU"/>
        </w:rPr>
        <w:t xml:space="preserve">ООО </w:t>
      </w:r>
      <w:r w:rsidR="00D21D61" w:rsidRPr="00D27379">
        <w:rPr>
          <w:rFonts w:ascii="Times New Roman" w:eastAsia="Times New Roman" w:hAnsi="Times New Roman" w:cs="Times New Roman"/>
          <w:sz w:val="28"/>
          <w:szCs w:val="28"/>
          <w:lang w:eastAsia="ru-RU"/>
        </w:rPr>
        <w:t>«</w:t>
      </w:r>
      <w:proofErr w:type="spellStart"/>
      <w:r w:rsidR="00D21D61" w:rsidRPr="00D27379">
        <w:rPr>
          <w:rFonts w:ascii="Times New Roman" w:eastAsia="Times New Roman" w:hAnsi="Times New Roman" w:cs="Times New Roman"/>
          <w:sz w:val="28"/>
          <w:szCs w:val="28"/>
          <w:lang w:eastAsia="ru-RU"/>
        </w:rPr>
        <w:t>Ро</w:t>
      </w:r>
      <w:r w:rsidR="00D21D61">
        <w:rPr>
          <w:rFonts w:ascii="Times New Roman" w:eastAsia="Times New Roman" w:hAnsi="Times New Roman" w:cs="Times New Roman"/>
          <w:sz w:val="28"/>
          <w:szCs w:val="28"/>
          <w:lang w:eastAsia="ru-RU"/>
        </w:rPr>
        <w:t>сагроснаб</w:t>
      </w:r>
      <w:proofErr w:type="spellEnd"/>
      <w:r w:rsidR="00D21D61">
        <w:rPr>
          <w:rFonts w:ascii="Times New Roman" w:eastAsia="Times New Roman" w:hAnsi="Times New Roman" w:cs="Times New Roman"/>
          <w:sz w:val="28"/>
          <w:szCs w:val="28"/>
          <w:lang w:eastAsia="ru-RU"/>
        </w:rPr>
        <w:t>-Аксай</w:t>
      </w:r>
      <w:r w:rsidR="00D21D61" w:rsidRPr="00D27379">
        <w:rPr>
          <w:rFonts w:ascii="Times New Roman" w:eastAsia="Times New Roman" w:hAnsi="Times New Roman" w:cs="Times New Roman"/>
          <w:sz w:val="28"/>
          <w:szCs w:val="28"/>
          <w:lang w:eastAsia="ru-RU"/>
        </w:rPr>
        <w:t>»</w:t>
      </w:r>
      <w:r w:rsidRPr="00D27379">
        <w:rPr>
          <w:rFonts w:ascii="Times New Roman" w:eastAsia="Times New Roman" w:hAnsi="Times New Roman" w:cs="Times New Roman"/>
          <w:sz w:val="28"/>
          <w:szCs w:val="28"/>
          <w:lang w:eastAsia="ru-RU"/>
        </w:rPr>
        <w:t xml:space="preserve"> 7 баллов – низкий уровень адаптивности</w:t>
      </w:r>
      <w:r w:rsidRPr="00901CAA">
        <w:rPr>
          <w:rFonts w:ascii="Times New Roman" w:eastAsia="Times New Roman" w:hAnsi="Times New Roman" w:cs="Times New Roman"/>
          <w:sz w:val="28"/>
          <w:szCs w:val="28"/>
          <w:lang w:eastAsia="ru-RU"/>
        </w:rPr>
        <w:t xml:space="preserve">; </w:t>
      </w:r>
      <w:r w:rsidR="00D21D61">
        <w:rPr>
          <w:rFonts w:ascii="Times New Roman" w:eastAsia="Times New Roman" w:hAnsi="Times New Roman" w:cs="Times New Roman"/>
          <w:sz w:val="28"/>
          <w:szCs w:val="28"/>
          <w:lang w:eastAsia="ru-RU"/>
        </w:rPr>
        <w:t xml:space="preserve">ООО </w:t>
      </w:r>
      <w:r w:rsidRPr="00901CAA">
        <w:rPr>
          <w:rFonts w:ascii="Times New Roman" w:eastAsia="Times New Roman" w:hAnsi="Times New Roman" w:cs="Times New Roman"/>
          <w:sz w:val="28"/>
          <w:szCs w:val="28"/>
          <w:lang w:eastAsia="ru-RU"/>
        </w:rPr>
        <w:t>«</w:t>
      </w:r>
      <w:r w:rsidR="00D21D61">
        <w:rPr>
          <w:rFonts w:ascii="Times New Roman" w:eastAsia="Times New Roman" w:hAnsi="Times New Roman" w:cs="Times New Roman"/>
          <w:sz w:val="28"/>
          <w:szCs w:val="28"/>
          <w:lang w:eastAsia="ru-RU"/>
        </w:rPr>
        <w:t>Придонский</w:t>
      </w:r>
      <w:r w:rsidRPr="00901CAA">
        <w:rPr>
          <w:rFonts w:ascii="Times New Roman" w:eastAsia="Times New Roman" w:hAnsi="Times New Roman" w:cs="Times New Roman"/>
          <w:sz w:val="28"/>
          <w:szCs w:val="28"/>
          <w:lang w:eastAsia="ru-RU"/>
        </w:rPr>
        <w:t>»</w:t>
      </w:r>
      <w:r w:rsidRPr="00D27379">
        <w:rPr>
          <w:rFonts w:ascii="Times New Roman" w:eastAsia="Times New Roman" w:hAnsi="Times New Roman" w:cs="Times New Roman"/>
          <w:sz w:val="28"/>
          <w:szCs w:val="28"/>
          <w:lang w:eastAsia="ru-RU"/>
        </w:rPr>
        <w:t xml:space="preserve"> 9,5 баллов -</w:t>
      </w:r>
      <w:r>
        <w:rPr>
          <w:rFonts w:ascii="Times New Roman" w:eastAsia="Times New Roman" w:hAnsi="Times New Roman" w:cs="Times New Roman"/>
          <w:sz w:val="28"/>
          <w:szCs w:val="28"/>
          <w:lang w:eastAsia="ru-RU"/>
        </w:rPr>
        <w:t xml:space="preserve">  высокий уровень адаптивности.</w:t>
      </w:r>
    </w:p>
    <w:p w:rsidR="00626518" w:rsidRDefault="00626518" w:rsidP="00223028">
      <w:pPr>
        <w:spacing w:line="360" w:lineRule="auto"/>
        <w:ind w:firstLine="709"/>
        <w:jc w:val="both"/>
        <w:rPr>
          <w:rFonts w:ascii="Times New Roman" w:eastAsia="Times New Roman" w:hAnsi="Times New Roman" w:cs="Times New Roman"/>
          <w:sz w:val="28"/>
          <w:szCs w:val="28"/>
          <w:lang w:eastAsia="ru-RU"/>
        </w:rPr>
      </w:pPr>
    </w:p>
    <w:p w:rsidR="00626518" w:rsidRPr="00D27379" w:rsidRDefault="00626518" w:rsidP="00223028">
      <w:pPr>
        <w:spacing w:line="360" w:lineRule="auto"/>
        <w:ind w:firstLine="709"/>
        <w:jc w:val="both"/>
        <w:rPr>
          <w:rFonts w:ascii="Times New Roman" w:eastAsia="Times New Roman" w:hAnsi="Times New Roman" w:cs="Times New Roman"/>
          <w:sz w:val="28"/>
          <w:szCs w:val="28"/>
          <w:lang w:eastAsia="ru-RU"/>
        </w:rPr>
      </w:pPr>
    </w:p>
    <w:p w:rsidR="00223028" w:rsidRPr="00D27379" w:rsidRDefault="00FE7E56" w:rsidP="00223028">
      <w:pPr>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Таблица 38</w:t>
      </w:r>
      <w:r w:rsidR="00223028" w:rsidRPr="00D27379">
        <w:rPr>
          <w:rFonts w:ascii="Times New Roman" w:eastAsia="Times New Roman" w:hAnsi="Times New Roman" w:cs="Times New Roman"/>
          <w:sz w:val="28"/>
          <w:szCs w:val="28"/>
          <w:lang w:eastAsia="ru-RU"/>
        </w:rPr>
        <w:t xml:space="preserve"> - Итоговая оценка эффективности адаптационной системы </w:t>
      </w:r>
      <w:r w:rsidR="00223028">
        <w:rPr>
          <w:rFonts w:ascii="Times New Roman" w:eastAsia="Times New Roman" w:hAnsi="Times New Roman" w:cs="Times New Roman"/>
          <w:spacing w:val="2"/>
          <w:sz w:val="28"/>
          <w:szCs w:val="28"/>
          <w:lang w:eastAsia="ru-RU"/>
        </w:rPr>
        <w:t>ООО «Родина</w:t>
      </w:r>
      <w:r w:rsidR="00223028" w:rsidRPr="00D27379">
        <w:rPr>
          <w:rFonts w:ascii="Times New Roman" w:eastAsia="Times New Roman" w:hAnsi="Times New Roman" w:cs="Times New Roman"/>
          <w:spacing w:val="2"/>
          <w:sz w:val="28"/>
          <w:szCs w:val="28"/>
          <w:lang w:eastAsia="ru-RU"/>
        </w:rPr>
        <w:t xml:space="preserve">» в сравнении </w:t>
      </w:r>
      <w:proofErr w:type="gramStart"/>
      <w:r w:rsidR="00223028" w:rsidRPr="00D27379">
        <w:rPr>
          <w:rFonts w:ascii="Times New Roman" w:eastAsia="Times New Roman" w:hAnsi="Times New Roman" w:cs="Times New Roman"/>
          <w:spacing w:val="2"/>
          <w:sz w:val="28"/>
          <w:szCs w:val="28"/>
          <w:lang w:eastAsia="ru-RU"/>
        </w:rPr>
        <w:t>с</w:t>
      </w:r>
      <w:proofErr w:type="gramEnd"/>
      <w:r w:rsidR="00223028" w:rsidRPr="00D27379">
        <w:rPr>
          <w:rFonts w:ascii="Times New Roman" w:eastAsia="Times New Roman" w:hAnsi="Times New Roman" w:cs="Times New Roman"/>
          <w:spacing w:val="2"/>
          <w:sz w:val="28"/>
          <w:szCs w:val="28"/>
          <w:lang w:eastAsia="ru-RU"/>
        </w:rPr>
        <w:t xml:space="preserve"> </w:t>
      </w:r>
    </w:p>
    <w:p w:rsidR="00223028" w:rsidRPr="00D27379" w:rsidRDefault="00223028" w:rsidP="00223028">
      <w:pPr>
        <w:spacing w:after="0" w:line="240" w:lineRule="auto"/>
        <w:jc w:val="center"/>
        <w:rPr>
          <w:rFonts w:ascii="Times New Roman" w:eastAsia="Times New Roman" w:hAnsi="Times New Roman" w:cs="Times New Roman"/>
          <w:spacing w:val="2"/>
          <w:sz w:val="28"/>
          <w:szCs w:val="28"/>
          <w:lang w:eastAsia="ru-RU"/>
        </w:rPr>
      </w:pPr>
      <w:r w:rsidRPr="00D27379">
        <w:rPr>
          <w:rFonts w:ascii="Times New Roman" w:eastAsia="Times New Roman" w:hAnsi="Times New Roman" w:cs="Times New Roman"/>
          <w:spacing w:val="2"/>
          <w:sz w:val="28"/>
          <w:szCs w:val="28"/>
          <w:lang w:eastAsia="ru-RU"/>
        </w:rPr>
        <w:t>предприятиями - конкурентами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6"/>
        <w:gridCol w:w="1565"/>
        <w:gridCol w:w="1736"/>
        <w:gridCol w:w="2043"/>
      </w:tblGrid>
      <w:tr w:rsidR="00223028" w:rsidRPr="00D27379" w:rsidTr="00B00568">
        <w:trPr>
          <w:trHeight w:val="345"/>
        </w:trPr>
        <w:tc>
          <w:tcPr>
            <w:tcW w:w="0" w:type="auto"/>
            <w:vMerge w:val="restart"/>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26518">
              <w:rPr>
                <w:rFonts w:ascii="Times New Roman" w:eastAsia="Times New Roman" w:hAnsi="Times New Roman" w:cs="Times New Roman"/>
                <w:bCs/>
                <w:sz w:val="24"/>
                <w:szCs w:val="24"/>
                <w:lang w:eastAsia="ru-RU"/>
              </w:rPr>
              <w:t>Объект оценки адаптационной системы управления</w:t>
            </w:r>
          </w:p>
        </w:tc>
        <w:tc>
          <w:tcPr>
            <w:tcW w:w="0" w:type="auto"/>
            <w:gridSpan w:val="3"/>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Уровень эффективности адаптационной системы управления</w:t>
            </w:r>
          </w:p>
        </w:tc>
      </w:tr>
      <w:tr w:rsidR="00223028" w:rsidRPr="00D27379" w:rsidTr="00B00568">
        <w:trPr>
          <w:trHeight w:val="945"/>
        </w:trPr>
        <w:tc>
          <w:tcPr>
            <w:tcW w:w="0" w:type="auto"/>
            <w:vMerge/>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0" w:type="auto"/>
            <w:shd w:val="clear" w:color="auto" w:fill="auto"/>
          </w:tcPr>
          <w:p w:rsidR="00223028" w:rsidRPr="00626518" w:rsidRDefault="00223028" w:rsidP="00B005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pacing w:val="2"/>
                <w:sz w:val="24"/>
                <w:szCs w:val="24"/>
                <w:lang w:eastAsia="ru-RU"/>
              </w:rPr>
              <w:t>ООО «Родина»</w:t>
            </w:r>
            <w:r w:rsidRPr="00626518">
              <w:rPr>
                <w:rFonts w:ascii="Times New Roman" w:eastAsia="Times New Roman" w:hAnsi="Times New Roman" w:cs="Times New Roman"/>
                <w:sz w:val="24"/>
                <w:szCs w:val="24"/>
                <w:lang w:eastAsia="ru-RU"/>
              </w:rPr>
              <w:t>»</w:t>
            </w:r>
          </w:p>
        </w:tc>
        <w:tc>
          <w:tcPr>
            <w:tcW w:w="0" w:type="auto"/>
            <w:shd w:val="clear" w:color="auto" w:fill="auto"/>
          </w:tcPr>
          <w:p w:rsidR="006E1EA8" w:rsidRDefault="006E1EA8" w:rsidP="00B005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ФПЗ</w:t>
            </w:r>
          </w:p>
          <w:p w:rsidR="00223028" w:rsidRPr="00626518" w:rsidRDefault="00223028" w:rsidP="006E1E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w:t>
            </w:r>
            <w:r w:rsidR="006E1EA8">
              <w:rPr>
                <w:rFonts w:ascii="Times New Roman" w:eastAsia="Times New Roman" w:hAnsi="Times New Roman" w:cs="Times New Roman"/>
                <w:sz w:val="24"/>
                <w:szCs w:val="24"/>
                <w:lang w:eastAsia="ru-RU"/>
              </w:rPr>
              <w:t>Придонский»</w:t>
            </w:r>
          </w:p>
        </w:tc>
        <w:tc>
          <w:tcPr>
            <w:tcW w:w="0" w:type="auto"/>
            <w:shd w:val="clear" w:color="auto" w:fill="auto"/>
          </w:tcPr>
          <w:p w:rsidR="00223028" w:rsidRPr="00D21D61" w:rsidRDefault="00D21D61" w:rsidP="00B0056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21D61">
              <w:rPr>
                <w:rFonts w:ascii="Times New Roman" w:eastAsia="Times New Roman" w:hAnsi="Times New Roman" w:cs="Times New Roman"/>
                <w:lang w:eastAsia="ru-RU"/>
              </w:rPr>
              <w:t>ООО «</w:t>
            </w:r>
            <w:proofErr w:type="spellStart"/>
            <w:r w:rsidRPr="00D21D61">
              <w:rPr>
                <w:rFonts w:ascii="Times New Roman" w:eastAsia="Times New Roman" w:hAnsi="Times New Roman" w:cs="Times New Roman"/>
                <w:lang w:eastAsia="ru-RU"/>
              </w:rPr>
              <w:t>Росагроснаб</w:t>
            </w:r>
            <w:proofErr w:type="spellEnd"/>
            <w:r w:rsidRPr="00D21D61">
              <w:rPr>
                <w:rFonts w:ascii="Times New Roman" w:eastAsia="Times New Roman" w:hAnsi="Times New Roman" w:cs="Times New Roman"/>
                <w:lang w:eastAsia="ru-RU"/>
              </w:rPr>
              <w:t>-Аксай»</w:t>
            </w:r>
          </w:p>
        </w:tc>
      </w:tr>
      <w:tr w:rsidR="00223028" w:rsidRPr="00D27379"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Оценка    организационной    структуры предприятия</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 xml:space="preserve">10,5 </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(высокий)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8</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(средний)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9,5</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(высокий)</w:t>
            </w:r>
          </w:p>
        </w:tc>
      </w:tr>
      <w:tr w:rsidR="00223028" w:rsidRPr="00D27379"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Оценка стратегии развития предприятия</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9,5</w:t>
            </w:r>
          </w:p>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(высокий)</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7</w:t>
            </w:r>
          </w:p>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(средний)</w:t>
            </w:r>
          </w:p>
        </w:tc>
        <w:tc>
          <w:tcPr>
            <w:tcW w:w="0" w:type="auto"/>
            <w:shd w:val="clear" w:color="auto" w:fill="auto"/>
          </w:tcPr>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9,5</w:t>
            </w:r>
          </w:p>
          <w:p w:rsidR="00223028" w:rsidRPr="00626518" w:rsidRDefault="00223028" w:rsidP="00B00568">
            <w:pPr>
              <w:widowControl w:val="0"/>
              <w:autoSpaceDE w:val="0"/>
              <w:autoSpaceDN w:val="0"/>
              <w:adjustRightInd w:val="0"/>
              <w:jc w:val="center"/>
              <w:rPr>
                <w:rFonts w:ascii="Times New Roman" w:eastAsia="Times New Roman" w:hAnsi="Times New Roman" w:cs="Times New Roman"/>
                <w:spacing w:val="2"/>
                <w:sz w:val="24"/>
                <w:szCs w:val="24"/>
                <w:lang w:eastAsia="ru-RU"/>
              </w:rPr>
            </w:pPr>
            <w:r w:rsidRPr="00626518">
              <w:rPr>
                <w:rFonts w:ascii="Times New Roman" w:eastAsia="Times New Roman" w:hAnsi="Times New Roman" w:cs="Times New Roman"/>
                <w:spacing w:val="2"/>
                <w:sz w:val="24"/>
                <w:szCs w:val="24"/>
                <w:lang w:eastAsia="ru-RU"/>
              </w:rPr>
              <w:t>(высокий)</w:t>
            </w:r>
          </w:p>
        </w:tc>
      </w:tr>
      <w:tr w:rsidR="00223028" w:rsidRPr="00D27379"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Оценка эффективности существующих на предприятии бизнес-процессов</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11,5</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(средний)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10,5</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(низкий)</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11</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(средний)</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23028" w:rsidRPr="00D27379"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Оценка конкурентной позиции предпри</w:t>
            </w:r>
            <w:r w:rsidRPr="00626518">
              <w:rPr>
                <w:rFonts w:ascii="Times New Roman" w:eastAsia="Times New Roman" w:hAnsi="Times New Roman" w:cs="Times New Roman"/>
                <w:sz w:val="24"/>
                <w:szCs w:val="24"/>
                <w:lang w:eastAsia="ru-RU"/>
              </w:rPr>
              <w:softHyphen/>
              <w:t>ятий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14</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(средний)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12</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(средний)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12,5</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(средний)</w:t>
            </w:r>
          </w:p>
        </w:tc>
      </w:tr>
      <w:tr w:rsidR="00223028" w:rsidRPr="00D27379" w:rsidTr="00B00568">
        <w:tc>
          <w:tcPr>
            <w:tcW w:w="0" w:type="auto"/>
            <w:shd w:val="clear" w:color="auto" w:fill="auto"/>
          </w:tcPr>
          <w:p w:rsidR="00223028" w:rsidRPr="00626518" w:rsidRDefault="00223028" w:rsidP="00B00568">
            <w:pPr>
              <w:autoSpaceDE w:val="0"/>
              <w:autoSpaceDN w:val="0"/>
              <w:adjustRightInd w:val="0"/>
              <w:spacing w:after="0" w:line="240" w:lineRule="auto"/>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Оценка финансового положения пред</w:t>
            </w:r>
            <w:r w:rsidRPr="00626518">
              <w:rPr>
                <w:rFonts w:ascii="Times New Roman" w:eastAsia="Times New Roman" w:hAnsi="Times New Roman" w:cs="Times New Roman"/>
                <w:sz w:val="24"/>
                <w:szCs w:val="24"/>
                <w:lang w:eastAsia="ru-RU"/>
              </w:rPr>
              <w:softHyphen/>
              <w:t>приятий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13</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(высокий)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9</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(средний)</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11,5</w:t>
            </w:r>
          </w:p>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(средний)</w:t>
            </w:r>
          </w:p>
        </w:tc>
      </w:tr>
      <w:tr w:rsidR="00223028" w:rsidRPr="00D27379" w:rsidTr="00B00568">
        <w:tc>
          <w:tcPr>
            <w:tcW w:w="0" w:type="auto"/>
            <w:shd w:val="clear" w:color="auto" w:fill="auto"/>
          </w:tcPr>
          <w:p w:rsidR="00223028" w:rsidRPr="00626518" w:rsidRDefault="00223028" w:rsidP="00B005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6518">
              <w:rPr>
                <w:rFonts w:ascii="Times New Roman" w:eastAsia="Times New Roman" w:hAnsi="Times New Roman" w:cs="Times New Roman"/>
                <w:iCs/>
                <w:sz w:val="24"/>
                <w:szCs w:val="24"/>
                <w:lang w:eastAsia="ru-RU"/>
              </w:rPr>
              <w:t xml:space="preserve">Итого </w:t>
            </w:r>
            <w:r w:rsidRPr="00626518">
              <w:rPr>
                <w:rFonts w:ascii="Times New Roman" w:eastAsia="Times New Roman" w:hAnsi="Times New Roman" w:cs="Times New Roman"/>
                <w:sz w:val="24"/>
                <w:szCs w:val="24"/>
                <w:lang w:val="en-US" w:eastAsia="ru-RU"/>
              </w:rPr>
              <w:t xml:space="preserve">(max </w:t>
            </w:r>
            <w:r w:rsidRPr="00626518">
              <w:rPr>
                <w:rFonts w:ascii="Times New Roman" w:eastAsia="Times New Roman" w:hAnsi="Times New Roman" w:cs="Times New Roman"/>
                <w:sz w:val="24"/>
                <w:szCs w:val="24"/>
                <w:lang w:eastAsia="ru-RU"/>
              </w:rPr>
              <w:t>100 баллов)</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58,5</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46,5</w:t>
            </w:r>
          </w:p>
        </w:tc>
        <w:tc>
          <w:tcPr>
            <w:tcW w:w="0" w:type="auto"/>
            <w:shd w:val="clear" w:color="auto" w:fill="auto"/>
          </w:tcPr>
          <w:p w:rsidR="00223028" w:rsidRPr="00626518" w:rsidRDefault="00223028" w:rsidP="00B00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6518">
              <w:rPr>
                <w:rFonts w:ascii="Times New Roman" w:eastAsia="Times New Roman" w:hAnsi="Times New Roman" w:cs="Times New Roman"/>
                <w:sz w:val="24"/>
                <w:szCs w:val="24"/>
                <w:lang w:eastAsia="ru-RU"/>
              </w:rPr>
              <w:t>54,0</w:t>
            </w:r>
          </w:p>
        </w:tc>
      </w:tr>
    </w:tbl>
    <w:p w:rsidR="00223028" w:rsidRPr="00D27379" w:rsidRDefault="00223028" w:rsidP="00223028">
      <w:pPr>
        <w:autoSpaceDE w:val="0"/>
        <w:autoSpaceDN w:val="0"/>
        <w:adjustRightInd w:val="0"/>
        <w:spacing w:after="0" w:line="283" w:lineRule="exact"/>
        <w:ind w:hanging="710"/>
        <w:jc w:val="both"/>
        <w:rPr>
          <w:rFonts w:ascii="Times New Roman" w:eastAsia="Times New Roman" w:hAnsi="Times New Roman" w:cs="Times New Roman"/>
          <w:lang w:eastAsia="ru-RU"/>
        </w:rPr>
      </w:pPr>
    </w:p>
    <w:p w:rsidR="00223028" w:rsidRPr="00D27379" w:rsidRDefault="00223028" w:rsidP="00223028">
      <w:pPr>
        <w:spacing w:line="360" w:lineRule="auto"/>
        <w:ind w:firstLine="709"/>
        <w:jc w:val="both"/>
        <w:rPr>
          <w:rFonts w:ascii="Times New Roman" w:eastAsia="Times New Roman" w:hAnsi="Times New Roman" w:cs="Times New Roman"/>
          <w:sz w:val="28"/>
          <w:szCs w:val="28"/>
          <w:lang w:eastAsia="ru-RU"/>
        </w:rPr>
      </w:pPr>
      <w:proofErr w:type="gramStart"/>
      <w:r w:rsidRPr="00D27379">
        <w:rPr>
          <w:rFonts w:ascii="Times New Roman" w:eastAsia="Times New Roman" w:hAnsi="Times New Roman" w:cs="Times New Roman"/>
          <w:sz w:val="28"/>
          <w:szCs w:val="28"/>
          <w:lang w:eastAsia="ru-RU"/>
        </w:rPr>
        <w:t xml:space="preserve">В соответствии с данными таблицы 3.2.5 можно сделать следующие выводы: при </w:t>
      </w:r>
      <w:r w:rsidRPr="00D27379">
        <w:rPr>
          <w:rFonts w:ascii="Times New Roman" w:eastAsia="Times New Roman" w:hAnsi="Times New Roman" w:cs="Times New Roman"/>
          <w:bCs/>
          <w:sz w:val="28"/>
          <w:szCs w:val="28"/>
          <w:lang w:eastAsia="ru-RU"/>
        </w:rPr>
        <w:t>оценке организационной структуры предприятия</w:t>
      </w:r>
      <w:r w:rsidRPr="00D27379">
        <w:rPr>
          <w:rFonts w:ascii="Times New Roman" w:eastAsia="Times New Roman" w:hAnsi="Times New Roman" w:cs="Times New Roman"/>
          <w:sz w:val="28"/>
          <w:szCs w:val="28"/>
          <w:lang w:eastAsia="ru-RU"/>
        </w:rPr>
        <w:t xml:space="preserve"> ООО</w:t>
      </w:r>
      <w:r>
        <w:rPr>
          <w:rFonts w:ascii="Times New Roman" w:eastAsia="Times New Roman" w:hAnsi="Times New Roman" w:cs="Times New Roman"/>
          <w:spacing w:val="2"/>
          <w:sz w:val="28"/>
          <w:szCs w:val="28"/>
          <w:lang w:eastAsia="ru-RU"/>
        </w:rPr>
        <w:t xml:space="preserve"> «Родина»</w:t>
      </w:r>
      <w:r w:rsidRPr="00D27379">
        <w:rPr>
          <w:rFonts w:ascii="Times New Roman" w:eastAsia="Times New Roman" w:hAnsi="Times New Roman" w:cs="Times New Roman"/>
          <w:spacing w:val="2"/>
          <w:sz w:val="28"/>
          <w:szCs w:val="28"/>
          <w:lang w:eastAsia="ru-RU"/>
        </w:rPr>
        <w:t xml:space="preserve"> </w:t>
      </w:r>
      <w:r w:rsidRPr="00D27379">
        <w:rPr>
          <w:rFonts w:ascii="Times New Roman" w:eastAsia="Times New Roman" w:hAnsi="Times New Roman" w:cs="Times New Roman"/>
          <w:sz w:val="28"/>
          <w:szCs w:val="28"/>
          <w:lang w:eastAsia="ru-RU"/>
        </w:rPr>
        <w:t>набирает 58,5 баллов что, позволяет определить уровень эффективности адаптационной си</w:t>
      </w:r>
      <w:r w:rsidR="00D21D61">
        <w:rPr>
          <w:rFonts w:ascii="Times New Roman" w:eastAsia="Times New Roman" w:hAnsi="Times New Roman" w:cs="Times New Roman"/>
          <w:sz w:val="28"/>
          <w:szCs w:val="28"/>
          <w:lang w:eastAsia="ru-RU"/>
        </w:rPr>
        <w:t>стемы управления как средний; ОО</w:t>
      </w:r>
      <w:r w:rsidRPr="00D27379">
        <w:rPr>
          <w:rFonts w:ascii="Times New Roman" w:eastAsia="Times New Roman" w:hAnsi="Times New Roman" w:cs="Times New Roman"/>
          <w:sz w:val="28"/>
          <w:szCs w:val="28"/>
          <w:lang w:eastAsia="ru-RU"/>
        </w:rPr>
        <w:t>О «</w:t>
      </w:r>
      <w:r w:rsidR="00D21D61">
        <w:rPr>
          <w:rFonts w:ascii="Times New Roman" w:eastAsia="Times New Roman" w:hAnsi="Times New Roman" w:cs="Times New Roman"/>
          <w:sz w:val="28"/>
          <w:szCs w:val="28"/>
          <w:lang w:eastAsia="ru-RU"/>
        </w:rPr>
        <w:t>Родина» 45</w:t>
      </w:r>
      <w:r w:rsidRPr="00D27379">
        <w:rPr>
          <w:rFonts w:ascii="Times New Roman" w:eastAsia="Times New Roman" w:hAnsi="Times New Roman" w:cs="Times New Roman"/>
          <w:sz w:val="28"/>
          <w:szCs w:val="28"/>
          <w:lang w:eastAsia="ru-RU"/>
        </w:rPr>
        <w:t xml:space="preserve">,5 баллов – средний уровень эффективности адаптационной системы управления - средний; </w:t>
      </w:r>
      <w:r w:rsidR="00D21D61">
        <w:rPr>
          <w:rFonts w:ascii="Times New Roman" w:eastAsia="Times New Roman" w:hAnsi="Times New Roman" w:cs="Times New Roman"/>
          <w:sz w:val="28"/>
          <w:szCs w:val="28"/>
          <w:lang w:eastAsia="ru-RU"/>
        </w:rPr>
        <w:t xml:space="preserve">ООО </w:t>
      </w:r>
      <w:r w:rsidR="00D21D61" w:rsidRPr="00D27379">
        <w:rPr>
          <w:rFonts w:ascii="Times New Roman" w:eastAsia="Times New Roman" w:hAnsi="Times New Roman" w:cs="Times New Roman"/>
          <w:sz w:val="28"/>
          <w:szCs w:val="28"/>
          <w:lang w:eastAsia="ru-RU"/>
        </w:rPr>
        <w:t>«</w:t>
      </w:r>
      <w:proofErr w:type="spellStart"/>
      <w:r w:rsidR="00D21D61" w:rsidRPr="00D27379">
        <w:rPr>
          <w:rFonts w:ascii="Times New Roman" w:eastAsia="Times New Roman" w:hAnsi="Times New Roman" w:cs="Times New Roman"/>
          <w:sz w:val="28"/>
          <w:szCs w:val="28"/>
          <w:lang w:eastAsia="ru-RU"/>
        </w:rPr>
        <w:t>Ро</w:t>
      </w:r>
      <w:r w:rsidR="00D21D61">
        <w:rPr>
          <w:rFonts w:ascii="Times New Roman" w:eastAsia="Times New Roman" w:hAnsi="Times New Roman" w:cs="Times New Roman"/>
          <w:sz w:val="28"/>
          <w:szCs w:val="28"/>
          <w:lang w:eastAsia="ru-RU"/>
        </w:rPr>
        <w:t>сагроснаб</w:t>
      </w:r>
      <w:proofErr w:type="spellEnd"/>
      <w:r w:rsidR="00D21D61">
        <w:rPr>
          <w:rFonts w:ascii="Times New Roman" w:eastAsia="Times New Roman" w:hAnsi="Times New Roman" w:cs="Times New Roman"/>
          <w:sz w:val="28"/>
          <w:szCs w:val="28"/>
          <w:lang w:eastAsia="ru-RU"/>
        </w:rPr>
        <w:t>-Аксай</w:t>
      </w:r>
      <w:r w:rsidR="00D21D61" w:rsidRPr="00D27379">
        <w:rPr>
          <w:rFonts w:ascii="Times New Roman" w:eastAsia="Times New Roman" w:hAnsi="Times New Roman" w:cs="Times New Roman"/>
          <w:sz w:val="28"/>
          <w:szCs w:val="28"/>
          <w:lang w:eastAsia="ru-RU"/>
        </w:rPr>
        <w:t>»</w:t>
      </w:r>
      <w:r w:rsidR="00D21D61">
        <w:rPr>
          <w:rFonts w:ascii="Times New Roman" w:eastAsia="Times New Roman" w:hAnsi="Times New Roman" w:cs="Times New Roman"/>
          <w:sz w:val="28"/>
          <w:szCs w:val="28"/>
          <w:lang w:eastAsia="ru-RU"/>
        </w:rPr>
        <w:t xml:space="preserve"> </w:t>
      </w:r>
      <w:r w:rsidRPr="00D27379">
        <w:rPr>
          <w:rFonts w:ascii="Times New Roman" w:eastAsia="Times New Roman" w:hAnsi="Times New Roman" w:cs="Times New Roman"/>
          <w:sz w:val="28"/>
          <w:szCs w:val="28"/>
          <w:lang w:eastAsia="ru-RU"/>
        </w:rPr>
        <w:t>54,0 балла также средний уровень эффективности адаптационной системы управления.</w:t>
      </w:r>
      <w:proofErr w:type="gramEnd"/>
    </w:p>
    <w:p w:rsidR="00223028" w:rsidRDefault="00223028" w:rsidP="00223028">
      <w:pPr>
        <w:spacing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Между тем, следует обратить внимание, </w:t>
      </w:r>
      <w:proofErr w:type="gramStart"/>
      <w:r w:rsidRPr="00D27379">
        <w:rPr>
          <w:rFonts w:ascii="Times New Roman" w:eastAsia="Times New Roman" w:hAnsi="Times New Roman" w:cs="Times New Roman"/>
          <w:sz w:val="28"/>
          <w:szCs w:val="28"/>
          <w:lang w:eastAsia="ru-RU"/>
        </w:rPr>
        <w:t>что</w:t>
      </w:r>
      <w:proofErr w:type="gramEnd"/>
      <w:r w:rsidRPr="00D27379">
        <w:rPr>
          <w:rFonts w:ascii="Times New Roman" w:eastAsia="Times New Roman" w:hAnsi="Times New Roman" w:cs="Times New Roman"/>
          <w:sz w:val="28"/>
          <w:szCs w:val="28"/>
          <w:lang w:eastAsia="ru-RU"/>
        </w:rPr>
        <w:t xml:space="preserve"> несмотря на то, что эффективность адаптационной системы управления для каждого из исследуемых предприятий определена как средняя, количество набранных ими баллов различно, что позволяет говорить о приближении к низкому порогу ад</w:t>
      </w:r>
      <w:r w:rsidR="00D21D61">
        <w:rPr>
          <w:rFonts w:ascii="Times New Roman" w:eastAsia="Times New Roman" w:hAnsi="Times New Roman" w:cs="Times New Roman"/>
          <w:sz w:val="28"/>
          <w:szCs w:val="28"/>
          <w:lang w:eastAsia="ru-RU"/>
        </w:rPr>
        <w:t>аптивности системы управления ОО</w:t>
      </w:r>
      <w:r w:rsidRPr="00D27379">
        <w:rPr>
          <w:rFonts w:ascii="Times New Roman" w:eastAsia="Times New Roman" w:hAnsi="Times New Roman" w:cs="Times New Roman"/>
          <w:sz w:val="28"/>
          <w:szCs w:val="28"/>
          <w:lang w:eastAsia="ru-RU"/>
        </w:rPr>
        <w:t>О «</w:t>
      </w:r>
      <w:r w:rsidR="00D21D61">
        <w:rPr>
          <w:rFonts w:ascii="Times New Roman" w:eastAsia="Times New Roman" w:hAnsi="Times New Roman" w:cs="Times New Roman"/>
          <w:sz w:val="28"/>
          <w:szCs w:val="28"/>
          <w:lang w:eastAsia="ru-RU"/>
        </w:rPr>
        <w:t>Придонский</w:t>
      </w:r>
      <w:r w:rsidRPr="00D27379">
        <w:rPr>
          <w:rFonts w:ascii="Times New Roman" w:eastAsia="Times New Roman" w:hAnsi="Times New Roman" w:cs="Times New Roman"/>
          <w:sz w:val="28"/>
          <w:szCs w:val="28"/>
          <w:lang w:eastAsia="ru-RU"/>
        </w:rPr>
        <w:t>».</w:t>
      </w:r>
    </w:p>
    <w:p w:rsidR="00626518" w:rsidRPr="00D27379" w:rsidRDefault="00626518" w:rsidP="00FE7E56">
      <w:pPr>
        <w:spacing w:line="360" w:lineRule="auto"/>
        <w:jc w:val="both"/>
        <w:rPr>
          <w:rFonts w:ascii="Times New Roman" w:eastAsia="Times New Roman" w:hAnsi="Times New Roman" w:cs="Times New Roman"/>
          <w:sz w:val="28"/>
          <w:szCs w:val="28"/>
          <w:lang w:eastAsia="ru-RU"/>
        </w:rPr>
      </w:pPr>
    </w:p>
    <w:p w:rsidR="00223028" w:rsidRPr="00D27379" w:rsidRDefault="00223028" w:rsidP="00223028">
      <w:pPr>
        <w:tabs>
          <w:tab w:val="left" w:pos="3105"/>
        </w:tabs>
        <w:jc w:val="center"/>
        <w:rPr>
          <w:rFonts w:ascii="Times New Roman" w:eastAsia="Times New Roman" w:hAnsi="Times New Roman" w:cs="Times New Roman"/>
          <w:sz w:val="28"/>
          <w:szCs w:val="28"/>
          <w:lang w:eastAsia="ru-RU"/>
        </w:rPr>
      </w:pPr>
      <w:r w:rsidRPr="00D27379">
        <w:rPr>
          <w:rFonts w:ascii="Times New Roman" w:eastAsia="Times New Roman" w:hAnsi="Times New Roman" w:cs="Times New Roman"/>
          <w:b/>
          <w:bCs/>
          <w:sz w:val="28"/>
          <w:szCs w:val="28"/>
          <w:lang w:eastAsia="ru-RU"/>
        </w:rPr>
        <w:lastRenderedPageBreak/>
        <w:t>2.3 Совершенствование организационного механизма адаптивной системы управления в</w:t>
      </w:r>
      <w:r w:rsidRPr="00D2737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b/>
          <w:spacing w:val="2"/>
          <w:sz w:val="28"/>
          <w:szCs w:val="28"/>
          <w:lang w:eastAsia="ru-RU"/>
        </w:rPr>
        <w:t xml:space="preserve">ООО </w:t>
      </w:r>
      <w:r w:rsidRPr="00D27379">
        <w:rPr>
          <w:rFonts w:ascii="Times New Roman" w:eastAsia="Times New Roman" w:hAnsi="Times New Roman" w:cs="Times New Roman"/>
          <w:b/>
          <w:spacing w:val="2"/>
          <w:sz w:val="28"/>
          <w:szCs w:val="28"/>
          <w:lang w:eastAsia="ru-RU"/>
        </w:rPr>
        <w:t>«</w:t>
      </w:r>
      <w:r>
        <w:rPr>
          <w:rFonts w:ascii="Times New Roman" w:eastAsia="Times New Roman" w:hAnsi="Times New Roman" w:cs="Times New Roman"/>
          <w:b/>
          <w:spacing w:val="2"/>
          <w:sz w:val="28"/>
          <w:szCs w:val="28"/>
          <w:lang w:eastAsia="ru-RU"/>
        </w:rPr>
        <w:t>Родина</w:t>
      </w:r>
      <w:r w:rsidRPr="00D27379">
        <w:rPr>
          <w:rFonts w:ascii="Times New Roman" w:eastAsia="Times New Roman" w:hAnsi="Times New Roman" w:cs="Times New Roman"/>
          <w:b/>
          <w:spacing w:val="2"/>
          <w:sz w:val="28"/>
          <w:szCs w:val="28"/>
          <w:lang w:eastAsia="ru-RU"/>
        </w:rPr>
        <w:t>»</w:t>
      </w:r>
    </w:p>
    <w:p w:rsidR="00223028" w:rsidRPr="00D27379" w:rsidRDefault="00223028" w:rsidP="0022302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Современные рыночные условия характеризуются очень высокой ско</w:t>
      </w:r>
      <w:r w:rsidRPr="00D27379">
        <w:rPr>
          <w:rFonts w:ascii="Times New Roman" w:eastAsia="Times New Roman" w:hAnsi="Times New Roman" w:cs="Times New Roman"/>
          <w:sz w:val="28"/>
          <w:szCs w:val="28"/>
          <w:lang w:eastAsia="ru-RU"/>
        </w:rPr>
        <w:softHyphen/>
        <w:t>ростью изменений технологических, финансовых, организационных, структур</w:t>
      </w:r>
      <w:r w:rsidRPr="00D27379">
        <w:rPr>
          <w:rFonts w:ascii="Times New Roman" w:eastAsia="Times New Roman" w:hAnsi="Times New Roman" w:cs="Times New Roman"/>
          <w:sz w:val="28"/>
          <w:szCs w:val="28"/>
          <w:lang w:eastAsia="ru-RU"/>
        </w:rPr>
        <w:softHyphen/>
        <w:t>ных и кадровых условий. Поэтому выжить в остро конкурентной борьбе агропро</w:t>
      </w:r>
      <w:r w:rsidRPr="00D27379">
        <w:rPr>
          <w:rFonts w:ascii="Times New Roman" w:eastAsia="Times New Roman" w:hAnsi="Times New Roman" w:cs="Times New Roman"/>
          <w:sz w:val="28"/>
          <w:szCs w:val="28"/>
          <w:lang w:eastAsia="ru-RU"/>
        </w:rPr>
        <w:softHyphen/>
        <w:t>мышленное предприятие может только при условии быстрой адаптации, при</w:t>
      </w:r>
      <w:r w:rsidRPr="00D27379">
        <w:rPr>
          <w:rFonts w:ascii="Times New Roman" w:eastAsia="Times New Roman" w:hAnsi="Times New Roman" w:cs="Times New Roman"/>
          <w:sz w:val="28"/>
          <w:szCs w:val="28"/>
          <w:lang w:eastAsia="ru-RU"/>
        </w:rPr>
        <w:softHyphen/>
        <w:t>чем активной адаптации, а не реактивной к данным условиям. Активная адаптация характеризуется тем, что она является превентив</w:t>
      </w:r>
      <w:r w:rsidRPr="00D27379">
        <w:rPr>
          <w:rFonts w:ascii="Times New Roman" w:eastAsia="Times New Roman" w:hAnsi="Times New Roman" w:cs="Times New Roman"/>
          <w:sz w:val="28"/>
          <w:szCs w:val="28"/>
          <w:lang w:eastAsia="ru-RU"/>
        </w:rPr>
        <w:softHyphen/>
        <w:t xml:space="preserve">ной (упреждающей). Процесс разработки, внедрения </w:t>
      </w:r>
      <w:r w:rsidRPr="00D27379">
        <w:rPr>
          <w:rFonts w:ascii="Times New Roman" w:eastAsia="Times New Roman" w:hAnsi="Times New Roman" w:cs="Times New Roman"/>
          <w:bCs/>
          <w:sz w:val="28"/>
          <w:szCs w:val="28"/>
          <w:lang w:eastAsia="ru-RU"/>
        </w:rPr>
        <w:t>адаптивной системы управления</w:t>
      </w:r>
      <w:r w:rsidRPr="00D27379">
        <w:rPr>
          <w:rFonts w:ascii="Times New Roman" w:eastAsia="Times New Roman" w:hAnsi="Times New Roman" w:cs="Times New Roman"/>
          <w:sz w:val="28"/>
          <w:szCs w:val="28"/>
          <w:lang w:eastAsia="ru-RU"/>
        </w:rPr>
        <w:t xml:space="preserve">  и контроля над ее реализацией - есть проце</w:t>
      </w:r>
      <w:proofErr w:type="gramStart"/>
      <w:r w:rsidRPr="00D27379">
        <w:rPr>
          <w:rFonts w:ascii="Times New Roman" w:eastAsia="Times New Roman" w:hAnsi="Times New Roman" w:cs="Times New Roman"/>
          <w:sz w:val="28"/>
          <w:szCs w:val="28"/>
          <w:lang w:eastAsia="ru-RU"/>
        </w:rPr>
        <w:t>сс стр</w:t>
      </w:r>
      <w:proofErr w:type="gramEnd"/>
      <w:r w:rsidRPr="00D27379">
        <w:rPr>
          <w:rFonts w:ascii="Times New Roman" w:eastAsia="Times New Roman" w:hAnsi="Times New Roman" w:cs="Times New Roman"/>
          <w:sz w:val="28"/>
          <w:szCs w:val="28"/>
          <w:lang w:eastAsia="ru-RU"/>
        </w:rPr>
        <w:t>атегического управления, который опре</w:t>
      </w:r>
      <w:r w:rsidRPr="00D27379">
        <w:rPr>
          <w:rFonts w:ascii="Times New Roman" w:eastAsia="Times New Roman" w:hAnsi="Times New Roman" w:cs="Times New Roman"/>
          <w:sz w:val="28"/>
          <w:szCs w:val="28"/>
          <w:lang w:eastAsia="ru-RU"/>
        </w:rPr>
        <w:softHyphen/>
        <w:t>деляется следующими особенностями:</w:t>
      </w:r>
    </w:p>
    <w:p w:rsidR="00223028" w:rsidRPr="00D27379" w:rsidRDefault="00223028" w:rsidP="00223028">
      <w:pPr>
        <w:numPr>
          <w:ilvl w:val="0"/>
          <w:numId w:val="7"/>
        </w:numPr>
        <w:tabs>
          <w:tab w:val="left" w:pos="99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определяет основные проблемы агропромышленного предприятия; </w:t>
      </w:r>
    </w:p>
    <w:p w:rsidR="00223028" w:rsidRPr="00D27379" w:rsidRDefault="00223028" w:rsidP="00223028">
      <w:pPr>
        <w:numPr>
          <w:ilvl w:val="0"/>
          <w:numId w:val="7"/>
        </w:numPr>
        <w:tabs>
          <w:tab w:val="left" w:pos="101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создает предпосылки для более детального планирования и принятия корректирующих решений; </w:t>
      </w:r>
    </w:p>
    <w:p w:rsidR="00223028" w:rsidRPr="00D27379" w:rsidRDefault="00223028" w:rsidP="00223028">
      <w:pPr>
        <w:numPr>
          <w:ilvl w:val="0"/>
          <w:numId w:val="7"/>
        </w:numPr>
        <w:tabs>
          <w:tab w:val="left" w:pos="1008"/>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носит долгосрочный характер; </w:t>
      </w:r>
    </w:p>
    <w:p w:rsidR="00223028" w:rsidRPr="00D27379" w:rsidRDefault="00223028" w:rsidP="00223028">
      <w:pPr>
        <w:numPr>
          <w:ilvl w:val="0"/>
          <w:numId w:val="7"/>
        </w:numPr>
        <w:tabs>
          <w:tab w:val="left" w:pos="1008"/>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мобилизует руководство на активные действия.</w:t>
      </w:r>
    </w:p>
    <w:p w:rsidR="00223028" w:rsidRPr="00D27379" w:rsidRDefault="00223028" w:rsidP="0022302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bCs/>
          <w:sz w:val="28"/>
          <w:szCs w:val="28"/>
          <w:lang w:eastAsia="ru-RU"/>
        </w:rPr>
        <w:t>Адаптивная система управления</w:t>
      </w:r>
      <w:r w:rsidRPr="00D27379">
        <w:rPr>
          <w:rFonts w:ascii="Times New Roman" w:eastAsia="Times New Roman" w:hAnsi="Times New Roman" w:cs="Times New Roman"/>
          <w:sz w:val="28"/>
          <w:szCs w:val="28"/>
          <w:lang w:eastAsia="ru-RU"/>
        </w:rPr>
        <w:t xml:space="preserve"> должна определять: стратегиче</w:t>
      </w:r>
      <w:r w:rsidRPr="00D27379">
        <w:rPr>
          <w:rFonts w:ascii="Times New Roman" w:eastAsia="Times New Roman" w:hAnsi="Times New Roman" w:cs="Times New Roman"/>
          <w:sz w:val="28"/>
          <w:szCs w:val="28"/>
          <w:lang w:eastAsia="ru-RU"/>
        </w:rPr>
        <w:softHyphen/>
        <w:t>ский производственный потенциал предприятия, требования к внешней рыночной деятельности и к внутренней сфере предприятия и отвечать сле</w:t>
      </w:r>
      <w:r w:rsidRPr="00D27379">
        <w:rPr>
          <w:rFonts w:ascii="Times New Roman" w:eastAsia="Times New Roman" w:hAnsi="Times New Roman" w:cs="Times New Roman"/>
          <w:sz w:val="28"/>
          <w:szCs w:val="28"/>
          <w:lang w:eastAsia="ru-RU"/>
        </w:rPr>
        <w:softHyphen/>
        <w:t>дующим требованиям:</w:t>
      </w:r>
    </w:p>
    <w:p w:rsidR="00223028" w:rsidRPr="00D27379" w:rsidRDefault="00223028" w:rsidP="00223028">
      <w:pPr>
        <w:numPr>
          <w:ilvl w:val="0"/>
          <w:numId w:val="6"/>
        </w:numPr>
        <w:tabs>
          <w:tab w:val="left" w:pos="100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формулировка системы управления должна быть краткой и отвечать направлени</w:t>
      </w:r>
      <w:r w:rsidRPr="00D27379">
        <w:rPr>
          <w:rFonts w:ascii="Times New Roman" w:eastAsia="Times New Roman" w:hAnsi="Times New Roman" w:cs="Times New Roman"/>
          <w:sz w:val="28"/>
          <w:szCs w:val="28"/>
          <w:lang w:eastAsia="ru-RU"/>
        </w:rPr>
        <w:softHyphen/>
        <w:t>ям политики предприятия;</w:t>
      </w:r>
    </w:p>
    <w:p w:rsidR="00223028" w:rsidRPr="00D27379" w:rsidRDefault="00223028" w:rsidP="00223028">
      <w:pPr>
        <w:numPr>
          <w:ilvl w:val="0"/>
          <w:numId w:val="6"/>
        </w:numPr>
        <w:tabs>
          <w:tab w:val="left" w:pos="100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весь трудовой персонал должен быть ознакомлен и в полной мере по</w:t>
      </w:r>
      <w:r w:rsidRPr="00D27379">
        <w:rPr>
          <w:rFonts w:ascii="Times New Roman" w:eastAsia="Times New Roman" w:hAnsi="Times New Roman" w:cs="Times New Roman"/>
          <w:sz w:val="28"/>
          <w:szCs w:val="28"/>
          <w:lang w:eastAsia="ru-RU"/>
        </w:rPr>
        <w:softHyphen/>
        <w:t>нимать данную систему управления;</w:t>
      </w:r>
    </w:p>
    <w:p w:rsidR="00223028" w:rsidRPr="00D27379" w:rsidRDefault="00223028" w:rsidP="00223028">
      <w:pPr>
        <w:tabs>
          <w:tab w:val="left" w:pos="1008"/>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w:t>
      </w:r>
      <w:r w:rsidRPr="00D27379">
        <w:rPr>
          <w:rFonts w:ascii="Times New Roman" w:eastAsia="Times New Roman" w:hAnsi="Times New Roman" w:cs="Times New Roman"/>
          <w:sz w:val="28"/>
          <w:szCs w:val="28"/>
          <w:lang w:eastAsia="ru-RU"/>
        </w:rPr>
        <w:tab/>
        <w:t>система управления должна быть однозначно истолкована;</w:t>
      </w:r>
    </w:p>
    <w:p w:rsidR="00223028" w:rsidRPr="00D27379" w:rsidRDefault="00223028" w:rsidP="00223028">
      <w:pPr>
        <w:tabs>
          <w:tab w:val="left" w:pos="100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w:t>
      </w:r>
      <w:r w:rsidRPr="00D27379">
        <w:rPr>
          <w:rFonts w:ascii="Times New Roman" w:eastAsia="Times New Roman" w:hAnsi="Times New Roman" w:cs="Times New Roman"/>
          <w:sz w:val="28"/>
          <w:szCs w:val="28"/>
          <w:lang w:eastAsia="ru-RU"/>
        </w:rPr>
        <w:tab/>
        <w:t xml:space="preserve">определяя систему управления, необходимо исходить из реальной </w:t>
      </w:r>
      <w:proofErr w:type="gramStart"/>
      <w:r w:rsidRPr="00D27379">
        <w:rPr>
          <w:rFonts w:ascii="Times New Roman" w:eastAsia="Times New Roman" w:hAnsi="Times New Roman" w:cs="Times New Roman"/>
          <w:sz w:val="28"/>
          <w:szCs w:val="28"/>
          <w:lang w:eastAsia="ru-RU"/>
        </w:rPr>
        <w:t>ситуации</w:t>
      </w:r>
      <w:proofErr w:type="gramEnd"/>
      <w:r w:rsidRPr="00D27379">
        <w:rPr>
          <w:rFonts w:ascii="Times New Roman" w:eastAsia="Times New Roman" w:hAnsi="Times New Roman" w:cs="Times New Roman"/>
          <w:sz w:val="28"/>
          <w:szCs w:val="28"/>
          <w:lang w:eastAsia="ru-RU"/>
        </w:rPr>
        <w:t xml:space="preserve"> как в отношении самого предприятия, так и рынка в целом.</w:t>
      </w:r>
    </w:p>
    <w:p w:rsidR="00223028" w:rsidRPr="00582206" w:rsidRDefault="00FE7E56" w:rsidP="00223028">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r>
      <w:r>
        <w:rPr>
          <w:rFonts w:ascii="Times New Roman" w:eastAsia="Times New Roman" w:hAnsi="Times New Roman" w:cs="Times New Roman"/>
          <w:b/>
          <w:noProof/>
          <w:color w:val="000000"/>
          <w:sz w:val="28"/>
          <w:szCs w:val="28"/>
          <w:lang w:eastAsia="ru-RU"/>
        </w:rPr>
        <w:pict>
          <v:group id="Полотно 212" o:spid="_x0000_s1028" editas="canvas" style="width:471.75pt;height:672pt;mso-position-horizontal-relative:char;mso-position-vertical-relative:line" coordsize="59912,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912;height:85344;visibility:visible;mso-wrap-style:square">
              <v:fill o:detectmouseclick="t"/>
              <v:path o:connecttype="none"/>
            </v:shape>
            <v:rect id="Rectangle 38" o:spid="_x0000_s1030" style="position:absolute;left:3893;top:360;width:5486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wL7oA&#10;AADbAAAADwAAAGRycy9kb3ducmV2LnhtbERPSwrCMBDdC94hjOBOU0XEVqOIUHBr9QBDM/1gMylN&#10;bKunNwvB5eP9D6fRNKKnztWWFayWEQji3OqaSwWPe7rYgXAeWWNjmRS8ycHpOJ0cMNF24Bv1mS9F&#10;CGGXoILK+zaR0uUVGXRL2xIHrrCdQR9gV0rd4RDCTSPXUbSVBmsODRW2dKkof2Yvo0BzMbw3Wfyx&#10;j42MLvG1KO+pVGo+G897EJ5G/xf/3FetYBfWhy/hB8jj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ZhwL7oAAADbAAAADwAAAAAAAAAAAAAAAACYAgAAZHJzL2Rvd25yZXYueG1s&#10;UEsFBgAAAAAEAAQA9QAAAH8DAAAAAA==&#10;" strokeweight="3pt">
              <v:stroke linestyle="thinThin"/>
              <v:textbox>
                <w:txbxContent>
                  <w:p w:rsidR="00FE7E56" w:rsidRDefault="00FE7E56" w:rsidP="00223028">
                    <w:pPr>
                      <w:jc w:val="center"/>
                    </w:pPr>
                    <w:r>
                      <w:t>СТЕПЕНЬ АДАПТИВНОСТИ</w:t>
                    </w:r>
                  </w:p>
                </w:txbxContent>
              </v:textbox>
            </v:rect>
            <v:rect id="Rectangle 39" o:spid="_x0000_s1031" style="position:absolute;left:3893;top:6077;width:17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VtL0A&#10;AADbAAAADwAAAGRycy9kb3ducmV2LnhtbESPzQrCMBCE74LvEFbwpmlFRKuxiCB4tfoAS7P9wWZT&#10;mmirT28EweMwM98wu3QwjXhS52rLCuJ5BII4t7rmUsHtepqtQTiPrLGxTApe5CDdj0c7TLTt+ULP&#10;zJciQNglqKDyvk2kdHlFBt3ctsTBK2xn0AfZlVJ32Ae4aeQiilbSYM1hocKWjhXl9+xhFGgu+tcy&#10;27ztbSmj4+ZclNeTVGo6GQ5bEJ4G/w//2metYB3D90v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tTVtL0AAADbAAAADwAAAAAAAAAAAAAAAACYAgAAZHJzL2Rvd25yZXYu&#10;eG1sUEsFBgAAAAAEAAQA9QAAAIIDAAAAAA==&#10;" strokeweight="3pt">
              <v:stroke linestyle="thinThin"/>
              <v:textbox>
                <w:txbxContent>
                  <w:p w:rsidR="00FE7E56" w:rsidRPr="0089327C" w:rsidRDefault="00FE7E56" w:rsidP="00223028">
                    <w:pPr>
                      <w:jc w:val="center"/>
                      <w:rPr>
                        <w:b/>
                        <w:sz w:val="24"/>
                        <w:szCs w:val="24"/>
                      </w:rPr>
                    </w:pPr>
                    <w:r w:rsidRPr="0089327C">
                      <w:rPr>
                        <w:b/>
                        <w:sz w:val="24"/>
                        <w:szCs w:val="24"/>
                      </w:rPr>
                      <w:t>Высокая</w:t>
                    </w:r>
                  </w:p>
                </w:txbxContent>
              </v:textbox>
            </v:rect>
            <v:rect id="Rectangle 40" o:spid="_x0000_s1032" style="position:absolute;left:3893;top:11795;width:17147;height:7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Lw70A&#10;AADbAAAADwAAAGRycy9kb3ducmV2LnhtbESPzQrCMBCE74LvEFbwpqlFRKuxiCB4tfoAS7P9wWZT&#10;mmirT28EweMwM98wu3QwjXhS52rLChbzCARxbnXNpYLb9TRbg3AeWWNjmRS8yEG6H492mGjb84We&#10;mS9FgLBLUEHlfZtI6fKKDLq5bYmDV9jOoA+yK6XusA9w08g4ilbSYM1hocKWjhXl9+xhFGgu+tcy&#10;27ztbSmj4+ZclNeTVGo6GQ5bEJ4G/w//2metYB3D90v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gZLw70AAADbAAAADwAAAAAAAAAAAAAAAACYAgAAZHJzL2Rvd25yZXYu&#10;eG1sUEsFBgAAAAAEAAQA9QAAAIIDAAAAAA==&#10;" strokeweight="3pt">
              <v:stroke linestyle="thinThin"/>
              <v:textbox>
                <w:txbxContent>
                  <w:p w:rsidR="00FE7E56" w:rsidRPr="0089327C" w:rsidRDefault="00FE7E56" w:rsidP="00223028">
                    <w:pPr>
                      <w:jc w:val="center"/>
                      <w:rPr>
                        <w:b/>
                        <w:sz w:val="24"/>
                        <w:szCs w:val="24"/>
                      </w:rPr>
                    </w:pPr>
                    <w:r w:rsidRPr="0089327C">
                      <w:rPr>
                        <w:b/>
                        <w:sz w:val="24"/>
                        <w:szCs w:val="24"/>
                      </w:rPr>
                      <w:t>Возможность выхода на новые</w:t>
                    </w:r>
                    <w:r w:rsidRPr="00AF109F">
                      <w:rPr>
                        <w:rFonts w:ascii="Arial Narrow" w:hAnsi="Arial Narrow"/>
                        <w:b/>
                        <w:sz w:val="24"/>
                        <w:szCs w:val="24"/>
                      </w:rPr>
                      <w:t xml:space="preserve"> </w:t>
                    </w:r>
                    <w:r w:rsidRPr="0089327C">
                      <w:rPr>
                        <w:b/>
                        <w:sz w:val="24"/>
                        <w:szCs w:val="24"/>
                      </w:rPr>
                      <w:t>рынки</w:t>
                    </w:r>
                  </w:p>
                </w:txbxContent>
              </v:textbox>
            </v:rect>
            <v:rect id="Rectangle 41" o:spid="_x0000_s1033" style="position:absolute;left:23323;top:6077;width:171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uWL4A&#10;AADbAAAADwAAAGRycy9kb3ducmV2LnhtbESPzQrCMBCE74LvEFbwpqk/SK1GEUHwavUBlmb7g82m&#10;NNFWn94IgsdhZr5htvve1OJJrassK5hNIxDEmdUVFwpu19MkBuE8ssbaMil4kYP9bjjYYqJtxxd6&#10;pr4QAcIuQQWl900ipctKMuimtiEOXm5bgz7ItpC6xS7ATS3nUbSSBisOCyU2dCwpu6cPo0Bz3r2W&#10;6fptb0sZHdfnvLiepFLjUX/YgPDU+3/41z5rBfECvl/CD5C7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lK7li+AAAA2wAAAA8AAAAAAAAAAAAAAAAAmAIAAGRycy9kb3ducmV2&#10;LnhtbFBLBQYAAAAABAAEAPUAAACDAwAAAAA=&#10;" strokeweight="3pt">
              <v:stroke linestyle="thinThin"/>
              <v:textbox>
                <w:txbxContent>
                  <w:p w:rsidR="00FE7E56" w:rsidRPr="0089327C" w:rsidRDefault="00FE7E56" w:rsidP="00223028">
                    <w:pPr>
                      <w:jc w:val="center"/>
                      <w:rPr>
                        <w:b/>
                        <w:sz w:val="24"/>
                        <w:szCs w:val="24"/>
                      </w:rPr>
                    </w:pPr>
                    <w:r w:rsidRPr="0089327C">
                      <w:rPr>
                        <w:b/>
                        <w:sz w:val="24"/>
                        <w:szCs w:val="24"/>
                      </w:rPr>
                      <w:t>Средняя</w:t>
                    </w:r>
                  </w:p>
                </w:txbxContent>
              </v:textbox>
            </v:rect>
            <v:rect id="Rectangle 42" o:spid="_x0000_s1034" style="position:absolute;left:41612;top:6077;width:18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2LL0A&#10;AADbAAAADwAAAGRycy9kb3ducmV2LnhtbESPzQrCMBCE74LvEFbwpqlSxFajiCB4tfoAS7P9wWZT&#10;mmirT28EweMwM98w2/1gGvGkztWWFSzmEQji3OqaSwW362m2BuE8ssbGMil4kYP9bjzaYqptzxd6&#10;Zr4UAcIuRQWV920qpcsrMujmtiUOXmE7gz7IrpS6wz7ATSOXUbSSBmsOCxW2dKwov2cPo0Bz0b/i&#10;LHnbWyyjY3IuyutJKjWdDIcNCE+D/4d/7bNWsI7h+yX8AL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N2LL0AAADbAAAADwAAAAAAAAAAAAAAAACYAgAAZHJzL2Rvd25yZXYu&#10;eG1sUEsFBgAAAAAEAAQA9QAAAIIDAAAAAA==&#10;" strokeweight="3pt">
              <v:stroke linestyle="thinThin"/>
              <v:textbox>
                <w:txbxContent>
                  <w:p w:rsidR="00FE7E56" w:rsidRPr="0089327C" w:rsidRDefault="00FE7E56" w:rsidP="00223028">
                    <w:pPr>
                      <w:jc w:val="center"/>
                      <w:rPr>
                        <w:b/>
                        <w:sz w:val="24"/>
                        <w:szCs w:val="24"/>
                      </w:rPr>
                    </w:pPr>
                    <w:r w:rsidRPr="0089327C">
                      <w:rPr>
                        <w:b/>
                        <w:sz w:val="24"/>
                        <w:szCs w:val="24"/>
                      </w:rPr>
                      <w:t>Низкая</w:t>
                    </w:r>
                  </w:p>
                </w:txbxContent>
              </v:textbox>
            </v:rect>
            <v:rect id="Rectangle 43" o:spid="_x0000_s1035" style="position:absolute;left:23323;top:11795;width:36578;height:16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t70A&#10;AADbAAAADwAAAGRycy9kb3ducmV2LnhtbESPzQrCMBCE74LvEFbwpqmiUqtRRBC8Wn2Apdn+YLMp&#10;TbTVpzeC4HGYmW+Y7b43tXhS6yrLCmbTCARxZnXFhYLb9TSJQTiPrLG2TApe5GC/Gw62mGjb8YWe&#10;qS9EgLBLUEHpfZNI6bKSDLqpbYiDl9vWoA+yLaRusQtwU8t5FK2kwYrDQokNHUvK7unDKNCcd69F&#10;un7b20JGx/U5L64nqdR41B82IDz1/h/+tc9aQbyE75fwA+Tu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e/Tt70AAADbAAAADwAAAAAAAAAAAAAAAACYAgAAZHJzL2Rvd25yZXYu&#10;eG1sUEsFBgAAAAAEAAQA9QAAAIIDAAAAAA==&#10;" strokeweight="3pt">
              <v:stroke linestyle="thinThin"/>
              <v:textbox>
                <w:txbxContent>
                  <w:p w:rsidR="00FE7E56" w:rsidRPr="0089327C" w:rsidRDefault="00FE7E56" w:rsidP="00223028">
                    <w:pPr>
                      <w:spacing w:after="0" w:line="240" w:lineRule="auto"/>
                      <w:rPr>
                        <w:sz w:val="24"/>
                        <w:szCs w:val="24"/>
                      </w:rPr>
                    </w:pPr>
                    <w:r w:rsidRPr="0089327C">
                      <w:rPr>
                        <w:sz w:val="24"/>
                        <w:szCs w:val="24"/>
                      </w:rPr>
                      <w:t>Анализ внешней среды:</w:t>
                    </w:r>
                  </w:p>
                  <w:p w:rsidR="00FE7E56" w:rsidRPr="0089327C" w:rsidRDefault="00FE7E56" w:rsidP="00223028">
                    <w:pPr>
                      <w:spacing w:after="0" w:line="240" w:lineRule="auto"/>
                      <w:rPr>
                        <w:sz w:val="24"/>
                        <w:szCs w:val="24"/>
                      </w:rPr>
                    </w:pPr>
                    <w:r w:rsidRPr="0089327C">
                      <w:rPr>
                        <w:sz w:val="24"/>
                        <w:szCs w:val="24"/>
                      </w:rPr>
                      <w:t>- сбор информации;</w:t>
                    </w:r>
                  </w:p>
                  <w:p w:rsidR="00FE7E56" w:rsidRDefault="00FE7E56" w:rsidP="00223028">
                    <w:pPr>
                      <w:spacing w:after="0" w:line="240" w:lineRule="auto"/>
                      <w:rPr>
                        <w:rFonts w:ascii="Arial Narrow" w:hAnsi="Arial Narrow"/>
                        <w:sz w:val="24"/>
                        <w:szCs w:val="24"/>
                      </w:rPr>
                    </w:pPr>
                    <w:r w:rsidRPr="0089327C">
                      <w:rPr>
                        <w:sz w:val="24"/>
                        <w:szCs w:val="24"/>
                      </w:rPr>
                      <w:t>- анализ рынков сбыта (потребителей; конкурентов; отдельных рыночных</w:t>
                    </w:r>
                    <w:r>
                      <w:rPr>
                        <w:rFonts w:ascii="Arial Narrow" w:hAnsi="Arial Narrow"/>
                        <w:sz w:val="24"/>
                        <w:szCs w:val="24"/>
                      </w:rPr>
                      <w:t xml:space="preserve"> </w:t>
                    </w:r>
                    <w:r w:rsidRPr="0089327C">
                      <w:rPr>
                        <w:sz w:val="24"/>
                        <w:szCs w:val="24"/>
                      </w:rPr>
                      <w:t>сегментов);</w:t>
                    </w:r>
                  </w:p>
                  <w:p w:rsidR="00FE7E56" w:rsidRPr="0089327C" w:rsidRDefault="00FE7E56" w:rsidP="00223028">
                    <w:pPr>
                      <w:spacing w:after="0" w:line="240" w:lineRule="auto"/>
                      <w:rPr>
                        <w:sz w:val="24"/>
                        <w:szCs w:val="24"/>
                      </w:rPr>
                    </w:pPr>
                    <w:r w:rsidRPr="0089327C">
                      <w:rPr>
                        <w:sz w:val="24"/>
                        <w:szCs w:val="24"/>
                      </w:rPr>
                      <w:t>- анализ внешних условий сбыта;</w:t>
                    </w:r>
                  </w:p>
                  <w:p w:rsidR="00FE7E56" w:rsidRPr="0089327C" w:rsidRDefault="00FE7E56" w:rsidP="00223028">
                    <w:pPr>
                      <w:spacing w:after="0" w:line="240" w:lineRule="auto"/>
                      <w:rPr>
                        <w:sz w:val="24"/>
                        <w:szCs w:val="24"/>
                      </w:rPr>
                    </w:pPr>
                    <w:r w:rsidRPr="0089327C">
                      <w:rPr>
                        <w:sz w:val="24"/>
                        <w:szCs w:val="24"/>
                      </w:rPr>
                      <w:t>-  выявление сильных и слабых сторон</w:t>
                    </w:r>
                    <w:r>
                      <w:rPr>
                        <w:rFonts w:ascii="Arial Narrow" w:hAnsi="Arial Narrow"/>
                        <w:sz w:val="24"/>
                        <w:szCs w:val="24"/>
                      </w:rPr>
                      <w:t xml:space="preserve"> </w:t>
                    </w:r>
                    <w:r w:rsidRPr="0089327C">
                      <w:rPr>
                        <w:sz w:val="24"/>
                        <w:szCs w:val="24"/>
                      </w:rPr>
                      <w:t>предприятия;</w:t>
                    </w:r>
                  </w:p>
                  <w:p w:rsidR="00FE7E56" w:rsidRPr="0089327C" w:rsidRDefault="00FE7E56" w:rsidP="00223028">
                    <w:pPr>
                      <w:spacing w:after="0" w:line="240" w:lineRule="auto"/>
                      <w:rPr>
                        <w:sz w:val="24"/>
                        <w:szCs w:val="24"/>
                      </w:rPr>
                    </w:pPr>
                    <w:r>
                      <w:rPr>
                        <w:rFonts w:ascii="Arial Narrow" w:hAnsi="Arial Narrow"/>
                        <w:sz w:val="24"/>
                        <w:szCs w:val="24"/>
                      </w:rPr>
                      <w:t xml:space="preserve">- </w:t>
                    </w:r>
                    <w:r w:rsidRPr="0089327C">
                      <w:rPr>
                        <w:sz w:val="24"/>
                        <w:szCs w:val="24"/>
                      </w:rPr>
                      <w:t>изучение изменений в нормативно-правовой базе</w:t>
                    </w:r>
                  </w:p>
                </w:txbxContent>
              </v:textbox>
            </v:rect>
            <v:rect id="Rectangle 44" o:spid="_x0000_s1036" style="position:absolute;left:23323;top:29745;width:36578;height:1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1NwL0A&#10;AADbAAAADwAAAGRycy9kb3ducmV2LnhtbESPzQrCMBCE74LvEFbwpqkiotVYRBC8Wn2Apdn+YLMp&#10;TWyrT28EweMwM98w+2QwteiodZVlBYt5BII4s7riQsH9dp5tQDiPrLG2TApe5CA5jEd7jLXt+Upd&#10;6gsRIOxiVFB638RSuqwkg25uG+Lg5bY16INsC6lb7APc1HIZRWtpsOKwUGJDp5KyR/o0CjTn/WuV&#10;bt/2vpLRaXvJi9tZKjWdDMcdCE+D/4d/7YtWsFnD90v4AfL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T1NwL0AAADbAAAADwAAAAAAAAAAAAAAAACYAgAAZHJzL2Rvd25yZXYu&#10;eG1sUEsFBgAAAAAEAAQA9QAAAIIDAAAAAA==&#10;" strokeweight="3pt">
              <v:stroke linestyle="thinThin"/>
              <v:textbox>
                <w:txbxContent>
                  <w:p w:rsidR="00FE7E56" w:rsidRPr="009E317C" w:rsidRDefault="00FE7E56" w:rsidP="00223028">
                    <w:pPr>
                      <w:spacing w:after="0" w:line="240" w:lineRule="auto"/>
                    </w:pPr>
                    <w:r w:rsidRPr="009E317C">
                      <w:t>Анализ внутренней среды:</w:t>
                    </w:r>
                  </w:p>
                  <w:p w:rsidR="00FE7E56" w:rsidRPr="009E317C" w:rsidRDefault="00FE7E56" w:rsidP="00223028">
                    <w:pPr>
                      <w:spacing w:after="0" w:line="240" w:lineRule="auto"/>
                    </w:pPr>
                    <w:r w:rsidRPr="009E317C">
                      <w:t>- экономическая диагностика деятельности предприятия (расчет рентабельности, ключевых финансовых индикаторов и т.д.);</w:t>
                    </w:r>
                  </w:p>
                  <w:p w:rsidR="00FE7E56" w:rsidRPr="009E317C" w:rsidRDefault="00FE7E56" w:rsidP="00223028">
                    <w:pPr>
                      <w:spacing w:after="0" w:line="240" w:lineRule="auto"/>
                    </w:pPr>
                    <w:r w:rsidRPr="009E317C">
                      <w:t>- внутрифирменные исследования</w:t>
                    </w:r>
                    <w:r w:rsidRPr="009E317C">
                      <w:rPr>
                        <w:rFonts w:ascii="Arial Narrow" w:hAnsi="Arial Narrow"/>
                      </w:rPr>
                      <w:t xml:space="preserve"> (</w:t>
                    </w:r>
                    <w:r w:rsidRPr="009E317C">
                      <w:t>анализ маркетинговой стратегии, анализ производственно-сбытовой деятельности, выявление сильных и слабых сторон предприятия)</w:t>
                    </w:r>
                  </w:p>
                  <w:p w:rsidR="00FE7E56" w:rsidRPr="00037BBB" w:rsidRDefault="00FE7E56" w:rsidP="00223028">
                    <w:pPr>
                      <w:rPr>
                        <w:rFonts w:ascii="Arial Narrow" w:hAnsi="Arial Narrow"/>
                        <w:sz w:val="24"/>
                        <w:szCs w:val="24"/>
                      </w:rPr>
                    </w:pPr>
                  </w:p>
                </w:txbxContent>
              </v:textbox>
            </v:rect>
            <v:rect id="Rectangle 45" o:spid="_x0000_s1037" style="position:absolute;left:23315;top:46324;width:36586;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HoW70A&#10;AADbAAAADwAAAGRycy9kb3ducmV2LnhtbESPzQrCMBCE74LvEFbwpqkiWqtRRBC8Wn2Apdn+YLMp&#10;TbTVpzeC4HGYmW+Y7b43tXhS6yrLCmbTCARxZnXFhYLb9TSJQTiPrLG2TApe5GC/Gw62mGjb8YWe&#10;qS9EgLBLUEHpfZNI6bKSDLqpbYiDl9vWoA+yLaRusQtwU8t5FC2lwYrDQokNHUvK7unDKNCcd69F&#10;un7b20JGx/U5L64nqdR41B82IDz1/h/+tc9aQbyC75fwA+Tu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nHoW70AAADbAAAADwAAAAAAAAAAAAAAAACYAgAAZHJzL2Rvd25yZXYu&#10;eG1sUEsFBgAAAAAEAAQA9QAAAIIDAAAAAA==&#10;" strokeweight="3pt">
              <v:stroke linestyle="thinThin"/>
              <v:textbox>
                <w:txbxContent>
                  <w:p w:rsidR="00FE7E56" w:rsidRPr="009E317C" w:rsidRDefault="00FE7E56" w:rsidP="00223028">
                    <w:pPr>
                      <w:spacing w:after="0" w:line="240" w:lineRule="auto"/>
                      <w:jc w:val="center"/>
                      <w:rPr>
                        <w:sz w:val="24"/>
                        <w:szCs w:val="24"/>
                      </w:rPr>
                    </w:pPr>
                    <w:r w:rsidRPr="009E317C">
                      <w:rPr>
                        <w:sz w:val="24"/>
                        <w:szCs w:val="24"/>
                      </w:rPr>
                      <w:t>Прогнозирование возможности развития предприятия</w:t>
                    </w:r>
                  </w:p>
                </w:txbxContent>
              </v:textbox>
            </v:rect>
            <v:rect id="Rectangle 46" o:spid="_x0000_s1038" style="position:absolute;left:23323;top:53461;width:36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8KboA&#10;AADbAAAADwAAAGRycy9kb3ducmV2LnhtbERPSwrCMBDdC94hjOBOU0XEVqOIUHBr9QBDM/1gMylN&#10;bKunNwvB5eP9D6fRNKKnztWWFayWEQji3OqaSwWPe7rYgXAeWWNjmRS8ycHpOJ0cMNF24Bv1mS9F&#10;CGGXoILK+zaR0uUVGXRL2xIHrrCdQR9gV0rd4RDCTSPXUbSVBmsODRW2dKkof2Yvo0BzMbw3Wfyx&#10;j42MLvG1KO+pVGo+G897EJ5G/xf/3FetYBfGhi/hB8jj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h+58KboAAADbAAAADwAAAAAAAAAAAAAAAACYAgAAZHJzL2Rvd25yZXYueG1s&#10;UEsFBgAAAAAEAAQA9QAAAH8DAAAAAA==&#10;" strokeweight="3pt">
              <v:stroke linestyle="thinThin"/>
              <v:textbox>
                <w:txbxContent>
                  <w:p w:rsidR="00FE7E56" w:rsidRPr="0085420B" w:rsidRDefault="00FE7E56" w:rsidP="00223028">
                    <w:pPr>
                      <w:jc w:val="center"/>
                      <w:rPr>
                        <w:rFonts w:ascii="Arial Narrow" w:hAnsi="Arial Narrow"/>
                        <w:sz w:val="24"/>
                        <w:szCs w:val="24"/>
                      </w:rPr>
                    </w:pPr>
                    <w:r w:rsidRPr="009E317C">
                      <w:rPr>
                        <w:sz w:val="24"/>
                        <w:szCs w:val="24"/>
                      </w:rPr>
                      <w:t>Выбор стратегии и тактики предприятия</w:t>
                    </w:r>
                  </w:p>
                </w:txbxContent>
              </v:textbox>
            </v:rect>
            <v:rect id="Rectangle 47" o:spid="_x0000_s1039" style="position:absolute;left:23323;top:66743;width:36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Zsr0A&#10;AADbAAAADwAAAGRycy9kb3ducmV2LnhtbESPzQrCMBCE74LvEFbwZlNFxFajiCB4tfoAS7P9wWZT&#10;mmirT28EweMwM98w2/1gGvGkztWWFcyjGARxbnXNpYLb9TRbg3AeWWNjmRS8yMF+Nx5tMdW25ws9&#10;M1+KAGGXooLK+zaV0uUVGXSRbYmDV9jOoA+yK6XusA9w08hFHK+kwZrDQoUtHSvK79nDKNBc9K9l&#10;lrztbSnjY3IuyutJKjWdDIcNCE+D/4d/7bNWsE7g+yX8AL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KLZsr0AAADbAAAADwAAAAAAAAAAAAAAAACYAgAAZHJzL2Rvd25yZXYu&#10;eG1sUEsFBgAAAAAEAAQA9QAAAIIDAAAAAA==&#10;" strokeweight="3pt">
              <v:stroke linestyle="thinThin"/>
              <v:textbox>
                <w:txbxContent>
                  <w:p w:rsidR="00FE7E56" w:rsidRPr="009E317C" w:rsidRDefault="00FE7E56" w:rsidP="00223028">
                    <w:pPr>
                      <w:jc w:val="center"/>
                      <w:rPr>
                        <w:sz w:val="24"/>
                        <w:szCs w:val="24"/>
                      </w:rPr>
                    </w:pPr>
                    <w:r w:rsidRPr="009E317C">
                      <w:rPr>
                        <w:sz w:val="24"/>
                        <w:szCs w:val="24"/>
                      </w:rPr>
                      <w:t>Формирование стратегического плана</w:t>
                    </w:r>
                  </w:p>
                </w:txbxContent>
              </v:textbox>
            </v:rect>
            <v:rect id="Rectangle 48" o:spid="_x0000_s1040" style="position:absolute;left:23315;top:72461;width:36578;height:4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8roA&#10;AADbAAAADwAAAGRycy9kb3ducmV2LnhtbERPSwrCMBDdC94hjOBOU0XEVtMiguDW6gGGZvrBZlKa&#10;aKunNwvB5eP9D9loWvGi3jWWFayWEQjiwuqGKwX323mxA+E8ssbWMil4k4MsnU4OmGg78JVeua9E&#10;CGGXoILa+y6R0hU1GXRL2xEHrrS9QR9gX0nd4xDCTSvXUbSVBhsODTV2dKqpeORPo0BzObw3efyx&#10;942MTvGlrG5nqdR8Nh73IDyN/i/+uS9aQRzWhy/hB8j0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Hm8roAAADbAAAADwAAAAAAAAAAAAAAAACYAgAAZHJzL2Rvd25yZXYueG1s&#10;UEsFBgAAAAAEAAQA9QAAAH8DAAAAAA==&#10;" strokeweight="3pt">
              <v:stroke linestyle="thinThin"/>
              <v:textbox>
                <w:txbxContent>
                  <w:p w:rsidR="00FE7E56" w:rsidRPr="009E317C" w:rsidRDefault="00FE7E56" w:rsidP="00223028">
                    <w:pPr>
                      <w:jc w:val="center"/>
                      <w:rPr>
                        <w:sz w:val="24"/>
                        <w:szCs w:val="24"/>
                      </w:rPr>
                    </w:pPr>
                    <w:r w:rsidRPr="009E317C">
                      <w:t>Мониторинг выполнения плана по</w:t>
                    </w:r>
                    <w:r w:rsidRPr="0085420B">
                      <w:rPr>
                        <w:rFonts w:ascii="Arial Narrow" w:hAnsi="Arial Narrow"/>
                        <w:sz w:val="24"/>
                        <w:szCs w:val="24"/>
                      </w:rPr>
                      <w:t xml:space="preserve"> </w:t>
                    </w:r>
                    <w:r w:rsidRPr="009E317C">
                      <w:rPr>
                        <w:sz w:val="24"/>
                        <w:szCs w:val="24"/>
                      </w:rPr>
                      <w:t>ключевым индикаторам</w:t>
                    </w:r>
                  </w:p>
                </w:txbxContent>
              </v:textbox>
            </v:rect>
            <v:rect id="Rectangle 49" o:spid="_x0000_s1041" style="position:absolute;left:23323;top:58654;width:36578;height:5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Dab0A&#10;AADbAAAADwAAAGRycy9kb3ducmV2LnhtbESPzQrCMBCE74LvEFbwZlNFxFajiCB4tfoAS7P9wWZT&#10;mmirT28EweMwM98w2/1gGvGkztWWFcyjGARxbnXNpYLb9TRbg3AeWWNjmRS8yMF+Nx5tMdW25ws9&#10;M1+KAGGXooLK+zaV0uUVGXSRbYmDV9jOoA+yK6XusA9w08hFHK+kwZrDQoUtHSvK79nDKNBc9K9l&#10;lrztbSnjY3IuyutJKjWdDIcNCE+D/4d/7bNWkMzh+yX8AL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1Dab0AAADbAAAADwAAAAAAAAAAAAAAAACYAgAAZHJzL2Rvd25yZXYu&#10;eG1sUEsFBgAAAAAEAAQA9QAAAIIDAAAAAA==&#10;" strokeweight="3pt">
              <v:stroke linestyle="thinThin"/>
              <v:textbox>
                <w:txbxContent>
                  <w:p w:rsidR="00FE7E56" w:rsidRPr="009E317C" w:rsidRDefault="00FE7E56" w:rsidP="00223028">
                    <w:pPr>
                      <w:jc w:val="center"/>
                      <w:rPr>
                        <w:sz w:val="24"/>
                        <w:szCs w:val="24"/>
                      </w:rPr>
                    </w:pPr>
                    <w:r w:rsidRPr="009E317C">
                      <w:rPr>
                        <w:sz w:val="24"/>
                        <w:szCs w:val="24"/>
                      </w:rPr>
                      <w:t>Выбор направлений адаптации и формирование адаптивной стратегии</w:t>
                    </w:r>
                  </w:p>
                </w:txbxContent>
              </v:textbox>
            </v:rect>
            <v:rect id="Rectangle 50" o:spid="_x0000_s1042" style="position:absolute;left:23323;top:79655;width:36578;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dHr0A&#10;AADbAAAADwAAAGRycy9kb3ducmV2LnhtbESPzQrCMBCE74LvEFbwZlNFxFajiCB4tfoAS7P9wWZT&#10;mmirT28EweMwM98w2/1gGvGkztWWFcyjGARxbnXNpYLb9TRbg3AeWWNjmRS8yMF+Nx5tMdW25ws9&#10;M1+KAGGXooLK+zaV0uUVGXSRbYmDV9jOoA+yK6XusA9w08hFHK+kwZrDQoUtHSvK79nDKNBc9K9l&#10;lrztbSnjY3IuyutJKjWdDIcNCE+D/4d/7bNWkCzg+yX8AL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9/dHr0AAADbAAAADwAAAAAAAAAAAAAAAACYAgAAZHJzL2Rvd25yZXYu&#10;eG1sUEsFBgAAAAAEAAQA9QAAAIIDAAAAAA==&#10;" strokeweight="3pt">
              <v:stroke linestyle="thinThin"/>
              <v:textbox>
                <w:txbxContent>
                  <w:p w:rsidR="00FE7E56" w:rsidRPr="009E317C" w:rsidRDefault="00FE7E56" w:rsidP="00223028">
                    <w:pPr>
                      <w:jc w:val="center"/>
                      <w:rPr>
                        <w:sz w:val="24"/>
                        <w:szCs w:val="24"/>
                      </w:rPr>
                    </w:pPr>
                    <w:r w:rsidRPr="009E317C">
                      <w:rPr>
                        <w:sz w:val="24"/>
                        <w:szCs w:val="24"/>
                      </w:rPr>
                      <w:t>Принятие управленческих решений по результатам мониторинга</w:t>
                    </w:r>
                  </w:p>
                </w:txbxContent>
              </v:textbox>
            </v:rect>
            <v:line id="Line 51" o:spid="_x0000_s1043" style="position:absolute;visibility:visible;mso-wrap-style:square" from="11892,3789" to="11892,6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8ZDMYAAADbAAAADwAAAGRycy9kb3ducmV2LnhtbESPT2vCQBTE74V+h+UVvBTdqKhtdCMl&#10;kFJ6KBjF8yP7zJ9m34bsVmM/vSsUehxm5jfMZjuYVpypd7VlBdNJBIK4sLrmUsFhn41fQDiPrLG1&#10;TAqu5GCbPD5sMNb2wjs6574UAcIuRgWV910spSsqMugmtiMO3sn2Bn2QfSl1j5cAN62cRdFSGqw5&#10;LFTYUVpR8Z3/GAXHNMued+U7r75+O7dIP5t0umiUGj0Nb2sQngb/H/5rf2gFr3O4fwk/QC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PGQzGAAAA2wAAAA8AAAAAAAAA&#10;AAAAAAAAoQIAAGRycy9kb3ducmV2LnhtbFBLBQYAAAAABAAEAPkAAACUAwAAAAA=&#10;" strokeweight="4.5pt">
              <v:stroke endarrow="block" linestyle="thinThick"/>
            </v:line>
            <v:line id="Line 52" o:spid="_x0000_s1044" style="position:absolute;visibility:visible;mso-wrap-style:square" from="31322,3789" to="31322,6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aBeMYAAADbAAAADwAAAGRycy9kb3ducmV2LnhtbESPW2vCQBSE3wv9D8sp+FJ0o3hpoxsp&#10;gZTSh4JRfD5kj7k0ezZktxr7612h0MdhZr5hNtvBtOJMvastK5hOIhDEhdU1lwoO+2z8AsJ5ZI2t&#10;ZVJwJQfb5PFhg7G2F97ROfelCBB2MSqovO9iKV1RkUE3sR1x8E62N+iD7Eupe7wEuGnlLIqW0mDN&#10;YaHCjtKKiu/8xyg4pln2vCvfefX127lF+tmk00Wj1OhpeFuD8DT4//Bf+0MreJ3D/Uv4AT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mgXjGAAAA2wAAAA8AAAAAAAAA&#10;AAAAAAAAoQIAAGRycy9kb3ducmV2LnhtbFBLBQYAAAAABAAEAPkAAACUAwAAAAA=&#10;" strokeweight="4.5pt">
              <v:stroke endarrow="block" linestyle="thinThick"/>
            </v:line>
            <v:line id="Line 53" o:spid="_x0000_s1045" style="position:absolute;visibility:visible;mso-wrap-style:square" from="49611,3789" to="49611,6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48QAAADbAAAADwAAAGRycy9kb3ducmV2LnhtbESPQWvCQBSE70L/w/IKXkQ3CrGaukoJ&#10;RIoHQSueH9lnEpt9G7Jbjf31riB4HGbmG2ax6kwtLtS6yrKC8SgCQZxbXXGh4PCTDWcgnEfWWFsm&#10;BTdysFq+9RaYaHvlHV32vhABwi5BBaX3TSKly0sy6Ea2IQ7eybYGfZBtIXWL1wA3tZxE0VQarDgs&#10;lNhQWlL+u/8zCo5plg12xZo/tv+Ni9PNOR3HZ6X6793XJwhPnX+Fn+1vrWAew+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6iTjxAAAANsAAAAPAAAAAAAAAAAA&#10;AAAAAKECAABkcnMvZG93bnJldi54bWxQSwUGAAAAAAQABAD5AAAAkgMAAAAA&#10;" strokeweight="4.5pt">
              <v:stroke endarrow="block" linestyle="thinThick"/>
            </v:line>
            <v:line id="Line 54" o:spid="_x0000_s1046" style="position:absolute;visibility:visible;mso-wrap-style:square" from="11892,9506" to="11892,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bfhcgAAADcAAAADwAAAGRycy9kb3ducmV2LnhtbESPT2sCQQzF74V+hyEFL0VnlVZl6yit&#10;IC0UwX9Ij2En7izdyWx3prrtp28OBW8J7+W9X2aLztfqTG2sAhsYDjJQxEWwFZcGDvtVfwoqJmSL&#10;dWAy8EMRFvPbmxnmNlx4S+ddKpWEcMzRgEupybWOhSOPcRAaYtFOofWYZG1LbVu8SLiv9SjLxtpj&#10;xdLgsKGlo+Jz9+0NnDb36ffhdVmsv8bu41g9To7Dl3djenfd8xOoRF26mv+v36zgj4RWnpEJ9Pw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GbfhcgAAADcAAAADwAAAAAA&#10;AAAAAAAAAAChAgAAZHJzL2Rvd25yZXYueG1sUEsFBgAAAAAEAAQA+QAAAJYDAAAAAA==&#10;" strokeweight="3pt">
              <v:stroke endarrow="block" linestyle="thinThin"/>
            </v:line>
            <v:line id="Line 55" o:spid="_x0000_s1047" style="position:absolute;visibility:visible;mso-wrap-style:square" from="31322,9506" to="31322,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p6HsUAAADcAAAADwAAAGRycy9kb3ducmV2LnhtbERPTWsCMRC9F/wPYQQvpWaVanVrlCoU&#10;BRFaFelx2IybpZvJuom69tc3QqG3ebzPmcwaW4oL1b5wrKDXTUAQZ04XnCvY796fRiB8QNZYOiYF&#10;N/Iwm7YeJphqd+VPumxDLmII+xQVmBCqVEqfGbLou64ijtzR1RZDhHUudY3XGG5L2U+SobRYcGww&#10;WNHCUPa9PVsFx4/H8PO8XGSb09B8HYrBy6E3XyvVaTdvryACNeFf/Ode6Ti/P4b7M/ECO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p6HsUAAADcAAAADwAAAAAAAAAA&#10;AAAAAAChAgAAZHJzL2Rvd25yZXYueG1sUEsFBgAAAAAEAAQA+QAAAJMDAAAAAA==&#10;" strokeweight="3pt">
              <v:stroke endarrow="block" linestyle="thinThin"/>
            </v:line>
            <v:line id="Line 56" o:spid="_x0000_s1048" style="position:absolute;visibility:visible;mso-wrap-style:square" from="49611,9506" to="49611,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xmRcgAAADcAAAADwAAAGRycy9kb3ducmV2LnhtbESPQUvDQBCF74L/YRnBi9hNpUaJ3Za2&#10;IC1IQaMUj0N2mg1mZ2N220Z/vXMQepvhvXnvm+l88K06Uh+bwAbGowwUcRVsw7WBj/fn20dQMSFb&#10;bAOTgR+KMJ9dXkyxsOHEb3QsU60khGOBBlxKXaF1rBx5jKPQEYu2D73HJGtfa9vjScJ9q++yLNce&#10;G5YGhx2tHFVf5cEb2L/epN/JelVtv3P3uWvuH3bj5Ysx11fD4glUoiGdzf/XGyv4udDKMzKBnv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gxmRcgAAADcAAAADwAAAAAA&#10;AAAAAAAAAAChAgAAZHJzL2Rvd25yZXYueG1sUEsFBgAAAAAEAAQA+QAAAJYDAAAAAA==&#10;" strokeweight="3pt">
              <v:stroke endarrow="block" linestyle="thinThin"/>
            </v:line>
            <v:line id="Line 57" o:spid="_x0000_s1049" style="position:absolute;flip:x;visibility:visible;mso-wrap-style:square" from="40471,27800" to="40479,2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fENsIAAADcAAAADwAAAGRycy9kb3ducmV2LnhtbERPS2sCMRC+F/ofwhR6q1ktXezWKFpQ&#10;evDi4+Bx2Iybxc1kTVJ3/fdGELzNx/ecyay3jbiQD7VjBcNBBoK4dLrmSsF+t/wYgwgRWWPjmBRc&#10;KcBs+voywUK7jjd02cZKpBAOBSowMbaFlKE0ZDEMXEucuKPzFmOCvpLaY5fCbSNHWZZLizWnBoMt&#10;/RoqT9t/qyA7D8t192WWzSfmuFotDh7XB6Xe3/r5D4hIfXyKH+4/nebn33B/Jl0gp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fENsIAAADcAAAADwAAAAAAAAAAAAAA&#10;AAChAgAAZHJzL2Rvd25yZXYueG1sUEsFBgAAAAAEAAQA+QAAAJADAAAAAA==&#10;" strokeweight="3pt">
              <v:stroke endarrow="block" linestyle="thinThin"/>
            </v:line>
            <v:line id="Line 58" o:spid="_x0000_s1050" style="position:absolute;visibility:visible;mso-wrap-style:square" from="40503,45176" to="40511,4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8nskAAADcAAAADwAAAGRycy9kb3ducmV2LnhtbESPS0sDQRCE74L/YWjBiySzkTxkzSRo&#10;QBKQgHkQPDY7nZ3FnZ51Z5Ks/nr7EPDWTVVXfT2dd75WZ2pjFdjAoJ+BIi6Crbg0sN+99Z5AxYRs&#10;sQ5MBn4ownx2ezPF3IYLb+i8TaWSEI45GnApNbnWsXDkMfZDQyzaMbQek6xtqW2LFwn3tX7MsrH2&#10;WLE0OGxo4aj42p68gePHQ/odLhfF+nvsPg/VaHIYvL4bc3/XvTyDStSlf/P1emUFfyL48oxMoG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mj/J7JAAAA3AAAAA8AAAAA&#10;AAAAAAAAAAAAoQIAAGRycy9kb3ducmV2LnhtbFBLBQYAAAAABAAEAPkAAACXAwAAAAA=&#10;" strokeweight="3pt">
              <v:stroke endarrow="block" linestyle="thinThin"/>
            </v:line>
            <v:line id="Line 59" o:spid="_x0000_s1051" style="position:absolute;visibility:visible;mso-wrap-style:square" from="40446,51181" to="40503,53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9ZBcUAAADcAAAADwAAAGRycy9kb3ducmV2LnhtbERP32vCMBB+H/g/hBN8GTOtbCrVKJsg&#10;E8bAuSE+Hs3ZFJtLbTKt/vWLMPDtPr6fN523thInanzpWEHaT0AQ506XXCj4+V4+jUH4gKyxckwK&#10;LuRhPus8TDHT7sxfdNqEQsQQ9hkqMCHUmZQ+N2TR911NHLm9ayyGCJtC6gbPMdxWcpAkQ2mx5Nhg&#10;sKaFofyw+bUK9uvHcH1+X+Sfx6HZbcuX0TZ9+1Cq121fJyACteEu/nevdJw/SuH2TLx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9ZBcUAAADcAAAADwAAAAAAAAAA&#10;AAAAAAChAgAAZHJzL2Rvd25yZXYueG1sUEsFBgAAAAAEAAQA+QAAAJMDAAAAAA==&#10;" strokeweight="3pt">
              <v:stroke endarrow="block" linestyle="thinThin"/>
            </v:line>
            <v:line id="Line 60" o:spid="_x0000_s1052" style="position:absolute;visibility:visible;mso-wrap-style:square" from="40446,56890" to="40454,58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3HcsUAAADcAAAADwAAAGRycy9kb3ducmV2LnhtbERP32vCMBB+H+x/CDfwZcxUmTqqUaYg&#10;DkRw3RAfj+ZsyppLbaJ2/vWLIOztPr6fN5m1thJnanzpWEGvm4Agzp0uuVDw/bV8eQPhA7LGyjEp&#10;+CUPs+njwwRT7S78SecsFCKGsE9RgQmhTqX0uSGLvutq4sgdXGMxRNgUUjd4ieG2kv0kGUqLJccG&#10;gzUtDOU/2ckqOGyfw/V1tcg3x6HZ78rBaNebr5XqPLXvYxCB2vAvvrs/dJw/6sPtmXiB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3HcsUAAADcAAAADwAAAAAAAAAA&#10;AAAAAAChAgAAZHJzL2Rvd25yZXYueG1sUEsFBgAAAAAEAAQA+QAAAJMDAAAAAA==&#10;" strokeweight="3pt">
              <v:stroke endarrow="block" linestyle="thinThin"/>
            </v:line>
            <v:line id="Line 61" o:spid="_x0000_s1053" style="position:absolute;visibility:visible;mso-wrap-style:square" from="40446,64142" to="40454,6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Fi6cUAAADcAAAADwAAAGRycy9kb3ducmV2LnhtbERP22oCMRB9F/yHMEJfSs3aeimrUVQo&#10;LYigtoiPw2bcLG4m6ybVbb++EQq+zeFcZzJrbCkuVPvCsYJeNwFBnDldcK7g6/Pt6RWED8gaS8ek&#10;4Ic8zKbt1gRT7a68pcsu5CKGsE9RgQmhSqX0mSGLvusq4sgdXW0xRFjnUtd4jeG2lM9JMpQWC44N&#10;BitaGspOu2+r4Lh5DL/992W2Pg/NYV8MRvveYqXUQ6eZj0EEasJd/O/+0HH+6AVuz8QL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Fi6cUAAADcAAAADwAAAAAAAAAA&#10;AAAAAAChAgAAZHJzL2Rvd25yZXYueG1sUEsFBgAAAAAEAAQA+QAAAJMDAAAAAA==&#10;" strokeweight="3pt">
              <v:stroke endarrow="block" linestyle="thinThin"/>
            </v:line>
            <v:line id="Line 62" o:spid="_x0000_s1054" style="position:absolute;visibility:visible;mso-wrap-style:square" from="40454,70172" to="40471,7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6ncUAAADcAAAADwAAAGRycy9kb3ducmV2LnhtbERPTWsCMRC9F/ofwhS8FM0qVmVrFBWK&#10;hSJYFelx2Iybxc1k3aS69dcbQehtHu9zxtPGluJMtS8cK+h2EhDEmdMF5wp224/2CIQPyBpLx6Tg&#10;jzxMJ89PY0y1u/A3nTchFzGEfYoKTAhVKqXPDFn0HVcRR+7gaoshwjqXusZLDLel7CXJQFosODYY&#10;rGhhKDtufq2Cw/o1XPvLRbY6DczPvngb7rvzL6VaL83sHUSgJvyLH+5PHecP+3B/Jl4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j6ncUAAADcAAAADwAAAAAAAAAA&#10;AAAAAAChAgAAZHJzL2Rvd25yZXYueG1sUEsFBgAAAAAEAAQA+QAAAJMDAAAAAA==&#10;" strokeweight="3pt">
              <v:stroke endarrow="block" linestyle="thinThin"/>
            </v:line>
            <v:line id="Line 63" o:spid="_x0000_s1055" style="position:absolute;visibility:visible;mso-wrap-style:square" from="40503,77374" to="40511,79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RfBsUAAADcAAAADwAAAGRycy9kb3ducmV2LnhtbERP22oCMRB9L/QfwhR8KZpVvLE1igql&#10;QhGsivRx2Iybxc1k3aS69usbQejbHM51JrPGluJCtS8cK+h2EhDEmdMF5wr2u/f2GIQPyBpLx6Tg&#10;Rh5m0+enCabaXfmLLtuQixjCPkUFJoQqldJnhiz6jquII3d0tcUQYZ1LXeM1httS9pJkKC0WHBsM&#10;VrQ0lJ22P1bBcfMafvsfy2x9HprvQzEYHbqLT6VaL838DUSgJvyLH+6VjvNHA7g/Ey+Q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RfBsUAAADcAAAADwAAAAAAAAAA&#10;AAAAAAChAgAAZHJzL2Rvd25yZXYueG1sUEsFBgAAAAAEAAQA+QAAAJMDAAAAAA==&#10;" strokeweight="3pt">
              <v:stroke endarrow="block" linestyle="thinThin"/>
            </v:line>
            <w10:wrap type="none"/>
            <w10:anchorlock/>
          </v:group>
        </w:pict>
      </w:r>
      <w:r w:rsidR="00223028" w:rsidRPr="00D27379">
        <w:rPr>
          <w:rFonts w:ascii="Times New Roman" w:eastAsia="Times New Roman" w:hAnsi="Times New Roman" w:cs="Times New Roman"/>
          <w:color w:val="000000"/>
          <w:sz w:val="28"/>
          <w:szCs w:val="28"/>
          <w:lang w:eastAsia="ru-RU"/>
        </w:rPr>
        <w:t xml:space="preserve">Рисунок 6 – Алгоритм деятельности службы адаптивного управления </w:t>
      </w:r>
      <w:r w:rsidR="00223028">
        <w:rPr>
          <w:rFonts w:ascii="Times New Roman" w:eastAsia="Times New Roman" w:hAnsi="Times New Roman" w:cs="Times New Roman"/>
          <w:color w:val="000000"/>
          <w:sz w:val="28"/>
          <w:szCs w:val="28"/>
          <w:lang w:eastAsia="ru-RU"/>
        </w:rPr>
        <w:t>АПК</w:t>
      </w:r>
    </w:p>
    <w:p w:rsidR="00223028" w:rsidRPr="00D27379" w:rsidRDefault="00223028" w:rsidP="00223028">
      <w:pPr>
        <w:spacing w:line="360" w:lineRule="auto"/>
        <w:jc w:val="both"/>
        <w:rPr>
          <w:rFonts w:ascii="Times New Roman" w:eastAsia="Times New Roman" w:hAnsi="Times New Roman" w:cs="Times New Roman"/>
          <w:sz w:val="28"/>
          <w:szCs w:val="28"/>
          <w:lang w:eastAsia="ru-RU"/>
        </w:rPr>
      </w:pPr>
    </w:p>
    <w:p w:rsidR="00223028" w:rsidRPr="00D27379" w:rsidRDefault="00223028" w:rsidP="00223028">
      <w:pPr>
        <w:autoSpaceDE w:val="0"/>
        <w:autoSpaceDN w:val="0"/>
        <w:adjustRightInd w:val="0"/>
        <w:spacing w:after="0" w:line="360" w:lineRule="auto"/>
        <w:ind w:firstLine="709"/>
        <w:contextualSpacing/>
        <w:mirrorIndents/>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lastRenderedPageBreak/>
        <w:t>Первый вариант - выход на новые рынки и сохранение высо</w:t>
      </w:r>
      <w:r w:rsidRPr="00D27379">
        <w:rPr>
          <w:rFonts w:ascii="Times New Roman" w:eastAsia="Times New Roman" w:hAnsi="Times New Roman" w:cs="Times New Roman"/>
          <w:sz w:val="28"/>
          <w:szCs w:val="28"/>
          <w:lang w:eastAsia="ru-RU"/>
        </w:rPr>
        <w:softHyphen/>
        <w:t>кого уровня адаптивности. Второй - при среднем и низком уровне адаптивности проводится анализ внешней и внутренней среды функционирования предприятия, определяются благоприятные и неблагоприятные для развития предприятия фак</w:t>
      </w:r>
      <w:r w:rsidRPr="00D27379">
        <w:rPr>
          <w:rFonts w:ascii="Times New Roman" w:eastAsia="Times New Roman" w:hAnsi="Times New Roman" w:cs="Times New Roman"/>
          <w:sz w:val="28"/>
          <w:szCs w:val="28"/>
          <w:lang w:eastAsia="ru-RU"/>
        </w:rPr>
        <w:softHyphen/>
        <w:t>торы внешней среды, а также сильные и слабые стороны его внутренней среды.</w:t>
      </w:r>
    </w:p>
    <w:p w:rsidR="00223028" w:rsidRPr="00D27379" w:rsidRDefault="00223028" w:rsidP="00223028">
      <w:pPr>
        <w:spacing w:after="0" w:line="360" w:lineRule="auto"/>
        <w:ind w:firstLine="709"/>
        <w:contextualSpacing/>
        <w:mirrorIndents/>
        <w:jc w:val="both"/>
        <w:rPr>
          <w:rFonts w:ascii="Times New Roman" w:eastAsia="Times New Roman" w:hAnsi="Times New Roman" w:cs="Times New Roman"/>
          <w:spacing w:val="2"/>
          <w:sz w:val="28"/>
          <w:szCs w:val="28"/>
          <w:lang w:eastAsia="ru-RU"/>
        </w:rPr>
      </w:pPr>
      <w:r w:rsidRPr="00D27379">
        <w:rPr>
          <w:rFonts w:ascii="Times New Roman" w:eastAsia="Times New Roman" w:hAnsi="Times New Roman" w:cs="Times New Roman"/>
          <w:sz w:val="28"/>
          <w:szCs w:val="28"/>
          <w:lang w:eastAsia="ru-RU"/>
        </w:rPr>
        <w:t xml:space="preserve">Эффективность адаптационной системы управления </w:t>
      </w:r>
      <w:r w:rsidRPr="00D27379">
        <w:rPr>
          <w:rFonts w:ascii="Times New Roman" w:eastAsia="Times New Roman" w:hAnsi="Times New Roman" w:cs="Times New Roman"/>
          <w:spacing w:val="2"/>
          <w:sz w:val="28"/>
          <w:szCs w:val="28"/>
          <w:lang w:eastAsia="ru-RU"/>
        </w:rPr>
        <w:t>ООО «</w:t>
      </w:r>
      <w:r>
        <w:rPr>
          <w:rFonts w:ascii="Times New Roman" w:eastAsia="Times New Roman" w:hAnsi="Times New Roman" w:cs="Times New Roman"/>
          <w:spacing w:val="2"/>
          <w:sz w:val="28"/>
          <w:szCs w:val="28"/>
          <w:lang w:eastAsia="ru-RU"/>
        </w:rPr>
        <w:t>Родина</w:t>
      </w:r>
      <w:r w:rsidRPr="00D27379">
        <w:rPr>
          <w:rFonts w:ascii="Times New Roman" w:eastAsia="Times New Roman" w:hAnsi="Times New Roman" w:cs="Times New Roman"/>
          <w:spacing w:val="2"/>
          <w:sz w:val="28"/>
          <w:szCs w:val="28"/>
          <w:lang w:eastAsia="ru-RU"/>
        </w:rPr>
        <w:t>» в сравнении с предприятиями – конкурентами определена как средняя.</w:t>
      </w:r>
    </w:p>
    <w:p w:rsidR="00223028" w:rsidRPr="00D27379" w:rsidRDefault="00223028" w:rsidP="00223028">
      <w:pPr>
        <w:autoSpaceDE w:val="0"/>
        <w:autoSpaceDN w:val="0"/>
        <w:adjustRightInd w:val="0"/>
        <w:spacing w:after="0" w:line="360" w:lineRule="auto"/>
        <w:ind w:firstLine="709"/>
        <w:contextualSpacing/>
        <w:mirrorIndents/>
        <w:jc w:val="both"/>
        <w:rPr>
          <w:rFonts w:ascii="Times New Roman" w:eastAsia="Times New Roman" w:hAnsi="Times New Roman" w:cs="Times New Roman"/>
          <w:color w:val="000000"/>
          <w:sz w:val="28"/>
          <w:szCs w:val="28"/>
          <w:lang w:eastAsia="ru-RU"/>
        </w:rPr>
      </w:pPr>
      <w:r w:rsidRPr="00D27379">
        <w:rPr>
          <w:rFonts w:ascii="Times New Roman" w:eastAsia="Times New Roman" w:hAnsi="Times New Roman" w:cs="Times New Roman"/>
          <w:color w:val="000000"/>
          <w:sz w:val="28"/>
          <w:szCs w:val="28"/>
          <w:lang w:eastAsia="ru-RU"/>
        </w:rPr>
        <w:t xml:space="preserve">Для повышения результативности системы управления </w:t>
      </w:r>
      <w:r w:rsidRPr="00D27379">
        <w:rPr>
          <w:rFonts w:ascii="Times New Roman" w:eastAsia="Times New Roman" w:hAnsi="Times New Roman" w:cs="Times New Roman"/>
          <w:color w:val="000000"/>
          <w:spacing w:val="2"/>
          <w:sz w:val="28"/>
          <w:szCs w:val="28"/>
          <w:lang w:eastAsia="ru-RU"/>
        </w:rPr>
        <w:t>ООО «</w:t>
      </w:r>
      <w:r>
        <w:rPr>
          <w:rFonts w:ascii="Times New Roman" w:eastAsia="Times New Roman" w:hAnsi="Times New Roman" w:cs="Times New Roman"/>
          <w:color w:val="000000"/>
          <w:spacing w:val="2"/>
          <w:sz w:val="28"/>
          <w:szCs w:val="28"/>
          <w:lang w:eastAsia="ru-RU"/>
        </w:rPr>
        <w:t>Родина</w:t>
      </w:r>
      <w:r w:rsidRPr="00D27379">
        <w:rPr>
          <w:rFonts w:ascii="Times New Roman" w:eastAsia="Times New Roman" w:hAnsi="Times New Roman" w:cs="Times New Roman"/>
          <w:color w:val="000000"/>
          <w:spacing w:val="2"/>
          <w:sz w:val="28"/>
          <w:szCs w:val="28"/>
          <w:lang w:eastAsia="ru-RU"/>
        </w:rPr>
        <w:t>»</w:t>
      </w:r>
      <w:r w:rsidRPr="00D27379">
        <w:rPr>
          <w:rFonts w:ascii="Times New Roman" w:eastAsia="Times New Roman" w:hAnsi="Times New Roman" w:cs="Times New Roman"/>
          <w:color w:val="000000"/>
          <w:sz w:val="28"/>
          <w:szCs w:val="28"/>
          <w:lang w:eastAsia="ru-RU"/>
        </w:rPr>
        <w:t xml:space="preserve"> предлагается сформировать конкретную организационную группу (единицу) в системе управления субъекта хозяйствования. Эту роль может выполнять как отдельный сотрудник (риск-менеджер, менеджер по управлению устойчивостью), так и главный экономист. В рамках повышения адаптивности предприятию необходимо решать следующие задачи:</w:t>
      </w:r>
    </w:p>
    <w:p w:rsidR="00223028" w:rsidRPr="00D27379" w:rsidRDefault="00223028" w:rsidP="00223028">
      <w:pPr>
        <w:numPr>
          <w:ilvl w:val="0"/>
          <w:numId w:val="8"/>
        </w:numPr>
        <w:tabs>
          <w:tab w:val="left" w:pos="1085"/>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мониторинг и оценка структурно-функциональных компонент и области воспроизводства экономической устойчивости на основе декомпози</w:t>
      </w:r>
      <w:r w:rsidRPr="00D27379">
        <w:rPr>
          <w:rFonts w:ascii="Times New Roman" w:eastAsia="Times New Roman" w:hAnsi="Times New Roman" w:cs="Times New Roman"/>
          <w:sz w:val="28"/>
          <w:szCs w:val="28"/>
          <w:lang w:eastAsia="ru-RU"/>
        </w:rPr>
        <w:softHyphen/>
        <w:t xml:space="preserve">ции показателей; </w:t>
      </w:r>
    </w:p>
    <w:p w:rsidR="00223028" w:rsidRPr="00D27379" w:rsidRDefault="00223028" w:rsidP="00223028">
      <w:pPr>
        <w:numPr>
          <w:ilvl w:val="0"/>
          <w:numId w:val="8"/>
        </w:numPr>
        <w:tabs>
          <w:tab w:val="left" w:pos="1085"/>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планирование мероприятий по достижению сбалансированности между подсистемами организации и снижению негативного воздействия рисков; </w:t>
      </w:r>
    </w:p>
    <w:p w:rsidR="00223028" w:rsidRPr="00D27379" w:rsidRDefault="00223028" w:rsidP="00223028">
      <w:pPr>
        <w:numPr>
          <w:ilvl w:val="0"/>
          <w:numId w:val="8"/>
        </w:numPr>
        <w:tabs>
          <w:tab w:val="left" w:pos="1085"/>
        </w:tabs>
        <w:autoSpaceDE w:val="0"/>
        <w:autoSpaceDN w:val="0"/>
        <w:adjustRightInd w:val="0"/>
        <w:spacing w:after="0" w:line="360" w:lineRule="auto"/>
        <w:ind w:left="0" w:firstLine="709"/>
        <w:jc w:val="both"/>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8"/>
          <w:szCs w:val="28"/>
          <w:lang w:eastAsia="ru-RU"/>
        </w:rPr>
        <w:t xml:space="preserve">разработка видов стратегий и вариантов комплексной экономической стратегии по подсистемам организации с учетом нейтрализации (решения) проблем; </w:t>
      </w:r>
    </w:p>
    <w:p w:rsidR="00223028" w:rsidRPr="00D27379" w:rsidRDefault="00223028" w:rsidP="00223028">
      <w:pPr>
        <w:numPr>
          <w:ilvl w:val="0"/>
          <w:numId w:val="8"/>
        </w:numPr>
        <w:tabs>
          <w:tab w:val="left" w:pos="1085"/>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8"/>
          <w:szCs w:val="28"/>
          <w:lang w:eastAsia="ru-RU"/>
        </w:rPr>
        <w:t>управление в кризисных ситуациях и обеспечения стратегических ориентиров; перспективного методического обеспечения и развития</w:t>
      </w:r>
    </w:p>
    <w:p w:rsidR="00223028" w:rsidRPr="00D27379" w:rsidRDefault="00223028" w:rsidP="00223028">
      <w:pPr>
        <w:spacing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На рисунке 7 представлен алгоритм разработки адаптивной системы управления, рекомендуемый </w:t>
      </w:r>
      <w:r w:rsidRPr="00D27379">
        <w:rPr>
          <w:rFonts w:ascii="Times New Roman" w:eastAsia="Times New Roman" w:hAnsi="Times New Roman" w:cs="Times New Roman"/>
          <w:spacing w:val="2"/>
          <w:sz w:val="28"/>
          <w:szCs w:val="28"/>
          <w:lang w:eastAsia="ru-RU"/>
        </w:rPr>
        <w:t>ООО «</w:t>
      </w:r>
      <w:r>
        <w:rPr>
          <w:rFonts w:ascii="Times New Roman" w:eastAsia="Times New Roman" w:hAnsi="Times New Roman" w:cs="Times New Roman"/>
          <w:spacing w:val="2"/>
          <w:sz w:val="28"/>
          <w:szCs w:val="28"/>
          <w:lang w:eastAsia="ru-RU"/>
        </w:rPr>
        <w:t>Родина</w:t>
      </w:r>
      <w:r w:rsidRPr="00D27379">
        <w:rPr>
          <w:rFonts w:ascii="Times New Roman" w:eastAsia="Times New Roman" w:hAnsi="Times New Roman" w:cs="Times New Roman"/>
          <w:spacing w:val="2"/>
          <w:sz w:val="28"/>
          <w:szCs w:val="28"/>
          <w:lang w:eastAsia="ru-RU"/>
        </w:rPr>
        <w:t>».</w:t>
      </w:r>
    </w:p>
    <w:p w:rsidR="00223028" w:rsidRPr="00D27379" w:rsidRDefault="00223028" w:rsidP="00223028">
      <w:pPr>
        <w:tabs>
          <w:tab w:val="left" w:pos="1003"/>
        </w:tabs>
        <w:autoSpaceDE w:val="0"/>
        <w:autoSpaceDN w:val="0"/>
        <w:adjustRightInd w:val="0"/>
        <w:spacing w:after="0" w:line="422" w:lineRule="exact"/>
        <w:ind w:firstLine="845"/>
        <w:jc w:val="both"/>
        <w:rPr>
          <w:rFonts w:ascii="Times New Roman" w:eastAsia="Times New Roman" w:hAnsi="Times New Roman" w:cs="Times New Roman"/>
          <w:sz w:val="24"/>
          <w:szCs w:val="24"/>
          <w:lang w:eastAsia="ru-RU"/>
        </w:rPr>
        <w:sectPr w:rsidR="00223028" w:rsidRPr="00D27379" w:rsidSect="00223028">
          <w:footnotePr>
            <w:numRestart w:val="eachPage"/>
          </w:footnotePr>
          <w:pgSz w:w="11906" w:h="16838"/>
          <w:pgMar w:top="1134" w:right="851" w:bottom="1134" w:left="1701" w:header="720" w:footer="720" w:gutter="0"/>
          <w:cols w:space="60"/>
          <w:noEndnote/>
        </w:sectPr>
      </w:pPr>
    </w:p>
    <w:p w:rsidR="00223028" w:rsidRPr="00D27379" w:rsidRDefault="00FE7E56" w:rsidP="002230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213" o:spid="_x0000_s1056" editas="canvas" style="width:459pt;height:603pt;mso-position-horizontal-relative:char;mso-position-vertical-relative:line" coordsize="58293,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">
            <v:shape id="_x0000_s1057" type="#_x0000_t75" style="position:absolute;width:58293;height:76581;visibility:visible;mso-wrap-style:square">
              <v:fill o:detectmouseclick="t"/>
              <v:path o:connecttype="none"/>
            </v:shape>
            <v:rect id="Rectangle 4" o:spid="_x0000_s1058" style="position:absolute;left:12573;top:1140;width:34288;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uBcEA&#10;AADcAAAADwAAAGRycy9kb3ducmV2LnhtbERPTWsCMRC9F/wPYYReiiYKXcvWKKIWeigUtXiebsbN&#10;4mayJFG3/fVNodDbPN7nzJe9a8WVQmw8a5iMFQjiypuGaw0fh5fRE4iYkA22nknDF0VYLgZ3cyyN&#10;v/GOrvtUixzCsUQNNqWulDJWlhzGse+IM3fywWHKMNTSBLzlcNfKqVKFdNhwbrDY0dpSdd5fnAbG&#10;gNvHT6Po/aF429jvI02U0/p+2K+eQSTq07/4z/1q8vxZAb/P5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XrgXBAAAA3AAAAA8AAAAAAAAAAAAAAAAAmAIAAGRycy9kb3du&#10;cmV2LnhtbFBLBQYAAAAABAAEAPUAAACGAwAAAAA=&#10;" strokeweight="3pt">
              <v:stroke linestyle="thinThin"/>
              <v:shadow on="t"/>
              <v:textbox>
                <w:txbxContent>
                  <w:p w:rsidR="00FE7E56" w:rsidRPr="00746E9F" w:rsidRDefault="00FE7E56" w:rsidP="00223028">
                    <w:pPr>
                      <w:pStyle w:val="Style9"/>
                      <w:widowControl/>
                      <w:rPr>
                        <w:rStyle w:val="FontStyle45"/>
                        <w:b/>
                        <w:sz w:val="22"/>
                        <w:szCs w:val="22"/>
                      </w:rPr>
                    </w:pPr>
                    <w:r w:rsidRPr="00746E9F">
                      <w:rPr>
                        <w:rStyle w:val="FontStyle45"/>
                        <w:b/>
                        <w:sz w:val="22"/>
                        <w:szCs w:val="22"/>
                      </w:rPr>
                      <w:t>Анализ внешней и внутренней среды</w:t>
                    </w:r>
                  </w:p>
                  <w:p w:rsidR="00FE7E56" w:rsidRPr="00746E9F" w:rsidRDefault="00FE7E56" w:rsidP="00223028"/>
                </w:txbxContent>
              </v:textbox>
            </v:rect>
            <v:rect id="Rectangle 5" o:spid="_x0000_s1059" style="position:absolute;left:12573;top:7996;width:34288;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wDLwA&#10;AADcAAAADwAAAGRycy9kb3ducmV2LnhtbERPSwrCMBDdC94hjODOpor4qUYRQXBr9QBDM/1gMylN&#10;tNXTG0FwN4/3ne2+N7V4UusqywqmUQyCOLO64kLB7XqarEA4j6yxtkwKXuRgvxsOtpho2/GFnqkv&#10;RAhhl6CC0vsmkdJlJRl0kW2IA5fb1qAPsC2kbrEL4aaWszheSIMVh4YSGzqWlN3Th1GgOe9e83T9&#10;tre5jI/rc15cT1Kp8ag/bEB46v1f/HOfdZi/XML3mXCB3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MXAMvAAAANwAAAAPAAAAAAAAAAAAAAAAAJgCAABkcnMvZG93bnJldi54&#10;bWxQSwUGAAAAAAQABAD1AAAAgQMAAAAA&#10;" strokeweight="3pt">
              <v:stroke linestyle="thinThin"/>
              <v:textbox>
                <w:txbxContent>
                  <w:p w:rsidR="00FE7E56" w:rsidRPr="00746E9F" w:rsidRDefault="00FE7E56" w:rsidP="00223028">
                    <w:pPr>
                      <w:jc w:val="center"/>
                      <w:rPr>
                        <w:b/>
                      </w:rPr>
                    </w:pPr>
                    <w:r w:rsidRPr="00746E9F">
                      <w:rPr>
                        <w:rStyle w:val="FontStyle45"/>
                        <w:b/>
                      </w:rPr>
                      <w:t>Определение источников</w:t>
                    </w:r>
                    <w:r w:rsidRPr="00746E9F">
                      <w:rPr>
                        <w:rStyle w:val="FontStyle45"/>
                        <w:rFonts w:ascii="Arial Narrow" w:hAnsi="Arial Narrow"/>
                        <w:b/>
                      </w:rPr>
                      <w:t xml:space="preserve"> </w:t>
                    </w:r>
                    <w:r w:rsidRPr="00746E9F">
                      <w:rPr>
                        <w:rStyle w:val="FontStyle45"/>
                        <w:b/>
                      </w:rPr>
                      <w:t>возможного реагирования на изменения</w:t>
                    </w:r>
                  </w:p>
                </w:txbxContent>
              </v:textbox>
            </v:rect>
            <v:rect id="Rectangle 6" o:spid="_x0000_s1060" style="position:absolute;left:12573;top:14861;width:3428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f7MUA&#10;AADcAAAADwAAAGRycy9kb3ducmV2LnhtbESPzUsDMRDF74L/QxjBS2mTCv1gbVrED+hBKF3F87gZ&#10;N4ubyZLEdvWvdw6Ctxnem/d+s9mNoVcnSrmLbGE+M6CIm+g6bi28vjxN16ByQXbYRyYL35Rht728&#10;2GDl4pmPdKpLqySEc4UWfClDpXVuPAXMszgQi/YRU8Aia2q1S3iW8NDrG2OWOmDH0uBxoHtPzWf9&#10;FSwwJnxcvDtDh8ny+cH/vNHcBGuvr8a7W1CFxvJv/rveO8FfCa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J/sxQAAANwAAAAPAAAAAAAAAAAAAAAAAJgCAABkcnMv&#10;ZG93bnJldi54bWxQSwUGAAAAAAQABAD1AAAAigMAAAAA&#10;" strokeweight="3pt">
              <v:stroke linestyle="thinThin"/>
              <v:shadow on="t"/>
              <v:textbox>
                <w:txbxContent>
                  <w:p w:rsidR="00FE7E56" w:rsidRPr="00746E9F" w:rsidRDefault="00FE7E56" w:rsidP="00223028">
                    <w:pPr>
                      <w:pStyle w:val="Style9"/>
                      <w:widowControl/>
                      <w:rPr>
                        <w:rStyle w:val="FontStyle45"/>
                        <w:b/>
                        <w:sz w:val="22"/>
                        <w:szCs w:val="22"/>
                      </w:rPr>
                    </w:pPr>
                    <w:r w:rsidRPr="00746E9F">
                      <w:rPr>
                        <w:rStyle w:val="FontStyle45"/>
                        <w:b/>
                        <w:sz w:val="22"/>
                        <w:szCs w:val="22"/>
                      </w:rPr>
                      <w:t>Определение и оценка возможностей и угроз</w:t>
                    </w:r>
                  </w:p>
                  <w:p w:rsidR="00FE7E56" w:rsidRDefault="00FE7E56" w:rsidP="00223028"/>
                </w:txbxContent>
              </v:textbox>
            </v:rect>
            <v:rect id="Rectangle 7" o:spid="_x0000_s1061" style="position:absolute;left:12573;top:21718;width:3428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6d8IA&#10;AADcAAAADwAAAGRycy9kb3ducmV2LnhtbERPTUsDMRC9C/6HMIKXYpMKrbo2u4i24KFQuorncTNu&#10;FjeTJUnb1V9vCgVv83ifs6xG14sDhdh51jCbKhDEjTcdtxre39Y39yBiQjbYeyYNPxShKi8vllgY&#10;f+QdHerUihzCsUANNqWhkDI2lhzGqR+IM/flg8OUYWilCXjM4a6Xt0otpMOOc4PFgZ4tNd/13mlg&#10;DLiafxpF28li82J/P2imnNbXV+PTI4hEY/oXn92vJs+/e4DTM/kC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Dp3wgAAANwAAAAPAAAAAAAAAAAAAAAAAJgCAABkcnMvZG93&#10;bnJldi54bWxQSwUGAAAAAAQABAD1AAAAhwMAAAAA&#10;" strokeweight="3pt">
              <v:stroke linestyle="thinThin"/>
              <v:shadow on="t"/>
              <v:textbox>
                <w:txbxContent>
                  <w:p w:rsidR="00FE7E56" w:rsidRPr="00A91F99" w:rsidRDefault="00FE7E56" w:rsidP="00223028">
                    <w:pPr>
                      <w:jc w:val="center"/>
                      <w:rPr>
                        <w:rFonts w:ascii="Arial Narrow" w:hAnsi="Arial Narrow"/>
                        <w:b/>
                        <w:sz w:val="24"/>
                        <w:szCs w:val="24"/>
                      </w:rPr>
                    </w:pPr>
                    <w:r w:rsidRPr="00746E9F">
                      <w:rPr>
                        <w:b/>
                      </w:rPr>
                      <w:t>Изучение альтернативных ответных мер</w:t>
                    </w:r>
                  </w:p>
                </w:txbxContent>
              </v:textbox>
            </v:rect>
            <v:line id="Line 8" o:spid="_x0000_s1062" style="position:absolute;visibility:visible;mso-wrap-style:square" from="29721,5716" to="29721,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V01cYAAADcAAAADwAAAGRycy9kb3ducmV2LnhtbESPT2vCQBDF74LfYRmhF9GNglWiq5RA&#10;pHgo+AfPQ3aaxGZnQ3araT+9cyj0NsN7895vNrveNepOXag9G5hNE1DEhbc1lwYu53yyAhUissXG&#10;Mxn4oQC77XCwwdT6Bx/pfoqlkhAOKRqoYmxTrUNRkcMw9S2xaJ++cxhl7UptO3xIuGv0PEletcOa&#10;paHClrKKiq/TtzNwzfJ8fCz3vPz4bcMiO9yy2eJmzMuof1uDitTHf/Pf9bsV/JXgyzMygd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ldNXGAAAA3AAAAA8AAAAAAAAA&#10;AAAAAAAAoQIAAGRycy9kb3ducmV2LnhtbFBLBQYAAAAABAAEAPkAAACUAwAAAAA=&#10;" strokeweight="4.5pt">
              <v:stroke endarrow="block" linestyle="thinThick"/>
            </v:line>
            <v:line id="Line 9" o:spid="_x0000_s1063" style="position:absolute;visibility:visible;mso-wrap-style:square" from="29721,12573" to="2972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RTsIAAADcAAAADwAAAGRycy9kb3ducmV2LnhtbERPS4vCMBC+L/gfwgheFk274CrVKFLo&#10;InsQfOB5aMa22kxKE7X66zfCgrf5+J4zX3amFjdqXWVZQTyKQBDnVldcKDjss+EUhPPIGmvLpOBB&#10;DpaL3sccE23vvKXbzhcihLBLUEHpfZNI6fKSDLqRbYgDd7KtQR9gW0jd4j2Em1p+RdG3NFhxaCix&#10;obSk/LK7GgXHNMs+t8UPTzbPxo3T33Maj89KDfrdagbCU+ff4n/3Wof50xhez4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nRTsIAAADcAAAADwAAAAAAAAAAAAAA&#10;AAChAgAAZHJzL2Rvd25yZXYueG1sUEsFBgAAAAAEAAQA+QAAAJADAAAAAA==&#10;" strokeweight="4.5pt">
              <v:stroke endarrow="block" linestyle="thinThick"/>
            </v:line>
            <v:line id="Line 10" o:spid="_x0000_s1064" style="position:absolute;visibility:visible;mso-wrap-style:square" from="29721,19430" to="29721,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tPOcQAAADcAAAADwAAAGRycy9kb3ducmV2LnhtbERPTWvCQBC9F/wPyxS8lGajkBrSrCKB&#10;iPRQ0ErPQ3aaxGZnQ3Y10V/fLRR6m8f7nHwzmU5caXCtZQWLKAZBXFndcq3g9FE+pyCcR9bYWSYF&#10;N3KwWc8ecsy0HflA16OvRQhhl6GCxvs+k9JVDRl0ke2JA/dlB4M+wKGWesAxhJtOLuP4RRpsOTQ0&#10;2FPRUPV9vBgFn0VZPh3qHa/e771LirdzsUjOSs0fp+0rCE+T/xf/ufc6zE+X8PtMuE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085xAAAANwAAAAPAAAAAAAAAAAA&#10;AAAAAKECAABkcnMvZG93bnJldi54bWxQSwUGAAAAAAQABAD5AAAAkgMAAAAA&#10;" strokeweight="4.5pt">
              <v:stroke endarrow="block" linestyle="thinThick"/>
            </v:line>
            <v:shapetype id="_x0000_t4" coordsize="21600,21600" o:spt="4" path="m10800,l,10800,10800,21600,21600,10800xe">
              <v:stroke joinstyle="miter"/>
              <v:path gradientshapeok="t" o:connecttype="rect" textboxrect="5400,5400,16200,16200"/>
            </v:shapetype>
            <v:shape id="AutoShape 11" o:spid="_x0000_s1065" type="#_x0000_t4" style="position:absolute;left:18289;top:27427;width:29713;height:13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5MMEA&#10;AADcAAAADwAAAGRycy9kb3ducmV2LnhtbERPTYvCMBC9C/6HMIIX0XQVXKlGcQWhpwW7BfE2NGNb&#10;bCa1iVr//UYQvM3jfc5q05la3Kl1lWUFX5MIBHFudcWFguxvP16AcB5ZY22ZFDzJwWbd760w1vbB&#10;B7qnvhAhhF2MCkrvm1hKl5dk0E1sQxy4s20N+gDbQuoWHyHc1HIaRXNpsOLQUGJDu5LyS3ozCqIs&#10;/U6a7FZxuj355Hj8/blOR0oNB912CcJT5z/itzvRYf5iBq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1+TDBAAAA3AAAAA8AAAAAAAAAAAAAAAAAmAIAAGRycy9kb3du&#10;cmV2LnhtbFBLBQYAAAAABAAEAPUAAACGAwAAAAA=&#10;" strokeweight="3pt">
              <v:stroke linestyle="thinThin"/>
              <v:shadow on="t"/>
              <v:textbox>
                <w:txbxContent>
                  <w:p w:rsidR="00FE7E56" w:rsidRPr="007025E9" w:rsidRDefault="00FE7E56" w:rsidP="00223028">
                    <w:pPr>
                      <w:jc w:val="center"/>
                      <w:rPr>
                        <w:rFonts w:ascii="Arial Narrow" w:hAnsi="Arial Narrow"/>
                      </w:rPr>
                    </w:pPr>
                    <w:r w:rsidRPr="00746E9F">
                      <w:rPr>
                        <w:b/>
                        <w:sz w:val="18"/>
                        <w:szCs w:val="18"/>
                      </w:rPr>
                      <w:t>Определение возможностей реагирования на</w:t>
                    </w:r>
                    <w:r w:rsidRPr="00746E9F">
                      <w:rPr>
                        <w:b/>
                      </w:rPr>
                      <w:t xml:space="preserve"> </w:t>
                    </w:r>
                    <w:r w:rsidRPr="00746E9F">
                      <w:rPr>
                        <w:b/>
                        <w:sz w:val="18"/>
                        <w:szCs w:val="18"/>
                      </w:rPr>
                      <w:t>вызовы рыночной среды</w:t>
                    </w:r>
                  </w:p>
                </w:txbxContent>
              </v:textbox>
            </v:shape>
            <v:rect id="Rectangle 12" o:spid="_x0000_s1066" style="position:absolute;left:11431;top:29715;width:685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wNsIA&#10;AADcAAAADwAAAGRycy9kb3ducmV2LnhtbERPyWrDMBC9F/IPYgK5NXKKKcGNErI4tIcc0iS9D9LU&#10;NrVGxlK99OujQqG3ebx1VpvB1qKj1leOFSzmCQhi7UzFhYLb9fi4BOEDssHaMSkYycNmPXlYYWZc&#10;z+/UXUIhYgj7DBWUITSZlF6XZNHPXUMcuU/XWgwRtoU0LfYx3NbyKUmepcWKY0OJDe1L0l+Xb6vg&#10;jHg4/7xqvcvHU5rT/iMnVys1mw7bFxCBhvAv/nO/mTh/mcLvM/E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vA2wgAAANwAAAAPAAAAAAAAAAAAAAAAAJgCAABkcnMvZG93&#10;bnJldi54bWxQSwUGAAAAAAQABAD1AAAAhwMAAAAA&#10;" strokecolor="white">
              <v:textbox>
                <w:txbxContent>
                  <w:p w:rsidR="00FE7E56" w:rsidRPr="00746E9F" w:rsidRDefault="00FE7E56" w:rsidP="00223028">
                    <w:pPr>
                      <w:jc w:val="center"/>
                      <w:rPr>
                        <w:b/>
                        <w:sz w:val="24"/>
                        <w:szCs w:val="24"/>
                      </w:rPr>
                    </w:pPr>
                    <w:r w:rsidRPr="00746E9F">
                      <w:rPr>
                        <w:b/>
                        <w:sz w:val="24"/>
                        <w:szCs w:val="24"/>
                      </w:rPr>
                      <w:t>НЕТ</w:t>
                    </w:r>
                  </w:p>
                </w:txbxContent>
              </v:textbox>
            </v:rect>
            <v:rect id="Rectangle 13" o:spid="_x0000_s1067" style="position:absolute;left:3432;top:37720;width:11440;height:7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7x7wA&#10;AADcAAAADwAAAGRycy9kb3ducmV2LnhtbERPSwrCMBDdC94hjOBOU0WlVqOIILi1eoChmX6wmZQm&#10;2urpjSC4m8f7znbfm1o8qXWVZQWzaQSCOLO64kLB7XqaxCCcR9ZYWyYFL3Kw3w0HW0y07fhCz9QX&#10;IoSwS1BB6X2TSOmykgy6qW2IA5fb1qAPsC2kbrEL4aaW8yhaSYMVh4YSGzqWlN3Th1GgOe9ei3T9&#10;treFjI7rc15cT1Kp8ag/bEB46v1f/HOfdZgfL+H7TLhA7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ejvHvAAAANwAAAAPAAAAAAAAAAAAAAAAAJgCAABkcnMvZG93bnJldi54&#10;bWxQSwUGAAAAAAQABAD1AAAAgQMAAAAA&#10;" strokeweight="3pt">
              <v:stroke linestyle="thinThin"/>
              <v:textbox>
                <w:txbxContent>
                  <w:p w:rsidR="00FE7E56" w:rsidRPr="00A02F8E" w:rsidRDefault="00FE7E56" w:rsidP="00223028">
                    <w:pPr>
                      <w:jc w:val="center"/>
                      <w:rPr>
                        <w:rFonts w:ascii="Arial Narrow" w:hAnsi="Arial Narrow"/>
                        <w:b/>
                      </w:rPr>
                    </w:pPr>
                    <w:r w:rsidRPr="00746E9F">
                      <w:rPr>
                        <w:b/>
                      </w:rPr>
                      <w:t>Снять с повестки</w:t>
                    </w:r>
                    <w:r w:rsidRPr="00A02F8E">
                      <w:rPr>
                        <w:rFonts w:ascii="Arial Narrow" w:hAnsi="Arial Narrow"/>
                        <w:b/>
                      </w:rPr>
                      <w:t xml:space="preserve"> </w:t>
                    </w:r>
                    <w:r w:rsidRPr="00746E9F">
                      <w:rPr>
                        <w:b/>
                      </w:rPr>
                      <w:t>дня</w:t>
                    </w:r>
                  </w:p>
                </w:txbxContent>
              </v:textbox>
            </v:rect>
            <v:rect id="Rectangle 14" o:spid="_x0000_s1068" style="position:absolute;left:3432;top:46422;width:11440;height:7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ilsLwA&#10;AADcAAAADwAAAGRycy9kb3ducmV2LnhtbERPSwrCMBDdC94hjOBOU0VEq7GIILi1eoChmX6wmZQm&#10;ttXTG0FwN4/3nX0ymFp01LrKsoLFPAJBnFldcaHgfjvPNiCcR9ZYWyYFL3KQHMajPcba9nylLvWF&#10;CCHsYlRQet/EUrqsJINubhviwOW2NegDbAupW+xDuKnlMorW0mDFoaHEhk4lZY/0aRRozvvXKt2+&#10;7X0lo9P2khe3s1RqOhmOOxCeBv8X/9wXHeZv1vB9JlwgD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KWwvAAAANwAAAAPAAAAAAAAAAAAAAAAAJgCAABkcnMvZG93bnJldi54&#10;bWxQSwUGAAAAAAQABAD1AAAAgQMAAAAA&#10;" strokeweight="3pt">
              <v:stroke linestyle="thinThin"/>
              <v:textbox>
                <w:txbxContent>
                  <w:p w:rsidR="00FE7E56" w:rsidRPr="00746E9F" w:rsidRDefault="00FE7E56" w:rsidP="00223028">
                    <w:pPr>
                      <w:pStyle w:val="Style9"/>
                      <w:widowControl/>
                      <w:spacing w:before="91" w:line="245" w:lineRule="exact"/>
                      <w:rPr>
                        <w:rStyle w:val="FontStyle45"/>
                        <w:b/>
                        <w:sz w:val="22"/>
                        <w:szCs w:val="22"/>
                      </w:rPr>
                    </w:pPr>
                    <w:r w:rsidRPr="00746E9F">
                      <w:rPr>
                        <w:rStyle w:val="FontStyle45"/>
                        <w:b/>
                        <w:sz w:val="22"/>
                        <w:szCs w:val="22"/>
                      </w:rPr>
                      <w:t>Продолжить сбор информа</w:t>
                    </w:r>
                    <w:r w:rsidRPr="00746E9F">
                      <w:rPr>
                        <w:rStyle w:val="FontStyle45"/>
                        <w:b/>
                        <w:sz w:val="22"/>
                        <w:szCs w:val="22"/>
                      </w:rPr>
                      <w:softHyphen/>
                      <w:t>ции</w:t>
                    </w:r>
                  </w:p>
                  <w:p w:rsidR="00FE7E56" w:rsidRPr="00746E9F" w:rsidRDefault="00FE7E56" w:rsidP="00223028"/>
                </w:txbxContent>
              </v:textbox>
            </v:rect>
            <v:rect id="Rectangle 15" o:spid="_x0000_s1069" style="position:absolute;left:3432;top:55092;width:11440;height:13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57ucEA&#10;AADcAAAADwAAAGRycy9kb3ducmV2LnhtbERPTWsCMRC9F/ofwhS8FE0UtLIapVQFD0KpLZ7HzXSz&#10;dDNZkqirv94UCr3N433OfNm5RpwpxNqzhuFAgSAuvam50vD1uelPQcSEbLDxTBquFGG5eHyYY2H8&#10;hT/ovE+VyCEcC9RgU2oLKWNpyWEc+JY4c98+OEwZhkqagJcc7ho5UmoiHdacGyy29Gap/NmfnAbG&#10;gOvx0Sh6f57sVvZ2oKFyWveeutcZiERd+hf/ubcmz5++wO8z+QK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Oe7nBAAAA3AAAAA8AAAAAAAAAAAAAAAAAmAIAAGRycy9kb3du&#10;cmV2LnhtbFBLBQYAAAAABAAEAPUAAACGAwAAAAA=&#10;" strokeweight="3pt">
              <v:stroke linestyle="thinThin"/>
              <v:shadow on="t"/>
              <v:textbox>
                <w:txbxContent>
                  <w:p w:rsidR="00FE7E56" w:rsidRPr="00746E9F" w:rsidRDefault="00FE7E56" w:rsidP="00223028">
                    <w:pPr>
                      <w:jc w:val="center"/>
                      <w:rPr>
                        <w:b/>
                      </w:rPr>
                    </w:pPr>
                    <w:r w:rsidRPr="00746E9F">
                      <w:rPr>
                        <w:b/>
                      </w:rPr>
                      <w:t>Включить в следующий цикл плана  системы</w:t>
                    </w:r>
                    <w:r>
                      <w:rPr>
                        <w:rFonts w:ascii="Arial Narrow" w:hAnsi="Arial Narrow"/>
                        <w:b/>
                      </w:rPr>
                      <w:t xml:space="preserve"> </w:t>
                    </w:r>
                    <w:r w:rsidRPr="00746E9F">
                      <w:rPr>
                        <w:b/>
                      </w:rPr>
                      <w:t>адаптивного управления</w:t>
                    </w:r>
                  </w:p>
                </w:txbxContent>
              </v:textbox>
            </v:rect>
            <v:line id="Line 16" o:spid="_x0000_s1070" style="position:absolute;visibility:visible;mso-wrap-style:square" from="2283,41148" to="3432,4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fFsUAAADcAAAADwAAAGRycy9kb3ducmV2LnhtbESPT0/DMAzF70h8h8hI3Fi6HdjWLZvQ&#10;KiQOgLQ/2tlrvKaicaomdOHb4wMSN1vv+b2f19vsOzXSENvABqaTAhRxHWzLjYHT8fVpASomZItd&#10;YDLwQxG2m/u7NZY23HhP4yE1SkI4lmjApdSXWsfakcc4CT2xaNcweEyyDo22A94k3Hd6VhTP2mPL&#10;0uCwp52j+uvw7Q3MXbXXc129Hz+rsZ0u80c+X5bGPD7klxWoRDn9m/+u36zgL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TfFsUAAADcAAAADwAAAAAAAAAA&#10;AAAAAAChAgAAZHJzL2Rvd25yZXYueG1sUEsFBgAAAAAEAAQA+QAAAJMDAAAAAA==&#10;">
              <v:stroke endarrow="block"/>
            </v:line>
            <v:line id="Line 17" o:spid="_x0000_s1071" style="position:absolute;visibility:visible;mso-wrap-style:square" from="2283,48005" to="3432,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6jcIAAADcAAAADwAAAGRycy9kb3ducmV2LnhtbERPS2sCMRC+F/wPYYTeatYeqrsaRVwK&#10;PbQFH3geN+NmcTNZNuma/vumIHibj+85y3W0rRio941jBdNJBoK4crrhWsHx8P4yB+EDssbWMSn4&#10;JQ/r1ehpiYV2N97RsA+1SCHsC1RgQugKKX1lyKKfuI44cRfXWwwJ9rXUPd5SuG3la5a9SYsNpwaD&#10;HW0NVdf9j1UwM+VOzmT5efguh2aax694OudKPY/jZgEiUAwP8d39odP8e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h6jcIAAADcAAAADwAAAAAAAAAAAAAA&#10;AAChAgAAZHJzL2Rvd25yZXYueG1sUEsFBgAAAAAEAAQA+QAAAJADAAAAAA==&#10;">
              <v:stroke endarrow="block"/>
            </v:line>
            <v:line id="Line 18" o:spid="_x0000_s1072" style="position:absolute;visibility:visible;mso-wrap-style:square" from="2283,56010" to="3432,56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FzcUAAADcAAAADwAAAGRycy9kb3ducmV2LnhtbESPQU/DMAyF70j7D5GRuLF0HBgtyya0&#10;CokDTNqGOJvGa6o1TtWELvx7fJjEzdZ7fu/zapN9ryYaYxfYwGJegCJugu24NfB5fL1/AhUTssU+&#10;MBn4pQib9exmhZUNF97TdEitkhCOFRpwKQ2V1rFx5DHOw0As2imMHpOsY6vtiBcJ971+KIpH7bFj&#10;aXA40NZRcz78eANLV+/1Utfvx109dYsyf+Sv79KYu9v88g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FzcUAAADcAAAADwAAAAAAAAAA&#10;AAAAAAChAgAAZHJzL2Rvd25yZXYueG1sUEsFBgAAAAAEAAQA+QAAAJMDAAAAAA==&#10;">
              <v:stroke endarrow="block"/>
            </v:line>
            <v:rect id="Rectangle 19" o:spid="_x0000_s1073" style="position:absolute;left:21714;top:44577;width:22005;height:5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Qi8EA&#10;AADcAAAADwAAAGRycy9kb3ducmV2LnhtbERPTWsCMRC9F/wPYQQvRZMVKnZrFLEKPRSKWjxPN+Nm&#10;cTNZklS3/fVNodDbPN7nLFa9a8WVQmw8aygmCgRx5U3DtYb34248BxETssHWM2n4ogir5eBugaXx&#10;N97T9ZBqkUM4lqjBptSVUsbKksM48R1x5s4+OEwZhlqagLcc7lo5VWomHTacGyx2tLFUXQ6fTgNj&#10;wO3Dh1H0dj97fbbfJyqU03o07NdPIBL16V/8534xef5jAb/P5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y0IvBAAAA3AAAAA8AAAAAAAAAAAAAAAAAmAIAAGRycy9kb3du&#10;cmV2LnhtbFBLBQYAAAAABAAEAPUAAACGAwAAAAA=&#10;" strokeweight="3pt">
              <v:stroke linestyle="thinThin"/>
              <v:shadow on="t"/>
              <v:textbox>
                <w:txbxContent>
                  <w:p w:rsidR="00FE7E56" w:rsidRPr="007025E9" w:rsidRDefault="00FE7E56" w:rsidP="00223028">
                    <w:pPr>
                      <w:jc w:val="center"/>
                      <w:rPr>
                        <w:rFonts w:ascii="Arial Narrow" w:hAnsi="Arial Narrow"/>
                        <w:b/>
                      </w:rPr>
                    </w:pPr>
                    <w:r w:rsidRPr="00746E9F">
                      <w:rPr>
                        <w:b/>
                      </w:rPr>
                      <w:t>Разработка адаптивной</w:t>
                    </w:r>
                    <w:r w:rsidRPr="007025E9">
                      <w:rPr>
                        <w:rFonts w:ascii="Arial Narrow" w:hAnsi="Arial Narrow"/>
                        <w:b/>
                      </w:rPr>
                      <w:t xml:space="preserve"> </w:t>
                    </w:r>
                    <w:r w:rsidRPr="00746E9F">
                      <w:rPr>
                        <w:b/>
                      </w:rPr>
                      <w:t>системы управления</w:t>
                    </w:r>
                  </w:p>
                </w:txbxContent>
              </v:textbox>
            </v:rect>
            <v:line id="Line 20" o:spid="_x0000_s1074" style="position:absolute;flip:x;visibility:visible;mso-wrap-style:square" from="2283,33143" to="18289,3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YmYMIAAADcAAAADwAAAGRycy9kb3ducmV2LnhtbERPTWsCMRC9F/ofwgjealZFsatRakHx&#10;4KVrDx6HzbhZ3EzWJHW3/74RhN7m8T5nteltI+7kQ+1YwXiUgSAuna65UvB92r0tQISIrLFxTAp+&#10;KcBm/fqywly7jr/oXsRKpBAOOSowMba5lKE0ZDGMXEucuIvzFmOCvpLaY5fCbSMnWTaXFmtODQZb&#10;+jRUXosfqyC7jctjNzO7Zopz3O+3Z4/Hs1LDQf+xBBGpj//ip/ug0/z3CTye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YmYMIAAADcAAAADwAAAAAAAAAAAAAA&#10;AAChAgAAZHJzL2Rvd25yZXYueG1sUEsFBgAAAAAEAAQA+QAAAJADAAAAAA==&#10;" strokeweight="3pt">
              <v:stroke endarrow="block" linestyle="thinThin"/>
            </v:line>
            <v:rect id="Rectangle 21" o:spid="_x0000_s1075" style="position:absolute;left:29721;top:41148;width:799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L+n8EA&#10;AADcAAAADwAAAGRycy9kb3ducmV2LnhtbERPS2sCMRC+C/6HMII3zVqL6GqU1q60hx583odk3F3c&#10;TJZN1LW/vikIvc3H95zFqrWVuFHjS8cKRsMEBLF2puRcwfGwGUxB+IBssHJMCh7kYbXsdhaYGnfn&#10;Hd32IRcxhH2KCooQ6lRKrwuy6IeuJo7c2TUWQ4RNLk2D9xhuK/mSJBNpseTYUGBN64L0ZX+1CraI&#10;H9ufT63fs8f3a0brU0auUqrfa9/mIAK14V/8dH+ZOH82hr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C/p/BAAAA3AAAAA8AAAAAAAAAAAAAAAAAmAIAAGRycy9kb3du&#10;cmV2LnhtbFBLBQYAAAAABAAEAPUAAACGAwAAAAA=&#10;" strokecolor="white">
              <v:textbox>
                <w:txbxContent>
                  <w:p w:rsidR="00FE7E56" w:rsidRPr="007025E9" w:rsidRDefault="00FE7E56" w:rsidP="00223028">
                    <w:pPr>
                      <w:rPr>
                        <w:rFonts w:ascii="Arial Narrow" w:hAnsi="Arial Narrow"/>
                        <w:b/>
                        <w:sz w:val="24"/>
                        <w:szCs w:val="24"/>
                      </w:rPr>
                    </w:pPr>
                    <w:r>
                      <w:rPr>
                        <w:rFonts w:ascii="Arial Narrow" w:hAnsi="Arial Narrow"/>
                        <w:b/>
                        <w:sz w:val="24"/>
                        <w:szCs w:val="24"/>
                      </w:rPr>
                      <w:t xml:space="preserve">         </w:t>
                    </w:r>
                    <w:r w:rsidRPr="007025E9">
                      <w:rPr>
                        <w:rFonts w:ascii="Arial Narrow" w:hAnsi="Arial Narrow"/>
                        <w:b/>
                        <w:sz w:val="24"/>
                        <w:szCs w:val="24"/>
                      </w:rPr>
                      <w:t>ДА</w:t>
                    </w:r>
                  </w:p>
                </w:txbxContent>
              </v:textbox>
            </v:rect>
            <v:line id="Line 22" o:spid="_x0000_s1076" style="position:absolute;visibility:visible;mso-wrap-style:square" from="33146,41665" to="33162,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QcZ8UAAADcAAAADwAAAGRycy9kb3ducmV2LnhtbERPTWsCMRC9C/0PYQpepGYVte1qFCsU&#10;BSmoLeJx2Iybxc1ku0l17a9vCoK3ebzPmcwaW4oz1b5wrKDXTUAQZ04XnCv4+nx/egHhA7LG0jEp&#10;uJKH2fShNcFUuwtv6bwLuYgh7FNUYEKoUil9Zsii77qKOHJHV1sMEda51DVeYrgtZT9JRtJiwbHB&#10;YEULQ9lp92MVHDed8DtYLrKP75E57Ivh8773tlaq/djMxyACNeEuvrlXOs5/HcD/M/EC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QcZ8UAAADcAAAADwAAAAAAAAAA&#10;AAAAAAChAgAAZHJzL2Rvd25yZXYueG1sUEsFBgAAAAAEAAQA+QAAAJMDAAAAAA==&#10;" strokeweight="3pt">
              <v:stroke endarrow="block" linestyle="thinThin"/>
            </v:line>
            <v:rect id="Rectangle 23" o:spid="_x0000_s1077" style="position:absolute;left:21714;top:52574;width:22005;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WiMEA&#10;AADcAAAADwAAAGRycy9kb3ducmV2LnhtbERPTWsCMRC9F/wPYQq9iCYWlLoaRbQFDwWpSs/TzbhZ&#10;upksSapbf30jCL3N433OfNm5RpwpxNqzhtFQgSAuvam50nA8vA1eQMSEbLDxTBp+KcJy0XuYY2H8&#10;hT/ovE+VyCEcC9RgU2oLKWNpyWEc+pY4cycfHKYMQyVNwEsOd418VmoiHdacGyy2tLZUfu9/nAbG&#10;gK/jL6No15+8b+z1k0bKaf302K1mIBJ16V98d29Nnj8dw+2Zf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J1ojBAAAA3AAAAA8AAAAAAAAAAAAAAAAAmAIAAGRycy9kb3du&#10;cmV2LnhtbFBLBQYAAAAABAAEAPUAAACGAwAAAAA=&#10;" strokeweight="3pt">
              <v:stroke linestyle="thinThin"/>
              <v:shadow on="t"/>
              <v:textbox>
                <w:txbxContent>
                  <w:p w:rsidR="00FE7E56" w:rsidRPr="00746E9F" w:rsidRDefault="00FE7E56" w:rsidP="00223028">
                    <w:pPr>
                      <w:jc w:val="center"/>
                      <w:rPr>
                        <w:b/>
                      </w:rPr>
                    </w:pPr>
                    <w:r w:rsidRPr="00746E9F">
                      <w:rPr>
                        <w:b/>
                      </w:rPr>
                      <w:t>Реализация адаптивной системы управления</w:t>
                    </w:r>
                  </w:p>
                  <w:p w:rsidR="00FE7E56" w:rsidRDefault="00FE7E56" w:rsidP="00223028"/>
                </w:txbxContent>
              </v:textbox>
            </v:rect>
            <v:rect id="Rectangle 24" o:spid="_x0000_s1078" style="position:absolute;left:21714;top:60579;width:16006;height:8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zbbwA&#10;AADcAAAADwAAAGRycy9kb3ducmV2LnhtbERPSwrCMBDdC94hjODOpoqIrUYRQXBr9QBDM/1gMylN&#10;tNXTG0FwN4/3ne1+MI14UudqywrmUQyCOLe65lLB7XqarUE4j6yxsUwKXuRgvxuPtphq2/OFnpkv&#10;RQhhl6KCyvs2ldLlFRl0kW2JA1fYzqAPsCul7rAP4aaRizheSYM1h4YKWzpWlN+zh1Gguehfyyx5&#10;29tSxsfkXJTXk1RqOhkOGxCeBv8X/9xnHeYnK/g+Ey6Qu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cTNtvAAAANwAAAAPAAAAAAAAAAAAAAAAAJgCAABkcnMvZG93bnJldi54&#10;bWxQSwUGAAAAAAQABAD1AAAAgQMAAAAA&#10;" strokeweight="3pt">
              <v:stroke linestyle="thinThin"/>
              <v:textbox>
                <w:txbxContent>
                  <w:p w:rsidR="00FE7E56" w:rsidRPr="00746E9F" w:rsidRDefault="00FE7E56" w:rsidP="00223028">
                    <w:pPr>
                      <w:pStyle w:val="Style9"/>
                      <w:widowControl/>
                      <w:rPr>
                        <w:rStyle w:val="FontStyle45"/>
                        <w:b/>
                        <w:sz w:val="22"/>
                        <w:szCs w:val="22"/>
                      </w:rPr>
                    </w:pPr>
                    <w:proofErr w:type="gramStart"/>
                    <w:r w:rsidRPr="00746E9F">
                      <w:rPr>
                        <w:rStyle w:val="FontStyle45"/>
                        <w:b/>
                        <w:sz w:val="22"/>
                        <w:szCs w:val="22"/>
                      </w:rPr>
                      <w:t>Контроль за</w:t>
                    </w:r>
                    <w:proofErr w:type="gramEnd"/>
                    <w:r w:rsidRPr="00746E9F">
                      <w:rPr>
                        <w:rStyle w:val="FontStyle45"/>
                        <w:b/>
                        <w:sz w:val="22"/>
                        <w:szCs w:val="22"/>
                      </w:rPr>
                      <w:t xml:space="preserve"> изме</w:t>
                    </w:r>
                    <w:r w:rsidRPr="00746E9F">
                      <w:rPr>
                        <w:rStyle w:val="FontStyle45"/>
                        <w:b/>
                        <w:sz w:val="22"/>
                        <w:szCs w:val="22"/>
                      </w:rPr>
                      <w:softHyphen/>
                      <w:t>нениями во внут</w:t>
                    </w:r>
                    <w:r w:rsidRPr="00746E9F">
                      <w:rPr>
                        <w:rStyle w:val="FontStyle45"/>
                        <w:b/>
                        <w:sz w:val="22"/>
                        <w:szCs w:val="22"/>
                      </w:rPr>
                      <w:softHyphen/>
                      <w:t>ренней и внешней среде</w:t>
                    </w:r>
                  </w:p>
                  <w:p w:rsidR="00FE7E56" w:rsidRPr="007025E9" w:rsidRDefault="00FE7E56" w:rsidP="00223028">
                    <w:pPr>
                      <w:rPr>
                        <w:rFonts w:ascii="Arial Narrow" w:hAnsi="Arial Narrow"/>
                      </w:rPr>
                    </w:pPr>
                  </w:p>
                </w:txbxContent>
              </v:textbox>
            </v:rect>
            <v:line id="Line 25" o:spid="_x0000_s1079" style="position:absolute;visibility:visible;mso-wrap-style:square" from="33146,50285" to="33154,5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aCEMUAAADcAAAADwAAAGRycy9kb3ducmV2LnhtbERP22oCMRB9L/QfwhR8Ec0q9dKtUaog&#10;ClJoVaSPw2bcLN1Mtpuoq1/fFIS+zeFcZzJrbCnOVPvCsYJeNwFBnDldcK5gv1t2xiB8QNZYOiYF&#10;V/Iwmz4+TDDV7sKfdN6GXMQQ9ikqMCFUqZQ+M2TRd11FHLmjqy2GCOtc6hovMdyWsp8kQ2mx4Nhg&#10;sKKFoex7e7IKjh/tcHteLbL3n6H5OhSD0aE33yjVemreXkEEasK/+O5e6zj/ZQR/z8QL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aCEMUAAADcAAAADwAAAAAAAAAA&#10;AAAAAAChAgAAZHJzL2Rvd25yZXYueG1sUEsFBgAAAAAEAAQA+QAAAJMDAAAAAA==&#10;" strokeweight="3pt">
              <v:stroke endarrow="block" linestyle="thinThin"/>
            </v:line>
            <v:line id="Line 26" o:spid="_x0000_s1080" style="position:absolute;visibility:visible;mso-wrap-style:square" from="33146,58290" to="33154,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kWYskAAADcAAAADwAAAGRycy9kb3ducmV2LnhtbESPT0sDQQzF74LfYYjgRdrZivbP2mmx&#10;BVEoBW1L8Rh20p3Fncx2Z2xXP705FLwlvJf3fpnOO1+rE7WxCmxg0M9AERfBVlwa2G1femNQMSFb&#10;rAOTgR+KMJ9dX00xt+HMH3TapFJJCMccDbiUmlzrWDjyGPuhIRbtEFqPSda21LbFs4T7Wt9n2VB7&#10;rFgaHDa0dFR8bb69gcP7Xfp9eF0W6+PQfe6rx9F+sFgZc3vTPT+BStSlf/Pl+s0K/kRo5RmZQM/+&#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fZFmLJAAAA3AAAAA8AAAAA&#10;AAAAAAAAAAAAoQIAAGRycy9kb3ducmV2LnhtbFBLBQYAAAAABAAEAPkAAACXAwAAAAA=&#10;" strokeweight="3pt">
              <v:stroke endarrow="block" linestyle="thinThin"/>
            </v:line>
            <v:shape id="AutoShape 27" o:spid="_x0000_s1081" type="#_x0000_t4" style="position:absolute;left:41145;top:56002;width:16006;height:1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YB8EA&#10;AADcAAAADwAAAGRycy9kb3ducmV2LnhtbERPTYvCMBC9C/6HMIIX0XQ96FqN4gpCTwt2C+JtaMa2&#10;2ExqE7X++40geJvH+5zVpjO1uFPrKssKviYRCOLc6ooLBdnffvwNwnlkjbVlUvAkB5t1v7fCWNsH&#10;H+ie+kKEEHYxKii9b2IpXV6SQTexDXHgzrY16ANsC6lbfIRwU8tpFM2kwYpDQ4kN7UrKL+nNKIiy&#10;dJ402a3idHvyyfH4+3OdjpQaDrrtEoSnzn/Eb3eiw/zFAl7PhAv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EWAfBAAAA3AAAAA8AAAAAAAAAAAAAAAAAmAIAAGRycy9kb3du&#10;cmV2LnhtbFBLBQYAAAAABAAEAPUAAACGAwAAAAA=&#10;" strokeweight="3pt">
              <v:stroke linestyle="thinThin"/>
              <v:shadow on="t"/>
              <v:textbox>
                <w:txbxContent>
                  <w:p w:rsidR="00FE7E56" w:rsidRPr="0089327C" w:rsidRDefault="00FE7E56" w:rsidP="00223028">
                    <w:pPr>
                      <w:jc w:val="center"/>
                      <w:rPr>
                        <w:b/>
                        <w:sz w:val="18"/>
                        <w:szCs w:val="18"/>
                      </w:rPr>
                    </w:pPr>
                    <w:r w:rsidRPr="0089327C">
                      <w:rPr>
                        <w:b/>
                        <w:sz w:val="18"/>
                        <w:szCs w:val="18"/>
                      </w:rPr>
                      <w:t>Способ реагирования</w:t>
                    </w:r>
                  </w:p>
                </w:txbxContent>
              </v:textbox>
            </v:shape>
            <v:line id="Line 28" o:spid="_x0000_s1082" style="position:absolute;visibility:visible;mso-wrap-style:square" from="37720,61719" to="41145,6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Dun8cAAADcAAAADwAAAGRycy9kb3ducmV2LnhtbESPW2sCMRSE34X+h3AKvohmlXpha5Qq&#10;SIUi1AvSx8PmuFm6OVk3Ubf99aZQ8HGYmW+Y6byxpbhS7QvHCvq9BARx5nTBuYLDftWdgPABWWPp&#10;mBT8kIf57Kk1xVS7G2/pugu5iBD2KSowIVSplD4zZNH3XEUcvZOrLYYo61zqGm8Rbks5SJKRtFhw&#10;XDBY0dJQ9r27WAWnz074fXlfZpvzyHwdi+H42F98KNV+bt5eQQRqwiP8315rBZEIf2fiEZ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gO6fxwAAANwAAAAPAAAAAAAA&#10;AAAAAAAAAKECAABkcnMvZG93bnJldi54bWxQSwUGAAAAAAQABAD5AAAAlQMAAAAA&#10;" strokeweight="3pt">
              <v:stroke endarrow="block" linestyle="thinThin"/>
            </v:line>
            <v:rect id="Rectangle 29" o:spid="_x0000_s1083" style="position:absolute;left:33146;top:70864;width:24005;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kcMMA&#10;AADcAAAADwAAAGRycy9kb3ducmV2LnhtbESPQWsCMRSE74L/ITyhF9FkhUpZjSKthR4KpVY8PzfP&#10;zeLmZUmibvvrm0LB4zAz3zDLde9acaUQG88aiqkCQVx503CtYf/1OnkCEROywdYzafimCOvVcLDE&#10;0vgbf9J1l2qRIRxL1GBT6kopY2XJYZz6jjh7Jx8cpixDLU3AW4a7Vs6UmkuHDecFix09W6rOu4vT&#10;wBhw+3g0ij7G8/cX+3OgQjmtH0b9ZgEiUZ/u4f/2m9EwUwX8nc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0kcMMAAADcAAAADwAAAAAAAAAAAAAAAACYAgAAZHJzL2Rv&#10;d25yZXYueG1sUEsFBgAAAAAEAAQA9QAAAIgDAAAAAA==&#10;" strokeweight="3pt">
              <v:stroke linestyle="thinThin"/>
              <v:shadow on="t"/>
              <v:textbox>
                <w:txbxContent>
                  <w:p w:rsidR="00FE7E56" w:rsidRPr="0089327C" w:rsidRDefault="00FE7E56" w:rsidP="00223028">
                    <w:pPr>
                      <w:jc w:val="center"/>
                      <w:rPr>
                        <w:b/>
                        <w:sz w:val="24"/>
                        <w:szCs w:val="24"/>
                      </w:rPr>
                    </w:pPr>
                    <w:r w:rsidRPr="0089327C">
                      <w:rPr>
                        <w:b/>
                        <w:sz w:val="24"/>
                        <w:szCs w:val="24"/>
                      </w:rPr>
                      <w:t>Корректировка системы</w:t>
                    </w:r>
                    <w:r w:rsidRPr="00844447">
                      <w:rPr>
                        <w:rFonts w:ascii="Arial Narrow" w:hAnsi="Arial Narrow"/>
                        <w:b/>
                        <w:sz w:val="24"/>
                        <w:szCs w:val="24"/>
                      </w:rPr>
                      <w:t xml:space="preserve"> </w:t>
                    </w:r>
                    <w:r w:rsidRPr="0089327C">
                      <w:rPr>
                        <w:b/>
                        <w:sz w:val="24"/>
                        <w:szCs w:val="24"/>
                      </w:rPr>
                      <w:t>управления</w:t>
                    </w:r>
                  </w:p>
                </w:txbxContent>
              </v:textbox>
            </v:rect>
            <v:rect id="Rectangle 30" o:spid="_x0000_s1084" style="position:absolute;left:51435;top:66287;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v/8MA&#10;AADcAAAADwAAAGRycy9kb3ducmV2LnhtbESPQWvCQBSE70L/w/IK3nRjECnRVdRG9NCDtXp/7D6T&#10;YPZtyG41+uvdQsHjMDPfMLNFZ2txpdZXjhWMhgkIYu1MxYWC489m8AHCB2SDtWNScCcPi/lbb4aZ&#10;cTf+pushFCJC2GeooAyhyaT0uiSLfuga4uidXWsxRNkW0rR4i3BbyzRJJtJixXGhxIbWJenL4dcq&#10;2CN+7h9brVf5/Wuc0/qUk6uV6r93yymIQF14hf/bO6MgTVL4Ox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Gv/8MAAADcAAAADwAAAAAAAAAAAAAAAACYAgAAZHJzL2Rv&#10;d25yZXYueG1sUEsFBgAAAAAEAAQA9QAAAIgDAAAAAA==&#10;" strokecolor="white">
              <v:textbox>
                <w:txbxContent>
                  <w:p w:rsidR="00FE7E56" w:rsidRPr="0089327C" w:rsidRDefault="00FE7E56" w:rsidP="00223028">
                    <w:pPr>
                      <w:rPr>
                        <w:b/>
                        <w:sz w:val="24"/>
                        <w:szCs w:val="24"/>
                      </w:rPr>
                    </w:pPr>
                    <w:r w:rsidRPr="0089327C">
                      <w:rPr>
                        <w:b/>
                        <w:sz w:val="24"/>
                        <w:szCs w:val="24"/>
                      </w:rPr>
                      <w:t>ДА</w:t>
                    </w:r>
                  </w:p>
                </w:txbxContent>
              </v:textbox>
            </v:rect>
            <v:line id="Line 31" o:spid="_x0000_s1085" style="position:absolute;visibility:visible;mso-wrap-style:square" from="49152,67435" to="49160,7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Jw6McAAADcAAAADwAAAGRycy9kb3ducmV2LnhtbESPQWsCMRSE74L/IbyCl6JZbdWyNYoK&#10;0oIIrYr0+Ng8N4ubl3UTddtf3xQKHoeZ+YaZzBpbiivVvnCsoN9LQBBnThecK9jvVt0XED4gaywd&#10;k4Jv8jCbtlsTTLW78SddtyEXEcI+RQUmhCqV0meGLPqeq4ijd3S1xRBlnUtd4y3CbSkHSTKSFguO&#10;CwYrWhrKTtuLVXD8eAw/z2/LbHMema9DMRwf+ou1Up2HZv4KIlAT7uH/9rtWMEie4O9MPA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UnDoxwAAANwAAAAPAAAAAAAA&#10;AAAAAAAAAKECAABkcnMvZG93bnJldi54bWxQSwUGAAAAAAQABAD5AAAAlQMAAAAA&#10;" strokeweight="3pt">
              <v:stroke endarrow="block" linestyle="thinThin"/>
            </v:line>
            <v:line id="Line 32" o:spid="_x0000_s1086" style="position:absolute;flip:y;visibility:visible;mso-wrap-style:square" from="48002,33143" to="48002,5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zvdMQAAADcAAAADwAAAGRycy9kb3ducmV2LnhtbESPQWsCMRSE74L/ITzBmybaKmVrlLag&#10;9ODF1YPHx+Z1s3Tzsk1Sd/33TaHQ4zAz3zCb3eBacaMQG88aFnMFgrjypuFaw+W8nz2BiAnZYOuZ&#10;NNwpwm47Hm2wML7nE93KVIsM4VigBptSV0gZK0sO49x3xNn78MFhyjLU0gTsM9y1cqnUWjpsOC9Y&#10;7OjNUvVZfjsN6mtRHfuV3bcPuMbD4fUa8HjVejoZXp5BJBrSf/iv/W40LNUj/J7JR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3O90xAAAANwAAAAPAAAAAAAAAAAA&#10;AAAAAKECAABkcnMvZG93bnJldi54bWxQSwUGAAAAAAQABAD5AAAAkgMAAAAA&#10;" strokeweight="3pt">
              <v:stroke endarrow="block" linestyle="thinThin"/>
            </v:line>
            <v:rect id="Rectangle 33" o:spid="_x0000_s1087" style="position:absolute;left:49152;top:51434;width:6857;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3i8QA&#10;AADcAAAADwAAAGRycy9kb3ducmV2LnhtbESPQWvCQBSE7wX/w/KE3upGqaVEN6FqSj30YFO9P3af&#10;SWj2bciuGv31bqHQ4zAz3zDLfLCtOFPvG8cKppMEBLF2puFKwf77/ekVhA/IBlvHpOBKHvJs9LDE&#10;1LgLf9G5DJWIEPYpKqhD6FIpva7Jop+4jjh6R9dbDFH2lTQ9XiLctnKWJC/SYsNxocaO1jXpn/Jk&#10;FewQN7vbh9ar4vr5XND6UJBrlXocD28LEIGG8B/+a2+Nglkyh9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IN4vEAAAA3AAAAA8AAAAAAAAAAAAAAAAAmAIAAGRycy9k&#10;b3ducmV2LnhtbFBLBQYAAAAABAAEAPUAAACJAwAAAAA=&#10;" strokecolor="white">
              <v:textbox>
                <w:txbxContent>
                  <w:p w:rsidR="00FE7E56" w:rsidRPr="00746E9F" w:rsidRDefault="00FE7E56" w:rsidP="00223028">
                    <w:pPr>
                      <w:rPr>
                        <w:b/>
                        <w:sz w:val="24"/>
                        <w:szCs w:val="24"/>
                      </w:rPr>
                    </w:pPr>
                    <w:r w:rsidRPr="00746E9F">
                      <w:rPr>
                        <w:b/>
                        <w:sz w:val="24"/>
                        <w:szCs w:val="24"/>
                      </w:rPr>
                      <w:t>НЕТ</w:t>
                    </w:r>
                  </w:p>
                </w:txbxContent>
              </v:textbox>
            </v:rect>
            <v:line id="Line 34" o:spid="_x0000_s1088" style="position:absolute;visibility:visible;mso-wrap-style:square" from="33146,26287" to="33146,27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TcMcAAADcAAAADwAAAGRycy9kb3ducmV2LnhtbESPQWsCMRSE70L/Q3iFXkrNKnYrW6Oo&#10;IBZEaG0Rj4/Nc7N087LdRF399Y0geBxm5htmNGltJY7U+NKxgl43AUGcO11yoeDne/EyBOEDssbK&#10;MSk4k4fJ+KEzwky7E3/RcRMKESHsM1RgQqgzKX1uyKLvupo4envXWAxRNoXUDZ4i3FaynySptFhy&#10;XDBY09xQ/rs5WAX7z+dwGSzn+fovNbtt+fq27c1WSj09ttN3EIHacA/f2h9aQT9J4XomHgE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JdNwxwAAANwAAAAPAAAAAAAA&#10;AAAAAAAAAKECAABkcnMvZG93bnJldi54bWxQSwUGAAAAAAQABAD5AAAAlQMAAAAA&#10;" strokeweight="3pt">
              <v:stroke endarrow="block" linestyle="thinThin"/>
            </v:line>
            <v:line id="Line 35" o:spid="_x0000_s1089" style="position:absolute;visibility:visible;mso-wrap-style:square" from="2283,33143" to="2283,5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MlJ8UAAADcAAAADwAAAGRycy9kb3ducmV2LnhtbESPT2vCQBTE7wW/w/IEb82m2vonukop&#10;FMSLGhU8PrLPJDT7NmS3JvXTu0LB4zAzv2EWq85U4kqNKy0reItiEMSZ1SXnCo6H79cpCOeRNVaW&#10;ScEfOVgtey8LTLRteU/X1OciQNglqKDwvk6kdFlBBl1ka+LgXWxj0AfZ5FI32Aa4qeQwjsfSYMlh&#10;ocCavgrKftJfo+B9O2vP2c2s291pZDf7FM30Y6PUoN99zkF46vwz/N9eawXDeAK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MlJ8UAAADcAAAADwAAAAAAAAAA&#10;AAAAAAChAgAAZHJzL2Rvd25yZXYueG1sUEsFBgAAAAAEAAQA+QAAAJMDAAAAAA==&#10;" strokeweight="3pt">
              <v:stroke linestyle="thinThin"/>
            </v:line>
            <w10:wrap type="none"/>
            <w10:anchorlock/>
          </v:group>
        </w:pict>
      </w:r>
    </w:p>
    <w:p w:rsidR="00223028" w:rsidRPr="00D27379" w:rsidRDefault="00223028" w:rsidP="00223028">
      <w:pPr>
        <w:jc w:val="center"/>
        <w:rPr>
          <w:rFonts w:ascii="Times New Roman" w:eastAsia="Times New Roman" w:hAnsi="Times New Roman" w:cs="Times New Roman"/>
          <w:sz w:val="24"/>
          <w:szCs w:val="24"/>
          <w:lang w:eastAsia="ru-RU"/>
        </w:rPr>
      </w:pPr>
      <w:r w:rsidRPr="00D27379">
        <w:rPr>
          <w:rFonts w:ascii="Times New Roman" w:eastAsia="Times New Roman" w:hAnsi="Times New Roman" w:cs="Times New Roman"/>
          <w:sz w:val="24"/>
          <w:szCs w:val="24"/>
          <w:lang w:eastAsia="ru-RU"/>
        </w:rPr>
        <w:t xml:space="preserve">Рисунок 7 - Алгоритм разработки адаптивной системы управления, рекомендуемый </w:t>
      </w:r>
      <w:r w:rsidRPr="00D27379">
        <w:rPr>
          <w:rFonts w:ascii="Times New Roman" w:eastAsia="Times New Roman" w:hAnsi="Times New Roman" w:cs="Times New Roman"/>
          <w:spacing w:val="2"/>
          <w:sz w:val="24"/>
          <w:szCs w:val="24"/>
          <w:lang w:eastAsia="ru-RU"/>
        </w:rPr>
        <w:t>ООО «</w:t>
      </w:r>
      <w:r>
        <w:rPr>
          <w:rFonts w:ascii="Times New Roman" w:eastAsia="Times New Roman" w:hAnsi="Times New Roman" w:cs="Times New Roman"/>
          <w:spacing w:val="2"/>
          <w:sz w:val="24"/>
          <w:szCs w:val="24"/>
          <w:lang w:eastAsia="ru-RU"/>
        </w:rPr>
        <w:t>Родина</w:t>
      </w:r>
      <w:r w:rsidRPr="00D27379">
        <w:rPr>
          <w:rFonts w:ascii="Times New Roman" w:eastAsia="Times New Roman" w:hAnsi="Times New Roman" w:cs="Times New Roman"/>
          <w:spacing w:val="2"/>
          <w:sz w:val="24"/>
          <w:szCs w:val="24"/>
          <w:lang w:eastAsia="ru-RU"/>
        </w:rPr>
        <w:t>»</w:t>
      </w:r>
      <w:r w:rsidRPr="00D27379">
        <w:rPr>
          <w:rFonts w:ascii="Times New Roman" w:eastAsia="Times New Roman" w:hAnsi="Times New Roman" w:cs="Times New Roman"/>
          <w:spacing w:val="2"/>
          <w:sz w:val="24"/>
          <w:szCs w:val="24"/>
          <w:vertAlign w:val="superscript"/>
          <w:lang w:eastAsia="ru-RU"/>
        </w:rPr>
        <w:footnoteReference w:id="27"/>
      </w:r>
    </w:p>
    <w:p w:rsidR="00223028" w:rsidRPr="00D27379" w:rsidRDefault="00223028" w:rsidP="00223028">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27379">
        <w:rPr>
          <w:rFonts w:ascii="Times New Roman" w:eastAsia="Times New Roman" w:hAnsi="Times New Roman" w:cs="Times New Roman"/>
          <w:color w:val="000000"/>
          <w:sz w:val="28"/>
          <w:szCs w:val="28"/>
          <w:lang w:eastAsia="ru-RU"/>
        </w:rPr>
        <w:lastRenderedPageBreak/>
        <w:t xml:space="preserve">Таким образом, основной функцией структурного подразделения по обеспечению адаптивности управления </w:t>
      </w:r>
      <w:r w:rsidRPr="00D27379">
        <w:rPr>
          <w:rFonts w:ascii="Times New Roman" w:eastAsia="Times New Roman" w:hAnsi="Times New Roman" w:cs="Times New Roman"/>
          <w:spacing w:val="2"/>
          <w:sz w:val="28"/>
          <w:szCs w:val="28"/>
          <w:lang w:eastAsia="ru-RU"/>
        </w:rPr>
        <w:t>ООО «Родина»</w:t>
      </w:r>
      <w:r>
        <w:rPr>
          <w:rFonts w:ascii="Times New Roman" w:eastAsia="Times New Roman" w:hAnsi="Times New Roman" w:cs="Times New Roman"/>
          <w:spacing w:val="2"/>
          <w:sz w:val="24"/>
          <w:szCs w:val="24"/>
          <w:lang w:eastAsia="ru-RU"/>
        </w:rPr>
        <w:t xml:space="preserve"> </w:t>
      </w:r>
      <w:r w:rsidRPr="00D27379">
        <w:rPr>
          <w:rFonts w:ascii="Times New Roman" w:eastAsia="Times New Roman" w:hAnsi="Times New Roman" w:cs="Times New Roman"/>
          <w:color w:val="000000"/>
          <w:sz w:val="28"/>
          <w:szCs w:val="28"/>
          <w:lang w:eastAsia="ru-RU"/>
        </w:rPr>
        <w:t>является разработка и внедрение соответствую</w:t>
      </w:r>
      <w:r w:rsidRPr="00D27379">
        <w:rPr>
          <w:rFonts w:ascii="Times New Roman" w:eastAsia="Times New Roman" w:hAnsi="Times New Roman" w:cs="Times New Roman"/>
          <w:color w:val="000000"/>
          <w:sz w:val="28"/>
          <w:szCs w:val="28"/>
          <w:lang w:eastAsia="ru-RU"/>
        </w:rPr>
        <w:softHyphen/>
        <w:t>щего стандарта, который предусматривает разделение полномочий и ответ</w:t>
      </w:r>
      <w:r w:rsidRPr="00D27379">
        <w:rPr>
          <w:rFonts w:ascii="Times New Roman" w:eastAsia="Times New Roman" w:hAnsi="Times New Roman" w:cs="Times New Roman"/>
          <w:color w:val="000000"/>
          <w:sz w:val="28"/>
          <w:szCs w:val="28"/>
          <w:lang w:eastAsia="ru-RU"/>
        </w:rPr>
        <w:softHyphen/>
        <w:t>ственности между руководителем и структурными подразделениями при осуществлении всех этапов управления (идентификация количественных па</w:t>
      </w:r>
      <w:r w:rsidRPr="00D27379">
        <w:rPr>
          <w:rFonts w:ascii="Times New Roman" w:eastAsia="Times New Roman" w:hAnsi="Times New Roman" w:cs="Times New Roman"/>
          <w:color w:val="000000"/>
          <w:sz w:val="28"/>
          <w:szCs w:val="28"/>
          <w:lang w:eastAsia="ru-RU"/>
        </w:rPr>
        <w:softHyphen/>
        <w:t>раметров структурно-функциональных компонент; оценка области воспроиз</w:t>
      </w:r>
      <w:r w:rsidRPr="00D27379">
        <w:rPr>
          <w:rFonts w:ascii="Times New Roman" w:eastAsia="Times New Roman" w:hAnsi="Times New Roman" w:cs="Times New Roman"/>
          <w:color w:val="000000"/>
          <w:sz w:val="28"/>
          <w:szCs w:val="28"/>
          <w:lang w:eastAsia="ru-RU"/>
        </w:rPr>
        <w:softHyphen/>
        <w:t>водства экономической устойчивости; выявление основных проблем по ком</w:t>
      </w:r>
      <w:r w:rsidRPr="00D27379">
        <w:rPr>
          <w:rFonts w:ascii="Times New Roman" w:eastAsia="Times New Roman" w:hAnsi="Times New Roman" w:cs="Times New Roman"/>
          <w:color w:val="000000"/>
          <w:sz w:val="28"/>
          <w:szCs w:val="28"/>
          <w:lang w:eastAsia="ru-RU"/>
        </w:rPr>
        <w:softHyphen/>
        <w:t>понентам; антикризисное управление; контроль). Управляющее звено такого подразделения должно осуществлять планиро</w:t>
      </w:r>
      <w:bookmarkStart w:id="5" w:name="_GoBack"/>
      <w:bookmarkEnd w:id="5"/>
      <w:r w:rsidRPr="00D27379">
        <w:rPr>
          <w:rFonts w:ascii="Times New Roman" w:eastAsia="Times New Roman" w:hAnsi="Times New Roman" w:cs="Times New Roman"/>
          <w:color w:val="000000"/>
          <w:sz w:val="28"/>
          <w:szCs w:val="28"/>
          <w:lang w:eastAsia="ru-RU"/>
        </w:rPr>
        <w:t>вание, организацию и координацию всей работы. В рамках адаптивной системы управления предполагается снабжение необходимой нормативной, справочной, методиче</w:t>
      </w:r>
      <w:r w:rsidRPr="00D27379">
        <w:rPr>
          <w:rFonts w:ascii="Times New Roman" w:eastAsia="Times New Roman" w:hAnsi="Times New Roman" w:cs="Times New Roman"/>
          <w:color w:val="000000"/>
          <w:sz w:val="28"/>
          <w:szCs w:val="28"/>
          <w:lang w:eastAsia="ru-RU"/>
        </w:rPr>
        <w:softHyphen/>
        <w:t xml:space="preserve">ской, оперативной и архивной информацией реализуется через подсистему информационного администрирования. </w:t>
      </w:r>
    </w:p>
    <w:p w:rsidR="00223028" w:rsidRPr="00D27379" w:rsidRDefault="00223028" w:rsidP="00223028">
      <w:pPr>
        <w:autoSpaceDE w:val="0"/>
        <w:autoSpaceDN w:val="0"/>
        <w:adjustRightInd w:val="0"/>
        <w:spacing w:after="0" w:line="360" w:lineRule="auto"/>
        <w:ind w:firstLine="709"/>
        <w:jc w:val="both"/>
        <w:rPr>
          <w:rFonts w:ascii="Times New Roman" w:eastAsia="Times New Roman" w:hAnsi="Times New Roman" w:cs="Times New Roman"/>
          <w:color w:val="000000"/>
          <w:sz w:val="26"/>
          <w:szCs w:val="26"/>
          <w:lang w:eastAsia="ru-RU"/>
        </w:rPr>
      </w:pPr>
      <w:r w:rsidRPr="00D27379">
        <w:rPr>
          <w:rFonts w:ascii="Times New Roman" w:eastAsia="Times New Roman" w:hAnsi="Times New Roman" w:cs="Times New Roman"/>
          <w:color w:val="000000"/>
          <w:sz w:val="26"/>
          <w:szCs w:val="26"/>
          <w:lang w:eastAsia="ru-RU"/>
        </w:rPr>
        <w:t xml:space="preserve">Полагаем, что предложенный механизм </w:t>
      </w:r>
      <w:r w:rsidRPr="00D27379">
        <w:rPr>
          <w:rFonts w:ascii="Times New Roman" w:eastAsia="Times New Roman" w:hAnsi="Times New Roman" w:cs="Times New Roman"/>
          <w:color w:val="000000"/>
          <w:sz w:val="24"/>
          <w:szCs w:val="24"/>
          <w:lang w:eastAsia="ru-RU"/>
        </w:rPr>
        <w:t>адаптивной системы управления</w:t>
      </w:r>
      <w:r w:rsidRPr="00D27379">
        <w:rPr>
          <w:rFonts w:ascii="Times New Roman" w:eastAsia="Times New Roman" w:hAnsi="Times New Roman" w:cs="Times New Roman"/>
          <w:color w:val="000000"/>
          <w:sz w:val="26"/>
          <w:szCs w:val="26"/>
          <w:lang w:eastAsia="ru-RU"/>
        </w:rPr>
        <w:t xml:space="preserve"> позволяет через идентификацию фактически достигнутого типа ее воспроизводства выработать и согласовать между под</w:t>
      </w:r>
      <w:r w:rsidRPr="00D27379">
        <w:rPr>
          <w:rFonts w:ascii="Times New Roman" w:eastAsia="Times New Roman" w:hAnsi="Times New Roman" w:cs="Times New Roman"/>
          <w:color w:val="000000"/>
          <w:sz w:val="26"/>
          <w:szCs w:val="26"/>
          <w:lang w:eastAsia="ru-RU"/>
        </w:rPr>
        <w:softHyphen/>
        <w:t>системами организации стратегические целевые ориентиры, сформировать и распределить оптимальный набор стратегий, а также принять комплексно-экономическую стратегию развития организации.</w:t>
      </w:r>
    </w:p>
    <w:p w:rsidR="00223028" w:rsidRPr="00D27379" w:rsidRDefault="00223028" w:rsidP="00223028">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D27379">
        <w:rPr>
          <w:rFonts w:ascii="Times New Roman" w:eastAsia="Times New Roman" w:hAnsi="Times New Roman" w:cs="Times New Roman"/>
          <w:sz w:val="28"/>
          <w:szCs w:val="28"/>
          <w:lang w:eastAsia="ru-RU"/>
        </w:rPr>
        <w:t xml:space="preserve">Апробация разработанного механизма адаптивной системы управления </w:t>
      </w:r>
      <w:r>
        <w:rPr>
          <w:rFonts w:ascii="Times New Roman" w:eastAsia="Times New Roman" w:hAnsi="Times New Roman" w:cs="Times New Roman"/>
          <w:spacing w:val="2"/>
          <w:sz w:val="24"/>
          <w:szCs w:val="24"/>
          <w:lang w:eastAsia="ru-RU"/>
        </w:rPr>
        <w:t xml:space="preserve">ООО </w:t>
      </w:r>
      <w:r w:rsidRPr="00D27379">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Родина</w:t>
      </w:r>
      <w:r w:rsidRPr="00D27379">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pacing w:val="2"/>
          <w:sz w:val="24"/>
          <w:szCs w:val="24"/>
          <w:lang w:eastAsia="ru-RU"/>
        </w:rPr>
        <w:t xml:space="preserve"> </w:t>
      </w:r>
      <w:r w:rsidRPr="00D27379">
        <w:rPr>
          <w:rFonts w:ascii="Times New Roman" w:eastAsia="Times New Roman" w:hAnsi="Times New Roman" w:cs="Times New Roman"/>
          <w:sz w:val="28"/>
          <w:szCs w:val="28"/>
          <w:lang w:eastAsia="ru-RU"/>
        </w:rPr>
        <w:t>посредством определения приоритетных стратегий представлена в таблице 39.</w:t>
      </w:r>
    </w:p>
    <w:p w:rsidR="00223028" w:rsidRPr="00D27379" w:rsidRDefault="00223028" w:rsidP="0022302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bCs/>
          <w:sz w:val="28"/>
          <w:szCs w:val="28"/>
          <w:lang w:eastAsia="ru-RU"/>
        </w:rPr>
        <w:t>На основании проведенных исследований были сформулированы сильные и слабые сторон</w:t>
      </w:r>
      <w:proofErr w:type="gramStart"/>
      <w:r w:rsidRPr="00D27379">
        <w:rPr>
          <w:rFonts w:ascii="Times New Roman" w:eastAsia="Times New Roman" w:hAnsi="Times New Roman" w:cs="Times New Roman"/>
          <w:bCs/>
          <w:sz w:val="28"/>
          <w:szCs w:val="28"/>
          <w:lang w:eastAsia="ru-RU"/>
        </w:rPr>
        <w:t xml:space="preserve">ы  </w:t>
      </w:r>
      <w:r w:rsidRPr="00D27379">
        <w:rPr>
          <w:rFonts w:ascii="Times New Roman" w:eastAsia="Times New Roman" w:hAnsi="Times New Roman" w:cs="Times New Roman"/>
          <w:spacing w:val="2"/>
          <w:sz w:val="24"/>
          <w:szCs w:val="24"/>
          <w:lang w:eastAsia="ru-RU"/>
        </w:rPr>
        <w:t xml:space="preserve"> </w:t>
      </w:r>
      <w:r w:rsidRPr="00D27379">
        <w:rPr>
          <w:rFonts w:ascii="Times New Roman" w:eastAsia="Times New Roman" w:hAnsi="Times New Roman" w:cs="Times New Roman"/>
          <w:spacing w:val="2"/>
          <w:sz w:val="28"/>
          <w:szCs w:val="28"/>
          <w:lang w:eastAsia="ru-RU"/>
        </w:rPr>
        <w:t>ООО</w:t>
      </w:r>
      <w:proofErr w:type="gramEnd"/>
      <w:r w:rsidRPr="00D27379">
        <w:rPr>
          <w:rFonts w:ascii="Times New Roman" w:eastAsia="Times New Roman" w:hAnsi="Times New Roman" w:cs="Times New Roman"/>
          <w:spacing w:val="2"/>
          <w:sz w:val="28"/>
          <w:szCs w:val="28"/>
          <w:lang w:eastAsia="ru-RU"/>
        </w:rPr>
        <w:t xml:space="preserve"> «Родина»</w:t>
      </w:r>
      <w:r>
        <w:rPr>
          <w:rFonts w:ascii="Times New Roman" w:eastAsia="Times New Roman" w:hAnsi="Times New Roman" w:cs="Times New Roman"/>
          <w:spacing w:val="2"/>
          <w:sz w:val="24"/>
          <w:szCs w:val="24"/>
          <w:lang w:eastAsia="ru-RU"/>
        </w:rPr>
        <w:t xml:space="preserve"> </w:t>
      </w:r>
      <w:r w:rsidRPr="00D27379">
        <w:rPr>
          <w:rFonts w:ascii="Times New Roman" w:eastAsia="Times New Roman" w:hAnsi="Times New Roman" w:cs="Times New Roman"/>
          <w:bCs/>
          <w:sz w:val="28"/>
          <w:szCs w:val="28"/>
          <w:lang w:eastAsia="ru-RU"/>
        </w:rPr>
        <w:t xml:space="preserve">что позволило сформулировать стратегии достижения </w:t>
      </w:r>
      <w:r w:rsidRPr="00D27379">
        <w:rPr>
          <w:rFonts w:ascii="Times New Roman" w:eastAsia="Times New Roman" w:hAnsi="Times New Roman" w:cs="Times New Roman"/>
          <w:sz w:val="28"/>
          <w:szCs w:val="28"/>
          <w:lang w:eastAsia="ru-RU"/>
        </w:rPr>
        <w:t>адаптивной системы управления</w:t>
      </w:r>
      <w:r w:rsidRPr="00D27379">
        <w:rPr>
          <w:rFonts w:ascii="Times New Roman" w:eastAsia="Times New Roman" w:hAnsi="Times New Roman" w:cs="Times New Roman"/>
          <w:bCs/>
          <w:sz w:val="28"/>
          <w:szCs w:val="28"/>
          <w:lang w:eastAsia="ru-RU"/>
        </w:rPr>
        <w:t xml:space="preserve">. Так, </w:t>
      </w:r>
      <w:r>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8"/>
          <w:szCs w:val="28"/>
          <w:lang w:eastAsia="ru-RU"/>
        </w:rPr>
        <w:t xml:space="preserve"> </w:t>
      </w:r>
      <w:r w:rsidRPr="00D27379">
        <w:rPr>
          <w:rFonts w:ascii="Times New Roman" w:eastAsia="Times New Roman" w:hAnsi="Times New Roman" w:cs="Times New Roman"/>
          <w:bCs/>
          <w:sz w:val="28"/>
          <w:szCs w:val="28"/>
          <w:lang w:eastAsia="ru-RU"/>
        </w:rPr>
        <w:t>одной из рекомендуемых является стратегия привлечения капитала.</w:t>
      </w:r>
      <w:r w:rsidRPr="00D27379">
        <w:rPr>
          <w:rFonts w:ascii="Times New Roman" w:eastAsia="Times New Roman" w:hAnsi="Times New Roman" w:cs="Times New Roman"/>
          <w:b/>
          <w:bCs/>
          <w:sz w:val="28"/>
          <w:szCs w:val="28"/>
          <w:lang w:eastAsia="ru-RU"/>
        </w:rPr>
        <w:t xml:space="preserve"> </w:t>
      </w:r>
      <w:r w:rsidRPr="00D27379">
        <w:rPr>
          <w:rFonts w:ascii="Times New Roman" w:eastAsia="Times New Roman" w:hAnsi="Times New Roman" w:cs="Times New Roman"/>
          <w:sz w:val="28"/>
          <w:szCs w:val="28"/>
          <w:lang w:eastAsia="ru-RU"/>
        </w:rPr>
        <w:t>Выделяют следующие типы стратегий привлечения финансовых</w:t>
      </w:r>
      <w:r w:rsidRPr="00D27379">
        <w:rPr>
          <w:rFonts w:ascii="Times New Roman" w:eastAsia="Times New Roman" w:hAnsi="Times New Roman" w:cs="Times New Roman"/>
          <w:sz w:val="24"/>
          <w:szCs w:val="24"/>
          <w:lang w:eastAsia="ru-RU"/>
        </w:rPr>
        <w:t xml:space="preserve"> </w:t>
      </w:r>
      <w:r w:rsidRPr="00D27379">
        <w:rPr>
          <w:rFonts w:ascii="Times New Roman" w:eastAsia="Times New Roman" w:hAnsi="Times New Roman" w:cs="Times New Roman"/>
          <w:sz w:val="28"/>
          <w:szCs w:val="28"/>
          <w:lang w:eastAsia="ru-RU"/>
        </w:rPr>
        <w:t xml:space="preserve">средств, </w:t>
      </w:r>
      <w:r w:rsidRPr="00D27379">
        <w:rPr>
          <w:rFonts w:ascii="Times New Roman" w:eastAsia="Times New Roman" w:hAnsi="Times New Roman" w:cs="Times New Roman"/>
          <w:sz w:val="28"/>
          <w:szCs w:val="28"/>
          <w:lang w:eastAsia="ru-RU"/>
        </w:rPr>
        <w:lastRenderedPageBreak/>
        <w:t>которые могут иметь внутреннюю и внешнюю ориентацию (но, как правило, должны органически сочетать ту и другую).</w:t>
      </w:r>
    </w:p>
    <w:p w:rsidR="00223028" w:rsidRPr="00D27379" w:rsidRDefault="00FE7E56" w:rsidP="0022302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Таблица 39</w:t>
      </w:r>
      <w:r w:rsidR="00223028" w:rsidRPr="00D27379">
        <w:rPr>
          <w:rFonts w:ascii="Times New Roman" w:eastAsia="Times New Roman" w:hAnsi="Times New Roman" w:cs="Times New Roman"/>
          <w:bCs/>
          <w:sz w:val="28"/>
          <w:szCs w:val="28"/>
          <w:lang w:eastAsia="ru-RU"/>
        </w:rPr>
        <w:t xml:space="preserve">– Определение приоритетных стратегий обеспечения </w:t>
      </w:r>
    </w:p>
    <w:p w:rsidR="00223028" w:rsidRPr="00D27379" w:rsidRDefault="00223028" w:rsidP="0022302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7379">
        <w:rPr>
          <w:rFonts w:ascii="Times New Roman" w:eastAsia="Times New Roman" w:hAnsi="Times New Roman" w:cs="Times New Roman"/>
          <w:bCs/>
          <w:sz w:val="28"/>
          <w:szCs w:val="28"/>
          <w:lang w:eastAsia="ru-RU"/>
        </w:rPr>
        <w:t xml:space="preserve">адаптивности системы управления </w:t>
      </w:r>
      <w:r>
        <w:rPr>
          <w:rFonts w:ascii="Times New Roman" w:eastAsia="Times New Roman" w:hAnsi="Times New Roman" w:cs="Times New Roman"/>
          <w:bCs/>
          <w:sz w:val="28"/>
          <w:szCs w:val="28"/>
          <w:lang w:eastAsia="ru-RU"/>
        </w:rPr>
        <w:t xml:space="preserve"> в </w:t>
      </w:r>
      <w:r w:rsidRPr="00D27379">
        <w:rPr>
          <w:rFonts w:ascii="Times New Roman" w:eastAsia="Times New Roman" w:hAnsi="Times New Roman" w:cs="Times New Roman"/>
          <w:spacing w:val="2"/>
          <w:sz w:val="28"/>
          <w:szCs w:val="28"/>
          <w:lang w:eastAsia="ru-RU"/>
        </w:rPr>
        <w:t>ООО «Родина»</w:t>
      </w:r>
      <w:r>
        <w:rPr>
          <w:rFonts w:ascii="Times New Roman" w:eastAsia="Times New Roman" w:hAnsi="Times New Roman" w:cs="Times New Roman"/>
          <w:spacing w:val="2"/>
          <w:sz w:val="24"/>
          <w:szCs w:val="24"/>
          <w:lang w:eastAsia="ru-RU"/>
        </w:rPr>
        <w:t xml:space="preserve"> </w:t>
      </w:r>
      <w:r w:rsidRPr="00D27379">
        <w:rPr>
          <w:rFonts w:ascii="Times New Roman" w:eastAsia="Times New Roman" w:hAnsi="Times New Roman" w:cs="Times New Roman"/>
          <w:spacing w:val="2"/>
          <w:sz w:val="28"/>
          <w:szCs w:val="28"/>
          <w:vertAlign w:val="superscript"/>
          <w:lang w:eastAsia="ru-RU"/>
        </w:rPr>
        <w:footnoteReference w:id="2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298"/>
        <w:gridCol w:w="2953"/>
        <w:gridCol w:w="2630"/>
      </w:tblGrid>
      <w:tr w:rsidR="00223028" w:rsidRPr="00D27379" w:rsidTr="00B00568">
        <w:trPr>
          <w:jc w:val="center"/>
        </w:trPr>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D27379">
              <w:rPr>
                <w:rFonts w:ascii="Times New Roman" w:eastAsia="Times New Roman" w:hAnsi="Times New Roman" w:cs="Times New Roman"/>
                <w:bCs/>
                <w:sz w:val="26"/>
                <w:szCs w:val="26"/>
                <w:lang w:eastAsia="ru-RU"/>
              </w:rPr>
              <w:t>Предприятие</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D27379">
              <w:rPr>
                <w:rFonts w:ascii="Times New Roman" w:eastAsia="Times New Roman" w:hAnsi="Times New Roman" w:cs="Times New Roman"/>
                <w:bCs/>
                <w:sz w:val="26"/>
                <w:szCs w:val="26"/>
                <w:lang w:eastAsia="ru-RU"/>
              </w:rPr>
              <w:t>Слабые стороны</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D27379">
              <w:rPr>
                <w:rFonts w:ascii="Times New Roman" w:eastAsia="Times New Roman" w:hAnsi="Times New Roman" w:cs="Times New Roman"/>
                <w:bCs/>
                <w:sz w:val="26"/>
                <w:szCs w:val="26"/>
                <w:lang w:eastAsia="ru-RU"/>
              </w:rPr>
              <w:t>Сильные стороны</w:t>
            </w:r>
          </w:p>
        </w:tc>
        <w:tc>
          <w:tcPr>
            <w:tcW w:w="0" w:type="auto"/>
            <w:shd w:val="clear" w:color="auto" w:fill="auto"/>
          </w:tcPr>
          <w:p w:rsidR="00223028" w:rsidRPr="00D27379" w:rsidRDefault="00223028" w:rsidP="00B00568">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27379">
              <w:rPr>
                <w:rFonts w:ascii="Times New Roman" w:eastAsia="Times New Roman" w:hAnsi="Times New Roman" w:cs="Times New Roman"/>
                <w:sz w:val="26"/>
                <w:szCs w:val="26"/>
                <w:lang w:eastAsia="ru-RU"/>
              </w:rPr>
              <w:t>Приоритетные стратегии по подсистемам</w:t>
            </w:r>
          </w:p>
        </w:tc>
      </w:tr>
      <w:tr w:rsidR="00223028" w:rsidRPr="00D27379" w:rsidTr="00B00568">
        <w:trPr>
          <w:jc w:val="center"/>
        </w:trPr>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D27379">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4"/>
                <w:szCs w:val="28"/>
                <w:lang w:eastAsia="ru-RU"/>
              </w:rPr>
              <w:t>»</w:t>
            </w:r>
          </w:p>
        </w:tc>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1. Низкая инновационная активность.</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2. Старение персонала.</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3. Отсутствие постоянно действующей</w:t>
            </w:r>
            <w:r w:rsidRPr="00D27379">
              <w:rPr>
                <w:rFonts w:ascii="Times New Roman" w:eastAsia="Times New Roman" w:hAnsi="Times New Roman" w:cs="Times New Roman"/>
                <w:sz w:val="26"/>
                <w:szCs w:val="26"/>
                <w:lang w:eastAsia="ru-RU"/>
              </w:rPr>
              <w:br/>
              <w:t>системы повышения квалификации кадров.</w:t>
            </w:r>
          </w:p>
          <w:p w:rsidR="00223028" w:rsidRPr="00872233"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4. По</w:t>
            </w:r>
            <w:r>
              <w:rPr>
                <w:rFonts w:ascii="Times New Roman" w:eastAsia="Times New Roman" w:hAnsi="Times New Roman" w:cs="Times New Roman"/>
                <w:sz w:val="26"/>
                <w:szCs w:val="26"/>
                <w:lang w:eastAsia="ru-RU"/>
              </w:rPr>
              <w:t>годные риски в растениеводстве.</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5</w:t>
            </w:r>
            <w:r w:rsidRPr="00D27379">
              <w:rPr>
                <w:rFonts w:ascii="Times New Roman" w:eastAsia="Times New Roman" w:hAnsi="Times New Roman" w:cs="Times New Roman"/>
                <w:bCs/>
                <w:sz w:val="26"/>
                <w:szCs w:val="26"/>
                <w:lang w:eastAsia="ru-RU"/>
              </w:rPr>
              <w:t xml:space="preserve">. </w:t>
            </w:r>
            <w:r w:rsidRPr="00D27379">
              <w:rPr>
                <w:rFonts w:ascii="Times New Roman" w:eastAsia="Times New Roman" w:hAnsi="Times New Roman" w:cs="Times New Roman"/>
                <w:sz w:val="26"/>
                <w:szCs w:val="26"/>
                <w:lang w:eastAsia="ru-RU"/>
              </w:rPr>
              <w:t>Рост цен на топливно-энергетические ресурсы.</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6</w:t>
            </w:r>
            <w:r w:rsidRPr="00D27379">
              <w:rPr>
                <w:rFonts w:ascii="Times New Roman" w:eastAsia="Times New Roman" w:hAnsi="Times New Roman" w:cs="Times New Roman"/>
                <w:sz w:val="26"/>
                <w:szCs w:val="26"/>
                <w:lang w:eastAsia="ru-RU"/>
              </w:rPr>
              <w:t>. Разрыв цен на реализованную с/х продукцию и приобретение материальных ресурсов</w:t>
            </w:r>
          </w:p>
        </w:tc>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bCs/>
                <w:sz w:val="26"/>
                <w:szCs w:val="26"/>
                <w:lang w:eastAsia="ru-RU"/>
              </w:rPr>
              <w:t>1.</w:t>
            </w:r>
            <w:r w:rsidRPr="00D27379">
              <w:rPr>
                <w:rFonts w:ascii="Times New Roman" w:eastAsia="Times New Roman" w:hAnsi="Times New Roman" w:cs="Times New Roman"/>
                <w:b/>
                <w:bCs/>
                <w:sz w:val="26"/>
                <w:szCs w:val="26"/>
                <w:lang w:eastAsia="ru-RU"/>
              </w:rPr>
              <w:t xml:space="preserve"> </w:t>
            </w:r>
            <w:r w:rsidRPr="00D27379">
              <w:rPr>
                <w:rFonts w:ascii="Times New Roman" w:eastAsia="Times New Roman" w:hAnsi="Times New Roman" w:cs="Times New Roman"/>
                <w:sz w:val="26"/>
                <w:szCs w:val="26"/>
                <w:lang w:eastAsia="ru-RU"/>
              </w:rPr>
              <w:t>Высокий уровень адаптационного управления.</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2. Окупаемость за</w:t>
            </w:r>
            <w:r w:rsidRPr="00D27379">
              <w:rPr>
                <w:rFonts w:ascii="Times New Roman" w:eastAsia="Times New Roman" w:hAnsi="Times New Roman" w:cs="Times New Roman"/>
                <w:sz w:val="26"/>
                <w:szCs w:val="26"/>
                <w:lang w:eastAsia="ru-RU"/>
              </w:rPr>
              <w:softHyphen/>
              <w:t>трат.</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3. Высокий уровень мотивации труда персонала.</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4. Высокий уровень социальной защищенности.</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5. Высокая урожайность сельскохозяйственных культур.</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 xml:space="preserve">6. </w:t>
            </w:r>
            <w:r w:rsidRPr="00D27379">
              <w:rPr>
                <w:rFonts w:ascii="Times New Roman" w:eastAsia="Times New Roman" w:hAnsi="Times New Roman" w:cs="Times New Roman"/>
                <w:b/>
                <w:bCs/>
                <w:sz w:val="26"/>
                <w:szCs w:val="26"/>
                <w:lang w:eastAsia="ru-RU"/>
              </w:rPr>
              <w:t xml:space="preserve"> </w:t>
            </w:r>
            <w:r w:rsidRPr="00D27379">
              <w:rPr>
                <w:rFonts w:ascii="Times New Roman" w:eastAsia="Times New Roman" w:hAnsi="Times New Roman" w:cs="Times New Roman"/>
                <w:sz w:val="26"/>
                <w:szCs w:val="26"/>
                <w:lang w:eastAsia="ru-RU"/>
              </w:rPr>
              <w:t>Высокая мобильность использования собственного капитала.</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D27379">
              <w:rPr>
                <w:rFonts w:ascii="Times New Roman" w:eastAsia="Times New Roman" w:hAnsi="Times New Roman" w:cs="Times New Roman"/>
                <w:sz w:val="26"/>
                <w:szCs w:val="26"/>
                <w:lang w:eastAsia="ru-RU"/>
              </w:rPr>
              <w:t>. Наличие собственных мощностей по переработке сельскохозяйственного сырья.</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8</w:t>
            </w:r>
            <w:r w:rsidRPr="00D27379">
              <w:rPr>
                <w:rFonts w:ascii="Times New Roman" w:eastAsia="Times New Roman" w:hAnsi="Times New Roman" w:cs="Times New Roman"/>
                <w:sz w:val="26"/>
                <w:szCs w:val="26"/>
                <w:lang w:eastAsia="ru-RU"/>
              </w:rPr>
              <w:t>. Наличие торговых точек реализации продукции</w:t>
            </w:r>
          </w:p>
        </w:tc>
        <w:tc>
          <w:tcPr>
            <w:tcW w:w="0" w:type="auto"/>
            <w:shd w:val="clear" w:color="auto" w:fill="auto"/>
          </w:tcPr>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1. Финансовая</w:t>
            </w:r>
            <w:r w:rsidRPr="00D27379">
              <w:rPr>
                <w:rFonts w:ascii="Times New Roman" w:eastAsia="Times New Roman" w:hAnsi="Times New Roman" w:cs="Times New Roman"/>
                <w:b/>
                <w:sz w:val="26"/>
                <w:szCs w:val="26"/>
                <w:lang w:eastAsia="ru-RU"/>
              </w:rPr>
              <w:t>.</w:t>
            </w:r>
            <w:r w:rsidRPr="00D27379">
              <w:rPr>
                <w:rFonts w:ascii="Times New Roman" w:eastAsia="Times New Roman" w:hAnsi="Times New Roman" w:cs="Times New Roman"/>
                <w:sz w:val="26"/>
                <w:szCs w:val="26"/>
                <w:lang w:eastAsia="ru-RU"/>
              </w:rPr>
              <w:t xml:space="preserve"> - Стратегия прив</w:t>
            </w:r>
            <w:r w:rsidRPr="00D27379">
              <w:rPr>
                <w:rFonts w:ascii="Times New Roman" w:eastAsia="Times New Roman" w:hAnsi="Times New Roman" w:cs="Times New Roman"/>
                <w:sz w:val="26"/>
                <w:szCs w:val="26"/>
                <w:lang w:eastAsia="ru-RU"/>
              </w:rPr>
              <w:softHyphen/>
              <w:t xml:space="preserve">лечения капитала. </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 xml:space="preserve">2. </w:t>
            </w:r>
            <w:proofErr w:type="spellStart"/>
            <w:r w:rsidRPr="00D27379">
              <w:rPr>
                <w:rFonts w:ascii="Times New Roman" w:eastAsia="Times New Roman" w:hAnsi="Times New Roman" w:cs="Times New Roman"/>
                <w:sz w:val="26"/>
                <w:szCs w:val="26"/>
                <w:lang w:eastAsia="ru-RU"/>
              </w:rPr>
              <w:t>Инновационно</w:t>
            </w:r>
            <w:proofErr w:type="spellEnd"/>
            <w:r w:rsidRPr="00D27379">
              <w:rPr>
                <w:rFonts w:ascii="Times New Roman" w:eastAsia="Times New Roman" w:hAnsi="Times New Roman" w:cs="Times New Roman"/>
                <w:sz w:val="26"/>
                <w:szCs w:val="26"/>
                <w:lang w:eastAsia="ru-RU"/>
              </w:rPr>
              <w:t>-инвестиционная.</w:t>
            </w:r>
            <w:r w:rsidRPr="00D27379">
              <w:rPr>
                <w:rFonts w:ascii="Times New Roman" w:eastAsia="Times New Roman" w:hAnsi="Times New Roman" w:cs="Times New Roman"/>
                <w:b/>
                <w:sz w:val="26"/>
                <w:szCs w:val="26"/>
                <w:lang w:eastAsia="ru-RU"/>
              </w:rPr>
              <w:t xml:space="preserve"> - </w:t>
            </w:r>
            <w:r w:rsidRPr="00D27379">
              <w:rPr>
                <w:rFonts w:ascii="Times New Roman" w:eastAsia="Times New Roman" w:hAnsi="Times New Roman" w:cs="Times New Roman"/>
                <w:sz w:val="26"/>
                <w:szCs w:val="26"/>
                <w:lang w:eastAsia="ru-RU"/>
              </w:rPr>
              <w:t>Стратегия осуществления тех</w:t>
            </w:r>
            <w:r w:rsidRPr="00D27379">
              <w:rPr>
                <w:rFonts w:ascii="Times New Roman" w:eastAsia="Times New Roman" w:hAnsi="Times New Roman" w:cs="Times New Roman"/>
                <w:sz w:val="26"/>
                <w:szCs w:val="26"/>
                <w:lang w:eastAsia="ru-RU"/>
              </w:rPr>
              <w:softHyphen/>
              <w:t>нико-технологической модерни</w:t>
            </w:r>
            <w:r w:rsidRPr="00D27379">
              <w:rPr>
                <w:rFonts w:ascii="Times New Roman" w:eastAsia="Times New Roman" w:hAnsi="Times New Roman" w:cs="Times New Roman"/>
                <w:sz w:val="26"/>
                <w:szCs w:val="26"/>
                <w:lang w:eastAsia="ru-RU"/>
              </w:rPr>
              <w:softHyphen/>
              <w:t>зации производства. Селек</w:t>
            </w:r>
            <w:r w:rsidRPr="00D27379">
              <w:rPr>
                <w:rFonts w:ascii="Times New Roman" w:eastAsia="Times New Roman" w:hAnsi="Times New Roman" w:cs="Times New Roman"/>
                <w:sz w:val="26"/>
                <w:szCs w:val="26"/>
                <w:lang w:eastAsia="ru-RU"/>
              </w:rPr>
              <w:softHyphen/>
              <w:t xml:space="preserve">ционно-генетическая стратегия. </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sz w:val="26"/>
                <w:szCs w:val="26"/>
                <w:lang w:eastAsia="ru-RU"/>
              </w:rPr>
            </w:pPr>
            <w:r w:rsidRPr="00D27379">
              <w:rPr>
                <w:rFonts w:ascii="Times New Roman" w:eastAsia="Times New Roman" w:hAnsi="Times New Roman" w:cs="Times New Roman"/>
                <w:sz w:val="26"/>
                <w:szCs w:val="26"/>
                <w:lang w:eastAsia="ru-RU"/>
              </w:rPr>
              <w:t>3. Организационно-экономиче</w:t>
            </w:r>
            <w:r w:rsidRPr="00D27379">
              <w:rPr>
                <w:rFonts w:ascii="Times New Roman" w:eastAsia="Times New Roman" w:hAnsi="Times New Roman" w:cs="Times New Roman"/>
                <w:sz w:val="26"/>
                <w:szCs w:val="26"/>
                <w:lang w:eastAsia="ru-RU"/>
              </w:rPr>
              <w:softHyphen/>
              <w:t>ская</w:t>
            </w:r>
            <w:r w:rsidRPr="00D27379">
              <w:rPr>
                <w:rFonts w:ascii="Times New Roman" w:eastAsia="Times New Roman" w:hAnsi="Times New Roman" w:cs="Times New Roman"/>
                <w:b/>
                <w:sz w:val="26"/>
                <w:szCs w:val="26"/>
                <w:lang w:eastAsia="ru-RU"/>
              </w:rPr>
              <w:t>.</w:t>
            </w:r>
            <w:r w:rsidRPr="00D27379">
              <w:rPr>
                <w:rFonts w:ascii="Times New Roman" w:eastAsia="Times New Roman" w:hAnsi="Times New Roman" w:cs="Times New Roman"/>
                <w:sz w:val="26"/>
                <w:szCs w:val="26"/>
                <w:lang w:eastAsia="ru-RU"/>
              </w:rPr>
              <w:t xml:space="preserve"> - Маркетинговая стратегия. Информационно-консультационная стратегия. Стратегия стимулирования инновационного процесса. </w:t>
            </w:r>
          </w:p>
          <w:p w:rsidR="00223028" w:rsidRPr="00D27379" w:rsidRDefault="00223028" w:rsidP="00B00568">
            <w:pPr>
              <w:autoSpaceDE w:val="0"/>
              <w:autoSpaceDN w:val="0"/>
              <w:adjustRightInd w:val="0"/>
              <w:spacing w:after="0" w:line="240" w:lineRule="auto"/>
              <w:rPr>
                <w:rFonts w:ascii="Times New Roman" w:eastAsia="Times New Roman" w:hAnsi="Times New Roman" w:cs="Times New Roman"/>
                <w:b/>
                <w:bCs/>
                <w:sz w:val="26"/>
                <w:szCs w:val="26"/>
                <w:lang w:eastAsia="ru-RU"/>
              </w:rPr>
            </w:pPr>
          </w:p>
        </w:tc>
      </w:tr>
    </w:tbl>
    <w:p w:rsidR="00223028" w:rsidRPr="00D27379" w:rsidRDefault="00223028" w:rsidP="00223028">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1. Использование </w:t>
      </w:r>
      <w:proofErr w:type="gramStart"/>
      <w:r w:rsidRPr="00D27379">
        <w:rPr>
          <w:rFonts w:ascii="Times New Roman" w:eastAsia="Times New Roman" w:hAnsi="Times New Roman" w:cs="Times New Roman"/>
          <w:sz w:val="28"/>
          <w:szCs w:val="28"/>
          <w:lang w:eastAsia="ru-RU"/>
        </w:rPr>
        <w:t>собственных</w:t>
      </w:r>
      <w:proofErr w:type="gramEnd"/>
      <w:r w:rsidRPr="00D27379">
        <w:rPr>
          <w:rFonts w:ascii="Times New Roman" w:eastAsia="Times New Roman" w:hAnsi="Times New Roman" w:cs="Times New Roman"/>
          <w:sz w:val="28"/>
          <w:szCs w:val="28"/>
          <w:lang w:eastAsia="ru-RU"/>
        </w:rPr>
        <w:t xml:space="preserve"> средств</w:t>
      </w:r>
      <w:r>
        <w:rPr>
          <w:rFonts w:ascii="Times New Roman" w:eastAsia="Times New Roman" w:hAnsi="Times New Roman" w:cs="Times New Roman"/>
          <w:sz w:val="28"/>
          <w:szCs w:val="28"/>
          <w:lang w:eastAsia="ru-RU"/>
        </w:rPr>
        <w:t>а</w:t>
      </w:r>
      <w:r w:rsidRPr="00D27379">
        <w:rPr>
          <w:rFonts w:ascii="Times New Roman" w:eastAsia="Times New Roman" w:hAnsi="Times New Roman" w:cs="Times New Roman"/>
          <w:sz w:val="28"/>
          <w:szCs w:val="28"/>
          <w:lang w:eastAsia="ru-RU"/>
        </w:rPr>
        <w:t xml:space="preserve"> для расширения своей рыночной ниши. Применяется средними и крупными узкоспециализированными фирмами, действующими на сложившихся устойчивых рынках. В целом мало</w:t>
      </w:r>
      <w:r>
        <w:rPr>
          <w:rFonts w:ascii="Times New Roman" w:eastAsia="Times New Roman" w:hAnsi="Times New Roman" w:cs="Times New Roman"/>
          <w:sz w:val="28"/>
          <w:szCs w:val="28"/>
          <w:lang w:eastAsia="ru-RU"/>
        </w:rPr>
        <w:t xml:space="preserve"> </w:t>
      </w:r>
      <w:proofErr w:type="gramStart"/>
      <w:r w:rsidRPr="00D27379">
        <w:rPr>
          <w:rFonts w:ascii="Times New Roman" w:eastAsia="Times New Roman" w:hAnsi="Times New Roman" w:cs="Times New Roman"/>
          <w:sz w:val="28"/>
          <w:szCs w:val="28"/>
          <w:lang w:eastAsia="ru-RU"/>
        </w:rPr>
        <w:t>прибыльна</w:t>
      </w:r>
      <w:proofErr w:type="gramEnd"/>
      <w:r w:rsidRPr="00D27379">
        <w:rPr>
          <w:rFonts w:ascii="Times New Roman" w:eastAsia="Times New Roman" w:hAnsi="Times New Roman" w:cs="Times New Roman"/>
          <w:sz w:val="28"/>
          <w:szCs w:val="28"/>
          <w:lang w:eastAsia="ru-RU"/>
        </w:rPr>
        <w:t>.</w:t>
      </w:r>
    </w:p>
    <w:p w:rsidR="00223028" w:rsidRPr="00D27379" w:rsidRDefault="00223028" w:rsidP="002230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2. Объединение финансовых ресурсов средних и крупных фирм для осуществления дорогостоящих проектов захвата новых рынков.</w:t>
      </w:r>
    </w:p>
    <w:p w:rsidR="00223028" w:rsidRPr="00D27379" w:rsidRDefault="00223028" w:rsidP="002230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lastRenderedPageBreak/>
        <w:t>3. Использование всех доступных источников финансирования (займы, выпуск акций, создание консорциумов и пр.) для формирования и реализации перспективных инновационных программ малых и средних предприятий наукоемких отраслей. Рискованно, но высоко</w:t>
      </w:r>
      <w:r>
        <w:rPr>
          <w:rFonts w:ascii="Times New Roman" w:eastAsia="Times New Roman" w:hAnsi="Times New Roman" w:cs="Times New Roman"/>
          <w:sz w:val="28"/>
          <w:szCs w:val="28"/>
          <w:lang w:eastAsia="ru-RU"/>
        </w:rPr>
        <w:t xml:space="preserve"> </w:t>
      </w:r>
      <w:r w:rsidRPr="00D27379">
        <w:rPr>
          <w:rFonts w:ascii="Times New Roman" w:eastAsia="Times New Roman" w:hAnsi="Times New Roman" w:cs="Times New Roman"/>
          <w:sz w:val="28"/>
          <w:szCs w:val="28"/>
          <w:lang w:eastAsia="ru-RU"/>
        </w:rPr>
        <w:t>прибыльно.</w:t>
      </w:r>
    </w:p>
    <w:p w:rsidR="00223028" w:rsidRPr="00D27379" w:rsidRDefault="00223028" w:rsidP="002230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4. Привлечение донорских средств</w:t>
      </w:r>
      <w:r>
        <w:rPr>
          <w:rFonts w:ascii="Times New Roman" w:eastAsia="Times New Roman" w:hAnsi="Times New Roman" w:cs="Times New Roman"/>
          <w:sz w:val="28"/>
          <w:szCs w:val="28"/>
          <w:lang w:eastAsia="ru-RU"/>
        </w:rPr>
        <w:t>а</w:t>
      </w:r>
      <w:r w:rsidRPr="00D27379">
        <w:rPr>
          <w:rFonts w:ascii="Times New Roman" w:eastAsia="Times New Roman" w:hAnsi="Times New Roman" w:cs="Times New Roman"/>
          <w:sz w:val="28"/>
          <w:szCs w:val="28"/>
          <w:lang w:eastAsia="ru-RU"/>
        </w:rPr>
        <w:t xml:space="preserve"> крупных фирм-потребителей продукции в рамках вертикальной интеграции с ними.</w:t>
      </w:r>
    </w:p>
    <w:p w:rsidR="00223028" w:rsidRPr="00D27379" w:rsidRDefault="00223028" w:rsidP="002230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5. Перекрестное финансирование (подразделения, генерирующие финансовые средства, делятся ими с теми, у кого их недостает). </w:t>
      </w:r>
    </w:p>
    <w:p w:rsidR="00223028" w:rsidRPr="00D27379" w:rsidRDefault="00223028" w:rsidP="00223028">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D27379">
        <w:rPr>
          <w:rFonts w:ascii="Times New Roman" w:eastAsia="Times New Roman" w:hAnsi="Times New Roman" w:cs="Times New Roman"/>
          <w:sz w:val="28"/>
          <w:szCs w:val="28"/>
          <w:lang w:eastAsia="ru-RU"/>
        </w:rPr>
        <w:t>Внешняя ориентация предполагает опору на заемные средства (облигационные займы и банковские кредиты), внутренняя — на собственные (уставный капитал и прибыль).</w:t>
      </w:r>
      <w:proofErr w:type="gramEnd"/>
    </w:p>
    <w:p w:rsidR="00223028" w:rsidRPr="00D27379" w:rsidRDefault="00223028" w:rsidP="00223028">
      <w:pPr>
        <w:spacing w:after="0" w:line="360" w:lineRule="auto"/>
        <w:ind w:firstLine="567"/>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Общим рациональным способом обновления технико-технологического строя для изучаемых хозяйств </w:t>
      </w:r>
      <w:r w:rsidR="00FE7E56">
        <w:rPr>
          <w:rFonts w:ascii="Times New Roman" w:eastAsia="Times New Roman" w:hAnsi="Times New Roman" w:cs="Times New Roman"/>
          <w:sz w:val="28"/>
          <w:szCs w:val="28"/>
          <w:lang w:eastAsia="ru-RU"/>
        </w:rPr>
        <w:t xml:space="preserve">Ростовская область </w:t>
      </w:r>
      <w:r w:rsidRPr="00D27379">
        <w:rPr>
          <w:rFonts w:ascii="Times New Roman" w:eastAsia="Times New Roman" w:hAnsi="Times New Roman" w:cs="Times New Roman"/>
          <w:sz w:val="28"/>
          <w:szCs w:val="28"/>
          <w:lang w:eastAsia="ru-RU"/>
        </w:rPr>
        <w:t xml:space="preserve"> представляется механизм, при котором финансовые инструменты само обеспечения процесса технико-технологической модернизации основных средств (прибыль и амортизация), дополняются действенными лизинговыми схемами приобретения современной техники с институциональным участием бизнеса и государства. </w:t>
      </w:r>
    </w:p>
    <w:p w:rsidR="00223028" w:rsidRPr="00D27379" w:rsidRDefault="00223028" w:rsidP="00223028">
      <w:pPr>
        <w:spacing w:after="0" w:line="360" w:lineRule="auto"/>
        <w:ind w:firstLine="567"/>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Значимость государства в стимулировании инвестиционной активности сельхоз товаропроизводителей может быть повышена, путем возмещения им части налоговых выплат с суммы прибыли, направляемой на инвестиции, в целях обновления основного капитала. Для снижения воздействия инфляции на формируемые собственные средства сельхозпредприятий целесообразно размещать амортизационные средства и незадействованную часть чистой прибыли на специализированном счете в банке. Это наиболее актуально для мелких предприятий, которые не имеют возможности приобрести некоторые виды техники за один или два производственных цикла. Лизинг, при этом, может использоваться как инструмент ускорения процесса модернизации технико-технологического строя производства.</w:t>
      </w:r>
    </w:p>
    <w:p w:rsidR="00223028" w:rsidRPr="00D27379" w:rsidRDefault="00223028" w:rsidP="002230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Маркетинговая стратегия рекомендована каждому из анализируемых хозяйств </w:t>
      </w:r>
      <w:r w:rsidR="00FE7E56">
        <w:rPr>
          <w:rFonts w:ascii="Times New Roman" w:eastAsia="Times New Roman" w:hAnsi="Times New Roman" w:cs="Times New Roman"/>
          <w:sz w:val="28"/>
          <w:szCs w:val="28"/>
          <w:lang w:eastAsia="ru-RU"/>
        </w:rPr>
        <w:t>Ростовская область</w:t>
      </w:r>
      <w:r w:rsidRPr="00D27379">
        <w:rPr>
          <w:rFonts w:ascii="Times New Roman" w:eastAsia="Times New Roman" w:hAnsi="Times New Roman" w:cs="Times New Roman"/>
          <w:sz w:val="28"/>
          <w:szCs w:val="28"/>
          <w:lang w:eastAsia="ru-RU"/>
        </w:rPr>
        <w:t xml:space="preserve">. </w:t>
      </w:r>
      <w:r w:rsidRPr="00D27379">
        <w:rPr>
          <w:rFonts w:ascii="Times New Roman" w:eastAsia="Times New Roman" w:hAnsi="Times New Roman" w:cs="Times New Roman"/>
          <w:bCs/>
          <w:iCs/>
          <w:sz w:val="28"/>
          <w:szCs w:val="28"/>
          <w:lang w:eastAsia="ru-RU"/>
        </w:rPr>
        <w:t>Маркетинговая стратегия</w:t>
      </w:r>
      <w:r w:rsidRPr="00D27379">
        <w:rPr>
          <w:rFonts w:ascii="Times New Roman" w:eastAsia="Times New Roman" w:hAnsi="Times New Roman" w:cs="Times New Roman"/>
          <w:b/>
          <w:bCs/>
          <w:iCs/>
          <w:sz w:val="28"/>
          <w:szCs w:val="28"/>
          <w:lang w:eastAsia="ru-RU"/>
        </w:rPr>
        <w:t> </w:t>
      </w:r>
      <w:r w:rsidRPr="00D27379">
        <w:rPr>
          <w:rFonts w:ascii="Times New Roman" w:eastAsia="Times New Roman" w:hAnsi="Times New Roman" w:cs="Times New Roman"/>
          <w:sz w:val="28"/>
          <w:szCs w:val="28"/>
          <w:lang w:eastAsia="ru-RU"/>
        </w:rPr>
        <w:t xml:space="preserve">представляет собой </w:t>
      </w:r>
      <w:r w:rsidRPr="00D27379">
        <w:rPr>
          <w:rFonts w:ascii="Times New Roman" w:eastAsia="Times New Roman" w:hAnsi="Times New Roman" w:cs="Times New Roman"/>
          <w:sz w:val="28"/>
          <w:szCs w:val="28"/>
          <w:lang w:eastAsia="ru-RU"/>
        </w:rPr>
        <w:lastRenderedPageBreak/>
        <w:t>раздел общего плана маркетинга и включает в себя разработку целевых рынков (сегментов рынка), комплекса маркетинга и его бюджета, а также определение времени начала и сроков проведения основных маркетинговых мероприятий Определение </w:t>
      </w:r>
      <w:r w:rsidRPr="00D27379">
        <w:rPr>
          <w:rFonts w:ascii="Times New Roman" w:eastAsia="Times New Roman" w:hAnsi="Times New Roman" w:cs="Times New Roman"/>
          <w:iCs/>
          <w:sz w:val="28"/>
          <w:szCs w:val="28"/>
          <w:lang w:eastAsia="ru-RU"/>
        </w:rPr>
        <w:t>конкретного целевого рынка </w:t>
      </w:r>
      <w:r w:rsidRPr="00D27379">
        <w:rPr>
          <w:rFonts w:ascii="Times New Roman" w:eastAsia="Times New Roman" w:hAnsi="Times New Roman" w:cs="Times New Roman"/>
          <w:sz w:val="28"/>
          <w:szCs w:val="28"/>
          <w:lang w:eastAsia="ru-RU"/>
        </w:rPr>
        <w:t>абсолютно необходимо для разработки маркетинговой стратегии. Только хорошо зная характеристики потребителей, предприятие сможет предложить средства для удовлетворения их потребностей. Сконцентрировав свои усилия и ресурсы на конкретных рынках, в наибольшей степени соответствующих интересам и возможностям предприятия, оно может надеяться на эффективность своих затрат, а также на получение определенных конкурентных преимуществ. Характеристики избранного целевого рынка (или его сегмента) в конечном итоге определяют все остальные элементы маркетинговой стратегии.</w:t>
      </w:r>
    </w:p>
    <w:p w:rsidR="00223028" w:rsidRPr="00D27379" w:rsidRDefault="00223028" w:rsidP="0022302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Система мероприятий, осуществляемых в рамках маркетинговой стратегии, очевидно, требует определенных затрат. В ходе разработки </w:t>
      </w:r>
      <w:proofErr w:type="gramStart"/>
      <w:r w:rsidRPr="00D27379">
        <w:rPr>
          <w:rFonts w:ascii="Times New Roman" w:eastAsia="Times New Roman" w:hAnsi="Times New Roman" w:cs="Times New Roman"/>
          <w:sz w:val="28"/>
          <w:szCs w:val="28"/>
          <w:lang w:eastAsia="ru-RU"/>
        </w:rPr>
        <w:t>стратегии</w:t>
      </w:r>
      <w:proofErr w:type="gramEnd"/>
      <w:r w:rsidRPr="00D27379">
        <w:rPr>
          <w:rFonts w:ascii="Times New Roman" w:eastAsia="Times New Roman" w:hAnsi="Times New Roman" w:cs="Times New Roman"/>
          <w:sz w:val="28"/>
          <w:szCs w:val="28"/>
          <w:lang w:eastAsia="ru-RU"/>
        </w:rPr>
        <w:t xml:space="preserve"> управляющие должны определить приемлемую величину этих затрат. Это необходимо как с точки зрения организации бесперебойного финансирования указанных мероприятий, так и в целях предварительной оценки эффективности затрат. Таким образом, разработка </w:t>
      </w:r>
      <w:r w:rsidRPr="00D27379">
        <w:rPr>
          <w:rFonts w:ascii="Times New Roman" w:eastAsia="Times New Roman" w:hAnsi="Times New Roman" w:cs="Times New Roman"/>
          <w:iCs/>
          <w:sz w:val="28"/>
          <w:szCs w:val="28"/>
          <w:lang w:eastAsia="ru-RU"/>
        </w:rPr>
        <w:t>бюджета маркетинга </w:t>
      </w:r>
      <w:r w:rsidRPr="00D27379">
        <w:rPr>
          <w:rFonts w:ascii="Times New Roman" w:eastAsia="Times New Roman" w:hAnsi="Times New Roman" w:cs="Times New Roman"/>
          <w:sz w:val="28"/>
          <w:szCs w:val="28"/>
          <w:lang w:eastAsia="ru-RU"/>
        </w:rPr>
        <w:t>представляет собой в определенной мере прогноз прибылей или убытков при проведении конкретной маркетинговой стратегии.</w:t>
      </w:r>
    </w:p>
    <w:p w:rsidR="00223028" w:rsidRPr="00D27379" w:rsidRDefault="00223028" w:rsidP="00223028">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Временной аспект в формировании маркетинговой стратегии связан с принятием решений о моменте начала ее активного воплощения. Руководство предприятия, проведя ситуационный анализ, должно четко знать, насколько благоприятна ситуация во внешней среде для начала намеченных действий. Если она не вполне соответствует разработанным планам (например, из-за прогнозируемого экономического спада), необходимо выяснить, когда наступит благоприятный момент. Кроме того, нужно определить последовательность и сроки проведения отдельных маркетинговых мероприятий.</w:t>
      </w:r>
    </w:p>
    <w:p w:rsidR="00223028" w:rsidRPr="00D27379"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lastRenderedPageBreak/>
        <w:t xml:space="preserve">Кроме того, агрофирме </w:t>
      </w:r>
      <w:r>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8"/>
          <w:szCs w:val="28"/>
          <w:lang w:eastAsia="ru-RU"/>
        </w:rPr>
        <w:t xml:space="preserve"> </w:t>
      </w:r>
      <w:r w:rsidRPr="00D27379">
        <w:rPr>
          <w:rFonts w:ascii="Times New Roman" w:eastAsia="Times New Roman" w:hAnsi="Times New Roman" w:cs="Times New Roman"/>
          <w:sz w:val="28"/>
          <w:szCs w:val="28"/>
          <w:lang w:eastAsia="ru-RU"/>
        </w:rPr>
        <w:t>для повышения адаптивности системы управления рекомендована стратегия стимулирования инновационного процесса. Реализация инновационных проектов в сельском хозяйстве проявляет эффект индицирования производства средств</w:t>
      </w:r>
      <w:r w:rsidR="00FE7E56">
        <w:rPr>
          <w:rFonts w:ascii="Times New Roman" w:eastAsia="Times New Roman" w:hAnsi="Times New Roman" w:cs="Times New Roman"/>
          <w:sz w:val="28"/>
          <w:szCs w:val="28"/>
          <w:lang w:eastAsia="ru-RU"/>
        </w:rPr>
        <w:t>а</w:t>
      </w:r>
      <w:r w:rsidRPr="00D27379">
        <w:rPr>
          <w:rFonts w:ascii="Times New Roman" w:eastAsia="Times New Roman" w:hAnsi="Times New Roman" w:cs="Times New Roman"/>
          <w:sz w:val="28"/>
          <w:szCs w:val="28"/>
          <w:lang w:eastAsia="ru-RU"/>
        </w:rPr>
        <w:t xml:space="preserve"> производства, который в свою очередь создаёт условия для расширения объёмов инвестиционной активности направленные на инновационное обновление сопряжённых элементов и систем, непосредственно связанных с использованием средств</w:t>
      </w:r>
      <w:r w:rsidR="00FE7E56">
        <w:rPr>
          <w:rFonts w:ascii="Times New Roman" w:eastAsia="Times New Roman" w:hAnsi="Times New Roman" w:cs="Times New Roman"/>
          <w:sz w:val="28"/>
          <w:szCs w:val="28"/>
          <w:lang w:eastAsia="ru-RU"/>
        </w:rPr>
        <w:t>а</w:t>
      </w:r>
      <w:r w:rsidRPr="00D27379">
        <w:rPr>
          <w:rFonts w:ascii="Times New Roman" w:eastAsia="Times New Roman" w:hAnsi="Times New Roman" w:cs="Times New Roman"/>
          <w:sz w:val="28"/>
          <w:szCs w:val="28"/>
          <w:lang w:eastAsia="ru-RU"/>
        </w:rPr>
        <w:t xml:space="preserve"> производства. Интенсивность процесса инвестирования в производство средств</w:t>
      </w:r>
      <w:r w:rsidR="00FE7E56">
        <w:rPr>
          <w:rFonts w:ascii="Times New Roman" w:eastAsia="Times New Roman" w:hAnsi="Times New Roman" w:cs="Times New Roman"/>
          <w:sz w:val="28"/>
          <w:szCs w:val="28"/>
          <w:lang w:eastAsia="ru-RU"/>
        </w:rPr>
        <w:t>а</w:t>
      </w:r>
      <w:r w:rsidRPr="00D27379">
        <w:rPr>
          <w:rFonts w:ascii="Times New Roman" w:eastAsia="Times New Roman" w:hAnsi="Times New Roman" w:cs="Times New Roman"/>
          <w:sz w:val="28"/>
          <w:szCs w:val="28"/>
          <w:lang w:eastAsia="ru-RU"/>
        </w:rPr>
        <w:t xml:space="preserve"> производства коррелирует с эффективностью инновационного развития технологических процессов производства использующих их сельскохозяйственных организаций. Проявление данного процесса выражается в форсирование сроков необходимых для перехода к производству продукции основанной на инновационной технологии, которая предоставляет сельскохозяйственным предприятиям, использующим данную разработку, перейти на более эффективную технологию, используемую при производстве сельскохозяйственной продукции.</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Для повышения адаптивност</w:t>
      </w:r>
      <w:proofErr w:type="gramStart"/>
      <w:r w:rsidRPr="00D27379">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2"/>
          <w:sz w:val="28"/>
          <w:szCs w:val="28"/>
          <w:lang w:eastAsia="ru-RU"/>
        </w:rPr>
        <w:t>ООО</w:t>
      </w:r>
      <w:proofErr w:type="gramEnd"/>
      <w:r>
        <w:rPr>
          <w:rFonts w:ascii="Times New Roman" w:eastAsia="Times New Roman" w:hAnsi="Times New Roman" w:cs="Times New Roman"/>
          <w:spacing w:val="2"/>
          <w:sz w:val="28"/>
          <w:szCs w:val="28"/>
          <w:lang w:eastAsia="ru-RU"/>
        </w:rPr>
        <w:t xml:space="preserve"> «Родина» </w:t>
      </w:r>
      <w:r w:rsidRPr="00D27379">
        <w:rPr>
          <w:rFonts w:ascii="Times New Roman" w:eastAsia="Times New Roman" w:hAnsi="Times New Roman" w:cs="Times New Roman"/>
          <w:spacing w:val="2"/>
          <w:sz w:val="28"/>
          <w:szCs w:val="28"/>
          <w:lang w:eastAsia="ru-RU"/>
        </w:rPr>
        <w:t xml:space="preserve">также </w:t>
      </w:r>
      <w:r w:rsidRPr="00D27379">
        <w:rPr>
          <w:rFonts w:ascii="Times New Roman" w:eastAsia="Times New Roman" w:hAnsi="Times New Roman" w:cs="Times New Roman"/>
          <w:sz w:val="28"/>
          <w:szCs w:val="28"/>
          <w:lang w:eastAsia="ru-RU"/>
        </w:rPr>
        <w:t xml:space="preserve">необходимо разработать механизм материального стимулирования в зависимости от качества труда и продукции. </w:t>
      </w:r>
      <w:proofErr w:type="gramStart"/>
      <w:r w:rsidRPr="00D27379">
        <w:rPr>
          <w:rFonts w:ascii="Times New Roman" w:eastAsia="Times New Roman" w:hAnsi="Times New Roman" w:cs="Times New Roman"/>
          <w:sz w:val="28"/>
          <w:szCs w:val="28"/>
          <w:lang w:eastAsia="ru-RU"/>
        </w:rPr>
        <w:t xml:space="preserve">Для этого руководству предприятия необходимо заключить с коллективом трудовой договор, в котором будут отражаться права и обязанности договаривающихся сторон в вопросах режима труда и отдыха, охраны, нормирования и оплаты труда, социальных гарантий, включая условия и размер компенсационных выплат за работу с тяжелыми и вредными условиями труда, предоставление льгот женщинам и молодым рабочим и т.д. </w:t>
      </w:r>
      <w:proofErr w:type="gramEnd"/>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Кроме того, </w:t>
      </w:r>
      <w:r>
        <w:rPr>
          <w:rFonts w:ascii="Times New Roman" w:eastAsia="Times New Roman" w:hAnsi="Times New Roman" w:cs="Times New Roman"/>
          <w:spacing w:val="2"/>
          <w:sz w:val="28"/>
          <w:szCs w:val="28"/>
          <w:lang w:eastAsia="ru-RU"/>
        </w:rPr>
        <w:t>ООО «Родина»</w:t>
      </w:r>
      <w:r w:rsidRPr="00D27379">
        <w:rPr>
          <w:rFonts w:ascii="Times New Roman" w:eastAsia="Times New Roman" w:hAnsi="Times New Roman" w:cs="Times New Roman"/>
          <w:spacing w:val="2"/>
          <w:sz w:val="28"/>
          <w:szCs w:val="28"/>
          <w:lang w:eastAsia="ru-RU"/>
        </w:rPr>
        <w:t xml:space="preserve"> также </w:t>
      </w:r>
      <w:r w:rsidRPr="00D27379">
        <w:rPr>
          <w:rFonts w:ascii="Times New Roman" w:eastAsia="Times New Roman" w:hAnsi="Times New Roman" w:cs="Times New Roman"/>
          <w:sz w:val="28"/>
          <w:szCs w:val="28"/>
          <w:lang w:eastAsia="ru-RU"/>
        </w:rPr>
        <w:t xml:space="preserve"> рекомендуется применить эффективную систему оплаты труда, которая поспособствует улучшению всех финансово-экономических показателей. </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lastRenderedPageBreak/>
        <w:t>В фонд заработной платы необходимо включить следующие выплаты:</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заработная плата, начисляемая за выполненную работу по сдельным расценкам;</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заработная плата, начисляемая за экономию затрат и снижение себестоимости;</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заработная плата, начисляемая работникам по тарифным ставкам и должностным окладам за отработанное время;</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стоимость продукции, выданной в порядке натуральной оплаты;</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премии и вознаграждения, которые носят регулярный или периодический характер;</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стимулирующие доплаты и надбавки к тарифным ставкам, должностным окладам;</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компенсационные выплаты, связанные с условиями и режимом работы;</w:t>
      </w:r>
    </w:p>
    <w:p w:rsidR="00223028" w:rsidRPr="00D27379" w:rsidRDefault="00223028" w:rsidP="00223028">
      <w:pPr>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 xml:space="preserve">- выплаты, обусловленные районным регулированием оплаты труда; единовременные поощрительные выплаты. </w:t>
      </w:r>
    </w:p>
    <w:p w:rsidR="00223028" w:rsidRPr="00D27379" w:rsidRDefault="00223028" w:rsidP="00223028">
      <w:pPr>
        <w:tabs>
          <w:tab w:val="left" w:pos="28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27379">
        <w:rPr>
          <w:rFonts w:ascii="Times New Roman" w:eastAsia="Times New Roman" w:hAnsi="Times New Roman" w:cs="Times New Roman"/>
          <w:sz w:val="28"/>
          <w:szCs w:val="28"/>
          <w:lang w:eastAsia="ru-RU"/>
        </w:rPr>
        <w:t>Таким образом, на основе исследований,</w:t>
      </w:r>
      <w:r>
        <w:rPr>
          <w:rFonts w:ascii="Times New Roman" w:eastAsia="Times New Roman" w:hAnsi="Times New Roman" w:cs="Times New Roman"/>
          <w:spacing w:val="2"/>
          <w:sz w:val="28"/>
          <w:szCs w:val="28"/>
          <w:lang w:eastAsia="ru-RU"/>
        </w:rPr>
        <w:t xml:space="preserve"> ООО</w:t>
      </w:r>
      <w:r w:rsidRPr="00D2737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Родина</w:t>
      </w:r>
      <w:r w:rsidRPr="00D27379">
        <w:rPr>
          <w:rFonts w:ascii="Times New Roman" w:eastAsia="Times New Roman" w:hAnsi="Times New Roman" w:cs="Times New Roman"/>
          <w:spacing w:val="2"/>
          <w:sz w:val="28"/>
          <w:szCs w:val="28"/>
          <w:lang w:eastAsia="ru-RU"/>
        </w:rPr>
        <w:t>»,</w:t>
      </w:r>
      <w:r w:rsidRPr="00D27379">
        <w:rPr>
          <w:rFonts w:ascii="Times New Roman" w:eastAsia="Times New Roman" w:hAnsi="Times New Roman" w:cs="Times New Roman"/>
          <w:sz w:val="28"/>
          <w:szCs w:val="28"/>
          <w:lang w:eastAsia="ru-RU"/>
        </w:rPr>
        <w:t xml:space="preserve"> предложен механизм обоснования и выбора стратегий, способствующих достижению и повышению адаптивности к современным условиям хозяйствования.</w:t>
      </w:r>
    </w:p>
    <w:p w:rsidR="00223028" w:rsidRPr="00D27379" w:rsidRDefault="00223028" w:rsidP="00223028">
      <w:pPr>
        <w:spacing w:after="0" w:line="240" w:lineRule="auto"/>
        <w:jc w:val="center"/>
        <w:rPr>
          <w:rFonts w:ascii="Times New Roman" w:eastAsia="Times New Roman" w:hAnsi="Times New Roman" w:cs="Times New Roman"/>
          <w:b/>
          <w:color w:val="000000"/>
          <w:sz w:val="28"/>
          <w:szCs w:val="28"/>
          <w:lang w:eastAsia="ru-RU"/>
        </w:rPr>
      </w:pPr>
    </w:p>
    <w:p w:rsidR="00223028" w:rsidRDefault="00223028" w:rsidP="00223028">
      <w:pPr>
        <w:spacing w:after="0" w:line="240" w:lineRule="auto"/>
        <w:jc w:val="center"/>
        <w:rPr>
          <w:rFonts w:ascii="Times New Roman" w:eastAsia="Times New Roman" w:hAnsi="Times New Roman" w:cs="Times New Roman"/>
          <w:b/>
          <w:color w:val="000000"/>
          <w:sz w:val="28"/>
          <w:szCs w:val="28"/>
          <w:lang w:eastAsia="ru-RU"/>
        </w:rPr>
      </w:pPr>
    </w:p>
    <w:p w:rsidR="00621D8E" w:rsidRDefault="00621D8E" w:rsidP="00223028">
      <w:pPr>
        <w:spacing w:after="0" w:line="240" w:lineRule="auto"/>
        <w:jc w:val="center"/>
        <w:rPr>
          <w:rFonts w:ascii="Times New Roman" w:eastAsia="Times New Roman" w:hAnsi="Times New Roman" w:cs="Times New Roman"/>
          <w:b/>
          <w:color w:val="000000"/>
          <w:sz w:val="28"/>
          <w:szCs w:val="28"/>
          <w:lang w:eastAsia="ru-RU"/>
        </w:rPr>
      </w:pPr>
    </w:p>
    <w:p w:rsidR="00621D8E" w:rsidRDefault="00621D8E" w:rsidP="00223028">
      <w:pPr>
        <w:spacing w:after="0" w:line="240" w:lineRule="auto"/>
        <w:jc w:val="center"/>
        <w:rPr>
          <w:rFonts w:ascii="Times New Roman" w:eastAsia="Times New Roman" w:hAnsi="Times New Roman" w:cs="Times New Roman"/>
          <w:b/>
          <w:color w:val="000000"/>
          <w:sz w:val="28"/>
          <w:szCs w:val="28"/>
          <w:lang w:eastAsia="ru-RU"/>
        </w:rPr>
      </w:pPr>
    </w:p>
    <w:p w:rsidR="00621D8E" w:rsidRDefault="00621D8E" w:rsidP="00223028">
      <w:pPr>
        <w:spacing w:after="0" w:line="240" w:lineRule="auto"/>
        <w:jc w:val="center"/>
        <w:rPr>
          <w:rFonts w:ascii="Times New Roman" w:eastAsia="Times New Roman" w:hAnsi="Times New Roman" w:cs="Times New Roman"/>
          <w:b/>
          <w:color w:val="000000"/>
          <w:sz w:val="28"/>
          <w:szCs w:val="28"/>
          <w:lang w:eastAsia="ru-RU"/>
        </w:rPr>
      </w:pPr>
    </w:p>
    <w:p w:rsidR="00621D8E" w:rsidRDefault="00621D8E" w:rsidP="00223028">
      <w:pPr>
        <w:spacing w:after="0" w:line="240" w:lineRule="auto"/>
        <w:jc w:val="center"/>
        <w:rPr>
          <w:rFonts w:ascii="Times New Roman" w:eastAsia="Times New Roman" w:hAnsi="Times New Roman" w:cs="Times New Roman"/>
          <w:b/>
          <w:color w:val="000000"/>
          <w:sz w:val="28"/>
          <w:szCs w:val="28"/>
          <w:lang w:eastAsia="ru-RU"/>
        </w:rPr>
      </w:pPr>
    </w:p>
    <w:p w:rsidR="00621D8E" w:rsidRPr="00D27379" w:rsidRDefault="00621D8E" w:rsidP="00223028">
      <w:pPr>
        <w:spacing w:after="0" w:line="240" w:lineRule="auto"/>
        <w:jc w:val="center"/>
        <w:rPr>
          <w:rFonts w:ascii="Times New Roman" w:eastAsia="Times New Roman" w:hAnsi="Times New Roman" w:cs="Times New Roman"/>
          <w:b/>
          <w:color w:val="000000"/>
          <w:sz w:val="28"/>
          <w:szCs w:val="28"/>
          <w:lang w:eastAsia="ru-RU"/>
        </w:rPr>
      </w:pPr>
    </w:p>
    <w:p w:rsidR="00223028"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Pr="00D27379"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Pr="00D27379" w:rsidRDefault="00223028" w:rsidP="00223028">
      <w:pPr>
        <w:spacing w:after="0" w:line="240" w:lineRule="auto"/>
        <w:jc w:val="center"/>
        <w:rPr>
          <w:rFonts w:ascii="Times New Roman" w:eastAsia="Times New Roman" w:hAnsi="Times New Roman" w:cs="Times New Roman"/>
          <w:b/>
          <w:sz w:val="28"/>
          <w:szCs w:val="24"/>
          <w:lang w:eastAsia="ru-RU"/>
        </w:rPr>
      </w:pPr>
    </w:p>
    <w:p w:rsidR="00223028" w:rsidRPr="00306A73" w:rsidRDefault="00223028" w:rsidP="00223028">
      <w:pPr>
        <w:spacing w:after="0" w:line="360" w:lineRule="auto"/>
        <w:ind w:firstLine="709"/>
        <w:contextualSpacing/>
        <w:mirrorIndents/>
        <w:jc w:val="center"/>
        <w:rPr>
          <w:rFonts w:ascii="Times New Roman" w:eastAsia="Times New Roman" w:hAnsi="Times New Roman" w:cs="Times New Roman"/>
          <w:b/>
          <w:sz w:val="28"/>
          <w:szCs w:val="28"/>
          <w:lang w:eastAsia="ru-RU"/>
        </w:rPr>
      </w:pPr>
      <w:r w:rsidRPr="00306A73">
        <w:rPr>
          <w:rFonts w:ascii="Times New Roman" w:eastAsia="Times New Roman" w:hAnsi="Times New Roman" w:cs="Times New Roman"/>
          <w:b/>
          <w:sz w:val="28"/>
          <w:szCs w:val="28"/>
          <w:lang w:eastAsia="ru-RU"/>
        </w:rPr>
        <w:t>ВЫВОДЫ И ПРЕДЛОЖЕНИЯ</w:t>
      </w:r>
    </w:p>
    <w:p w:rsidR="00223028" w:rsidRPr="00306A73" w:rsidRDefault="00223028" w:rsidP="00223028">
      <w:pPr>
        <w:spacing w:after="0" w:line="360" w:lineRule="auto"/>
        <w:ind w:firstLine="709"/>
        <w:contextualSpacing/>
        <w:mirrorIndents/>
        <w:jc w:val="both"/>
        <w:rPr>
          <w:rFonts w:ascii="Times New Roman" w:eastAsia="Times New Roman" w:hAnsi="Times New Roman" w:cs="Times New Roman"/>
          <w:b/>
          <w:sz w:val="28"/>
          <w:szCs w:val="28"/>
          <w:lang w:eastAsia="ru-RU"/>
        </w:rPr>
      </w:pPr>
    </w:p>
    <w:p w:rsidR="00223028" w:rsidRPr="00306A73"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06A73">
        <w:rPr>
          <w:rFonts w:ascii="Times New Roman" w:eastAsia="Times New Roman" w:hAnsi="Times New Roman" w:cs="Times New Roman"/>
          <w:sz w:val="28"/>
          <w:szCs w:val="28"/>
          <w:lang w:eastAsia="ru-RU"/>
        </w:rPr>
        <w:t>В процессе прохождения организационно-экономической практики в  ООО «</w:t>
      </w:r>
      <w:r>
        <w:rPr>
          <w:rFonts w:ascii="Times New Roman" w:eastAsia="Times New Roman" w:hAnsi="Times New Roman" w:cs="Times New Roman"/>
          <w:sz w:val="28"/>
          <w:szCs w:val="28"/>
          <w:lang w:eastAsia="ru-RU"/>
        </w:rPr>
        <w:t>Родина</w:t>
      </w:r>
      <w:r w:rsidRPr="00306A73">
        <w:rPr>
          <w:rFonts w:ascii="Times New Roman" w:eastAsia="Times New Roman" w:hAnsi="Times New Roman" w:cs="Times New Roman"/>
          <w:sz w:val="28"/>
          <w:szCs w:val="28"/>
          <w:lang w:eastAsia="ru-RU"/>
        </w:rPr>
        <w:t xml:space="preserve">» был составлен отчет и предоставлена организационно-экономическая характеристика хозяйства. Составной частью отчета является дневник, в котором указан характер и содержание выполняемой работы, участие в производственной жизни хозяйства. </w:t>
      </w:r>
    </w:p>
    <w:p w:rsidR="00223028" w:rsidRPr="00306A73"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06A73">
        <w:rPr>
          <w:rFonts w:ascii="Times New Roman" w:eastAsia="Times New Roman" w:hAnsi="Times New Roman" w:cs="Times New Roman"/>
          <w:sz w:val="28"/>
          <w:szCs w:val="28"/>
          <w:lang w:eastAsia="ru-RU"/>
        </w:rPr>
        <w:t>На основании данных годовых отчетов, бизнес-планов экономического и социального развития предприятий, данных первичных бухгалтерских документов и периодической статистической отчетности, собственных наблюдений были заполнены таблицы для отчета о прохождении технологической практики.</w:t>
      </w:r>
    </w:p>
    <w:p w:rsidR="00223028" w:rsidRPr="00306A73"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06A73">
        <w:rPr>
          <w:rFonts w:ascii="Times New Roman" w:eastAsia="Times New Roman" w:hAnsi="Times New Roman" w:cs="Times New Roman"/>
          <w:sz w:val="28"/>
          <w:szCs w:val="28"/>
          <w:lang w:eastAsia="ru-RU"/>
        </w:rPr>
        <w:t>Организация и непосредственное руководство практикой на предприятии осуществлялись соответствующими экономическими службами и отделами, специалисты которых соблюдали графики прохождения практики с учетом технологических циклов производства продукции, оказывали помощь в освоении и углублении знаний, навыков экономической работы.</w:t>
      </w:r>
    </w:p>
    <w:p w:rsidR="00223028" w:rsidRPr="00306A73"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06A73">
        <w:rPr>
          <w:rFonts w:ascii="Times New Roman" w:eastAsia="Times New Roman" w:hAnsi="Times New Roman" w:cs="Times New Roman"/>
          <w:sz w:val="28"/>
          <w:szCs w:val="28"/>
          <w:lang w:eastAsia="ru-RU"/>
        </w:rPr>
        <w:t>В период прохождения практики мною соблюдались установленные правила внутреннего распорядка, проявлялось добросовестное отношение к своим обязанностям, пристальное вн</w:t>
      </w:r>
      <w:r>
        <w:rPr>
          <w:rFonts w:ascii="Times New Roman" w:eastAsia="Times New Roman" w:hAnsi="Times New Roman" w:cs="Times New Roman"/>
          <w:sz w:val="28"/>
          <w:szCs w:val="28"/>
          <w:lang w:eastAsia="ru-RU"/>
        </w:rPr>
        <w:t>имание к проблемам предприятия.</w:t>
      </w:r>
    </w:p>
    <w:p w:rsidR="00223028" w:rsidRPr="00306A73"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06A73">
        <w:rPr>
          <w:rFonts w:ascii="Times New Roman" w:eastAsia="Times New Roman" w:hAnsi="Times New Roman" w:cs="Times New Roman"/>
          <w:sz w:val="28"/>
          <w:szCs w:val="28"/>
          <w:lang w:eastAsia="ru-RU"/>
        </w:rPr>
        <w:t>Самой прибыльной отраслью производства является растениеводств</w:t>
      </w:r>
      <w:r>
        <w:rPr>
          <w:rFonts w:ascii="Times New Roman" w:eastAsia="Times New Roman" w:hAnsi="Times New Roman" w:cs="Times New Roman"/>
          <w:sz w:val="28"/>
          <w:szCs w:val="28"/>
          <w:lang w:eastAsia="ru-RU"/>
        </w:rPr>
        <w:t>о выручка которого составляет 80</w:t>
      </w:r>
      <w:r w:rsidRPr="00306A73">
        <w:rPr>
          <w:rFonts w:ascii="Times New Roman" w:eastAsia="Times New Roman" w:hAnsi="Times New Roman" w:cs="Times New Roman"/>
          <w:sz w:val="28"/>
          <w:szCs w:val="28"/>
          <w:lang w:eastAsia="ru-RU"/>
        </w:rPr>
        <w:t xml:space="preserve"> млн</w:t>
      </w:r>
      <w:proofErr w:type="gramStart"/>
      <w:r w:rsidRPr="00306A73">
        <w:rPr>
          <w:rFonts w:ascii="Times New Roman" w:eastAsia="Times New Roman" w:hAnsi="Times New Roman" w:cs="Times New Roman"/>
          <w:sz w:val="28"/>
          <w:szCs w:val="28"/>
          <w:lang w:eastAsia="ru-RU"/>
        </w:rPr>
        <w:t>.р</w:t>
      </w:r>
      <w:proofErr w:type="gramEnd"/>
      <w:r w:rsidRPr="00306A73">
        <w:rPr>
          <w:rFonts w:ascii="Times New Roman" w:eastAsia="Times New Roman" w:hAnsi="Times New Roman" w:cs="Times New Roman"/>
          <w:sz w:val="28"/>
          <w:szCs w:val="28"/>
          <w:lang w:eastAsia="ru-RU"/>
        </w:rPr>
        <w:t>уб.; прибыль сост</w:t>
      </w:r>
      <w:r>
        <w:rPr>
          <w:rFonts w:ascii="Times New Roman" w:eastAsia="Times New Roman" w:hAnsi="Times New Roman" w:cs="Times New Roman"/>
          <w:sz w:val="28"/>
          <w:szCs w:val="28"/>
          <w:lang w:eastAsia="ru-RU"/>
        </w:rPr>
        <w:t>авляет 12 млн. Рентабельность 12,2%, а окупаемость затрат 13</w:t>
      </w:r>
      <w:r w:rsidRPr="00306A73">
        <w:rPr>
          <w:rFonts w:ascii="Times New Roman" w:eastAsia="Times New Roman" w:hAnsi="Times New Roman" w:cs="Times New Roman"/>
          <w:sz w:val="28"/>
          <w:szCs w:val="28"/>
          <w:lang w:eastAsia="ru-RU"/>
        </w:rPr>
        <w:t>,2%.</w:t>
      </w:r>
    </w:p>
    <w:p w:rsidR="00223028" w:rsidRPr="00306A73"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06A73">
        <w:rPr>
          <w:rFonts w:ascii="Times New Roman" w:eastAsia="Times New Roman" w:hAnsi="Times New Roman" w:cs="Times New Roman"/>
          <w:sz w:val="28"/>
          <w:szCs w:val="28"/>
          <w:lang w:eastAsia="ru-RU"/>
        </w:rPr>
        <w:t>Для улучшения сбыта продукции предлагается ввести в штат специалиста по маркетингу. Это позволить руководителю уделять больше внимания и времени производственным вопросам.</w:t>
      </w:r>
    </w:p>
    <w:p w:rsidR="00223028"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06A73">
        <w:rPr>
          <w:rFonts w:ascii="Times New Roman" w:eastAsia="Times New Roman" w:hAnsi="Times New Roman" w:cs="Times New Roman"/>
          <w:sz w:val="28"/>
          <w:szCs w:val="28"/>
          <w:lang w:eastAsia="ru-RU"/>
        </w:rPr>
        <w:lastRenderedPageBreak/>
        <w:t>Для совершенствования своей деятельности и уменьшения затрат, необходимо: автоматизация производства, введение новых технологий. Привлечение инвестиций для дальнейшего развития хозяйства.</w:t>
      </w:r>
    </w:p>
    <w:p w:rsidR="00223028" w:rsidRPr="00306A73"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06A73">
        <w:rPr>
          <w:rFonts w:ascii="Times New Roman" w:eastAsia="Times New Roman" w:hAnsi="Times New Roman" w:cs="Times New Roman"/>
          <w:sz w:val="28"/>
          <w:szCs w:val="28"/>
          <w:lang w:eastAsia="ru-RU"/>
        </w:rPr>
        <w:t xml:space="preserve"> Создание системы морального и материального стимулирования работников для усиления заинтересованности рабочих и специалистов в повышении производительности труда и улучшения качества выпускаемой продукции.</w:t>
      </w:r>
    </w:p>
    <w:p w:rsidR="00223028" w:rsidRPr="00306A73" w:rsidRDefault="00223028" w:rsidP="00223028">
      <w:pPr>
        <w:spacing w:after="0" w:line="360" w:lineRule="auto"/>
        <w:ind w:firstLine="709"/>
        <w:contextualSpacing/>
        <w:mirrorIndents/>
        <w:jc w:val="both"/>
        <w:rPr>
          <w:rFonts w:ascii="Times New Roman" w:eastAsia="Times New Roman" w:hAnsi="Times New Roman" w:cs="Times New Roman"/>
          <w:sz w:val="28"/>
          <w:szCs w:val="28"/>
          <w:lang w:eastAsia="ru-RU"/>
        </w:rPr>
      </w:pPr>
      <w:r w:rsidRPr="00306A73">
        <w:rPr>
          <w:rFonts w:ascii="Times New Roman" w:eastAsia="Times New Roman" w:hAnsi="Times New Roman" w:cs="Times New Roman"/>
          <w:sz w:val="28"/>
          <w:szCs w:val="28"/>
          <w:lang w:eastAsia="ru-RU"/>
        </w:rPr>
        <w:t>В заключении можно сказать, что весь период прохождения практики был насыщенным аналитической работой по различным пунктам деятельност</w:t>
      </w:r>
      <w:proofErr w:type="gramStart"/>
      <w:r w:rsidRPr="00306A73">
        <w:rPr>
          <w:rFonts w:ascii="Times New Roman" w:eastAsia="Times New Roman" w:hAnsi="Times New Roman" w:cs="Times New Roman"/>
          <w:sz w:val="28"/>
          <w:szCs w:val="28"/>
          <w:lang w:eastAsia="ru-RU"/>
        </w:rPr>
        <w:t>и ООО</w:t>
      </w:r>
      <w:proofErr w:type="gramEnd"/>
      <w:r w:rsidRPr="00306A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Родина</w:t>
      </w:r>
      <w:r w:rsidRPr="00306A73">
        <w:rPr>
          <w:rFonts w:ascii="Times New Roman" w:eastAsia="Times New Roman" w:hAnsi="Times New Roman" w:cs="Times New Roman"/>
          <w:sz w:val="28"/>
          <w:szCs w:val="28"/>
          <w:lang w:eastAsia="ru-RU"/>
        </w:rPr>
        <w:t xml:space="preserve">». Эти сферы деятельности включали в себя не только систему управления персоналом, но также экономические и финансовые вопросы функционирования предприятия. </w:t>
      </w: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223028" w:rsidRDefault="00223028"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sectPr w:rsidR="00223028" w:rsidSect="00223028">
          <w:pgSz w:w="11906" w:h="16838"/>
          <w:pgMar w:top="1134" w:right="851" w:bottom="1134" w:left="1701" w:header="709" w:footer="709" w:gutter="0"/>
          <w:cols w:space="708"/>
          <w:docGrid w:linePitch="360"/>
        </w:sect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223028" w:rsidRDefault="00223028"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sectPr w:rsidR="00223028" w:rsidSect="00223028">
          <w:pgSz w:w="11906" w:h="16838"/>
          <w:pgMar w:top="1134" w:right="851" w:bottom="1134" w:left="1701" w:header="709" w:footer="709" w:gutter="0"/>
          <w:cols w:space="708"/>
          <w:docGrid w:linePitch="360"/>
        </w:sectPr>
      </w:pPr>
    </w:p>
    <w:p w:rsidR="00AA5FC1" w:rsidRDefault="00AA5FC1"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AA5FC1" w:rsidRDefault="00AA5FC1"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AA5FC1" w:rsidRDefault="00AA5FC1"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AA5FC1" w:rsidRDefault="00AA5FC1"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306A73" w:rsidRPr="00306A73" w:rsidRDefault="00306A73" w:rsidP="00306A73">
      <w:pPr>
        <w:spacing w:after="0" w:line="360" w:lineRule="auto"/>
        <w:ind w:firstLine="709"/>
        <w:contextualSpacing/>
        <w:mirrorIndents/>
        <w:jc w:val="both"/>
        <w:rPr>
          <w:rFonts w:ascii="Times New Roman" w:eastAsia="Calibri"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p w:rsidR="006326D4" w:rsidRDefault="006326D4" w:rsidP="00895D94">
      <w:pPr>
        <w:spacing w:after="0" w:line="360" w:lineRule="auto"/>
        <w:ind w:firstLine="709"/>
        <w:contextualSpacing/>
        <w:mirrorIndents/>
        <w:jc w:val="both"/>
        <w:rPr>
          <w:rFonts w:ascii="Times New Roman" w:hAnsi="Times New Roman" w:cs="Times New Roman"/>
          <w:color w:val="000000"/>
          <w:sz w:val="28"/>
          <w:szCs w:val="28"/>
          <w:shd w:val="clear" w:color="auto" w:fill="FDFDFD"/>
        </w:rPr>
      </w:pPr>
    </w:p>
    <w:sectPr w:rsidR="006326D4" w:rsidSect="002230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E56" w:rsidRDefault="00FE7E56" w:rsidP="00315594">
      <w:pPr>
        <w:spacing w:after="0" w:line="240" w:lineRule="auto"/>
      </w:pPr>
      <w:r>
        <w:separator/>
      </w:r>
    </w:p>
  </w:endnote>
  <w:endnote w:type="continuationSeparator" w:id="0">
    <w:p w:rsidR="00FE7E56" w:rsidRDefault="00FE7E56" w:rsidP="0031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Narrow">
    <w:altName w:val="Segoe Script"/>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568866"/>
      <w:docPartObj>
        <w:docPartGallery w:val="Page Numbers (Bottom of Page)"/>
        <w:docPartUnique/>
      </w:docPartObj>
    </w:sdtPr>
    <w:sdtContent>
      <w:p w:rsidR="00FE7E56" w:rsidRDefault="00FE7E56">
        <w:pPr>
          <w:pStyle w:val="ae"/>
          <w:jc w:val="center"/>
        </w:pPr>
        <w:r>
          <w:fldChar w:fldCharType="begin"/>
        </w:r>
        <w:r>
          <w:instrText>PAGE   \* MERGEFORMAT</w:instrText>
        </w:r>
        <w:r>
          <w:fldChar w:fldCharType="separate"/>
        </w:r>
        <w:r w:rsidR="00037CD7">
          <w:rPr>
            <w:noProof/>
          </w:rPr>
          <w:t>72</w:t>
        </w:r>
        <w:r>
          <w:fldChar w:fldCharType="end"/>
        </w:r>
      </w:p>
    </w:sdtContent>
  </w:sdt>
  <w:p w:rsidR="00FE7E56" w:rsidRDefault="00FE7E5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E56" w:rsidRDefault="00FE7E56" w:rsidP="00315594">
      <w:pPr>
        <w:spacing w:after="0" w:line="240" w:lineRule="auto"/>
      </w:pPr>
      <w:r>
        <w:separator/>
      </w:r>
    </w:p>
  </w:footnote>
  <w:footnote w:type="continuationSeparator" w:id="0">
    <w:p w:rsidR="00FE7E56" w:rsidRDefault="00FE7E56" w:rsidP="00315594">
      <w:pPr>
        <w:spacing w:after="0" w:line="240" w:lineRule="auto"/>
      </w:pPr>
      <w:r>
        <w:continuationSeparator/>
      </w:r>
    </w:p>
  </w:footnote>
  <w:footnote w:id="1">
    <w:p w:rsidR="00FE7E56" w:rsidRPr="0092159A" w:rsidRDefault="00FE7E56" w:rsidP="00315594">
      <w:pPr>
        <w:pStyle w:val="a4"/>
        <w:suppressAutoHyphens/>
        <w:ind w:left="0" w:firstLine="709"/>
        <w:mirrorIndents/>
        <w:jc w:val="both"/>
        <w:rPr>
          <w:sz w:val="20"/>
          <w:szCs w:val="20"/>
        </w:rPr>
      </w:pPr>
      <w:r w:rsidRPr="002E05C1">
        <w:rPr>
          <w:rStyle w:val="a5"/>
        </w:rPr>
        <w:footnoteRef/>
      </w:r>
      <w:r w:rsidRPr="002E05C1">
        <w:rPr>
          <w:sz w:val="20"/>
          <w:szCs w:val="20"/>
        </w:rPr>
        <w:t xml:space="preserve"> Новиков, В.В. Труд ресурсное развитие сельскохозяйственных территорий: проблемы, тенденции, перспективы, В. Стрельцов</w:t>
      </w:r>
      <w:r>
        <w:rPr>
          <w:sz w:val="20"/>
          <w:szCs w:val="20"/>
        </w:rPr>
        <w:t xml:space="preserve">, </w:t>
      </w:r>
      <w:r w:rsidRPr="002E05C1">
        <w:rPr>
          <w:sz w:val="20"/>
          <w:szCs w:val="20"/>
        </w:rPr>
        <w:t>Экономика сельского хозяйства России – 2015 - №2 – 68-72 с.</w:t>
      </w:r>
    </w:p>
  </w:footnote>
  <w:footnote w:id="2">
    <w:p w:rsidR="00FE7E56" w:rsidRDefault="00FE7E56" w:rsidP="008E70F8">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 xml:space="preserve">   ООО</w:t>
      </w:r>
      <w:proofErr w:type="gramEnd"/>
      <w:r>
        <w:t xml:space="preserve"> «Родина»</w:t>
      </w:r>
    </w:p>
  </w:footnote>
  <w:footnote w:id="3">
    <w:p w:rsidR="00FE7E56" w:rsidRDefault="00FE7E56" w:rsidP="008E70F8">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ООО</w:t>
      </w:r>
      <w:proofErr w:type="gramEnd"/>
      <w:r>
        <w:t xml:space="preserve"> «Родина»</w:t>
      </w:r>
    </w:p>
  </w:footnote>
  <w:footnote w:id="4">
    <w:p w:rsidR="00FE7E56" w:rsidRDefault="00FE7E56" w:rsidP="00BF48A5">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ООО</w:t>
      </w:r>
      <w:proofErr w:type="gramEnd"/>
      <w:r>
        <w:t xml:space="preserve"> «Родина»</w:t>
      </w:r>
    </w:p>
  </w:footnote>
  <w:footnote w:id="5">
    <w:p w:rsidR="00FE7E56" w:rsidRDefault="00FE7E56" w:rsidP="00075739">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ООО</w:t>
      </w:r>
      <w:proofErr w:type="gramEnd"/>
      <w:r>
        <w:t xml:space="preserve"> «Родина»</w:t>
      </w:r>
    </w:p>
    <w:p w:rsidR="00FE7E56" w:rsidRDefault="00FE7E56" w:rsidP="005F1C22">
      <w:pPr>
        <w:pStyle w:val="a9"/>
      </w:pPr>
    </w:p>
  </w:footnote>
  <w:footnote w:id="6">
    <w:p w:rsidR="00FE7E56" w:rsidRDefault="00FE7E56" w:rsidP="00CA3C0F">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ООО</w:t>
      </w:r>
      <w:proofErr w:type="gramEnd"/>
      <w:r>
        <w:t xml:space="preserve"> «Родина»</w:t>
      </w:r>
    </w:p>
    <w:p w:rsidR="00FE7E56" w:rsidRDefault="00FE7E56" w:rsidP="00CA75E1">
      <w:pPr>
        <w:pStyle w:val="a9"/>
      </w:pPr>
    </w:p>
  </w:footnote>
  <w:footnote w:id="7">
    <w:p w:rsidR="00FE7E56" w:rsidRDefault="00FE7E56" w:rsidP="00445B87">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 xml:space="preserve">  ООО</w:t>
      </w:r>
      <w:proofErr w:type="gramEnd"/>
      <w:r>
        <w:t xml:space="preserve"> «Родина»</w:t>
      </w:r>
    </w:p>
    <w:p w:rsidR="00FE7E56" w:rsidRDefault="00FE7E56" w:rsidP="00445B87">
      <w:pPr>
        <w:pStyle w:val="a9"/>
      </w:pPr>
    </w:p>
    <w:p w:rsidR="00FE7E56" w:rsidRDefault="00FE7E56" w:rsidP="004B40FE">
      <w:pPr>
        <w:pStyle w:val="a9"/>
      </w:pPr>
    </w:p>
  </w:footnote>
  <w:footnote w:id="8">
    <w:p w:rsidR="00FE7E56" w:rsidRDefault="00FE7E56" w:rsidP="00445B87">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 xml:space="preserve"> ООО</w:t>
      </w:r>
      <w:proofErr w:type="gramEnd"/>
      <w:r>
        <w:t xml:space="preserve"> «Родина»</w:t>
      </w:r>
    </w:p>
    <w:p w:rsidR="00FE7E56" w:rsidRDefault="00FE7E56" w:rsidP="00445B87">
      <w:pPr>
        <w:pStyle w:val="a9"/>
      </w:pPr>
    </w:p>
    <w:p w:rsidR="00FE7E56" w:rsidRDefault="00FE7E56" w:rsidP="004B40FE">
      <w:pPr>
        <w:pStyle w:val="a9"/>
      </w:pPr>
    </w:p>
  </w:footnote>
  <w:footnote w:id="9">
    <w:p w:rsidR="00FE7E56" w:rsidRDefault="00FE7E56" w:rsidP="00445B87">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 xml:space="preserve"> ООО</w:t>
      </w:r>
      <w:proofErr w:type="gramEnd"/>
      <w:r>
        <w:t xml:space="preserve"> «Родина»</w:t>
      </w:r>
    </w:p>
    <w:p w:rsidR="00FE7E56" w:rsidRDefault="00FE7E56" w:rsidP="00445B87">
      <w:pPr>
        <w:pStyle w:val="a9"/>
      </w:pPr>
    </w:p>
    <w:p w:rsidR="00FE7E56" w:rsidRDefault="00FE7E56" w:rsidP="00A7101D">
      <w:pPr>
        <w:pStyle w:val="a9"/>
      </w:pPr>
    </w:p>
  </w:footnote>
  <w:footnote w:id="10">
    <w:p w:rsidR="00FE7E56" w:rsidRDefault="00FE7E56" w:rsidP="00445B87">
      <w:pPr>
        <w:pStyle w:val="a9"/>
      </w:pPr>
      <w:r>
        <w:rPr>
          <w:rStyle w:val="a5"/>
        </w:rPr>
        <w:footnoteRef/>
      </w:r>
      <w:r>
        <w:t xml:space="preserve"> </w:t>
      </w:r>
      <w:r w:rsidRPr="00063A79">
        <w:t>Составлено</w:t>
      </w:r>
      <w:r w:rsidRPr="00B1737C">
        <w:t xml:space="preserve"> </w:t>
      </w:r>
      <w:r>
        <w:t xml:space="preserve">автором </w:t>
      </w:r>
      <w:r w:rsidRPr="00063A79">
        <w:t xml:space="preserve"> по данным бухгалтерской финансовой отчетност</w:t>
      </w:r>
      <w:proofErr w:type="gramStart"/>
      <w:r w:rsidRPr="00063A79">
        <w:t>и</w:t>
      </w:r>
      <w:r>
        <w:t xml:space="preserve"> </w:t>
      </w:r>
      <w:r w:rsidRPr="00063A79">
        <w:t xml:space="preserve"> </w:t>
      </w:r>
      <w:r>
        <w:t>ООО</w:t>
      </w:r>
      <w:proofErr w:type="gramEnd"/>
      <w:r>
        <w:t xml:space="preserve"> «Родина»</w:t>
      </w:r>
    </w:p>
    <w:p w:rsidR="00FE7E56" w:rsidRDefault="00FE7E56" w:rsidP="00445B87">
      <w:pPr>
        <w:pStyle w:val="a9"/>
      </w:pPr>
    </w:p>
    <w:p w:rsidR="00FE7E56" w:rsidRDefault="00FE7E56" w:rsidP="00A7101D">
      <w:pPr>
        <w:pStyle w:val="a9"/>
      </w:pPr>
    </w:p>
  </w:footnote>
  <w:footnote w:id="11">
    <w:p w:rsidR="00FE7E56" w:rsidRDefault="00FE7E56" w:rsidP="00A7101D">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и</w:t>
      </w:r>
      <w:r>
        <w:t xml:space="preserve"> </w:t>
      </w:r>
      <w:r w:rsidRPr="00063A79">
        <w:t xml:space="preserve"> </w:t>
      </w:r>
      <w:r>
        <w:t>ООО</w:t>
      </w:r>
      <w:proofErr w:type="gramEnd"/>
      <w:r>
        <w:t xml:space="preserve"> «Родина»</w:t>
      </w:r>
    </w:p>
  </w:footnote>
  <w:footnote w:id="12">
    <w:p w:rsidR="00FE7E56" w:rsidRDefault="00FE7E56" w:rsidP="00445B87">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 xml:space="preserve"> ООО</w:t>
      </w:r>
      <w:proofErr w:type="gramEnd"/>
      <w:r>
        <w:t xml:space="preserve"> «Родина»</w:t>
      </w:r>
    </w:p>
    <w:p w:rsidR="00FE7E56" w:rsidRDefault="00FE7E56" w:rsidP="00445B87">
      <w:pPr>
        <w:pStyle w:val="a9"/>
      </w:pPr>
    </w:p>
    <w:p w:rsidR="00FE7E56" w:rsidRDefault="00FE7E56" w:rsidP="00A41E96">
      <w:pPr>
        <w:pStyle w:val="a9"/>
      </w:pPr>
    </w:p>
  </w:footnote>
  <w:footnote w:id="13">
    <w:p w:rsidR="00FE7E56" w:rsidRDefault="00FE7E56" w:rsidP="00445B87">
      <w:pPr>
        <w:pStyle w:val="a9"/>
      </w:pPr>
      <w:r>
        <w:rPr>
          <w:rStyle w:val="a5"/>
        </w:rPr>
        <w:footnoteRef/>
      </w:r>
      <w:r>
        <w:t xml:space="preserve"> </w:t>
      </w:r>
      <w:r w:rsidRPr="00063A79">
        <w:t>Составлено</w:t>
      </w:r>
      <w:r w:rsidRPr="00B1737C">
        <w:t xml:space="preserve"> </w:t>
      </w:r>
      <w:r>
        <w:t xml:space="preserve">автором </w:t>
      </w:r>
      <w:r w:rsidRPr="00063A79">
        <w:t xml:space="preserve"> по данным бухгалтерской финансовой отчетност</w:t>
      </w:r>
      <w:proofErr w:type="gramStart"/>
      <w:r w:rsidRPr="00063A79">
        <w:t>и</w:t>
      </w:r>
      <w:r>
        <w:t xml:space="preserve"> </w:t>
      </w:r>
      <w:r w:rsidRPr="00063A79">
        <w:t xml:space="preserve"> </w:t>
      </w:r>
      <w:r>
        <w:t>ООО</w:t>
      </w:r>
      <w:proofErr w:type="gramEnd"/>
      <w:r>
        <w:t xml:space="preserve"> «Родина»</w:t>
      </w:r>
    </w:p>
    <w:p w:rsidR="00FE7E56" w:rsidRDefault="00FE7E56" w:rsidP="00445B87">
      <w:pPr>
        <w:pStyle w:val="a9"/>
      </w:pPr>
    </w:p>
    <w:p w:rsidR="00FE7E56" w:rsidRDefault="00FE7E56" w:rsidP="00FA65DB">
      <w:pPr>
        <w:pStyle w:val="a9"/>
      </w:pPr>
    </w:p>
  </w:footnote>
  <w:footnote w:id="14">
    <w:p w:rsidR="00FE7E56" w:rsidRDefault="00FE7E56" w:rsidP="00AE7F43">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и</w:t>
      </w:r>
      <w:r>
        <w:t xml:space="preserve"> </w:t>
      </w:r>
      <w:r w:rsidRPr="00063A79">
        <w:t xml:space="preserve"> </w:t>
      </w:r>
      <w:r>
        <w:t>ООО</w:t>
      </w:r>
      <w:proofErr w:type="gramEnd"/>
      <w:r>
        <w:t xml:space="preserve"> «Родина»</w:t>
      </w:r>
    </w:p>
  </w:footnote>
  <w:footnote w:id="15">
    <w:p w:rsidR="00FE7E56" w:rsidRDefault="00FE7E56" w:rsidP="006355E6">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и</w:t>
      </w:r>
      <w:r>
        <w:t xml:space="preserve"> </w:t>
      </w:r>
      <w:r w:rsidRPr="00063A79">
        <w:t xml:space="preserve"> </w:t>
      </w:r>
      <w:r>
        <w:t>ООО</w:t>
      </w:r>
      <w:proofErr w:type="gramEnd"/>
      <w:r>
        <w:t xml:space="preserve"> «Родина»</w:t>
      </w:r>
    </w:p>
  </w:footnote>
  <w:footnote w:id="16">
    <w:p w:rsidR="00FE7E56" w:rsidRDefault="00FE7E56" w:rsidP="00223028">
      <w:pPr>
        <w:pStyle w:val="a9"/>
      </w:pPr>
      <w:r>
        <w:rPr>
          <w:rStyle w:val="a5"/>
        </w:rPr>
        <w:footnoteRef/>
      </w:r>
      <w:r>
        <w:t xml:space="preserve"> </w:t>
      </w:r>
      <w:r w:rsidRPr="00063A79">
        <w:t xml:space="preserve">Составлено </w:t>
      </w:r>
      <w:r>
        <w:t xml:space="preserve">автором </w:t>
      </w:r>
      <w:r w:rsidRPr="00063A79">
        <w:t>по данным бухгалтерской финансовой отчетност</w:t>
      </w:r>
      <w:proofErr w:type="gramStart"/>
      <w:r w:rsidRPr="00063A79">
        <w:t xml:space="preserve">и </w:t>
      </w:r>
      <w:r>
        <w:t>ООО</w:t>
      </w:r>
      <w:proofErr w:type="gramEnd"/>
      <w:r>
        <w:t xml:space="preserve"> «Родина»</w:t>
      </w:r>
    </w:p>
  </w:footnote>
  <w:footnote w:id="17">
    <w:p w:rsidR="00FE7E56" w:rsidRPr="002160C3" w:rsidRDefault="00FE7E56" w:rsidP="00223028">
      <w:pPr>
        <w:pStyle w:val="Style36"/>
        <w:widowControl/>
        <w:tabs>
          <w:tab w:val="left" w:pos="734"/>
        </w:tabs>
        <w:spacing w:line="240" w:lineRule="auto"/>
        <w:ind w:firstLine="0"/>
        <w:rPr>
          <w:rStyle w:val="FontStyle241"/>
          <w:sz w:val="20"/>
          <w:szCs w:val="20"/>
        </w:rPr>
      </w:pPr>
      <w:r w:rsidRPr="002160C3">
        <w:rPr>
          <w:rStyle w:val="a5"/>
        </w:rPr>
        <w:footnoteRef/>
      </w:r>
      <w:r w:rsidRPr="002160C3">
        <w:rPr>
          <w:sz w:val="20"/>
          <w:szCs w:val="20"/>
        </w:rPr>
        <w:t xml:space="preserve"> Составлено </w:t>
      </w:r>
      <w:r w:rsidRPr="005E3895">
        <w:rPr>
          <w:sz w:val="20"/>
          <w:szCs w:val="20"/>
        </w:rPr>
        <w:t xml:space="preserve">автором </w:t>
      </w:r>
      <w:r w:rsidRPr="002160C3">
        <w:rPr>
          <w:sz w:val="20"/>
          <w:szCs w:val="20"/>
        </w:rPr>
        <w:t>по данным бухгалтерской финансовой отчетност</w:t>
      </w:r>
      <w:proofErr w:type="gramStart"/>
      <w:r w:rsidRPr="002160C3">
        <w:rPr>
          <w:sz w:val="20"/>
          <w:szCs w:val="20"/>
        </w:rPr>
        <w:t xml:space="preserve">и </w:t>
      </w:r>
      <w:r>
        <w:rPr>
          <w:sz w:val="20"/>
          <w:szCs w:val="20"/>
        </w:rPr>
        <w:t xml:space="preserve"> ООО</w:t>
      </w:r>
      <w:proofErr w:type="gramEnd"/>
      <w:r>
        <w:rPr>
          <w:sz w:val="20"/>
          <w:szCs w:val="20"/>
        </w:rPr>
        <w:t xml:space="preserve"> </w:t>
      </w:r>
      <w:r w:rsidRPr="002160C3">
        <w:rPr>
          <w:sz w:val="20"/>
          <w:szCs w:val="20"/>
        </w:rPr>
        <w:t>«</w:t>
      </w:r>
      <w:r>
        <w:rPr>
          <w:sz w:val="20"/>
          <w:szCs w:val="20"/>
        </w:rPr>
        <w:t>Родина</w:t>
      </w:r>
      <w:r w:rsidRPr="002160C3">
        <w:rPr>
          <w:sz w:val="20"/>
          <w:szCs w:val="20"/>
        </w:rPr>
        <w:t>»</w:t>
      </w:r>
    </w:p>
    <w:p w:rsidR="00FE7E56" w:rsidRDefault="00FE7E56" w:rsidP="00223028">
      <w:pPr>
        <w:pStyle w:val="a9"/>
      </w:pPr>
    </w:p>
  </w:footnote>
  <w:footnote w:id="18">
    <w:p w:rsidR="00FE7E56" w:rsidRPr="001B3286" w:rsidRDefault="00FE7E56" w:rsidP="00223028">
      <w:pPr>
        <w:pStyle w:val="Style36"/>
        <w:widowControl/>
        <w:tabs>
          <w:tab w:val="left" w:pos="734"/>
        </w:tabs>
        <w:spacing w:line="240" w:lineRule="auto"/>
        <w:ind w:firstLine="0"/>
        <w:rPr>
          <w:rStyle w:val="FontStyle241"/>
          <w:sz w:val="20"/>
          <w:szCs w:val="20"/>
        </w:rPr>
      </w:pPr>
      <w:r w:rsidRPr="001B3286">
        <w:rPr>
          <w:rStyle w:val="a5"/>
        </w:rPr>
        <w:footnoteRef/>
      </w:r>
      <w:r w:rsidRPr="001B3286">
        <w:rPr>
          <w:sz w:val="20"/>
          <w:szCs w:val="20"/>
        </w:rPr>
        <w:t xml:space="preserve"> Составлено </w:t>
      </w:r>
      <w:r w:rsidRPr="005E3895">
        <w:rPr>
          <w:sz w:val="20"/>
          <w:szCs w:val="20"/>
        </w:rPr>
        <w:t>автором</w:t>
      </w:r>
      <w:r>
        <w:t xml:space="preserve"> </w:t>
      </w:r>
      <w:r w:rsidRPr="001B3286">
        <w:rPr>
          <w:sz w:val="20"/>
          <w:szCs w:val="20"/>
        </w:rPr>
        <w:t>по данным бухгалтерской финансовой отчетност</w:t>
      </w:r>
      <w:proofErr w:type="gramStart"/>
      <w:r w:rsidRPr="001B3286">
        <w:rPr>
          <w:sz w:val="20"/>
          <w:szCs w:val="20"/>
        </w:rPr>
        <w:t>и</w:t>
      </w:r>
      <w:r>
        <w:rPr>
          <w:sz w:val="20"/>
          <w:szCs w:val="20"/>
        </w:rPr>
        <w:t xml:space="preserve"> </w:t>
      </w:r>
      <w:r w:rsidRPr="001B3286">
        <w:rPr>
          <w:sz w:val="20"/>
          <w:szCs w:val="20"/>
        </w:rPr>
        <w:t xml:space="preserve"> </w:t>
      </w:r>
      <w:r>
        <w:rPr>
          <w:sz w:val="20"/>
          <w:szCs w:val="20"/>
        </w:rPr>
        <w:t>ООО</w:t>
      </w:r>
      <w:proofErr w:type="gramEnd"/>
      <w:r w:rsidRPr="001B3286">
        <w:rPr>
          <w:sz w:val="20"/>
          <w:szCs w:val="20"/>
        </w:rPr>
        <w:t xml:space="preserve"> «</w:t>
      </w:r>
      <w:r>
        <w:rPr>
          <w:sz w:val="20"/>
          <w:szCs w:val="20"/>
        </w:rPr>
        <w:t>Родина</w:t>
      </w:r>
      <w:r w:rsidRPr="001B3286">
        <w:rPr>
          <w:sz w:val="20"/>
          <w:szCs w:val="20"/>
        </w:rPr>
        <w:t>»</w:t>
      </w:r>
    </w:p>
    <w:p w:rsidR="00FE7E56" w:rsidRPr="00557427" w:rsidRDefault="00FE7E56" w:rsidP="00223028">
      <w:pPr>
        <w:pStyle w:val="a9"/>
        <w:rPr>
          <w:sz w:val="10"/>
          <w:szCs w:val="10"/>
        </w:rPr>
      </w:pPr>
    </w:p>
  </w:footnote>
  <w:footnote w:id="19">
    <w:p w:rsidR="00FE7E56" w:rsidRPr="001B3286" w:rsidRDefault="00FE7E56" w:rsidP="00223028">
      <w:pPr>
        <w:pStyle w:val="Style36"/>
        <w:widowControl/>
        <w:tabs>
          <w:tab w:val="left" w:pos="734"/>
        </w:tabs>
        <w:spacing w:line="240" w:lineRule="auto"/>
        <w:ind w:firstLine="0"/>
        <w:jc w:val="left"/>
        <w:rPr>
          <w:sz w:val="20"/>
          <w:szCs w:val="20"/>
        </w:rPr>
      </w:pPr>
      <w:r w:rsidRPr="001B3286">
        <w:rPr>
          <w:rStyle w:val="a5"/>
        </w:rPr>
        <w:footnoteRef/>
      </w:r>
      <w:r w:rsidRPr="001B3286">
        <w:rPr>
          <w:sz w:val="20"/>
          <w:szCs w:val="20"/>
        </w:rPr>
        <w:t xml:space="preserve"> Составлено </w:t>
      </w:r>
      <w:r w:rsidRPr="005E3895">
        <w:rPr>
          <w:sz w:val="20"/>
          <w:szCs w:val="20"/>
        </w:rPr>
        <w:t>автором</w:t>
      </w:r>
      <w:r>
        <w:t xml:space="preserve"> </w:t>
      </w:r>
      <w:r w:rsidRPr="001B3286">
        <w:rPr>
          <w:sz w:val="20"/>
          <w:szCs w:val="20"/>
        </w:rPr>
        <w:t>по данным бухгалтерской финансовой отчетност</w:t>
      </w:r>
      <w:proofErr w:type="gramStart"/>
      <w:r w:rsidRPr="001B3286">
        <w:rPr>
          <w:sz w:val="20"/>
          <w:szCs w:val="20"/>
        </w:rPr>
        <w:t xml:space="preserve">и </w:t>
      </w:r>
      <w:r>
        <w:rPr>
          <w:sz w:val="20"/>
          <w:szCs w:val="20"/>
        </w:rPr>
        <w:t xml:space="preserve"> ООО</w:t>
      </w:r>
      <w:proofErr w:type="gramEnd"/>
      <w:r w:rsidRPr="001B3286">
        <w:rPr>
          <w:sz w:val="20"/>
          <w:szCs w:val="20"/>
        </w:rPr>
        <w:t xml:space="preserve"> «</w:t>
      </w:r>
      <w:r>
        <w:rPr>
          <w:sz w:val="20"/>
          <w:szCs w:val="20"/>
        </w:rPr>
        <w:t>Родина</w:t>
      </w:r>
      <w:r w:rsidRPr="001B3286">
        <w:rPr>
          <w:sz w:val="20"/>
          <w:szCs w:val="20"/>
        </w:rPr>
        <w:t>»</w:t>
      </w:r>
    </w:p>
  </w:footnote>
  <w:footnote w:id="20">
    <w:p w:rsidR="00FE7E56" w:rsidRPr="0046187B" w:rsidRDefault="00FE7E56" w:rsidP="00223028">
      <w:pPr>
        <w:pStyle w:val="a9"/>
      </w:pPr>
      <w:r>
        <w:rPr>
          <w:rStyle w:val="a5"/>
        </w:rPr>
        <w:footnoteRef/>
      </w:r>
      <w:r>
        <w:t xml:space="preserve"> </w:t>
      </w:r>
      <w:proofErr w:type="spellStart"/>
      <w:r w:rsidRPr="0046187B">
        <w:rPr>
          <w:rStyle w:val="FontStyle127"/>
        </w:rPr>
        <w:t>Бекмуратов</w:t>
      </w:r>
      <w:proofErr w:type="spellEnd"/>
      <w:r w:rsidRPr="0046187B">
        <w:rPr>
          <w:rStyle w:val="FontStyle127"/>
        </w:rPr>
        <w:t xml:space="preserve">  Р. Д. </w:t>
      </w:r>
      <w:proofErr w:type="spellStart"/>
      <w:r w:rsidRPr="0046187B">
        <w:rPr>
          <w:rStyle w:val="FontStyle127"/>
        </w:rPr>
        <w:t>Совершенствовние</w:t>
      </w:r>
      <w:proofErr w:type="spellEnd"/>
      <w:r w:rsidRPr="0046187B">
        <w:rPr>
          <w:rStyle w:val="FontStyle127"/>
        </w:rPr>
        <w:t xml:space="preserve"> адаптивной системы управления на примере кондитерской отрасли. //Дискуссия. – 2014. - №  2 (43)</w:t>
      </w:r>
    </w:p>
  </w:footnote>
  <w:footnote w:id="21">
    <w:p w:rsidR="00FE7E56" w:rsidRPr="001B3286" w:rsidRDefault="00FE7E56" w:rsidP="00223028">
      <w:pPr>
        <w:pStyle w:val="Style36"/>
        <w:widowControl/>
        <w:tabs>
          <w:tab w:val="left" w:pos="734"/>
        </w:tabs>
        <w:spacing w:line="240" w:lineRule="auto"/>
        <w:ind w:firstLine="0"/>
        <w:jc w:val="left"/>
        <w:rPr>
          <w:sz w:val="20"/>
          <w:szCs w:val="20"/>
        </w:rPr>
      </w:pPr>
      <w:r>
        <w:rPr>
          <w:rStyle w:val="a5"/>
        </w:rPr>
        <w:footnoteRef/>
      </w:r>
      <w:r w:rsidRPr="001B3286">
        <w:rPr>
          <w:sz w:val="20"/>
          <w:szCs w:val="20"/>
        </w:rPr>
        <w:t xml:space="preserve">Составлено </w:t>
      </w:r>
      <w:r w:rsidRPr="005E3895">
        <w:rPr>
          <w:sz w:val="20"/>
          <w:szCs w:val="20"/>
        </w:rPr>
        <w:t>автором</w:t>
      </w:r>
      <w:r>
        <w:t xml:space="preserve"> </w:t>
      </w:r>
      <w:r w:rsidRPr="001B3286">
        <w:rPr>
          <w:sz w:val="20"/>
          <w:szCs w:val="20"/>
        </w:rPr>
        <w:t>по данным бухгалтерской финансовой отчетност</w:t>
      </w:r>
      <w:proofErr w:type="gramStart"/>
      <w:r w:rsidRPr="001B3286">
        <w:rPr>
          <w:sz w:val="20"/>
          <w:szCs w:val="20"/>
        </w:rPr>
        <w:t xml:space="preserve">и </w:t>
      </w:r>
      <w:r>
        <w:rPr>
          <w:sz w:val="20"/>
          <w:szCs w:val="20"/>
        </w:rPr>
        <w:t>ООО</w:t>
      </w:r>
      <w:proofErr w:type="gramEnd"/>
      <w:r w:rsidRPr="001B3286">
        <w:rPr>
          <w:sz w:val="20"/>
          <w:szCs w:val="20"/>
        </w:rPr>
        <w:t xml:space="preserve"> «</w:t>
      </w:r>
      <w:r>
        <w:rPr>
          <w:sz w:val="20"/>
          <w:szCs w:val="20"/>
        </w:rPr>
        <w:t>Родина</w:t>
      </w:r>
      <w:r w:rsidRPr="001B3286">
        <w:rPr>
          <w:sz w:val="20"/>
          <w:szCs w:val="20"/>
        </w:rPr>
        <w:t>»</w:t>
      </w:r>
    </w:p>
    <w:p w:rsidR="00FE7E56" w:rsidRDefault="00FE7E56" w:rsidP="00223028">
      <w:pPr>
        <w:pStyle w:val="a9"/>
      </w:pPr>
    </w:p>
  </w:footnote>
  <w:footnote w:id="22">
    <w:p w:rsidR="00FE7E56" w:rsidRPr="001B3286" w:rsidRDefault="00FE7E56" w:rsidP="00223028">
      <w:pPr>
        <w:pStyle w:val="Style36"/>
        <w:widowControl/>
        <w:tabs>
          <w:tab w:val="left" w:pos="734"/>
        </w:tabs>
        <w:spacing w:line="240" w:lineRule="auto"/>
        <w:ind w:firstLine="0"/>
        <w:jc w:val="left"/>
        <w:rPr>
          <w:sz w:val="20"/>
          <w:szCs w:val="20"/>
        </w:rPr>
      </w:pPr>
      <w:r>
        <w:rPr>
          <w:rStyle w:val="a5"/>
        </w:rPr>
        <w:footnoteRef/>
      </w:r>
      <w:r>
        <w:t xml:space="preserve"> </w:t>
      </w:r>
      <w:r w:rsidRPr="001B3286">
        <w:rPr>
          <w:sz w:val="20"/>
          <w:szCs w:val="20"/>
        </w:rPr>
        <w:t xml:space="preserve">Составлено </w:t>
      </w:r>
      <w:r w:rsidRPr="005E3895">
        <w:rPr>
          <w:sz w:val="20"/>
          <w:szCs w:val="20"/>
        </w:rPr>
        <w:t>автором</w:t>
      </w:r>
      <w:r>
        <w:t xml:space="preserve"> </w:t>
      </w:r>
      <w:r w:rsidRPr="001B3286">
        <w:rPr>
          <w:sz w:val="20"/>
          <w:szCs w:val="20"/>
        </w:rPr>
        <w:t>по данным бухгалт</w:t>
      </w:r>
      <w:r>
        <w:rPr>
          <w:sz w:val="20"/>
          <w:szCs w:val="20"/>
        </w:rPr>
        <w:t>ерской финансовой отчетност</w:t>
      </w:r>
      <w:proofErr w:type="gramStart"/>
      <w:r>
        <w:rPr>
          <w:sz w:val="20"/>
          <w:szCs w:val="20"/>
        </w:rPr>
        <w:t>и  ООО</w:t>
      </w:r>
      <w:proofErr w:type="gramEnd"/>
      <w:r w:rsidRPr="001B3286">
        <w:rPr>
          <w:sz w:val="20"/>
          <w:szCs w:val="20"/>
        </w:rPr>
        <w:t xml:space="preserve"> «</w:t>
      </w:r>
      <w:r>
        <w:rPr>
          <w:sz w:val="20"/>
          <w:szCs w:val="20"/>
        </w:rPr>
        <w:t>Родина</w:t>
      </w:r>
      <w:r w:rsidRPr="001B3286">
        <w:rPr>
          <w:sz w:val="20"/>
          <w:szCs w:val="20"/>
        </w:rPr>
        <w:t>»</w:t>
      </w:r>
    </w:p>
    <w:p w:rsidR="00FE7E56" w:rsidRDefault="00FE7E56" w:rsidP="00223028">
      <w:pPr>
        <w:pStyle w:val="a9"/>
      </w:pPr>
    </w:p>
  </w:footnote>
  <w:footnote w:id="23">
    <w:p w:rsidR="00FE7E56" w:rsidRDefault="00FE7E56" w:rsidP="00223028">
      <w:pPr>
        <w:pStyle w:val="a9"/>
        <w:jc w:val="both"/>
      </w:pPr>
      <w:r>
        <w:rPr>
          <w:rStyle w:val="a5"/>
        </w:rPr>
        <w:footnoteRef/>
      </w:r>
      <w:r>
        <w:t xml:space="preserve"> Шевцов В.В. Экспресс-диагностика качества экономического функционирования аграрного сектора на основе компьютерного мониторинга индикаторов финансовой устойчивости.- М.: Высшая школа управления, 2012. </w:t>
      </w:r>
    </w:p>
  </w:footnote>
  <w:footnote w:id="24">
    <w:p w:rsidR="00FE7E56" w:rsidRPr="00DD547F" w:rsidRDefault="00FE7E56" w:rsidP="00223028">
      <w:pPr>
        <w:pStyle w:val="a9"/>
        <w:jc w:val="both"/>
      </w:pPr>
      <w:r>
        <w:rPr>
          <w:rStyle w:val="a5"/>
        </w:rPr>
        <w:footnoteRef/>
      </w:r>
      <w:r>
        <w:t xml:space="preserve"> Рассчитано автором на основании данных </w:t>
      </w:r>
      <w:r w:rsidRPr="00D21D61">
        <w:rPr>
          <w:rFonts w:ascii="Times New Roman" w:eastAsia="Times New Roman" w:hAnsi="Times New Roman" w:cs="Times New Roman"/>
          <w:sz w:val="18"/>
          <w:szCs w:val="18"/>
          <w:lang w:eastAsia="ru-RU"/>
        </w:rPr>
        <w:t>ООО «</w:t>
      </w:r>
      <w:proofErr w:type="spellStart"/>
      <w:r w:rsidRPr="00D21D61">
        <w:rPr>
          <w:rFonts w:ascii="Times New Roman" w:eastAsia="Times New Roman" w:hAnsi="Times New Roman" w:cs="Times New Roman"/>
          <w:sz w:val="18"/>
          <w:szCs w:val="18"/>
          <w:lang w:eastAsia="ru-RU"/>
        </w:rPr>
        <w:t>Росагроснаб</w:t>
      </w:r>
      <w:proofErr w:type="spellEnd"/>
      <w:r w:rsidRPr="00D21D61">
        <w:rPr>
          <w:rFonts w:ascii="Times New Roman" w:eastAsia="Times New Roman" w:hAnsi="Times New Roman" w:cs="Times New Roman"/>
          <w:sz w:val="18"/>
          <w:szCs w:val="18"/>
          <w:lang w:eastAsia="ru-RU"/>
        </w:rPr>
        <w:t>-Аксай»</w:t>
      </w:r>
      <w:r w:rsidRPr="00D21D61">
        <w:rPr>
          <w:rFonts w:ascii="Times New Roman" w:hAnsi="Times New Roman" w:cs="Times New Roman"/>
          <w:sz w:val="18"/>
          <w:szCs w:val="18"/>
        </w:rPr>
        <w:t>,</w:t>
      </w:r>
      <w:r>
        <w:t xml:space="preserve"> </w:t>
      </w:r>
      <w:r w:rsidRPr="00B8734A">
        <w:t>ФПЗ «Придонский»</w:t>
      </w:r>
      <w:r w:rsidRPr="00DD547F">
        <w:t xml:space="preserve">, </w:t>
      </w:r>
      <w:r>
        <w:t>ОО</w:t>
      </w:r>
      <w:r w:rsidRPr="00DD547F">
        <w:t>О «Родина» за 201</w:t>
      </w:r>
      <w:r>
        <w:t>7</w:t>
      </w:r>
      <w:r w:rsidRPr="00DD547F">
        <w:t>г.</w:t>
      </w:r>
    </w:p>
    <w:p w:rsidR="00FE7E56" w:rsidRPr="00DD547F" w:rsidRDefault="00FE7E56" w:rsidP="00223028">
      <w:pPr>
        <w:pStyle w:val="a9"/>
      </w:pPr>
    </w:p>
  </w:footnote>
  <w:footnote w:id="25">
    <w:p w:rsidR="00FE7E56" w:rsidRPr="001B3286" w:rsidRDefault="00FE7E56" w:rsidP="00223028">
      <w:pPr>
        <w:pStyle w:val="Style36"/>
        <w:widowControl/>
        <w:tabs>
          <w:tab w:val="left" w:pos="734"/>
        </w:tabs>
        <w:spacing w:line="240" w:lineRule="auto"/>
        <w:ind w:firstLine="0"/>
        <w:jc w:val="left"/>
        <w:rPr>
          <w:sz w:val="20"/>
          <w:szCs w:val="20"/>
        </w:rPr>
      </w:pPr>
      <w:r>
        <w:rPr>
          <w:rStyle w:val="a5"/>
        </w:rPr>
        <w:footnoteRef/>
      </w:r>
      <w:r>
        <w:t xml:space="preserve"> </w:t>
      </w:r>
      <w:r w:rsidRPr="001B3286">
        <w:rPr>
          <w:sz w:val="20"/>
          <w:szCs w:val="20"/>
        </w:rPr>
        <w:t xml:space="preserve">Составлено </w:t>
      </w:r>
      <w:r w:rsidRPr="005E3895">
        <w:rPr>
          <w:sz w:val="20"/>
          <w:szCs w:val="20"/>
        </w:rPr>
        <w:t>автором</w:t>
      </w:r>
      <w:r>
        <w:t xml:space="preserve"> </w:t>
      </w:r>
      <w:r w:rsidRPr="001B3286">
        <w:rPr>
          <w:sz w:val="20"/>
          <w:szCs w:val="20"/>
        </w:rPr>
        <w:t>по данным бухгалтерской финансовой отчетност</w:t>
      </w:r>
      <w:proofErr w:type="gramStart"/>
      <w:r w:rsidRPr="001B3286">
        <w:rPr>
          <w:sz w:val="20"/>
          <w:szCs w:val="20"/>
        </w:rPr>
        <w:t xml:space="preserve">и </w:t>
      </w:r>
      <w:r>
        <w:rPr>
          <w:sz w:val="20"/>
          <w:szCs w:val="20"/>
        </w:rPr>
        <w:t>ООО</w:t>
      </w:r>
      <w:proofErr w:type="gramEnd"/>
      <w:r w:rsidRPr="001B3286">
        <w:rPr>
          <w:sz w:val="20"/>
          <w:szCs w:val="20"/>
        </w:rPr>
        <w:t xml:space="preserve"> «</w:t>
      </w:r>
      <w:r>
        <w:rPr>
          <w:sz w:val="20"/>
          <w:szCs w:val="20"/>
        </w:rPr>
        <w:t>Родина</w:t>
      </w:r>
      <w:r w:rsidRPr="001B3286">
        <w:rPr>
          <w:sz w:val="20"/>
          <w:szCs w:val="20"/>
        </w:rPr>
        <w:t>»</w:t>
      </w:r>
    </w:p>
    <w:p w:rsidR="00FE7E56" w:rsidRDefault="00FE7E56" w:rsidP="00223028">
      <w:pPr>
        <w:pStyle w:val="a9"/>
      </w:pPr>
    </w:p>
    <w:p w:rsidR="00FE7E56" w:rsidRDefault="00FE7E56" w:rsidP="00223028">
      <w:pPr>
        <w:pStyle w:val="a9"/>
      </w:pPr>
    </w:p>
  </w:footnote>
  <w:footnote w:id="26">
    <w:p w:rsidR="00FE7E56" w:rsidRPr="001B3286" w:rsidRDefault="00FE7E56" w:rsidP="00223028">
      <w:pPr>
        <w:pStyle w:val="Style36"/>
        <w:widowControl/>
        <w:tabs>
          <w:tab w:val="left" w:pos="734"/>
        </w:tabs>
        <w:spacing w:line="240" w:lineRule="auto"/>
        <w:ind w:firstLine="0"/>
        <w:jc w:val="left"/>
        <w:rPr>
          <w:sz w:val="20"/>
          <w:szCs w:val="20"/>
        </w:rPr>
      </w:pPr>
      <w:r>
        <w:rPr>
          <w:rStyle w:val="a5"/>
        </w:rPr>
        <w:footnoteRef/>
      </w:r>
      <w:r>
        <w:t xml:space="preserve"> </w:t>
      </w:r>
      <w:r w:rsidRPr="001B3286">
        <w:rPr>
          <w:sz w:val="20"/>
          <w:szCs w:val="20"/>
        </w:rPr>
        <w:t xml:space="preserve">Составлено </w:t>
      </w:r>
      <w:r w:rsidRPr="005E3895">
        <w:rPr>
          <w:sz w:val="20"/>
          <w:szCs w:val="20"/>
        </w:rPr>
        <w:t>автором</w:t>
      </w:r>
      <w:r>
        <w:t xml:space="preserve"> </w:t>
      </w:r>
      <w:r w:rsidRPr="001B3286">
        <w:rPr>
          <w:sz w:val="20"/>
          <w:szCs w:val="20"/>
        </w:rPr>
        <w:t>по данным бухгалтерской финансовой отчетност</w:t>
      </w:r>
      <w:proofErr w:type="gramStart"/>
      <w:r w:rsidRPr="001B3286">
        <w:rPr>
          <w:sz w:val="20"/>
          <w:szCs w:val="20"/>
        </w:rPr>
        <w:t>и</w:t>
      </w:r>
      <w:r>
        <w:rPr>
          <w:sz w:val="20"/>
          <w:szCs w:val="20"/>
        </w:rPr>
        <w:t xml:space="preserve"> ООО</w:t>
      </w:r>
      <w:proofErr w:type="gramEnd"/>
      <w:r w:rsidRPr="001B3286">
        <w:rPr>
          <w:sz w:val="20"/>
          <w:szCs w:val="20"/>
        </w:rPr>
        <w:t xml:space="preserve"> «</w:t>
      </w:r>
      <w:r>
        <w:rPr>
          <w:sz w:val="20"/>
          <w:szCs w:val="20"/>
        </w:rPr>
        <w:t>Родина</w:t>
      </w:r>
      <w:r w:rsidRPr="001B3286">
        <w:rPr>
          <w:sz w:val="20"/>
          <w:szCs w:val="20"/>
        </w:rPr>
        <w:t>»</w:t>
      </w:r>
    </w:p>
    <w:p w:rsidR="00FE7E56" w:rsidRDefault="00FE7E56" w:rsidP="00223028">
      <w:pPr>
        <w:pStyle w:val="a9"/>
      </w:pPr>
    </w:p>
    <w:p w:rsidR="00FE7E56" w:rsidRDefault="00FE7E56" w:rsidP="00223028">
      <w:pPr>
        <w:pStyle w:val="a9"/>
      </w:pPr>
    </w:p>
  </w:footnote>
  <w:footnote w:id="27">
    <w:p w:rsidR="00FE7E56" w:rsidRPr="00B52F39" w:rsidRDefault="00FE7E56" w:rsidP="00223028">
      <w:pPr>
        <w:pStyle w:val="Style44"/>
        <w:widowControl/>
        <w:tabs>
          <w:tab w:val="left" w:pos="293"/>
        </w:tabs>
        <w:spacing w:line="240" w:lineRule="auto"/>
        <w:rPr>
          <w:rStyle w:val="FontStyle73"/>
          <w:sz w:val="20"/>
          <w:szCs w:val="20"/>
        </w:rPr>
      </w:pPr>
      <w:r>
        <w:rPr>
          <w:rStyle w:val="a5"/>
        </w:rPr>
        <w:footnoteRef/>
      </w:r>
      <w:r>
        <w:t xml:space="preserve"> </w:t>
      </w:r>
      <w:r w:rsidRPr="00B52F39">
        <w:rPr>
          <w:sz w:val="20"/>
          <w:szCs w:val="20"/>
        </w:rPr>
        <w:t xml:space="preserve">Составлено автором с использованием следующих источников:  </w:t>
      </w:r>
      <w:r w:rsidRPr="00B52F39">
        <w:rPr>
          <w:rStyle w:val="FontStyle37"/>
          <w:sz w:val="20"/>
          <w:szCs w:val="20"/>
        </w:rPr>
        <w:t xml:space="preserve">Самсонова, Е. В. Адаптивный маркетинг как способ совершенствования маркетинговых технологий // Известия </w:t>
      </w:r>
      <w:proofErr w:type="spellStart"/>
      <w:r w:rsidRPr="00B52F39">
        <w:rPr>
          <w:rStyle w:val="FontStyle37"/>
          <w:sz w:val="20"/>
          <w:szCs w:val="20"/>
        </w:rPr>
        <w:t>ВолгГТУ</w:t>
      </w:r>
      <w:proofErr w:type="spellEnd"/>
      <w:r w:rsidRPr="00B52F39">
        <w:rPr>
          <w:rStyle w:val="FontStyle37"/>
          <w:sz w:val="20"/>
          <w:szCs w:val="20"/>
        </w:rPr>
        <w:t xml:space="preserve">. Серия «Актуальные проблемы реформирования российской экономики (теория, практика, перспективы)»: </w:t>
      </w:r>
      <w:proofErr w:type="spellStart"/>
      <w:r w:rsidRPr="00B52F39">
        <w:rPr>
          <w:rStyle w:val="FontStyle37"/>
          <w:sz w:val="20"/>
          <w:szCs w:val="20"/>
        </w:rPr>
        <w:t>межвуз</w:t>
      </w:r>
      <w:proofErr w:type="spellEnd"/>
      <w:r w:rsidRPr="00B52F39">
        <w:rPr>
          <w:rStyle w:val="FontStyle37"/>
          <w:sz w:val="20"/>
          <w:szCs w:val="20"/>
        </w:rPr>
        <w:t xml:space="preserve">. сб. науч. ст. / </w:t>
      </w:r>
      <w:proofErr w:type="spellStart"/>
      <w:r w:rsidRPr="00B52F39">
        <w:rPr>
          <w:rStyle w:val="FontStyle37"/>
          <w:sz w:val="20"/>
          <w:szCs w:val="20"/>
        </w:rPr>
        <w:t>ВолгГТУ</w:t>
      </w:r>
      <w:proofErr w:type="spellEnd"/>
      <w:r w:rsidRPr="00B52F39">
        <w:rPr>
          <w:rStyle w:val="FontStyle37"/>
          <w:sz w:val="20"/>
          <w:szCs w:val="20"/>
        </w:rPr>
        <w:t xml:space="preserve">. -  </w:t>
      </w:r>
      <w:proofErr w:type="spellStart"/>
      <w:r w:rsidRPr="00B52F39">
        <w:rPr>
          <w:rStyle w:val="FontStyle37"/>
          <w:sz w:val="20"/>
          <w:szCs w:val="20"/>
        </w:rPr>
        <w:t>Вып</w:t>
      </w:r>
      <w:proofErr w:type="spellEnd"/>
      <w:r w:rsidRPr="00B52F39">
        <w:rPr>
          <w:rStyle w:val="FontStyle37"/>
          <w:sz w:val="20"/>
          <w:szCs w:val="20"/>
        </w:rPr>
        <w:t xml:space="preserve">. 4-2015.; </w:t>
      </w:r>
      <w:proofErr w:type="spellStart"/>
      <w:r w:rsidRPr="00B52F39">
        <w:rPr>
          <w:rStyle w:val="FontStyle73"/>
          <w:sz w:val="20"/>
          <w:szCs w:val="20"/>
        </w:rPr>
        <w:t>Хуат</w:t>
      </w:r>
      <w:proofErr w:type="spellEnd"/>
      <w:r w:rsidRPr="00B52F39">
        <w:rPr>
          <w:rStyle w:val="FontStyle73"/>
          <w:sz w:val="20"/>
          <w:szCs w:val="20"/>
        </w:rPr>
        <w:t xml:space="preserve"> </w:t>
      </w:r>
      <w:proofErr w:type="spellStart"/>
      <w:r w:rsidRPr="00B52F39">
        <w:rPr>
          <w:rStyle w:val="FontStyle73"/>
          <w:sz w:val="20"/>
          <w:szCs w:val="20"/>
        </w:rPr>
        <w:t>Тхи</w:t>
      </w:r>
      <w:proofErr w:type="spellEnd"/>
      <w:r w:rsidRPr="00B52F39">
        <w:rPr>
          <w:rStyle w:val="FontStyle73"/>
          <w:sz w:val="20"/>
          <w:szCs w:val="20"/>
        </w:rPr>
        <w:t xml:space="preserve"> </w:t>
      </w:r>
      <w:proofErr w:type="spellStart"/>
      <w:r w:rsidRPr="00B52F39">
        <w:rPr>
          <w:rStyle w:val="FontStyle73"/>
          <w:sz w:val="20"/>
          <w:szCs w:val="20"/>
        </w:rPr>
        <w:t>Фыонг</w:t>
      </w:r>
      <w:proofErr w:type="spellEnd"/>
      <w:r w:rsidRPr="00B52F39">
        <w:rPr>
          <w:rStyle w:val="FontStyle73"/>
          <w:sz w:val="20"/>
          <w:szCs w:val="20"/>
        </w:rPr>
        <w:t xml:space="preserve"> </w:t>
      </w:r>
      <w:proofErr w:type="spellStart"/>
      <w:r w:rsidRPr="00B52F39">
        <w:rPr>
          <w:rStyle w:val="FontStyle73"/>
          <w:sz w:val="20"/>
          <w:szCs w:val="20"/>
        </w:rPr>
        <w:t>Зунг</w:t>
      </w:r>
      <w:proofErr w:type="spellEnd"/>
      <w:r w:rsidRPr="00B52F39">
        <w:rPr>
          <w:rStyle w:val="FontStyle73"/>
          <w:sz w:val="20"/>
          <w:szCs w:val="20"/>
        </w:rPr>
        <w:t xml:space="preserve">. Модель и алгоритм повышения адаптивности </w:t>
      </w:r>
      <w:proofErr w:type="gramStart"/>
      <w:r w:rsidRPr="00B52F39">
        <w:rPr>
          <w:rStyle w:val="FontStyle73"/>
          <w:sz w:val="20"/>
          <w:szCs w:val="20"/>
        </w:rPr>
        <w:t>бизнес-субъектов</w:t>
      </w:r>
      <w:proofErr w:type="gramEnd"/>
      <w:r w:rsidRPr="00B52F39">
        <w:rPr>
          <w:rStyle w:val="FontStyle73"/>
          <w:sz w:val="20"/>
          <w:szCs w:val="20"/>
        </w:rPr>
        <w:t xml:space="preserve"> транспортного рынка к внешней среде.// Транспортное дело России. - 2015. - № 1. </w:t>
      </w:r>
    </w:p>
    <w:p w:rsidR="00FE7E56" w:rsidRDefault="00FE7E56" w:rsidP="00223028">
      <w:pPr>
        <w:pStyle w:val="a9"/>
      </w:pPr>
    </w:p>
  </w:footnote>
  <w:footnote w:id="28">
    <w:p w:rsidR="00FE7E56" w:rsidRPr="001B3286" w:rsidRDefault="00FE7E56" w:rsidP="00223028">
      <w:pPr>
        <w:pStyle w:val="Style36"/>
        <w:widowControl/>
        <w:tabs>
          <w:tab w:val="left" w:pos="734"/>
        </w:tabs>
        <w:spacing w:line="240" w:lineRule="auto"/>
        <w:ind w:firstLine="0"/>
        <w:jc w:val="left"/>
        <w:rPr>
          <w:sz w:val="20"/>
          <w:szCs w:val="20"/>
        </w:rPr>
      </w:pPr>
      <w:r>
        <w:rPr>
          <w:rStyle w:val="a5"/>
        </w:rPr>
        <w:footnoteRef/>
      </w:r>
      <w:r>
        <w:t xml:space="preserve"> </w:t>
      </w:r>
      <w:r w:rsidRPr="001B3286">
        <w:rPr>
          <w:sz w:val="20"/>
          <w:szCs w:val="20"/>
        </w:rPr>
        <w:t xml:space="preserve">Составлено </w:t>
      </w:r>
      <w:r w:rsidRPr="005E3895">
        <w:rPr>
          <w:sz w:val="20"/>
          <w:szCs w:val="20"/>
        </w:rPr>
        <w:t>автором</w:t>
      </w:r>
      <w:r>
        <w:t xml:space="preserve"> </w:t>
      </w:r>
      <w:r w:rsidRPr="001B3286">
        <w:rPr>
          <w:sz w:val="20"/>
          <w:szCs w:val="20"/>
        </w:rPr>
        <w:t>по данным бухгалтерской финансовой отчетност</w:t>
      </w:r>
      <w:proofErr w:type="gramStart"/>
      <w:r w:rsidRPr="001B3286">
        <w:rPr>
          <w:sz w:val="20"/>
          <w:szCs w:val="20"/>
        </w:rPr>
        <w:t xml:space="preserve">и </w:t>
      </w:r>
      <w:r>
        <w:rPr>
          <w:sz w:val="20"/>
          <w:szCs w:val="20"/>
        </w:rPr>
        <w:t>ООО</w:t>
      </w:r>
      <w:proofErr w:type="gramEnd"/>
      <w:r w:rsidRPr="001B3286">
        <w:rPr>
          <w:sz w:val="20"/>
          <w:szCs w:val="20"/>
        </w:rPr>
        <w:t xml:space="preserve"> «</w:t>
      </w:r>
      <w:r>
        <w:rPr>
          <w:sz w:val="20"/>
          <w:szCs w:val="20"/>
        </w:rPr>
        <w:t>Родина</w:t>
      </w:r>
      <w:r w:rsidRPr="001B3286">
        <w:rPr>
          <w:sz w:val="20"/>
          <w:szCs w:val="20"/>
        </w:rPr>
        <w:t>»</w:t>
      </w:r>
    </w:p>
    <w:p w:rsidR="00FE7E56" w:rsidRDefault="00FE7E56" w:rsidP="00223028">
      <w:pPr>
        <w:pStyle w:val="a9"/>
      </w:pPr>
    </w:p>
    <w:p w:rsidR="00FE7E56" w:rsidRDefault="00FE7E56" w:rsidP="00223028">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B279B2"/>
    <w:lvl w:ilvl="0">
      <w:numFmt w:val="bullet"/>
      <w:lvlText w:val="*"/>
      <w:lvlJc w:val="left"/>
    </w:lvl>
  </w:abstractNum>
  <w:abstractNum w:abstractNumId="1">
    <w:nsid w:val="050C419F"/>
    <w:multiLevelType w:val="hybridMultilevel"/>
    <w:tmpl w:val="D02CC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74857"/>
    <w:multiLevelType w:val="hybridMultilevel"/>
    <w:tmpl w:val="C4685840"/>
    <w:lvl w:ilvl="0" w:tplc="4CBE7C9A">
      <w:start w:val="2"/>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547ED4"/>
    <w:multiLevelType w:val="hybridMultilevel"/>
    <w:tmpl w:val="4C408AC4"/>
    <w:lvl w:ilvl="0" w:tplc="F1AABAA2">
      <w:start w:val="2"/>
      <w:numFmt w:val="decimal"/>
      <w:lvlText w:val="%1."/>
      <w:lvlJc w:val="left"/>
      <w:pPr>
        <w:ind w:left="1125" w:hanging="360"/>
      </w:pPr>
      <w:rPr>
        <w:rFonts w:eastAsiaTheme="minorHAnsi" w:hint="default"/>
        <w:color w:val="auto"/>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0A406666"/>
    <w:multiLevelType w:val="hybridMultilevel"/>
    <w:tmpl w:val="27566FCE"/>
    <w:lvl w:ilvl="0" w:tplc="100ACCB8">
      <w:start w:val="1"/>
      <w:numFmt w:val="bullet"/>
      <w:lvlText w:val=""/>
      <w:lvlJc w:val="left"/>
      <w:pPr>
        <w:tabs>
          <w:tab w:val="num" w:pos="1440"/>
        </w:tabs>
        <w:ind w:left="1440" w:hanging="360"/>
      </w:pPr>
      <w:rPr>
        <w:rFonts w:ascii="Wingdings" w:hAnsi="Wingdings"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6886E41"/>
    <w:multiLevelType w:val="hybridMultilevel"/>
    <w:tmpl w:val="ED1027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13273F"/>
    <w:multiLevelType w:val="multilevel"/>
    <w:tmpl w:val="A9E2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970125"/>
    <w:multiLevelType w:val="hybridMultilevel"/>
    <w:tmpl w:val="91B079C4"/>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DD659CD"/>
    <w:multiLevelType w:val="multilevel"/>
    <w:tmpl w:val="100851D6"/>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num w:numId="1">
    <w:abstractNumId w:val="8"/>
  </w:num>
  <w:num w:numId="2">
    <w:abstractNumId w:val="6"/>
  </w:num>
  <w:num w:numId="3">
    <w:abstractNumId w:val="3"/>
  </w:num>
  <w:num w:numId="4">
    <w:abstractNumId w:val="2"/>
  </w:num>
  <w:num w:numId="5">
    <w:abstractNumId w:val="1"/>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5BF6"/>
    <w:rsid w:val="00016651"/>
    <w:rsid w:val="00021124"/>
    <w:rsid w:val="00026D4B"/>
    <w:rsid w:val="00037CD7"/>
    <w:rsid w:val="00060571"/>
    <w:rsid w:val="00075739"/>
    <w:rsid w:val="000863DF"/>
    <w:rsid w:val="0010292D"/>
    <w:rsid w:val="00110D32"/>
    <w:rsid w:val="00113280"/>
    <w:rsid w:val="00164C3F"/>
    <w:rsid w:val="00170C08"/>
    <w:rsid w:val="00180668"/>
    <w:rsid w:val="001921DB"/>
    <w:rsid w:val="002034E6"/>
    <w:rsid w:val="00221693"/>
    <w:rsid w:val="00223028"/>
    <w:rsid w:val="00225F36"/>
    <w:rsid w:val="00243B71"/>
    <w:rsid w:val="00245306"/>
    <w:rsid w:val="002534CE"/>
    <w:rsid w:val="002571F7"/>
    <w:rsid w:val="00257AD5"/>
    <w:rsid w:val="00271410"/>
    <w:rsid w:val="00294137"/>
    <w:rsid w:val="002A053B"/>
    <w:rsid w:val="002A53E6"/>
    <w:rsid w:val="002A6759"/>
    <w:rsid w:val="002B77DA"/>
    <w:rsid w:val="002B7E3D"/>
    <w:rsid w:val="002C0666"/>
    <w:rsid w:val="002E3AFF"/>
    <w:rsid w:val="002F172E"/>
    <w:rsid w:val="00305BF6"/>
    <w:rsid w:val="00306A73"/>
    <w:rsid w:val="00315594"/>
    <w:rsid w:val="00345C02"/>
    <w:rsid w:val="00376A9D"/>
    <w:rsid w:val="003D5DCD"/>
    <w:rsid w:val="003D75EA"/>
    <w:rsid w:val="003E1628"/>
    <w:rsid w:val="003F1A02"/>
    <w:rsid w:val="004027FA"/>
    <w:rsid w:val="00406A67"/>
    <w:rsid w:val="00421155"/>
    <w:rsid w:val="00422EA4"/>
    <w:rsid w:val="004437A1"/>
    <w:rsid w:val="00445B87"/>
    <w:rsid w:val="004B40FE"/>
    <w:rsid w:val="00513F68"/>
    <w:rsid w:val="005227C1"/>
    <w:rsid w:val="00547856"/>
    <w:rsid w:val="00550608"/>
    <w:rsid w:val="00582206"/>
    <w:rsid w:val="005863F4"/>
    <w:rsid w:val="005878EF"/>
    <w:rsid w:val="005905AE"/>
    <w:rsid w:val="005A2007"/>
    <w:rsid w:val="005E30D2"/>
    <w:rsid w:val="005F0E80"/>
    <w:rsid w:val="005F1C22"/>
    <w:rsid w:val="005F67E9"/>
    <w:rsid w:val="0060529E"/>
    <w:rsid w:val="00605C54"/>
    <w:rsid w:val="00621D8E"/>
    <w:rsid w:val="00626518"/>
    <w:rsid w:val="006326D4"/>
    <w:rsid w:val="006355E6"/>
    <w:rsid w:val="006C0A55"/>
    <w:rsid w:val="006C2551"/>
    <w:rsid w:val="006D59D4"/>
    <w:rsid w:val="006E1EA8"/>
    <w:rsid w:val="006E3283"/>
    <w:rsid w:val="006F7AFE"/>
    <w:rsid w:val="007032AE"/>
    <w:rsid w:val="0071151C"/>
    <w:rsid w:val="00736D1E"/>
    <w:rsid w:val="00744B2D"/>
    <w:rsid w:val="007459BD"/>
    <w:rsid w:val="00754DA1"/>
    <w:rsid w:val="00776A39"/>
    <w:rsid w:val="00792456"/>
    <w:rsid w:val="007B0B79"/>
    <w:rsid w:val="007B5C14"/>
    <w:rsid w:val="007C0B3B"/>
    <w:rsid w:val="007D55F1"/>
    <w:rsid w:val="007E7DA5"/>
    <w:rsid w:val="00806443"/>
    <w:rsid w:val="00812120"/>
    <w:rsid w:val="008335EE"/>
    <w:rsid w:val="00843FA7"/>
    <w:rsid w:val="00872233"/>
    <w:rsid w:val="00881293"/>
    <w:rsid w:val="00895D94"/>
    <w:rsid w:val="008C3FC9"/>
    <w:rsid w:val="008C5937"/>
    <w:rsid w:val="008E4E5C"/>
    <w:rsid w:val="008E70F8"/>
    <w:rsid w:val="00901CAA"/>
    <w:rsid w:val="00910CDE"/>
    <w:rsid w:val="00911F5C"/>
    <w:rsid w:val="009202EC"/>
    <w:rsid w:val="00926128"/>
    <w:rsid w:val="00927424"/>
    <w:rsid w:val="009A2EA4"/>
    <w:rsid w:val="009C44E4"/>
    <w:rsid w:val="00A26D2A"/>
    <w:rsid w:val="00A41E96"/>
    <w:rsid w:val="00A52C94"/>
    <w:rsid w:val="00A62738"/>
    <w:rsid w:val="00A7101D"/>
    <w:rsid w:val="00A7252F"/>
    <w:rsid w:val="00A74B42"/>
    <w:rsid w:val="00AA5FC1"/>
    <w:rsid w:val="00AB298A"/>
    <w:rsid w:val="00AE7F43"/>
    <w:rsid w:val="00AF2C6F"/>
    <w:rsid w:val="00B00568"/>
    <w:rsid w:val="00B02A4A"/>
    <w:rsid w:val="00B21B71"/>
    <w:rsid w:val="00B86A90"/>
    <w:rsid w:val="00B92503"/>
    <w:rsid w:val="00B92E5F"/>
    <w:rsid w:val="00BA386A"/>
    <w:rsid w:val="00BF2E89"/>
    <w:rsid w:val="00BF48A5"/>
    <w:rsid w:val="00BF7F3D"/>
    <w:rsid w:val="00C00416"/>
    <w:rsid w:val="00C417AF"/>
    <w:rsid w:val="00C51A62"/>
    <w:rsid w:val="00C67EC3"/>
    <w:rsid w:val="00C754A1"/>
    <w:rsid w:val="00C83C5E"/>
    <w:rsid w:val="00C929E1"/>
    <w:rsid w:val="00CA3C0F"/>
    <w:rsid w:val="00CA75E1"/>
    <w:rsid w:val="00CC29C6"/>
    <w:rsid w:val="00CE753C"/>
    <w:rsid w:val="00D00196"/>
    <w:rsid w:val="00D15765"/>
    <w:rsid w:val="00D21D61"/>
    <w:rsid w:val="00D27379"/>
    <w:rsid w:val="00D50218"/>
    <w:rsid w:val="00DA7E0C"/>
    <w:rsid w:val="00DB69C8"/>
    <w:rsid w:val="00E177E8"/>
    <w:rsid w:val="00E44656"/>
    <w:rsid w:val="00E567B1"/>
    <w:rsid w:val="00E85454"/>
    <w:rsid w:val="00E90322"/>
    <w:rsid w:val="00EE2E26"/>
    <w:rsid w:val="00F20337"/>
    <w:rsid w:val="00F20D8B"/>
    <w:rsid w:val="00F379B4"/>
    <w:rsid w:val="00F4331B"/>
    <w:rsid w:val="00F45825"/>
    <w:rsid w:val="00F57EA5"/>
    <w:rsid w:val="00F6554C"/>
    <w:rsid w:val="00F960FA"/>
    <w:rsid w:val="00FA65DB"/>
    <w:rsid w:val="00FB41C0"/>
    <w:rsid w:val="00FD3D3D"/>
    <w:rsid w:val="00FE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F4"/>
  </w:style>
  <w:style w:type="paragraph" w:styleId="1">
    <w:name w:val="heading 1"/>
    <w:basedOn w:val="a"/>
    <w:next w:val="a"/>
    <w:link w:val="10"/>
    <w:uiPriority w:val="9"/>
    <w:qFormat/>
    <w:rsid w:val="00926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E90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E90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29E1"/>
    <w:pPr>
      <w:ind w:left="720"/>
      <w:contextualSpacing/>
    </w:pPr>
  </w:style>
  <w:style w:type="character" w:styleId="a5">
    <w:name w:val="footnote reference"/>
    <w:basedOn w:val="a0"/>
    <w:semiHidden/>
    <w:unhideWhenUsed/>
    <w:rsid w:val="00315594"/>
    <w:rPr>
      <w:vertAlign w:val="superscript"/>
    </w:rPr>
  </w:style>
  <w:style w:type="paragraph" w:styleId="a6">
    <w:name w:val="Balloon Text"/>
    <w:basedOn w:val="a"/>
    <w:link w:val="a7"/>
    <w:uiPriority w:val="99"/>
    <w:semiHidden/>
    <w:unhideWhenUsed/>
    <w:rsid w:val="00DA7E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7E0C"/>
    <w:rPr>
      <w:rFonts w:ascii="Tahoma" w:hAnsi="Tahoma" w:cs="Tahoma"/>
      <w:sz w:val="16"/>
      <w:szCs w:val="16"/>
    </w:rPr>
  </w:style>
  <w:style w:type="character" w:styleId="a8">
    <w:name w:val="line number"/>
    <w:basedOn w:val="a0"/>
    <w:uiPriority w:val="99"/>
    <w:semiHidden/>
    <w:unhideWhenUsed/>
    <w:rsid w:val="00F379B4"/>
  </w:style>
  <w:style w:type="paragraph" w:styleId="a9">
    <w:name w:val="footnote text"/>
    <w:basedOn w:val="a"/>
    <w:link w:val="aa"/>
    <w:uiPriority w:val="99"/>
    <w:semiHidden/>
    <w:unhideWhenUsed/>
    <w:rsid w:val="008E70F8"/>
    <w:pPr>
      <w:spacing w:after="0" w:line="240" w:lineRule="auto"/>
    </w:pPr>
    <w:rPr>
      <w:sz w:val="20"/>
      <w:szCs w:val="20"/>
    </w:rPr>
  </w:style>
  <w:style w:type="character" w:customStyle="1" w:styleId="aa">
    <w:name w:val="Текст сноски Знак"/>
    <w:basedOn w:val="a0"/>
    <w:link w:val="a9"/>
    <w:uiPriority w:val="99"/>
    <w:semiHidden/>
    <w:rsid w:val="008E70F8"/>
    <w:rPr>
      <w:sz w:val="20"/>
      <w:szCs w:val="20"/>
    </w:rPr>
  </w:style>
  <w:style w:type="character" w:customStyle="1" w:styleId="10">
    <w:name w:val="Заголовок 1 Знак"/>
    <w:basedOn w:val="a0"/>
    <w:link w:val="1"/>
    <w:uiPriority w:val="9"/>
    <w:rsid w:val="00926128"/>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unhideWhenUsed/>
    <w:rsid w:val="00021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B7E3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B7E3D"/>
  </w:style>
  <w:style w:type="paragraph" w:styleId="ae">
    <w:name w:val="footer"/>
    <w:basedOn w:val="a"/>
    <w:link w:val="af"/>
    <w:uiPriority w:val="99"/>
    <w:unhideWhenUsed/>
    <w:rsid w:val="002B7E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B7E3D"/>
  </w:style>
  <w:style w:type="character" w:customStyle="1" w:styleId="FontStyle241">
    <w:name w:val="Font Style241"/>
    <w:basedOn w:val="a0"/>
    <w:rsid w:val="006326D4"/>
    <w:rPr>
      <w:rFonts w:ascii="Times New Roman" w:hAnsi="Times New Roman" w:cs="Times New Roman"/>
      <w:sz w:val="18"/>
      <w:szCs w:val="18"/>
    </w:rPr>
  </w:style>
  <w:style w:type="paragraph" w:customStyle="1" w:styleId="Style36">
    <w:name w:val="Style36"/>
    <w:basedOn w:val="a"/>
    <w:rsid w:val="006326D4"/>
    <w:pPr>
      <w:widowControl w:val="0"/>
      <w:autoSpaceDE w:val="0"/>
      <w:autoSpaceDN w:val="0"/>
      <w:adjustRightInd w:val="0"/>
      <w:spacing w:after="0" w:line="235" w:lineRule="exact"/>
      <w:ind w:firstLine="288"/>
      <w:jc w:val="both"/>
    </w:pPr>
    <w:rPr>
      <w:rFonts w:ascii="Times New Roman" w:eastAsia="Times New Roman" w:hAnsi="Times New Roman" w:cs="Times New Roman"/>
      <w:sz w:val="24"/>
      <w:szCs w:val="24"/>
      <w:lang w:eastAsia="ru-RU"/>
    </w:rPr>
  </w:style>
  <w:style w:type="character" w:customStyle="1" w:styleId="FontStyle37">
    <w:name w:val="Font Style37"/>
    <w:rsid w:val="00AA5FC1"/>
    <w:rPr>
      <w:rFonts w:ascii="Times New Roman" w:hAnsi="Times New Roman" w:cs="Times New Roman"/>
      <w:sz w:val="24"/>
      <w:szCs w:val="24"/>
    </w:rPr>
  </w:style>
  <w:style w:type="paragraph" w:customStyle="1" w:styleId="Style9">
    <w:name w:val="Style9"/>
    <w:basedOn w:val="a"/>
    <w:rsid w:val="00AA5F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5">
    <w:name w:val="Font Style45"/>
    <w:rsid w:val="00AA5FC1"/>
    <w:rPr>
      <w:rFonts w:ascii="Times New Roman" w:hAnsi="Times New Roman" w:cs="Times New Roman"/>
      <w:sz w:val="20"/>
      <w:szCs w:val="20"/>
    </w:rPr>
  </w:style>
  <w:style w:type="paragraph" w:customStyle="1" w:styleId="Style44">
    <w:name w:val="Style44"/>
    <w:basedOn w:val="a"/>
    <w:rsid w:val="00AA5FC1"/>
    <w:pPr>
      <w:widowControl w:val="0"/>
      <w:autoSpaceDE w:val="0"/>
      <w:autoSpaceDN w:val="0"/>
      <w:adjustRightInd w:val="0"/>
      <w:spacing w:after="0" w:line="478" w:lineRule="exact"/>
      <w:jc w:val="both"/>
    </w:pPr>
    <w:rPr>
      <w:rFonts w:ascii="Times New Roman" w:eastAsia="Times New Roman" w:hAnsi="Times New Roman" w:cs="Times New Roman"/>
      <w:sz w:val="24"/>
      <w:szCs w:val="24"/>
      <w:lang w:eastAsia="ru-RU"/>
    </w:rPr>
  </w:style>
  <w:style w:type="character" w:customStyle="1" w:styleId="FontStyle73">
    <w:name w:val="Font Style73"/>
    <w:rsid w:val="00AA5FC1"/>
    <w:rPr>
      <w:rFonts w:ascii="Times New Roman" w:hAnsi="Times New Roman" w:cs="Times New Roman"/>
      <w:sz w:val="28"/>
      <w:szCs w:val="28"/>
    </w:rPr>
  </w:style>
  <w:style w:type="character" w:customStyle="1" w:styleId="FontStyle127">
    <w:name w:val="Font Style127"/>
    <w:rsid w:val="00D2737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6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E90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E90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29E1"/>
    <w:pPr>
      <w:ind w:left="720"/>
      <w:contextualSpacing/>
    </w:pPr>
  </w:style>
  <w:style w:type="character" w:styleId="a5">
    <w:name w:val="footnote reference"/>
    <w:basedOn w:val="a0"/>
    <w:semiHidden/>
    <w:unhideWhenUsed/>
    <w:rsid w:val="00315594"/>
    <w:rPr>
      <w:vertAlign w:val="superscript"/>
    </w:rPr>
  </w:style>
  <w:style w:type="paragraph" w:styleId="a6">
    <w:name w:val="Balloon Text"/>
    <w:basedOn w:val="a"/>
    <w:link w:val="a7"/>
    <w:uiPriority w:val="99"/>
    <w:semiHidden/>
    <w:unhideWhenUsed/>
    <w:rsid w:val="00DA7E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7E0C"/>
    <w:rPr>
      <w:rFonts w:ascii="Tahoma" w:hAnsi="Tahoma" w:cs="Tahoma"/>
      <w:sz w:val="16"/>
      <w:szCs w:val="16"/>
    </w:rPr>
  </w:style>
  <w:style w:type="character" w:styleId="a8">
    <w:name w:val="line number"/>
    <w:basedOn w:val="a0"/>
    <w:uiPriority w:val="99"/>
    <w:semiHidden/>
    <w:unhideWhenUsed/>
    <w:rsid w:val="00F379B4"/>
  </w:style>
  <w:style w:type="paragraph" w:styleId="a9">
    <w:name w:val="footnote text"/>
    <w:basedOn w:val="a"/>
    <w:link w:val="aa"/>
    <w:uiPriority w:val="99"/>
    <w:semiHidden/>
    <w:unhideWhenUsed/>
    <w:rsid w:val="008E70F8"/>
    <w:pPr>
      <w:spacing w:after="0" w:line="240" w:lineRule="auto"/>
    </w:pPr>
    <w:rPr>
      <w:sz w:val="20"/>
      <w:szCs w:val="20"/>
    </w:rPr>
  </w:style>
  <w:style w:type="character" w:customStyle="1" w:styleId="aa">
    <w:name w:val="Текст сноски Знак"/>
    <w:basedOn w:val="a0"/>
    <w:link w:val="a9"/>
    <w:uiPriority w:val="99"/>
    <w:semiHidden/>
    <w:rsid w:val="008E70F8"/>
    <w:rPr>
      <w:sz w:val="20"/>
      <w:szCs w:val="20"/>
    </w:rPr>
  </w:style>
  <w:style w:type="character" w:customStyle="1" w:styleId="10">
    <w:name w:val="Заголовок 1 Знак"/>
    <w:basedOn w:val="a0"/>
    <w:link w:val="1"/>
    <w:uiPriority w:val="9"/>
    <w:rsid w:val="00926128"/>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unhideWhenUsed/>
    <w:rsid w:val="00021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B7E3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B7E3D"/>
  </w:style>
  <w:style w:type="paragraph" w:styleId="ae">
    <w:name w:val="footer"/>
    <w:basedOn w:val="a"/>
    <w:link w:val="af"/>
    <w:uiPriority w:val="99"/>
    <w:unhideWhenUsed/>
    <w:rsid w:val="002B7E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B7E3D"/>
  </w:style>
  <w:style w:type="character" w:customStyle="1" w:styleId="FontStyle241">
    <w:name w:val="Font Style241"/>
    <w:basedOn w:val="a0"/>
    <w:rsid w:val="006326D4"/>
    <w:rPr>
      <w:rFonts w:ascii="Times New Roman" w:hAnsi="Times New Roman" w:cs="Times New Roman"/>
      <w:sz w:val="18"/>
      <w:szCs w:val="18"/>
    </w:rPr>
  </w:style>
  <w:style w:type="paragraph" w:customStyle="1" w:styleId="Style36">
    <w:name w:val="Style36"/>
    <w:basedOn w:val="a"/>
    <w:rsid w:val="006326D4"/>
    <w:pPr>
      <w:widowControl w:val="0"/>
      <w:autoSpaceDE w:val="0"/>
      <w:autoSpaceDN w:val="0"/>
      <w:adjustRightInd w:val="0"/>
      <w:spacing w:after="0" w:line="235" w:lineRule="exact"/>
      <w:ind w:firstLine="288"/>
      <w:jc w:val="both"/>
    </w:pPr>
    <w:rPr>
      <w:rFonts w:ascii="Times New Roman" w:eastAsia="Times New Roman" w:hAnsi="Times New Roman" w:cs="Times New Roman"/>
      <w:sz w:val="24"/>
      <w:szCs w:val="24"/>
      <w:lang w:eastAsia="ru-RU"/>
    </w:rPr>
  </w:style>
  <w:style w:type="character" w:customStyle="1" w:styleId="FontStyle37">
    <w:name w:val="Font Style37"/>
    <w:rsid w:val="00AA5FC1"/>
    <w:rPr>
      <w:rFonts w:ascii="Times New Roman" w:hAnsi="Times New Roman" w:cs="Times New Roman"/>
      <w:sz w:val="24"/>
      <w:szCs w:val="24"/>
    </w:rPr>
  </w:style>
  <w:style w:type="paragraph" w:customStyle="1" w:styleId="Style9">
    <w:name w:val="Style9"/>
    <w:basedOn w:val="a"/>
    <w:rsid w:val="00AA5F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5">
    <w:name w:val="Font Style45"/>
    <w:rsid w:val="00AA5FC1"/>
    <w:rPr>
      <w:rFonts w:ascii="Times New Roman" w:hAnsi="Times New Roman" w:cs="Times New Roman"/>
      <w:sz w:val="20"/>
      <w:szCs w:val="20"/>
    </w:rPr>
  </w:style>
  <w:style w:type="paragraph" w:customStyle="1" w:styleId="Style44">
    <w:name w:val="Style44"/>
    <w:basedOn w:val="a"/>
    <w:rsid w:val="00AA5FC1"/>
    <w:pPr>
      <w:widowControl w:val="0"/>
      <w:autoSpaceDE w:val="0"/>
      <w:autoSpaceDN w:val="0"/>
      <w:adjustRightInd w:val="0"/>
      <w:spacing w:after="0" w:line="478" w:lineRule="exact"/>
      <w:jc w:val="both"/>
    </w:pPr>
    <w:rPr>
      <w:rFonts w:ascii="Times New Roman" w:eastAsia="Times New Roman" w:hAnsi="Times New Roman" w:cs="Times New Roman"/>
      <w:sz w:val="24"/>
      <w:szCs w:val="24"/>
      <w:lang w:eastAsia="ru-RU"/>
    </w:rPr>
  </w:style>
  <w:style w:type="character" w:customStyle="1" w:styleId="FontStyle73">
    <w:name w:val="Font Style73"/>
    <w:rsid w:val="00AA5FC1"/>
    <w:rPr>
      <w:rFonts w:ascii="Times New Roman" w:hAnsi="Times New Roman" w:cs="Times New Roman"/>
      <w:sz w:val="28"/>
      <w:szCs w:val="28"/>
    </w:rPr>
  </w:style>
  <w:style w:type="character" w:customStyle="1" w:styleId="FontStyle127">
    <w:name w:val="Font Style127"/>
    <w:rsid w:val="00D2737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4298">
      <w:bodyDiv w:val="1"/>
      <w:marLeft w:val="0"/>
      <w:marRight w:val="0"/>
      <w:marTop w:val="0"/>
      <w:marBottom w:val="0"/>
      <w:divBdr>
        <w:top w:val="none" w:sz="0" w:space="0" w:color="auto"/>
        <w:left w:val="none" w:sz="0" w:space="0" w:color="auto"/>
        <w:bottom w:val="none" w:sz="0" w:space="0" w:color="auto"/>
        <w:right w:val="none" w:sz="0" w:space="0" w:color="auto"/>
      </w:divBdr>
    </w:div>
    <w:div w:id="352460342">
      <w:bodyDiv w:val="1"/>
      <w:marLeft w:val="0"/>
      <w:marRight w:val="0"/>
      <w:marTop w:val="0"/>
      <w:marBottom w:val="0"/>
      <w:divBdr>
        <w:top w:val="none" w:sz="0" w:space="0" w:color="auto"/>
        <w:left w:val="none" w:sz="0" w:space="0" w:color="auto"/>
        <w:bottom w:val="none" w:sz="0" w:space="0" w:color="auto"/>
        <w:right w:val="none" w:sz="0" w:space="0" w:color="auto"/>
      </w:divBdr>
    </w:div>
    <w:div w:id="411852401">
      <w:bodyDiv w:val="1"/>
      <w:marLeft w:val="0"/>
      <w:marRight w:val="0"/>
      <w:marTop w:val="0"/>
      <w:marBottom w:val="0"/>
      <w:divBdr>
        <w:top w:val="none" w:sz="0" w:space="0" w:color="auto"/>
        <w:left w:val="none" w:sz="0" w:space="0" w:color="auto"/>
        <w:bottom w:val="none" w:sz="0" w:space="0" w:color="auto"/>
        <w:right w:val="none" w:sz="0" w:space="0" w:color="auto"/>
      </w:divBdr>
    </w:div>
    <w:div w:id="580799560">
      <w:bodyDiv w:val="1"/>
      <w:marLeft w:val="0"/>
      <w:marRight w:val="0"/>
      <w:marTop w:val="0"/>
      <w:marBottom w:val="0"/>
      <w:divBdr>
        <w:top w:val="none" w:sz="0" w:space="0" w:color="auto"/>
        <w:left w:val="none" w:sz="0" w:space="0" w:color="auto"/>
        <w:bottom w:val="none" w:sz="0" w:space="0" w:color="auto"/>
        <w:right w:val="none" w:sz="0" w:space="0" w:color="auto"/>
      </w:divBdr>
    </w:div>
    <w:div w:id="821897054">
      <w:bodyDiv w:val="1"/>
      <w:marLeft w:val="0"/>
      <w:marRight w:val="0"/>
      <w:marTop w:val="0"/>
      <w:marBottom w:val="0"/>
      <w:divBdr>
        <w:top w:val="none" w:sz="0" w:space="0" w:color="auto"/>
        <w:left w:val="none" w:sz="0" w:space="0" w:color="auto"/>
        <w:bottom w:val="none" w:sz="0" w:space="0" w:color="auto"/>
        <w:right w:val="none" w:sz="0" w:space="0" w:color="auto"/>
      </w:divBdr>
    </w:div>
    <w:div w:id="959727117">
      <w:bodyDiv w:val="1"/>
      <w:marLeft w:val="0"/>
      <w:marRight w:val="0"/>
      <w:marTop w:val="0"/>
      <w:marBottom w:val="0"/>
      <w:divBdr>
        <w:top w:val="none" w:sz="0" w:space="0" w:color="auto"/>
        <w:left w:val="none" w:sz="0" w:space="0" w:color="auto"/>
        <w:bottom w:val="none" w:sz="0" w:space="0" w:color="auto"/>
        <w:right w:val="none" w:sz="0" w:space="0" w:color="auto"/>
      </w:divBdr>
    </w:div>
    <w:div w:id="1059521937">
      <w:bodyDiv w:val="1"/>
      <w:marLeft w:val="0"/>
      <w:marRight w:val="0"/>
      <w:marTop w:val="0"/>
      <w:marBottom w:val="0"/>
      <w:divBdr>
        <w:top w:val="none" w:sz="0" w:space="0" w:color="auto"/>
        <w:left w:val="none" w:sz="0" w:space="0" w:color="auto"/>
        <w:bottom w:val="none" w:sz="0" w:space="0" w:color="auto"/>
        <w:right w:val="none" w:sz="0" w:space="0" w:color="auto"/>
      </w:divBdr>
    </w:div>
    <w:div w:id="1097169460">
      <w:bodyDiv w:val="1"/>
      <w:marLeft w:val="0"/>
      <w:marRight w:val="0"/>
      <w:marTop w:val="0"/>
      <w:marBottom w:val="0"/>
      <w:divBdr>
        <w:top w:val="none" w:sz="0" w:space="0" w:color="auto"/>
        <w:left w:val="none" w:sz="0" w:space="0" w:color="auto"/>
        <w:bottom w:val="none" w:sz="0" w:space="0" w:color="auto"/>
        <w:right w:val="none" w:sz="0" w:space="0" w:color="auto"/>
      </w:divBdr>
    </w:div>
    <w:div w:id="1129973615">
      <w:bodyDiv w:val="1"/>
      <w:marLeft w:val="0"/>
      <w:marRight w:val="0"/>
      <w:marTop w:val="0"/>
      <w:marBottom w:val="0"/>
      <w:divBdr>
        <w:top w:val="none" w:sz="0" w:space="0" w:color="auto"/>
        <w:left w:val="none" w:sz="0" w:space="0" w:color="auto"/>
        <w:bottom w:val="none" w:sz="0" w:space="0" w:color="auto"/>
        <w:right w:val="none" w:sz="0" w:space="0" w:color="auto"/>
      </w:divBdr>
    </w:div>
    <w:div w:id="1192719958">
      <w:bodyDiv w:val="1"/>
      <w:marLeft w:val="0"/>
      <w:marRight w:val="0"/>
      <w:marTop w:val="0"/>
      <w:marBottom w:val="0"/>
      <w:divBdr>
        <w:top w:val="none" w:sz="0" w:space="0" w:color="auto"/>
        <w:left w:val="none" w:sz="0" w:space="0" w:color="auto"/>
        <w:bottom w:val="none" w:sz="0" w:space="0" w:color="auto"/>
        <w:right w:val="none" w:sz="0" w:space="0" w:color="auto"/>
      </w:divBdr>
    </w:div>
    <w:div w:id="1486512011">
      <w:bodyDiv w:val="1"/>
      <w:marLeft w:val="0"/>
      <w:marRight w:val="0"/>
      <w:marTop w:val="0"/>
      <w:marBottom w:val="0"/>
      <w:divBdr>
        <w:top w:val="none" w:sz="0" w:space="0" w:color="auto"/>
        <w:left w:val="none" w:sz="0" w:space="0" w:color="auto"/>
        <w:bottom w:val="none" w:sz="0" w:space="0" w:color="auto"/>
        <w:right w:val="none" w:sz="0" w:space="0" w:color="auto"/>
      </w:divBdr>
    </w:div>
    <w:div w:id="1621763152">
      <w:bodyDiv w:val="1"/>
      <w:marLeft w:val="0"/>
      <w:marRight w:val="0"/>
      <w:marTop w:val="0"/>
      <w:marBottom w:val="0"/>
      <w:divBdr>
        <w:top w:val="none" w:sz="0" w:space="0" w:color="auto"/>
        <w:left w:val="none" w:sz="0" w:space="0" w:color="auto"/>
        <w:bottom w:val="none" w:sz="0" w:space="0" w:color="auto"/>
        <w:right w:val="none" w:sz="0" w:space="0" w:color="auto"/>
      </w:divBdr>
    </w:div>
    <w:div w:id="169195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925" b="1" i="0" u="none" strike="noStrike" baseline="0">
                <a:solidFill>
                  <a:srgbClr val="000000"/>
                </a:solidFill>
                <a:latin typeface="Calibri"/>
                <a:ea typeface="Calibri"/>
                <a:cs typeface="Calibri"/>
              </a:defRPr>
            </a:pPr>
            <a:r>
              <a:rPr lang="ru-RU"/>
              <a:t>Сильные стороны</a:t>
            </a:r>
          </a:p>
        </c:rich>
      </c:tx>
      <c:layout>
        <c:manualLayout>
          <c:xMode val="edge"/>
          <c:yMode val="edge"/>
          <c:x val="0.31643356643356646"/>
          <c:y val="2.1220159151193636E-2"/>
        </c:manualLayout>
      </c:layout>
      <c:overlay val="0"/>
      <c:spPr>
        <a:noFill/>
        <a:ln w="25400">
          <a:noFill/>
        </a:ln>
      </c:spPr>
    </c:title>
    <c:autoTitleDeleted val="0"/>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7.1678321678321694E-2"/>
          <c:y val="0.22015915119363391"/>
          <c:w val="0.9108391608391605"/>
          <c:h val="0.70026525198938994"/>
        </c:manualLayout>
      </c:layout>
      <c:bar3DChart>
        <c:barDir val="col"/>
        <c:grouping val="stacked"/>
        <c:varyColors val="0"/>
        <c:ser>
          <c:idx val="0"/>
          <c:order val="0"/>
          <c:tx>
            <c:strRef>
              <c:f>Sheet1!$A$2</c:f>
              <c:strCache>
                <c:ptCount val="1"/>
              </c:strCache>
            </c:strRef>
          </c:tx>
          <c:spPr>
            <a:gradFill rotWithShape="0">
              <a:gsLst>
                <a:gs pos="0">
                  <a:srgbClr val="CCFFFF"/>
                </a:gs>
                <a:gs pos="50000">
                  <a:srgbClr val="FFFF00"/>
                </a:gs>
                <a:gs pos="100000">
                  <a:srgbClr val="CCFFFF"/>
                </a:gs>
              </a:gsLst>
              <a:lin ang="2700000" scaled="1"/>
            </a:gradFill>
            <a:ln w="12700">
              <a:solidFill>
                <a:srgbClr val="000000"/>
              </a:solidFill>
              <a:prstDash val="solid"/>
            </a:ln>
          </c:spPr>
          <c:invertIfNegative val="0"/>
          <c:cat>
            <c:numRef>
              <c:f>Sheet1!$B$1:$F$1</c:f>
              <c:numCache>
                <c:formatCode>General</c:formatCode>
                <c:ptCount val="5"/>
              </c:numCache>
            </c:numRef>
          </c:cat>
          <c:val>
            <c:numRef>
              <c:f>Sheet1!$B$2:$F$2</c:f>
              <c:numCache>
                <c:formatCode>General</c:formatCode>
                <c:ptCount val="5"/>
                <c:pt idx="0">
                  <c:v>8</c:v>
                </c:pt>
                <c:pt idx="1">
                  <c:v>9.4</c:v>
                </c:pt>
                <c:pt idx="2">
                  <c:v>10.6</c:v>
                </c:pt>
                <c:pt idx="3">
                  <c:v>7.8</c:v>
                </c:pt>
                <c:pt idx="4">
                  <c:v>9.2000000000000011</c:v>
                </c:pt>
              </c:numCache>
            </c:numRef>
          </c:val>
        </c:ser>
        <c:dLbls>
          <c:showLegendKey val="0"/>
          <c:showVal val="0"/>
          <c:showCatName val="0"/>
          <c:showSerName val="0"/>
          <c:showPercent val="0"/>
          <c:showBubbleSize val="0"/>
        </c:dLbls>
        <c:gapWidth val="150"/>
        <c:gapDepth val="0"/>
        <c:shape val="cylinder"/>
        <c:axId val="76342784"/>
        <c:axId val="76344320"/>
        <c:axId val="0"/>
      </c:bar3DChart>
      <c:catAx>
        <c:axId val="763427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650" b="1" i="0" u="none" strike="noStrike" baseline="0">
                <a:solidFill>
                  <a:srgbClr val="000000"/>
                </a:solidFill>
                <a:latin typeface="Calibri"/>
                <a:ea typeface="Calibri"/>
                <a:cs typeface="Calibri"/>
              </a:defRPr>
            </a:pPr>
            <a:endParaRPr lang="ru-RU"/>
          </a:p>
        </c:txPr>
        <c:crossAx val="76344320"/>
        <c:crosses val="autoZero"/>
        <c:auto val="1"/>
        <c:lblAlgn val="ctr"/>
        <c:lblOffset val="100"/>
        <c:tickLblSkip val="1"/>
        <c:tickMarkSkip val="1"/>
        <c:noMultiLvlLbl val="0"/>
      </c:catAx>
      <c:valAx>
        <c:axId val="763443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650" b="1" i="0" u="none" strike="noStrike" baseline="0">
                <a:solidFill>
                  <a:srgbClr val="000000"/>
                </a:solidFill>
                <a:latin typeface="Calibri"/>
                <a:ea typeface="Calibri"/>
                <a:cs typeface="Calibri"/>
              </a:defRPr>
            </a:pPr>
            <a:endParaRPr lang="ru-RU"/>
          </a:p>
        </c:txPr>
        <c:crossAx val="76342784"/>
        <c:crosses val="autoZero"/>
        <c:crossBetween val="between"/>
      </c:valAx>
      <c:spPr>
        <a:noFill/>
        <a:ln w="25400">
          <a:noFill/>
        </a:ln>
      </c:spPr>
    </c:plotArea>
    <c:plotVisOnly val="1"/>
    <c:dispBlanksAs val="gap"/>
    <c:showDLblsOverMax val="0"/>
  </c:chart>
  <c:spPr>
    <a:noFill/>
    <a:ln>
      <a:noFill/>
    </a:ln>
  </c:spPr>
  <c:txPr>
    <a:bodyPr/>
    <a:lstStyle/>
    <a:p>
      <a:pPr>
        <a:defRPr sz="16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50" b="1" i="0" u="none" strike="noStrike" baseline="0">
                <a:solidFill>
                  <a:srgbClr val="000000"/>
                </a:solidFill>
                <a:latin typeface="Calibri"/>
                <a:ea typeface="Calibri"/>
                <a:cs typeface="Calibri"/>
              </a:defRPr>
            </a:pPr>
            <a:r>
              <a:rPr lang="ru-RU"/>
              <a:t>Слабые стороны</a:t>
            </a:r>
          </a:p>
        </c:rich>
      </c:tx>
      <c:layout>
        <c:manualLayout>
          <c:xMode val="edge"/>
          <c:yMode val="edge"/>
          <c:x val="0.3846153846153848"/>
          <c:y val="2.1276595744680847E-2"/>
        </c:manualLayout>
      </c:layout>
      <c:overlay val="0"/>
      <c:spPr>
        <a:noFill/>
        <a:ln w="25399">
          <a:noFill/>
        </a:ln>
      </c:spPr>
    </c:title>
    <c:autoTitleDeleted val="0"/>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7337278106509013E-2"/>
          <c:y val="0.22340425531914893"/>
          <c:w val="0.937869822485211"/>
          <c:h val="0.69148936170212261"/>
        </c:manualLayout>
      </c:layout>
      <c:bar3DChart>
        <c:barDir val="col"/>
        <c:grouping val="stacked"/>
        <c:varyColors val="0"/>
        <c:ser>
          <c:idx val="0"/>
          <c:order val="0"/>
          <c:tx>
            <c:strRef>
              <c:f>Sheet1!$A$2</c:f>
              <c:strCache>
                <c:ptCount val="1"/>
              </c:strCache>
            </c:strRef>
          </c:tx>
          <c:spPr>
            <a:gradFill rotWithShape="0">
              <a:gsLst>
                <a:gs pos="0">
                  <a:srgbClr val="FF9900"/>
                </a:gs>
                <a:gs pos="50000">
                  <a:srgbClr val="FF99CC"/>
                </a:gs>
                <a:gs pos="100000">
                  <a:srgbClr val="FF9900"/>
                </a:gs>
              </a:gsLst>
              <a:lin ang="18900000" scaled="1"/>
            </a:gradFill>
            <a:ln w="12700">
              <a:solidFill>
                <a:srgbClr val="000000"/>
              </a:solidFill>
              <a:prstDash val="solid"/>
            </a:ln>
          </c:spPr>
          <c:invertIfNegative val="0"/>
          <c:cat>
            <c:numRef>
              <c:f>Sheet1!$B$1:$F$1</c:f>
              <c:numCache>
                <c:formatCode>General</c:formatCode>
                <c:ptCount val="5"/>
              </c:numCache>
            </c:numRef>
          </c:cat>
          <c:val>
            <c:numRef>
              <c:f>Sheet1!$B$2:$F$2</c:f>
              <c:numCache>
                <c:formatCode>General</c:formatCode>
                <c:ptCount val="5"/>
                <c:pt idx="0">
                  <c:v>7.6</c:v>
                </c:pt>
                <c:pt idx="1">
                  <c:v>5</c:v>
                </c:pt>
                <c:pt idx="2">
                  <c:v>6.4</c:v>
                </c:pt>
                <c:pt idx="3">
                  <c:v>10.200000000000001</c:v>
                </c:pt>
                <c:pt idx="4">
                  <c:v>5.2</c:v>
                </c:pt>
              </c:numCache>
            </c:numRef>
          </c:val>
        </c:ser>
        <c:dLbls>
          <c:showLegendKey val="0"/>
          <c:showVal val="0"/>
          <c:showCatName val="0"/>
          <c:showSerName val="0"/>
          <c:showPercent val="0"/>
          <c:showBubbleSize val="0"/>
        </c:dLbls>
        <c:gapWidth val="150"/>
        <c:gapDepth val="0"/>
        <c:shape val="cylinder"/>
        <c:axId val="76469760"/>
        <c:axId val="76471296"/>
        <c:axId val="0"/>
      </c:bar3DChart>
      <c:catAx>
        <c:axId val="764697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6471296"/>
        <c:crosses val="autoZero"/>
        <c:auto val="1"/>
        <c:lblAlgn val="ctr"/>
        <c:lblOffset val="100"/>
        <c:tickLblSkip val="1"/>
        <c:tickMarkSkip val="1"/>
        <c:noMultiLvlLbl val="0"/>
      </c:catAx>
      <c:valAx>
        <c:axId val="764712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6469760"/>
        <c:crosses val="autoZero"/>
        <c:crossBetween val="between"/>
      </c:valAx>
      <c:spPr>
        <a:noFill/>
        <a:ln w="25399">
          <a:noFill/>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025" b="1" i="0" u="none" strike="noStrike" baseline="0">
                <a:solidFill>
                  <a:srgbClr val="000000"/>
                </a:solidFill>
                <a:latin typeface="Calibri"/>
                <a:ea typeface="Calibri"/>
                <a:cs typeface="Calibri"/>
              </a:defRPr>
            </a:pPr>
            <a:r>
              <a:rPr lang="ru-RU"/>
              <a:t>Угрозы</a:t>
            </a:r>
          </a:p>
        </c:rich>
      </c:tx>
      <c:layout>
        <c:manualLayout>
          <c:xMode val="edge"/>
          <c:yMode val="edge"/>
          <c:x val="0.42966360856269131"/>
          <c:y val="1.9886363636363775E-2"/>
        </c:manualLayout>
      </c:layout>
      <c:overlay val="0"/>
      <c:spPr>
        <a:noFill/>
        <a:ln w="25399">
          <a:noFill/>
        </a:ln>
      </c:spPr>
    </c:title>
    <c:autoTitleDeleted val="0"/>
    <c:view3D>
      <c:rotX val="30"/>
      <c:hPercent val="42"/>
      <c:rotY val="19"/>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6.1162079510703404E-2"/>
          <c:y val="0.20454545454545631"/>
          <c:w val="0.92354740061162077"/>
          <c:h val="0.71022727272727271"/>
        </c:manualLayout>
      </c:layout>
      <c:bar3DChart>
        <c:barDir val="col"/>
        <c:grouping val="percentStacked"/>
        <c:varyColors val="0"/>
        <c:ser>
          <c:idx val="0"/>
          <c:order val="0"/>
          <c:tx>
            <c:strRef>
              <c:f>Sheet1!$A$2</c:f>
              <c:strCache>
                <c:ptCount val="1"/>
              </c:strCache>
            </c:strRef>
          </c:tx>
          <c:spPr>
            <a:gradFill rotWithShape="0">
              <a:gsLst>
                <a:gs pos="0">
                  <a:srgbClr val="FFEBFA"/>
                </a:gs>
                <a:gs pos="15000">
                  <a:srgbClr val="C4D6EB"/>
                </a:gs>
                <a:gs pos="30001">
                  <a:srgbClr val="85C2FF"/>
                </a:gs>
                <a:gs pos="50000">
                  <a:srgbClr val="5E9EFF"/>
                </a:gs>
                <a:gs pos="70000">
                  <a:srgbClr val="85C2FF"/>
                </a:gs>
                <a:gs pos="85000">
                  <a:srgbClr val="C4D6EB"/>
                </a:gs>
                <a:gs pos="100000">
                  <a:srgbClr val="FFEBFA"/>
                </a:gs>
              </a:gsLst>
              <a:lin ang="2700000" scaled="1"/>
            </a:gradFill>
            <a:ln w="12700">
              <a:solidFill>
                <a:srgbClr val="000000"/>
              </a:solidFill>
              <a:prstDash val="solid"/>
            </a:ln>
          </c:spPr>
          <c:invertIfNegative val="0"/>
          <c:cat>
            <c:numRef>
              <c:f>Sheet1!$B$1:$F$1</c:f>
              <c:numCache>
                <c:formatCode>General</c:formatCode>
                <c:ptCount val="5"/>
              </c:numCache>
            </c:numRef>
          </c:cat>
          <c:val>
            <c:numRef>
              <c:f>Sheet1!$B$2:$F$2</c:f>
              <c:numCache>
                <c:formatCode>General</c:formatCode>
                <c:ptCount val="5"/>
                <c:pt idx="0">
                  <c:v>7.4</c:v>
                </c:pt>
                <c:pt idx="1">
                  <c:v>7.2</c:v>
                </c:pt>
                <c:pt idx="2">
                  <c:v>7.6</c:v>
                </c:pt>
                <c:pt idx="3">
                  <c:v>9.4</c:v>
                </c:pt>
                <c:pt idx="4">
                  <c:v>10</c:v>
                </c:pt>
              </c:numCache>
            </c:numRef>
          </c:val>
        </c:ser>
        <c:dLbls>
          <c:showLegendKey val="0"/>
          <c:showVal val="0"/>
          <c:showCatName val="0"/>
          <c:showSerName val="0"/>
          <c:showPercent val="0"/>
          <c:showBubbleSize val="0"/>
        </c:dLbls>
        <c:gapWidth val="150"/>
        <c:gapDepth val="0"/>
        <c:shape val="cylinder"/>
        <c:axId val="77208576"/>
        <c:axId val="77255424"/>
        <c:axId val="0"/>
      </c:bar3DChart>
      <c:catAx>
        <c:axId val="772085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50" b="1" i="0" u="none" strike="noStrike" baseline="0">
                <a:solidFill>
                  <a:srgbClr val="000000"/>
                </a:solidFill>
                <a:latin typeface="Calibri"/>
                <a:ea typeface="Calibri"/>
                <a:cs typeface="Calibri"/>
              </a:defRPr>
            </a:pPr>
            <a:endParaRPr lang="ru-RU"/>
          </a:p>
        </c:txPr>
        <c:crossAx val="77255424"/>
        <c:crosses val="autoZero"/>
        <c:auto val="1"/>
        <c:lblAlgn val="ctr"/>
        <c:lblOffset val="100"/>
        <c:noMultiLvlLbl val="0"/>
      </c:catAx>
      <c:valAx>
        <c:axId val="77255424"/>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550" b="1" i="0" u="none" strike="noStrike" baseline="0">
                <a:solidFill>
                  <a:srgbClr val="000000"/>
                </a:solidFill>
                <a:latin typeface="Calibri"/>
                <a:ea typeface="Calibri"/>
                <a:cs typeface="Calibri"/>
              </a:defRPr>
            </a:pPr>
            <a:endParaRPr lang="ru-RU"/>
          </a:p>
        </c:txPr>
        <c:crossAx val="77208576"/>
        <c:crosses val="autoZero"/>
        <c:crossBetween val="between"/>
      </c:valAx>
    </c:plotArea>
    <c:plotVisOnly val="1"/>
    <c:dispBlanksAs val="gap"/>
    <c:showDLblsOverMax val="0"/>
  </c:chart>
  <c:spPr>
    <a:noFill/>
    <a:ln>
      <a:noFill/>
    </a:ln>
  </c:spPr>
  <c:txPr>
    <a:bodyPr/>
    <a:lstStyle/>
    <a:p>
      <a:pPr>
        <a:defRPr sz="15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750" b="1" i="0" u="none" strike="noStrike" baseline="0">
                <a:solidFill>
                  <a:srgbClr val="000000"/>
                </a:solidFill>
                <a:latin typeface="Calibri"/>
                <a:ea typeface="Calibri"/>
                <a:cs typeface="Calibri"/>
              </a:defRPr>
            </a:pPr>
            <a:r>
              <a:rPr lang="ru-RU"/>
              <a:t>Возможности</a:t>
            </a:r>
          </a:p>
        </c:rich>
      </c:tx>
      <c:layout>
        <c:manualLayout>
          <c:xMode val="edge"/>
          <c:yMode val="edge"/>
          <c:x val="0.38411669367909623"/>
          <c:y val="1.9607843137254902E-2"/>
        </c:manualLayout>
      </c:layout>
      <c:overlay val="0"/>
      <c:spPr>
        <a:noFill/>
        <a:ln w="25399">
          <a:noFill/>
        </a:ln>
      </c:spPr>
    </c:title>
    <c:autoTitleDeleted val="0"/>
    <c:view3D>
      <c:rotX val="19"/>
      <c:hPercent val="39"/>
      <c:rotY val="33"/>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5.1863857374392218E-2"/>
          <c:y val="0.20915032679738571"/>
          <c:w val="0.93192868719611366"/>
          <c:h val="0.71241830065359868"/>
        </c:manualLayout>
      </c:layout>
      <c:bar3DChart>
        <c:barDir val="col"/>
        <c:grouping val="standard"/>
        <c:varyColors val="0"/>
        <c:ser>
          <c:idx val="0"/>
          <c:order val="0"/>
          <c:tx>
            <c:strRef>
              <c:f>Sheet1!$A$2</c:f>
              <c:strCache>
                <c:ptCount val="1"/>
              </c:strCache>
            </c:strRef>
          </c:tx>
          <c:spPr>
            <a:gradFill rotWithShape="0">
              <a:gsLst>
                <a:gs pos="0">
                  <a:srgbClr val="3366FF"/>
                </a:gs>
                <a:gs pos="12500">
                  <a:srgbClr val="01A78F"/>
                </a:gs>
                <a:gs pos="25000">
                  <a:srgbClr val="FFFF00"/>
                </a:gs>
                <a:gs pos="37500">
                  <a:srgbClr val="FF6633"/>
                </a:gs>
                <a:gs pos="50000">
                  <a:srgbClr val="FF3399"/>
                </a:gs>
                <a:gs pos="62500">
                  <a:srgbClr val="FF6633"/>
                </a:gs>
                <a:gs pos="75000">
                  <a:srgbClr val="FFFF00"/>
                </a:gs>
                <a:gs pos="87500">
                  <a:srgbClr val="01A78F"/>
                </a:gs>
                <a:gs pos="100000">
                  <a:srgbClr val="3366FF"/>
                </a:gs>
              </a:gsLst>
              <a:lin ang="18900000" scaled="1"/>
            </a:gradFill>
            <a:ln w="12699">
              <a:solidFill>
                <a:srgbClr val="000000"/>
              </a:solidFill>
              <a:prstDash val="solid"/>
            </a:ln>
          </c:spPr>
          <c:invertIfNegative val="0"/>
          <c:cat>
            <c:numRef>
              <c:f>Sheet1!$B$1:$F$1</c:f>
              <c:numCache>
                <c:formatCode>General</c:formatCode>
                <c:ptCount val="5"/>
              </c:numCache>
            </c:numRef>
          </c:cat>
          <c:val>
            <c:numRef>
              <c:f>Sheet1!$B$2:$F$2</c:f>
              <c:numCache>
                <c:formatCode>General</c:formatCode>
                <c:ptCount val="5"/>
                <c:pt idx="0">
                  <c:v>7</c:v>
                </c:pt>
                <c:pt idx="1">
                  <c:v>6.2</c:v>
                </c:pt>
                <c:pt idx="2">
                  <c:v>6</c:v>
                </c:pt>
                <c:pt idx="3">
                  <c:v>6.8</c:v>
                </c:pt>
                <c:pt idx="4">
                  <c:v>7</c:v>
                </c:pt>
              </c:numCache>
            </c:numRef>
          </c:val>
        </c:ser>
        <c:dLbls>
          <c:showLegendKey val="0"/>
          <c:showVal val="0"/>
          <c:showCatName val="0"/>
          <c:showSerName val="0"/>
          <c:showPercent val="0"/>
          <c:showBubbleSize val="0"/>
        </c:dLbls>
        <c:gapWidth val="150"/>
        <c:gapDepth val="0"/>
        <c:shape val="cylinder"/>
        <c:axId val="80712448"/>
        <c:axId val="80713984"/>
        <c:axId val="74570368"/>
      </c:bar3DChart>
      <c:catAx>
        <c:axId val="807124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80713984"/>
        <c:crosses val="autoZero"/>
        <c:auto val="1"/>
        <c:lblAlgn val="ctr"/>
        <c:lblOffset val="100"/>
        <c:noMultiLvlLbl val="0"/>
      </c:catAx>
      <c:valAx>
        <c:axId val="807139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80712448"/>
        <c:crosses val="autoZero"/>
        <c:crossBetween val="between"/>
      </c:valAx>
      <c:serAx>
        <c:axId val="74570368"/>
        <c:scaling>
          <c:orientation val="minMax"/>
        </c:scaling>
        <c:delete val="0"/>
        <c:axPos val="b"/>
        <c:majorTickMark val="out"/>
        <c:minorTickMark val="none"/>
        <c:tickLblPos val="nextTo"/>
        <c:crossAx val="80713984"/>
        <c:crosses val="autoZero"/>
      </c:serAx>
      <c:spPr>
        <a:noFill/>
        <a:ln w="25399">
          <a:noFill/>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9A87-8103-41AF-ADE1-328FBA9E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72</Pages>
  <Words>14034</Words>
  <Characters>79998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Parvina</dc:creator>
  <cp:lastModifiedBy>ReadingRoom3</cp:lastModifiedBy>
  <cp:revision>13</cp:revision>
  <cp:lastPrinted>2018-10-31T11:11:00Z</cp:lastPrinted>
  <dcterms:created xsi:type="dcterms:W3CDTF">2018-10-15T08:35:00Z</dcterms:created>
  <dcterms:modified xsi:type="dcterms:W3CDTF">2018-10-31T11:11:00Z</dcterms:modified>
</cp:coreProperties>
</file>