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3D" w:rsidRDefault="00027046" w:rsidP="00F560A9">
      <w:pPr>
        <w:widowControl w:val="0"/>
        <w:tabs>
          <w:tab w:val="left" w:pos="9355"/>
        </w:tabs>
        <w:suppressAutoHyphens/>
        <w:spacing w:after="0" w:line="36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F560A9" w:rsidRDefault="00F560A9" w:rsidP="0058669C">
      <w:pPr>
        <w:pStyle w:val="a3"/>
        <w:widowControl w:val="0"/>
        <w:numPr>
          <w:ilvl w:val="0"/>
          <w:numId w:val="4"/>
        </w:numPr>
        <w:tabs>
          <w:tab w:val="left" w:pos="9498"/>
        </w:tabs>
        <w:suppressAutoHyphens/>
        <w:spacing w:after="0" w:line="360" w:lineRule="auto"/>
        <w:ind w:right="-1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ЭКОНОМИКИ ПРОИЗВОДСТВА ЗЕРНА</w:t>
      </w:r>
      <w:r w:rsidR="0058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F42277" w:rsidRDefault="00F560A9" w:rsidP="00F42277">
      <w:pPr>
        <w:pStyle w:val="a3"/>
        <w:widowControl w:val="0"/>
        <w:numPr>
          <w:ilvl w:val="1"/>
          <w:numId w:val="4"/>
        </w:numPr>
        <w:tabs>
          <w:tab w:val="left" w:pos="9355"/>
        </w:tabs>
        <w:suppressAutoHyphens/>
        <w:spacing w:after="0" w:line="360" w:lineRule="auto"/>
        <w:ind w:right="-1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Значение, современное состояние </w:t>
      </w:r>
      <w:r w:rsidR="00F42277">
        <w:rPr>
          <w:rFonts w:ascii="Times New Roman" w:hAnsi="Times New Roman" w:cs="Times New Roman"/>
          <w:color w:val="000000" w:themeColor="text1"/>
          <w:sz w:val="28"/>
          <w:szCs w:val="28"/>
        </w:rPr>
        <w:t>и тенденции развития</w:t>
      </w:r>
    </w:p>
    <w:p w:rsidR="00F560A9" w:rsidRDefault="00F42277" w:rsidP="00F42277">
      <w:pPr>
        <w:widowControl w:val="0"/>
        <w:tabs>
          <w:tab w:val="left" w:pos="9355"/>
        </w:tabs>
        <w:suppressAutoHyphens/>
        <w:spacing w:after="0" w:line="360" w:lineRule="auto"/>
        <w:ind w:right="-1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</w:t>
      </w:r>
    </w:p>
    <w:p w:rsidR="00F42277" w:rsidRDefault="00F42277" w:rsidP="00F42277">
      <w:pPr>
        <w:pStyle w:val="a3"/>
        <w:widowControl w:val="0"/>
        <w:numPr>
          <w:ilvl w:val="1"/>
          <w:numId w:val="4"/>
        </w:numPr>
        <w:tabs>
          <w:tab w:val="left" w:pos="9355"/>
        </w:tabs>
        <w:suppressAutoHyphens/>
        <w:spacing w:after="0" w:line="360" w:lineRule="auto"/>
        <w:ind w:right="-1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27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эффективность производства зерна</w:t>
      </w:r>
    </w:p>
    <w:p w:rsidR="004578BD" w:rsidRPr="004578BD" w:rsidRDefault="004578BD" w:rsidP="004578BD">
      <w:pPr>
        <w:widowControl w:val="0"/>
        <w:tabs>
          <w:tab w:val="left" w:pos="9355"/>
        </w:tabs>
        <w:suppressAutoHyphens/>
        <w:spacing w:after="0" w:line="360" w:lineRule="auto"/>
        <w:ind w:right="-1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8BD">
        <w:rPr>
          <w:rFonts w:ascii="Times New Roman" w:hAnsi="Times New Roman" w:cs="Times New Roman"/>
          <w:color w:val="000000" w:themeColor="text1"/>
          <w:sz w:val="28"/>
          <w:szCs w:val="28"/>
        </w:rPr>
        <w:t>2. СОВРЕМЕННОЕ СОСТОЯНИЕ И АНАЛИЗ СЕЛЬСКОХОЗЯЙСТВЕННОГО ПРЕДПРИЯТИЯ АГРОПРОМЫШЛЕННОГО  КОМПЛЕКСА КОЛХОЗ «КИРОВСКИЙ»</w:t>
      </w:r>
    </w:p>
    <w:p w:rsidR="00F560A9" w:rsidRDefault="004578BD" w:rsidP="004578BD">
      <w:pPr>
        <w:widowControl w:val="0"/>
        <w:tabs>
          <w:tab w:val="left" w:pos="9355"/>
        </w:tabs>
        <w:suppressAutoHyphens/>
        <w:spacing w:after="0" w:line="360" w:lineRule="auto"/>
        <w:ind w:right="-1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 </w:t>
      </w:r>
      <w:bookmarkStart w:id="0" w:name="_GoBack"/>
      <w:proofErr w:type="spellStart"/>
      <w:r w:rsidRPr="004578BD">
        <w:rPr>
          <w:rFonts w:ascii="Times New Roman" w:hAnsi="Times New Roman" w:cs="Times New Roman"/>
          <w:color w:val="000000" w:themeColor="text1"/>
          <w:sz w:val="28"/>
          <w:szCs w:val="28"/>
        </w:rPr>
        <w:t>Природно</w:t>
      </w:r>
      <w:bookmarkEnd w:id="0"/>
      <w:proofErr w:type="spellEnd"/>
      <w:r w:rsidRPr="00457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климатическая характеристика хозяйства  агропромышленного комплекса Колхоз «кировский»</w:t>
      </w:r>
      <w:r w:rsidR="0058669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……………………..</w:t>
      </w:r>
    </w:p>
    <w:p w:rsidR="0058669C" w:rsidRPr="0058669C" w:rsidRDefault="0058669C" w:rsidP="0058669C">
      <w:pPr>
        <w:pStyle w:val="a3"/>
        <w:widowControl w:val="0"/>
        <w:numPr>
          <w:ilvl w:val="0"/>
          <w:numId w:val="6"/>
        </w:numPr>
        <w:tabs>
          <w:tab w:val="left" w:pos="1060"/>
        </w:tabs>
        <w:suppressAutoHyphens/>
        <w:spacing w:after="0" w:line="360" w:lineRule="auto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 </w:t>
      </w:r>
      <w:proofErr w:type="gramStart"/>
      <w:r w:rsidRPr="0058669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</w:t>
      </w:r>
      <w:proofErr w:type="gramEnd"/>
      <w:r w:rsidRPr="0058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ЗЕРНА АГРОПРОМЫШЛЕННОГО КОМПЛЕКСА КОЛХОЗ «КИРОВСКИЙ»</w:t>
      </w:r>
    </w:p>
    <w:p w:rsidR="0058669C" w:rsidRPr="0058669C" w:rsidRDefault="0058669C" w:rsidP="0058669C">
      <w:pPr>
        <w:pStyle w:val="a3"/>
        <w:widowControl w:val="0"/>
        <w:numPr>
          <w:ilvl w:val="1"/>
          <w:numId w:val="7"/>
        </w:numPr>
        <w:tabs>
          <w:tab w:val="left" w:pos="1060"/>
        </w:tabs>
        <w:suppressAutoHyphens/>
        <w:spacing w:after="0" w:line="360" w:lineRule="auto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8669C">
        <w:rPr>
          <w:rFonts w:ascii="Times New Roman" w:hAnsi="Times New Roman" w:cs="Times New Roman"/>
          <w:color w:val="000000" w:themeColor="text1"/>
          <w:sz w:val="28"/>
          <w:szCs w:val="28"/>
        </w:rPr>
        <w:t>Анализ обеспеченности сельскохозяйственного предприятия  Агропромышленного комплекса Колхоз «Кировский»</w:t>
      </w:r>
    </w:p>
    <w:p w:rsidR="0058669C" w:rsidRPr="0058669C" w:rsidRDefault="0058669C" w:rsidP="0058669C">
      <w:pPr>
        <w:pStyle w:val="a3"/>
        <w:widowControl w:val="0"/>
        <w:numPr>
          <w:ilvl w:val="1"/>
          <w:numId w:val="7"/>
        </w:numPr>
        <w:tabs>
          <w:tab w:val="left" w:pos="1060"/>
        </w:tabs>
        <w:suppressAutoHyphens/>
        <w:spacing w:after="0" w:line="360" w:lineRule="auto"/>
        <w:mirrorIndents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6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Пути повышения эффективности использования зернового хозяйства или пути снижения затрат</w:t>
      </w:r>
    </w:p>
    <w:p w:rsidR="00B23AE9" w:rsidRDefault="00B23AE9" w:rsidP="00B23AE9">
      <w:pPr>
        <w:pStyle w:val="a3"/>
        <w:widowControl w:val="0"/>
        <w:numPr>
          <w:ilvl w:val="0"/>
          <w:numId w:val="6"/>
        </w:numPr>
        <w:tabs>
          <w:tab w:val="left" w:pos="9355"/>
        </w:tabs>
        <w:suppressAutoHyphens/>
        <w:spacing w:after="0" w:line="360" w:lineRule="auto"/>
        <w:ind w:right="-1"/>
        <w:mirrorIndents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3A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 И ПРЕДЛОЖЕНИЯ</w:t>
      </w:r>
    </w:p>
    <w:p w:rsidR="00B23AE9" w:rsidRPr="00B23AE9" w:rsidRDefault="00FA53D1" w:rsidP="00FA53D1">
      <w:pPr>
        <w:pStyle w:val="a3"/>
        <w:widowControl w:val="0"/>
        <w:numPr>
          <w:ilvl w:val="0"/>
          <w:numId w:val="6"/>
        </w:numPr>
        <w:tabs>
          <w:tab w:val="left" w:pos="9355"/>
        </w:tabs>
        <w:suppressAutoHyphens/>
        <w:spacing w:after="0" w:line="360" w:lineRule="auto"/>
        <w:ind w:right="-1"/>
        <w:mirrorIndents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53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ИСПОЛЬЗОВАННОЙ ЛИТЕРАТУРЫ</w:t>
      </w:r>
    </w:p>
    <w:p w:rsidR="00F560A9" w:rsidRDefault="00F560A9" w:rsidP="0058669C">
      <w:pPr>
        <w:widowControl w:val="0"/>
        <w:tabs>
          <w:tab w:val="left" w:pos="9355"/>
        </w:tabs>
        <w:suppressAutoHyphens/>
        <w:spacing w:after="0" w:line="360" w:lineRule="auto"/>
        <w:ind w:right="-1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0A9" w:rsidRDefault="00F560A9" w:rsidP="00F560A9">
      <w:pPr>
        <w:widowControl w:val="0"/>
        <w:tabs>
          <w:tab w:val="left" w:pos="9355"/>
        </w:tabs>
        <w:suppressAutoHyphens/>
        <w:spacing w:after="0" w:line="36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0A9" w:rsidRPr="00035C61" w:rsidRDefault="00F560A9" w:rsidP="00F560A9">
      <w:pPr>
        <w:widowControl w:val="0"/>
        <w:tabs>
          <w:tab w:val="left" w:pos="9355"/>
        </w:tabs>
        <w:suppressAutoHyphens/>
        <w:spacing w:after="0" w:line="36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C40" w:rsidRPr="00035C61" w:rsidRDefault="00F560A9" w:rsidP="006D01FB">
      <w:pPr>
        <w:pStyle w:val="a3"/>
        <w:widowControl w:val="0"/>
        <w:tabs>
          <w:tab w:val="left" w:pos="9355"/>
        </w:tabs>
        <w:suppressAutoHyphens/>
        <w:spacing w:after="0" w:line="360" w:lineRule="auto"/>
        <w:ind w:left="0" w:right="-1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187C40" w:rsidRPr="00035C61" w:rsidRDefault="00187C40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C40" w:rsidRPr="00035C61" w:rsidRDefault="00187C40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C40" w:rsidRPr="00035C61" w:rsidRDefault="00187C40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C40" w:rsidRPr="00035C61" w:rsidRDefault="00187C40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C40" w:rsidRPr="00035C61" w:rsidRDefault="00187C40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C40" w:rsidRPr="00035C61" w:rsidRDefault="00187C40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368" w:rsidRDefault="00C73368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AE9" w:rsidRDefault="00B23AE9" w:rsidP="00035C61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368" w:rsidRDefault="00C73368" w:rsidP="00C73368">
      <w:pPr>
        <w:widowControl w:val="0"/>
        <w:suppressAutoHyphens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AE2120" w:rsidRPr="00F311DD" w:rsidRDefault="00AE2120" w:rsidP="00F311D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1DD">
        <w:rPr>
          <w:rFonts w:ascii="Times New Roman" w:hAnsi="Times New Roman" w:cs="Times New Roman"/>
          <w:sz w:val="28"/>
          <w:szCs w:val="28"/>
          <w:lang w:eastAsia="ru-RU"/>
        </w:rPr>
        <w:t>Сельское хозяйство – одна из важнейших сфер материального производства, обеспечивающая население продовольственным и промышленным сырьем. Оно представляет собой совокупность отраслей, каждая из которых имеет свои специфические особенности, которые необходимо учитывать при разработке планов и организации сельского хозяйства. Одной из важнейших отраслей сельского хозяйства является растениеводство. От растениеводства человек получает большинство основных  продуктов питания, корма для животных, а так же сырье для других отраслей промышленности. Одной из основных отраслей растениеводства является производство зерна.</w:t>
      </w:r>
    </w:p>
    <w:p w:rsidR="00AE2120" w:rsidRPr="00F311DD" w:rsidRDefault="00AE2120" w:rsidP="00F311D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производства зерна одна из важных задач дальнейшего развития сельского хозяйства. Производство зерновых культур имеет </w:t>
      </w:r>
      <w:proofErr w:type="gramStart"/>
      <w:r w:rsidRPr="00F311DD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 для пищевой промышленности, так как из зерна выпекают хлеб, который является основным продуктом питания человека.</w:t>
      </w:r>
    </w:p>
    <w:p w:rsidR="00AE2120" w:rsidRPr="00F311DD" w:rsidRDefault="00AE2120" w:rsidP="00F311D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курсовой работы заключается в определении экономической эффективности производства зерна на </w:t>
      </w:r>
      <w:r w:rsidR="00A35770"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примере конкретного предприятия – </w:t>
      </w:r>
      <w:r w:rsidR="00860575" w:rsidRPr="00F311DD">
        <w:rPr>
          <w:rFonts w:ascii="Times New Roman" w:hAnsi="Times New Roman" w:cs="Times New Roman"/>
          <w:sz w:val="28"/>
          <w:szCs w:val="28"/>
          <w:lang w:eastAsia="ru-RU"/>
        </w:rPr>
        <w:t>Агр</w:t>
      </w:r>
      <w:r w:rsidR="00A35770"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опромышленного Комплекса Колхоз </w:t>
      </w:r>
      <w:r w:rsidR="00860575" w:rsidRPr="00F311DD">
        <w:rPr>
          <w:rFonts w:ascii="Times New Roman" w:hAnsi="Times New Roman" w:cs="Times New Roman"/>
          <w:sz w:val="28"/>
          <w:szCs w:val="28"/>
          <w:lang w:eastAsia="ru-RU"/>
        </w:rPr>
        <w:t>«Кировский»</w:t>
      </w:r>
      <w:r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расположенного </w:t>
      </w:r>
      <w:proofErr w:type="gramStart"/>
      <w:r w:rsidRPr="00F311D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0575" w:rsidRPr="00F311DD">
        <w:rPr>
          <w:rFonts w:ascii="Times New Roman" w:hAnsi="Times New Roman" w:cs="Times New Roman"/>
          <w:sz w:val="28"/>
          <w:szCs w:val="28"/>
          <w:lang w:eastAsia="ru-RU"/>
        </w:rPr>
        <w:t>Ростовская</w:t>
      </w:r>
      <w:proofErr w:type="gramEnd"/>
      <w:r w:rsidR="00860575"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5770"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 Усть-Донецкого</w:t>
      </w:r>
      <w:r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Главные задачи заключаются в том, чтобы проследить работу комбината путем анализа основных показателей его экономической деятельности. В курсовой работе мы использовали экономический и расчётно-конструктивный методы.</w:t>
      </w:r>
    </w:p>
    <w:p w:rsidR="00AE2120" w:rsidRPr="00F311DD" w:rsidRDefault="00AE2120" w:rsidP="00F311D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1DD">
        <w:rPr>
          <w:rFonts w:ascii="Times New Roman" w:hAnsi="Times New Roman" w:cs="Times New Roman"/>
          <w:sz w:val="28"/>
          <w:szCs w:val="28"/>
          <w:lang w:eastAsia="ru-RU"/>
        </w:rPr>
        <w:t>Показателем, который может дать представление об эффективности производства зерновых, является прибыль от реализации и, как производный, - показатель рентабельности продукции.</w:t>
      </w:r>
    </w:p>
    <w:p w:rsidR="00AE2120" w:rsidRPr="00F311DD" w:rsidRDefault="00AE2120" w:rsidP="00F311D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1DD">
        <w:rPr>
          <w:rFonts w:ascii="Times New Roman" w:hAnsi="Times New Roman" w:cs="Times New Roman"/>
          <w:sz w:val="28"/>
          <w:szCs w:val="28"/>
          <w:lang w:eastAsia="ru-RU"/>
        </w:rPr>
        <w:t>Источниками данных для работы послужили годовые отчёты, данные первичной бу</w:t>
      </w:r>
      <w:r w:rsidR="00A35770" w:rsidRPr="00F311DD">
        <w:rPr>
          <w:rFonts w:ascii="Times New Roman" w:hAnsi="Times New Roman" w:cs="Times New Roman"/>
          <w:sz w:val="28"/>
          <w:szCs w:val="28"/>
          <w:lang w:eastAsia="ru-RU"/>
        </w:rPr>
        <w:t>хгалтерской отчетности – за 2014, 2015, 2016</w:t>
      </w:r>
      <w:r w:rsidRPr="00F311DD">
        <w:rPr>
          <w:rFonts w:ascii="Times New Roman" w:hAnsi="Times New Roman" w:cs="Times New Roman"/>
          <w:sz w:val="28"/>
          <w:szCs w:val="28"/>
          <w:lang w:eastAsia="ru-RU"/>
        </w:rPr>
        <w:t xml:space="preserve"> годы, а также специализированная литература отечественных и зарубежных авторов.</w:t>
      </w:r>
    </w:p>
    <w:p w:rsidR="00047B57" w:rsidRPr="00F311DD" w:rsidRDefault="00047B57" w:rsidP="00F311D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B57" w:rsidRPr="00F311DD" w:rsidRDefault="00047B57" w:rsidP="00F311D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C40" w:rsidRPr="00F311DD" w:rsidRDefault="00187C40" w:rsidP="00F311DD">
      <w:pPr>
        <w:suppressAutoHyphens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ТЕОРЕТИЧЕСКИЕ ОСНОВЫ ЭКОНОМИКИ ПРОИЗВОДСТВА ЗЕРНА</w:t>
      </w:r>
    </w:p>
    <w:p w:rsidR="00187C40" w:rsidRPr="00F311DD" w:rsidRDefault="00035C61" w:rsidP="00F311DD">
      <w:pPr>
        <w:suppressAutoHyphens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 </w:t>
      </w:r>
      <w:r w:rsidR="00187C40" w:rsidRPr="00F31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Значение, современное состояние и тенденции развития зернового хозяйства.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Важнейшая задача аграрного сектора экономики - обеспечение продовольственной безопасности страны, основы ее суверенитета, экономической и социальной устойчивости. Аграрно-промышленная политика сегодня направлена на то, чтобы сделать эту отрасль высокодоходной и конкурентоспособной, существенно повысить надежность обеспечения страны продукцией сельского 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хозяйства, улучшить ее качество.</w:t>
      </w:r>
      <w:r w:rsidR="00A7668A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важнейших отраслей сельского хозяйства является растениеводство - выращивание растений для производства растениеводческой продукции, обеспечивающей население продуктами питания, животноводство кормами, перерабатывающую промышленность сырьем.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От состояния растениеводства зависит производство всех видов продукции сельского хозяйства. В том числе продуктов животноводства и перерабатывающей промышленности. Кроме этого продукция растениеводства является важным видом сырья, причем стратегического сырья.</w:t>
      </w:r>
      <w:r w:rsidR="00A7668A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Растениеводство решает одну из главных задач – удовлетворяет потребности человека в белке и витаминах. Для решения проблемы белка достаточно 300-350 кг хлеба и хлебобулочных изделий в год. А остальное фуражное зерно используется в производстве мясомолочной продукции </w:t>
      </w:r>
    </w:p>
    <w:p w:rsidR="00BD4FFF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всех сельскохозяйственных культур, выращиваемых сельскохозяйственными предприятиями на территории страны велик. 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Условно он делится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 w:rsidR="00C56352"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C56352"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отрасли: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производство зерна;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производство технических культур;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производство картофеля, бахчи продовольственной и овощей;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производство кормов;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- выращивание ягод и плодов и др.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Каждая из отраслей отличается собственной спецификой в технологии прои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зводства и реализации продукции.</w:t>
      </w:r>
      <w:r w:rsidR="00A7668A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научная дисциплина растениеводство изучает только группу культур, входящих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="00C56352"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отрасль полеводства: зерновые семейства мятликовые, зернобобовые, клубнеплоды, кормовые корнеплоды, прядильные, масличные, эфиромасличные, многолетние и однолетние травы и некоторые другие культуры, выращиваемые на пашне. От растениеводства человек получает большинство основных продуктов питания, корма для животных, а так же сырье для других отраслей промышленности. Одной из основных отраслей растениеводс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тва является производство зерна.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Продукция растениеводства включает в себя стоимость готовых продуктов, полученных из урожая отчетного года (зерновых, технических, плодово-ягодных, кормовых, овощных и других культур) стоимость выращивания многолетних насаждений и изменение стоимости незавершенного производства продукции растениеводства в течение отчетного года (сева озимых, вспашки почвы на зябь, и других работ, произведенных в отчетном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под урожай будущего года.</w:t>
      </w:r>
      <w:proofErr w:type="gramEnd"/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Зерновое производство занимает особое место среди других отраслей сельского хозяйства. Зерно – это основа питания для населения. Потребление хлеба и хлебных продуктов на душу населения составляет 120 кг. Непосредственно за счет продуктов переработки зерна (хлеб, мука, крупа) обеспечивается около 40% общей калорийности питания, почти 50% потребности в белках, 60% потребности в углеводах. Если учесть еще и долю 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зернофуражных кормов, идущих на производство потребляемых населением продуктов животноводства, то доля зерна и продуктов его переработки в калорийности питания составляет до 55-60%, в потребляемом белке – до 80%, в углеводах до 62%.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 хорошо хранится, поэтому пригодно для создания государственных резервов продовольствия и кормов. Оно легко переносится на большие расстояния, в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широко используется в качестве привозного корма на птицефабриках и животноводческих комплексах.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Зерно используется в качестве сырья для развития мукомольно-крупяной, макаронной, кондитерской, спиртово-водочной, пивоваренной и других отраслей промышленности.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Зерновое хозяйство слагается из выращивания нескольких культур, отношение которых к природной среде неодинаково, что обусловливает широкий ареал производства зерна. Специализация и товарность зерновых культур довольно значительно отли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чается в различных зонах страны.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производства зерна одна из важных задач дальнейшего развития сельского хозяйства. От ее решения зависит удовлетворение растущих потребностей населения в продуктах питания и развития отрасли животноводства. Производство зерновых культур имеет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пищевой промышленности, так как из зерна выпекают хлеб, который является осно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вным продуктом питания человека.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Также зерно используют на корм скоту в качестве концентрированного корма. Широко используют зерно и перерабатывающей промышленности, для производства спирта, крахмала крупы, макаронных изделий и прочих продуктов.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использование земли, сре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оизводства, трудовых и финансовых ресурсов во многом зависит от внедрения 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научно обоснованных севооборотов, внесения органических удобрений, которые являются главным средством повышения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биологической активности почвы.</w:t>
      </w:r>
    </w:p>
    <w:p w:rsidR="00187C40" w:rsidRPr="00F311DD" w:rsidRDefault="00187C4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валового сбора зерновых и зернобобовых культур в Российской Федерации и недостаточная обеспеченность населения основными продуктами питания в условиях перехода к рыночным отношениям привело к значительным закупкам продовольственного и фуражного зерна, а также продукции животноводства за рубежом [9, с. 118].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зерновые и зернобобовые культуры, выращиваемые в Российской Федерации, группируются по назначению: продовольственные и фуражные. В составе продовольственных культур выделяют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хлебные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(пшеница и рожь) и крупяные (гречиха, просо, рис). В фуражные включают ячмень, овес, кукурузу на зерно, а также зернобобовые культуры.</w:t>
      </w:r>
      <w:r w:rsidR="0037590F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и самой распространенной продовольственной культурой России является пшеница – озимая и яровая. В нашей стране выращиваются пшеницы мягких сортов – с высокими хлебопекарными качествами и твердых сортов – с высоким содержанием белков (в мягкой пшенице содержится 10-15% белков, в твердой – 20-25% 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и выше).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Озимая пшеница</w:t>
      </w:r>
      <w:r w:rsidRPr="00F311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31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 зерне пшеницы содержится 11-20% белка, 63-74% крахмала, около 2% жира и столько же клетчатки и золы. Важнейшие показатели, характеризующие качество пшеницы, - содержание в зерне белка и клейковины. Содержание белка определяет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использования пшеницы.</w:t>
      </w:r>
      <w:r w:rsidR="0037590F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Озимая пшеница весьма требовательна к почвенно-климатическим условиям: она возделывается в основном на черноземных почвах лесостепной и степной зон, не переносит малоснежные и суровые зимы и недостаточное увлажнение.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Ведущими районами выращивания озимой пшеницы являются Северный Кавказ, Центрально-Черноземный район, 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правобережье Поволжья. Зимы здесь очень мягкие, выпадает достаточное количество осадков, и в весенний период озимая пшеница активно </w:t>
      </w:r>
      <w:proofErr w:type="spell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вегетирует</w:t>
      </w:r>
      <w:proofErr w:type="spell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используя накопленную в почве влагу. Небольшие посевы озимой пшеницы имеются в других район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ах страны (например, в Центре).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Зерно яровой пшеницы характеризуется высоким содержанием белка (18-24%) и клейковины (28-40%), отличными хлебопекарными качествами. Яровую пшеницу выращивают на левобережье Поволжья, Южном Урале, юге Западной Сибири</w:t>
      </w:r>
      <w:r w:rsidR="0037590F">
        <w:rPr>
          <w:rFonts w:ascii="Times New Roman" w:hAnsi="Times New Roman" w:cs="Times New Roman"/>
          <w:color w:val="000000" w:themeColor="text1"/>
          <w:sz w:val="28"/>
          <w:szCs w:val="28"/>
        </w:rPr>
        <w:t>, нечерноземных областях России.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Вторая важная продовольственная культура в России – </w:t>
      </w:r>
      <w:r w:rsidRPr="00F31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озимая рожь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сравнению с озимой пшеницей она менее требовательна к почвам и теплу и поэтому ее высевают в нечерноземных областях и лесостепи. Зерно ржи отличается высоким содержанием ценных питательных веществ и ее мука используется для выпечки высококачественного черного хлеба 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 зерне ржи в зависимости от условий выращивания и сорта содержится 9-17% белка, 52-63% крахмала и 1,6-1,9% жира.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Озимая рожь распространена очень широко. Наибольшие площади она занимает в Нечерноземной, Центрально-Черноземной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зонах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, Среднем Поволжье, Западной и Восточной Сиби</w:t>
      </w:r>
      <w:r w:rsidR="0037590F">
        <w:rPr>
          <w:rFonts w:ascii="Times New Roman" w:hAnsi="Times New Roman" w:cs="Times New Roman"/>
          <w:color w:val="000000" w:themeColor="text1"/>
          <w:sz w:val="28"/>
          <w:szCs w:val="28"/>
        </w:rPr>
        <w:t>ри.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самых распространенных зерновых кормовых культур в России является ячмень.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Озимый ячмень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 возделывают в основном как зернофуражную и крупяную культуру. В его зерне мало белка (10-11%), поэтому его используют и как сырье для пивоваренной промышленности. Посев ячменя осенью и очень ранняя уборка позволяют более равномерно использовать рабочую силу и технику, создают возможность для посева после него пожнивных культур (проса, кукурузы, однолетних трав), а также других озимых культур.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Озимый ячмень возделывают в районах с мягкими зимами, так как он имеет низкую зимостойкость. Основные посевы озимого ячменя со</w:t>
      </w:r>
      <w:r w:rsidR="0037590F">
        <w:rPr>
          <w:rFonts w:ascii="Times New Roman" w:hAnsi="Times New Roman" w:cs="Times New Roman"/>
          <w:color w:val="000000" w:themeColor="text1"/>
          <w:sz w:val="28"/>
          <w:szCs w:val="28"/>
        </w:rPr>
        <w:t>средоточены на Северном Кавказе.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Яровой ячмень 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мало чувствителен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заморозкам, вынослив к засухе, обладает скороспелостью. 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Вегетационный период его на севере продолжается 85-95 дней и 100-105 дней в южных широтах, семена начинают прорастать при нагреве почвы до +1°. Посевы ярового ячменя размещены на Северном Кавказе, в Централь</w:t>
      </w:r>
      <w:r w:rsidR="0037590F">
        <w:rPr>
          <w:rFonts w:ascii="Times New Roman" w:hAnsi="Times New Roman" w:cs="Times New Roman"/>
          <w:color w:val="000000" w:themeColor="text1"/>
          <w:sz w:val="28"/>
          <w:szCs w:val="28"/>
        </w:rPr>
        <w:t>но-Черноземном и других районах.</w:t>
      </w:r>
      <w:r w:rsidR="0037590F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proofErr w:type="gramEnd"/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Ячмень в стране используется в качестве кормовой культуры для животноводства, пищевого продукта, а также для изготовления солода в пищеварении. Для хлебопечения ячменная мука малопригодна, при необходимости ее примешивают к пшеничной или ржаной муке (20-25%). В зерне ячменя содержится 7-15% белка, 65% </w:t>
      </w:r>
      <w:proofErr w:type="spell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безазотистых</w:t>
      </w:r>
      <w:proofErr w:type="spell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экстрактивных соединений, 2% жира, 5,</w:t>
      </w:r>
      <w:r w:rsidR="0037590F">
        <w:rPr>
          <w:rFonts w:ascii="Times New Roman" w:hAnsi="Times New Roman" w:cs="Times New Roman"/>
          <w:color w:val="000000" w:themeColor="text1"/>
          <w:sz w:val="28"/>
          <w:szCs w:val="28"/>
        </w:rPr>
        <w:t>0-5,5% клетчатки, 2,5-2,8% золы.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Овес</w:t>
      </w:r>
      <w:r w:rsidRPr="00F311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– культура, выносливая к кислым почвам, но с более продолжительным, чем у ячменя, вегетационным периодом. Овес выращивается в основном в нечерноземных и лесостепных районах (Центр, Центрально-Черноземный, Волго-Вятский), а также в Сибири и на Дальнем Востоке. Кукуруза относится к теплолюбивым и влаголюбивым культурам. Ее выращивают при температуре не ниже 10-12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, основной период ее роста приходится на лето. Кукурузу на зерно культивируют в степной зоне Северного Кавказа, Центрально-Черноземном районе.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В центральных районах, на Северном Кавказе, на юге Западной Сибири кукуруза высевается на зеленый корм и силос.</w:t>
      </w:r>
    </w:p>
    <w:p w:rsidR="00CC1D48" w:rsidRPr="00F311DD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Группу </w:t>
      </w:r>
      <w:r w:rsidRPr="00F311D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зернобобовых продовольственных культур</w:t>
      </w:r>
      <w:r w:rsidRPr="00F311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горох, фасоль и чечевица.  </w:t>
      </w:r>
      <w:proofErr w:type="gramStart"/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t>Горох выращивают в лесной, фасоль и чечевицу – в степной и лесостепной зонах.</w:t>
      </w:r>
      <w:proofErr w:type="gramEnd"/>
    </w:p>
    <w:p w:rsidR="00CC1D48" w:rsidRDefault="00CC1D48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Основное внимание в России уделяется производству продовольственного зерна: на его долю приходится более 60% валовых сборов, в то время как в странах ЕС – 50-56, а в США – не более 30%. Потребность в продовольственном зерне, принятая на уровне 165 кг на душу населения, в целом удовлетворяется. Ощущается лишь нехватка зерна твердой и сильной пшеницы, доля которого в общем объеме закупок не превышает 8%. По мере увеличения потребности населением продуктов животноводства основной проблемой становится обеспечение потребности в</w:t>
      </w:r>
      <w:r w:rsidR="00DA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фуражном зерне.</w:t>
      </w:r>
    </w:p>
    <w:p w:rsidR="00DA3170" w:rsidRPr="00F311DD" w:rsidRDefault="00DA3170" w:rsidP="00D03C6D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4F4" w:rsidRPr="00F311DD" w:rsidRDefault="00CC1D48" w:rsidP="00DA3170">
      <w:pPr>
        <w:pStyle w:val="a3"/>
        <w:numPr>
          <w:ilvl w:val="1"/>
          <w:numId w:val="2"/>
        </w:numPr>
        <w:suppressAutoHyphens/>
        <w:spacing w:after="0" w:line="360" w:lineRule="auto"/>
        <w:ind w:left="0" w:firstLine="709"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1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Экономическая эффективность производства</w:t>
      </w:r>
      <w:r w:rsidR="00691217" w:rsidRPr="00F31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зерна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К показателям экономической эффективности производства зерна относят урожайность, себестоимость 1 ц зерна, затраты труда на 1 ц, прибыль в расчете на 1 га посевов, на 1 ц продукции, уровень рентабельности (убыточности).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proofErr w:type="gramStart"/>
      <w:r w:rsidRPr="00F311DD">
        <w:rPr>
          <w:rStyle w:val="c6"/>
          <w:color w:val="000000" w:themeColor="text1"/>
          <w:sz w:val="28"/>
          <w:szCs w:val="28"/>
        </w:rPr>
        <w:t>При расчете урожайности валовой сбор зерна учитывается в весе после доработки, а посевная площадь пересчитывается с учетом бонитета пашни в соизмеримую, согласно ее экономической оценки.</w:t>
      </w:r>
      <w:proofErr w:type="gramEnd"/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 xml:space="preserve">В сельском хозяйстве существует особенность расчета себестоимости зерна, связанная с распределением затрат на возделывание, уборку, очистку и сушку зерна </w:t>
      </w:r>
      <w:proofErr w:type="gramStart"/>
      <w:r w:rsidRPr="00F311DD">
        <w:rPr>
          <w:rStyle w:val="c6"/>
          <w:color w:val="000000" w:themeColor="text1"/>
          <w:sz w:val="28"/>
          <w:szCs w:val="28"/>
        </w:rPr>
        <w:t>на</w:t>
      </w:r>
      <w:proofErr w:type="gramEnd"/>
      <w:r w:rsidRPr="00F311DD">
        <w:rPr>
          <w:rStyle w:val="c6"/>
          <w:color w:val="000000" w:themeColor="text1"/>
          <w:sz w:val="28"/>
          <w:szCs w:val="28"/>
        </w:rPr>
        <w:t xml:space="preserve"> току между зерном, </w:t>
      </w:r>
      <w:proofErr w:type="spellStart"/>
      <w:r w:rsidRPr="00F311DD">
        <w:rPr>
          <w:rStyle w:val="c6"/>
          <w:color w:val="000000" w:themeColor="text1"/>
          <w:sz w:val="28"/>
          <w:szCs w:val="28"/>
        </w:rPr>
        <w:t>зерноотходами</w:t>
      </w:r>
      <w:proofErr w:type="spellEnd"/>
      <w:r w:rsidRPr="00F311DD">
        <w:rPr>
          <w:rStyle w:val="c6"/>
          <w:color w:val="000000" w:themeColor="text1"/>
          <w:sz w:val="28"/>
          <w:szCs w:val="28"/>
        </w:rPr>
        <w:t xml:space="preserve"> и соломой. Установлен следующий порядок распределения этих затрат.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 xml:space="preserve">Из общей суммы затрат, указанных выше, вычитают стоимость соломы. Оставшуюся сумму затрат распределяют на зерно и </w:t>
      </w:r>
      <w:proofErr w:type="spellStart"/>
      <w:r w:rsidRPr="00F311DD">
        <w:rPr>
          <w:rStyle w:val="c6"/>
          <w:color w:val="000000" w:themeColor="text1"/>
          <w:sz w:val="28"/>
          <w:szCs w:val="28"/>
        </w:rPr>
        <w:t>зерноотходы</w:t>
      </w:r>
      <w:proofErr w:type="spellEnd"/>
      <w:r w:rsidRPr="00F311DD">
        <w:rPr>
          <w:rStyle w:val="c6"/>
          <w:color w:val="000000" w:themeColor="text1"/>
          <w:sz w:val="28"/>
          <w:szCs w:val="28"/>
        </w:rPr>
        <w:t xml:space="preserve"> пропорционально удельному весу содержания полноценного в них зерна.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 xml:space="preserve">Себестоимость 1 ц зерна и </w:t>
      </w:r>
      <w:proofErr w:type="spellStart"/>
      <w:r w:rsidRPr="00F311DD">
        <w:rPr>
          <w:rStyle w:val="c6"/>
          <w:color w:val="000000" w:themeColor="text1"/>
          <w:sz w:val="28"/>
          <w:szCs w:val="28"/>
        </w:rPr>
        <w:t>зерноотходов</w:t>
      </w:r>
      <w:proofErr w:type="spellEnd"/>
      <w:r w:rsidRPr="00F311DD">
        <w:rPr>
          <w:rStyle w:val="c6"/>
          <w:color w:val="000000" w:themeColor="text1"/>
          <w:sz w:val="28"/>
          <w:szCs w:val="28"/>
        </w:rPr>
        <w:t xml:space="preserve"> определяют делением затрат, отнесенных на соответствующую физическую массу зерна и </w:t>
      </w:r>
      <w:proofErr w:type="spellStart"/>
      <w:r w:rsidRPr="00F311DD">
        <w:rPr>
          <w:rStyle w:val="c6"/>
          <w:color w:val="000000" w:themeColor="text1"/>
          <w:sz w:val="28"/>
          <w:szCs w:val="28"/>
        </w:rPr>
        <w:t>зерноотходов</w:t>
      </w:r>
      <w:proofErr w:type="spellEnd"/>
      <w:r w:rsidRPr="00F311DD">
        <w:rPr>
          <w:rStyle w:val="c6"/>
          <w:color w:val="000000" w:themeColor="text1"/>
          <w:sz w:val="28"/>
          <w:szCs w:val="28"/>
        </w:rPr>
        <w:t xml:space="preserve"> после ее очистки и сушки.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lastRenderedPageBreak/>
        <w:t>Аналогичным способом распределяют и прямые затраты труда при расчете трудоемкости зерна.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Прибыль в расчете на 1 га посевов и 1 ц продукции определяют делением суммы прибыли, полученной от реализации зерна, соответственно на товарную площадь посевов зерновых культур и количество реализованного зерна.</w:t>
      </w:r>
      <w:r w:rsidR="0037590F">
        <w:rPr>
          <w:rStyle w:val="ad"/>
          <w:color w:val="000000" w:themeColor="text1"/>
          <w:sz w:val="28"/>
          <w:szCs w:val="28"/>
        </w:rPr>
        <w:footnoteReference w:id="7"/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Уровень рентабельности зерна определяют делением суммы прибыли от реализации зерна на полную себестоимость реализованного зерна. Обычно расчет производится в процентном соотношении.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Экономическую эффективность производства зернофуражных культур характеризуют такие показатели, как урожайность, выход кормовых единиц и перевариваемого протеина с 1 га, себестоимость 1 ц зерна, 1 ц корм</w:t>
      </w:r>
      <w:proofErr w:type="gramStart"/>
      <w:r w:rsidRPr="00F311DD">
        <w:rPr>
          <w:rStyle w:val="c6"/>
          <w:color w:val="000000" w:themeColor="text1"/>
          <w:sz w:val="28"/>
          <w:szCs w:val="28"/>
        </w:rPr>
        <w:t>.е</w:t>
      </w:r>
      <w:proofErr w:type="gramEnd"/>
      <w:r w:rsidRPr="00F311DD">
        <w:rPr>
          <w:rStyle w:val="c6"/>
          <w:color w:val="000000" w:themeColor="text1"/>
          <w:sz w:val="28"/>
          <w:szCs w:val="28"/>
        </w:rPr>
        <w:t>д. и 1 ц перевариваемого протеина.</w:t>
      </w:r>
      <w:r w:rsidR="0037590F">
        <w:rPr>
          <w:rStyle w:val="ad"/>
          <w:color w:val="000000" w:themeColor="text1"/>
          <w:sz w:val="28"/>
          <w:szCs w:val="28"/>
        </w:rPr>
        <w:footnoteReference w:id="8"/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 xml:space="preserve">Важнейшим фактором, определяющим рентабельность производства зерна, является урожайность. Как правило, чем выше урожайность, тем ниже себестоимость производства, затраты труда на 1 ц продукции, а уровень рентабельности выше. Однако подобная взаимосвязь наблюдается только тогда, когда сельское хозяйство развивается в нормальных условиях, то есть отсутствует </w:t>
      </w:r>
      <w:proofErr w:type="spellStart"/>
      <w:r w:rsidRPr="00F311DD">
        <w:rPr>
          <w:rStyle w:val="c6"/>
          <w:color w:val="000000" w:themeColor="text1"/>
          <w:sz w:val="28"/>
          <w:szCs w:val="28"/>
        </w:rPr>
        <w:t>диспаритет</w:t>
      </w:r>
      <w:proofErr w:type="spellEnd"/>
      <w:r w:rsidRPr="00F311DD">
        <w:rPr>
          <w:rStyle w:val="c6"/>
          <w:color w:val="000000" w:themeColor="text1"/>
          <w:sz w:val="28"/>
          <w:szCs w:val="28"/>
        </w:rPr>
        <w:t xml:space="preserve"> цен на материально-технические ресурсы и сельскохозяйственную продукцию, а государство оказывает товаропроизводителям необходимую поддержку.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Эффективность зернового производства в сложившихся экономических условиях определяется комплексом природно-климатических, научно-технических, технологических и организационно-экономических факторов. Она колеблется по годам и имеет тенденцию к снижению [12, с. 101-103].</w:t>
      </w:r>
    </w:p>
    <w:p w:rsidR="00035C61" w:rsidRPr="00F311DD" w:rsidRDefault="00035C61" w:rsidP="00D03C6D">
      <w:pPr>
        <w:pStyle w:val="c20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Основными причинами спада зернового производства и снижения его рентабельности являются:</w:t>
      </w:r>
    </w:p>
    <w:p w:rsidR="00035C61" w:rsidRPr="00F311DD" w:rsidRDefault="00035C61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lastRenderedPageBreak/>
        <w:t xml:space="preserve">- инфляция и усиление </w:t>
      </w:r>
      <w:proofErr w:type="spellStart"/>
      <w:r w:rsidRPr="00F311DD">
        <w:rPr>
          <w:rStyle w:val="c6"/>
          <w:color w:val="000000" w:themeColor="text1"/>
          <w:sz w:val="28"/>
          <w:szCs w:val="28"/>
        </w:rPr>
        <w:t>диспаритета</w:t>
      </w:r>
      <w:proofErr w:type="spellEnd"/>
      <w:r w:rsidRPr="00F311DD">
        <w:rPr>
          <w:rStyle w:val="c6"/>
          <w:color w:val="000000" w:themeColor="text1"/>
          <w:sz w:val="28"/>
          <w:szCs w:val="28"/>
        </w:rPr>
        <w:t xml:space="preserve"> цен в товарном обмене между сельским хозяйством и другими отраслями народного хозяйства; из-за этого сельскохозяйственные предприятия не в состоянии вовремя обновлять машинно-тракторный парк и пополнять оборотные средства;</w:t>
      </w:r>
    </w:p>
    <w:p w:rsidR="00035C61" w:rsidRPr="00F311DD" w:rsidRDefault="00035C61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- трудности с реализацией продукции, отсутствие гарантированных рынков сбыта зерна. В результате реформ была разрушена централизованная система закупок сельскохозяйственной продукции, а соответствующие рыночные структуры (продовольственные и зерновые биржи, оптовые рынки, маркетинговые центры и т. д.) пока не созданы;</w:t>
      </w:r>
      <w:r w:rsidR="0037590F">
        <w:rPr>
          <w:rStyle w:val="ad"/>
          <w:color w:val="000000" w:themeColor="text1"/>
          <w:sz w:val="28"/>
          <w:szCs w:val="28"/>
        </w:rPr>
        <w:footnoteReference w:id="9"/>
      </w:r>
    </w:p>
    <w:p w:rsidR="00035C61" w:rsidRPr="00F311DD" w:rsidRDefault="00035C61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- монополизм предприятий III сферы АПК, усилившийся после их приватизации по так называемому второму варианту, когда контрольный пакет акций остается у трудового коллектива. В результате сельскохозяйственные товаропроизводители никак не могут влиять на дальнейшее продвижение своей продукции, участвовать в формировании и распределении прибыли;</w:t>
      </w:r>
    </w:p>
    <w:p w:rsidR="00035C61" w:rsidRPr="00F311DD" w:rsidRDefault="00035C61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- отсутствие серьезной поддержки отрасли (в нашей стране она не превосходит 5%, в то время как доля государственных субсидий в доходах фермеров колеблется от 30% в США, до</w:t>
      </w:r>
      <w:r w:rsidR="0037590F">
        <w:rPr>
          <w:rStyle w:val="c6"/>
          <w:color w:val="000000" w:themeColor="text1"/>
          <w:sz w:val="28"/>
          <w:szCs w:val="28"/>
        </w:rPr>
        <w:t xml:space="preserve"> 80-85% в Норвегии и Швейцарии).</w:t>
      </w:r>
    </w:p>
    <w:p w:rsidR="00035C61" w:rsidRPr="00F311DD" w:rsidRDefault="00035C61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rStyle w:val="c6"/>
          <w:color w:val="000000" w:themeColor="text1"/>
          <w:sz w:val="28"/>
          <w:szCs w:val="28"/>
        </w:rPr>
        <w:t>Показатели эффективности производства зерна во многом зависят от набора возделываемых культур. Наиболее рентабельными из них являются пшеница (особенно озимая), рожь, гречиха. Многие хозяйства увеличивают посевные площади под этими культурами.</w:t>
      </w:r>
    </w:p>
    <w:p w:rsidR="00913147" w:rsidRPr="00F311DD" w:rsidRDefault="00913147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</w:p>
    <w:p w:rsidR="00913147" w:rsidRPr="00F311DD" w:rsidRDefault="00913147" w:rsidP="00DA3170">
      <w:pPr>
        <w:pStyle w:val="c26"/>
        <w:suppressAutoHyphens/>
        <w:spacing w:before="0" w:beforeAutospacing="0" w:after="0" w:afterAutospacing="0" w:line="360" w:lineRule="auto"/>
        <w:contextualSpacing/>
        <w:mirrorIndents/>
        <w:jc w:val="both"/>
        <w:rPr>
          <w:color w:val="000000" w:themeColor="text1"/>
          <w:sz w:val="28"/>
          <w:szCs w:val="28"/>
        </w:rPr>
      </w:pPr>
    </w:p>
    <w:p w:rsidR="00913147" w:rsidRPr="00F311DD" w:rsidRDefault="00913147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</w:p>
    <w:p w:rsidR="00913147" w:rsidRPr="00F311DD" w:rsidRDefault="00913147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center"/>
        <w:rPr>
          <w:b/>
          <w:color w:val="000000" w:themeColor="text1"/>
          <w:sz w:val="28"/>
          <w:szCs w:val="28"/>
        </w:rPr>
      </w:pPr>
      <w:r w:rsidRPr="00F311DD">
        <w:rPr>
          <w:b/>
          <w:color w:val="000000" w:themeColor="text1"/>
          <w:sz w:val="28"/>
          <w:szCs w:val="28"/>
        </w:rPr>
        <w:lastRenderedPageBreak/>
        <w:t>2. СОВРЕМЕННОЕ СОСТОЯНИЕ И АНАЛИЗ СЕЛЬСКОХОЗЯЙСТВЕННОГО ПРЕДПРИЯТИЯ АГРОПРОМЫШЛЕННОГО  КОМПЛЕКСА КОЛХОЗ «КИРОВСКИЙ»</w:t>
      </w:r>
    </w:p>
    <w:p w:rsidR="00C56352" w:rsidRPr="00D03C6D" w:rsidRDefault="00913147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center"/>
        <w:rPr>
          <w:b/>
          <w:color w:val="000000" w:themeColor="text1"/>
          <w:sz w:val="28"/>
          <w:szCs w:val="28"/>
        </w:rPr>
      </w:pPr>
      <w:r w:rsidRPr="00F311DD">
        <w:rPr>
          <w:b/>
          <w:color w:val="000000" w:themeColor="text1"/>
          <w:sz w:val="28"/>
          <w:szCs w:val="28"/>
        </w:rPr>
        <w:t xml:space="preserve">2.1  </w:t>
      </w:r>
      <w:proofErr w:type="spellStart"/>
      <w:r w:rsidRPr="00F311DD">
        <w:rPr>
          <w:b/>
          <w:color w:val="000000" w:themeColor="text1"/>
          <w:sz w:val="28"/>
          <w:szCs w:val="28"/>
        </w:rPr>
        <w:t>Природно</w:t>
      </w:r>
      <w:proofErr w:type="spellEnd"/>
      <w:r w:rsidRPr="00F311DD">
        <w:rPr>
          <w:b/>
          <w:color w:val="000000" w:themeColor="text1"/>
          <w:sz w:val="28"/>
          <w:szCs w:val="28"/>
        </w:rPr>
        <w:t xml:space="preserve"> – климатическая характеристика хозяйства  агропромышленно</w:t>
      </w:r>
      <w:r w:rsidR="00D03C6D">
        <w:rPr>
          <w:b/>
          <w:color w:val="000000" w:themeColor="text1"/>
          <w:sz w:val="28"/>
          <w:szCs w:val="28"/>
        </w:rPr>
        <w:t>го комплекса Колхоз «кировский»</w:t>
      </w:r>
    </w:p>
    <w:p w:rsidR="00C56352" w:rsidRPr="00F311DD" w:rsidRDefault="00622DE7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Организация действует с 22 февраля 2001 г., ОГРН </w:t>
      </w:r>
      <w:proofErr w:type="gramStart"/>
      <w:r w:rsidRPr="00F311DD">
        <w:rPr>
          <w:color w:val="000000" w:themeColor="text1"/>
          <w:sz w:val="28"/>
          <w:szCs w:val="28"/>
        </w:rPr>
        <w:t>присвоен</w:t>
      </w:r>
      <w:proofErr w:type="gramEnd"/>
      <w:r w:rsidRPr="00F311DD">
        <w:rPr>
          <w:color w:val="000000" w:themeColor="text1"/>
          <w:sz w:val="28"/>
          <w:szCs w:val="28"/>
        </w:rPr>
        <w:t xml:space="preserve"> 13 ноября 2002 г. регистратором Межрайонная инспекция Федеральной налоговой службы № 26 по Ростовской области. Руководитель организации: председатель </w:t>
      </w:r>
      <w:proofErr w:type="spellStart"/>
      <w:r w:rsidRPr="00F311DD">
        <w:rPr>
          <w:color w:val="000000" w:themeColor="text1"/>
          <w:sz w:val="28"/>
          <w:szCs w:val="28"/>
        </w:rPr>
        <w:t>Болоцков</w:t>
      </w:r>
      <w:proofErr w:type="spellEnd"/>
      <w:r w:rsidRPr="00F311DD">
        <w:rPr>
          <w:color w:val="000000" w:themeColor="text1"/>
          <w:sz w:val="28"/>
          <w:szCs w:val="28"/>
        </w:rPr>
        <w:t xml:space="preserve"> Александр Сергеевич. Юридический адрес Колхоз Кировский - 346556, Ростовская область, Усть-Донецкий район, хутор </w:t>
      </w:r>
      <w:proofErr w:type="spellStart"/>
      <w:r w:rsidRPr="00F311DD">
        <w:rPr>
          <w:color w:val="000000" w:themeColor="text1"/>
          <w:sz w:val="28"/>
          <w:szCs w:val="28"/>
        </w:rPr>
        <w:t>Евсеевский</w:t>
      </w:r>
      <w:proofErr w:type="spellEnd"/>
      <w:r w:rsidRPr="00F311DD">
        <w:rPr>
          <w:color w:val="000000" w:themeColor="text1"/>
          <w:sz w:val="28"/>
          <w:szCs w:val="28"/>
        </w:rPr>
        <w:t xml:space="preserve">, улица Разина, 31. Основным видом деятельности является «Выращивание зерновых культур», зарегистрировано 16 дополнительных видов деятельности. Организации КОЛХОЗ </w:t>
      </w:r>
      <w:r w:rsidR="0037590F">
        <w:rPr>
          <w:color w:val="000000" w:themeColor="text1"/>
          <w:sz w:val="28"/>
          <w:szCs w:val="28"/>
        </w:rPr>
        <w:t>«</w:t>
      </w:r>
      <w:r w:rsidRPr="00F311DD">
        <w:rPr>
          <w:color w:val="000000" w:themeColor="text1"/>
          <w:sz w:val="28"/>
          <w:szCs w:val="28"/>
        </w:rPr>
        <w:t>КИРОВСКИЙ</w:t>
      </w:r>
      <w:r w:rsidR="0037590F">
        <w:rPr>
          <w:color w:val="000000" w:themeColor="text1"/>
          <w:sz w:val="28"/>
          <w:szCs w:val="28"/>
        </w:rPr>
        <w:t>»</w:t>
      </w:r>
      <w:r w:rsidRPr="00F311DD">
        <w:rPr>
          <w:color w:val="000000" w:themeColor="text1"/>
          <w:sz w:val="28"/>
          <w:szCs w:val="28"/>
        </w:rPr>
        <w:t xml:space="preserve"> присвоены ИНН 6135006086, ОГРН 1026101667613, ОКПО 53546621.</w:t>
      </w:r>
      <w:r w:rsidR="0037590F">
        <w:rPr>
          <w:rStyle w:val="ad"/>
          <w:color w:val="000000" w:themeColor="text1"/>
          <w:sz w:val="28"/>
          <w:szCs w:val="28"/>
        </w:rPr>
        <w:footnoteReference w:id="10"/>
      </w:r>
    </w:p>
    <w:p w:rsidR="004D57D9" w:rsidRDefault="002A116B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Продуктивность сельскохозяйственных культур </w:t>
      </w:r>
      <w:proofErr w:type="gramStart"/>
      <w:r w:rsidRPr="00F311DD">
        <w:rPr>
          <w:color w:val="000000" w:themeColor="text1"/>
          <w:sz w:val="28"/>
          <w:szCs w:val="28"/>
        </w:rPr>
        <w:t>является важным аспектом для каждого сельскохозяйственного предприятия данный аспект обусловливается</w:t>
      </w:r>
      <w:proofErr w:type="gramEnd"/>
      <w:r w:rsidRPr="00F311DD">
        <w:rPr>
          <w:color w:val="000000" w:themeColor="text1"/>
          <w:sz w:val="28"/>
          <w:szCs w:val="28"/>
        </w:rPr>
        <w:t xml:space="preserve"> целым рядом факторов оказывающих прямое косвенное влияние на питание растений в значительной мере обуславливается климатическими и агротехническими </w:t>
      </w:r>
      <w:r w:rsidR="004D57D9" w:rsidRPr="00F311DD">
        <w:rPr>
          <w:color w:val="000000" w:themeColor="text1"/>
          <w:sz w:val="28"/>
          <w:szCs w:val="28"/>
        </w:rPr>
        <w:t xml:space="preserve">условиями возделывания. </w:t>
      </w:r>
    </w:p>
    <w:p w:rsidR="007C22B4" w:rsidRPr="00F311DD" w:rsidRDefault="007C22B4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многих регионах России климатические и погодные условия оказывают определяющее влияние на урожайность сельскохозяйственных культур и его эффективность удобрений и затраты на производство растениеводческой продукции, специализацию хозяйств, плотность и социальное положение населения.</w:t>
      </w:r>
      <w:r w:rsidR="00DA3170">
        <w:rPr>
          <w:rStyle w:val="ad"/>
          <w:color w:val="000000" w:themeColor="text1"/>
          <w:sz w:val="28"/>
          <w:szCs w:val="28"/>
        </w:rPr>
        <w:footnoteReference w:id="11"/>
      </w:r>
    </w:p>
    <w:p w:rsidR="002A116B" w:rsidRPr="00F311DD" w:rsidRDefault="004D57D9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В этой связи необходимо учитывать агрохимическую  характеристику полей, уровень урожайности отдельных культур за последние годы, количества применяемых органических и минеральных  удобрений. Важно </w:t>
      </w:r>
      <w:r w:rsidRPr="00F311DD">
        <w:rPr>
          <w:color w:val="000000" w:themeColor="text1"/>
          <w:sz w:val="28"/>
          <w:szCs w:val="28"/>
        </w:rPr>
        <w:lastRenderedPageBreak/>
        <w:t xml:space="preserve">также </w:t>
      </w:r>
      <w:proofErr w:type="gramStart"/>
      <w:r w:rsidRPr="00F311DD">
        <w:rPr>
          <w:color w:val="000000" w:themeColor="text1"/>
          <w:sz w:val="28"/>
          <w:szCs w:val="28"/>
        </w:rPr>
        <w:t>проанализировать</w:t>
      </w:r>
      <w:proofErr w:type="gramEnd"/>
      <w:r w:rsidRPr="00F311DD">
        <w:rPr>
          <w:color w:val="000000" w:themeColor="text1"/>
          <w:sz w:val="28"/>
          <w:szCs w:val="28"/>
        </w:rPr>
        <w:t xml:space="preserve"> и выявит причины  несоответствия (если есть) продуктивн</w:t>
      </w:r>
      <w:r w:rsidR="00426FEB" w:rsidRPr="00F311DD">
        <w:rPr>
          <w:color w:val="000000" w:themeColor="text1"/>
          <w:sz w:val="28"/>
          <w:szCs w:val="28"/>
        </w:rPr>
        <w:t>ости посевов биоклиматическому потенциалу зоны, уровню применения минеральных удобрений и агротехнике возделывания культур.</w:t>
      </w:r>
    </w:p>
    <w:p w:rsidR="008F4713" w:rsidRPr="00F311DD" w:rsidRDefault="00426FEB" w:rsidP="007C22B4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Колхоз «Кировский» специализируется </w:t>
      </w:r>
      <w:r w:rsidR="008F4713" w:rsidRPr="00F311DD">
        <w:rPr>
          <w:color w:val="000000" w:themeColor="text1"/>
          <w:sz w:val="28"/>
          <w:szCs w:val="28"/>
        </w:rPr>
        <w:t>на растениеводства – выращивание зерновых и зернобобовых культур. Общая земельная площадь предприяти</w:t>
      </w:r>
      <w:r w:rsidR="007C22B4">
        <w:rPr>
          <w:color w:val="000000" w:themeColor="text1"/>
          <w:sz w:val="28"/>
          <w:szCs w:val="28"/>
        </w:rPr>
        <w:t xml:space="preserve">я- 18479 гектаров. </w:t>
      </w:r>
    </w:p>
    <w:p w:rsidR="00C56352" w:rsidRDefault="008F4713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Природные  условия оказывают существенное влияние на развитие зерновой базы АП Колхоз «Кировский» но не менее важной основой ее развития является экономика хозяйства. </w:t>
      </w:r>
    </w:p>
    <w:p w:rsidR="0037590F" w:rsidRPr="00F311DD" w:rsidRDefault="0037590F" w:rsidP="00D03C6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</w:p>
    <w:p w:rsidR="008F4713" w:rsidRPr="00F311DD" w:rsidRDefault="008F4713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center"/>
        <w:rPr>
          <w:b/>
          <w:color w:val="000000" w:themeColor="text1"/>
          <w:sz w:val="28"/>
          <w:szCs w:val="28"/>
        </w:rPr>
      </w:pPr>
      <w:r w:rsidRPr="00F311DD">
        <w:rPr>
          <w:b/>
          <w:color w:val="000000" w:themeColor="text1"/>
          <w:sz w:val="28"/>
          <w:szCs w:val="28"/>
        </w:rPr>
        <w:t>2.2</w:t>
      </w:r>
      <w:proofErr w:type="gramStart"/>
      <w:r w:rsidR="00D25630" w:rsidRPr="00F311DD">
        <w:rPr>
          <w:b/>
          <w:color w:val="000000" w:themeColor="text1"/>
          <w:sz w:val="28"/>
          <w:szCs w:val="28"/>
        </w:rPr>
        <w:t xml:space="preserve"> </w:t>
      </w:r>
      <w:r w:rsidR="00D03C6D">
        <w:rPr>
          <w:b/>
          <w:color w:val="000000" w:themeColor="text1"/>
          <w:sz w:val="28"/>
          <w:szCs w:val="28"/>
        </w:rPr>
        <w:t xml:space="preserve"> </w:t>
      </w:r>
      <w:r w:rsidRPr="00F311DD">
        <w:rPr>
          <w:b/>
          <w:color w:val="000000" w:themeColor="text1"/>
          <w:sz w:val="28"/>
          <w:szCs w:val="28"/>
        </w:rPr>
        <w:t>О</w:t>
      </w:r>
      <w:proofErr w:type="gramEnd"/>
      <w:r w:rsidRPr="00F311DD">
        <w:rPr>
          <w:b/>
          <w:color w:val="000000" w:themeColor="text1"/>
          <w:sz w:val="28"/>
          <w:szCs w:val="28"/>
        </w:rPr>
        <w:t xml:space="preserve">рганизационно – экономическая </w:t>
      </w:r>
      <w:r w:rsidR="00D25630" w:rsidRPr="00F311DD">
        <w:rPr>
          <w:b/>
          <w:color w:val="000000" w:themeColor="text1"/>
          <w:sz w:val="28"/>
          <w:szCs w:val="28"/>
        </w:rPr>
        <w:t>характеристика агропромышленного комплекса Колхоз «Кировский»</w:t>
      </w:r>
    </w:p>
    <w:p w:rsidR="00D25630" w:rsidRPr="00F311DD" w:rsidRDefault="003D7DA4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     </w:t>
      </w:r>
      <w:r w:rsidR="0037590F">
        <w:rPr>
          <w:color w:val="000000" w:themeColor="text1"/>
          <w:sz w:val="28"/>
          <w:szCs w:val="28"/>
        </w:rPr>
        <w:t>А</w:t>
      </w:r>
      <w:r w:rsidR="00DA3170">
        <w:rPr>
          <w:color w:val="000000" w:themeColor="text1"/>
          <w:sz w:val="28"/>
          <w:szCs w:val="28"/>
        </w:rPr>
        <w:t>гропромышленного Комплекса</w:t>
      </w:r>
      <w:r w:rsidR="0037590F">
        <w:rPr>
          <w:color w:val="000000" w:themeColor="text1"/>
          <w:sz w:val="28"/>
          <w:szCs w:val="28"/>
        </w:rPr>
        <w:t xml:space="preserve"> </w:t>
      </w:r>
      <w:r w:rsidR="00D25630" w:rsidRPr="00F311DD">
        <w:rPr>
          <w:color w:val="000000" w:themeColor="text1"/>
          <w:sz w:val="28"/>
          <w:szCs w:val="28"/>
        </w:rPr>
        <w:t xml:space="preserve">Колхоз Кировский» представляет собой сельскохозяйственное предприятие, которое занимается выращиванием зерновых, технических и прочих сельскохозяйственных культур. </w:t>
      </w:r>
    </w:p>
    <w:p w:rsidR="00D25630" w:rsidRPr="00F311DD" w:rsidRDefault="003D7DA4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     </w:t>
      </w:r>
      <w:r w:rsidR="00D25630" w:rsidRPr="00F311DD">
        <w:rPr>
          <w:color w:val="000000" w:themeColor="text1"/>
          <w:sz w:val="28"/>
          <w:szCs w:val="28"/>
        </w:rPr>
        <w:t xml:space="preserve">Для </w:t>
      </w:r>
      <w:r w:rsidR="00DA3170">
        <w:rPr>
          <w:color w:val="000000" w:themeColor="text1"/>
          <w:sz w:val="28"/>
          <w:szCs w:val="28"/>
        </w:rPr>
        <w:t>экономической характеристики АК</w:t>
      </w:r>
      <w:r w:rsidRPr="00F311DD">
        <w:rPr>
          <w:color w:val="000000" w:themeColor="text1"/>
          <w:sz w:val="28"/>
          <w:szCs w:val="28"/>
        </w:rPr>
        <w:t xml:space="preserve"> Колхоз «Кировский» необходимо рассмотреть состав и структуру основных фондов предприятия состав посевных площадей и сельскохозяйственных угодий, эффективность использования основных средств и т.д. </w:t>
      </w:r>
    </w:p>
    <w:p w:rsidR="003D7DA4" w:rsidRPr="00F311DD" w:rsidRDefault="003D7DA4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Состав и структура основных фондов </w:t>
      </w:r>
      <w:r w:rsidR="00766DB8" w:rsidRPr="00F311DD">
        <w:rPr>
          <w:color w:val="000000" w:themeColor="text1"/>
          <w:sz w:val="28"/>
          <w:szCs w:val="28"/>
        </w:rPr>
        <w:t>для организации хозяйственной деятельности.</w:t>
      </w:r>
    </w:p>
    <w:p w:rsidR="00766DB8" w:rsidRPr="00F311DD" w:rsidRDefault="00766DB8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proofErr w:type="gramStart"/>
      <w:r w:rsidRPr="00F311DD">
        <w:rPr>
          <w:color w:val="000000" w:themeColor="text1"/>
          <w:sz w:val="28"/>
          <w:szCs w:val="28"/>
        </w:rPr>
        <w:t>По этому</w:t>
      </w:r>
      <w:proofErr w:type="gramEnd"/>
      <w:r w:rsidRPr="00F311DD">
        <w:rPr>
          <w:color w:val="000000" w:themeColor="text1"/>
          <w:sz w:val="28"/>
          <w:szCs w:val="28"/>
        </w:rPr>
        <w:t xml:space="preserve"> рассмотрим их наличие в следующей  таблице</w:t>
      </w:r>
    </w:p>
    <w:p w:rsidR="00766DB8" w:rsidRPr="00F311DD" w:rsidRDefault="00766DB8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>Таблица 1. – Состав и структура основных фондов сельскохозяйственного предприятия АК Колхоз «Кировская»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348"/>
        <w:gridCol w:w="1304"/>
        <w:gridCol w:w="1265"/>
        <w:gridCol w:w="1304"/>
        <w:gridCol w:w="1265"/>
      </w:tblGrid>
      <w:tr w:rsidR="00AD1F8C" w:rsidRPr="00D03C6D" w:rsidTr="00AD1F8C">
        <w:trPr>
          <w:trHeight w:val="651"/>
        </w:trPr>
        <w:tc>
          <w:tcPr>
            <w:tcW w:w="1986" w:type="dxa"/>
            <w:vMerge w:val="restart"/>
          </w:tcPr>
          <w:p w:rsidR="00AD1F8C" w:rsidRPr="00D03C6D" w:rsidRDefault="00AD1F8C" w:rsidP="002C1830">
            <w:pPr>
              <w:pStyle w:val="c26"/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6642D" w:rsidRPr="00D03C6D" w:rsidRDefault="0076642D" w:rsidP="002C1830">
            <w:pPr>
              <w:pStyle w:val="c26"/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765" w:type="dxa"/>
            <w:gridSpan w:val="2"/>
          </w:tcPr>
          <w:p w:rsidR="0076642D" w:rsidRPr="00D03C6D" w:rsidRDefault="0076642D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ind w:firstLine="709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2014г</w:t>
            </w:r>
          </w:p>
        </w:tc>
        <w:tc>
          <w:tcPr>
            <w:tcW w:w="2569" w:type="dxa"/>
            <w:gridSpan w:val="2"/>
          </w:tcPr>
          <w:p w:rsidR="0076642D" w:rsidRPr="00D03C6D" w:rsidRDefault="0076642D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ind w:firstLine="709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2015г</w:t>
            </w:r>
          </w:p>
        </w:tc>
        <w:tc>
          <w:tcPr>
            <w:tcW w:w="2569" w:type="dxa"/>
            <w:gridSpan w:val="2"/>
          </w:tcPr>
          <w:p w:rsidR="0076642D" w:rsidRPr="00D03C6D" w:rsidRDefault="0076642D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ind w:firstLine="709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2016г</w:t>
            </w:r>
          </w:p>
        </w:tc>
      </w:tr>
      <w:tr w:rsidR="00AD1F8C" w:rsidRPr="00D03C6D" w:rsidTr="00AD1F8C">
        <w:tc>
          <w:tcPr>
            <w:tcW w:w="1986" w:type="dxa"/>
            <w:vMerge/>
          </w:tcPr>
          <w:p w:rsidR="00021FA7" w:rsidRPr="00D03C6D" w:rsidRDefault="00021FA7" w:rsidP="002C1830">
            <w:pPr>
              <w:pStyle w:val="c26"/>
              <w:suppressAutoHyphens/>
              <w:spacing w:before="0" w:beforeAutospacing="0" w:after="0" w:afterAutospacing="0" w:line="360" w:lineRule="auto"/>
              <w:ind w:firstLine="709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Тыс.</w:t>
            </w:r>
            <w:r w:rsidR="00AD1F8C" w:rsidRPr="00D03C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3C6D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348" w:type="dxa"/>
          </w:tcPr>
          <w:p w:rsidR="00021FA7" w:rsidRPr="00D03C6D" w:rsidRDefault="002C1830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021FA7" w:rsidRPr="00D03C6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04" w:type="dxa"/>
          </w:tcPr>
          <w:p w:rsidR="00021FA7" w:rsidRPr="00D03C6D" w:rsidRDefault="00AD1F8C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="00021FA7" w:rsidRPr="00D03C6D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04" w:type="dxa"/>
          </w:tcPr>
          <w:p w:rsidR="00021FA7" w:rsidRPr="00D03C6D" w:rsidRDefault="00AD1F8C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="00021FA7" w:rsidRPr="00D03C6D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F311DD" w:rsidRPr="00D03C6D" w:rsidTr="00AD1F8C">
        <w:tc>
          <w:tcPr>
            <w:tcW w:w="1986" w:type="dxa"/>
          </w:tcPr>
          <w:p w:rsidR="00021FA7" w:rsidRPr="00D03C6D" w:rsidRDefault="00021FA7" w:rsidP="002C1830">
            <w:pPr>
              <w:pStyle w:val="c26"/>
              <w:suppressAutoHyphens/>
              <w:spacing w:before="0" w:beforeAutospacing="0" w:after="0" w:afterAutospacing="0" w:line="360" w:lineRule="auto"/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Здания</w:t>
            </w:r>
          </w:p>
        </w:tc>
        <w:tc>
          <w:tcPr>
            <w:tcW w:w="1417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1908</w:t>
            </w:r>
          </w:p>
        </w:tc>
        <w:tc>
          <w:tcPr>
            <w:tcW w:w="1348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1908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1,3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1908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0,9</w:t>
            </w:r>
          </w:p>
        </w:tc>
      </w:tr>
      <w:tr w:rsidR="00F311DD" w:rsidRPr="00D03C6D" w:rsidTr="00AD1F8C">
        <w:trPr>
          <w:trHeight w:val="561"/>
        </w:trPr>
        <w:tc>
          <w:tcPr>
            <w:tcW w:w="1986" w:type="dxa"/>
          </w:tcPr>
          <w:p w:rsidR="00021FA7" w:rsidRPr="00D03C6D" w:rsidRDefault="00AD1F8C" w:rsidP="002C1830">
            <w:pPr>
              <w:pStyle w:val="c26"/>
              <w:suppressAutoHyphens/>
              <w:spacing w:before="0" w:beforeAutospacing="0" w:after="0" w:afterAutospacing="0" w:line="360" w:lineRule="auto"/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lastRenderedPageBreak/>
              <w:t xml:space="preserve">Машины </w:t>
            </w:r>
            <w:r w:rsidR="00021FA7" w:rsidRPr="00D03C6D">
              <w:rPr>
                <w:color w:val="000000" w:themeColor="text1"/>
                <w:sz w:val="28"/>
                <w:szCs w:val="28"/>
              </w:rPr>
              <w:t>и оборудование</w:t>
            </w:r>
          </w:p>
        </w:tc>
        <w:tc>
          <w:tcPr>
            <w:tcW w:w="1417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91086</w:t>
            </w:r>
          </w:p>
        </w:tc>
        <w:tc>
          <w:tcPr>
            <w:tcW w:w="1348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85,8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122952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87,3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185020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90,9</w:t>
            </w:r>
          </w:p>
        </w:tc>
      </w:tr>
      <w:tr w:rsidR="00F311DD" w:rsidRPr="00D03C6D" w:rsidTr="00AD1F8C">
        <w:tc>
          <w:tcPr>
            <w:tcW w:w="1986" w:type="dxa"/>
          </w:tcPr>
          <w:p w:rsidR="00021FA7" w:rsidRPr="00D03C6D" w:rsidRDefault="00021FA7" w:rsidP="002C1830">
            <w:pPr>
              <w:pStyle w:val="c26"/>
              <w:suppressAutoHyphens/>
              <w:spacing w:before="0" w:beforeAutospacing="0" w:after="0" w:afterAutospacing="0" w:line="360" w:lineRule="auto"/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Транспортные средства</w:t>
            </w:r>
          </w:p>
        </w:tc>
        <w:tc>
          <w:tcPr>
            <w:tcW w:w="1417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13038</w:t>
            </w:r>
          </w:p>
        </w:tc>
        <w:tc>
          <w:tcPr>
            <w:tcW w:w="1348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12,2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15925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11,2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16515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8,1</w:t>
            </w:r>
          </w:p>
        </w:tc>
      </w:tr>
      <w:tr w:rsidR="00F311DD" w:rsidRPr="00D03C6D" w:rsidTr="00AD1F8C">
        <w:tc>
          <w:tcPr>
            <w:tcW w:w="1986" w:type="dxa"/>
          </w:tcPr>
          <w:p w:rsidR="00021FA7" w:rsidRPr="00D03C6D" w:rsidRDefault="00021FA7" w:rsidP="002C1830">
            <w:pPr>
              <w:pStyle w:val="c26"/>
              <w:suppressAutoHyphens/>
              <w:spacing w:before="0" w:beforeAutospacing="0" w:after="0" w:afterAutospacing="0" w:line="360" w:lineRule="auto"/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106032</w:t>
            </w:r>
          </w:p>
        </w:tc>
        <w:tc>
          <w:tcPr>
            <w:tcW w:w="1348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ind w:firstLine="709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140765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ind w:firstLine="709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304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3C6D">
              <w:rPr>
                <w:color w:val="000000" w:themeColor="text1"/>
                <w:sz w:val="28"/>
                <w:szCs w:val="28"/>
                <w:lang w:val="en-US"/>
              </w:rPr>
              <w:t>203443</w:t>
            </w:r>
          </w:p>
        </w:tc>
        <w:tc>
          <w:tcPr>
            <w:tcW w:w="1265" w:type="dxa"/>
          </w:tcPr>
          <w:p w:rsidR="00021FA7" w:rsidRPr="00D03C6D" w:rsidRDefault="00021FA7" w:rsidP="002C1830">
            <w:pPr>
              <w:pStyle w:val="c26"/>
              <w:tabs>
                <w:tab w:val="left" w:pos="754"/>
              </w:tabs>
              <w:suppressAutoHyphens/>
              <w:spacing w:before="0" w:beforeAutospacing="0" w:after="0" w:afterAutospacing="0" w:line="360" w:lineRule="auto"/>
              <w:ind w:firstLine="709"/>
              <w:contextualSpacing/>
              <w:mirrorIndents/>
              <w:jc w:val="center"/>
              <w:rPr>
                <w:color w:val="000000" w:themeColor="text1"/>
                <w:sz w:val="28"/>
                <w:szCs w:val="28"/>
              </w:rPr>
            </w:pPr>
            <w:r w:rsidRPr="00D03C6D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</w:tbl>
    <w:p w:rsidR="00766DB8" w:rsidRPr="00F311DD" w:rsidRDefault="00766DB8" w:rsidP="002C1830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center"/>
        <w:rPr>
          <w:color w:val="000000" w:themeColor="text1"/>
          <w:sz w:val="28"/>
          <w:szCs w:val="28"/>
        </w:rPr>
      </w:pPr>
    </w:p>
    <w:p w:rsidR="00464C73" w:rsidRPr="00F311DD" w:rsidRDefault="00021FA7" w:rsidP="00C371DE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>И</w:t>
      </w:r>
      <w:r w:rsidR="00CC3A8F" w:rsidRPr="00F311DD">
        <w:rPr>
          <w:color w:val="000000" w:themeColor="text1"/>
          <w:sz w:val="28"/>
          <w:szCs w:val="28"/>
        </w:rPr>
        <w:t xml:space="preserve">з таблицы видим, что состав и структура основных фондов производства изменилась достаточно значительно. Машины и оборудование увеличилась </w:t>
      </w:r>
      <w:proofErr w:type="gramStart"/>
      <w:r w:rsidR="00CC3A8F" w:rsidRPr="00F311DD">
        <w:rPr>
          <w:color w:val="000000" w:themeColor="text1"/>
          <w:sz w:val="28"/>
          <w:szCs w:val="28"/>
        </w:rPr>
        <w:t>за</w:t>
      </w:r>
      <w:proofErr w:type="gramEnd"/>
      <w:r w:rsidR="00CC3A8F" w:rsidRPr="00F311DD">
        <w:rPr>
          <w:color w:val="000000" w:themeColor="text1"/>
          <w:sz w:val="28"/>
          <w:szCs w:val="28"/>
        </w:rPr>
        <w:t xml:space="preserve"> </w:t>
      </w:r>
      <w:r w:rsidR="002C1830">
        <w:rPr>
          <w:color w:val="000000" w:themeColor="text1"/>
          <w:sz w:val="28"/>
          <w:szCs w:val="28"/>
        </w:rPr>
        <w:t xml:space="preserve"> </w:t>
      </w:r>
      <w:proofErr w:type="gramStart"/>
      <w:r w:rsidR="00CC3A8F" w:rsidRPr="00F311DD">
        <w:rPr>
          <w:color w:val="000000" w:themeColor="text1"/>
          <w:sz w:val="28"/>
          <w:szCs w:val="28"/>
        </w:rPr>
        <w:t>года</w:t>
      </w:r>
      <w:proofErr w:type="gramEnd"/>
      <w:r w:rsidR="00CC3A8F" w:rsidRPr="00F311DD">
        <w:rPr>
          <w:color w:val="000000" w:themeColor="text1"/>
          <w:sz w:val="28"/>
          <w:szCs w:val="28"/>
        </w:rPr>
        <w:t xml:space="preserve"> с 91086 тыс.</w:t>
      </w:r>
      <w:r w:rsidR="00464C73" w:rsidRPr="00F311DD">
        <w:rPr>
          <w:color w:val="000000" w:themeColor="text1"/>
          <w:sz w:val="28"/>
          <w:szCs w:val="28"/>
        </w:rPr>
        <w:t xml:space="preserve"> </w:t>
      </w:r>
      <w:r w:rsidR="00CC3A8F" w:rsidRPr="00F311DD">
        <w:rPr>
          <w:color w:val="000000" w:themeColor="text1"/>
          <w:sz w:val="28"/>
          <w:szCs w:val="28"/>
        </w:rPr>
        <w:t>руб.</w:t>
      </w:r>
      <w:r w:rsidR="00464C73" w:rsidRPr="00F311DD">
        <w:rPr>
          <w:color w:val="000000" w:themeColor="text1"/>
          <w:sz w:val="28"/>
          <w:szCs w:val="28"/>
        </w:rPr>
        <w:t xml:space="preserve"> (то есть в 2 раза).</w:t>
      </w:r>
    </w:p>
    <w:p w:rsidR="00464C73" w:rsidRPr="00F311DD" w:rsidRDefault="00464C73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Транспортные средства  же увеличилась на 3477 руб., что свидетельствует об увеличении </w:t>
      </w:r>
      <w:r w:rsidR="00240BA4" w:rsidRPr="00F311DD">
        <w:rPr>
          <w:color w:val="000000" w:themeColor="text1"/>
          <w:sz w:val="28"/>
          <w:szCs w:val="28"/>
        </w:rPr>
        <w:t xml:space="preserve">общих затрат на производство. </w:t>
      </w:r>
    </w:p>
    <w:p w:rsidR="00C56352" w:rsidRPr="00F311DD" w:rsidRDefault="00240BA4" w:rsidP="00F311DD">
      <w:pPr>
        <w:pStyle w:val="c26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F311DD">
        <w:rPr>
          <w:color w:val="000000" w:themeColor="text1"/>
          <w:sz w:val="28"/>
          <w:szCs w:val="28"/>
        </w:rPr>
        <w:t xml:space="preserve">Следующим этапом анализа экономического состояние АК Колхоз «Кировский» будет рассмотрение состава и структуры сельскохозяйственных  угодий и посевных площадей. Эти данные представлены в таблице 2.  </w:t>
      </w:r>
    </w:p>
    <w:p w:rsidR="00C56352" w:rsidRPr="00035C61" w:rsidRDefault="00C56352" w:rsidP="00047B57">
      <w:pPr>
        <w:pStyle w:val="c26"/>
        <w:widowControl w:val="0"/>
        <w:suppressAutoHyphens/>
        <w:spacing w:before="0" w:beforeAutospacing="0" w:after="0" w:afterAutospacing="0" w:line="360" w:lineRule="auto"/>
        <w:ind w:left="1211"/>
        <w:contextualSpacing/>
        <w:mirrorIndents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3"/>
        <w:gridCol w:w="1149"/>
        <w:gridCol w:w="1141"/>
        <w:gridCol w:w="1099"/>
        <w:gridCol w:w="63"/>
        <w:gridCol w:w="1071"/>
        <w:gridCol w:w="71"/>
        <w:gridCol w:w="1149"/>
        <w:gridCol w:w="1155"/>
      </w:tblGrid>
      <w:tr w:rsidR="008C6CE1" w:rsidTr="008C6CE1">
        <w:tc>
          <w:tcPr>
            <w:tcW w:w="2673" w:type="dxa"/>
            <w:vMerge w:val="restart"/>
          </w:tcPr>
          <w:p w:rsidR="00D84054" w:rsidRDefault="00D84054" w:rsidP="00D84054">
            <w:pPr>
              <w:widowControl w:val="0"/>
              <w:suppressAutoHyphens/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290" w:type="dxa"/>
            <w:gridSpan w:val="2"/>
          </w:tcPr>
          <w:p w:rsidR="00D84054" w:rsidRDefault="00D84054" w:rsidP="00D84054">
            <w:pPr>
              <w:widowControl w:val="0"/>
              <w:suppressAutoHyphens/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2304" w:type="dxa"/>
            <w:gridSpan w:val="4"/>
          </w:tcPr>
          <w:p w:rsidR="00D84054" w:rsidRDefault="00D84054" w:rsidP="00D84054">
            <w:pPr>
              <w:widowControl w:val="0"/>
              <w:suppressAutoHyphens/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2304" w:type="dxa"/>
            <w:gridSpan w:val="2"/>
          </w:tcPr>
          <w:p w:rsidR="00D84054" w:rsidRDefault="00D84054" w:rsidP="00D84054">
            <w:pPr>
              <w:widowControl w:val="0"/>
              <w:suppressAutoHyphens/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</w:tr>
      <w:tr w:rsidR="008C6CE1" w:rsidTr="008C6CE1">
        <w:tc>
          <w:tcPr>
            <w:tcW w:w="2673" w:type="dxa"/>
            <w:vMerge/>
          </w:tcPr>
          <w:p w:rsidR="00D84054" w:rsidRDefault="00D84054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dxa"/>
          </w:tcPr>
          <w:p w:rsidR="00D84054" w:rsidRDefault="00D84054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141" w:type="dxa"/>
          </w:tcPr>
          <w:p w:rsidR="00D84054" w:rsidRDefault="00D84054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62" w:type="dxa"/>
            <w:gridSpan w:val="2"/>
          </w:tcPr>
          <w:p w:rsidR="00D84054" w:rsidRDefault="00D84054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142" w:type="dxa"/>
            <w:gridSpan w:val="2"/>
          </w:tcPr>
          <w:p w:rsidR="00D84054" w:rsidRDefault="00D84054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D84054" w:rsidRDefault="00D84054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155" w:type="dxa"/>
          </w:tcPr>
          <w:p w:rsidR="00D84054" w:rsidRDefault="00D84054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C6CE1" w:rsidTr="008C6CE1">
        <w:tc>
          <w:tcPr>
            <w:tcW w:w="2673" w:type="dxa"/>
          </w:tcPr>
          <w:p w:rsidR="00D84054" w:rsidRPr="009A2AC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 угодья, всего</w:t>
            </w:r>
          </w:p>
        </w:tc>
        <w:tc>
          <w:tcPr>
            <w:tcW w:w="1149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5986</w:t>
            </w:r>
          </w:p>
        </w:tc>
        <w:tc>
          <w:tcPr>
            <w:tcW w:w="1141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62" w:type="dxa"/>
            <w:gridSpan w:val="2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6062</w:t>
            </w:r>
          </w:p>
        </w:tc>
        <w:tc>
          <w:tcPr>
            <w:tcW w:w="1142" w:type="dxa"/>
            <w:gridSpan w:val="2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49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6069</w:t>
            </w:r>
          </w:p>
        </w:tc>
        <w:tc>
          <w:tcPr>
            <w:tcW w:w="1155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C6CE1" w:rsidTr="008C6CE1">
        <w:tc>
          <w:tcPr>
            <w:tcW w:w="2673" w:type="dxa"/>
          </w:tcPr>
          <w:p w:rsidR="00D84054" w:rsidRPr="00D03C6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В т. ч. пашня </w:t>
            </w:r>
          </w:p>
        </w:tc>
        <w:tc>
          <w:tcPr>
            <w:tcW w:w="1149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4892</w:t>
            </w:r>
          </w:p>
        </w:tc>
        <w:tc>
          <w:tcPr>
            <w:tcW w:w="1141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81,7</w:t>
            </w:r>
          </w:p>
        </w:tc>
        <w:tc>
          <w:tcPr>
            <w:tcW w:w="1162" w:type="dxa"/>
            <w:gridSpan w:val="2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4955</w:t>
            </w:r>
          </w:p>
        </w:tc>
        <w:tc>
          <w:tcPr>
            <w:tcW w:w="1142" w:type="dxa"/>
            <w:gridSpan w:val="2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81,7</w:t>
            </w:r>
          </w:p>
        </w:tc>
        <w:tc>
          <w:tcPr>
            <w:tcW w:w="1149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4955</w:t>
            </w:r>
          </w:p>
        </w:tc>
        <w:tc>
          <w:tcPr>
            <w:tcW w:w="1155" w:type="dxa"/>
          </w:tcPr>
          <w:p w:rsidR="00D84054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81.7</w:t>
            </w:r>
          </w:p>
        </w:tc>
      </w:tr>
      <w:tr w:rsidR="008C6CE1" w:rsidTr="008C6CE1">
        <w:tc>
          <w:tcPr>
            <w:tcW w:w="2673" w:type="dxa"/>
          </w:tcPr>
          <w:p w:rsidR="009A2ACD" w:rsidRPr="00D03C6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Сенокосы</w:t>
            </w:r>
          </w:p>
        </w:tc>
        <w:tc>
          <w:tcPr>
            <w:tcW w:w="1149" w:type="dxa"/>
          </w:tcPr>
          <w:p w:rsidR="009A2ACD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41" w:type="dxa"/>
          </w:tcPr>
          <w:p w:rsidR="009A2ACD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62" w:type="dxa"/>
            <w:gridSpan w:val="2"/>
          </w:tcPr>
          <w:p w:rsidR="009A2ACD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42" w:type="dxa"/>
            <w:gridSpan w:val="2"/>
          </w:tcPr>
          <w:p w:rsidR="009A2ACD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49" w:type="dxa"/>
          </w:tcPr>
          <w:p w:rsidR="009A2ACD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55" w:type="dxa"/>
          </w:tcPr>
          <w:p w:rsidR="009A2ACD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17,4</w:t>
            </w:r>
          </w:p>
        </w:tc>
      </w:tr>
      <w:tr w:rsidR="008C6CE1" w:rsidTr="008C6CE1">
        <w:tc>
          <w:tcPr>
            <w:tcW w:w="2673" w:type="dxa"/>
          </w:tcPr>
          <w:p w:rsidR="009A2ACD" w:rsidRPr="00D03C6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Пастбища</w:t>
            </w:r>
          </w:p>
        </w:tc>
        <w:tc>
          <w:tcPr>
            <w:tcW w:w="1149" w:type="dxa"/>
          </w:tcPr>
          <w:p w:rsidR="009A2ACD" w:rsidRDefault="00F947AB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1060</w:t>
            </w:r>
          </w:p>
        </w:tc>
        <w:tc>
          <w:tcPr>
            <w:tcW w:w="1141" w:type="dxa"/>
          </w:tcPr>
          <w:p w:rsidR="009A2ACD" w:rsidRDefault="00BE6B97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17,7</w:t>
            </w:r>
          </w:p>
        </w:tc>
        <w:tc>
          <w:tcPr>
            <w:tcW w:w="1162" w:type="dxa"/>
            <w:gridSpan w:val="2"/>
          </w:tcPr>
          <w:p w:rsidR="009A2ACD" w:rsidRDefault="00BE6B97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1060</w:t>
            </w:r>
          </w:p>
        </w:tc>
        <w:tc>
          <w:tcPr>
            <w:tcW w:w="1142" w:type="dxa"/>
            <w:gridSpan w:val="2"/>
          </w:tcPr>
          <w:p w:rsidR="009A2ACD" w:rsidRDefault="00BE6B97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17,4</w:t>
            </w:r>
          </w:p>
        </w:tc>
        <w:tc>
          <w:tcPr>
            <w:tcW w:w="1149" w:type="dxa"/>
          </w:tcPr>
          <w:p w:rsidR="009A2ACD" w:rsidRDefault="00BE6B97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1061</w:t>
            </w:r>
          </w:p>
        </w:tc>
        <w:tc>
          <w:tcPr>
            <w:tcW w:w="1155" w:type="dxa"/>
          </w:tcPr>
          <w:p w:rsidR="009A2ACD" w:rsidRDefault="00BE6B97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17,4</w:t>
            </w:r>
          </w:p>
        </w:tc>
      </w:tr>
      <w:tr w:rsidR="008C6CE1" w:rsidTr="008C6CE1">
        <w:tc>
          <w:tcPr>
            <w:tcW w:w="2673" w:type="dxa"/>
          </w:tcPr>
          <w:p w:rsidR="009A2ACD" w:rsidRPr="00D03C6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Посевные площади, всего,</w:t>
            </w:r>
            <w:r w:rsidR="003C7DDD"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149" w:type="dxa"/>
          </w:tcPr>
          <w:p w:rsidR="009A2ACD" w:rsidRDefault="00BE6B97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4241</w:t>
            </w:r>
          </w:p>
        </w:tc>
        <w:tc>
          <w:tcPr>
            <w:tcW w:w="1141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62" w:type="dxa"/>
            <w:gridSpan w:val="2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4096</w:t>
            </w:r>
          </w:p>
        </w:tc>
        <w:tc>
          <w:tcPr>
            <w:tcW w:w="1142" w:type="dxa"/>
            <w:gridSpan w:val="2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49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4105</w:t>
            </w:r>
          </w:p>
        </w:tc>
        <w:tc>
          <w:tcPr>
            <w:tcW w:w="1155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C6CE1" w:rsidTr="008C6CE1">
        <w:tc>
          <w:tcPr>
            <w:tcW w:w="2673" w:type="dxa"/>
          </w:tcPr>
          <w:p w:rsidR="009A2ACD" w:rsidRPr="00D03C6D" w:rsidRDefault="009A2ACD" w:rsidP="003C7DD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 З</w:t>
            </w:r>
            <w:r w:rsidR="003C7DDD"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</w:t>
            </w: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</w:t>
            </w:r>
            <w:r w:rsidR="003C7DDD"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9A2AC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</w:tcPr>
          <w:p w:rsidR="009A2AC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9A2AC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:rsidR="009A2AC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dxa"/>
          </w:tcPr>
          <w:p w:rsidR="009A2AC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</w:tcPr>
          <w:p w:rsidR="009A2ACD" w:rsidRDefault="009A2AC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6CE1" w:rsidTr="008C6CE1">
        <w:tc>
          <w:tcPr>
            <w:tcW w:w="2673" w:type="dxa"/>
          </w:tcPr>
          <w:p w:rsidR="009A2ACD" w:rsidRPr="00D03C6D" w:rsidRDefault="00D03C6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7DDD"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Зернобобовые</w:t>
            </w:r>
          </w:p>
        </w:tc>
        <w:tc>
          <w:tcPr>
            <w:tcW w:w="1149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</w:p>
        </w:tc>
        <w:tc>
          <w:tcPr>
            <w:tcW w:w="1141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15,8</w:t>
            </w:r>
          </w:p>
        </w:tc>
        <w:tc>
          <w:tcPr>
            <w:tcW w:w="1162" w:type="dxa"/>
            <w:gridSpan w:val="2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1142" w:type="dxa"/>
            <w:gridSpan w:val="2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17,1</w:t>
            </w:r>
          </w:p>
        </w:tc>
        <w:tc>
          <w:tcPr>
            <w:tcW w:w="1149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1155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C6CE1" w:rsidTr="008C6CE1">
        <w:tc>
          <w:tcPr>
            <w:tcW w:w="2673" w:type="dxa"/>
          </w:tcPr>
          <w:p w:rsidR="009A2ACD" w:rsidRPr="00D03C6D" w:rsidRDefault="00D03C6D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7DDD"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Озим</w:t>
            </w:r>
            <w:r w:rsidR="0011709C"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F947AB"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зерновые</w:t>
            </w:r>
          </w:p>
        </w:tc>
        <w:tc>
          <w:tcPr>
            <w:tcW w:w="1149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1935</w:t>
            </w:r>
          </w:p>
        </w:tc>
        <w:tc>
          <w:tcPr>
            <w:tcW w:w="1141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</w:t>
            </w:r>
          </w:p>
        </w:tc>
        <w:tc>
          <w:tcPr>
            <w:tcW w:w="1162" w:type="dxa"/>
            <w:gridSpan w:val="2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1825</w:t>
            </w:r>
          </w:p>
        </w:tc>
        <w:tc>
          <w:tcPr>
            <w:tcW w:w="1142" w:type="dxa"/>
            <w:gridSpan w:val="2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</w:t>
            </w:r>
          </w:p>
        </w:tc>
        <w:tc>
          <w:tcPr>
            <w:tcW w:w="1149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1827</w:t>
            </w:r>
          </w:p>
        </w:tc>
        <w:tc>
          <w:tcPr>
            <w:tcW w:w="1155" w:type="dxa"/>
          </w:tcPr>
          <w:p w:rsidR="009A2ACD" w:rsidRDefault="008C6CE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</w:t>
            </w:r>
          </w:p>
        </w:tc>
      </w:tr>
      <w:tr w:rsidR="008C6CE1" w:rsidTr="008C6CE1">
        <w:tc>
          <w:tcPr>
            <w:tcW w:w="2673" w:type="dxa"/>
          </w:tcPr>
          <w:p w:rsidR="009A2ACD" w:rsidRPr="00D03C6D" w:rsidRDefault="00F947AB" w:rsidP="00D03C6D">
            <w:pPr>
              <w:widowControl w:val="0"/>
              <w:suppressAutoHyphens/>
              <w:spacing w:line="36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Подсолнечник на зерно</w:t>
            </w:r>
          </w:p>
        </w:tc>
        <w:tc>
          <w:tcPr>
            <w:tcW w:w="1149" w:type="dxa"/>
          </w:tcPr>
          <w:p w:rsidR="009A2ACD" w:rsidRDefault="00DC356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284</w:t>
            </w:r>
          </w:p>
        </w:tc>
        <w:tc>
          <w:tcPr>
            <w:tcW w:w="1141" w:type="dxa"/>
          </w:tcPr>
          <w:p w:rsidR="009A2ACD" w:rsidRDefault="00DC356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162" w:type="dxa"/>
            <w:gridSpan w:val="2"/>
          </w:tcPr>
          <w:p w:rsidR="009A2ACD" w:rsidRDefault="00DC356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</w:t>
            </w:r>
          </w:p>
        </w:tc>
        <w:tc>
          <w:tcPr>
            <w:tcW w:w="1142" w:type="dxa"/>
            <w:gridSpan w:val="2"/>
          </w:tcPr>
          <w:p w:rsidR="009A2ACD" w:rsidRDefault="00DC356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  <w:tc>
          <w:tcPr>
            <w:tcW w:w="1149" w:type="dxa"/>
          </w:tcPr>
          <w:p w:rsidR="009A2ACD" w:rsidRDefault="00DC356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1155" w:type="dxa"/>
          </w:tcPr>
          <w:p w:rsidR="009A2ACD" w:rsidRDefault="00DC356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</w:tr>
      <w:tr w:rsidR="008C6CE1" w:rsidTr="008C6CE1">
        <w:tc>
          <w:tcPr>
            <w:tcW w:w="2673" w:type="dxa"/>
          </w:tcPr>
          <w:p w:rsidR="009A2ACD" w:rsidRPr="00D03C6D" w:rsidRDefault="00482CF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Многолетние травы</w:t>
            </w:r>
          </w:p>
        </w:tc>
        <w:tc>
          <w:tcPr>
            <w:tcW w:w="1149" w:type="dxa"/>
          </w:tcPr>
          <w:p w:rsidR="009A2ACD" w:rsidRDefault="00482CF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1141" w:type="dxa"/>
          </w:tcPr>
          <w:p w:rsidR="009A2ACD" w:rsidRDefault="00957FF9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8,6</w:t>
            </w:r>
          </w:p>
        </w:tc>
        <w:tc>
          <w:tcPr>
            <w:tcW w:w="1162" w:type="dxa"/>
            <w:gridSpan w:val="2"/>
          </w:tcPr>
          <w:p w:rsidR="009A2ACD" w:rsidRDefault="00957FF9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1142" w:type="dxa"/>
            <w:gridSpan w:val="2"/>
          </w:tcPr>
          <w:p w:rsidR="009A2ACD" w:rsidRDefault="00853C01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149" w:type="dxa"/>
          </w:tcPr>
          <w:p w:rsidR="009A2ACD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1155" w:type="dxa"/>
          </w:tcPr>
          <w:p w:rsidR="009A2ACD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9,1</w:t>
            </w:r>
          </w:p>
        </w:tc>
      </w:tr>
      <w:tr w:rsidR="00482CFF" w:rsidTr="001A187F">
        <w:tc>
          <w:tcPr>
            <w:tcW w:w="2673" w:type="dxa"/>
          </w:tcPr>
          <w:p w:rsidR="00482CFF" w:rsidRPr="00D03C6D" w:rsidRDefault="00482CF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культуры</w:t>
            </w:r>
          </w:p>
        </w:tc>
        <w:tc>
          <w:tcPr>
            <w:tcW w:w="1149" w:type="dxa"/>
          </w:tcPr>
          <w:p w:rsidR="00482CFF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869</w:t>
            </w:r>
          </w:p>
        </w:tc>
        <w:tc>
          <w:tcPr>
            <w:tcW w:w="1141" w:type="dxa"/>
          </w:tcPr>
          <w:p w:rsidR="00482CFF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20,4</w:t>
            </w:r>
          </w:p>
        </w:tc>
        <w:tc>
          <w:tcPr>
            <w:tcW w:w="1099" w:type="dxa"/>
          </w:tcPr>
          <w:p w:rsidR="00482CFF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1134" w:type="dxa"/>
            <w:gridSpan w:val="2"/>
          </w:tcPr>
          <w:p w:rsidR="00482CFF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17,6</w:t>
            </w:r>
          </w:p>
        </w:tc>
        <w:tc>
          <w:tcPr>
            <w:tcW w:w="1220" w:type="dxa"/>
            <w:gridSpan w:val="2"/>
          </w:tcPr>
          <w:p w:rsidR="00482CFF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1155" w:type="dxa"/>
          </w:tcPr>
          <w:p w:rsidR="00482CFF" w:rsidRDefault="001A187F" w:rsidP="00035C61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17,6</w:t>
            </w:r>
          </w:p>
        </w:tc>
      </w:tr>
    </w:tbl>
    <w:p w:rsidR="00D84054" w:rsidRDefault="00D84054" w:rsidP="00CB528C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28C" w:rsidRDefault="002C1830" w:rsidP="00CB528C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B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в данной таблице производились на основе сопоставимых </w:t>
      </w:r>
      <w:proofErr w:type="gramStart"/>
      <w:r w:rsidR="008B3B86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proofErr w:type="gramEnd"/>
      <w:r w:rsidR="008B3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продукции за 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3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представленным </w:t>
      </w:r>
      <w:r w:rsidR="00624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видим, что в растениеводства произошло увеличение </w:t>
      </w:r>
      <w:proofErr w:type="gramStart"/>
      <w:r w:rsidR="0062475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  <w:proofErr w:type="gramEnd"/>
      <w:r w:rsidR="00624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натуральном, так и стоимость выражении по некоторых видам продукции. Увеличение производства наблюдается</w:t>
      </w:r>
      <w:r w:rsidR="003F4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кукурузе на зерно (  2014-2300 га, а в 2016г. – 3500 га, увеличилась на 7,8%), незначительно </w:t>
      </w:r>
      <w:r w:rsidR="004C2506">
        <w:rPr>
          <w:rFonts w:ascii="Times New Roman" w:hAnsi="Times New Roman" w:cs="Times New Roman"/>
          <w:color w:val="000000" w:themeColor="text1"/>
          <w:sz w:val="28"/>
          <w:szCs w:val="28"/>
        </w:rPr>
        <w:t>увеличился подсолнечник на зерно –</w:t>
      </w:r>
      <w:r w:rsidR="00D07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506">
        <w:rPr>
          <w:rFonts w:ascii="Times New Roman" w:hAnsi="Times New Roman" w:cs="Times New Roman"/>
          <w:color w:val="000000" w:themeColor="text1"/>
          <w:sz w:val="28"/>
          <w:szCs w:val="28"/>
        </w:rPr>
        <w:t>на 0.0%.</w:t>
      </w:r>
      <w:r w:rsidR="003F4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50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престало с 2015 г</w:t>
      </w:r>
      <w:proofErr w:type="gramStart"/>
      <w:r w:rsidR="004C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4C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выращивать пшеницу, но заменой данного показателя стало озимые зерновые. Сельскохозяйственные угоды возросли на 3637гектара,</w:t>
      </w:r>
      <w:r w:rsidR="00D07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увеличение </w:t>
      </w:r>
      <w:r w:rsidR="00D072DC">
        <w:rPr>
          <w:rFonts w:ascii="Times New Roman" w:hAnsi="Times New Roman" w:cs="Times New Roman"/>
          <w:color w:val="000000" w:themeColor="text1"/>
          <w:sz w:val="28"/>
          <w:szCs w:val="28"/>
        </w:rPr>
        <w:t>пашни</w:t>
      </w:r>
      <w:r w:rsidR="004578B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="00D07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4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3C6D" w:rsidRDefault="00D072DC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Следующим шипом в выполнении работы будет определение показателей обеспеченности производства основным фондами и эффективность их </w:t>
      </w:r>
      <w:r w:rsidR="0037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использованный.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 данные представл</w:t>
      </w:r>
      <w:r w:rsidR="00D03C6D">
        <w:rPr>
          <w:rFonts w:ascii="Times New Roman" w:hAnsi="Times New Roman" w:cs="Times New Roman"/>
          <w:color w:val="000000" w:themeColor="text1"/>
          <w:sz w:val="28"/>
          <w:szCs w:val="28"/>
        </w:rPr>
        <w:t>ены в таблице 3.</w:t>
      </w:r>
    </w:p>
    <w:p w:rsidR="005D06DE" w:rsidRDefault="00D03C6D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Таблица </w:t>
      </w:r>
      <w:r w:rsidR="0037069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69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обеспеченности производства основными средствами и эффект</w:t>
      </w:r>
      <w:r w:rsidR="005D06DE">
        <w:rPr>
          <w:rFonts w:ascii="Times New Roman" w:hAnsi="Times New Roman" w:cs="Times New Roman"/>
          <w:color w:val="000000" w:themeColor="text1"/>
          <w:sz w:val="28"/>
          <w:szCs w:val="28"/>
        </w:rPr>
        <w:t>ивность их использования</w:t>
      </w:r>
      <w:r w:rsidR="0037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</w:t>
      </w:r>
      <w:r w:rsidR="005D0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7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="005D0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698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5D0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0698">
        <w:rPr>
          <w:rFonts w:ascii="Times New Roman" w:hAnsi="Times New Roman" w:cs="Times New Roman"/>
          <w:color w:val="000000" w:themeColor="text1"/>
          <w:sz w:val="28"/>
          <w:szCs w:val="28"/>
        </w:rPr>
        <w:t>Колхоз «Кировский»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1"/>
        <w:gridCol w:w="961"/>
        <w:gridCol w:w="1126"/>
        <w:gridCol w:w="961"/>
        <w:gridCol w:w="961"/>
        <w:gridCol w:w="961"/>
      </w:tblGrid>
      <w:tr w:rsidR="00984F2E" w:rsidTr="00063EE9">
        <w:tc>
          <w:tcPr>
            <w:tcW w:w="4601" w:type="dxa"/>
            <w:vMerge w:val="restart"/>
          </w:tcPr>
          <w:p w:rsidR="00984F2E" w:rsidRPr="0008422F" w:rsidRDefault="00984F2E" w:rsidP="00984F2E">
            <w:pPr>
              <w:widowControl w:val="0"/>
              <w:suppressAutoHyphens/>
              <w:spacing w:line="36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Показатель</w:t>
            </w:r>
          </w:p>
        </w:tc>
        <w:tc>
          <w:tcPr>
            <w:tcW w:w="961" w:type="dxa"/>
            <w:vMerge w:val="restart"/>
          </w:tcPr>
          <w:p w:rsidR="00984F2E" w:rsidRPr="0008422F" w:rsidRDefault="00984F2E" w:rsidP="00984F2E">
            <w:pPr>
              <w:widowControl w:val="0"/>
              <w:suppressAutoHyphens/>
              <w:spacing w:line="36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1126" w:type="dxa"/>
            <w:vMerge w:val="restart"/>
          </w:tcPr>
          <w:p w:rsidR="00984F2E" w:rsidRPr="0008422F" w:rsidRDefault="00984F2E" w:rsidP="00984F2E">
            <w:pPr>
              <w:widowControl w:val="0"/>
              <w:suppressAutoHyphens/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961" w:type="dxa"/>
            <w:vMerge w:val="restart"/>
          </w:tcPr>
          <w:p w:rsidR="00984F2E" w:rsidRPr="0008422F" w:rsidRDefault="00984F2E" w:rsidP="00984F2E">
            <w:pPr>
              <w:widowControl w:val="0"/>
              <w:suppressAutoHyphens/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1922" w:type="dxa"/>
            <w:gridSpan w:val="2"/>
          </w:tcPr>
          <w:p w:rsidR="00984F2E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2016г. в %к </w:t>
            </w:r>
          </w:p>
        </w:tc>
      </w:tr>
      <w:tr w:rsidR="00984F2E" w:rsidTr="00984F2E">
        <w:trPr>
          <w:trHeight w:val="362"/>
        </w:trPr>
        <w:tc>
          <w:tcPr>
            <w:tcW w:w="4601" w:type="dxa"/>
            <w:vMerge/>
          </w:tcPr>
          <w:p w:rsidR="00984F2E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984F2E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984F2E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61" w:type="dxa"/>
            <w:vMerge/>
          </w:tcPr>
          <w:p w:rsidR="00984F2E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61" w:type="dxa"/>
          </w:tcPr>
          <w:p w:rsidR="00984F2E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961" w:type="dxa"/>
          </w:tcPr>
          <w:p w:rsidR="00984F2E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Среднегодовая стоимость основных средств, тыс. руб.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53540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56048,5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53540</w:t>
            </w:r>
          </w:p>
        </w:tc>
        <w:tc>
          <w:tcPr>
            <w:tcW w:w="961" w:type="dxa"/>
          </w:tcPr>
          <w:p w:rsidR="00063EE9" w:rsidRPr="0008422F" w:rsidRDefault="00063EE9" w:rsidP="00063EE9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95,5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Среднегодовая численность работников, занятых  в </w:t>
            </w: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.-х. производстве, чел.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с.-х. угодий</w:t>
            </w:r>
            <w:proofErr w:type="gramStart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702885"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6974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7550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7550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108,2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107,0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702885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Выручка от продажи товаров, </w:t>
            </w: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продукции, работ и услуг, тыс. руб.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65988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89876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89786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136,2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702885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Прибыль от продаж, тыс. руб.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18630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18630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4825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133,2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133,2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702885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Фондообеспеченность</w:t>
            </w:r>
            <w:proofErr w:type="spellEnd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100 га с.-х. угодий, тыс. руб.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702885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Фоондовооруженность</w:t>
            </w:r>
            <w:proofErr w:type="spellEnd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работника, тыс. руб.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849,8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889,6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823,6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96,9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92,5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702885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Фоондоодача</w:t>
            </w:r>
            <w:proofErr w:type="gramStart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,т</w:t>
            </w:r>
            <w:proofErr w:type="gramEnd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</w:t>
            </w:r>
            <w:proofErr w:type="spellEnd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руб.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133,3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4B1F23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Фондоемкость</w:t>
            </w:r>
            <w:proofErr w:type="spellEnd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83,3</w:t>
            </w:r>
          </w:p>
        </w:tc>
      </w:tr>
      <w:tr w:rsidR="00063EE9" w:rsidTr="00063EE9">
        <w:tc>
          <w:tcPr>
            <w:tcW w:w="4601" w:type="dxa"/>
          </w:tcPr>
          <w:p w:rsidR="00063EE9" w:rsidRPr="0008422F" w:rsidRDefault="004B1F23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Фондорентабельность</w:t>
            </w:r>
            <w:proofErr w:type="spellEnd"/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% </w:t>
            </w:r>
            <w:r w:rsidR="008C678F"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</w:t>
            </w:r>
          </w:p>
        </w:tc>
        <w:tc>
          <w:tcPr>
            <w:tcW w:w="1126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33,2</w:t>
            </w:r>
          </w:p>
        </w:tc>
        <w:tc>
          <w:tcPr>
            <w:tcW w:w="961" w:type="dxa"/>
          </w:tcPr>
          <w:p w:rsidR="00063EE9" w:rsidRPr="0008422F" w:rsidRDefault="00063EE9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</w:t>
            </w:r>
          </w:p>
        </w:tc>
        <w:tc>
          <w:tcPr>
            <w:tcW w:w="961" w:type="dxa"/>
          </w:tcPr>
          <w:p w:rsidR="00063EE9" w:rsidRPr="0008422F" w:rsidRDefault="00984F2E" w:rsidP="00DA7EEF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63EE9"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1" w:type="dxa"/>
          </w:tcPr>
          <w:p w:rsidR="00063EE9" w:rsidRPr="0008422F" w:rsidRDefault="00984F2E" w:rsidP="009A2ACD">
            <w:pPr>
              <w:widowControl w:val="0"/>
              <w:suppressAutoHyphens/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</w:tr>
    </w:tbl>
    <w:p w:rsidR="008C678F" w:rsidRDefault="00D03C6D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78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F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таблицы видим, что, </w:t>
      </w:r>
      <w:r w:rsidR="008C67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F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сравнению с 2014 годом, в 2016 году среднегодовая стоимость основных  средств увеличилась на 77,2 %.С увеличение площади сельскохозяйственных угодий появилась необходимость в большем количестве работников (2014-20  человека, а в 2016-27). </w:t>
      </w: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B4" w:rsidRDefault="007C22B4" w:rsidP="009A2ACD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445" w:rsidRPr="0058669C" w:rsidRDefault="003B0019" w:rsidP="0058669C">
      <w:pPr>
        <w:pStyle w:val="a3"/>
        <w:widowControl w:val="0"/>
        <w:numPr>
          <w:ilvl w:val="0"/>
          <w:numId w:val="9"/>
        </w:numPr>
        <w:tabs>
          <w:tab w:val="left" w:pos="1060"/>
        </w:tabs>
        <w:suppressAutoHyphens/>
        <w:spacing w:after="0" w:line="360" w:lineRule="auto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ПОВЫШЕНИЕ  </w:t>
      </w:r>
      <w:proofErr w:type="gramStart"/>
      <w:r w:rsidRPr="00586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ЭКОНОМИЧЕСКОЙ</w:t>
      </w:r>
      <w:proofErr w:type="gramEnd"/>
      <w:r w:rsidRPr="00586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ПРОИЗВОДСТВА ЗЕРНА</w:t>
      </w:r>
      <w:r w:rsidR="0048419E" w:rsidRPr="00586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6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АГРОПРОМЫШЛЕННОГО КОМПЛЕКСА КОЛХОЗ «КИРОВСКИЙ»</w:t>
      </w:r>
    </w:p>
    <w:p w:rsidR="0008422F" w:rsidRPr="0048419E" w:rsidRDefault="003B0019" w:rsidP="0058669C">
      <w:pPr>
        <w:pStyle w:val="a3"/>
        <w:widowControl w:val="0"/>
        <w:numPr>
          <w:ilvl w:val="1"/>
          <w:numId w:val="8"/>
        </w:numPr>
        <w:tabs>
          <w:tab w:val="left" w:pos="1060"/>
        </w:tabs>
        <w:suppressAutoHyphens/>
        <w:spacing w:after="0" w:line="360" w:lineRule="auto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обеспеченности сельскохозяйст</w:t>
      </w:r>
      <w:r w:rsidR="0048419E" w:rsidRPr="00484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венного предприятия  Агропромышленного комплекса Колхоз «Кировский»</w:t>
      </w:r>
    </w:p>
    <w:p w:rsidR="0048419E" w:rsidRDefault="006A7F6A" w:rsidP="00BD6ADC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Специфические особенности  сельскохозяйственного производства  учитываются  при формировании системы показателей, используемых для анализа  состояния и определения тенденций развития  отрасли.</w:t>
      </w:r>
    </w:p>
    <w:p w:rsidR="006A7F6A" w:rsidRDefault="006A7F6A" w:rsidP="00BD6ADC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Для характеристики отрасли  используется след</w:t>
      </w:r>
      <w:r w:rsidR="00C45472">
        <w:rPr>
          <w:rFonts w:ascii="Times New Roman" w:hAnsi="Times New Roman" w:cs="Times New Roman"/>
          <w:color w:val="000000" w:themeColor="text1"/>
          <w:sz w:val="28"/>
          <w:szCs w:val="28"/>
        </w:rPr>
        <w:t>ующие натуральные и стоимостные, количественные и  качественные, абсолютные и относительные  показатели:</w:t>
      </w:r>
    </w:p>
    <w:p w:rsidR="00C45472" w:rsidRDefault="00C45472" w:rsidP="00BD6ADC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Продукция сельского хозяйства, которая представляет  собой  денежные  выражения продукции  растениеводства и по фактическим  ценам,  являющимся  средневзвешенным  по  </w:t>
      </w:r>
      <w:r w:rsidR="00BD6AD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 к товарной и нето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варной </w:t>
      </w:r>
      <w:r w:rsidR="00BD6ADC">
        <w:rPr>
          <w:rFonts w:ascii="Times New Roman" w:hAnsi="Times New Roman" w:cs="Times New Roman"/>
          <w:color w:val="000000" w:themeColor="text1"/>
          <w:sz w:val="28"/>
          <w:szCs w:val="28"/>
        </w:rPr>
        <w:t>и частям  произведенной  продукции за календарный год;</w:t>
      </w:r>
      <w:r w:rsidR="004578B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proofErr w:type="gramEnd"/>
    </w:p>
    <w:p w:rsidR="00BD6ADC" w:rsidRDefault="00BD6ADC" w:rsidP="00BD6ADC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Продукция растениеводства, включающая  стоимость  продуктов, полученных  из урожая  данного года стоимость выращивания  молодых многолетних  насаждений  и  изменение стоимости  незавершенного  производства от начала к концу года. </w:t>
      </w:r>
    </w:p>
    <w:p w:rsidR="00CF301B" w:rsidRDefault="00CF301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Успешное решение производственных, экономических и социальных задач в значительной степени определяется обеспеченностью.</w:t>
      </w:r>
    </w:p>
    <w:p w:rsidR="00CF301B" w:rsidRDefault="00CF301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определить обеспеченность  необходимо рассмотреть следующую таблицу.</w:t>
      </w:r>
    </w:p>
    <w:p w:rsidR="00CF301B" w:rsidRDefault="00CF301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01B" w:rsidRDefault="00CF301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01B" w:rsidRDefault="00CF301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281" w:type="dxa"/>
        <w:tblLayout w:type="fixed"/>
        <w:tblLook w:val="04A0" w:firstRow="1" w:lastRow="0" w:firstColumn="1" w:lastColumn="0" w:noHBand="0" w:noVBand="1"/>
      </w:tblPr>
      <w:tblGrid>
        <w:gridCol w:w="1728"/>
        <w:gridCol w:w="932"/>
        <w:gridCol w:w="1417"/>
        <w:gridCol w:w="1134"/>
        <w:gridCol w:w="1560"/>
        <w:gridCol w:w="1134"/>
        <w:gridCol w:w="1376"/>
      </w:tblGrid>
      <w:tr w:rsidR="008F56BA" w:rsidTr="008F56BA">
        <w:tc>
          <w:tcPr>
            <w:tcW w:w="1728" w:type="dxa"/>
            <w:vMerge w:val="restart"/>
          </w:tcPr>
          <w:p w:rsidR="00CF301B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Показатель </w:t>
            </w:r>
          </w:p>
        </w:tc>
        <w:tc>
          <w:tcPr>
            <w:tcW w:w="2349" w:type="dxa"/>
            <w:gridSpan w:val="2"/>
          </w:tcPr>
          <w:p w:rsidR="00CF301B" w:rsidRDefault="00CF301B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2694" w:type="dxa"/>
            <w:gridSpan w:val="2"/>
          </w:tcPr>
          <w:p w:rsidR="00CF301B" w:rsidRDefault="00CF301B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2510" w:type="dxa"/>
            <w:gridSpan w:val="2"/>
          </w:tcPr>
          <w:p w:rsidR="00CF301B" w:rsidRDefault="00CF301B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</w:tr>
      <w:tr w:rsidR="008F56BA" w:rsidTr="008F56BA">
        <w:trPr>
          <w:trHeight w:val="976"/>
        </w:trPr>
        <w:tc>
          <w:tcPr>
            <w:tcW w:w="1728" w:type="dxa"/>
            <w:vMerge/>
          </w:tcPr>
          <w:p w:rsidR="00425CD9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</w:tcPr>
          <w:p w:rsidR="00425CD9" w:rsidRPr="008F56BA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  <w:r w:rsid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чел.</w:t>
            </w:r>
          </w:p>
        </w:tc>
        <w:tc>
          <w:tcPr>
            <w:tcW w:w="1417" w:type="dxa"/>
          </w:tcPr>
          <w:p w:rsidR="00425CD9" w:rsidRPr="008F56BA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начислено</w:t>
            </w:r>
          </w:p>
          <w:p w:rsidR="00425CD9" w:rsidRPr="008F56BA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зарплаты, </w:t>
            </w:r>
            <w:proofErr w:type="spell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425CD9" w:rsidRPr="008F56BA" w:rsidRDefault="00425CD9" w:rsidP="00425CD9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численность, чел.</w:t>
            </w:r>
          </w:p>
        </w:tc>
        <w:tc>
          <w:tcPr>
            <w:tcW w:w="1560" w:type="dxa"/>
          </w:tcPr>
          <w:p w:rsidR="008F56BA" w:rsidRPr="008F56BA" w:rsidRDefault="008F56BA" w:rsidP="008F56BA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начислено</w:t>
            </w:r>
          </w:p>
          <w:p w:rsidR="00425CD9" w:rsidRPr="008F56BA" w:rsidRDefault="008F56BA" w:rsidP="008F56BA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зарплаты, </w:t>
            </w:r>
            <w:proofErr w:type="spell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425CD9" w:rsidRPr="008F56BA" w:rsidRDefault="008F56BA" w:rsidP="008F56BA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численность, чел.</w:t>
            </w:r>
          </w:p>
        </w:tc>
        <w:tc>
          <w:tcPr>
            <w:tcW w:w="1376" w:type="dxa"/>
          </w:tcPr>
          <w:p w:rsidR="00425CD9" w:rsidRPr="008F56BA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Начислено зарплаты, </w:t>
            </w:r>
            <w:proofErr w:type="spell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</w:tr>
      <w:tr w:rsidR="008F56BA" w:rsidTr="008F56BA">
        <w:tc>
          <w:tcPr>
            <w:tcW w:w="1728" w:type="dxa"/>
          </w:tcPr>
          <w:p w:rsidR="00425CD9" w:rsidRPr="008F56BA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организации, всего</w:t>
            </w:r>
          </w:p>
        </w:tc>
        <w:tc>
          <w:tcPr>
            <w:tcW w:w="932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134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560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14,6</w:t>
            </w:r>
          </w:p>
        </w:tc>
        <w:tc>
          <w:tcPr>
            <w:tcW w:w="1134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376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16,2</w:t>
            </w:r>
          </w:p>
        </w:tc>
      </w:tr>
      <w:tr w:rsidR="008F56BA" w:rsidTr="008F56BA">
        <w:tc>
          <w:tcPr>
            <w:tcW w:w="1728" w:type="dxa"/>
          </w:tcPr>
          <w:p w:rsidR="00425CD9" w:rsidRPr="008F56BA" w:rsidRDefault="00425CD9" w:rsidP="008F56BA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занятых</w:t>
            </w:r>
            <w:proofErr w:type="gramEnd"/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с-х. производстве</w:t>
            </w:r>
          </w:p>
        </w:tc>
        <w:tc>
          <w:tcPr>
            <w:tcW w:w="932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134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560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14,6</w:t>
            </w:r>
          </w:p>
        </w:tc>
        <w:tc>
          <w:tcPr>
            <w:tcW w:w="1134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376" w:type="dxa"/>
          </w:tcPr>
          <w:p w:rsidR="00425CD9" w:rsidRPr="0067665F" w:rsidRDefault="008F56BA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16,2</w:t>
            </w:r>
          </w:p>
        </w:tc>
      </w:tr>
      <w:tr w:rsidR="008F56BA" w:rsidTr="008F56BA">
        <w:tc>
          <w:tcPr>
            <w:tcW w:w="1728" w:type="dxa"/>
          </w:tcPr>
          <w:p w:rsidR="00425CD9" w:rsidRPr="008F56BA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постоянные</w:t>
            </w:r>
          </w:p>
        </w:tc>
        <w:tc>
          <w:tcPr>
            <w:tcW w:w="932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11,5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14,4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1376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15,8</w:t>
            </w:r>
          </w:p>
        </w:tc>
      </w:tr>
      <w:tr w:rsidR="008F56BA" w:rsidTr="008F56BA">
        <w:tc>
          <w:tcPr>
            <w:tcW w:w="1728" w:type="dxa"/>
          </w:tcPr>
          <w:p w:rsidR="00425CD9" w:rsidRPr="008F56BA" w:rsidRDefault="00425CD9" w:rsidP="00425CD9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трактористы</w:t>
            </w:r>
          </w:p>
        </w:tc>
        <w:tc>
          <w:tcPr>
            <w:tcW w:w="932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12,4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0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13,9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376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19,40</w:t>
            </w:r>
          </w:p>
        </w:tc>
      </w:tr>
      <w:tr w:rsidR="008F56BA" w:rsidTr="008F56BA">
        <w:tc>
          <w:tcPr>
            <w:tcW w:w="1728" w:type="dxa"/>
          </w:tcPr>
          <w:p w:rsidR="00425CD9" w:rsidRPr="008F56BA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Служащие, всего </w:t>
            </w:r>
          </w:p>
        </w:tc>
        <w:tc>
          <w:tcPr>
            <w:tcW w:w="932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376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17,5</w:t>
            </w:r>
          </w:p>
        </w:tc>
      </w:tr>
      <w:tr w:rsidR="008F56BA" w:rsidTr="008F56BA">
        <w:tc>
          <w:tcPr>
            <w:tcW w:w="1728" w:type="dxa"/>
          </w:tcPr>
          <w:p w:rsidR="00425CD9" w:rsidRPr="008F56BA" w:rsidRDefault="00425CD9" w:rsidP="00425CD9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руководители </w:t>
            </w:r>
          </w:p>
        </w:tc>
        <w:tc>
          <w:tcPr>
            <w:tcW w:w="932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8F56BA" w:rsidTr="008F56BA">
        <w:tc>
          <w:tcPr>
            <w:tcW w:w="1728" w:type="dxa"/>
          </w:tcPr>
          <w:p w:rsidR="00425CD9" w:rsidRPr="008F56BA" w:rsidRDefault="00425CD9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</w:t>
            </w:r>
          </w:p>
        </w:tc>
        <w:tc>
          <w:tcPr>
            <w:tcW w:w="932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376" w:type="dxa"/>
          </w:tcPr>
          <w:p w:rsidR="00425CD9" w:rsidRPr="0067665F" w:rsidRDefault="0067665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</w:tbl>
    <w:p w:rsidR="00CF301B" w:rsidRDefault="00CF301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7665F" w:rsidRDefault="0067665F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данных таблицы видим, что в динамике за 3 года произошло незначительные изменения.</w:t>
      </w:r>
    </w:p>
    <w:p w:rsidR="0067665F" w:rsidRDefault="0067665F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 увеличения численности работников предприятия, в общем, на 35%. Это произошло за счет трактористов (2014-12 чел.</w:t>
      </w:r>
      <w:r w:rsidR="00F422CF">
        <w:rPr>
          <w:rFonts w:ascii="Times New Roman" w:hAnsi="Times New Roman" w:cs="Times New Roman"/>
          <w:color w:val="000000" w:themeColor="text1"/>
          <w:sz w:val="28"/>
          <w:szCs w:val="28"/>
        </w:rPr>
        <w:t>, 2016-19 чел.), что вполне логично, вед в выше рассматриваемой таблице 3, произошло увеличение площади сельскохозяйственных угодий, что по итогу у всех работников предприятия  повысилась на 32%, не изменой осталась только плата у руково</w:t>
      </w:r>
      <w:r w:rsidR="00C5640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422CF">
        <w:rPr>
          <w:rFonts w:ascii="Times New Roman" w:hAnsi="Times New Roman" w:cs="Times New Roman"/>
          <w:color w:val="000000" w:themeColor="text1"/>
          <w:sz w:val="28"/>
          <w:szCs w:val="28"/>
        </w:rPr>
        <w:t>ител</w:t>
      </w:r>
      <w:r w:rsidR="00C5640C">
        <w:rPr>
          <w:rFonts w:ascii="Times New Roman" w:hAnsi="Times New Roman" w:cs="Times New Roman"/>
          <w:color w:val="000000" w:themeColor="text1"/>
          <w:sz w:val="28"/>
          <w:szCs w:val="28"/>
        </w:rPr>
        <w:t>я данного предприятия.</w:t>
      </w:r>
      <w:proofErr w:type="gramEnd"/>
    </w:p>
    <w:p w:rsidR="00C5640C" w:rsidRDefault="00C5640C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этапом анализа будет определение показателей производительности труда.</w:t>
      </w:r>
    </w:p>
    <w:p w:rsidR="000D7DAB" w:rsidRDefault="00C5640C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Производительность труда представляет собой экономическую категорию, которая выражает степень целесообразности и плодотворность деятельности сотрудников предприятия по производству материальных благ.</w:t>
      </w:r>
      <w:r w:rsidR="00DA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Производительность </w:t>
      </w:r>
      <w:r w:rsidR="000D7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определяется количеством времени, которое затрачено сотрудником на производства единиц продукции (или на выполнение определенной  работы) или же количеством продукции </w:t>
      </w:r>
      <w:proofErr w:type="gramStart"/>
      <w:r w:rsidR="000D7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0D7DAB">
        <w:rPr>
          <w:rFonts w:ascii="Times New Roman" w:hAnsi="Times New Roman" w:cs="Times New Roman"/>
          <w:color w:val="000000" w:themeColor="text1"/>
          <w:sz w:val="28"/>
          <w:szCs w:val="28"/>
        </w:rPr>
        <w:t>объемом работ), которая произведена работником за определенную единицу времени</w:t>
      </w:r>
      <w:r w:rsidR="004578B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="000D7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7DAB" w:rsidRDefault="000D7DA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производительности труда, рассмотрим следующую таблицу данных.</w:t>
      </w:r>
    </w:p>
    <w:p w:rsidR="00C85573" w:rsidRDefault="000D7DAB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5 – Показатели производительнос</w:t>
      </w:r>
      <w:r w:rsidR="00C8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труда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1196"/>
        <w:gridCol w:w="1196"/>
        <w:gridCol w:w="1197"/>
        <w:gridCol w:w="1720"/>
      </w:tblGrid>
      <w:tr w:rsidR="00C85573" w:rsidTr="002F55AF">
        <w:trPr>
          <w:trHeight w:val="976"/>
        </w:trPr>
        <w:tc>
          <w:tcPr>
            <w:tcW w:w="3588" w:type="dxa"/>
          </w:tcPr>
          <w:p w:rsidR="00C85573" w:rsidRPr="002F55AF" w:rsidRDefault="00C85573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Показатель</w:t>
            </w:r>
          </w:p>
        </w:tc>
        <w:tc>
          <w:tcPr>
            <w:tcW w:w="1196" w:type="dxa"/>
          </w:tcPr>
          <w:p w:rsidR="00C85573" w:rsidRPr="002F55AF" w:rsidRDefault="00C85573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2014г.</w:t>
            </w:r>
          </w:p>
        </w:tc>
        <w:tc>
          <w:tcPr>
            <w:tcW w:w="1196" w:type="dxa"/>
          </w:tcPr>
          <w:p w:rsidR="00C85573" w:rsidRPr="002F55AF" w:rsidRDefault="00C85573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2015г.</w:t>
            </w:r>
          </w:p>
        </w:tc>
        <w:tc>
          <w:tcPr>
            <w:tcW w:w="1197" w:type="dxa"/>
          </w:tcPr>
          <w:p w:rsidR="00C85573" w:rsidRPr="002F55AF" w:rsidRDefault="00C85573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2016г.</w:t>
            </w:r>
          </w:p>
        </w:tc>
        <w:tc>
          <w:tcPr>
            <w:tcW w:w="1720" w:type="dxa"/>
          </w:tcPr>
          <w:p w:rsidR="00C85573" w:rsidRPr="002F55AF" w:rsidRDefault="00C85573" w:rsidP="002F55AF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2014г.</w:t>
            </w:r>
            <w:r w:rsidR="002F55AF"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</w:t>
            </w: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% к 2016</w:t>
            </w:r>
          </w:p>
        </w:tc>
      </w:tr>
      <w:tr w:rsidR="002F55AF" w:rsidTr="00C460B2">
        <w:tc>
          <w:tcPr>
            <w:tcW w:w="3588" w:type="dxa"/>
          </w:tcPr>
          <w:p w:rsidR="002F55AF" w:rsidRPr="002F55AF" w:rsidRDefault="002F55AF" w:rsidP="002F55AF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Валовая продукция растениеводства  тыс. руб.</w:t>
            </w:r>
          </w:p>
        </w:tc>
        <w:tc>
          <w:tcPr>
            <w:tcW w:w="1196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98950</w:t>
            </w:r>
          </w:p>
        </w:tc>
        <w:tc>
          <w:tcPr>
            <w:tcW w:w="1196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111969</w:t>
            </w:r>
          </w:p>
        </w:tc>
        <w:tc>
          <w:tcPr>
            <w:tcW w:w="1197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196119</w:t>
            </w:r>
          </w:p>
        </w:tc>
        <w:tc>
          <w:tcPr>
            <w:tcW w:w="1720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198,2</w:t>
            </w:r>
          </w:p>
        </w:tc>
      </w:tr>
      <w:tr w:rsidR="002F55AF" w:rsidTr="00C460B2">
        <w:tc>
          <w:tcPr>
            <w:tcW w:w="3588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196" w:type="dxa"/>
          </w:tcPr>
          <w:p w:rsidR="002F55AF" w:rsidRPr="002F55AF" w:rsidRDefault="002F55AF" w:rsidP="00C460B2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197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720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135</w:t>
            </w:r>
          </w:p>
        </w:tc>
      </w:tr>
      <w:tr w:rsidR="002F55AF" w:rsidTr="00C460B2">
        <w:tc>
          <w:tcPr>
            <w:tcW w:w="3588" w:type="dxa"/>
          </w:tcPr>
          <w:p w:rsidR="002F55AF" w:rsidRPr="002F55AF" w:rsidRDefault="002F55AF" w:rsidP="002F55AF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Произведено валовой продукции на 1 среднегодового работника, тыс. руб. </w:t>
            </w:r>
          </w:p>
        </w:tc>
        <w:tc>
          <w:tcPr>
            <w:tcW w:w="1196" w:type="dxa"/>
          </w:tcPr>
          <w:p w:rsidR="002F55AF" w:rsidRPr="002F55AF" w:rsidRDefault="002F55AF" w:rsidP="00C460B2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4947,5</w:t>
            </w:r>
          </w:p>
        </w:tc>
        <w:tc>
          <w:tcPr>
            <w:tcW w:w="1196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5089,5</w:t>
            </w:r>
          </w:p>
        </w:tc>
        <w:tc>
          <w:tcPr>
            <w:tcW w:w="1197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7263,6</w:t>
            </w:r>
          </w:p>
        </w:tc>
        <w:tc>
          <w:tcPr>
            <w:tcW w:w="1720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146,8</w:t>
            </w:r>
          </w:p>
        </w:tc>
      </w:tr>
      <w:tr w:rsidR="002F55AF" w:rsidTr="00C460B2">
        <w:tc>
          <w:tcPr>
            <w:tcW w:w="3588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Посевная площадь, </w:t>
            </w:r>
            <w:proofErr w:type="gramStart"/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96" w:type="dxa"/>
          </w:tcPr>
          <w:p w:rsidR="002F55AF" w:rsidRPr="002F55AF" w:rsidRDefault="002F55AF" w:rsidP="00C460B2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1196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8170</w:t>
            </w:r>
          </w:p>
        </w:tc>
        <w:tc>
          <w:tcPr>
            <w:tcW w:w="1197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9539</w:t>
            </w:r>
          </w:p>
        </w:tc>
        <w:tc>
          <w:tcPr>
            <w:tcW w:w="1720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189,2</w:t>
            </w:r>
          </w:p>
        </w:tc>
      </w:tr>
      <w:tr w:rsidR="002F55AF" w:rsidTr="00C460B2">
        <w:tc>
          <w:tcPr>
            <w:tcW w:w="3588" w:type="dxa"/>
          </w:tcPr>
          <w:p w:rsidR="002F55AF" w:rsidRPr="002F55AF" w:rsidRDefault="002F55AF" w:rsidP="002F55AF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Посевная площадь в расчёте на 1 среднегодового работника,</w:t>
            </w:r>
            <w:r w:rsidR="00C46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96" w:type="dxa"/>
          </w:tcPr>
          <w:p w:rsidR="002F55AF" w:rsidRPr="002F55AF" w:rsidRDefault="002F55AF" w:rsidP="00C460B2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96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371,3</w:t>
            </w:r>
          </w:p>
        </w:tc>
        <w:tc>
          <w:tcPr>
            <w:tcW w:w="1197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353,2</w:t>
            </w:r>
          </w:p>
        </w:tc>
        <w:tc>
          <w:tcPr>
            <w:tcW w:w="1720" w:type="dxa"/>
          </w:tcPr>
          <w:p w:rsidR="002F55AF" w:rsidRPr="002F55AF" w:rsidRDefault="002F55AF" w:rsidP="00CF301B">
            <w:pPr>
              <w:pStyle w:val="a3"/>
              <w:widowControl w:val="0"/>
              <w:tabs>
                <w:tab w:val="left" w:pos="1060"/>
              </w:tabs>
              <w:suppressAutoHyphens/>
              <w:spacing w:line="360" w:lineRule="auto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88,3</w:t>
            </w:r>
          </w:p>
        </w:tc>
      </w:tr>
    </w:tbl>
    <w:p w:rsidR="002F55AF" w:rsidRDefault="002F55AF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40C" w:rsidRDefault="002F55AF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таблица 4 видно, что валовая </w:t>
      </w:r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продукция растениеводства  в 2014 составила 98950 </w:t>
      </w:r>
      <w:proofErr w:type="spellStart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>., то есть произошло повышение ее стоимости. С увеличением посевной площади, была необходимость в повышение работников (на 7 чел.)</w:t>
      </w:r>
      <w:proofErr w:type="gramStart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proofErr w:type="gramEnd"/>
      <w:r w:rsidR="00C460B2">
        <w:rPr>
          <w:rFonts w:ascii="Times New Roman" w:hAnsi="Times New Roman" w:cs="Times New Roman"/>
          <w:color w:val="000000" w:themeColor="text1"/>
          <w:sz w:val="28"/>
          <w:szCs w:val="28"/>
        </w:rPr>
        <w:t>оэтому, производительность продукции на 1 среднегодового  работника так же увеличилась с 4947,5 до 7263,6 тыс. руб., то есть на 46,8%</w:t>
      </w:r>
      <w:r w:rsidR="00BE5D85">
        <w:rPr>
          <w:rFonts w:ascii="Times New Roman" w:hAnsi="Times New Roman" w:cs="Times New Roman"/>
          <w:color w:val="000000" w:themeColor="text1"/>
          <w:sz w:val="28"/>
          <w:szCs w:val="28"/>
        </w:rPr>
        <w:t>.  Таким образом, экономическая закономерность соблюдается, что говорит нам о том, что рабочая сила на предприятия АК Колхоз «Кировский»  использует эффективно</w:t>
      </w:r>
      <w:r w:rsidR="004578B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="00BE5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5D85" w:rsidRPr="004578BD" w:rsidRDefault="00BE5D85" w:rsidP="004578BD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выше уровень развития производительной силы труда, тем больше создается возможностей для увеличения плодотворности труда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 его производительности. Для </w:t>
      </w:r>
      <w:r w:rsidR="004578BD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чтобы п</w:t>
      </w:r>
      <w:r w:rsidR="004578BD">
        <w:rPr>
          <w:rFonts w:ascii="Times New Roman" w:hAnsi="Times New Roman" w:cs="Times New Roman"/>
          <w:color w:val="000000" w:themeColor="text1"/>
          <w:sz w:val="28"/>
          <w:szCs w:val="28"/>
        </w:rPr>
        <w:t>овышалась производительность труда, необходимо развивать производительную силу.</w:t>
      </w:r>
    </w:p>
    <w:p w:rsidR="00C5640C" w:rsidRDefault="00C5640C" w:rsidP="00CF301B">
      <w:pPr>
        <w:pStyle w:val="a3"/>
        <w:widowControl w:val="0"/>
        <w:tabs>
          <w:tab w:val="left" w:pos="1060"/>
        </w:tabs>
        <w:suppressAutoHyphens/>
        <w:spacing w:after="0" w:line="360" w:lineRule="auto"/>
        <w:ind w:left="0" w:firstLine="106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40C" w:rsidRDefault="00C5640C" w:rsidP="0058669C">
      <w:pPr>
        <w:pStyle w:val="a3"/>
        <w:widowControl w:val="0"/>
        <w:numPr>
          <w:ilvl w:val="1"/>
          <w:numId w:val="8"/>
        </w:numPr>
        <w:tabs>
          <w:tab w:val="left" w:pos="1060"/>
        </w:tabs>
        <w:suppressAutoHyphens/>
        <w:spacing w:after="0" w:line="360" w:lineRule="auto"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64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Пути повышения эффективности использования зернового хозяйства или пути снижения затрат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условием стабилизации отрасли производства зерна, повышения ее эффективности, является дальнейшая интенсификация производства, одни из главных факторов которой – совершенствование технологий возделывания зерновых культур.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647">
        <w:rPr>
          <w:rFonts w:ascii="Times New Roman" w:hAnsi="Times New Roman" w:cs="Times New Roman"/>
          <w:sz w:val="28"/>
          <w:szCs w:val="28"/>
          <w:lang w:eastAsia="ru-RU"/>
        </w:rPr>
        <w:t>Урожайность зерновых в перспективе может быть повышена до  1,5-2 раз за счет подбора высокопродуктивных сортов и гибридов зерновых, применения удобрений, использования только качественных семян, совершенствования структуры посевов, внедрения индустриальных технологий возделывания и уборки зерна.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Пути повышения эффективности производства зерновых.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Рост урожайности зерновых: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использование высокоурожайных сортов и гибридов зерновых культур, а также высококачественного семенного материала;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внесение удобрений в соответствии с технологическими нормами и сроками;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использование химических и биологических средств защиты растений от вредителей и болезней;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применение оптимальных схем размещения растений по лучшим предшественникам в севооборотах;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сокращение количества агротехнических приемов на основе их совмещения в комбинированных агрегатах;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поточное выполнение операций в рамках отдельных технологических стадий;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своевременное и качественное выполнение всех технологических приемов на основе комплексной механизации производства.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Сокращение затрат труда при выращивании зерновых культур: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внедрение индустриальных технологий возделывания и уборки зерна;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использование прогрессивных форм организации труда.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Снижение себестоимости производства зерновых: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углубление специализации и развитие концентрации производства зерна;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сокращение затрат на семена и посадочный материал, ГСМ, на оплату труда и материальные ресурсы;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совершенствование материального стимулирования труда.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Совершенствование способов выращивания и реализации зерновой продукции: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эффективные каналы реализации зерна;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установление рыночных цен на продукцию;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повышение качества и сокращение потерь зерна в процессе производства и реализации.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опыт ведущих зернопроизводящих хозяйств, проведение уборки в оптимальные сроки (10-14 дней) позволяет предотвратить потери 15-20% урожая.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Непременное условие высокорентабельного ведения зернового хозяйства – рациональное использование выращенной продукции на основе агропромышленной интеграции. В сложившихся экономических условиях, когда недостаточно развита рыночная инфраструктура, имеются трудности со сбытом продукции, неплатежи, целесообразно продавать не сырье, а продукцию в переработанном виде. Переработка зерна в местах его производства является экономически выгодной, так как позволяет рационально использовать всю выращенную продукцию и путем ее переработки вовлечь в товарооборот.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шире развивать кооперацию и интеграцию товаропроизводителей и переработчиков сырья путем создания интегрированных структур.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 направлением повышения экономической эффективности производства зерна является рост производительности труда и снижение себестоимости производства. Затраты труда при внедрении комплексной механизации в производстве зерна могут быть сокращены в расчете на единицу продукции в 2—2,5 раза</w:t>
      </w:r>
      <w:r w:rsidR="004578BD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6"/>
      </w: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Немаловажная роль в повышении эффективности производства зерна отводится улучшению качества зерновой продукц</w:t>
      </w:r>
      <w:proofErr w:type="gramStart"/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рациональному использованию. Здесь основное внимание должно быть обращено на подбор сортов и гибридов зерновых культур, а также качеству семян.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 необходимы меры, связанные с дополнительными финансовыми вложениями, способные радикально преобразовать материально-техническую базу производства зерна. Среди них центральное место принадлежит химизации, мелиорации и механизации производства.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Максимальная эффективность минеральных удобрений достигается на орошении. Непременным условием эффективного ведения отрасли является высокая культура земледелия и прежде всего правильный севооборот.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Правильное чередование культур способствует наиболее полному использованию питательных веществ и влаги в почве, успешной борьбе с сорняками, вредителями и болезнями.</w:t>
      </w:r>
    </w:p>
    <w:p w:rsidR="00A03647" w:rsidRPr="00A03647" w:rsidRDefault="00A03647" w:rsidP="00A03647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производства зерна зависит от форм организации труда в отрасли.</w:t>
      </w:r>
    </w:p>
    <w:p w:rsidR="00A03647" w:rsidRDefault="00A03647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нынешних условиях развитие зерновой отрасли невозможно без государственной поддержки. Необходимо обеспечить хозяйству компенсацию части затрат на приобретение минеральных удобрений, средств защиты растений, нефтепродуктов, сельскохозяйственной техники.</w:t>
      </w: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9C" w:rsidRPr="0037590F" w:rsidRDefault="0058669C" w:rsidP="0037590F">
      <w:pPr>
        <w:spacing w:after="0" w:line="360" w:lineRule="auto"/>
        <w:ind w:firstLine="709"/>
        <w:contextualSpacing/>
        <w:mirrorIndents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36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ВЫВОДЫ И ПРЕДЛОЖЕНИЯ</w:t>
      </w:r>
    </w:p>
    <w:p w:rsidR="00A03647" w:rsidRP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показатели эффективности предприятия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 Колхоз « Кировский »</w:t>
      </w:r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вывод, что прибыль на предприятии растёт за счёт производства овощей защищённого грунта, увеличения себестоимости и цены реализации. То есть, специализация комбината – продукция растениеводства, а именно овощи.</w:t>
      </w:r>
    </w:p>
    <w:p w:rsidR="00A03647" w:rsidRP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Урожайность и валовой сбор овощей увеличивается за счёт внесения удобрений. Увеличение площади сельскохозяйственных угодий и пашни положительно сказывается на ведении </w:t>
      </w:r>
      <w:proofErr w:type="gramStart"/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</w:t>
      </w:r>
      <w:proofErr w:type="gramEnd"/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предприятии. Так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специализируется на производстве овощей, эта продукция имеет высокую стоимость и товарность. Чтобы денежные накопления на предприятии увеличились необходимо увеличивать стоимость основных производственных фондов сельскохозяйственного назначения.</w:t>
      </w:r>
    </w:p>
    <w:p w:rsidR="00A03647" w:rsidRP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семена и посадочный материал, удобрения и содержание основных средств увеличиваются, но несмотря на это прибыль превышает эти расходы. Наблюдается увеличение заработной платы работникам и увеличение количества самих работников.</w:t>
      </w:r>
    </w:p>
    <w:p w:rsidR="00A03647" w:rsidRP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факторами повышения производительности труда в отрасли являются внедрение систем машин по воздействию, уборке и товарной доработке продукции, совершенствование организации и материального стимулирования работников отрасли.</w:t>
      </w:r>
    </w:p>
    <w:p w:rsidR="00A03647" w:rsidRP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зерновых и зернобобовых – нерентабельно для предприятия, </w:t>
      </w:r>
      <w:proofErr w:type="gramStart"/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proofErr w:type="gramEnd"/>
      <w:r w:rsidRPr="00A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всего, нужно прекратить возделывание низкорентабельных культур, выявить предпочтения потребителей и производить продукты, которые можно реализовать по ценам, приносящим доход предприятию.</w:t>
      </w:r>
    </w:p>
    <w:p w:rsidR="00A03647" w:rsidRDefault="00A03647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8BF" w:rsidRDefault="008F28BF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9C" w:rsidRDefault="0058669C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8BF" w:rsidRDefault="008F28BF" w:rsidP="00A03647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8BF" w:rsidRDefault="008F28BF" w:rsidP="008F28BF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Алтухов А.И., Васютин А.С. Зе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рно России. М.: «ЭКОНДС-К», 2014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Бассовский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Л.Е.,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Бассовская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Комплексный экономический анализ хозяйственной деятельности. М.; «ИНФРА-М»,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Бауэр Д. Экономика сельскохозяйственных предприятий. М.; «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ЭкоНива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Борхунов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Возможности экономики сельского хозяйства.// «Экономика сельского хозяйства России», №3,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, с.28.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Борхунов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Цены на зерно и мясо.// «Экономика сельского хозяйства России», №10,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, с.20.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Борхунов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Н., Назаренко А. Цены на рынке зерна и продуктов его переработки.// «Экономика сельского хозяйства России», №9,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, с.20.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Вермель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Повышение эффективности производства зерна на основе рационального использования инвестиций.// «Экономика и управление АПК», №8,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66-67.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Вермель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Повышение эффективности производства и реализации зерна в Воронежской области.// «Экономика сельского хозяйства России», №2,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, с.41.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Голубев</w:t>
      </w:r>
      <w:proofErr w:type="gram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Резервы повышения эффективности сельскохозяйственного производства.// «Экономика и управление АПК», №5,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15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Гордеев А.В.,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Бутковский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Россия – зерновая держава. М.: «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Пищепромиздат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Гордополов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Ю.В. Моделирование управления экономической устойчивостью на основе интегральной логистической концепции.// «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Вавиловские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чтения-2004», Изд-во ФГОУ ВПО «СГАУ им. Н.И. Вавилова»,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, с.45.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Гражданникова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Лерман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Ц. Оценка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аллокативной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технической эффективности сельскохозяйственного производства.// «Вопросы экономики», №6,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97-99.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Грибовский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Состояние и программы зернового производства в Российской Федерации.// «Экономика и управление АПК», №5,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.с.7.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Добрынин В.А. Экономика сельского хозяйства. М.: «Агропромиздат»,20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Дорохов М. Организационн</w:t>
      </w:r>
      <w:proofErr w:type="gram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экономические основы применения удобрений при производстве зерна.// «Экономика сельского хозяйства России», № 12,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41.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Ежевский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Стратегия, эффективность и опыт производственно-технического обеспечения сельского хозяйства во 11 половине 20 века. М.: ФГНУ «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Росинформагротех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Зимин Н. Е. Анализ и диагностика финансово-хозяйственной деятельности предприятия. М.: «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КолосС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Злоключевский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Приоритеты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зернопроизводства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.// «Экономика сельского хозяйства России», №6,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6.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«Известия» — газета. Нужны ли зерновые инвестиции</w:t>
      </w:r>
      <w:proofErr w:type="gram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38.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Коваленко Н.Я. Экономика сельского хозяйства. М.: «ЮРКНИГА»,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Кошкаров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Совершенствовать структуру производства зерна. // «Экономика и управление АПК», № 7,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24.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Летунов И.,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Бритвина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Формирование государственного резерва зерна.// «Экономика и управление АПК», № 9,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с.33.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Липкович Э.И. Производству зерна – первостепенное внимание. // «Экономика сельского хозяйства России», № 12,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15. с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Макелля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Тенденции производства и использования зерна в России. // «Экономика сельского хозяйства России», № 1,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34.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Малыш М.Н. Аграрная экономика. СПб</w:t>
      </w:r>
      <w:proofErr w:type="gram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.: «</w:t>
      </w:r>
      <w:proofErr w:type="gram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Лань»,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Меркулов Ю. А., Мишин В. Н. Экономика сельского хозяйства. Саратов: ФГОУ ВПО «Саратовский ГАУ»,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Минаков И.А. Экономика сельскохозяйственного предприятия. М.: «Колос»,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Михалёв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Основы продовольственного благополучия страны(2-я Международная конференция «Зерновая индустрия в 21 веке»)».// «Экономика и управление АПК», № 1,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с.4-6.</w:t>
      </w:r>
    </w:p>
    <w:p w:rsidR="008F28BF" w:rsidRPr="008F28BF" w:rsidRDefault="00A7668A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8F28BF"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F28BF"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Москалёв</w:t>
      </w:r>
      <w:proofErr w:type="spellEnd"/>
      <w:r w:rsidR="008F28BF"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Солонов В. Развитие конкурентной среды регионального рынка зерна и хлебопродуктов. // «Экономика и управление АПК», № 9,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F28BF"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 44.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Паронян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Иванченкова Т. Финансовый экономический анализ в управлении деятельностью организации АПК. «Экономика и управление АПК», № 2,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с.69.</w:t>
      </w:r>
    </w:p>
    <w:p w:rsidR="00A7668A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Попов И.А. Экономика сельского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хозяйства. М.: Дело и</w:t>
      </w:r>
    </w:p>
    <w:p w:rsidR="008F28BF" w:rsidRPr="008F28BF" w:rsidRDefault="00A7668A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Сервис»,</w:t>
      </w:r>
      <w:r w:rsidR="008F28BF"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F28BF"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Романенко А. Научно-технический прогресс в зерновой отрасли. //«Экономика и управление АПК», № 9,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с.62-68.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Российская газета. Зерновики пугают урожаем</w:t>
      </w:r>
      <w:proofErr w:type="gram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38.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Степанова Г. Влияние концентрации на эффективность производства зерна.// «Экономика и управление АПК», № 11,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с.62-68.</w:t>
      </w:r>
    </w:p>
    <w:p w:rsidR="008F28BF" w:rsidRPr="008F28BF" w:rsidRDefault="008F28BF" w:rsidP="00A7668A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Тригубин</w:t>
      </w:r>
      <w:proofErr w:type="spellEnd"/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Резервы увеличения производства зерна и повышение его эффективности. //«Экономика и управление АПК», № 2, 20</w:t>
      </w:r>
      <w:r w:rsidR="00A7668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F28BF">
        <w:rPr>
          <w:rFonts w:ascii="Times New Roman" w:hAnsi="Times New Roman" w:cs="Times New Roman"/>
          <w:color w:val="000000" w:themeColor="text1"/>
          <w:sz w:val="28"/>
          <w:szCs w:val="28"/>
        </w:rPr>
        <w:t>. с.13.</w:t>
      </w:r>
    </w:p>
    <w:p w:rsidR="008F28BF" w:rsidRPr="00C5640C" w:rsidRDefault="008F28BF" w:rsidP="008F28BF">
      <w:pPr>
        <w:widowControl w:val="0"/>
        <w:tabs>
          <w:tab w:val="left" w:pos="1060"/>
        </w:tabs>
        <w:suppressAutoHyphens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28BF" w:rsidRPr="00C5640C" w:rsidSect="002A3D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48" w:rsidRDefault="005B4048" w:rsidP="00C371DE">
      <w:pPr>
        <w:spacing w:after="0" w:line="240" w:lineRule="auto"/>
      </w:pPr>
      <w:r>
        <w:separator/>
      </w:r>
    </w:p>
  </w:endnote>
  <w:endnote w:type="continuationSeparator" w:id="0">
    <w:p w:rsidR="005B4048" w:rsidRDefault="005B4048" w:rsidP="00C3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482326"/>
      <w:docPartObj>
        <w:docPartGallery w:val="Page Numbers (Bottom of Page)"/>
        <w:docPartUnique/>
      </w:docPartObj>
    </w:sdtPr>
    <w:sdtEndPr/>
    <w:sdtContent>
      <w:p w:rsidR="00C460B2" w:rsidRDefault="00C460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75">
          <w:rPr>
            <w:noProof/>
          </w:rPr>
          <w:t>1</w:t>
        </w:r>
        <w:r>
          <w:fldChar w:fldCharType="end"/>
        </w:r>
      </w:p>
    </w:sdtContent>
  </w:sdt>
  <w:p w:rsidR="00C460B2" w:rsidRDefault="00C460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48" w:rsidRDefault="005B4048" w:rsidP="00C371DE">
      <w:pPr>
        <w:spacing w:after="0" w:line="240" w:lineRule="auto"/>
      </w:pPr>
      <w:r>
        <w:separator/>
      </w:r>
    </w:p>
  </w:footnote>
  <w:footnote w:type="continuationSeparator" w:id="0">
    <w:p w:rsidR="005B4048" w:rsidRDefault="005B4048" w:rsidP="00C371DE">
      <w:pPr>
        <w:spacing w:after="0" w:line="240" w:lineRule="auto"/>
      </w:pPr>
      <w:r>
        <w:continuationSeparator/>
      </w:r>
    </w:p>
  </w:footnote>
  <w:footnote w:id="1">
    <w:p w:rsidR="00C460B2" w:rsidRPr="00A7668A" w:rsidRDefault="00C460B2" w:rsidP="00A7668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7668A">
        <w:t>Алтухов А.И., Васютин А.С. Зерно России. М.: «ЭКОНДС-К», 2014.</w:t>
      </w:r>
    </w:p>
    <w:p w:rsidR="00C460B2" w:rsidRDefault="00C460B2" w:rsidP="00A7668A">
      <w:pPr>
        <w:pStyle w:val="ab"/>
        <w:jc w:val="both"/>
      </w:pPr>
    </w:p>
  </w:footnote>
  <w:footnote w:id="2">
    <w:p w:rsidR="00C460B2" w:rsidRDefault="00C460B2" w:rsidP="00A7668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7668A">
        <w:t xml:space="preserve">. </w:t>
      </w:r>
      <w:proofErr w:type="spellStart"/>
      <w:r w:rsidRPr="00A7668A">
        <w:t>Бассовский</w:t>
      </w:r>
      <w:proofErr w:type="spellEnd"/>
      <w:r w:rsidRPr="00A7668A">
        <w:t xml:space="preserve"> Л.Е., </w:t>
      </w:r>
      <w:proofErr w:type="spellStart"/>
      <w:r w:rsidRPr="00A7668A">
        <w:t>Бассовская</w:t>
      </w:r>
      <w:proofErr w:type="spellEnd"/>
      <w:r w:rsidRPr="00A7668A">
        <w:t xml:space="preserve"> Е.Н. Комплексный экономический</w:t>
      </w:r>
    </w:p>
  </w:footnote>
  <w:footnote w:id="3">
    <w:p w:rsidR="00C460B2" w:rsidRDefault="00C460B2">
      <w:pPr>
        <w:pStyle w:val="ab"/>
      </w:pPr>
      <w:r>
        <w:rPr>
          <w:rStyle w:val="ad"/>
        </w:rPr>
        <w:footnoteRef/>
      </w:r>
      <w:r>
        <w:t xml:space="preserve"> </w:t>
      </w:r>
      <w:r w:rsidRPr="00A7668A">
        <w:t>Бауэр Д. Экономика сельскохозяйственных предприятий. М.; «</w:t>
      </w:r>
      <w:proofErr w:type="spellStart"/>
      <w:r w:rsidRPr="00A7668A">
        <w:t>ЭкоНива</w:t>
      </w:r>
      <w:proofErr w:type="spellEnd"/>
      <w:r w:rsidRPr="00A7668A">
        <w:t>», 2015.</w:t>
      </w:r>
    </w:p>
  </w:footnote>
  <w:footnote w:id="4">
    <w:p w:rsidR="00C460B2" w:rsidRPr="0037590F" w:rsidRDefault="00C460B2" w:rsidP="0037590F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Pr="0037590F">
        <w:t>Борхунов</w:t>
      </w:r>
      <w:proofErr w:type="spellEnd"/>
      <w:r w:rsidRPr="0037590F">
        <w:t xml:space="preserve"> Н. Цены на зерно и мясо.// «Экономика сельского хозяйства России», №10, 2016, с.20.</w:t>
      </w:r>
    </w:p>
    <w:p w:rsidR="00C460B2" w:rsidRDefault="00C460B2" w:rsidP="0037590F">
      <w:pPr>
        <w:pStyle w:val="ab"/>
      </w:pPr>
    </w:p>
  </w:footnote>
  <w:footnote w:id="5">
    <w:p w:rsidR="00C460B2" w:rsidRDefault="00C460B2">
      <w:pPr>
        <w:pStyle w:val="ab"/>
      </w:pPr>
      <w:r>
        <w:rPr>
          <w:rStyle w:val="ad"/>
        </w:rPr>
        <w:footnoteRef/>
      </w:r>
      <w:r>
        <w:t xml:space="preserve"> </w:t>
      </w:r>
      <w:r w:rsidRPr="0037590F">
        <w:t xml:space="preserve">. </w:t>
      </w:r>
      <w:proofErr w:type="spellStart"/>
      <w:r w:rsidRPr="0037590F">
        <w:t>Борхунов</w:t>
      </w:r>
      <w:proofErr w:type="spellEnd"/>
      <w:r w:rsidRPr="0037590F">
        <w:t xml:space="preserve"> Н., Назаренко А. Цены на рынке зерна и продуктов его</w:t>
      </w:r>
    </w:p>
  </w:footnote>
  <w:footnote w:id="6">
    <w:p w:rsidR="00C460B2" w:rsidRDefault="00C460B2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Pr="0037590F">
        <w:t>Вермель</w:t>
      </w:r>
      <w:proofErr w:type="spellEnd"/>
      <w:r w:rsidRPr="0037590F">
        <w:t xml:space="preserve"> Д. Повышение эффективности производства зерна на основе рационального использования инвестиций.// «Экономика и управление АПК», №8, 2017. с. 66-67</w:t>
      </w:r>
    </w:p>
  </w:footnote>
  <w:footnote w:id="7">
    <w:p w:rsidR="00C460B2" w:rsidRDefault="00C460B2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Pr="0037590F">
        <w:t>Вермель</w:t>
      </w:r>
      <w:proofErr w:type="spellEnd"/>
      <w:r w:rsidRPr="0037590F">
        <w:t xml:space="preserve"> Д. Повышение эффективности производства и реализации зерна в Воронежской области.// «Экономика сельского хозяйства России», №2, 2013, с.41.</w:t>
      </w:r>
    </w:p>
  </w:footnote>
  <w:footnote w:id="8">
    <w:p w:rsidR="00C460B2" w:rsidRPr="0037590F" w:rsidRDefault="00C460B2" w:rsidP="0037590F">
      <w:pPr>
        <w:pStyle w:val="ab"/>
      </w:pPr>
      <w:r>
        <w:rPr>
          <w:rStyle w:val="ad"/>
        </w:rPr>
        <w:footnoteRef/>
      </w:r>
      <w:r>
        <w:t xml:space="preserve"> </w:t>
      </w:r>
      <w:proofErr w:type="gramStart"/>
      <w:r w:rsidRPr="0037590F">
        <w:t>Голубев</w:t>
      </w:r>
      <w:proofErr w:type="gramEnd"/>
      <w:r w:rsidRPr="0037590F">
        <w:t xml:space="preserve"> А. Резервы повышения эффективности сельскохозяйственного производства.// «Экономика и управление АПК», №5, 2016. с. 15</w:t>
      </w:r>
    </w:p>
    <w:p w:rsidR="00C460B2" w:rsidRDefault="00C460B2">
      <w:pPr>
        <w:pStyle w:val="ab"/>
      </w:pPr>
    </w:p>
  </w:footnote>
  <w:footnote w:id="9">
    <w:p w:rsidR="00C460B2" w:rsidRPr="0037590F" w:rsidRDefault="00C460B2" w:rsidP="0037590F">
      <w:pPr>
        <w:pStyle w:val="ab"/>
      </w:pPr>
      <w:r>
        <w:rPr>
          <w:rStyle w:val="ad"/>
        </w:rPr>
        <w:footnoteRef/>
      </w:r>
      <w:r>
        <w:t xml:space="preserve"> </w:t>
      </w:r>
      <w:proofErr w:type="gramStart"/>
      <w:r w:rsidRPr="0037590F">
        <w:t>Голубев</w:t>
      </w:r>
      <w:proofErr w:type="gramEnd"/>
      <w:r w:rsidRPr="0037590F">
        <w:t xml:space="preserve"> А. Резервы повышения эффективности сельскохозяйственного производства.// «Экономика и управление АПК», №5, 2016. с. 15</w:t>
      </w:r>
    </w:p>
    <w:p w:rsidR="00C460B2" w:rsidRDefault="00C460B2">
      <w:pPr>
        <w:pStyle w:val="ab"/>
      </w:pPr>
    </w:p>
  </w:footnote>
  <w:footnote w:id="10">
    <w:p w:rsidR="00C460B2" w:rsidRPr="0037590F" w:rsidRDefault="00C460B2" w:rsidP="0037590F">
      <w:pPr>
        <w:pStyle w:val="ab"/>
      </w:pPr>
      <w:r>
        <w:rPr>
          <w:rStyle w:val="ad"/>
        </w:rPr>
        <w:footnoteRef/>
      </w:r>
      <w:r>
        <w:t xml:space="preserve"> </w:t>
      </w:r>
      <w:r w:rsidRPr="0037590F">
        <w:t>Добрынин В.А. Экономика сельского хозяйства. М.: «Агропромиздат»,2016.</w:t>
      </w:r>
    </w:p>
    <w:p w:rsidR="00C460B2" w:rsidRDefault="00C460B2" w:rsidP="0037590F">
      <w:pPr>
        <w:pStyle w:val="ab"/>
      </w:pPr>
    </w:p>
  </w:footnote>
  <w:footnote w:id="11">
    <w:p w:rsidR="00C460B2" w:rsidRDefault="00C460B2">
      <w:pPr>
        <w:pStyle w:val="ab"/>
      </w:pPr>
      <w:r>
        <w:rPr>
          <w:rStyle w:val="ad"/>
        </w:rPr>
        <w:footnoteRef/>
      </w:r>
      <w:r>
        <w:t xml:space="preserve"> </w:t>
      </w:r>
      <w:r w:rsidRPr="00DA3170">
        <w:t>Дорохов М. Организационн</w:t>
      </w:r>
      <w:proofErr w:type="gramStart"/>
      <w:r w:rsidRPr="00DA3170">
        <w:t>о-</w:t>
      </w:r>
      <w:proofErr w:type="gramEnd"/>
      <w:r w:rsidRPr="00DA3170">
        <w:t xml:space="preserve"> экономические основы</w:t>
      </w:r>
    </w:p>
  </w:footnote>
  <w:footnote w:id="12">
    <w:p w:rsidR="004578BD" w:rsidRPr="004578BD" w:rsidRDefault="004578BD" w:rsidP="004578BD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Pr="004578BD">
        <w:t>Ежевский</w:t>
      </w:r>
      <w:proofErr w:type="spellEnd"/>
      <w:r w:rsidRPr="004578BD">
        <w:t xml:space="preserve"> А.А. Стратегия, эффективность и опыт производственно-технического обеспечения сельского хозяйства во 11 половине 20 века. М.: ФГНУ «</w:t>
      </w:r>
      <w:proofErr w:type="spellStart"/>
      <w:r w:rsidRPr="004578BD">
        <w:t>Росинформагротех</w:t>
      </w:r>
      <w:proofErr w:type="spellEnd"/>
      <w:r w:rsidRPr="004578BD">
        <w:t>», 2015.</w:t>
      </w:r>
    </w:p>
    <w:p w:rsidR="004578BD" w:rsidRDefault="004578BD">
      <w:pPr>
        <w:pStyle w:val="ab"/>
      </w:pPr>
    </w:p>
  </w:footnote>
  <w:footnote w:id="13">
    <w:p w:rsidR="004578BD" w:rsidRPr="004578BD" w:rsidRDefault="004578BD" w:rsidP="004578BD">
      <w:pPr>
        <w:pStyle w:val="ab"/>
      </w:pPr>
      <w:r>
        <w:rPr>
          <w:rStyle w:val="ad"/>
        </w:rPr>
        <w:footnoteRef/>
      </w:r>
      <w:r>
        <w:t xml:space="preserve"> </w:t>
      </w:r>
      <w:r w:rsidRPr="004578BD">
        <w:t>Зимин Н. Е. Анализ и диагностика финансово-хозяйственной деятельности предприятия. М.: «</w:t>
      </w:r>
      <w:proofErr w:type="spellStart"/>
      <w:r w:rsidRPr="004578BD">
        <w:t>КолосС</w:t>
      </w:r>
      <w:proofErr w:type="spellEnd"/>
      <w:r w:rsidRPr="004578BD">
        <w:t>», 2015.</w:t>
      </w:r>
    </w:p>
    <w:p w:rsidR="004578BD" w:rsidRDefault="004578BD">
      <w:pPr>
        <w:pStyle w:val="ab"/>
      </w:pPr>
    </w:p>
  </w:footnote>
  <w:footnote w:id="14">
    <w:p w:rsidR="004578BD" w:rsidRPr="004578BD" w:rsidRDefault="004578BD" w:rsidP="004578BD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Pr="004578BD">
        <w:t>Злоключевский</w:t>
      </w:r>
      <w:proofErr w:type="spellEnd"/>
      <w:r w:rsidRPr="004578BD">
        <w:t xml:space="preserve"> А. Приоритеты </w:t>
      </w:r>
      <w:proofErr w:type="spellStart"/>
      <w:r w:rsidRPr="004578BD">
        <w:t>зернопроизводства</w:t>
      </w:r>
      <w:proofErr w:type="spellEnd"/>
      <w:r w:rsidRPr="004578BD">
        <w:t>.// «Экономика сельского хозяйства России», №6, 2017</w:t>
      </w:r>
      <w:r>
        <w:t>.с. 6.</w:t>
      </w:r>
    </w:p>
    <w:p w:rsidR="004578BD" w:rsidRDefault="004578BD">
      <w:pPr>
        <w:pStyle w:val="ab"/>
      </w:pPr>
    </w:p>
  </w:footnote>
  <w:footnote w:id="15">
    <w:p w:rsidR="004578BD" w:rsidRPr="004578BD" w:rsidRDefault="004578BD" w:rsidP="004578BD">
      <w:pPr>
        <w:pStyle w:val="ab"/>
      </w:pPr>
      <w:r>
        <w:rPr>
          <w:rStyle w:val="ad"/>
        </w:rPr>
        <w:footnoteRef/>
      </w:r>
      <w:r>
        <w:t xml:space="preserve"> </w:t>
      </w:r>
      <w:r w:rsidRPr="004578BD">
        <w:t>Известия» — газета. Нужны ли зерновые инвестиции</w:t>
      </w:r>
      <w:proofErr w:type="gramStart"/>
      <w:r w:rsidRPr="004578BD">
        <w:t>.</w:t>
      </w:r>
      <w:proofErr w:type="gramEnd"/>
      <w:r w:rsidRPr="004578BD">
        <w:t xml:space="preserve"> </w:t>
      </w:r>
      <w:proofErr w:type="gramStart"/>
      <w:r w:rsidRPr="004578BD">
        <w:t>с</w:t>
      </w:r>
      <w:proofErr w:type="gramEnd"/>
      <w:r w:rsidRPr="004578BD">
        <w:t>. 38.</w:t>
      </w:r>
    </w:p>
    <w:p w:rsidR="004578BD" w:rsidRDefault="004578BD">
      <w:pPr>
        <w:pStyle w:val="ab"/>
      </w:pPr>
    </w:p>
  </w:footnote>
  <w:footnote w:id="16">
    <w:p w:rsidR="004578BD" w:rsidRPr="004578BD" w:rsidRDefault="004578BD" w:rsidP="004578BD">
      <w:pPr>
        <w:pStyle w:val="ab"/>
      </w:pPr>
      <w:r>
        <w:rPr>
          <w:rStyle w:val="ad"/>
        </w:rPr>
        <w:footnoteRef/>
      </w:r>
      <w:proofErr w:type="spellStart"/>
      <w:r w:rsidRPr="004578BD">
        <w:t>Паронян</w:t>
      </w:r>
      <w:proofErr w:type="spellEnd"/>
      <w:r w:rsidRPr="004578BD">
        <w:t xml:space="preserve"> А., Иванченкова Т. Финансовый экономический анализ в управлении деятельностью организации АПК. «Экономика и управление АПК», № 2, 2017. с.69.</w:t>
      </w:r>
    </w:p>
    <w:p w:rsidR="004578BD" w:rsidRDefault="004578BD">
      <w:pPr>
        <w:pStyle w:val="ab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EBC"/>
    <w:multiLevelType w:val="multilevel"/>
    <w:tmpl w:val="085E3D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0D08299C"/>
    <w:multiLevelType w:val="multilevel"/>
    <w:tmpl w:val="38A0E0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16A20386"/>
    <w:multiLevelType w:val="hybridMultilevel"/>
    <w:tmpl w:val="3AF2E8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365E"/>
    <w:multiLevelType w:val="hybridMultilevel"/>
    <w:tmpl w:val="9AB236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3A0D"/>
    <w:multiLevelType w:val="hybridMultilevel"/>
    <w:tmpl w:val="ED26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A2490"/>
    <w:multiLevelType w:val="multilevel"/>
    <w:tmpl w:val="E6E0A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6">
    <w:nsid w:val="56AD78CE"/>
    <w:multiLevelType w:val="multilevel"/>
    <w:tmpl w:val="75AA85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7">
    <w:nsid w:val="7A014539"/>
    <w:multiLevelType w:val="multilevel"/>
    <w:tmpl w:val="DDBC2B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>
    <w:nsid w:val="7CFE7319"/>
    <w:multiLevelType w:val="multilevel"/>
    <w:tmpl w:val="CF84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046"/>
    <w:rsid w:val="00021FA7"/>
    <w:rsid w:val="000262A6"/>
    <w:rsid w:val="00027046"/>
    <w:rsid w:val="00035C61"/>
    <w:rsid w:val="00047B57"/>
    <w:rsid w:val="00063EE9"/>
    <w:rsid w:val="0008422F"/>
    <w:rsid w:val="000D7DAB"/>
    <w:rsid w:val="0011709C"/>
    <w:rsid w:val="00187C40"/>
    <w:rsid w:val="001A187F"/>
    <w:rsid w:val="001E5D7D"/>
    <w:rsid w:val="00240BA4"/>
    <w:rsid w:val="002A116B"/>
    <w:rsid w:val="002A3D8C"/>
    <w:rsid w:val="002C1830"/>
    <w:rsid w:val="002F55AF"/>
    <w:rsid w:val="00305445"/>
    <w:rsid w:val="00362642"/>
    <w:rsid w:val="00370698"/>
    <w:rsid w:val="0037590F"/>
    <w:rsid w:val="003B0019"/>
    <w:rsid w:val="003C7DDD"/>
    <w:rsid w:val="003D7DA4"/>
    <w:rsid w:val="003F4803"/>
    <w:rsid w:val="00425CD9"/>
    <w:rsid w:val="00426FEB"/>
    <w:rsid w:val="0045401B"/>
    <w:rsid w:val="004578BD"/>
    <w:rsid w:val="00464C73"/>
    <w:rsid w:val="004804F4"/>
    <w:rsid w:val="00482CFF"/>
    <w:rsid w:val="0048419E"/>
    <w:rsid w:val="004B1F23"/>
    <w:rsid w:val="004C2506"/>
    <w:rsid w:val="004D57D9"/>
    <w:rsid w:val="00546A75"/>
    <w:rsid w:val="0058669C"/>
    <w:rsid w:val="005A183D"/>
    <w:rsid w:val="005A1E8A"/>
    <w:rsid w:val="005B0E5E"/>
    <w:rsid w:val="005B4048"/>
    <w:rsid w:val="005D06DE"/>
    <w:rsid w:val="00622DE7"/>
    <w:rsid w:val="0062475E"/>
    <w:rsid w:val="0067665F"/>
    <w:rsid w:val="00691217"/>
    <w:rsid w:val="006A7F6A"/>
    <w:rsid w:val="006D01FB"/>
    <w:rsid w:val="00702885"/>
    <w:rsid w:val="007501A8"/>
    <w:rsid w:val="0076642D"/>
    <w:rsid w:val="00766DB8"/>
    <w:rsid w:val="007C22B4"/>
    <w:rsid w:val="00853C01"/>
    <w:rsid w:val="00860575"/>
    <w:rsid w:val="008B3B86"/>
    <w:rsid w:val="008C678F"/>
    <w:rsid w:val="008C6CE1"/>
    <w:rsid w:val="008E211B"/>
    <w:rsid w:val="008F28BF"/>
    <w:rsid w:val="008F4713"/>
    <w:rsid w:val="008F56BA"/>
    <w:rsid w:val="00913147"/>
    <w:rsid w:val="00957FF9"/>
    <w:rsid w:val="00984F2E"/>
    <w:rsid w:val="009A2ACD"/>
    <w:rsid w:val="009F2FA4"/>
    <w:rsid w:val="00A03647"/>
    <w:rsid w:val="00A35770"/>
    <w:rsid w:val="00A73020"/>
    <w:rsid w:val="00A7668A"/>
    <w:rsid w:val="00AD1F8C"/>
    <w:rsid w:val="00AE2120"/>
    <w:rsid w:val="00B23AE9"/>
    <w:rsid w:val="00BD4FFF"/>
    <w:rsid w:val="00BD6ADC"/>
    <w:rsid w:val="00BE5D85"/>
    <w:rsid w:val="00BE6B97"/>
    <w:rsid w:val="00C371DE"/>
    <w:rsid w:val="00C45472"/>
    <w:rsid w:val="00C460B2"/>
    <w:rsid w:val="00C56352"/>
    <w:rsid w:val="00C5640C"/>
    <w:rsid w:val="00C73368"/>
    <w:rsid w:val="00C85573"/>
    <w:rsid w:val="00CB528C"/>
    <w:rsid w:val="00CC1D48"/>
    <w:rsid w:val="00CC3A8F"/>
    <w:rsid w:val="00CF0E49"/>
    <w:rsid w:val="00CF301B"/>
    <w:rsid w:val="00D03C6D"/>
    <w:rsid w:val="00D072DC"/>
    <w:rsid w:val="00D25630"/>
    <w:rsid w:val="00D84054"/>
    <w:rsid w:val="00DA3170"/>
    <w:rsid w:val="00DA7EEF"/>
    <w:rsid w:val="00DC3561"/>
    <w:rsid w:val="00F25386"/>
    <w:rsid w:val="00F311DD"/>
    <w:rsid w:val="00F42277"/>
    <w:rsid w:val="00F422CF"/>
    <w:rsid w:val="00F560A9"/>
    <w:rsid w:val="00F947AB"/>
    <w:rsid w:val="00FA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C"/>
  </w:style>
  <w:style w:type="paragraph" w:styleId="1">
    <w:name w:val="heading 1"/>
    <w:basedOn w:val="a"/>
    <w:next w:val="a"/>
    <w:link w:val="10"/>
    <w:uiPriority w:val="9"/>
    <w:qFormat/>
    <w:rsid w:val="00AE2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40"/>
    <w:pPr>
      <w:ind w:left="720"/>
      <w:contextualSpacing/>
    </w:pPr>
  </w:style>
  <w:style w:type="paragraph" w:customStyle="1" w:styleId="c20">
    <w:name w:val="c20"/>
    <w:basedOn w:val="a"/>
    <w:rsid w:val="000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5C61"/>
  </w:style>
  <w:style w:type="paragraph" w:customStyle="1" w:styleId="c26">
    <w:name w:val="c26"/>
    <w:basedOn w:val="a"/>
    <w:rsid w:val="000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21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2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22DE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1DE"/>
  </w:style>
  <w:style w:type="paragraph" w:styleId="a9">
    <w:name w:val="footer"/>
    <w:basedOn w:val="a"/>
    <w:link w:val="aa"/>
    <w:uiPriority w:val="99"/>
    <w:unhideWhenUsed/>
    <w:rsid w:val="00C3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1DE"/>
  </w:style>
  <w:style w:type="paragraph" w:styleId="ab">
    <w:name w:val="footnote text"/>
    <w:basedOn w:val="a"/>
    <w:link w:val="ac"/>
    <w:uiPriority w:val="99"/>
    <w:semiHidden/>
    <w:unhideWhenUsed/>
    <w:rsid w:val="00A7668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68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766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40"/>
    <w:pPr>
      <w:ind w:left="720"/>
      <w:contextualSpacing/>
    </w:pPr>
  </w:style>
  <w:style w:type="paragraph" w:customStyle="1" w:styleId="c20">
    <w:name w:val="c20"/>
    <w:basedOn w:val="a"/>
    <w:rsid w:val="000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5C61"/>
  </w:style>
  <w:style w:type="paragraph" w:customStyle="1" w:styleId="c26">
    <w:name w:val="c26"/>
    <w:basedOn w:val="a"/>
    <w:rsid w:val="000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D207-4C74-4B5C-B71B-6F9B9864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27</Pages>
  <Words>5565</Words>
  <Characters>31723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Parvina</dc:creator>
  <cp:lastModifiedBy>Parvina</cp:lastModifiedBy>
  <cp:revision>10</cp:revision>
  <dcterms:created xsi:type="dcterms:W3CDTF">2018-05-27T13:00:00Z</dcterms:created>
  <dcterms:modified xsi:type="dcterms:W3CDTF">2018-12-11T17:27:00Z</dcterms:modified>
</cp:coreProperties>
</file>