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02" w:rsidRPr="000C4329" w:rsidRDefault="00EC1C02" w:rsidP="00EC1C02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0C4329">
        <w:rPr>
          <w:b/>
          <w:sz w:val="24"/>
          <w:szCs w:val="24"/>
        </w:rPr>
        <w:t>Должностная инструкция</w:t>
      </w:r>
    </w:p>
    <w:p w:rsidR="00EC1C02" w:rsidRPr="000E599B" w:rsidRDefault="00EC1C02" w:rsidP="00EC1C02">
      <w:pPr>
        <w:spacing w:line="360" w:lineRule="auto"/>
        <w:ind w:firstLine="709"/>
        <w:jc w:val="center"/>
        <w:rPr>
          <w:b/>
          <w:sz w:val="24"/>
          <w:szCs w:val="24"/>
        </w:rPr>
      </w:pPr>
      <w:proofErr w:type="spellStart"/>
      <w:r w:rsidRPr="000C4329">
        <w:rPr>
          <w:b/>
          <w:sz w:val="24"/>
          <w:szCs w:val="24"/>
        </w:rPr>
        <w:t>тьютора</w:t>
      </w:r>
      <w:proofErr w:type="spellEnd"/>
      <w:r w:rsidRPr="000C4329">
        <w:rPr>
          <w:b/>
          <w:sz w:val="24"/>
          <w:szCs w:val="24"/>
        </w:rPr>
        <w:t xml:space="preserve"> центра по обучению инвалидов</w:t>
      </w:r>
    </w:p>
    <w:p w:rsidR="00EC1C02" w:rsidRPr="000C4329" w:rsidRDefault="00EC1C02" w:rsidP="00EC1C02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  <w:r w:rsidRPr="000C4329">
        <w:rPr>
          <w:b/>
          <w:sz w:val="24"/>
          <w:szCs w:val="24"/>
        </w:rPr>
        <w:t>I. Общие положения</w:t>
      </w:r>
    </w:p>
    <w:p w:rsidR="00EC1C02" w:rsidRPr="000C4329" w:rsidRDefault="00EC1C02" w:rsidP="00EC1C02">
      <w:pPr>
        <w:pStyle w:val="1"/>
        <w:spacing w:line="360" w:lineRule="auto"/>
        <w:ind w:firstLine="709"/>
        <w:jc w:val="both"/>
        <w:rPr>
          <w:i/>
          <w:color w:val="FF0000"/>
          <w:sz w:val="24"/>
          <w:szCs w:val="24"/>
        </w:rPr>
      </w:pPr>
      <w:r w:rsidRPr="000C4329">
        <w:rPr>
          <w:sz w:val="24"/>
          <w:szCs w:val="24"/>
        </w:rPr>
        <w:t xml:space="preserve">1.1. </w:t>
      </w:r>
      <w:proofErr w:type="spellStart"/>
      <w:r w:rsidRPr="000C4329">
        <w:rPr>
          <w:sz w:val="24"/>
          <w:szCs w:val="24"/>
        </w:rPr>
        <w:t>Тьютор</w:t>
      </w:r>
      <w:proofErr w:type="spellEnd"/>
      <w:r w:rsidRPr="000C4329">
        <w:rPr>
          <w:sz w:val="24"/>
          <w:szCs w:val="24"/>
        </w:rPr>
        <w:t xml:space="preserve"> центра по обучению инвалидов </w:t>
      </w:r>
      <w:r w:rsidRPr="000C4329">
        <w:rPr>
          <w:i/>
          <w:sz w:val="24"/>
          <w:szCs w:val="24"/>
        </w:rPr>
        <w:t xml:space="preserve">(наименование образовательной организации высшего образования) </w:t>
      </w:r>
      <w:r w:rsidRPr="000C4329">
        <w:rPr>
          <w:sz w:val="24"/>
          <w:szCs w:val="24"/>
        </w:rPr>
        <w:t xml:space="preserve">(далее – </w:t>
      </w:r>
      <w:proofErr w:type="spellStart"/>
      <w:r w:rsidRPr="000C4329">
        <w:rPr>
          <w:sz w:val="24"/>
          <w:szCs w:val="24"/>
        </w:rPr>
        <w:t>тьютор</w:t>
      </w:r>
      <w:proofErr w:type="spellEnd"/>
      <w:r w:rsidRPr="000C4329">
        <w:rPr>
          <w:sz w:val="24"/>
          <w:szCs w:val="24"/>
        </w:rPr>
        <w:t xml:space="preserve">) относится с категории специалистов. </w:t>
      </w:r>
    </w:p>
    <w:p w:rsidR="00EC1C02" w:rsidRPr="000C4329" w:rsidRDefault="00EC1C02" w:rsidP="00EC1C02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 xml:space="preserve">1.2. На должность </w:t>
      </w:r>
      <w:proofErr w:type="spellStart"/>
      <w:r w:rsidRPr="000C4329">
        <w:rPr>
          <w:sz w:val="24"/>
          <w:szCs w:val="24"/>
        </w:rPr>
        <w:t>тьютора</w:t>
      </w:r>
      <w:proofErr w:type="spellEnd"/>
      <w:r w:rsidRPr="000C4329">
        <w:rPr>
          <w:sz w:val="24"/>
          <w:szCs w:val="24"/>
        </w:rPr>
        <w:t xml:space="preserve"> назначается лицо, имеющее высшее образование по направлению подготовки "Образование и педагогика" и стаж педагогической работы не менее 2 лет.</w:t>
      </w:r>
      <w:bookmarkStart w:id="0" w:name="_GoBack"/>
      <w:bookmarkEnd w:id="0"/>
    </w:p>
    <w:p w:rsidR="00EC1C02" w:rsidRPr="000C4329" w:rsidRDefault="00EC1C02" w:rsidP="00EC1C02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 xml:space="preserve">1.3. </w:t>
      </w:r>
      <w:proofErr w:type="spellStart"/>
      <w:r w:rsidRPr="000C4329">
        <w:rPr>
          <w:sz w:val="24"/>
          <w:szCs w:val="24"/>
        </w:rPr>
        <w:t>Тьютор</w:t>
      </w:r>
      <w:proofErr w:type="spellEnd"/>
      <w:r w:rsidRPr="000C4329">
        <w:rPr>
          <w:sz w:val="24"/>
          <w:szCs w:val="24"/>
        </w:rPr>
        <w:t xml:space="preserve"> принимается на должность и освобождается от должности  приказом ректора. 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1.4. </w:t>
      </w:r>
      <w:proofErr w:type="spellStart"/>
      <w:r w:rsidRPr="000C4329">
        <w:t>Тьютор</w:t>
      </w:r>
      <w:proofErr w:type="spellEnd"/>
      <w:r w:rsidRPr="000C4329">
        <w:t xml:space="preserve"> должен знать: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- приоритетные направления развития образовательной системы Российской Федерации; </w:t>
      </w:r>
    </w:p>
    <w:p w:rsidR="00EC1C02" w:rsidRPr="000C4329" w:rsidRDefault="00EC1C02" w:rsidP="00EC1C02">
      <w:pPr>
        <w:pStyle w:val="FR1"/>
        <w:ind w:firstLine="709"/>
      </w:pPr>
      <w:r w:rsidRPr="000C4329">
        <w:t>- законы и иные нормативные правовые акты, регламентирующие образовательную, физкультурно-спортивную деятельность;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- </w:t>
      </w:r>
      <w:hyperlink r:id="rId5" w:history="1">
        <w:r w:rsidRPr="000C4329">
          <w:t>Конвенцию</w:t>
        </w:r>
      </w:hyperlink>
      <w:r w:rsidRPr="000C4329">
        <w:t xml:space="preserve"> о правах ребенка, Конвенцию о правах инвалидов;</w:t>
      </w:r>
    </w:p>
    <w:p w:rsidR="00EC1C02" w:rsidRPr="000C4329" w:rsidRDefault="00EC1C02" w:rsidP="00EC1C02">
      <w:pPr>
        <w:pStyle w:val="FR1"/>
        <w:ind w:firstLine="709"/>
      </w:pPr>
      <w:r w:rsidRPr="000C4329">
        <w:t>- основы педагогики, детской, возрастной и социальной психологии;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- психологию отношений, индивидуальные и возрастные особенности детей и подростков, возрастную физиологию, школьную гигиену; 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-методы и формы мониторинга деятельности </w:t>
      </w:r>
      <w:proofErr w:type="gramStart"/>
      <w:r w:rsidRPr="000C4329">
        <w:t>обучающихся</w:t>
      </w:r>
      <w:proofErr w:type="gramEnd"/>
      <w:r w:rsidRPr="000C4329">
        <w:t>;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- педагогическую этику; теорию и методику воспитательной работы, организации свободного времени </w:t>
      </w:r>
      <w:proofErr w:type="gramStart"/>
      <w:r w:rsidRPr="000C4329">
        <w:t>обучающихся</w:t>
      </w:r>
      <w:proofErr w:type="gramEnd"/>
      <w:r w:rsidRPr="000C4329">
        <w:t>;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- технологии открытого образования и </w:t>
      </w:r>
      <w:proofErr w:type="spellStart"/>
      <w:r w:rsidRPr="000C4329">
        <w:t>тьюторские</w:t>
      </w:r>
      <w:proofErr w:type="spellEnd"/>
      <w:r w:rsidRPr="000C4329">
        <w:t xml:space="preserve"> технологии;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- методы управления образовательными системами; 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C4329">
        <w:t>компетентностного</w:t>
      </w:r>
      <w:proofErr w:type="spellEnd"/>
      <w:r w:rsidRPr="000C4329">
        <w:t xml:space="preserve"> подхода;</w:t>
      </w:r>
    </w:p>
    <w:p w:rsidR="00EC1C02" w:rsidRPr="000C4329" w:rsidRDefault="00EC1C02" w:rsidP="00EC1C02">
      <w:pPr>
        <w:pStyle w:val="FR1"/>
        <w:ind w:firstLine="709"/>
      </w:pPr>
      <w:r w:rsidRPr="000C4329">
        <w:t>-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</w:t>
      </w:r>
    </w:p>
    <w:p w:rsidR="00EC1C02" w:rsidRPr="000C4329" w:rsidRDefault="00EC1C02" w:rsidP="00EC1C02">
      <w:pPr>
        <w:pStyle w:val="FR1"/>
        <w:ind w:firstLine="709"/>
      </w:pPr>
      <w:r w:rsidRPr="000C4329">
        <w:t>- основы экологии, экономики, права, социологии;</w:t>
      </w:r>
    </w:p>
    <w:p w:rsidR="00EC1C02" w:rsidRPr="000C4329" w:rsidRDefault="00EC1C02" w:rsidP="00EC1C02">
      <w:pPr>
        <w:pStyle w:val="FR1"/>
        <w:ind w:firstLine="709"/>
      </w:pPr>
      <w:r w:rsidRPr="000C4329">
        <w:t>- организацию финансово-хозяйственной деятельности образовательного учреждения;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- административное, трудовое законодательство; 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- основы работы с текстовыми редакторами, электронными таблицами, </w:t>
      </w:r>
      <w:r w:rsidRPr="000C4329">
        <w:lastRenderedPageBreak/>
        <w:t xml:space="preserve">электронной почтой и браузерами, мультимедийным оборудованием; </w:t>
      </w:r>
    </w:p>
    <w:p w:rsidR="00EC1C02" w:rsidRPr="000C4329" w:rsidRDefault="00EC1C02" w:rsidP="00EC1C02">
      <w:pPr>
        <w:pStyle w:val="FR1"/>
        <w:ind w:firstLine="709"/>
      </w:pPr>
      <w:r w:rsidRPr="000C4329">
        <w:t>правила внутреннего трудового распорядка, правила по охране труда и пожарной безопасности.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1.5.  </w:t>
      </w:r>
      <w:proofErr w:type="spellStart"/>
      <w:proofErr w:type="gramStart"/>
      <w:r w:rsidRPr="000C4329">
        <w:t>Тьютор</w:t>
      </w:r>
      <w:proofErr w:type="spellEnd"/>
      <w:r w:rsidRPr="000C4329">
        <w:t xml:space="preserve"> в своей работе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Министерства образования и науки Российской Федерации, иными федеральными нормативными правовыми актами, законами и иными нормативными правовыми актами </w:t>
      </w:r>
      <w:r w:rsidRPr="000C4329">
        <w:rPr>
          <w:i/>
        </w:rPr>
        <w:t>субъекта Российской Федерации</w:t>
      </w:r>
      <w:r w:rsidRPr="000C4329">
        <w:t xml:space="preserve">, Уставом </w:t>
      </w:r>
      <w:r w:rsidRPr="000C4329">
        <w:rPr>
          <w:i/>
        </w:rPr>
        <w:t>(наименование образовательной организации высшего образования),</w:t>
      </w:r>
      <w:r w:rsidRPr="000C4329">
        <w:t xml:space="preserve"> решениями Ученого совета, приказами и распоряжениями ректора, Правилами внутреннего трудового распорядка, Положением о Центре</w:t>
      </w:r>
      <w:proofErr w:type="gramEnd"/>
      <w:r w:rsidRPr="000C4329">
        <w:t>, настоящей Инструкцией и иными нормативными правовыми актами.</w:t>
      </w:r>
    </w:p>
    <w:p w:rsidR="00EC1C02" w:rsidRPr="000E599B" w:rsidRDefault="00EC1C02" w:rsidP="00EC1C02">
      <w:pPr>
        <w:pStyle w:val="1"/>
        <w:spacing w:line="360" w:lineRule="auto"/>
        <w:ind w:firstLine="709"/>
        <w:jc w:val="both"/>
        <w:rPr>
          <w:i/>
          <w:sz w:val="24"/>
          <w:szCs w:val="24"/>
        </w:rPr>
      </w:pPr>
      <w:r w:rsidRPr="000C4329">
        <w:rPr>
          <w:sz w:val="24"/>
          <w:szCs w:val="24"/>
        </w:rPr>
        <w:t xml:space="preserve">1.6. </w:t>
      </w:r>
      <w:proofErr w:type="spellStart"/>
      <w:r w:rsidRPr="000C4329">
        <w:rPr>
          <w:sz w:val="24"/>
          <w:szCs w:val="24"/>
        </w:rPr>
        <w:t>Тьютор</w:t>
      </w:r>
      <w:proofErr w:type="spellEnd"/>
      <w:r w:rsidRPr="000C4329">
        <w:rPr>
          <w:sz w:val="24"/>
          <w:szCs w:val="24"/>
        </w:rPr>
        <w:t xml:space="preserve"> подчиняется непосредственно руководителю регионального ресурсного центра</w:t>
      </w:r>
      <w:r w:rsidRPr="000C4329">
        <w:rPr>
          <w:i/>
          <w:sz w:val="24"/>
          <w:szCs w:val="24"/>
        </w:rPr>
        <w:t xml:space="preserve">. </w:t>
      </w:r>
    </w:p>
    <w:p w:rsidR="00EC1C02" w:rsidRPr="000C4329" w:rsidRDefault="00EC1C02" w:rsidP="00EC1C02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  <w:r w:rsidRPr="000C4329">
        <w:rPr>
          <w:b/>
          <w:sz w:val="24"/>
          <w:szCs w:val="24"/>
        </w:rPr>
        <w:t>I</w:t>
      </w:r>
      <w:r w:rsidRPr="000C4329">
        <w:rPr>
          <w:b/>
          <w:sz w:val="24"/>
          <w:szCs w:val="24"/>
          <w:lang w:val="en-US"/>
        </w:rPr>
        <w:t>I</w:t>
      </w:r>
      <w:r w:rsidRPr="000C4329">
        <w:rPr>
          <w:b/>
          <w:sz w:val="24"/>
          <w:szCs w:val="24"/>
        </w:rPr>
        <w:t>. Должностные обязанности</w:t>
      </w:r>
    </w:p>
    <w:p w:rsidR="00EC1C02" w:rsidRPr="000C4329" w:rsidRDefault="00EC1C02" w:rsidP="00EC1C02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 xml:space="preserve">В соответствии с задачами и функциями Центра </w:t>
      </w:r>
      <w:proofErr w:type="spellStart"/>
      <w:r w:rsidRPr="000C4329">
        <w:rPr>
          <w:sz w:val="24"/>
          <w:szCs w:val="24"/>
        </w:rPr>
        <w:t>тьютор</w:t>
      </w:r>
      <w:proofErr w:type="spellEnd"/>
      <w:r w:rsidRPr="000C4329">
        <w:rPr>
          <w:sz w:val="24"/>
          <w:szCs w:val="24"/>
        </w:rPr>
        <w:t xml:space="preserve"> выполняет следующие должностные обязанности: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2.1. Организует процесс индивидуальной работы с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4329">
        <w:rPr>
          <w:rFonts w:ascii="Times New Roman" w:hAnsi="Times New Roman" w:cs="Times New Roman"/>
          <w:sz w:val="24"/>
          <w:szCs w:val="24"/>
        </w:rPr>
        <w:t xml:space="preserve"> по выявлению, формированию и развитию их познавательных интересов.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2.2. Организует их персональное сопровождение в образовательном пространстве </w:t>
      </w:r>
      <w:proofErr w:type="spellStart"/>
      <w:r w:rsidRPr="000C4329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0C4329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обучения.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2.3. Координирует поиск информации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4329">
        <w:rPr>
          <w:rFonts w:ascii="Times New Roman" w:hAnsi="Times New Roman" w:cs="Times New Roman"/>
          <w:sz w:val="24"/>
          <w:szCs w:val="24"/>
        </w:rPr>
        <w:t xml:space="preserve"> для самообразования; сопровождает процесс формирования их личности (помогает им разобраться в успехах, неудачах, сформулировать личный заказ к процессу обучения, выстроить цели на будущее).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2.4. Совместно с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C4329">
        <w:rPr>
          <w:rFonts w:ascii="Times New Roman" w:hAnsi="Times New Roman" w:cs="Times New Roman"/>
          <w:sz w:val="24"/>
          <w:szCs w:val="24"/>
        </w:rPr>
        <w:t xml:space="preserve">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</w:t>
      </w:r>
      <w:proofErr w:type="spellStart"/>
      <w:r w:rsidRPr="000C4329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0C4329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2.5. Оказывает помощь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0C4329">
        <w:rPr>
          <w:rFonts w:ascii="Times New Roman" w:hAnsi="Times New Roman" w:cs="Times New Roman"/>
          <w:sz w:val="24"/>
          <w:szCs w:val="24"/>
        </w:rPr>
        <w:t xml:space="preserve">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</w:t>
      </w:r>
      <w:r w:rsidRPr="000C4329">
        <w:rPr>
          <w:rFonts w:ascii="Times New Roman" w:hAnsi="Times New Roman" w:cs="Times New Roman"/>
          <w:sz w:val="24"/>
          <w:szCs w:val="24"/>
        </w:rPr>
        <w:lastRenderedPageBreak/>
        <w:t>индивидуальных учебных планов и планирование индивидуальных образовательно-профессиональных траекторий).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  <w:proofErr w:type="gramEnd"/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>2.7. Организует взаимодействия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 xml:space="preserve">Организует взаимодействие с родителями, лицами, их заменяющими, по выявлению, формированию и развитию познавательных интересов обучающихся,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 </w:t>
      </w:r>
      <w:proofErr w:type="gramEnd"/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2.9. Осуществляет мониторинг динамики процесса становления выбора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C4329">
        <w:rPr>
          <w:rFonts w:ascii="Times New Roman" w:hAnsi="Times New Roman" w:cs="Times New Roman"/>
          <w:sz w:val="24"/>
          <w:szCs w:val="24"/>
        </w:rPr>
        <w:t xml:space="preserve"> пути своего образования. 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 для качественной реализации совместной с обучающимся деятельности.</w:t>
      </w:r>
      <w:proofErr w:type="gramEnd"/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>2.11. 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потенциала и познавательной активности обучающегося.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Участвует в работе педагогических, методических советов, других формах методической работы, в подготовке и проведении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</w:t>
      </w:r>
      <w:proofErr w:type="gramEnd"/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2.13. Обеспечивает и анализирует достижение и подтверждение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4329"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lastRenderedPageBreak/>
        <w:t xml:space="preserve">2.14.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4329">
        <w:rPr>
          <w:rFonts w:ascii="Times New Roman" w:hAnsi="Times New Roman" w:cs="Times New Roman"/>
          <w:sz w:val="24"/>
          <w:szCs w:val="24"/>
        </w:rPr>
        <w:t xml:space="preserve">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0C432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C4329">
        <w:rPr>
          <w:rFonts w:ascii="Times New Roman" w:hAnsi="Times New Roman" w:cs="Times New Roman"/>
          <w:sz w:val="24"/>
          <w:szCs w:val="24"/>
        </w:rPr>
        <w:t xml:space="preserve">. текстовые редакторы и электронные таблицы в своей деятельности. 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2.15. Обеспечивает охрану жизни и </w:t>
      </w:r>
      <w:proofErr w:type="gramStart"/>
      <w:r w:rsidRPr="000C4329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0C4329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>2.16. Соблюдает правила внутреннего трудового распорядка и иные локальные нормативные акты.</w:t>
      </w:r>
    </w:p>
    <w:p w:rsidR="00EC1C02" w:rsidRPr="000C4329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>2.17. Соблюдает правила и нормы охраны труда, техники безопасности, производственной санитарии и противопожарной защиты.</w:t>
      </w:r>
    </w:p>
    <w:p w:rsidR="00EC1C02" w:rsidRPr="000E599B" w:rsidRDefault="00EC1C02" w:rsidP="00EC1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29">
        <w:rPr>
          <w:rFonts w:ascii="Times New Roman" w:hAnsi="Times New Roman" w:cs="Times New Roman"/>
          <w:sz w:val="24"/>
          <w:szCs w:val="24"/>
        </w:rPr>
        <w:t xml:space="preserve">2.18. Выполняет в рамках трудового договора и настоящей Инструкции приказы и распоряжения ректора/ </w:t>
      </w:r>
      <w:r w:rsidRPr="000C4329">
        <w:rPr>
          <w:rFonts w:ascii="Times New Roman" w:hAnsi="Times New Roman" w:cs="Times New Roman"/>
          <w:i/>
          <w:sz w:val="24"/>
          <w:szCs w:val="24"/>
        </w:rPr>
        <w:t xml:space="preserve">курирующего проректора, </w:t>
      </w:r>
      <w:r w:rsidRPr="000C4329">
        <w:rPr>
          <w:rFonts w:ascii="Times New Roman" w:hAnsi="Times New Roman" w:cs="Times New Roman"/>
          <w:sz w:val="24"/>
          <w:szCs w:val="24"/>
        </w:rPr>
        <w:t xml:space="preserve">руководителя регионального ресурсного центра. </w:t>
      </w:r>
    </w:p>
    <w:p w:rsidR="00EC1C02" w:rsidRPr="000C4329" w:rsidRDefault="00EC1C02" w:rsidP="00EC1C02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  <w:r w:rsidRPr="000C4329">
        <w:rPr>
          <w:b/>
          <w:sz w:val="24"/>
          <w:szCs w:val="24"/>
          <w:lang w:val="en-US"/>
        </w:rPr>
        <w:t>III</w:t>
      </w:r>
      <w:r w:rsidRPr="000C4329">
        <w:rPr>
          <w:b/>
          <w:sz w:val="24"/>
          <w:szCs w:val="24"/>
        </w:rPr>
        <w:t>. Права</w:t>
      </w:r>
    </w:p>
    <w:p w:rsidR="00EC1C02" w:rsidRPr="000C4329" w:rsidRDefault="00EC1C02" w:rsidP="00EC1C02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proofErr w:type="spellStart"/>
      <w:r w:rsidRPr="000C4329">
        <w:rPr>
          <w:sz w:val="24"/>
          <w:szCs w:val="24"/>
        </w:rPr>
        <w:t>Тьютор</w:t>
      </w:r>
      <w:proofErr w:type="spellEnd"/>
      <w:r w:rsidRPr="000C4329">
        <w:rPr>
          <w:sz w:val="24"/>
          <w:szCs w:val="24"/>
        </w:rPr>
        <w:t xml:space="preserve"> имеет право:</w:t>
      </w:r>
    </w:p>
    <w:p w:rsidR="00EC1C02" w:rsidRPr="000C4329" w:rsidRDefault="00EC1C02" w:rsidP="00EC1C02">
      <w:pPr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>3.1. Знакомиться с проектами решений руководства образовательной организации высшего образования, касающимися его деятельности.</w:t>
      </w:r>
    </w:p>
    <w:p w:rsidR="00EC1C02" w:rsidRPr="000C4329" w:rsidRDefault="00EC1C02" w:rsidP="00EC1C02">
      <w:pPr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>3.2.   Запрашивать лично или по поручению руководителя регионального ресурсного центра от руководителей и специалистов структурных подразделений информацию и документы, необходимые для выполнения его должностных обязанностей.</w:t>
      </w:r>
    </w:p>
    <w:p w:rsidR="00EC1C02" w:rsidRPr="000C4329" w:rsidRDefault="00EC1C02" w:rsidP="00EC1C02">
      <w:pPr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 xml:space="preserve">3.3.  Вносить на рассмотрение руководителя регионального ресурсного центра предложения по улучшению деятельности и совершенствованию методов работы. </w:t>
      </w:r>
    </w:p>
    <w:p w:rsidR="00EC1C02" w:rsidRPr="000C4329" w:rsidRDefault="00EC1C02" w:rsidP="00EC1C02">
      <w:pPr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>3.4. Пользоваться бесплатно услугами библиотек, информационных фондов, сетью</w:t>
      </w:r>
      <w:r>
        <w:rPr>
          <w:sz w:val="24"/>
          <w:szCs w:val="24"/>
        </w:rPr>
        <w:t xml:space="preserve"> Интернет</w:t>
      </w:r>
      <w:r w:rsidRPr="000C4329">
        <w:rPr>
          <w:sz w:val="24"/>
          <w:szCs w:val="24"/>
        </w:rPr>
        <w:t>, учебных и научных подразделений, а также услугами социально-бытовых и других структурных подразделений в соответствии с Положениями об этих подразделениях.</w:t>
      </w:r>
    </w:p>
    <w:p w:rsidR="00EC1C02" w:rsidRPr="000C4329" w:rsidRDefault="00EC1C02" w:rsidP="00EC1C02">
      <w:pPr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>3.5. На организационное и материально-техническое обеспечение своей профессиональной деятельности; запрашивать необходимое оборудование и материалы для решения задач в пределах профессиональной компетенции у руководителя регионального ресурсного центра.</w:t>
      </w:r>
    </w:p>
    <w:p w:rsidR="00EC1C02" w:rsidRPr="000C4329" w:rsidRDefault="00EC1C02" w:rsidP="00EC1C02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>3.6. Участвовать в обсуждении вопросов, касающихся исполняемых им должностных обязанностей.</w:t>
      </w:r>
    </w:p>
    <w:p w:rsidR="00EC1C02" w:rsidRPr="000C4329" w:rsidRDefault="00EC1C02" w:rsidP="00EC1C02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 xml:space="preserve">3.7. Обращаться к своему непосредственному руководителю за содействием в </w:t>
      </w:r>
      <w:r w:rsidRPr="000C4329">
        <w:rPr>
          <w:sz w:val="24"/>
          <w:szCs w:val="24"/>
        </w:rPr>
        <w:lastRenderedPageBreak/>
        <w:t>исполнении своих должностных обязанностей и прав.</w:t>
      </w:r>
    </w:p>
    <w:p w:rsidR="00EC1C02" w:rsidRPr="000C4329" w:rsidRDefault="00EC1C02" w:rsidP="00EC1C02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>3.8. Систематически повышать свою квалификацию.</w:t>
      </w:r>
    </w:p>
    <w:p w:rsidR="00EC1C02" w:rsidRPr="000C4329" w:rsidRDefault="00EC1C02" w:rsidP="00EC1C02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0C4329">
        <w:rPr>
          <w:sz w:val="24"/>
          <w:szCs w:val="24"/>
        </w:rPr>
        <w:t xml:space="preserve">3.9. Иные права, установленные трудовым законодательством, Положением о Центре и иными правовыми актами. </w:t>
      </w:r>
    </w:p>
    <w:p w:rsidR="00EC1C02" w:rsidRPr="000C4329" w:rsidRDefault="00EC1C02" w:rsidP="00EC1C02">
      <w:pPr>
        <w:pStyle w:val="FR1"/>
        <w:ind w:firstLine="0"/>
        <w:jc w:val="center"/>
        <w:rPr>
          <w:b/>
        </w:rPr>
      </w:pPr>
      <w:r w:rsidRPr="000C4329">
        <w:rPr>
          <w:b/>
          <w:lang w:val="en-US"/>
        </w:rPr>
        <w:t>I</w:t>
      </w:r>
      <w:r w:rsidRPr="000C4329">
        <w:rPr>
          <w:b/>
        </w:rPr>
        <w:t>V. Ответственность</w:t>
      </w:r>
    </w:p>
    <w:p w:rsidR="00EC1C02" w:rsidRPr="000C4329" w:rsidRDefault="00EC1C02" w:rsidP="00EC1C02">
      <w:pPr>
        <w:pStyle w:val="FR1"/>
        <w:ind w:firstLine="709"/>
      </w:pPr>
      <w:proofErr w:type="spellStart"/>
      <w:r w:rsidRPr="000C4329">
        <w:t>Тьютор</w:t>
      </w:r>
      <w:proofErr w:type="spellEnd"/>
      <w:r w:rsidRPr="000C4329">
        <w:t xml:space="preserve"> несет ответственность:</w:t>
      </w:r>
    </w:p>
    <w:p w:rsidR="00EC1C02" w:rsidRPr="000C4329" w:rsidRDefault="00EC1C02" w:rsidP="00EC1C02">
      <w:pPr>
        <w:pStyle w:val="FR1"/>
        <w:ind w:firstLine="709"/>
      </w:pPr>
      <w:r w:rsidRPr="000C4329">
        <w:t xml:space="preserve">4.1. За своевременное и качественное исполнение должностных обязанностей, установленных настоящей Инструкцией, приказов и распоряжений ректора </w:t>
      </w:r>
      <w:r>
        <w:t xml:space="preserve">вуза </w:t>
      </w:r>
      <w:r w:rsidRPr="000C4329">
        <w:t>– в пределах, установленных действующим законодательством Российской Федерации.</w:t>
      </w:r>
    </w:p>
    <w:p w:rsidR="00EC1C02" w:rsidRPr="000C4329" w:rsidRDefault="00EC1C02" w:rsidP="00EC1C02">
      <w:pPr>
        <w:pStyle w:val="FR1"/>
        <w:ind w:firstLine="709"/>
      </w:pPr>
      <w:r w:rsidRPr="000C4329">
        <w:t>4.2. За ненадлежащее исполнение или неисполнение своих должностных обязанностей в пределах трудового законодательства Российской Федерации.</w:t>
      </w:r>
    </w:p>
    <w:p w:rsidR="00F97208" w:rsidRDefault="00771DB0"/>
    <w:sectPr w:rsidR="00F9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02"/>
    <w:rsid w:val="00614799"/>
    <w:rsid w:val="00771DB0"/>
    <w:rsid w:val="00D043B6"/>
    <w:rsid w:val="00EC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EC1C02"/>
    <w:pPr>
      <w:widowControl w:val="0"/>
      <w:autoSpaceDE w:val="0"/>
      <w:autoSpaceDN w:val="0"/>
      <w:adjustRightInd w:val="0"/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C1C02"/>
    <w:pPr>
      <w:widowControl w:val="0"/>
      <w:snapToGrid w:val="0"/>
      <w:spacing w:after="0" w:line="254" w:lineRule="auto"/>
      <w:ind w:firstLine="40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EC1C02"/>
    <w:pPr>
      <w:widowControl w:val="0"/>
      <w:autoSpaceDE w:val="0"/>
      <w:autoSpaceDN w:val="0"/>
      <w:adjustRightInd w:val="0"/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C1C02"/>
    <w:pPr>
      <w:widowControl w:val="0"/>
      <w:snapToGrid w:val="0"/>
      <w:spacing w:after="0" w:line="254" w:lineRule="auto"/>
      <w:ind w:firstLine="40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B87907956C62E54F584D225B01E6D148C045CBF05E3535E20F19j9G7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2018-05-17T14:22:00Z</dcterms:created>
  <dcterms:modified xsi:type="dcterms:W3CDTF">2018-05-17T14:33:00Z</dcterms:modified>
</cp:coreProperties>
</file>