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C10" w:rsidRDefault="00F200EA" w:rsidP="003759F2">
      <w:pPr>
        <w:jc w:val="both"/>
        <w:rPr>
          <w:rFonts w:ascii="Times New Roman"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939790" cy="8169074"/>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169074"/>
                    </a:xfrm>
                    <a:prstGeom prst="rect">
                      <a:avLst/>
                    </a:prstGeom>
                    <a:noFill/>
                    <a:ln>
                      <a:noFill/>
                    </a:ln>
                  </pic:spPr>
                </pic:pic>
              </a:graphicData>
            </a:graphic>
          </wp:inline>
        </w:drawing>
      </w: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F200EA">
      <w:pPr>
        <w:ind w:left="-99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8169074"/>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169074"/>
                    </a:xfrm>
                    <a:prstGeom prst="rect">
                      <a:avLst/>
                    </a:prstGeom>
                    <a:noFill/>
                    <a:ln>
                      <a:noFill/>
                    </a:ln>
                  </pic:spPr>
                </pic:pic>
              </a:graphicData>
            </a:graphic>
          </wp:inline>
        </w:drawing>
      </w:r>
      <w:bookmarkStart w:id="0" w:name="_GoBack"/>
      <w:bookmarkEnd w:id="0"/>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F200EA" w:rsidRDefault="00F200EA" w:rsidP="003759F2">
      <w:pPr>
        <w:jc w:val="both"/>
        <w:rPr>
          <w:rFonts w:ascii="Times New Roman" w:hAnsi="Times New Roman" w:cs="Times New Roman"/>
          <w:sz w:val="28"/>
          <w:szCs w:val="28"/>
        </w:rPr>
      </w:pPr>
    </w:p>
    <w:p w:rsidR="00911215" w:rsidRDefault="00911215" w:rsidP="003759F2">
      <w:pPr>
        <w:jc w:val="both"/>
        <w:rPr>
          <w:rFonts w:ascii="Times New Roman" w:hAnsi="Times New Roman" w:cs="Times New Roman"/>
          <w:sz w:val="28"/>
          <w:szCs w:val="28"/>
        </w:rPr>
      </w:pPr>
      <w:r>
        <w:rPr>
          <w:rFonts w:ascii="Times New Roman" w:hAnsi="Times New Roman" w:cs="Times New Roman"/>
          <w:sz w:val="28"/>
          <w:szCs w:val="28"/>
        </w:rPr>
        <w:t>Содержание</w:t>
      </w:r>
    </w:p>
    <w:p w:rsidR="00911215" w:rsidRPr="00030709" w:rsidRDefault="00911215" w:rsidP="003759F2">
      <w:pPr>
        <w:jc w:val="both"/>
        <w:rPr>
          <w:rFonts w:ascii="Times New Roman" w:hAnsi="Times New Roman" w:cs="Times New Roman"/>
          <w:sz w:val="28"/>
          <w:szCs w:val="28"/>
        </w:rPr>
      </w:pPr>
      <w:r>
        <w:rPr>
          <w:rFonts w:ascii="Times New Roman" w:hAnsi="Times New Roman" w:cs="Times New Roman"/>
          <w:sz w:val="28"/>
          <w:szCs w:val="28"/>
        </w:rPr>
        <w:t>Введение</w:t>
      </w:r>
      <w:r w:rsidR="00030709">
        <w:rPr>
          <w:rFonts w:ascii="Times New Roman" w:hAnsi="Times New Roman" w:cs="Times New Roman"/>
          <w:sz w:val="28"/>
          <w:szCs w:val="28"/>
        </w:rPr>
        <w:t>…………………………………………………………………...3.</w:t>
      </w:r>
    </w:p>
    <w:p w:rsidR="00911215" w:rsidRDefault="00911215" w:rsidP="003759F2">
      <w:pPr>
        <w:jc w:val="both"/>
        <w:rPr>
          <w:rFonts w:ascii="Times New Roman" w:hAnsi="Times New Roman" w:cs="Times New Roman"/>
          <w:sz w:val="28"/>
          <w:szCs w:val="28"/>
        </w:rPr>
      </w:pPr>
      <w:r>
        <w:rPr>
          <w:rFonts w:ascii="Times New Roman" w:hAnsi="Times New Roman" w:cs="Times New Roman"/>
          <w:sz w:val="28"/>
          <w:szCs w:val="28"/>
        </w:rPr>
        <w:t xml:space="preserve">1. </w:t>
      </w:r>
      <w:r w:rsidR="00D46709" w:rsidRPr="00D46709">
        <w:rPr>
          <w:rFonts w:ascii="Times New Roman" w:hAnsi="Times New Roman" w:cs="Times New Roman"/>
          <w:sz w:val="28"/>
          <w:szCs w:val="28"/>
        </w:rPr>
        <w:t>Биологические и хозяйственные особенности свиней</w:t>
      </w:r>
      <w:r w:rsidR="00030709">
        <w:rPr>
          <w:rFonts w:ascii="Times New Roman" w:hAnsi="Times New Roman" w:cs="Times New Roman"/>
          <w:sz w:val="28"/>
          <w:szCs w:val="28"/>
        </w:rPr>
        <w:t xml:space="preserve">…………………4 – </w:t>
      </w:r>
      <w:r w:rsidR="007C15A0">
        <w:rPr>
          <w:rFonts w:ascii="Times New Roman" w:hAnsi="Times New Roman" w:cs="Times New Roman"/>
          <w:sz w:val="28"/>
          <w:szCs w:val="28"/>
        </w:rPr>
        <w:t>6</w:t>
      </w:r>
      <w:r w:rsidR="00030709">
        <w:rPr>
          <w:rFonts w:ascii="Times New Roman" w:hAnsi="Times New Roman" w:cs="Times New Roman"/>
          <w:sz w:val="28"/>
          <w:szCs w:val="28"/>
        </w:rPr>
        <w:t>.</w:t>
      </w:r>
    </w:p>
    <w:p w:rsidR="00D46709" w:rsidRDefault="00D46709" w:rsidP="003759F2">
      <w:pPr>
        <w:jc w:val="both"/>
        <w:rPr>
          <w:rFonts w:ascii="Times New Roman" w:hAnsi="Times New Roman" w:cs="Times New Roman"/>
          <w:sz w:val="28"/>
          <w:szCs w:val="28"/>
        </w:rPr>
      </w:pPr>
      <w:r>
        <w:rPr>
          <w:rFonts w:ascii="Times New Roman" w:hAnsi="Times New Roman" w:cs="Times New Roman"/>
          <w:sz w:val="28"/>
          <w:szCs w:val="28"/>
        </w:rPr>
        <w:lastRenderedPageBreak/>
        <w:t>2. Нормированное кормление свиней</w:t>
      </w:r>
      <w:r w:rsidR="00030709">
        <w:rPr>
          <w:rFonts w:ascii="Times New Roman" w:hAnsi="Times New Roman" w:cs="Times New Roman"/>
          <w:sz w:val="28"/>
          <w:szCs w:val="28"/>
        </w:rPr>
        <w:t xml:space="preserve">…………………………………......6 – </w:t>
      </w:r>
      <w:r w:rsidR="007C15A0">
        <w:rPr>
          <w:rFonts w:ascii="Times New Roman" w:hAnsi="Times New Roman" w:cs="Times New Roman"/>
          <w:sz w:val="28"/>
          <w:szCs w:val="28"/>
        </w:rPr>
        <w:t>8</w:t>
      </w:r>
      <w:r w:rsidR="00030709">
        <w:rPr>
          <w:rFonts w:ascii="Times New Roman" w:hAnsi="Times New Roman" w:cs="Times New Roman"/>
          <w:sz w:val="28"/>
          <w:szCs w:val="28"/>
        </w:rPr>
        <w:t>.</w:t>
      </w:r>
    </w:p>
    <w:p w:rsidR="00D46709" w:rsidRDefault="00D46709" w:rsidP="003759F2">
      <w:pPr>
        <w:jc w:val="both"/>
        <w:rPr>
          <w:rFonts w:ascii="Times New Roman" w:hAnsi="Times New Roman" w:cs="Times New Roman"/>
          <w:sz w:val="28"/>
          <w:szCs w:val="28"/>
        </w:rPr>
      </w:pPr>
      <w:r>
        <w:rPr>
          <w:rFonts w:ascii="Times New Roman" w:hAnsi="Times New Roman" w:cs="Times New Roman"/>
          <w:sz w:val="28"/>
          <w:szCs w:val="28"/>
        </w:rPr>
        <w:t>3. Роль пищевых отходов в кормлении свиней</w:t>
      </w:r>
      <w:r w:rsidR="00030709">
        <w:rPr>
          <w:rFonts w:ascii="Times New Roman" w:hAnsi="Times New Roman" w:cs="Times New Roman"/>
          <w:sz w:val="28"/>
          <w:szCs w:val="28"/>
        </w:rPr>
        <w:t>…………………………...8 – 1</w:t>
      </w:r>
      <w:r w:rsidR="007C15A0">
        <w:rPr>
          <w:rFonts w:ascii="Times New Roman" w:hAnsi="Times New Roman" w:cs="Times New Roman"/>
          <w:sz w:val="28"/>
          <w:szCs w:val="28"/>
        </w:rPr>
        <w:t>1</w:t>
      </w:r>
      <w:r w:rsidR="00030709">
        <w:rPr>
          <w:rFonts w:ascii="Times New Roman" w:hAnsi="Times New Roman" w:cs="Times New Roman"/>
          <w:sz w:val="28"/>
          <w:szCs w:val="28"/>
        </w:rPr>
        <w:t>.</w:t>
      </w:r>
    </w:p>
    <w:p w:rsidR="003F47A8" w:rsidRDefault="003F47A8" w:rsidP="003759F2">
      <w:pPr>
        <w:jc w:val="both"/>
        <w:rPr>
          <w:rFonts w:ascii="Times New Roman" w:hAnsi="Times New Roman" w:cs="Times New Roman"/>
          <w:sz w:val="28"/>
          <w:szCs w:val="28"/>
        </w:rPr>
      </w:pPr>
      <w:r>
        <w:rPr>
          <w:rFonts w:ascii="Times New Roman" w:hAnsi="Times New Roman" w:cs="Times New Roman"/>
          <w:sz w:val="28"/>
          <w:szCs w:val="28"/>
        </w:rPr>
        <w:t>4. Сбор</w:t>
      </w:r>
      <w:r w:rsidRPr="003F47A8">
        <w:rPr>
          <w:rFonts w:ascii="Times New Roman" w:hAnsi="Times New Roman" w:cs="Times New Roman"/>
          <w:sz w:val="28"/>
          <w:szCs w:val="28"/>
        </w:rPr>
        <w:t xml:space="preserve"> пищевых отходов и использование их для кормления свиней</w:t>
      </w:r>
      <w:r w:rsidR="00030709">
        <w:rPr>
          <w:rFonts w:ascii="Times New Roman" w:hAnsi="Times New Roman" w:cs="Times New Roman"/>
          <w:sz w:val="28"/>
          <w:szCs w:val="28"/>
        </w:rPr>
        <w:t>…11 – 1</w:t>
      </w:r>
      <w:r w:rsidR="007C15A0">
        <w:rPr>
          <w:rFonts w:ascii="Times New Roman" w:hAnsi="Times New Roman" w:cs="Times New Roman"/>
          <w:sz w:val="28"/>
          <w:szCs w:val="28"/>
        </w:rPr>
        <w:t>4</w:t>
      </w:r>
      <w:r w:rsidR="00030709">
        <w:rPr>
          <w:rFonts w:ascii="Times New Roman" w:hAnsi="Times New Roman" w:cs="Times New Roman"/>
          <w:sz w:val="28"/>
          <w:szCs w:val="28"/>
        </w:rPr>
        <w:t>.</w:t>
      </w:r>
    </w:p>
    <w:p w:rsidR="0071225E" w:rsidRDefault="0071225E" w:rsidP="003759F2">
      <w:pPr>
        <w:jc w:val="both"/>
        <w:rPr>
          <w:rFonts w:ascii="Times New Roman" w:hAnsi="Times New Roman" w:cs="Times New Roman"/>
          <w:sz w:val="28"/>
          <w:szCs w:val="28"/>
        </w:rPr>
      </w:pPr>
      <w:r>
        <w:rPr>
          <w:rFonts w:ascii="Times New Roman" w:hAnsi="Times New Roman" w:cs="Times New Roman"/>
          <w:sz w:val="28"/>
          <w:szCs w:val="28"/>
        </w:rPr>
        <w:t>5. Корма, применяемые для откорма свиней……………………………...14 – 2</w:t>
      </w:r>
      <w:r w:rsidR="002262C1">
        <w:rPr>
          <w:rFonts w:ascii="Times New Roman" w:hAnsi="Times New Roman" w:cs="Times New Roman"/>
          <w:sz w:val="28"/>
          <w:szCs w:val="28"/>
        </w:rPr>
        <w:t>3</w:t>
      </w:r>
      <w:r>
        <w:rPr>
          <w:rFonts w:ascii="Times New Roman" w:hAnsi="Times New Roman" w:cs="Times New Roman"/>
          <w:sz w:val="28"/>
          <w:szCs w:val="28"/>
        </w:rPr>
        <w:t>.</w:t>
      </w:r>
    </w:p>
    <w:p w:rsidR="00D46709" w:rsidRDefault="00030709" w:rsidP="003759F2">
      <w:pPr>
        <w:jc w:val="both"/>
        <w:rPr>
          <w:rFonts w:ascii="Times New Roman" w:hAnsi="Times New Roman" w:cs="Times New Roman"/>
          <w:sz w:val="28"/>
          <w:szCs w:val="28"/>
        </w:rPr>
      </w:pPr>
      <w:r>
        <w:rPr>
          <w:rFonts w:ascii="Times New Roman" w:hAnsi="Times New Roman" w:cs="Times New Roman"/>
          <w:sz w:val="28"/>
          <w:szCs w:val="28"/>
        </w:rPr>
        <w:t>Заклю</w:t>
      </w:r>
      <w:r w:rsidR="0071225E">
        <w:rPr>
          <w:rFonts w:ascii="Times New Roman" w:hAnsi="Times New Roman" w:cs="Times New Roman"/>
          <w:sz w:val="28"/>
          <w:szCs w:val="28"/>
        </w:rPr>
        <w:t>чение…………………………………………………………………2</w:t>
      </w:r>
      <w:r w:rsidR="002262C1">
        <w:rPr>
          <w:rFonts w:ascii="Times New Roman" w:hAnsi="Times New Roman" w:cs="Times New Roman"/>
          <w:sz w:val="28"/>
          <w:szCs w:val="28"/>
        </w:rPr>
        <w:t>4</w:t>
      </w:r>
      <w:r>
        <w:rPr>
          <w:rFonts w:ascii="Times New Roman" w:hAnsi="Times New Roman" w:cs="Times New Roman"/>
          <w:sz w:val="28"/>
          <w:szCs w:val="28"/>
        </w:rPr>
        <w:t>.</w:t>
      </w:r>
    </w:p>
    <w:p w:rsidR="00030709" w:rsidRDefault="00030709" w:rsidP="003759F2">
      <w:pPr>
        <w:jc w:val="both"/>
        <w:rPr>
          <w:rFonts w:ascii="Times New Roman" w:hAnsi="Times New Roman" w:cs="Times New Roman"/>
          <w:sz w:val="28"/>
          <w:szCs w:val="28"/>
        </w:rPr>
      </w:pPr>
      <w:r>
        <w:rPr>
          <w:rFonts w:ascii="Times New Roman" w:hAnsi="Times New Roman" w:cs="Times New Roman"/>
          <w:sz w:val="28"/>
          <w:szCs w:val="28"/>
        </w:rPr>
        <w:t>Расчётная</w:t>
      </w:r>
      <w:r w:rsidR="0071225E">
        <w:rPr>
          <w:rFonts w:ascii="Times New Roman" w:hAnsi="Times New Roman" w:cs="Times New Roman"/>
          <w:sz w:val="28"/>
          <w:szCs w:val="28"/>
        </w:rPr>
        <w:t xml:space="preserve"> часть……………………………………………………………2</w:t>
      </w:r>
      <w:r w:rsidR="002262C1">
        <w:rPr>
          <w:rFonts w:ascii="Times New Roman" w:hAnsi="Times New Roman" w:cs="Times New Roman"/>
          <w:sz w:val="28"/>
          <w:szCs w:val="28"/>
        </w:rPr>
        <w:t>5</w:t>
      </w:r>
      <w:r w:rsidR="0071225E">
        <w:rPr>
          <w:rFonts w:ascii="Times New Roman" w:hAnsi="Times New Roman" w:cs="Times New Roman"/>
          <w:sz w:val="28"/>
          <w:szCs w:val="28"/>
        </w:rPr>
        <w:t xml:space="preserve"> -</w:t>
      </w:r>
      <w:r w:rsidR="007C15A0">
        <w:rPr>
          <w:rFonts w:ascii="Times New Roman" w:hAnsi="Times New Roman" w:cs="Times New Roman"/>
          <w:sz w:val="28"/>
          <w:szCs w:val="28"/>
        </w:rPr>
        <w:t>3</w:t>
      </w:r>
      <w:r w:rsidR="002262C1">
        <w:rPr>
          <w:rFonts w:ascii="Times New Roman" w:hAnsi="Times New Roman" w:cs="Times New Roman"/>
          <w:sz w:val="28"/>
          <w:szCs w:val="28"/>
        </w:rPr>
        <w:t>2</w:t>
      </w:r>
      <w:r w:rsidR="00510652">
        <w:rPr>
          <w:rFonts w:ascii="Times New Roman" w:hAnsi="Times New Roman" w:cs="Times New Roman"/>
          <w:sz w:val="28"/>
          <w:szCs w:val="28"/>
        </w:rPr>
        <w:t>.</w:t>
      </w:r>
    </w:p>
    <w:p w:rsidR="00D46709" w:rsidRDefault="00D46709" w:rsidP="003759F2">
      <w:pPr>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71225E">
        <w:rPr>
          <w:rFonts w:ascii="Times New Roman" w:hAnsi="Times New Roman" w:cs="Times New Roman"/>
          <w:sz w:val="28"/>
          <w:szCs w:val="28"/>
        </w:rPr>
        <w:t>………………………………………………………</w:t>
      </w:r>
      <w:r w:rsidR="00FD5470">
        <w:rPr>
          <w:rFonts w:ascii="Times New Roman" w:hAnsi="Times New Roman" w:cs="Times New Roman"/>
          <w:sz w:val="28"/>
          <w:szCs w:val="28"/>
        </w:rPr>
        <w:t>..</w:t>
      </w:r>
      <w:r w:rsidR="00030709">
        <w:rPr>
          <w:rFonts w:ascii="Times New Roman" w:hAnsi="Times New Roman" w:cs="Times New Roman"/>
          <w:sz w:val="28"/>
          <w:szCs w:val="28"/>
        </w:rPr>
        <w:t>.</w:t>
      </w:r>
      <w:r w:rsidR="007C15A0">
        <w:rPr>
          <w:rFonts w:ascii="Times New Roman" w:hAnsi="Times New Roman" w:cs="Times New Roman"/>
          <w:sz w:val="28"/>
          <w:szCs w:val="28"/>
        </w:rPr>
        <w:t>3</w:t>
      </w:r>
      <w:r w:rsidR="002262C1">
        <w:rPr>
          <w:rFonts w:ascii="Times New Roman" w:hAnsi="Times New Roman" w:cs="Times New Roman"/>
          <w:sz w:val="28"/>
          <w:szCs w:val="28"/>
        </w:rPr>
        <w:t>3</w:t>
      </w:r>
      <w:r w:rsidR="007C15A0">
        <w:rPr>
          <w:rFonts w:ascii="Times New Roman" w:hAnsi="Times New Roman" w:cs="Times New Roman"/>
          <w:sz w:val="28"/>
          <w:szCs w:val="28"/>
        </w:rPr>
        <w:t>-3</w:t>
      </w:r>
      <w:r w:rsidR="002262C1">
        <w:rPr>
          <w:rFonts w:ascii="Times New Roman" w:hAnsi="Times New Roman" w:cs="Times New Roman"/>
          <w:sz w:val="28"/>
          <w:szCs w:val="28"/>
        </w:rPr>
        <w:t>4</w:t>
      </w:r>
      <w:r w:rsidR="00510652">
        <w:rPr>
          <w:rFonts w:ascii="Times New Roman" w:hAnsi="Times New Roman" w:cs="Times New Roman"/>
          <w:sz w:val="28"/>
          <w:szCs w:val="28"/>
        </w:rPr>
        <w:t>.</w:t>
      </w:r>
    </w:p>
    <w:p w:rsidR="00911215" w:rsidRDefault="00911215" w:rsidP="003759F2">
      <w:pPr>
        <w:jc w:val="both"/>
        <w:rPr>
          <w:rFonts w:ascii="Times New Roman" w:hAnsi="Times New Roman" w:cs="Times New Roman"/>
          <w:sz w:val="28"/>
          <w:szCs w:val="28"/>
        </w:rPr>
      </w:pPr>
    </w:p>
    <w:p w:rsidR="00911215" w:rsidRDefault="00911215"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7C15A0" w:rsidRDefault="007C15A0" w:rsidP="003759F2">
      <w:pPr>
        <w:jc w:val="both"/>
        <w:rPr>
          <w:rFonts w:ascii="Times New Roman" w:hAnsi="Times New Roman" w:cs="Times New Roman"/>
          <w:sz w:val="28"/>
          <w:szCs w:val="28"/>
        </w:rPr>
      </w:pPr>
    </w:p>
    <w:p w:rsidR="00B47A14" w:rsidRDefault="00B47A14" w:rsidP="003759F2">
      <w:pPr>
        <w:jc w:val="both"/>
        <w:rPr>
          <w:rFonts w:ascii="Times New Roman" w:hAnsi="Times New Roman" w:cs="Times New Roman"/>
          <w:sz w:val="28"/>
          <w:szCs w:val="28"/>
        </w:rPr>
      </w:pPr>
    </w:p>
    <w:p w:rsidR="00B47A14" w:rsidRDefault="00B47A14" w:rsidP="003759F2">
      <w:pPr>
        <w:spacing w:line="360" w:lineRule="auto"/>
        <w:jc w:val="both"/>
        <w:rPr>
          <w:rFonts w:ascii="Times New Roman" w:hAnsi="Times New Roman" w:cs="Times New Roman"/>
          <w:sz w:val="28"/>
          <w:szCs w:val="28"/>
        </w:rPr>
      </w:pPr>
    </w:p>
    <w:p w:rsidR="00B47A14" w:rsidRPr="002262C1" w:rsidRDefault="00B47A14" w:rsidP="002262C1">
      <w:pPr>
        <w:pStyle w:val="ab"/>
        <w:jc w:val="center"/>
        <w:rPr>
          <w:b/>
          <w:sz w:val="28"/>
          <w:szCs w:val="28"/>
        </w:rPr>
      </w:pPr>
      <w:r w:rsidRPr="002262C1">
        <w:rPr>
          <w:b/>
          <w:sz w:val="28"/>
          <w:szCs w:val="28"/>
        </w:rPr>
        <w:t>Введение</w:t>
      </w:r>
    </w:p>
    <w:p w:rsidR="003F47A8" w:rsidRDefault="003759F2" w:rsidP="00731C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F47A8" w:rsidRPr="003F47A8">
        <w:rPr>
          <w:rFonts w:ascii="Times New Roman" w:hAnsi="Times New Roman" w:cs="Times New Roman"/>
          <w:sz w:val="28"/>
          <w:szCs w:val="28"/>
        </w:rPr>
        <w:t>Под пищевыми отходами подразумеваются скоропортящиеся остатки пищи человека. Это могут быть отходы пекарен и предприятий пищевой промышленности, а также кухонные отходы. Состав их варьирует в зависимости от источника получения, особенно это касается кухонных отходов. Данные корма богаты питательными веществами и легко перевариваются</w:t>
      </w:r>
      <w:r w:rsidR="003F47A8">
        <w:rPr>
          <w:rFonts w:ascii="Times New Roman" w:hAnsi="Times New Roman" w:cs="Times New Roman"/>
          <w:sz w:val="28"/>
          <w:szCs w:val="28"/>
        </w:rPr>
        <w:t>.</w:t>
      </w:r>
    </w:p>
    <w:p w:rsidR="00B47A14" w:rsidRDefault="003759F2" w:rsidP="00731C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47A14" w:rsidRPr="00B47A14">
        <w:rPr>
          <w:rFonts w:ascii="Times New Roman" w:hAnsi="Times New Roman" w:cs="Times New Roman"/>
          <w:sz w:val="28"/>
          <w:szCs w:val="28"/>
        </w:rPr>
        <w:t xml:space="preserve">Свиньи - всеядные животные, скороспелые и многоплодные, имеющие однокамерный желудок. Наряду с этим, в организме свиней не происходит синтез водорастворимых витаминов, свиньи предъявляют высокие требования к аминокислотному составу кормов, обеспеченности рационов витаминами и минеральными веществами. </w:t>
      </w:r>
      <w:r w:rsidR="00B951A6">
        <w:rPr>
          <w:rFonts w:ascii="Times New Roman" w:hAnsi="Times New Roman" w:cs="Times New Roman"/>
          <w:sz w:val="28"/>
          <w:szCs w:val="28"/>
        </w:rPr>
        <w:t>[1, 315-317 с.].</w:t>
      </w:r>
    </w:p>
    <w:p w:rsidR="003F47A8" w:rsidRPr="003F47A8" w:rsidRDefault="003759F2" w:rsidP="00731C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Кухонные отходы — это часть продуктов, непригодных для питания, или остатки несъеденной пищи. Такие отходы имеют, в большинстве случаев, среднее содержание протеина и высокое — жира. Как правило, кухонные отходы богаты натрием, поэтому при их скармливании у животных всегда должна быть свежая вода. Кухонные отходы необходимо кипятить или стерилизовать с целью уничтожения возбудителей инфекции. Если отходы, содержащие остатки мяса или колбасы, не обработать термически, существует опасность возникновения чумы свиней и других инфекционных заболеваний. Благодаря кипячению достигается однородность их массы. Отходы зачастую содержат такие предметы, как ножи, вилки, ложки, осколки стекла и фарфора, поэтому следует п</w:t>
      </w:r>
      <w:r w:rsidR="00BC0F20">
        <w:rPr>
          <w:rFonts w:ascii="Times New Roman" w:hAnsi="Times New Roman" w:cs="Times New Roman"/>
          <w:sz w:val="28"/>
          <w:szCs w:val="28"/>
        </w:rPr>
        <w:t>ринимать меры по их извлечению.</w:t>
      </w:r>
    </w:p>
    <w:p w:rsidR="00D46709" w:rsidRPr="004C7275" w:rsidRDefault="003759F2" w:rsidP="00731C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 xml:space="preserve">Скармливать кухонные отходы следует после достижения свиньями живой массы 35 кг. Наряду с кухонными отходами свиньям дополнительно скармливается также 1,5 кг полнорационного комбикорма для первой половины откорма. Содержание витамина Е в таком комбикорме должно быть повышенным, так как ненасыщенные жирные кислоты, в большом количестве содержащиеся в кухонных отходах, вызывают необходимость увеличения поступления антиоксидантов. Кухонные отходы скармливаются свиньям два раза в день. По достижении откармливаемыми животными 80% </w:t>
      </w:r>
      <w:r w:rsidR="003F47A8" w:rsidRPr="003F47A8">
        <w:rPr>
          <w:rFonts w:ascii="Times New Roman" w:hAnsi="Times New Roman" w:cs="Times New Roman"/>
          <w:sz w:val="28"/>
          <w:szCs w:val="28"/>
        </w:rPr>
        <w:lastRenderedPageBreak/>
        <w:t xml:space="preserve">конечной живой массы величина дачи дополнительного корма увеличивается до 2,5 кг, а количество кухонных отходов уменьшается. Это необходимо для получения спинного шпика желаемой </w:t>
      </w:r>
      <w:r w:rsidR="00BC0F20">
        <w:rPr>
          <w:rFonts w:ascii="Times New Roman" w:hAnsi="Times New Roman" w:cs="Times New Roman"/>
          <w:sz w:val="28"/>
          <w:szCs w:val="28"/>
        </w:rPr>
        <w:t>консистенции</w:t>
      </w:r>
      <w:r w:rsidR="003F47A8" w:rsidRPr="003F47A8">
        <w:rPr>
          <w:rFonts w:ascii="Times New Roman" w:hAnsi="Times New Roman" w:cs="Times New Roman"/>
          <w:sz w:val="28"/>
          <w:szCs w:val="28"/>
        </w:rPr>
        <w:t>. Свежие кухонные отходы скармливаются непосредственно после кипячения и охлаждения, их хранение недопустимо.</w:t>
      </w:r>
      <w:r w:rsidR="004C7275" w:rsidRPr="004C7275">
        <w:rPr>
          <w:rFonts w:ascii="Times New Roman" w:hAnsi="Times New Roman" w:cs="Times New Roman"/>
          <w:sz w:val="28"/>
          <w:szCs w:val="28"/>
        </w:rPr>
        <w:t xml:space="preserve"> </w:t>
      </w:r>
      <w:r w:rsidR="00B951A6">
        <w:rPr>
          <w:rFonts w:ascii="Times New Roman" w:hAnsi="Times New Roman" w:cs="Times New Roman"/>
          <w:sz w:val="28"/>
          <w:szCs w:val="28"/>
        </w:rPr>
        <w:t>[2, 13-15 с.].</w:t>
      </w:r>
    </w:p>
    <w:p w:rsidR="00BC0F20" w:rsidRDefault="00BC0F20" w:rsidP="003759F2">
      <w:pPr>
        <w:spacing w:line="360" w:lineRule="auto"/>
        <w:jc w:val="both"/>
        <w:rPr>
          <w:rFonts w:ascii="Times New Roman" w:hAnsi="Times New Roman" w:cs="Times New Roman"/>
          <w:b/>
          <w:sz w:val="28"/>
          <w:szCs w:val="28"/>
        </w:rPr>
      </w:pPr>
    </w:p>
    <w:p w:rsidR="00BC0F20" w:rsidRPr="00260F6C" w:rsidRDefault="00BC0F20" w:rsidP="00260F6C">
      <w:pPr>
        <w:spacing w:line="360" w:lineRule="auto"/>
        <w:ind w:firstLine="709"/>
        <w:contextualSpacing/>
        <w:jc w:val="both"/>
        <w:rPr>
          <w:rFonts w:ascii="Times New Roman" w:hAnsi="Times New Roman" w:cs="Times New Roman"/>
          <w:b/>
          <w:sz w:val="28"/>
          <w:szCs w:val="28"/>
        </w:rPr>
      </w:pPr>
    </w:p>
    <w:p w:rsidR="00D46709" w:rsidRPr="00260F6C" w:rsidRDefault="00D46709" w:rsidP="00260F6C">
      <w:pPr>
        <w:spacing w:line="360" w:lineRule="auto"/>
        <w:ind w:firstLine="709"/>
        <w:contextualSpacing/>
        <w:jc w:val="both"/>
        <w:rPr>
          <w:rFonts w:ascii="Times New Roman" w:hAnsi="Times New Roman" w:cs="Times New Roman"/>
          <w:b/>
          <w:sz w:val="28"/>
          <w:szCs w:val="28"/>
        </w:rPr>
      </w:pPr>
      <w:r w:rsidRPr="00260F6C">
        <w:rPr>
          <w:rFonts w:ascii="Times New Roman" w:hAnsi="Times New Roman" w:cs="Times New Roman"/>
          <w:b/>
          <w:sz w:val="28"/>
          <w:szCs w:val="28"/>
        </w:rPr>
        <w:t>1. Биологические и хозяйственные особенности свиней.</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Pr>
          <w:rFonts w:ascii="Times New Roman" w:hAnsi="Times New Roman" w:cs="Times New Roman"/>
          <w:sz w:val="28"/>
          <w:szCs w:val="28"/>
        </w:rPr>
        <w:t>Свиньи</w:t>
      </w:r>
      <w:r w:rsidR="00D46709" w:rsidRPr="00D46709">
        <w:rPr>
          <w:rFonts w:ascii="Times New Roman" w:hAnsi="Times New Roman" w:cs="Times New Roman"/>
          <w:sz w:val="28"/>
          <w:szCs w:val="28"/>
        </w:rPr>
        <w:t xml:space="preserve"> характеризуются высоким многоплодием, коротким эмбриональным периодом развития, скороспелостью и высоким убойным выходом. Это позволяет получить от них продукцию при экономном расходовании кормов и труда. Мясо и свиной жир отличаются хорошими пищевыми и вкусовыми качествами. Переваримость свиного мяса – </w:t>
      </w:r>
      <w:r w:rsidR="00BC0F20">
        <w:rPr>
          <w:rFonts w:ascii="Times New Roman" w:hAnsi="Times New Roman" w:cs="Times New Roman"/>
          <w:sz w:val="28"/>
          <w:szCs w:val="28"/>
        </w:rPr>
        <w:t>95 %, сала – 98 %.</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Мясо свиней богато полноценными белками, содержит все незаменимые аминокислоты, а также минеральны</w:t>
      </w:r>
      <w:r w:rsidR="00BC0F20">
        <w:rPr>
          <w:rFonts w:ascii="Times New Roman" w:hAnsi="Times New Roman" w:cs="Times New Roman"/>
          <w:sz w:val="28"/>
          <w:szCs w:val="28"/>
        </w:rPr>
        <w:t xml:space="preserve">е вещества и витамины группы В. </w:t>
      </w:r>
      <w:r w:rsidR="00D46709" w:rsidRPr="00D46709">
        <w:rPr>
          <w:rFonts w:ascii="Times New Roman" w:hAnsi="Times New Roman" w:cs="Times New Roman"/>
          <w:sz w:val="28"/>
          <w:szCs w:val="28"/>
        </w:rPr>
        <w:t>По сравнению с мясом других сельскохозяйственных животных в свинине меньше таких неполноценных белков, как коллаген и эл</w:t>
      </w:r>
      <w:r w:rsidR="00BC0F20">
        <w:rPr>
          <w:rFonts w:ascii="Times New Roman" w:hAnsi="Times New Roman" w:cs="Times New Roman"/>
          <w:sz w:val="28"/>
          <w:szCs w:val="28"/>
        </w:rPr>
        <w:t xml:space="preserve">астин. </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 xml:space="preserve">Продолжительность эмбриогенеза по сравнению с другими видами сельскохозяйственных животных у свиноматок самый короткий, срок супоросности – в среднем 114,6 дней. Это позволяет получать от них два, а при организации раннего отъема поросят – 2,1 – 2,5 опороса в год. Для свиней характерны интенсивные процессы внутриутробного развития. Масса эмбрионов у них нарастает значительно быстрее, чем у крупного рогатого скота. Уже во второй половине супоросности начинают определяться породные особенности плодов. Все это создает возможность получать при рождении молодняк с </w:t>
      </w:r>
      <w:r w:rsidR="00BC0F20">
        <w:rPr>
          <w:rFonts w:ascii="Times New Roman" w:hAnsi="Times New Roman" w:cs="Times New Roman"/>
          <w:sz w:val="28"/>
          <w:szCs w:val="28"/>
        </w:rPr>
        <w:t>хорошими показателями развития.</w:t>
      </w:r>
      <w:r w:rsidR="00B951A6">
        <w:rPr>
          <w:rFonts w:ascii="Times New Roman" w:hAnsi="Times New Roman" w:cs="Times New Roman"/>
          <w:sz w:val="28"/>
          <w:szCs w:val="28"/>
        </w:rPr>
        <w:t xml:space="preserve"> </w:t>
      </w:r>
      <w:r w:rsidR="00B951A6" w:rsidRPr="00B951A6">
        <w:rPr>
          <w:rFonts w:ascii="Times New Roman" w:hAnsi="Times New Roman" w:cs="Times New Roman"/>
          <w:sz w:val="28"/>
          <w:szCs w:val="28"/>
        </w:rPr>
        <w:t>[</w:t>
      </w:r>
      <w:r w:rsidR="00B951A6">
        <w:rPr>
          <w:rFonts w:ascii="Times New Roman" w:hAnsi="Times New Roman" w:cs="Times New Roman"/>
          <w:sz w:val="28"/>
          <w:szCs w:val="28"/>
        </w:rPr>
        <w:t>3, 11 с.</w:t>
      </w:r>
      <w:r w:rsidR="00B951A6" w:rsidRPr="00B951A6">
        <w:rPr>
          <w:rFonts w:ascii="Times New Roman" w:hAnsi="Times New Roman" w:cs="Times New Roman"/>
          <w:sz w:val="28"/>
          <w:szCs w:val="28"/>
        </w:rPr>
        <w:t>].</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 xml:space="preserve">Под многоплодием понимают количество животных, родившихся живыми. Свиноматки всех пород, разводимых в России, дают по 10-12 </w:t>
      </w:r>
      <w:r w:rsidR="00D46709" w:rsidRPr="00D46709">
        <w:rPr>
          <w:rFonts w:ascii="Times New Roman" w:hAnsi="Times New Roman" w:cs="Times New Roman"/>
          <w:sz w:val="28"/>
          <w:szCs w:val="28"/>
        </w:rPr>
        <w:lastRenderedPageBreak/>
        <w:t>поросят на опорос. Известен рекорд, когда свиноматка принесла 36 поросят. На племенных, товарных фермах нередко явление, когда за 1 опорос свиноматки стабильно приносят 13-16 и более поросят. Но мировой рекорд по многоплодию принадлежит свиноматке из Китая, она принесла 42 поросенка за 1 опорос. В год от одной свиноматки можно получить около 2 т свинины. Многоплодие свиноматок – низко</w:t>
      </w:r>
      <w:r w:rsidR="00BC0F20">
        <w:rPr>
          <w:rFonts w:ascii="Times New Roman" w:hAnsi="Times New Roman" w:cs="Times New Roman"/>
          <w:sz w:val="28"/>
          <w:szCs w:val="28"/>
        </w:rPr>
        <w:t xml:space="preserve"> </w:t>
      </w:r>
      <w:r w:rsidR="00D46709" w:rsidRPr="00D46709">
        <w:rPr>
          <w:rFonts w:ascii="Times New Roman" w:hAnsi="Times New Roman" w:cs="Times New Roman"/>
          <w:sz w:val="28"/>
          <w:szCs w:val="28"/>
        </w:rPr>
        <w:t>наследуемый признак который в значительной степени определяется полноценностью кормления и условиями содержания животных. Большое влияние на этот показатель оказывает направленное выращивание ремонтных свиноматок, их возраст и живая масса при первом осеменении. Многоплодие свиноматок обычно бывает наиболее высоким при 4-5 опоросе, а затем снижается. Однако отдельные свиноматки сохраняют высо</w:t>
      </w:r>
      <w:r w:rsidR="00D427C8">
        <w:rPr>
          <w:rFonts w:ascii="Times New Roman" w:hAnsi="Times New Roman" w:cs="Times New Roman"/>
          <w:sz w:val="28"/>
          <w:szCs w:val="28"/>
        </w:rPr>
        <w:t>кое многоплодие до 7-8 опороса.</w:t>
      </w:r>
    </w:p>
    <w:p w:rsidR="00BC0F20"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 xml:space="preserve">Крупноплодность – это показатель, определяющийся массой поросят при рождении. Нормально развитые поросята при рождении весят 1,0 – 1,3 кг. Крупноплодности придают большое значение в практике свиноводства. Живая масса – исходная величина массы тела, от которой продолжается рост животного в постэмбриональный период жизни. При оценке и отборе свиноматок по крупноплодности обращают внимание на выравненность поросят в гнезде по массе. Из практики известно, что более крупные при рождении поросята лучше растут и развиваются, чем мелкие. </w:t>
      </w:r>
      <w:r w:rsidR="00B951A6" w:rsidRPr="00B951A6">
        <w:rPr>
          <w:rFonts w:ascii="Times New Roman" w:hAnsi="Times New Roman" w:cs="Times New Roman"/>
          <w:sz w:val="28"/>
          <w:szCs w:val="28"/>
        </w:rPr>
        <w:t>[</w:t>
      </w:r>
      <w:r w:rsidR="00B951A6">
        <w:rPr>
          <w:rFonts w:ascii="Times New Roman" w:hAnsi="Times New Roman" w:cs="Times New Roman"/>
          <w:sz w:val="28"/>
          <w:szCs w:val="28"/>
        </w:rPr>
        <w:t>4, 88 с.</w:t>
      </w:r>
      <w:r w:rsidR="00B951A6" w:rsidRPr="00B951A6">
        <w:rPr>
          <w:rFonts w:ascii="Times New Roman" w:hAnsi="Times New Roman" w:cs="Times New Roman"/>
          <w:sz w:val="28"/>
          <w:szCs w:val="28"/>
        </w:rPr>
        <w:t>].</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Откормочные качества определяются скороспелостью, среднесуточными приростами и затратами корма на единицу прироста. Проверяют откормочные качества свиней методом контрольного откорма на специальных государственных станциях. Под скороспелостью понимается способность свиньи достигать такой степени развития, которая обеспечивает возможность их использования для воспроизводства и получения мясной продукции в короткие сроки. При интенсивном откорме подсвинк</w:t>
      </w:r>
      <w:r w:rsidR="00BC0F20">
        <w:rPr>
          <w:rFonts w:ascii="Times New Roman" w:hAnsi="Times New Roman" w:cs="Times New Roman"/>
          <w:sz w:val="28"/>
          <w:szCs w:val="28"/>
        </w:rPr>
        <w:t>и могут достигать живой массы до</w:t>
      </w:r>
      <w:r w:rsidR="00D46709" w:rsidRPr="00D46709">
        <w:rPr>
          <w:rFonts w:ascii="Times New Roman" w:hAnsi="Times New Roman" w:cs="Times New Roman"/>
          <w:sz w:val="28"/>
          <w:szCs w:val="28"/>
        </w:rPr>
        <w:t xml:space="preserve"> 100</w:t>
      </w:r>
      <w:r w:rsidR="00BC0F20">
        <w:rPr>
          <w:rFonts w:ascii="Times New Roman" w:hAnsi="Times New Roman" w:cs="Times New Roman"/>
          <w:sz w:val="28"/>
          <w:szCs w:val="28"/>
        </w:rPr>
        <w:t>-120 кг в возрасте 6-7 месяцев.</w:t>
      </w:r>
    </w:p>
    <w:p w:rsidR="00D354E1"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 xml:space="preserve">Физиологические особенности в строении органов пищеварения и процессов переваривания корма у свиней свидетельствуют о том, что при </w:t>
      </w:r>
      <w:r w:rsidR="00D46709" w:rsidRPr="00D46709">
        <w:rPr>
          <w:rFonts w:ascii="Times New Roman" w:hAnsi="Times New Roman" w:cs="Times New Roman"/>
          <w:sz w:val="28"/>
          <w:szCs w:val="28"/>
        </w:rPr>
        <w:lastRenderedPageBreak/>
        <w:t>откорме для повышения интенсивности роста молодых растущих свиней необходимо кормить по рационам с коэффициентом переваримости не менее 80 %. Подобная переваримость позволяет быстрее закончить процесс откорма. Таким образом, физиологические особенности в строении органов пищеварения и процессов, связанных с ними у свиней существенно отличаются от других сельскохозяйственных животных. Отличия состоят в анатомическом строении органов пищеварения, активности ферментов, выработки соляной кислоты, интенсивности расщепления белков, жиров, углеводов, распределении питательных веществ в организме.</w:t>
      </w:r>
      <w:r w:rsidR="004D663E">
        <w:rPr>
          <w:rFonts w:ascii="Times New Roman" w:hAnsi="Times New Roman" w:cs="Times New Roman"/>
          <w:sz w:val="28"/>
          <w:szCs w:val="28"/>
        </w:rPr>
        <w:t xml:space="preserve"> </w:t>
      </w:r>
      <w:r w:rsidR="00B951A6" w:rsidRPr="00B951A6">
        <w:rPr>
          <w:rFonts w:ascii="Times New Roman" w:hAnsi="Times New Roman" w:cs="Times New Roman"/>
          <w:sz w:val="28"/>
          <w:szCs w:val="28"/>
        </w:rPr>
        <w:t>[</w:t>
      </w:r>
      <w:r w:rsidR="00B951A6">
        <w:rPr>
          <w:rFonts w:ascii="Times New Roman" w:hAnsi="Times New Roman" w:cs="Times New Roman"/>
          <w:sz w:val="28"/>
          <w:szCs w:val="28"/>
        </w:rPr>
        <w:t>5, 134 с.</w:t>
      </w:r>
      <w:r w:rsidR="00B951A6" w:rsidRPr="00B951A6">
        <w:rPr>
          <w:rFonts w:ascii="Times New Roman" w:hAnsi="Times New Roman" w:cs="Times New Roman"/>
          <w:sz w:val="28"/>
          <w:szCs w:val="28"/>
        </w:rPr>
        <w:t>].</w:t>
      </w:r>
    </w:p>
    <w:p w:rsidR="00D46709" w:rsidRPr="00260F6C" w:rsidRDefault="00260F6C" w:rsidP="00260F6C">
      <w:pPr>
        <w:spacing w:line="360" w:lineRule="auto"/>
        <w:ind w:firstLine="709"/>
        <w:contextualSpacing/>
        <w:jc w:val="both"/>
        <w:rPr>
          <w:rFonts w:ascii="Times New Roman" w:hAnsi="Times New Roman" w:cs="Times New Roman"/>
          <w:b/>
          <w:sz w:val="28"/>
          <w:szCs w:val="28"/>
        </w:rPr>
      </w:pPr>
      <w:r w:rsidRPr="00260F6C">
        <w:rPr>
          <w:rFonts w:ascii="Times New Roman" w:hAnsi="Times New Roman" w:cs="Times New Roman"/>
          <w:b/>
          <w:sz w:val="28"/>
          <w:szCs w:val="28"/>
        </w:rPr>
        <w:t xml:space="preserve">              </w:t>
      </w:r>
      <w:r w:rsidR="00D46709" w:rsidRPr="00260F6C">
        <w:rPr>
          <w:rFonts w:ascii="Times New Roman" w:hAnsi="Times New Roman" w:cs="Times New Roman"/>
          <w:b/>
          <w:sz w:val="28"/>
          <w:szCs w:val="28"/>
        </w:rPr>
        <w:t>2. Нормированное кормление свиней.</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354E1">
        <w:rPr>
          <w:rFonts w:ascii="Times New Roman" w:hAnsi="Times New Roman" w:cs="Times New Roman"/>
          <w:sz w:val="28"/>
          <w:szCs w:val="28"/>
        </w:rPr>
        <w:t>Одним из основных (суммирующих) показателей</w:t>
      </w:r>
      <w:r w:rsidR="00D46709" w:rsidRPr="00D46709">
        <w:rPr>
          <w:rFonts w:ascii="Times New Roman" w:hAnsi="Times New Roman" w:cs="Times New Roman"/>
          <w:sz w:val="28"/>
          <w:szCs w:val="28"/>
        </w:rPr>
        <w:t xml:space="preserve"> потребности свиней в питательных веществах является нормирование энергии. Поэтому </w:t>
      </w:r>
      <w:r w:rsidR="00D354E1">
        <w:rPr>
          <w:rFonts w:ascii="Times New Roman" w:hAnsi="Times New Roman" w:cs="Times New Roman"/>
          <w:sz w:val="28"/>
          <w:szCs w:val="28"/>
        </w:rPr>
        <w:t>уточнению норм энергетического п</w:t>
      </w:r>
      <w:r w:rsidR="00D46709" w:rsidRPr="00D46709">
        <w:rPr>
          <w:rFonts w:ascii="Times New Roman" w:hAnsi="Times New Roman" w:cs="Times New Roman"/>
          <w:sz w:val="28"/>
          <w:szCs w:val="28"/>
        </w:rPr>
        <w:t>итания отдельных половозрастных групп свиней должн</w:t>
      </w:r>
      <w:r w:rsidR="00D354E1">
        <w:rPr>
          <w:rFonts w:ascii="Times New Roman" w:hAnsi="Times New Roman" w:cs="Times New Roman"/>
          <w:sz w:val="28"/>
          <w:szCs w:val="28"/>
        </w:rPr>
        <w:t>о быть уделено особое внимание.</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С другой стороны, большое внимание вопросам энергетического питания обуславливалось переходом на новую систему нормирования и повидовой оценки энергетической питательности кормов по обменной энергии. С целью преемственности и доступности системы для практиков сохранен</w:t>
      </w:r>
      <w:r w:rsidR="00D354E1">
        <w:rPr>
          <w:rFonts w:ascii="Times New Roman" w:hAnsi="Times New Roman" w:cs="Times New Roman"/>
          <w:sz w:val="28"/>
          <w:szCs w:val="28"/>
        </w:rPr>
        <w:t>а оценка и в кормовых единицах.</w:t>
      </w:r>
      <w:r w:rsidR="00B951A6">
        <w:rPr>
          <w:rFonts w:ascii="Times New Roman" w:hAnsi="Times New Roman" w:cs="Times New Roman"/>
          <w:sz w:val="28"/>
          <w:szCs w:val="28"/>
        </w:rPr>
        <w:t xml:space="preserve"> </w:t>
      </w:r>
      <w:r w:rsidR="00B951A6" w:rsidRPr="00B951A6">
        <w:rPr>
          <w:rFonts w:ascii="Times New Roman" w:hAnsi="Times New Roman" w:cs="Times New Roman"/>
          <w:sz w:val="28"/>
          <w:szCs w:val="28"/>
        </w:rPr>
        <w:t>[</w:t>
      </w:r>
      <w:r w:rsidR="00FF59CE">
        <w:rPr>
          <w:rFonts w:ascii="Times New Roman" w:hAnsi="Times New Roman" w:cs="Times New Roman"/>
          <w:sz w:val="28"/>
          <w:szCs w:val="28"/>
        </w:rPr>
        <w:t>6, 118 с.</w:t>
      </w:r>
      <w:r w:rsidR="00B951A6" w:rsidRPr="00B951A6">
        <w:rPr>
          <w:rFonts w:ascii="Times New Roman" w:hAnsi="Times New Roman" w:cs="Times New Roman"/>
          <w:sz w:val="28"/>
          <w:szCs w:val="28"/>
        </w:rPr>
        <w:t>].</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 xml:space="preserve">В организации рационального кормления свиней большое значение имеет нормирование сухого вещества и концентрации энергии в нем. К сожалению, этому вопросу до последнего времени не уделялось должного внимания. В то же время практика показывает, что скармливание полнорационных комбикормов с высокой концентрацией энергии, и следовательно, недостаточным количеством сухого вещества обуславливает у свиней проявление постоянного чувства голода, приводит к беспокойству, а при групповом кормлении - большой дифференциации животных по продуктивности. Обеспечение свиней энергией должно находиться в строгом соответствии с физиологическими возможностями потребления сухого вещества. Достигается это нормированием концентрации энергии в сухом </w:t>
      </w:r>
      <w:r w:rsidR="00D46709" w:rsidRPr="00D46709">
        <w:rPr>
          <w:rFonts w:ascii="Times New Roman" w:hAnsi="Times New Roman" w:cs="Times New Roman"/>
          <w:sz w:val="28"/>
          <w:szCs w:val="28"/>
        </w:rPr>
        <w:lastRenderedPageBreak/>
        <w:t>веществе рациона в основном за счет клетчатки. Поэтому нормирование должно осуществляться по общему количеству обменной энергии в рационе, сухому веществу, концентр</w:t>
      </w:r>
      <w:r w:rsidR="00D354E1">
        <w:rPr>
          <w:rFonts w:ascii="Times New Roman" w:hAnsi="Times New Roman" w:cs="Times New Roman"/>
          <w:sz w:val="28"/>
          <w:szCs w:val="28"/>
        </w:rPr>
        <w:t>аций энергии в нем и клетчатке.</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Значительные уточнения сделаны в нормах протеинового, минерального и витаминного питания свиней. В целом нужно отметить, что нормы протеинового и аминокислотного питания несколько снижены. При этом введено нормирование по сырому протеину, как показателю, который можно объективно контролировать в обычных производственных условиях. Из десяти незаменимых аминокислот в нормы включены только две - лизин и метионин + цистин, так как при использовании существующих типов кормления свиней и набора кормов дефицитными могут являться только эти аминокислоты. Содержание же других аминокислот обычно достаточно или даже превышает потребн</w:t>
      </w:r>
      <w:r w:rsidR="00D354E1">
        <w:rPr>
          <w:rFonts w:ascii="Times New Roman" w:hAnsi="Times New Roman" w:cs="Times New Roman"/>
          <w:sz w:val="28"/>
          <w:szCs w:val="28"/>
        </w:rPr>
        <w:t>ость в них.</w:t>
      </w:r>
      <w:r w:rsidR="004D663E">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7, 3 с.</w:t>
      </w:r>
      <w:r w:rsidR="00FF59CE" w:rsidRPr="00FF59CE">
        <w:rPr>
          <w:rFonts w:ascii="Times New Roman" w:hAnsi="Times New Roman" w:cs="Times New Roman"/>
          <w:sz w:val="28"/>
          <w:szCs w:val="28"/>
        </w:rPr>
        <w:t>].</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Потребность свиней в жирах и углеводах изучена еще недостаточно. Тем не менее известно, что особое значение для свиней имеют ненасыщенные жирные кислоты - линолевая, линоленовая и арахидоновая. Установлено, что суммарная потребность в них не превышает 1,6 % от сухого вещества корма.</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Потребность свиней в калии составляет 0,15-0,25 %, в магнии - 0,02-0,05% от сухого корма. Обычно в рационах содержится калия не менее 0,3 %, а магния - 0,1 %. Потому нет необходимости нормировать рационы по этим микроэлементам. Из макроэлементов нормирование предусмотрено по натрию, хлору, кальцию и фосфору, из микроэлементов нормирование предусмотрено по железу, меди, марганцу, цинку, кобальту и йоду. При этом необходимо отметить, что в целом нормы потребности свиней в микроэлементах яв</w:t>
      </w:r>
      <w:r w:rsidR="00D354E1">
        <w:rPr>
          <w:rFonts w:ascii="Times New Roman" w:hAnsi="Times New Roman" w:cs="Times New Roman"/>
          <w:sz w:val="28"/>
          <w:szCs w:val="28"/>
        </w:rPr>
        <w:t>ляются весьма ориентировочными.</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В настоящее время установлено, что для обеспечения нормальной жизнедеятельности свиней и высокой продуктивности необходимо нормировать витамины: A, D, Е, B1, B2, В3, B4,</w:t>
      </w:r>
      <w:r w:rsidR="00D354E1">
        <w:rPr>
          <w:rFonts w:ascii="Times New Roman" w:hAnsi="Times New Roman" w:cs="Times New Roman"/>
          <w:sz w:val="28"/>
          <w:szCs w:val="28"/>
        </w:rPr>
        <w:t xml:space="preserve"> B5, B6, B12 и С (для поросят).</w:t>
      </w:r>
      <w:r w:rsidR="00FF59CE">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8, 4 с.</w:t>
      </w:r>
      <w:r w:rsidR="00FF59CE" w:rsidRPr="00FF59CE">
        <w:rPr>
          <w:rFonts w:ascii="Times New Roman" w:hAnsi="Times New Roman" w:cs="Times New Roman"/>
          <w:sz w:val="28"/>
          <w:szCs w:val="28"/>
        </w:rPr>
        <w:t>].</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46709" w:rsidRPr="00D46709">
        <w:rPr>
          <w:rFonts w:ascii="Times New Roman" w:hAnsi="Times New Roman" w:cs="Times New Roman"/>
          <w:sz w:val="28"/>
          <w:szCs w:val="28"/>
        </w:rPr>
        <w:t>Поению свиней необходимо уделять не меньше внимания, чем кормлению. Свиньи потребляют достаточно много воды, поэтому следует следить за наличием свежей воды и поилках. В зависимости от возраста нормы поения свиней меняются. Так, на 1кг потребляемого сухого корма свинье требуется н</w:t>
      </w:r>
      <w:r w:rsidR="00D354E1">
        <w:rPr>
          <w:rFonts w:ascii="Times New Roman" w:hAnsi="Times New Roman" w:cs="Times New Roman"/>
          <w:sz w:val="28"/>
          <w:szCs w:val="28"/>
        </w:rPr>
        <w:t>е менее 2,5 литров свежей воды.</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В период охоты потребление воды увеличивается приблизительно на 2 литра. Вода для свиней является одним из в</w:t>
      </w:r>
      <w:r w:rsidR="00D46709">
        <w:rPr>
          <w:rFonts w:ascii="Times New Roman" w:hAnsi="Times New Roman" w:cs="Times New Roman"/>
          <w:sz w:val="28"/>
          <w:szCs w:val="28"/>
        </w:rPr>
        <w:t>ажнейших питательных элементов.</w:t>
      </w:r>
    </w:p>
    <w:p w:rsid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Необходимо следить за состоянием воды в поилках. Вода должна быть постоянно свежей, не слишком холодной. Следует постоянно следить за гигиеной поилок, чтобы не допустить распространение инфекций.</w:t>
      </w:r>
      <w:r w:rsidR="004D663E">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9, 123 с.</w:t>
      </w:r>
      <w:r w:rsidR="00FF59CE" w:rsidRPr="00FF59CE">
        <w:rPr>
          <w:rFonts w:ascii="Times New Roman" w:hAnsi="Times New Roman" w:cs="Times New Roman"/>
          <w:sz w:val="28"/>
          <w:szCs w:val="28"/>
        </w:rPr>
        <w:t>].</w:t>
      </w:r>
    </w:p>
    <w:p w:rsidR="00D427C8" w:rsidRPr="00260F6C" w:rsidRDefault="00D427C8" w:rsidP="0002418B">
      <w:pPr>
        <w:spacing w:line="360" w:lineRule="auto"/>
        <w:ind w:firstLine="709"/>
        <w:contextualSpacing/>
        <w:jc w:val="both"/>
        <w:rPr>
          <w:rFonts w:ascii="Times New Roman" w:hAnsi="Times New Roman" w:cs="Times New Roman"/>
          <w:b/>
          <w:sz w:val="28"/>
          <w:szCs w:val="28"/>
        </w:rPr>
      </w:pPr>
    </w:p>
    <w:p w:rsidR="00D46709" w:rsidRPr="00260F6C" w:rsidRDefault="00D46709" w:rsidP="0002418B">
      <w:pPr>
        <w:spacing w:line="360" w:lineRule="auto"/>
        <w:ind w:firstLine="709"/>
        <w:contextualSpacing/>
        <w:jc w:val="both"/>
        <w:rPr>
          <w:rFonts w:ascii="Times New Roman" w:hAnsi="Times New Roman" w:cs="Times New Roman"/>
          <w:b/>
          <w:sz w:val="28"/>
          <w:szCs w:val="28"/>
        </w:rPr>
      </w:pPr>
      <w:r w:rsidRPr="00260F6C">
        <w:rPr>
          <w:rFonts w:ascii="Times New Roman" w:hAnsi="Times New Roman" w:cs="Times New Roman"/>
          <w:b/>
          <w:sz w:val="28"/>
          <w:szCs w:val="28"/>
        </w:rPr>
        <w:t>3. Пищевые отходы в кормлении свиней.</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Пищевые отходы представляют собой остатки различных продуктов питания людей, состоят из многих пищевых компонентов и являются ценным кормом для свиней. Среди них особое место занимают кухонные отходы, как наиболее сбалансированные по питательности и регулярно поступающие в корм животным. Они включают в себя остатки первых и вторых блюд, хлеба, рыбы, овощей, фруктов, отходы после разделки мяса (пленки, сухожилия, кости) и другие калорийные продукты.</w:t>
      </w:r>
    </w:p>
    <w:p w:rsidR="00FF59CE"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Состав и питательная ценность кухонны</w:t>
      </w:r>
      <w:r w:rsidR="00D354E1">
        <w:rPr>
          <w:rFonts w:ascii="Times New Roman" w:hAnsi="Times New Roman" w:cs="Times New Roman"/>
          <w:sz w:val="28"/>
          <w:szCs w:val="28"/>
        </w:rPr>
        <w:t xml:space="preserve">х отходов изменяются по сезонам </w:t>
      </w:r>
      <w:r w:rsidR="00D46709" w:rsidRPr="00D46709">
        <w:rPr>
          <w:rFonts w:ascii="Times New Roman" w:hAnsi="Times New Roman" w:cs="Times New Roman"/>
          <w:sz w:val="28"/>
          <w:szCs w:val="28"/>
        </w:rPr>
        <w:t>года, поэтому содержание сухого вещества в них колеблется от 19 до 24%. Питательность 1 кг сухих веществ в среднем составляет 1,2—1,3 корм. ед. В нем содержится 100-150 г переваримого протеина, 25-27 г кальция, 10 г фосфора. Питательность 1 кг свежих кухонных отходов составляет 0,26-0,39 корм, ед., 20—35 г переваримого протеина, 2,</w:t>
      </w:r>
      <w:r w:rsidR="00D354E1">
        <w:rPr>
          <w:rFonts w:ascii="Times New Roman" w:hAnsi="Times New Roman" w:cs="Times New Roman"/>
          <w:sz w:val="28"/>
          <w:szCs w:val="28"/>
        </w:rPr>
        <w:t>5-5 г кальция, 1,5-2 г фосфора.</w:t>
      </w:r>
      <w:r w:rsidR="00FF59CE">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10, 38-39 с.</w:t>
      </w:r>
      <w:r w:rsidR="00FF59CE" w:rsidRPr="00FF59CE">
        <w:rPr>
          <w:rFonts w:ascii="Times New Roman" w:hAnsi="Times New Roman" w:cs="Times New Roman"/>
          <w:sz w:val="28"/>
          <w:szCs w:val="28"/>
        </w:rPr>
        <w:t>].</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 xml:space="preserve">Каждые 4-5 кг пищевых отходов по питательности равны 1 кг концентрированных кормов, а по содержанию незаменимых аминокислот и витаминов в сухом веществе они значительно превышают зерновые корма. В </w:t>
      </w:r>
      <w:r w:rsidR="00D46709" w:rsidRPr="00D46709">
        <w:rPr>
          <w:rFonts w:ascii="Times New Roman" w:hAnsi="Times New Roman" w:cs="Times New Roman"/>
          <w:sz w:val="28"/>
          <w:szCs w:val="28"/>
        </w:rPr>
        <w:lastRenderedPageBreak/>
        <w:t>1 кг содержится: лизина — 3-10 г, метионина — 1—5 г, триптофана — 1,6—1,9 г, каротина — 1-2 мг, витамина В1 —- 0,21-0,25 мг, В2 — 0,45-0,54 мг, В12 — 2,5 мг, холина — 35 мг. В процентах к сырому протеину лизина содержится 4,76</w:t>
      </w:r>
      <w:r w:rsidR="00D354E1">
        <w:rPr>
          <w:rFonts w:ascii="Times New Roman" w:hAnsi="Times New Roman" w:cs="Times New Roman"/>
          <w:sz w:val="28"/>
          <w:szCs w:val="28"/>
        </w:rPr>
        <w:t>, мет</w:t>
      </w:r>
      <w:r w:rsidR="00D46709" w:rsidRPr="00D46709">
        <w:rPr>
          <w:rFonts w:ascii="Times New Roman" w:hAnsi="Times New Roman" w:cs="Times New Roman"/>
          <w:sz w:val="28"/>
          <w:szCs w:val="28"/>
        </w:rPr>
        <w:t>ионина с цистином — 2,55, что соответствует норм</w:t>
      </w:r>
      <w:r w:rsidR="00D354E1">
        <w:rPr>
          <w:rFonts w:ascii="Times New Roman" w:hAnsi="Times New Roman" w:cs="Times New Roman"/>
          <w:sz w:val="28"/>
          <w:szCs w:val="28"/>
        </w:rPr>
        <w:t>ам потребности растущих свиней.</w:t>
      </w:r>
      <w:r w:rsidR="004D663E">
        <w:rPr>
          <w:rFonts w:ascii="Times New Roman" w:hAnsi="Times New Roman" w:cs="Times New Roman"/>
          <w:sz w:val="28"/>
          <w:szCs w:val="28"/>
        </w:rPr>
        <w:t xml:space="preserve"> </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Со стола одного городского жителя за год можно собрать 50—70 кг высокопитательных пищевых отходов, со с</w:t>
      </w:r>
      <w:r w:rsidR="004D663E">
        <w:rPr>
          <w:rFonts w:ascii="Times New Roman" w:hAnsi="Times New Roman" w:cs="Times New Roman"/>
          <w:sz w:val="28"/>
          <w:szCs w:val="28"/>
        </w:rPr>
        <w:t xml:space="preserve">тола сельского жителя несколько </w:t>
      </w:r>
      <w:r w:rsidR="00D46709" w:rsidRPr="00D46709">
        <w:rPr>
          <w:rFonts w:ascii="Times New Roman" w:hAnsi="Times New Roman" w:cs="Times New Roman"/>
          <w:sz w:val="28"/>
          <w:szCs w:val="28"/>
        </w:rPr>
        <w:t>больше. Городская семья из трех человек за счет использования кухонных отходов при откорме свиней может получить дополнительно от 8 до 12 кг прироста, сельская семья такого же состава — 12-15 кг прироста. Очевидна возможность экономии дорогостоящих и дефиц</w:t>
      </w:r>
      <w:r w:rsidR="00D354E1">
        <w:rPr>
          <w:rFonts w:ascii="Times New Roman" w:hAnsi="Times New Roman" w:cs="Times New Roman"/>
          <w:sz w:val="28"/>
          <w:szCs w:val="28"/>
        </w:rPr>
        <w:t>итных концентрированных кормов.</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Помимо кухонных отходов в приусадебном хозяйстве имеются и другие источники дополнительных кормов. Это отходы от переработки молока (сыворотка, обрат, пахта), от убоя животных и птицы (кровь, селезенка, обрезь, кожаный лоскут, кишечник, головы и ножки птицы), отходы растениеводства и садоводства (капустный лист, ботва, перезревшие огурцы, кабачки, недозревшие помидоры, мелкий картофель, морковь, свекла, опавшие фрук</w:t>
      </w:r>
      <w:r w:rsidR="00D354E1">
        <w:rPr>
          <w:rFonts w:ascii="Times New Roman" w:hAnsi="Times New Roman" w:cs="Times New Roman"/>
          <w:sz w:val="28"/>
          <w:szCs w:val="28"/>
        </w:rPr>
        <w:t>ты и отходы от их переработки).</w:t>
      </w:r>
      <w:r w:rsidR="004D663E">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11, 58 с.</w:t>
      </w:r>
      <w:r w:rsidR="00FF59CE" w:rsidRPr="00FF59CE">
        <w:rPr>
          <w:rFonts w:ascii="Times New Roman" w:hAnsi="Times New Roman" w:cs="Times New Roman"/>
          <w:sz w:val="28"/>
          <w:szCs w:val="28"/>
        </w:rPr>
        <w:t>].</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Фермы, как самостоятельные хозрасчетные подразделения, имеют более широкие возможности для использования пищевых отходов в животноводстве. На основании договоров с предприятиями пищевой, рыбной, мясной, молочной, пивова</w:t>
      </w:r>
      <w:r w:rsidR="00884E21">
        <w:rPr>
          <w:rFonts w:ascii="Times New Roman" w:hAnsi="Times New Roman" w:cs="Times New Roman"/>
          <w:sz w:val="28"/>
          <w:szCs w:val="28"/>
        </w:rPr>
        <w:t>ренной, плодоовощной перерабаты</w:t>
      </w:r>
      <w:r w:rsidR="00D46709" w:rsidRPr="00D46709">
        <w:rPr>
          <w:rFonts w:ascii="Times New Roman" w:hAnsi="Times New Roman" w:cs="Times New Roman"/>
          <w:sz w:val="28"/>
          <w:szCs w:val="28"/>
        </w:rPr>
        <w:t xml:space="preserve">вающей промышленности они могут получать рыбные отходы (внутренности, головы, хвосты, фарш), отходы консервного производства (некондиционные овощи, остатки после их очистки и сортировки, кожура, зелень, грубые волокна), мукомольной промышленности (малоценные мельничные отходы, мучную пыль, мучной смет, отруби), мясоперерабатывающей, маслобойной, пивоваренной, спиртовой промышленности и других отраслей. Можно использовать на корм свиньям </w:t>
      </w:r>
      <w:r w:rsidR="00D46709" w:rsidRPr="00D46709">
        <w:rPr>
          <w:rFonts w:ascii="Times New Roman" w:hAnsi="Times New Roman" w:cs="Times New Roman"/>
          <w:sz w:val="28"/>
          <w:szCs w:val="28"/>
        </w:rPr>
        <w:lastRenderedPageBreak/>
        <w:t xml:space="preserve">тушки пушных зверей, истощенных, не поддающихся лечению, и павших животных </w:t>
      </w:r>
      <w:r w:rsidR="00884E21">
        <w:rPr>
          <w:rFonts w:ascii="Times New Roman" w:hAnsi="Times New Roman" w:cs="Times New Roman"/>
          <w:sz w:val="28"/>
          <w:szCs w:val="28"/>
        </w:rPr>
        <w:t>после тщательного проваривания.</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Самые ценные из этих кормов — отходы животного происхождения, и использовать их нужно рационально от 3 до 5% по питательности.</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Пищевые отходы — продукт скоропортящийся. При неправильном их сборе и использовании они быстро теряют свою питательность и вызывают желудочно-кишечные заболе</w:t>
      </w:r>
      <w:r w:rsidR="00884E21">
        <w:rPr>
          <w:rFonts w:ascii="Times New Roman" w:hAnsi="Times New Roman" w:cs="Times New Roman"/>
          <w:sz w:val="28"/>
          <w:szCs w:val="28"/>
        </w:rPr>
        <w:t>вания у животных.</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 xml:space="preserve">В личном подсобном хозяйстве кухонные отходы лучше скармливать ежедневно в свежем виде. Остальные пищевые отходы, в том числе и кухонные, поступившие с предприятий общественного питания, нужно проваривать не менее 2 ч при температуре 100 °С. После охлаждения до температуры 40—50 °С их смешивают с концентрированными кормами до консистенции густой мешанки и раздают свиньям. Для обеспечения свиней витаминами, особенно каротином, в рационы обязательно </w:t>
      </w:r>
      <w:r w:rsidR="00884E21">
        <w:rPr>
          <w:rFonts w:ascii="Times New Roman" w:hAnsi="Times New Roman" w:cs="Times New Roman"/>
          <w:sz w:val="28"/>
          <w:szCs w:val="28"/>
        </w:rPr>
        <w:t>следует включать травяную муку.</w:t>
      </w:r>
      <w:r w:rsidR="00FF59CE">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12, 254 с.</w:t>
      </w:r>
      <w:r w:rsidR="00FF59CE" w:rsidRPr="00FF59CE">
        <w:rPr>
          <w:rFonts w:ascii="Times New Roman" w:hAnsi="Times New Roman" w:cs="Times New Roman"/>
          <w:sz w:val="28"/>
          <w:szCs w:val="28"/>
        </w:rPr>
        <w:t>].</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При выращивании и откорме свиней до 60-70 кг живой массы пищевые отходы могут занимать в рационе 30—45% по питательности; на заключительном этапе откорма от 70 кг и выше удельный вес пищевых отходов в рационе можно увеличить до 50-65%, снижая в самом конце откорма</w:t>
      </w:r>
      <w:r w:rsidR="00884E21">
        <w:rPr>
          <w:rFonts w:ascii="Times New Roman" w:hAnsi="Times New Roman" w:cs="Times New Roman"/>
          <w:sz w:val="28"/>
          <w:szCs w:val="28"/>
        </w:rPr>
        <w:t xml:space="preserve"> до 40%.</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При четко отлаженной системе поступления таких отходов в хозяйство или на ферму имеет смысл оборудовать кормокухню по их переработ</w:t>
      </w:r>
      <w:r w:rsidR="00884E21">
        <w:rPr>
          <w:rFonts w:ascii="Times New Roman" w:hAnsi="Times New Roman" w:cs="Times New Roman"/>
          <w:sz w:val="28"/>
          <w:szCs w:val="28"/>
        </w:rPr>
        <w:t>ке и подготовке к скармливанию.</w:t>
      </w:r>
    </w:p>
    <w:p w:rsidR="00D46709" w:rsidRPr="00D46709"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 xml:space="preserve">В кормокухне оборудуют четыре линии: приема, измельчения и хранения пищевых отходов, термической обработки их паром, приема, хранения и дозирования концентратов и травяной муки, </w:t>
      </w:r>
      <w:r w:rsidR="00884E21">
        <w:rPr>
          <w:rFonts w:ascii="Times New Roman" w:hAnsi="Times New Roman" w:cs="Times New Roman"/>
          <w:sz w:val="28"/>
          <w:szCs w:val="28"/>
        </w:rPr>
        <w:t>приготовления кормовых мешанок.</w:t>
      </w:r>
      <w:r w:rsidR="00FF59CE">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13, 111с.</w:t>
      </w:r>
      <w:r w:rsidR="00FF59CE" w:rsidRPr="00FF59CE">
        <w:rPr>
          <w:rFonts w:ascii="Times New Roman" w:hAnsi="Times New Roman" w:cs="Times New Roman"/>
          <w:sz w:val="28"/>
          <w:szCs w:val="28"/>
        </w:rPr>
        <w:t>].</w:t>
      </w:r>
    </w:p>
    <w:p w:rsidR="00030709" w:rsidRPr="003759F2"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46709" w:rsidRPr="00D46709">
        <w:rPr>
          <w:rFonts w:ascii="Times New Roman" w:hAnsi="Times New Roman" w:cs="Times New Roman"/>
          <w:sz w:val="28"/>
          <w:szCs w:val="28"/>
        </w:rPr>
        <w:t>Термическую обработку отходов лучше проводить в специальных котлах-автоклавах под давлением до 4 атм. При такой обработке отходы</w:t>
      </w:r>
      <w:r w:rsidR="00884E21">
        <w:rPr>
          <w:rFonts w:ascii="Times New Roman" w:hAnsi="Times New Roman" w:cs="Times New Roman"/>
          <w:sz w:val="28"/>
          <w:szCs w:val="28"/>
        </w:rPr>
        <w:t xml:space="preserve"> не нужно измельчать.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14, 117 с.</w:t>
      </w:r>
      <w:r w:rsidR="00FF59CE" w:rsidRPr="00FF59CE">
        <w:rPr>
          <w:rFonts w:ascii="Times New Roman" w:hAnsi="Times New Roman" w:cs="Times New Roman"/>
          <w:sz w:val="28"/>
          <w:szCs w:val="28"/>
        </w:rPr>
        <w:t>].</w:t>
      </w:r>
    </w:p>
    <w:p w:rsidR="003F47A8" w:rsidRPr="00260F6C" w:rsidRDefault="003F47A8" w:rsidP="0002418B">
      <w:pPr>
        <w:spacing w:line="360" w:lineRule="auto"/>
        <w:ind w:firstLine="709"/>
        <w:contextualSpacing/>
        <w:jc w:val="both"/>
        <w:rPr>
          <w:rFonts w:ascii="Times New Roman" w:hAnsi="Times New Roman" w:cs="Times New Roman"/>
          <w:b/>
          <w:sz w:val="28"/>
          <w:szCs w:val="28"/>
        </w:rPr>
      </w:pPr>
      <w:r w:rsidRPr="00260F6C">
        <w:rPr>
          <w:rFonts w:ascii="Times New Roman" w:hAnsi="Times New Roman" w:cs="Times New Roman"/>
          <w:b/>
          <w:sz w:val="28"/>
          <w:szCs w:val="28"/>
        </w:rPr>
        <w:lastRenderedPageBreak/>
        <w:t>4. Сбор пищевых отходов и использование их для кормления свиней.</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Для кормления свиней на свиноводческих фермах колхозов, совхозов и в других хозяйствах разрешается собирать пищевые кухонные отходы в столовых, ресторанах, на фабриках-кухнях, в кафе, закусочных, детских учреждениях, в столовых больниц, домов отдыха, санаториев и в жилых домах, а также пищевые отходы в продовольственных магазинах, на предприятиях по переработке зерна, овощей, фруктов и на пивоваренных, кондитерских, рыбных и других пищевых предприятиях.</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Сбор пищевых отходов в столовых инфекционных больниц, а также в специальных санаториях допускается в каждом случае только с разрешения местных органов здравоохранения.</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Сбор отходов в ресторанах и кафе аэропортов, а также в самолетах, ресторанах поездов и пароходов, обслуживающих междунаро</w:t>
      </w:r>
      <w:r w:rsidR="00884E21">
        <w:rPr>
          <w:rFonts w:ascii="Times New Roman" w:hAnsi="Times New Roman" w:cs="Times New Roman"/>
          <w:sz w:val="28"/>
          <w:szCs w:val="28"/>
        </w:rPr>
        <w:t>дные линии, строго запрещается.</w:t>
      </w:r>
      <w:r w:rsidR="003F47A8" w:rsidRPr="003F47A8">
        <w:rPr>
          <w:rFonts w:ascii="Times New Roman" w:hAnsi="Times New Roman" w:cs="Times New Roman"/>
          <w:sz w:val="28"/>
          <w:szCs w:val="28"/>
        </w:rPr>
        <w:t xml:space="preserve"> Хозяйства, которые проводят сбор и использование пищевых отходов для кормления свиней, обязаны получить для этого специальное письменное разрешение от главного ветеринарного врача района (города) по месту нахождения хозяйства.</w:t>
      </w:r>
      <w:r w:rsidR="00FF59CE">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15, 32 с.</w:t>
      </w:r>
      <w:r w:rsidR="00FF59CE" w:rsidRPr="00FF59CE">
        <w:rPr>
          <w:rFonts w:ascii="Times New Roman" w:hAnsi="Times New Roman" w:cs="Times New Roman"/>
          <w:sz w:val="28"/>
          <w:szCs w:val="28"/>
        </w:rPr>
        <w:t>].</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В случае изменения эпизоотической обстановки в данной местности вопрос о возможности продолжения сбора пищевых отходов в каждом конкретном случае решается главным ветер</w:t>
      </w:r>
      <w:r w:rsidR="00884E21">
        <w:rPr>
          <w:rFonts w:ascii="Times New Roman" w:hAnsi="Times New Roman" w:cs="Times New Roman"/>
          <w:sz w:val="28"/>
          <w:szCs w:val="28"/>
        </w:rPr>
        <w:t xml:space="preserve">инарным врачом района (города). </w:t>
      </w:r>
      <w:r w:rsidR="003F47A8" w:rsidRPr="003F47A8">
        <w:rPr>
          <w:rFonts w:ascii="Times New Roman" w:hAnsi="Times New Roman" w:cs="Times New Roman"/>
          <w:sz w:val="28"/>
          <w:szCs w:val="28"/>
        </w:rPr>
        <w:t xml:space="preserve">Все виды пищевых отходов, кроме мельничных, перед скармливанием свиньям в обязательном порядке подлежат </w:t>
      </w:r>
      <w:r w:rsidR="00884E21">
        <w:rPr>
          <w:rFonts w:ascii="Times New Roman" w:hAnsi="Times New Roman" w:cs="Times New Roman"/>
          <w:sz w:val="28"/>
          <w:szCs w:val="28"/>
        </w:rPr>
        <w:t>термической обработке.</w:t>
      </w:r>
      <w:r w:rsidR="004D663E">
        <w:rPr>
          <w:rFonts w:ascii="Times New Roman" w:hAnsi="Times New Roman" w:cs="Times New Roman"/>
          <w:sz w:val="28"/>
          <w:szCs w:val="28"/>
        </w:rPr>
        <w:t xml:space="preserve"> </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Хозяйствам, не имеющим оборудованных кормокухонь или установок (автоклавов, котлов и т. п.) для термической обработки кормов, сбор и использование пищевых отходов для к</w:t>
      </w:r>
      <w:r w:rsidR="00884E21">
        <w:rPr>
          <w:rFonts w:ascii="Times New Roman" w:hAnsi="Times New Roman" w:cs="Times New Roman"/>
          <w:sz w:val="28"/>
          <w:szCs w:val="28"/>
        </w:rPr>
        <w:t xml:space="preserve">ормления свиней не разрешается. </w:t>
      </w:r>
      <w:r>
        <w:rPr>
          <w:rFonts w:ascii="Times New Roman" w:hAnsi="Times New Roman" w:cs="Times New Roman"/>
          <w:sz w:val="28"/>
          <w:szCs w:val="28"/>
        </w:rPr>
        <w:t xml:space="preserve">    </w:t>
      </w:r>
      <w:r w:rsidR="003F47A8" w:rsidRPr="003F47A8">
        <w:rPr>
          <w:rFonts w:ascii="Times New Roman" w:hAnsi="Times New Roman" w:cs="Times New Roman"/>
          <w:sz w:val="28"/>
          <w:szCs w:val="28"/>
        </w:rPr>
        <w:t>Пищевые отходы разрешается собирать только в специально предназначенную для этой цели тару (баки, ведра и т. п.), закрывающуюся крышками, с надписью на них «Корма».</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F47A8" w:rsidRPr="003F47A8">
        <w:rPr>
          <w:rFonts w:ascii="Times New Roman" w:hAnsi="Times New Roman" w:cs="Times New Roman"/>
          <w:sz w:val="28"/>
          <w:szCs w:val="28"/>
        </w:rPr>
        <w:t>Для сбора жидких или влажных пищевых отходов следует использовать тару из пластмассы или других нержавеющих материалов. При использовании для сбора пищевых отходов железной тары внутренняя и наружная поверхности ее должны быть окрашены масляной краской, нитрокраской или лаком.</w:t>
      </w:r>
    </w:p>
    <w:p w:rsidR="003F47A8" w:rsidRPr="003F47A8" w:rsidRDefault="003F47A8" w:rsidP="0002418B">
      <w:pPr>
        <w:spacing w:line="360" w:lineRule="auto"/>
        <w:ind w:firstLine="709"/>
        <w:contextualSpacing/>
        <w:jc w:val="both"/>
        <w:rPr>
          <w:rFonts w:ascii="Times New Roman" w:hAnsi="Times New Roman" w:cs="Times New Roman"/>
          <w:sz w:val="28"/>
          <w:szCs w:val="28"/>
        </w:rPr>
      </w:pPr>
      <w:r w:rsidRPr="003F47A8">
        <w:rPr>
          <w:rFonts w:ascii="Times New Roman" w:hAnsi="Times New Roman" w:cs="Times New Roman"/>
          <w:sz w:val="28"/>
          <w:szCs w:val="28"/>
        </w:rPr>
        <w:t>Сухие пищевые отходы (хлеб, картофель, другие продукты) разрешается собирать в дер</w:t>
      </w:r>
      <w:r w:rsidR="00884E21">
        <w:rPr>
          <w:rFonts w:ascii="Times New Roman" w:hAnsi="Times New Roman" w:cs="Times New Roman"/>
          <w:sz w:val="28"/>
          <w:szCs w:val="28"/>
        </w:rPr>
        <w:t xml:space="preserve">евянные ящики, корзины и мешки. </w:t>
      </w:r>
      <w:r w:rsidRPr="003F47A8">
        <w:rPr>
          <w:rFonts w:ascii="Times New Roman" w:hAnsi="Times New Roman" w:cs="Times New Roman"/>
          <w:sz w:val="28"/>
          <w:szCs w:val="28"/>
        </w:rPr>
        <w:t>Не разрешается использовать для сбора пищевых отходов всех видов тару из оцинкованного железа.</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Тару, предназначенную для сбора пищевых отходов, использовать для каких-либо других целей запрещается, ежедневно, после опорожнения ее от жидких (или влажных) пищевых отходов, она подлежит тщательной промывке горячей водой с применением моющих средств и периодически - дезинфекции (1,5-2%-ным раствором кальцинированной соды, или</w:t>
      </w:r>
      <w:r w:rsidR="00884E21">
        <w:rPr>
          <w:rFonts w:ascii="Times New Roman" w:hAnsi="Times New Roman" w:cs="Times New Roman"/>
          <w:sz w:val="28"/>
          <w:szCs w:val="28"/>
        </w:rPr>
        <w:t xml:space="preserve"> 2%-ным </w:t>
      </w:r>
      <w:r w:rsidR="003F47A8" w:rsidRPr="003F47A8">
        <w:rPr>
          <w:rFonts w:ascii="Times New Roman" w:hAnsi="Times New Roman" w:cs="Times New Roman"/>
          <w:sz w:val="28"/>
          <w:szCs w:val="28"/>
        </w:rPr>
        <w:t>раствором едкого натра, или раствором хлорной извести, содержащим 2% активного хлора). После дезинфекции тару промывают водой.</w:t>
      </w:r>
      <w:r w:rsidR="00FF59CE" w:rsidRPr="0002418B">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16, 216 с.</w:t>
      </w:r>
      <w:r w:rsidR="00FF59CE" w:rsidRPr="00FF59CE">
        <w:rPr>
          <w:rFonts w:ascii="Times New Roman" w:hAnsi="Times New Roman" w:cs="Times New Roman"/>
          <w:sz w:val="28"/>
          <w:szCs w:val="28"/>
        </w:rPr>
        <w:t>].</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Ответственность за надлежащее содержание тары возлагается на предприя</w:t>
      </w:r>
      <w:r w:rsidR="00884E21">
        <w:rPr>
          <w:rFonts w:ascii="Times New Roman" w:hAnsi="Times New Roman" w:cs="Times New Roman"/>
          <w:sz w:val="28"/>
          <w:szCs w:val="28"/>
        </w:rPr>
        <w:t xml:space="preserve">тие, собирающее пищевые отходы. </w:t>
      </w:r>
      <w:r w:rsidR="003F47A8" w:rsidRPr="003F47A8">
        <w:rPr>
          <w:rFonts w:ascii="Times New Roman" w:hAnsi="Times New Roman" w:cs="Times New Roman"/>
          <w:sz w:val="28"/>
          <w:szCs w:val="28"/>
        </w:rPr>
        <w:t>Для сбора пищевых отходов в жилых домах, сборщики устанавливают тару в местах по согласованию с домоуправлениями, и местными органами санитарно-эпидемиологической службы.</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Сборщики должны быть ознакомлены с правилами сбора пищевых отходов и обязаны следить за тем, чтобы в них не попадали посторонние предметы (тряпки, бумага, стекло, железо, кости и т. п.). На сборщиков возлагается обязанность следить за чис</w:t>
      </w:r>
      <w:r w:rsidR="00884E21">
        <w:rPr>
          <w:rFonts w:ascii="Times New Roman" w:hAnsi="Times New Roman" w:cs="Times New Roman"/>
          <w:sz w:val="28"/>
          <w:szCs w:val="28"/>
        </w:rPr>
        <w:t>тотой тары и мест ее установки.</w:t>
      </w:r>
      <w:r w:rsidR="003F47A8" w:rsidRPr="003F47A8">
        <w:rPr>
          <w:rFonts w:ascii="Times New Roman" w:hAnsi="Times New Roman" w:cs="Times New Roman"/>
          <w:sz w:val="28"/>
          <w:szCs w:val="28"/>
        </w:rPr>
        <w:t xml:space="preserve"> Для временного хранения собранных пищевых отходов (до вывоза их в хозяйство) домоуправления по согласованию с местными органами санитарной эпидемиологической службы о</w:t>
      </w:r>
      <w:r w:rsidR="00884E21">
        <w:rPr>
          <w:rFonts w:ascii="Times New Roman" w:hAnsi="Times New Roman" w:cs="Times New Roman"/>
          <w:sz w:val="28"/>
          <w:szCs w:val="28"/>
        </w:rPr>
        <w:t xml:space="preserve">борудуют специальные площадки с </w:t>
      </w:r>
      <w:r w:rsidR="003F47A8" w:rsidRPr="003F47A8">
        <w:rPr>
          <w:rFonts w:ascii="Times New Roman" w:hAnsi="Times New Roman" w:cs="Times New Roman"/>
          <w:sz w:val="28"/>
          <w:szCs w:val="28"/>
        </w:rPr>
        <w:t xml:space="preserve">твердым (асфальтированным или цементным) покрытием и с бортами высотой 10-12 см, препятствующими стоку жидкости. На площадках </w:t>
      </w:r>
      <w:r w:rsidR="003F47A8" w:rsidRPr="003F47A8">
        <w:rPr>
          <w:rFonts w:ascii="Times New Roman" w:hAnsi="Times New Roman" w:cs="Times New Roman"/>
          <w:sz w:val="28"/>
          <w:szCs w:val="28"/>
        </w:rPr>
        <w:lastRenderedPageBreak/>
        <w:t>устанавливают лари, контейнеры или деревянные ящики с закрывающимися крышками.</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Отвод мест для устройства таких площадок домоуправления согласовывают с мес</w:t>
      </w:r>
      <w:r w:rsidR="00884E21">
        <w:rPr>
          <w:rFonts w:ascii="Times New Roman" w:hAnsi="Times New Roman" w:cs="Times New Roman"/>
          <w:sz w:val="28"/>
          <w:szCs w:val="28"/>
        </w:rPr>
        <w:t xml:space="preserve">тными органами здравоохранения. </w:t>
      </w:r>
      <w:r w:rsidR="003F47A8" w:rsidRPr="003F47A8">
        <w:rPr>
          <w:rFonts w:ascii="Times New Roman" w:hAnsi="Times New Roman" w:cs="Times New Roman"/>
          <w:sz w:val="28"/>
          <w:szCs w:val="28"/>
        </w:rPr>
        <w:t>Хранить неконсервированные влажные пищевые отходы разрешается летом не более 8-10 часов с момента их сбора, а осенью и зимой при температуре наружного воздуха н</w:t>
      </w:r>
      <w:r w:rsidR="00884E21">
        <w:rPr>
          <w:rFonts w:ascii="Times New Roman" w:hAnsi="Times New Roman" w:cs="Times New Roman"/>
          <w:sz w:val="28"/>
          <w:szCs w:val="28"/>
        </w:rPr>
        <w:t xml:space="preserve">е выше 6-7°-не больше 30 часов. </w:t>
      </w:r>
      <w:r w:rsidR="003F47A8" w:rsidRPr="003F47A8">
        <w:rPr>
          <w:rFonts w:ascii="Times New Roman" w:hAnsi="Times New Roman" w:cs="Times New Roman"/>
          <w:sz w:val="28"/>
          <w:szCs w:val="28"/>
        </w:rPr>
        <w:t>Перевозка пищевых отходов с мест их сбора в хозяйство разрешается только в специально оборудованных на автомобилях емкостях или в контейнерах.</w:t>
      </w:r>
      <w:r w:rsidR="00FF59CE">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17, 178 с.</w:t>
      </w:r>
      <w:r w:rsidR="00FF59CE" w:rsidRPr="00FF59CE">
        <w:rPr>
          <w:rFonts w:ascii="Times New Roman" w:hAnsi="Times New Roman" w:cs="Times New Roman"/>
          <w:sz w:val="28"/>
          <w:szCs w:val="28"/>
        </w:rPr>
        <w:t>].</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Использовать для перевозок отходов другие виды транспорта, не оборудованного специально для этих целей, запрещается.</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После каждой выгрузки отходов емкости автотранспорта или контейнеры подлежат промывке горячей водой с применением моющих средств, а по окончании работы (смены), кроме того, и дезинфекции по указанию и под наблюдением ветеринарного специалиста. Мойку и дезинфекцию средств перевозки пищевых отходов производят на специальной площадке фермы (хозяйства), отведенной для мойки и дезинфекции автомашин, а если таковой нет, то оборудуют</w:t>
      </w:r>
      <w:r w:rsidR="00884E21">
        <w:rPr>
          <w:rFonts w:ascii="Times New Roman" w:hAnsi="Times New Roman" w:cs="Times New Roman"/>
          <w:sz w:val="28"/>
          <w:szCs w:val="28"/>
        </w:rPr>
        <w:t xml:space="preserve"> отдельную площадку.</w:t>
      </w:r>
      <w:r w:rsidR="004D663E">
        <w:rPr>
          <w:rFonts w:ascii="Times New Roman" w:hAnsi="Times New Roman" w:cs="Times New Roman"/>
          <w:sz w:val="28"/>
          <w:szCs w:val="28"/>
        </w:rPr>
        <w:t xml:space="preserve"> </w:t>
      </w:r>
    </w:p>
    <w:p w:rsidR="003F47A8" w:rsidRPr="003F47A8" w:rsidRDefault="003F47A8" w:rsidP="0002418B">
      <w:pPr>
        <w:spacing w:line="360" w:lineRule="auto"/>
        <w:ind w:firstLine="709"/>
        <w:contextualSpacing/>
        <w:jc w:val="both"/>
        <w:rPr>
          <w:rFonts w:ascii="Times New Roman" w:hAnsi="Times New Roman" w:cs="Times New Roman"/>
          <w:sz w:val="28"/>
          <w:szCs w:val="28"/>
        </w:rPr>
      </w:pPr>
    </w:p>
    <w:p w:rsidR="00884E21"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В свиноводческих хозяйствах, получающих пищевые отходы, для их приемки оборудуют возле кормокухонь специальные закрыт</w:t>
      </w:r>
      <w:r w:rsidR="00884E21">
        <w:rPr>
          <w:rFonts w:ascii="Times New Roman" w:hAnsi="Times New Roman" w:cs="Times New Roman"/>
          <w:sz w:val="28"/>
          <w:szCs w:val="28"/>
        </w:rPr>
        <w:t xml:space="preserve">ые помещения или </w:t>
      </w:r>
      <w:r w:rsidR="003F47A8" w:rsidRPr="003F47A8">
        <w:rPr>
          <w:rFonts w:ascii="Times New Roman" w:hAnsi="Times New Roman" w:cs="Times New Roman"/>
          <w:sz w:val="28"/>
          <w:szCs w:val="28"/>
        </w:rPr>
        <w:t>емкости. Разгрузка пищевых отход</w:t>
      </w:r>
      <w:r w:rsidR="00884E21">
        <w:rPr>
          <w:rFonts w:ascii="Times New Roman" w:hAnsi="Times New Roman" w:cs="Times New Roman"/>
          <w:sz w:val="28"/>
          <w:szCs w:val="28"/>
        </w:rPr>
        <w:t>ов в других местах запрещается.</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Все поступившие в хозяйство пищевые отходы, кроме мельничных, подлежат стерилизации путем проварки в закрытых варочных котлах в течение не менее одного часа, при температуре не ниже 1</w:t>
      </w:r>
      <w:r w:rsidR="00884E21">
        <w:rPr>
          <w:rFonts w:ascii="Times New Roman" w:hAnsi="Times New Roman" w:cs="Times New Roman"/>
          <w:sz w:val="28"/>
          <w:szCs w:val="28"/>
        </w:rPr>
        <w:t>00°, при давлении пара 1-1,5</w:t>
      </w:r>
      <w:r w:rsidR="003F47A8" w:rsidRPr="003F47A8">
        <w:rPr>
          <w:rFonts w:ascii="Times New Roman" w:hAnsi="Times New Roman" w:cs="Times New Roman"/>
          <w:sz w:val="28"/>
          <w:szCs w:val="28"/>
        </w:rPr>
        <w:t>. и дальнейшей обработке согласно установленному технологическому режиму приготовления кормов. Котлы должны быть снабжены контрольно-измерительными приборами для определения температуры и давления.</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F47A8" w:rsidRPr="003F47A8">
        <w:rPr>
          <w:rFonts w:ascii="Times New Roman" w:hAnsi="Times New Roman" w:cs="Times New Roman"/>
          <w:sz w:val="28"/>
          <w:szCs w:val="28"/>
        </w:rPr>
        <w:t>Для контроля за режимом обезвреживания пищевых отходов в хозяйстве должен быть журнал регистрации подлежащих стерилизации пищевых отходов с указанием времени и температуры их обезвреживания.</w:t>
      </w:r>
    </w:p>
    <w:p w:rsidR="003F47A8" w:rsidRP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Использование пищевых отходов, не подвергнутых термической обработке, как указано выше, а также недоброкачественных категорически запрещается.</w:t>
      </w:r>
    </w:p>
    <w:p w:rsidR="003F47A8"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F47A8" w:rsidRPr="003F47A8">
        <w:rPr>
          <w:rFonts w:ascii="Times New Roman" w:hAnsi="Times New Roman" w:cs="Times New Roman"/>
          <w:sz w:val="28"/>
          <w:szCs w:val="28"/>
        </w:rPr>
        <w:t>Все другие ветеринарные и санитарные мероприятия по приготовлению кормов на кормокухне осуществляют согласно установл</w:t>
      </w:r>
      <w:r w:rsidR="00884E21">
        <w:rPr>
          <w:rFonts w:ascii="Times New Roman" w:hAnsi="Times New Roman" w:cs="Times New Roman"/>
          <w:sz w:val="28"/>
          <w:szCs w:val="28"/>
        </w:rPr>
        <w:t xml:space="preserve">енному на данной ферме порядку. </w:t>
      </w:r>
      <w:r w:rsidR="003F47A8" w:rsidRPr="003F47A8">
        <w:rPr>
          <w:rFonts w:ascii="Times New Roman" w:hAnsi="Times New Roman" w:cs="Times New Roman"/>
          <w:sz w:val="28"/>
          <w:szCs w:val="28"/>
        </w:rPr>
        <w:t>Ответственность за соблюдение настоящих Правил возлагается на руководителей (администрацию) совхозов, колхозов и других предприятий, организаций и хозяйств, использующих пищевые отходы для кормления свиней.</w:t>
      </w:r>
      <w:r w:rsidR="00FF59CE">
        <w:rPr>
          <w:rFonts w:ascii="Times New Roman" w:hAnsi="Times New Roman" w:cs="Times New Roman"/>
          <w:sz w:val="28"/>
          <w:szCs w:val="28"/>
        </w:rPr>
        <w:t xml:space="preserve"> </w:t>
      </w:r>
      <w:r w:rsidR="00FF59CE" w:rsidRPr="00FF59CE">
        <w:rPr>
          <w:rFonts w:ascii="Times New Roman" w:hAnsi="Times New Roman" w:cs="Times New Roman"/>
          <w:sz w:val="28"/>
          <w:szCs w:val="28"/>
        </w:rPr>
        <w:t>[</w:t>
      </w:r>
      <w:r w:rsidR="00FF59CE">
        <w:rPr>
          <w:rFonts w:ascii="Times New Roman" w:hAnsi="Times New Roman" w:cs="Times New Roman"/>
          <w:sz w:val="28"/>
          <w:szCs w:val="28"/>
        </w:rPr>
        <w:t>18, 1 с.</w:t>
      </w:r>
      <w:r w:rsidR="00FF59CE" w:rsidRPr="00FF59CE">
        <w:rPr>
          <w:rFonts w:ascii="Times New Roman" w:hAnsi="Times New Roman" w:cs="Times New Roman"/>
          <w:sz w:val="28"/>
          <w:szCs w:val="28"/>
        </w:rPr>
        <w:t>]</w:t>
      </w:r>
    </w:p>
    <w:p w:rsidR="0071225E" w:rsidRPr="00260F6C" w:rsidRDefault="0071225E" w:rsidP="0002418B">
      <w:pPr>
        <w:spacing w:line="360" w:lineRule="auto"/>
        <w:ind w:firstLine="709"/>
        <w:contextualSpacing/>
        <w:jc w:val="both"/>
        <w:rPr>
          <w:rFonts w:ascii="Times New Roman" w:hAnsi="Times New Roman" w:cs="Times New Roman"/>
          <w:b/>
          <w:sz w:val="28"/>
          <w:szCs w:val="28"/>
        </w:rPr>
      </w:pPr>
      <w:r w:rsidRPr="00260F6C">
        <w:rPr>
          <w:rFonts w:ascii="Times New Roman" w:hAnsi="Times New Roman" w:cs="Times New Roman"/>
          <w:b/>
          <w:sz w:val="28"/>
          <w:szCs w:val="28"/>
        </w:rPr>
        <w:t>5. Корма, применяемые для откорма свиней.</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1225E" w:rsidRPr="0071225E">
        <w:rPr>
          <w:rFonts w:ascii="Times New Roman" w:hAnsi="Times New Roman" w:cs="Times New Roman"/>
          <w:sz w:val="28"/>
          <w:szCs w:val="28"/>
        </w:rPr>
        <w:t>Надо знать, что по действию на качество мяса корма для свиней делятся на три основные группы.</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1225E" w:rsidRPr="0071225E">
        <w:rPr>
          <w:rFonts w:ascii="Times New Roman" w:hAnsi="Times New Roman" w:cs="Times New Roman"/>
          <w:sz w:val="28"/>
          <w:szCs w:val="28"/>
        </w:rPr>
        <w:t>1. Корма, улучшающие качество свинины. К ним относятся ячмень, пшеница, рожь, кормовые бобы, горох, морковь, сахарная, полусахарная и кормовая свекла, картофель, зеленая масса клевера или люцерны, обрат, сыворотка, пахта. Их можно включать в рационы на любой стадии откорма свиней. Особенность этих кормов - невысокое содержание жира, который может из корма переходить в мясо и сало туши, ухудшая тем самым качество и сокращая сроки хранения продуктов убоя.</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1225E" w:rsidRPr="0071225E">
        <w:rPr>
          <w:rFonts w:ascii="Times New Roman" w:hAnsi="Times New Roman" w:cs="Times New Roman"/>
          <w:sz w:val="28"/>
          <w:szCs w:val="28"/>
        </w:rPr>
        <w:t>2. Корма, при скармливании которых получается рыхлая и невкусная свинина. К ним относятся кукуруза, овес, отруби, свекольная патока, картофельная мезга. Это не означает, что использовать такой фураж в кормлении свиней нецелесообразно. Просто желательно уменьшить его количество в рационах откормочников примерно за два месяца до предполагаемого убоя. Таких кормов в составе рациона по питательности не должно быть больше 30%, тогда ощутимого отрицательного воздействия на качество мяса и сала не будет.</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1225E" w:rsidRPr="0071225E">
        <w:rPr>
          <w:rFonts w:ascii="Times New Roman" w:hAnsi="Times New Roman" w:cs="Times New Roman"/>
          <w:sz w:val="28"/>
          <w:szCs w:val="28"/>
        </w:rPr>
        <w:t>3. Корма, резко ухудшающие качество мяса из-за значительного содержания растительных жиров и специфически пахнущих веществ. К ним относятся соя, жмыхи, рыба и рыбная мука. Кормов этой группы должно быть в рационах откормочных свиней не более 15% по питательности. Их необходимо сочетать с кормами первой группы, которых не должно быть менее 50%. За 1,5-2 месяца до предполагаемого убоя вредные корма надо вообще из рациона исключить.</w:t>
      </w:r>
    </w:p>
    <w:p w:rsidR="0071225E"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1225E" w:rsidRPr="0071225E">
        <w:rPr>
          <w:rFonts w:ascii="Times New Roman" w:hAnsi="Times New Roman" w:cs="Times New Roman"/>
          <w:sz w:val="28"/>
          <w:szCs w:val="28"/>
        </w:rPr>
        <w:t>Компоненты кормов можно разделить на:</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1225E">
        <w:rPr>
          <w:rFonts w:ascii="Times New Roman" w:hAnsi="Times New Roman" w:cs="Times New Roman"/>
          <w:sz w:val="28"/>
          <w:szCs w:val="28"/>
        </w:rPr>
        <w:t>Компоненты, поставляющие энергию (зерно, кукуруза, жир).</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1225E">
        <w:rPr>
          <w:rFonts w:ascii="Times New Roman" w:hAnsi="Times New Roman" w:cs="Times New Roman"/>
          <w:sz w:val="28"/>
          <w:szCs w:val="28"/>
        </w:rPr>
        <w:t>Протеиносодержащие компоненты (обрат, соевая мука, посевной горох, рапсовая мука, подсолнечниковая мука, белый или синий сладкий люпин, рыбная мука, бобы, дрожжи, мясокостная мука, кровяная мука).</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1225E">
        <w:rPr>
          <w:rFonts w:ascii="Times New Roman" w:hAnsi="Times New Roman" w:cs="Times New Roman"/>
          <w:sz w:val="28"/>
          <w:szCs w:val="28"/>
        </w:rPr>
        <w:t>Сочные корма (картофель, свекла, капуста, трава и силос). Эти компоненты наиболее трудноперевариеваемы и постоянно их можно использовать для кормления супоросных свиноматок и поросят а откорме, особенно при весе свыше 70 кг.</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1225E">
        <w:rPr>
          <w:rFonts w:ascii="Times New Roman" w:hAnsi="Times New Roman" w:cs="Times New Roman"/>
          <w:sz w:val="28"/>
          <w:szCs w:val="28"/>
        </w:rPr>
        <w:t>Другие составляющие (пищевые отходы, отходы от пивоваренной промышленности, промышленные протеиносодержащие отходы, отходы мясокомбинатов).</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 xml:space="preserve"> </w:t>
      </w:r>
      <w:r w:rsidR="0071225E" w:rsidRPr="00260F6C">
        <w:rPr>
          <w:rFonts w:ascii="Times New Roman" w:hAnsi="Times New Roman" w:cs="Times New Roman"/>
          <w:i/>
          <w:sz w:val="28"/>
          <w:szCs w:val="28"/>
        </w:rPr>
        <w:t>Ячмень</w:t>
      </w:r>
      <w:r w:rsidR="0071225E" w:rsidRPr="0071225E">
        <w:rPr>
          <w:rFonts w:ascii="Times New Roman" w:hAnsi="Times New Roman" w:cs="Times New Roman"/>
          <w:sz w:val="28"/>
          <w:szCs w:val="28"/>
        </w:rPr>
        <w:t>: Очень хороший компонент для включения его в корм всех групп свиней. Относительно низкое содержание протеина, поэтому протеин следует вводить дополнительно.</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 xml:space="preserve"> </w:t>
      </w:r>
      <w:r w:rsidR="0071225E" w:rsidRPr="00260F6C">
        <w:rPr>
          <w:rFonts w:ascii="Times New Roman" w:hAnsi="Times New Roman" w:cs="Times New Roman"/>
          <w:i/>
          <w:sz w:val="28"/>
          <w:szCs w:val="28"/>
        </w:rPr>
        <w:t>Овес</w:t>
      </w:r>
      <w:r w:rsidR="0071225E" w:rsidRPr="0071225E">
        <w:rPr>
          <w:rFonts w:ascii="Times New Roman" w:hAnsi="Times New Roman" w:cs="Times New Roman"/>
          <w:sz w:val="28"/>
          <w:szCs w:val="28"/>
        </w:rPr>
        <w:t>: Может быть использован для всех групп свиней, но из-за низкого содержания энергии его количество следует ограничить до 1/3 ото всего корма, скармливаемого отъемышам и поросятам на доращивании.</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02418B">
        <w:rPr>
          <w:rFonts w:ascii="Times New Roman" w:hAnsi="Times New Roman" w:cs="Times New Roman"/>
          <w:sz w:val="28"/>
          <w:szCs w:val="28"/>
        </w:rPr>
        <w:t xml:space="preserve"> </w:t>
      </w:r>
      <w:r w:rsidR="0071225E" w:rsidRPr="00260F6C">
        <w:rPr>
          <w:rFonts w:ascii="Times New Roman" w:hAnsi="Times New Roman" w:cs="Times New Roman"/>
          <w:i/>
          <w:sz w:val="28"/>
          <w:szCs w:val="28"/>
        </w:rPr>
        <w:t>Пшеница</w:t>
      </w:r>
      <w:r w:rsidR="0071225E" w:rsidRPr="0071225E">
        <w:rPr>
          <w:rFonts w:ascii="Times New Roman" w:hAnsi="Times New Roman" w:cs="Times New Roman"/>
          <w:sz w:val="28"/>
          <w:szCs w:val="28"/>
        </w:rPr>
        <w:t xml:space="preserve">: Хороший компонент для всех групп свиней, богата энергией, но мало протеина и не слишком хорошее соотношение между аминокислотами. Благодаря высокому проценту энергии пшеница особенно хороша для добавления в корм подсосных свиноматок, отъемышей, поросят на доращивании. Если пшеница является основным источником энергии, </w:t>
      </w:r>
      <w:r w:rsidR="0071225E" w:rsidRPr="0071225E">
        <w:rPr>
          <w:rFonts w:ascii="Times New Roman" w:hAnsi="Times New Roman" w:cs="Times New Roman"/>
          <w:sz w:val="28"/>
          <w:szCs w:val="28"/>
        </w:rPr>
        <w:lastRenderedPageBreak/>
        <w:t>необходимо обеспечить ее структуру (размер частиц зерна после размола) в корме, используя в мельнице сито 3,5 - 4 мм, потому что пшеница очень быстро может превратиться в мелкий порошок. Можно также использовать роликовый пресс. Хорошие результаты получают при смешивании 1/3 овса и 2/3 пшеницы, поскольку смесь эта аналогична ячменю по содержанию энергии и клетчатки.</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 xml:space="preserve"> </w:t>
      </w:r>
      <w:r w:rsidR="0071225E" w:rsidRPr="00260F6C">
        <w:rPr>
          <w:rFonts w:ascii="Times New Roman" w:hAnsi="Times New Roman" w:cs="Times New Roman"/>
          <w:i/>
          <w:sz w:val="28"/>
          <w:szCs w:val="28"/>
        </w:rPr>
        <w:t>Рожь</w:t>
      </w:r>
      <w:r w:rsidR="0071225E" w:rsidRPr="0071225E">
        <w:rPr>
          <w:rFonts w:ascii="Times New Roman" w:hAnsi="Times New Roman" w:cs="Times New Roman"/>
          <w:sz w:val="28"/>
          <w:szCs w:val="28"/>
        </w:rPr>
        <w:t>: Из-за содержания в ней замедлителей роста ее нечасто используют для кормления свиней. в корме поросят на откорме рожь может составлять 40 %. Очень низок процент содержания аминокислот.</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 xml:space="preserve"> </w:t>
      </w:r>
      <w:r w:rsidR="0071225E" w:rsidRPr="00260F6C">
        <w:rPr>
          <w:rFonts w:ascii="Times New Roman" w:hAnsi="Times New Roman" w:cs="Times New Roman"/>
          <w:i/>
          <w:sz w:val="28"/>
          <w:szCs w:val="28"/>
        </w:rPr>
        <w:t>Тритикале</w:t>
      </w:r>
      <w:r w:rsidR="0071225E" w:rsidRPr="0071225E">
        <w:rPr>
          <w:rFonts w:ascii="Times New Roman" w:hAnsi="Times New Roman" w:cs="Times New Roman"/>
          <w:sz w:val="28"/>
          <w:szCs w:val="28"/>
        </w:rPr>
        <w:t>: Является гибридом ржи и пшеницы. Свойства тритикале также представляют собой нечто среднее между рожью и пшеницей, ее можно включать до 1/3 в корм всех групп свиней. Улучшенные сорта превосходят по качеству даже пшеницу.</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02418B">
        <w:rPr>
          <w:rFonts w:ascii="Times New Roman" w:hAnsi="Times New Roman" w:cs="Times New Roman"/>
          <w:sz w:val="28"/>
          <w:szCs w:val="28"/>
        </w:rPr>
        <w:t xml:space="preserve"> </w:t>
      </w:r>
      <w:r w:rsidR="0071225E" w:rsidRPr="00260F6C">
        <w:rPr>
          <w:rFonts w:ascii="Times New Roman" w:hAnsi="Times New Roman" w:cs="Times New Roman"/>
          <w:i/>
          <w:sz w:val="28"/>
          <w:szCs w:val="28"/>
        </w:rPr>
        <w:t>Кукуруза</w:t>
      </w:r>
      <w:r w:rsidR="0071225E" w:rsidRPr="0071225E">
        <w:rPr>
          <w:rFonts w:ascii="Times New Roman" w:hAnsi="Times New Roman" w:cs="Times New Roman"/>
          <w:sz w:val="28"/>
          <w:szCs w:val="28"/>
        </w:rPr>
        <w:t>: Высокое содержание энергии, низкое содержание протеина, особенно мало лизина, можно включать до 50% в корм всех групп свиней.</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02418B">
        <w:rPr>
          <w:rFonts w:ascii="Times New Roman" w:hAnsi="Times New Roman" w:cs="Times New Roman"/>
          <w:sz w:val="28"/>
          <w:szCs w:val="28"/>
        </w:rPr>
        <w:t xml:space="preserve"> </w:t>
      </w:r>
      <w:r w:rsidR="0071225E" w:rsidRPr="00260F6C">
        <w:rPr>
          <w:rFonts w:ascii="Times New Roman" w:hAnsi="Times New Roman" w:cs="Times New Roman"/>
          <w:i/>
          <w:sz w:val="28"/>
          <w:szCs w:val="28"/>
        </w:rPr>
        <w:t>Жир</w:t>
      </w:r>
      <w:r w:rsidR="0071225E" w:rsidRPr="0071225E">
        <w:rPr>
          <w:rFonts w:ascii="Times New Roman" w:hAnsi="Times New Roman" w:cs="Times New Roman"/>
          <w:sz w:val="28"/>
          <w:szCs w:val="28"/>
        </w:rPr>
        <w:t>: В данном компоненте абсолютно отсутствует протеин. Различается животный жир (энергетическая ценность - 2,8-3 кг ячменя приравнивается к 1 кг жира) и растительный жир (энергетическая ценность - 3-3,3 кг ячменя на 1 кг жира). При подготовке корма для свиноматок и отъемышей практически невозможно обойтись без жира. Жир в норме можно получить путем ввода растительного жмыха с содержанием 6-10% жира.</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 xml:space="preserve"> </w:t>
      </w:r>
      <w:r w:rsidR="0071225E" w:rsidRPr="00260F6C">
        <w:rPr>
          <w:rFonts w:ascii="Times New Roman" w:hAnsi="Times New Roman" w:cs="Times New Roman"/>
          <w:i/>
          <w:sz w:val="28"/>
          <w:szCs w:val="28"/>
        </w:rPr>
        <w:t>Обрат</w:t>
      </w:r>
      <w:r w:rsidR="0071225E" w:rsidRPr="0071225E">
        <w:rPr>
          <w:rFonts w:ascii="Times New Roman" w:hAnsi="Times New Roman" w:cs="Times New Roman"/>
          <w:sz w:val="28"/>
          <w:szCs w:val="28"/>
        </w:rPr>
        <w:t>: Ценный источник протеина. Если он имеется в наличии, то его следует в первую очередь давать отъемышам. Но, конечно, обрат можно давать всем группам свиней.</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02418B">
        <w:rPr>
          <w:rFonts w:ascii="Times New Roman" w:hAnsi="Times New Roman" w:cs="Times New Roman"/>
          <w:sz w:val="28"/>
          <w:szCs w:val="28"/>
        </w:rPr>
        <w:t xml:space="preserve"> </w:t>
      </w:r>
      <w:r w:rsidR="0071225E" w:rsidRPr="00260F6C">
        <w:rPr>
          <w:rFonts w:ascii="Times New Roman" w:hAnsi="Times New Roman" w:cs="Times New Roman"/>
          <w:i/>
          <w:sz w:val="28"/>
          <w:szCs w:val="28"/>
        </w:rPr>
        <w:t>Соевая мука</w:t>
      </w:r>
      <w:r w:rsidR="0071225E" w:rsidRPr="0071225E">
        <w:rPr>
          <w:rFonts w:ascii="Times New Roman" w:hAnsi="Times New Roman" w:cs="Times New Roman"/>
          <w:sz w:val="28"/>
          <w:szCs w:val="28"/>
        </w:rPr>
        <w:t>: В том случае, когда она правильно тостирована, является очень ценным источником протеина, имеет высокое содержание незаменимых аминокислот. Может служить основным источником протеина для всех групп свиней за исключением отъемышей.</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02418B">
        <w:rPr>
          <w:rFonts w:ascii="Times New Roman" w:hAnsi="Times New Roman" w:cs="Times New Roman"/>
          <w:sz w:val="28"/>
          <w:szCs w:val="28"/>
        </w:rPr>
        <w:t xml:space="preserve"> </w:t>
      </w:r>
      <w:r w:rsidR="0071225E" w:rsidRPr="00260F6C">
        <w:rPr>
          <w:rFonts w:ascii="Times New Roman" w:hAnsi="Times New Roman" w:cs="Times New Roman"/>
          <w:i/>
          <w:sz w:val="28"/>
          <w:szCs w:val="28"/>
        </w:rPr>
        <w:t>Горох</w:t>
      </w:r>
      <w:r w:rsidR="0071225E" w:rsidRPr="0002418B">
        <w:rPr>
          <w:rFonts w:ascii="Times New Roman" w:hAnsi="Times New Roman" w:cs="Times New Roman"/>
          <w:sz w:val="28"/>
          <w:szCs w:val="28"/>
        </w:rPr>
        <w:t>: </w:t>
      </w:r>
      <w:r w:rsidR="0071225E" w:rsidRPr="0071225E">
        <w:rPr>
          <w:rFonts w:ascii="Times New Roman" w:hAnsi="Times New Roman" w:cs="Times New Roman"/>
          <w:sz w:val="28"/>
          <w:szCs w:val="28"/>
        </w:rPr>
        <w:t xml:space="preserve">Обязательно должен быть посевным. По содержанию протеина горох находится между зерном и настоящими "протеиновыми" кормами. </w:t>
      </w:r>
      <w:r w:rsidR="0071225E" w:rsidRPr="0071225E">
        <w:rPr>
          <w:rFonts w:ascii="Times New Roman" w:hAnsi="Times New Roman" w:cs="Times New Roman"/>
          <w:sz w:val="28"/>
          <w:szCs w:val="28"/>
        </w:rPr>
        <w:lastRenderedPageBreak/>
        <w:t>Низкое содержание метионина. Для всех групп свиней горох можно использовать в возрастающей пропорции, доводя до 40% у поросят на откорме.</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 xml:space="preserve"> </w:t>
      </w:r>
      <w:r w:rsidR="0071225E" w:rsidRPr="00260F6C">
        <w:rPr>
          <w:rFonts w:ascii="Times New Roman" w:hAnsi="Times New Roman" w:cs="Times New Roman"/>
          <w:i/>
          <w:sz w:val="28"/>
          <w:szCs w:val="28"/>
        </w:rPr>
        <w:t>Сладкие сорта люпина</w:t>
      </w:r>
      <w:r w:rsidR="0071225E" w:rsidRPr="0071225E">
        <w:rPr>
          <w:rFonts w:ascii="Times New Roman" w:hAnsi="Times New Roman" w:cs="Times New Roman"/>
          <w:sz w:val="28"/>
          <w:szCs w:val="28"/>
        </w:rPr>
        <w:t>: Очень ценный источник протеина. до 15 % можно включать в корм для поросят на доращивании и на откорме. Можно использовать белые и желтые сорта люпина.</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02418B">
        <w:rPr>
          <w:rFonts w:ascii="Times New Roman" w:hAnsi="Times New Roman" w:cs="Times New Roman"/>
          <w:sz w:val="28"/>
          <w:szCs w:val="28"/>
        </w:rPr>
        <w:t xml:space="preserve"> </w:t>
      </w:r>
      <w:r w:rsidR="0071225E" w:rsidRPr="00260F6C">
        <w:rPr>
          <w:rFonts w:ascii="Times New Roman" w:hAnsi="Times New Roman" w:cs="Times New Roman"/>
          <w:i/>
          <w:sz w:val="28"/>
          <w:szCs w:val="28"/>
        </w:rPr>
        <w:t>Семена рапса</w:t>
      </w:r>
      <w:r w:rsidR="0071225E" w:rsidRPr="0071225E">
        <w:rPr>
          <w:rFonts w:ascii="Times New Roman" w:hAnsi="Times New Roman" w:cs="Times New Roman"/>
          <w:sz w:val="28"/>
          <w:szCs w:val="28"/>
        </w:rPr>
        <w:t>: Должны использоваться низкоалкалоидные сорта, потому что другие сорта содержат вещества, замедляющие рост свиней. Следует использовать в виде шрота или жмыха, но также возможно скармливание цельных семян. Для отъемышей шрот и жмых можно вводить в корм в количестве 5 %, для всех остальных групп - до 12 %. Цельные семена рапса можно вводить в виде жмыха в малых количествах для отъемышей позднего периода, 5-10 % - для поросят на доращивании и на откорме. Семена дают много масла, поэтому их не следует рекомендовать при выращивании постной свинины, поскольку из-за масла сало станет жестким. Семена рапса можно перемолоть вместе с зерном в обычной мельнице.</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sidRPr="0002418B">
        <w:rPr>
          <w:rFonts w:ascii="Times New Roman" w:hAnsi="Times New Roman" w:cs="Times New Roman"/>
          <w:sz w:val="28"/>
          <w:szCs w:val="28"/>
        </w:rPr>
        <w:t xml:space="preserve"> </w:t>
      </w:r>
      <w:r w:rsidR="0071225E" w:rsidRPr="00260F6C">
        <w:rPr>
          <w:rFonts w:ascii="Times New Roman" w:hAnsi="Times New Roman" w:cs="Times New Roman"/>
          <w:i/>
          <w:sz w:val="28"/>
          <w:szCs w:val="28"/>
        </w:rPr>
        <w:t>Подсолнечниковая мука</w:t>
      </w:r>
      <w:r w:rsidR="0071225E" w:rsidRPr="0002418B">
        <w:rPr>
          <w:rFonts w:ascii="Times New Roman" w:hAnsi="Times New Roman" w:cs="Times New Roman"/>
          <w:sz w:val="28"/>
          <w:szCs w:val="28"/>
        </w:rPr>
        <w:t>: </w:t>
      </w:r>
      <w:r w:rsidR="0071225E" w:rsidRPr="0071225E">
        <w:rPr>
          <w:rFonts w:ascii="Times New Roman" w:hAnsi="Times New Roman" w:cs="Times New Roman"/>
          <w:sz w:val="28"/>
          <w:szCs w:val="28"/>
        </w:rPr>
        <w:t>Имеет более высокое содержание клетчатки и низкое содержание лизина по сравнению с соевой мукой, на вкус - немного горьковата. Подсолнечник, частично не очищенный от шелухи, не слишком подходит для пищеварительной системы свиней, его можно использовать для поросят на откорме/доращивании, включая в рацион не более 10 %.</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Рыбная мука</w:t>
      </w:r>
      <w:r w:rsidRPr="0002418B">
        <w:rPr>
          <w:rFonts w:ascii="Times New Roman" w:hAnsi="Times New Roman" w:cs="Times New Roman"/>
          <w:sz w:val="28"/>
          <w:szCs w:val="28"/>
        </w:rPr>
        <w:t>: </w:t>
      </w:r>
      <w:r w:rsidRPr="0071225E">
        <w:rPr>
          <w:rFonts w:ascii="Times New Roman" w:hAnsi="Times New Roman" w:cs="Times New Roman"/>
          <w:sz w:val="28"/>
          <w:szCs w:val="28"/>
        </w:rPr>
        <w:t>Имеет очень высокое содержание и хороший состав аминокислот. При ее хорошем качестве и если нет возможности вводить в рацион молочные продукты, рыбную муку можно включать до 12 % в корм отъемышей. Рыбную муку не следует включать в рацион свиней на доращивании/откорме. Это слишком дорого и может привести к появлению привкуса рыбы в мясе и сале убойных животных.</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Бобы</w:t>
      </w:r>
      <w:r w:rsidRPr="0071225E">
        <w:rPr>
          <w:rFonts w:ascii="Times New Roman" w:hAnsi="Times New Roman" w:cs="Times New Roman"/>
          <w:sz w:val="28"/>
          <w:szCs w:val="28"/>
        </w:rPr>
        <w:t>: кормовые (конские) бобы имеют более высокое содержание аминокислот по сравнению с горохом, но относительно</w:t>
      </w:r>
      <w:r>
        <w:rPr>
          <w:rFonts w:ascii="Times New Roman" w:hAnsi="Times New Roman" w:cs="Times New Roman"/>
          <w:sz w:val="28"/>
          <w:szCs w:val="28"/>
        </w:rPr>
        <w:t xml:space="preserve"> беднее по </w:t>
      </w:r>
      <w:r>
        <w:rPr>
          <w:rFonts w:ascii="Times New Roman" w:hAnsi="Times New Roman" w:cs="Times New Roman"/>
          <w:sz w:val="28"/>
          <w:szCs w:val="28"/>
        </w:rPr>
        <w:lastRenderedPageBreak/>
        <w:t>содержанию метионина</w:t>
      </w:r>
      <w:r w:rsidRPr="0071225E">
        <w:rPr>
          <w:rFonts w:ascii="Times New Roman" w:hAnsi="Times New Roman" w:cs="Times New Roman"/>
          <w:sz w:val="28"/>
          <w:szCs w:val="28"/>
        </w:rPr>
        <w:t>. Конские бобы могут быть использованы в качестве корма для подросших отъемышей, а так же для свиней на доращивании и откорме в объеме до 20 %.</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Дрожжи</w:t>
      </w:r>
      <w:r w:rsidRPr="0002418B">
        <w:rPr>
          <w:rFonts w:ascii="Times New Roman" w:hAnsi="Times New Roman" w:cs="Times New Roman"/>
          <w:sz w:val="28"/>
          <w:szCs w:val="28"/>
        </w:rPr>
        <w:t>: </w:t>
      </w:r>
      <w:r w:rsidRPr="0071225E">
        <w:rPr>
          <w:rFonts w:ascii="Times New Roman" w:hAnsi="Times New Roman" w:cs="Times New Roman"/>
          <w:sz w:val="28"/>
          <w:szCs w:val="28"/>
        </w:rPr>
        <w:t>Сухие дрожжи имеют высокое содержание аминокислот. Они также являются хорошим источником метионина и треонина. Сухие дрожжи могут включаться во все рационы кормления в объеме до 5 %.</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Мясокостная мука</w:t>
      </w:r>
      <w:r w:rsidRPr="0002418B">
        <w:rPr>
          <w:rFonts w:ascii="Times New Roman" w:hAnsi="Times New Roman" w:cs="Times New Roman"/>
          <w:sz w:val="28"/>
          <w:szCs w:val="28"/>
        </w:rPr>
        <w:t>: </w:t>
      </w:r>
      <w:r w:rsidRPr="0071225E">
        <w:rPr>
          <w:rFonts w:ascii="Times New Roman" w:hAnsi="Times New Roman" w:cs="Times New Roman"/>
          <w:sz w:val="28"/>
          <w:szCs w:val="28"/>
        </w:rPr>
        <w:t>Производится в различных вариантах. Мясокостная мука хорошего качества является богатым источником аминокислот, кальция и фосфора. В некоторых случаях она поставляется с высоким содержанием золы (такие элементы как Са, Р, Na, Fe). Может быть включена в корм для свиней на доращивании и откорме в объеме до 5 %. Нежелательно использовать для маленьких отъемышей.</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Кровяная мука</w:t>
      </w:r>
      <w:r w:rsidRPr="0071225E">
        <w:rPr>
          <w:rFonts w:ascii="Times New Roman" w:hAnsi="Times New Roman" w:cs="Times New Roman"/>
          <w:sz w:val="28"/>
          <w:szCs w:val="28"/>
        </w:rPr>
        <w:t>: Имеет высокое содержание аминокислот, но очень плохое соотношение между лейцином и изолейцином. Может быть включена в корм для свиней на доращивании и откорме в объеме 2-3 %.</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Картофель</w:t>
      </w:r>
      <w:r w:rsidRPr="0071225E">
        <w:rPr>
          <w:rFonts w:ascii="Times New Roman" w:hAnsi="Times New Roman" w:cs="Times New Roman"/>
          <w:sz w:val="28"/>
          <w:szCs w:val="28"/>
        </w:rPr>
        <w:t>: Состоит в основном из воды и крахмала, а также небольшого количества протеина хорошего качества. Беден минеральными веществами. Картофель должен проходить тепловую обработку. Является очень хорошим кормом для свиней на откорме. Картофель, прошедший тепловую обработку, может включаться в рационы кормления при добавлении необходимых минеральных элементов и протеина.</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Корнеплоды</w:t>
      </w:r>
      <w:r w:rsidRPr="0071225E">
        <w:rPr>
          <w:rFonts w:ascii="Times New Roman" w:hAnsi="Times New Roman" w:cs="Times New Roman"/>
          <w:sz w:val="28"/>
          <w:szCs w:val="28"/>
        </w:rPr>
        <w:t>: Сахарная свекла или кормовая свекла имеют высокое содержание протеина и минеральных элементов. Могут использоваться для свиней на откорме весом свыше 70 кг.</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Трава</w:t>
      </w:r>
      <w:r w:rsidRPr="0071225E">
        <w:rPr>
          <w:rFonts w:ascii="Times New Roman" w:hAnsi="Times New Roman" w:cs="Times New Roman"/>
          <w:sz w:val="28"/>
          <w:szCs w:val="28"/>
        </w:rPr>
        <w:t>: Свежая трава хорошо поедается. Она имеет высокое содержание воды, достаточное количество протеина, высокое содержание клетчатки, биологически активных веществ и некоторые витамины (провитамин А), но ей недостает минеральных элементов. Ранее рекомендовалось давать свежую траву молодым ремонтным свинкам для стимуляции охоты. Сено же является худшим по качеству кормом для свиней.</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lastRenderedPageBreak/>
        <w:t>Силос</w:t>
      </w:r>
      <w:r w:rsidRPr="0002418B">
        <w:rPr>
          <w:rFonts w:ascii="Times New Roman" w:hAnsi="Times New Roman" w:cs="Times New Roman"/>
          <w:sz w:val="28"/>
          <w:szCs w:val="28"/>
        </w:rPr>
        <w:t>:</w:t>
      </w:r>
      <w:r w:rsidRPr="0071225E">
        <w:rPr>
          <w:rFonts w:ascii="Times New Roman" w:hAnsi="Times New Roman" w:cs="Times New Roman"/>
          <w:sz w:val="28"/>
          <w:szCs w:val="28"/>
        </w:rPr>
        <w:t> Травяной силос, силос из зеленой массы корнеплодов и силос из зеленой массы зерновых может использоваться при добавлении минеральных элементов для свиней на откорме, но слишком большое количество силоса может повлиять на цвет сала свиней на откорме.</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Пищевые отходы</w:t>
      </w:r>
      <w:r w:rsidRPr="0002418B">
        <w:rPr>
          <w:rFonts w:ascii="Times New Roman" w:hAnsi="Times New Roman" w:cs="Times New Roman"/>
          <w:sz w:val="28"/>
          <w:szCs w:val="28"/>
        </w:rPr>
        <w:t>: </w:t>
      </w:r>
      <w:r w:rsidRPr="0071225E">
        <w:rPr>
          <w:rFonts w:ascii="Times New Roman" w:hAnsi="Times New Roman" w:cs="Times New Roman"/>
          <w:sz w:val="28"/>
          <w:szCs w:val="28"/>
        </w:rPr>
        <w:t>Должны проходить тщательную тепловую обработку перед использованием из-за риска переноса заболеваний, например, чумы свиней. Обычно высокое содержание жира и соли - в результате плохого баланса питания человека! Необходимо проводить дополнительные анализы, т.к. состав может значительно варьироваться. Лучше использовать для свиней на откорме в объеме до 25-30%, до 15% в рационе свиней на доращивании.</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Отходы пивоваренной промышленности</w:t>
      </w:r>
      <w:r w:rsidRPr="0002418B">
        <w:rPr>
          <w:rFonts w:ascii="Times New Roman" w:hAnsi="Times New Roman" w:cs="Times New Roman"/>
          <w:sz w:val="28"/>
          <w:szCs w:val="28"/>
        </w:rPr>
        <w:t>: </w:t>
      </w:r>
      <w:r w:rsidRPr="0071225E">
        <w:rPr>
          <w:rFonts w:ascii="Times New Roman" w:hAnsi="Times New Roman" w:cs="Times New Roman"/>
          <w:sz w:val="28"/>
          <w:szCs w:val="28"/>
        </w:rPr>
        <w:t>Отходы производства пива, инсулина и спирта. Очень высокое содержание воды, высокое содержание протеина, низкое содержание минеральных элементов за исключением фосфора. Состав может меняться, поэтому необходимы дополнительные анализы. Могут включаться в рацион всех животных, кроме отъемышей, в объеме 10-25 %. Должны содержаться в специальном резервуаре и быть использованы в течение недели, т.к. в противном случае начнется процесс ферментации.</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Промышленные протеиносодержащие отходы</w:t>
      </w:r>
      <w:r w:rsidRPr="0002418B">
        <w:rPr>
          <w:rFonts w:ascii="Times New Roman" w:hAnsi="Times New Roman" w:cs="Times New Roman"/>
          <w:sz w:val="28"/>
          <w:szCs w:val="28"/>
        </w:rPr>
        <w:t>:</w:t>
      </w:r>
      <w:r w:rsidRPr="0071225E">
        <w:rPr>
          <w:rFonts w:ascii="Times New Roman" w:hAnsi="Times New Roman" w:cs="Times New Roman"/>
          <w:sz w:val="28"/>
          <w:szCs w:val="28"/>
        </w:rPr>
        <w:t> Обычно отходы от производства, продуктов микробиального синтеза. Использованные микроорганизмы применяются на корм скоту. Очень высокое содержание протеина. Так как состав продукта может меняться, то до принятия решения о включении его в рацион питания животных необходимо провести анализы, сравнить содержание аминокислот, цен и удобство применения.</w:t>
      </w:r>
    </w:p>
    <w:p w:rsidR="0071225E" w:rsidRPr="0071225E" w:rsidRDefault="0071225E" w:rsidP="0002418B">
      <w:pPr>
        <w:spacing w:line="360" w:lineRule="auto"/>
        <w:ind w:firstLine="709"/>
        <w:contextualSpacing/>
        <w:jc w:val="both"/>
        <w:rPr>
          <w:rFonts w:ascii="Times New Roman" w:hAnsi="Times New Roman" w:cs="Times New Roman"/>
          <w:sz w:val="28"/>
          <w:szCs w:val="28"/>
        </w:rPr>
      </w:pPr>
      <w:r w:rsidRPr="00260F6C">
        <w:rPr>
          <w:rFonts w:ascii="Times New Roman" w:hAnsi="Times New Roman" w:cs="Times New Roman"/>
          <w:i/>
          <w:sz w:val="28"/>
          <w:szCs w:val="28"/>
        </w:rPr>
        <w:t>Отходы производства скотобоен</w:t>
      </w:r>
      <w:r w:rsidRPr="0071225E">
        <w:rPr>
          <w:rFonts w:ascii="Times New Roman" w:hAnsi="Times New Roman" w:cs="Times New Roman"/>
          <w:sz w:val="28"/>
          <w:szCs w:val="28"/>
        </w:rPr>
        <w:t>: Обычно содержат большое количество жира. Необходимы анализы.</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1225E" w:rsidRPr="0071225E">
        <w:rPr>
          <w:rFonts w:ascii="Times New Roman" w:hAnsi="Times New Roman" w:cs="Times New Roman"/>
          <w:sz w:val="28"/>
          <w:szCs w:val="28"/>
        </w:rPr>
        <w:t>Если это возможно, то образцы для анализов должны отбираться из всех кормов, используемых для животных, т.к. результаты анализов помогут составить оптимальные рационы для различных групп свиней.</w:t>
      </w:r>
    </w:p>
    <w:p w:rsidR="00260F6C" w:rsidRDefault="00260F6C" w:rsidP="0002418B">
      <w:pPr>
        <w:spacing w:line="360" w:lineRule="auto"/>
        <w:ind w:firstLine="709"/>
        <w:contextualSpacing/>
        <w:jc w:val="both"/>
        <w:rPr>
          <w:rFonts w:ascii="Times New Roman" w:hAnsi="Times New Roman" w:cs="Times New Roman"/>
          <w:sz w:val="28"/>
          <w:szCs w:val="28"/>
        </w:rPr>
      </w:pPr>
    </w:p>
    <w:p w:rsidR="0071225E" w:rsidRPr="00260F6C" w:rsidRDefault="0071225E" w:rsidP="0002418B">
      <w:pPr>
        <w:spacing w:line="360" w:lineRule="auto"/>
        <w:ind w:firstLine="709"/>
        <w:contextualSpacing/>
        <w:jc w:val="both"/>
        <w:rPr>
          <w:rFonts w:ascii="Times New Roman" w:hAnsi="Times New Roman" w:cs="Times New Roman"/>
          <w:i/>
          <w:sz w:val="28"/>
          <w:szCs w:val="28"/>
        </w:rPr>
      </w:pPr>
      <w:r w:rsidRPr="00260F6C">
        <w:rPr>
          <w:rFonts w:ascii="Times New Roman" w:hAnsi="Times New Roman" w:cs="Times New Roman"/>
          <w:i/>
          <w:sz w:val="28"/>
          <w:szCs w:val="28"/>
        </w:rPr>
        <w:t> Вода</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1225E" w:rsidRPr="0071225E">
        <w:rPr>
          <w:rFonts w:ascii="Times New Roman" w:hAnsi="Times New Roman" w:cs="Times New Roman"/>
          <w:sz w:val="28"/>
          <w:szCs w:val="28"/>
        </w:rPr>
        <w:t>Одним из важных “питательных элементов” в рационе свиней является вода. Свиньи потребляют много воды, и, как правило, им необходимо 2,5 литра воды на каждый кг потребляемого сухого корма. Кроме того, повышенная потребность в воде возникает в период охоты, и это часто приводит к дополнительному потреблению питьевой воды в объеме 2 литров в день.</w:t>
      </w:r>
    </w:p>
    <w:p w:rsidR="0071225E" w:rsidRPr="0071225E"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1225E" w:rsidRPr="0071225E">
        <w:rPr>
          <w:rFonts w:ascii="Times New Roman" w:hAnsi="Times New Roman" w:cs="Times New Roman"/>
          <w:sz w:val="28"/>
          <w:szCs w:val="28"/>
        </w:rPr>
        <w:t>Слишком низкое расположение сосковых поилок приводит к потерям питьевой воды, так как свиньи не в состоянии полностью охватить ртом сосок поилки, и вода проливается.</w:t>
      </w:r>
    </w:p>
    <w:p w:rsidR="0071225E" w:rsidRDefault="003759F2" w:rsidP="0002418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1225E" w:rsidRPr="0071225E">
        <w:rPr>
          <w:rFonts w:ascii="Times New Roman" w:hAnsi="Times New Roman" w:cs="Times New Roman"/>
          <w:sz w:val="28"/>
          <w:szCs w:val="28"/>
        </w:rPr>
        <w:t>Ниже приведена примерная потребность в питьевой воде различных групп животных:</w:t>
      </w:r>
    </w:p>
    <w:p w:rsidR="00557D10" w:rsidRPr="00557D10" w:rsidRDefault="00557D10" w:rsidP="00557D10">
      <w:pPr>
        <w:spacing w:line="360" w:lineRule="auto"/>
        <w:contextualSpacing/>
        <w:rPr>
          <w:rFonts w:ascii="Times New Roman" w:hAnsi="Times New Roman" w:cs="Times New Roman"/>
          <w:b/>
          <w:sz w:val="28"/>
          <w:szCs w:val="28"/>
        </w:rPr>
      </w:pPr>
      <w:r>
        <w:rPr>
          <w:rFonts w:ascii="Times New Roman" w:hAnsi="Times New Roman" w:cs="Times New Roman"/>
          <w:b/>
          <w:sz w:val="28"/>
          <w:szCs w:val="28"/>
        </w:rPr>
        <w:t>Таблица 1 Потребность в питьевой воде различных групп животных</w:t>
      </w:r>
    </w:p>
    <w:tbl>
      <w:tblPr>
        <w:tblpPr w:leftFromText="180" w:rightFromText="180" w:vertAnchor="text" w:tblpY="1"/>
        <w:tblOverlap w:val="never"/>
        <w:tblW w:w="8356" w:type="dxa"/>
        <w:tblBorders>
          <w:top w:val="single" w:sz="6" w:space="0" w:color="000000"/>
          <w:left w:val="single" w:sz="6" w:space="0" w:color="000000"/>
          <w:bottom w:val="single" w:sz="6" w:space="0" w:color="000000"/>
          <w:right w:val="single" w:sz="6" w:space="0" w:color="000000"/>
        </w:tblBorders>
        <w:tblCellMar>
          <w:top w:w="24" w:type="dxa"/>
          <w:left w:w="24" w:type="dxa"/>
          <w:bottom w:w="24" w:type="dxa"/>
          <w:right w:w="24" w:type="dxa"/>
        </w:tblCellMar>
        <w:tblLook w:val="04A0" w:firstRow="1" w:lastRow="0" w:firstColumn="1" w:lastColumn="0" w:noHBand="0" w:noVBand="1"/>
      </w:tblPr>
      <w:tblGrid>
        <w:gridCol w:w="4954"/>
        <w:gridCol w:w="3402"/>
      </w:tblGrid>
      <w:tr w:rsidR="0071225E" w:rsidRPr="008E0DCA" w:rsidTr="00693D09">
        <w:trPr>
          <w:trHeight w:val="812"/>
        </w:trPr>
        <w:tc>
          <w:tcPr>
            <w:tcW w:w="4954" w:type="dxa"/>
            <w:tcBorders>
              <w:top w:val="single" w:sz="6" w:space="0" w:color="000000"/>
              <w:left w:val="single" w:sz="6" w:space="0" w:color="000000"/>
              <w:bottom w:val="single" w:sz="6" w:space="0" w:color="000000"/>
              <w:right w:val="single" w:sz="6" w:space="0" w:color="000000"/>
            </w:tcBorders>
            <w:hideMark/>
          </w:tcPr>
          <w:p w:rsidR="0071225E" w:rsidRPr="00693D09" w:rsidRDefault="0071225E" w:rsidP="00693D09">
            <w:pPr>
              <w:spacing w:line="360" w:lineRule="auto"/>
              <w:ind w:firstLine="709"/>
              <w:contextualSpacing/>
              <w:jc w:val="center"/>
              <w:rPr>
                <w:rFonts w:ascii="Times New Roman" w:hAnsi="Times New Roman" w:cs="Times New Roman"/>
                <w:b/>
                <w:sz w:val="24"/>
                <w:szCs w:val="24"/>
              </w:rPr>
            </w:pPr>
            <w:r w:rsidRPr="00693D09">
              <w:rPr>
                <w:rFonts w:ascii="Times New Roman" w:hAnsi="Times New Roman" w:cs="Times New Roman"/>
                <w:b/>
                <w:sz w:val="24"/>
                <w:szCs w:val="24"/>
              </w:rPr>
              <w:t>Группа животных</w:t>
            </w:r>
          </w:p>
        </w:tc>
        <w:tc>
          <w:tcPr>
            <w:tcW w:w="3402" w:type="dxa"/>
            <w:tcBorders>
              <w:top w:val="single" w:sz="6" w:space="0" w:color="000000"/>
              <w:left w:val="single" w:sz="6" w:space="0" w:color="000000"/>
              <w:bottom w:val="single" w:sz="6" w:space="0" w:color="000000"/>
              <w:right w:val="single" w:sz="6" w:space="0" w:color="000000"/>
            </w:tcBorders>
            <w:hideMark/>
          </w:tcPr>
          <w:p w:rsidR="0071225E" w:rsidRPr="00693D09" w:rsidRDefault="0071225E" w:rsidP="00693D09">
            <w:pPr>
              <w:spacing w:line="360" w:lineRule="auto"/>
              <w:contextualSpacing/>
              <w:jc w:val="both"/>
              <w:rPr>
                <w:rFonts w:ascii="Times New Roman" w:hAnsi="Times New Roman" w:cs="Times New Roman"/>
                <w:sz w:val="24"/>
                <w:szCs w:val="24"/>
              </w:rPr>
            </w:pPr>
            <w:r w:rsidRPr="00693D09">
              <w:rPr>
                <w:rFonts w:ascii="Times New Roman" w:hAnsi="Times New Roman" w:cs="Times New Roman"/>
                <w:b/>
                <w:sz w:val="24"/>
                <w:szCs w:val="24"/>
              </w:rPr>
              <w:t>Суточное потребление питьевой воды,</w:t>
            </w:r>
            <w:r w:rsidRPr="00693D09">
              <w:rPr>
                <w:rFonts w:ascii="Times New Roman" w:hAnsi="Times New Roman" w:cs="Times New Roman"/>
                <w:sz w:val="24"/>
                <w:szCs w:val="24"/>
              </w:rPr>
              <w:t xml:space="preserve"> л</w:t>
            </w:r>
          </w:p>
        </w:tc>
      </w:tr>
      <w:tr w:rsidR="0071225E" w:rsidRPr="008E0DCA" w:rsidTr="00693D09">
        <w:trPr>
          <w:trHeight w:val="408"/>
        </w:trPr>
        <w:tc>
          <w:tcPr>
            <w:tcW w:w="4954" w:type="dxa"/>
            <w:tcBorders>
              <w:top w:val="single" w:sz="6" w:space="0" w:color="000000"/>
              <w:left w:val="single" w:sz="6" w:space="0" w:color="000000"/>
              <w:bottom w:val="single" w:sz="4" w:space="0" w:color="auto"/>
              <w:right w:val="single" w:sz="6" w:space="0" w:color="000000"/>
            </w:tcBorders>
            <w:hideMark/>
          </w:tcPr>
          <w:p w:rsidR="0071225E" w:rsidRPr="00693D09" w:rsidRDefault="00693D09" w:rsidP="00557D10">
            <w:pPr>
              <w:spacing w:line="360" w:lineRule="auto"/>
              <w:ind w:left="709"/>
              <w:jc w:val="both"/>
              <w:rPr>
                <w:rFonts w:ascii="Times New Roman" w:hAnsi="Times New Roman" w:cs="Times New Roman"/>
                <w:sz w:val="24"/>
                <w:szCs w:val="24"/>
              </w:rPr>
            </w:pPr>
            <w:r w:rsidRPr="00693D09">
              <w:rPr>
                <w:rFonts w:ascii="Times New Roman" w:hAnsi="Times New Roman" w:cs="Times New Roman"/>
                <w:sz w:val="28"/>
                <w:szCs w:val="28"/>
              </w:rPr>
              <w:t>Поросята</w:t>
            </w:r>
          </w:p>
        </w:tc>
        <w:tc>
          <w:tcPr>
            <w:tcW w:w="3402" w:type="dxa"/>
            <w:tcBorders>
              <w:top w:val="single" w:sz="6" w:space="0" w:color="000000"/>
              <w:left w:val="single" w:sz="6" w:space="0" w:color="000000"/>
              <w:bottom w:val="single" w:sz="4" w:space="0" w:color="auto"/>
              <w:right w:val="single" w:sz="6" w:space="0" w:color="000000"/>
            </w:tcBorders>
            <w:hideMark/>
          </w:tcPr>
          <w:p w:rsidR="00557D10" w:rsidRPr="00693D09" w:rsidRDefault="00557D10" w:rsidP="00557D10">
            <w:pPr>
              <w:spacing w:line="360" w:lineRule="auto"/>
              <w:ind w:firstLine="709"/>
              <w:contextualSpacing/>
              <w:jc w:val="center"/>
              <w:rPr>
                <w:rFonts w:ascii="Times New Roman" w:hAnsi="Times New Roman" w:cs="Times New Roman"/>
                <w:sz w:val="28"/>
                <w:szCs w:val="28"/>
              </w:rPr>
            </w:pPr>
            <w:r w:rsidRPr="00693D09">
              <w:rPr>
                <w:rFonts w:ascii="Times New Roman" w:hAnsi="Times New Roman" w:cs="Times New Roman"/>
                <w:sz w:val="28"/>
                <w:szCs w:val="28"/>
              </w:rPr>
              <w:t>1-2</w:t>
            </w:r>
          </w:p>
          <w:p w:rsidR="0071225E" w:rsidRPr="00693D09" w:rsidRDefault="0071225E" w:rsidP="00693D09">
            <w:pPr>
              <w:spacing w:line="360" w:lineRule="auto"/>
              <w:ind w:firstLine="709"/>
              <w:contextualSpacing/>
              <w:jc w:val="center"/>
              <w:rPr>
                <w:rFonts w:ascii="Times New Roman" w:hAnsi="Times New Roman" w:cs="Times New Roman"/>
                <w:sz w:val="24"/>
                <w:szCs w:val="24"/>
              </w:rPr>
            </w:pPr>
          </w:p>
        </w:tc>
      </w:tr>
      <w:tr w:rsidR="00693D09" w:rsidRPr="008E0DCA" w:rsidTr="00693D09">
        <w:trPr>
          <w:trHeight w:val="348"/>
        </w:trPr>
        <w:tc>
          <w:tcPr>
            <w:tcW w:w="4954" w:type="dxa"/>
            <w:tcBorders>
              <w:top w:val="single" w:sz="4" w:space="0" w:color="auto"/>
              <w:left w:val="single" w:sz="6" w:space="0" w:color="000000"/>
              <w:bottom w:val="single" w:sz="4" w:space="0" w:color="auto"/>
              <w:right w:val="single" w:sz="6" w:space="0" w:color="000000"/>
            </w:tcBorders>
          </w:tcPr>
          <w:p w:rsidR="00557D10" w:rsidRPr="00693D09" w:rsidRDefault="00557D10" w:rsidP="00557D10">
            <w:pPr>
              <w:spacing w:line="360" w:lineRule="auto"/>
              <w:ind w:firstLine="709"/>
              <w:contextualSpacing/>
              <w:jc w:val="both"/>
              <w:rPr>
                <w:rFonts w:ascii="Times New Roman" w:hAnsi="Times New Roman" w:cs="Times New Roman"/>
                <w:sz w:val="28"/>
                <w:szCs w:val="28"/>
              </w:rPr>
            </w:pPr>
            <w:r w:rsidRPr="00693D09">
              <w:rPr>
                <w:rFonts w:ascii="Times New Roman" w:hAnsi="Times New Roman" w:cs="Times New Roman"/>
                <w:sz w:val="28"/>
                <w:szCs w:val="28"/>
              </w:rPr>
              <w:t>Отъемыши</w:t>
            </w:r>
          </w:p>
          <w:p w:rsidR="00693D09" w:rsidRPr="00693D09" w:rsidRDefault="00693D09" w:rsidP="00557D10">
            <w:pPr>
              <w:spacing w:line="360" w:lineRule="auto"/>
              <w:ind w:left="709"/>
              <w:rPr>
                <w:rFonts w:ascii="Times New Roman" w:hAnsi="Times New Roman" w:cs="Times New Roman"/>
                <w:sz w:val="24"/>
                <w:szCs w:val="24"/>
              </w:rPr>
            </w:pPr>
          </w:p>
        </w:tc>
        <w:tc>
          <w:tcPr>
            <w:tcW w:w="3402" w:type="dxa"/>
            <w:tcBorders>
              <w:top w:val="single" w:sz="4" w:space="0" w:color="auto"/>
              <w:left w:val="single" w:sz="6" w:space="0" w:color="000000"/>
              <w:bottom w:val="single" w:sz="4" w:space="0" w:color="auto"/>
              <w:right w:val="single" w:sz="6" w:space="0" w:color="000000"/>
            </w:tcBorders>
          </w:tcPr>
          <w:p w:rsidR="00557D10" w:rsidRPr="00693D09" w:rsidRDefault="00557D10" w:rsidP="00557D10">
            <w:pPr>
              <w:spacing w:line="360" w:lineRule="auto"/>
              <w:ind w:firstLine="709"/>
              <w:contextualSpacing/>
              <w:jc w:val="center"/>
              <w:rPr>
                <w:rFonts w:ascii="Times New Roman" w:hAnsi="Times New Roman" w:cs="Times New Roman"/>
                <w:sz w:val="28"/>
                <w:szCs w:val="28"/>
              </w:rPr>
            </w:pPr>
            <w:r w:rsidRPr="00693D09">
              <w:rPr>
                <w:rFonts w:ascii="Times New Roman" w:hAnsi="Times New Roman" w:cs="Times New Roman"/>
                <w:sz w:val="28"/>
                <w:szCs w:val="28"/>
              </w:rPr>
              <w:t>1-5</w:t>
            </w:r>
          </w:p>
          <w:p w:rsidR="00693D09" w:rsidRPr="00693D09" w:rsidRDefault="00693D09" w:rsidP="00693D09">
            <w:pPr>
              <w:spacing w:line="360" w:lineRule="auto"/>
              <w:ind w:firstLine="709"/>
              <w:contextualSpacing/>
              <w:jc w:val="center"/>
              <w:rPr>
                <w:rFonts w:ascii="Times New Roman" w:hAnsi="Times New Roman" w:cs="Times New Roman"/>
                <w:sz w:val="24"/>
                <w:szCs w:val="24"/>
              </w:rPr>
            </w:pPr>
          </w:p>
        </w:tc>
      </w:tr>
      <w:tr w:rsidR="00693D09" w:rsidRPr="008E0DCA" w:rsidTr="00693D09">
        <w:trPr>
          <w:trHeight w:val="288"/>
        </w:trPr>
        <w:tc>
          <w:tcPr>
            <w:tcW w:w="4954" w:type="dxa"/>
            <w:tcBorders>
              <w:top w:val="single" w:sz="4" w:space="0" w:color="auto"/>
              <w:left w:val="single" w:sz="6" w:space="0" w:color="000000"/>
              <w:bottom w:val="single" w:sz="4" w:space="0" w:color="auto"/>
              <w:right w:val="single" w:sz="6" w:space="0" w:color="000000"/>
            </w:tcBorders>
          </w:tcPr>
          <w:p w:rsidR="00557D10" w:rsidRPr="00693D09" w:rsidRDefault="00557D10" w:rsidP="00557D10">
            <w:pPr>
              <w:spacing w:line="360" w:lineRule="auto"/>
              <w:contextualSpacing/>
              <w:rPr>
                <w:rFonts w:ascii="Times New Roman" w:hAnsi="Times New Roman" w:cs="Times New Roman"/>
                <w:sz w:val="28"/>
                <w:szCs w:val="28"/>
              </w:rPr>
            </w:pPr>
            <w:r w:rsidRPr="00693D09">
              <w:rPr>
                <w:rFonts w:ascii="Times New Roman" w:hAnsi="Times New Roman" w:cs="Times New Roman"/>
                <w:sz w:val="28"/>
                <w:szCs w:val="28"/>
              </w:rPr>
              <w:t>Свиньи на доращивании и откорме</w:t>
            </w:r>
          </w:p>
          <w:p w:rsidR="00693D09" w:rsidRPr="00693D09" w:rsidRDefault="00693D09" w:rsidP="00557D10">
            <w:pPr>
              <w:spacing w:line="360" w:lineRule="auto"/>
              <w:ind w:left="709"/>
              <w:rPr>
                <w:rFonts w:ascii="Times New Roman" w:hAnsi="Times New Roman" w:cs="Times New Roman"/>
                <w:sz w:val="24"/>
                <w:szCs w:val="24"/>
              </w:rPr>
            </w:pPr>
          </w:p>
        </w:tc>
        <w:tc>
          <w:tcPr>
            <w:tcW w:w="3402" w:type="dxa"/>
            <w:tcBorders>
              <w:top w:val="single" w:sz="4" w:space="0" w:color="auto"/>
              <w:left w:val="single" w:sz="6" w:space="0" w:color="000000"/>
              <w:bottom w:val="single" w:sz="4" w:space="0" w:color="auto"/>
              <w:right w:val="single" w:sz="6" w:space="0" w:color="000000"/>
            </w:tcBorders>
          </w:tcPr>
          <w:p w:rsidR="00557D10" w:rsidRPr="00693D09" w:rsidRDefault="00557D10" w:rsidP="00557D10">
            <w:pPr>
              <w:spacing w:line="360" w:lineRule="auto"/>
              <w:ind w:firstLine="709"/>
              <w:contextualSpacing/>
              <w:jc w:val="center"/>
              <w:rPr>
                <w:rFonts w:ascii="Times New Roman" w:hAnsi="Times New Roman" w:cs="Times New Roman"/>
                <w:sz w:val="28"/>
                <w:szCs w:val="28"/>
              </w:rPr>
            </w:pPr>
            <w:r w:rsidRPr="00693D09">
              <w:rPr>
                <w:rFonts w:ascii="Times New Roman" w:hAnsi="Times New Roman" w:cs="Times New Roman"/>
                <w:sz w:val="28"/>
                <w:szCs w:val="28"/>
              </w:rPr>
              <w:t>5-10</w:t>
            </w:r>
          </w:p>
          <w:p w:rsidR="00693D09" w:rsidRPr="00693D09" w:rsidRDefault="00693D09" w:rsidP="00557D10">
            <w:pPr>
              <w:spacing w:line="360" w:lineRule="auto"/>
              <w:ind w:firstLine="709"/>
              <w:contextualSpacing/>
              <w:rPr>
                <w:rFonts w:ascii="Times New Roman" w:hAnsi="Times New Roman" w:cs="Times New Roman"/>
                <w:sz w:val="24"/>
                <w:szCs w:val="24"/>
              </w:rPr>
            </w:pPr>
          </w:p>
        </w:tc>
      </w:tr>
      <w:tr w:rsidR="00693D09" w:rsidRPr="008E0DCA" w:rsidTr="00693D09">
        <w:trPr>
          <w:trHeight w:val="228"/>
        </w:trPr>
        <w:tc>
          <w:tcPr>
            <w:tcW w:w="4954" w:type="dxa"/>
            <w:tcBorders>
              <w:top w:val="single" w:sz="4" w:space="0" w:color="auto"/>
              <w:left w:val="single" w:sz="6" w:space="0" w:color="000000"/>
              <w:bottom w:val="single" w:sz="4" w:space="0" w:color="auto"/>
              <w:right w:val="single" w:sz="6" w:space="0" w:color="000000"/>
            </w:tcBorders>
          </w:tcPr>
          <w:p w:rsidR="00557D10" w:rsidRPr="00693D09" w:rsidRDefault="00557D10" w:rsidP="00557D10">
            <w:pPr>
              <w:spacing w:line="360" w:lineRule="auto"/>
              <w:ind w:firstLine="709"/>
              <w:contextualSpacing/>
              <w:jc w:val="both"/>
              <w:rPr>
                <w:rFonts w:ascii="Times New Roman" w:hAnsi="Times New Roman" w:cs="Times New Roman"/>
                <w:sz w:val="28"/>
                <w:szCs w:val="28"/>
              </w:rPr>
            </w:pPr>
            <w:r w:rsidRPr="00693D09">
              <w:rPr>
                <w:rFonts w:ascii="Times New Roman" w:hAnsi="Times New Roman" w:cs="Times New Roman"/>
                <w:sz w:val="28"/>
                <w:szCs w:val="28"/>
              </w:rPr>
              <w:t>Супоросные свиноматки</w:t>
            </w:r>
          </w:p>
          <w:p w:rsidR="00693D09" w:rsidRPr="00693D09" w:rsidRDefault="00693D09" w:rsidP="00693D09">
            <w:pPr>
              <w:spacing w:line="360" w:lineRule="auto"/>
              <w:ind w:left="709"/>
              <w:rPr>
                <w:rFonts w:ascii="Times New Roman" w:hAnsi="Times New Roman" w:cs="Times New Roman"/>
                <w:sz w:val="24"/>
                <w:szCs w:val="24"/>
              </w:rPr>
            </w:pPr>
          </w:p>
        </w:tc>
        <w:tc>
          <w:tcPr>
            <w:tcW w:w="3402" w:type="dxa"/>
            <w:tcBorders>
              <w:top w:val="single" w:sz="4" w:space="0" w:color="auto"/>
              <w:left w:val="single" w:sz="6" w:space="0" w:color="000000"/>
              <w:bottom w:val="single" w:sz="4" w:space="0" w:color="auto"/>
              <w:right w:val="single" w:sz="6" w:space="0" w:color="000000"/>
            </w:tcBorders>
          </w:tcPr>
          <w:p w:rsidR="00557D10" w:rsidRPr="00693D09" w:rsidRDefault="00557D10" w:rsidP="00557D10">
            <w:pPr>
              <w:spacing w:line="360" w:lineRule="auto"/>
              <w:ind w:firstLine="709"/>
              <w:contextualSpacing/>
              <w:jc w:val="center"/>
              <w:rPr>
                <w:rFonts w:ascii="Times New Roman" w:hAnsi="Times New Roman" w:cs="Times New Roman"/>
                <w:sz w:val="28"/>
                <w:szCs w:val="28"/>
              </w:rPr>
            </w:pPr>
            <w:r w:rsidRPr="00693D09">
              <w:rPr>
                <w:rFonts w:ascii="Times New Roman" w:hAnsi="Times New Roman" w:cs="Times New Roman"/>
                <w:sz w:val="28"/>
                <w:szCs w:val="28"/>
              </w:rPr>
              <w:t>12-20</w:t>
            </w:r>
          </w:p>
          <w:p w:rsidR="00693D09" w:rsidRPr="00693D09" w:rsidRDefault="00693D09" w:rsidP="00693D09">
            <w:pPr>
              <w:spacing w:line="360" w:lineRule="auto"/>
              <w:ind w:firstLine="709"/>
              <w:contextualSpacing/>
              <w:jc w:val="center"/>
              <w:rPr>
                <w:rFonts w:ascii="Times New Roman" w:hAnsi="Times New Roman" w:cs="Times New Roman"/>
                <w:sz w:val="24"/>
                <w:szCs w:val="24"/>
              </w:rPr>
            </w:pPr>
          </w:p>
        </w:tc>
      </w:tr>
      <w:tr w:rsidR="00693D09" w:rsidRPr="008E0DCA" w:rsidTr="00693D09">
        <w:trPr>
          <w:trHeight w:val="288"/>
        </w:trPr>
        <w:tc>
          <w:tcPr>
            <w:tcW w:w="4954" w:type="dxa"/>
            <w:tcBorders>
              <w:top w:val="single" w:sz="4" w:space="0" w:color="auto"/>
              <w:left w:val="single" w:sz="6" w:space="0" w:color="000000"/>
              <w:bottom w:val="single" w:sz="4" w:space="0" w:color="auto"/>
              <w:right w:val="single" w:sz="6" w:space="0" w:color="000000"/>
            </w:tcBorders>
          </w:tcPr>
          <w:p w:rsidR="00557D10" w:rsidRPr="00693D09" w:rsidRDefault="00557D10" w:rsidP="00557D10">
            <w:pPr>
              <w:spacing w:line="360" w:lineRule="auto"/>
              <w:ind w:firstLine="709"/>
              <w:contextualSpacing/>
              <w:jc w:val="both"/>
              <w:rPr>
                <w:rFonts w:ascii="Times New Roman" w:hAnsi="Times New Roman" w:cs="Times New Roman"/>
                <w:sz w:val="28"/>
                <w:szCs w:val="28"/>
              </w:rPr>
            </w:pPr>
            <w:r w:rsidRPr="00693D09">
              <w:rPr>
                <w:rFonts w:ascii="Times New Roman" w:hAnsi="Times New Roman" w:cs="Times New Roman"/>
                <w:sz w:val="28"/>
                <w:szCs w:val="28"/>
              </w:rPr>
              <w:t>Лактирующие</w:t>
            </w:r>
          </w:p>
          <w:p w:rsidR="00693D09" w:rsidRPr="00693D09" w:rsidRDefault="00693D09" w:rsidP="00693D09">
            <w:pPr>
              <w:spacing w:line="360" w:lineRule="auto"/>
              <w:ind w:left="709"/>
              <w:rPr>
                <w:rFonts w:ascii="Times New Roman" w:hAnsi="Times New Roman" w:cs="Times New Roman"/>
                <w:sz w:val="24"/>
                <w:szCs w:val="24"/>
              </w:rPr>
            </w:pPr>
          </w:p>
        </w:tc>
        <w:tc>
          <w:tcPr>
            <w:tcW w:w="3402" w:type="dxa"/>
            <w:tcBorders>
              <w:top w:val="single" w:sz="4" w:space="0" w:color="auto"/>
              <w:left w:val="single" w:sz="6" w:space="0" w:color="000000"/>
              <w:bottom w:val="single" w:sz="4" w:space="0" w:color="auto"/>
              <w:right w:val="single" w:sz="6" w:space="0" w:color="000000"/>
            </w:tcBorders>
          </w:tcPr>
          <w:p w:rsidR="00557D10" w:rsidRPr="00693D09" w:rsidRDefault="00557D10" w:rsidP="00557D10">
            <w:pPr>
              <w:spacing w:line="360" w:lineRule="auto"/>
              <w:ind w:firstLine="709"/>
              <w:contextualSpacing/>
              <w:jc w:val="center"/>
              <w:rPr>
                <w:rFonts w:ascii="Times New Roman" w:hAnsi="Times New Roman" w:cs="Times New Roman"/>
                <w:sz w:val="28"/>
                <w:szCs w:val="28"/>
              </w:rPr>
            </w:pPr>
            <w:r w:rsidRPr="00693D09">
              <w:rPr>
                <w:rFonts w:ascii="Times New Roman" w:hAnsi="Times New Roman" w:cs="Times New Roman"/>
                <w:sz w:val="28"/>
                <w:szCs w:val="28"/>
              </w:rPr>
              <w:t>25-35</w:t>
            </w:r>
          </w:p>
          <w:p w:rsidR="00693D09" w:rsidRPr="00693D09" w:rsidRDefault="00693D09" w:rsidP="00693D09">
            <w:pPr>
              <w:spacing w:line="360" w:lineRule="auto"/>
              <w:ind w:firstLine="709"/>
              <w:contextualSpacing/>
              <w:jc w:val="center"/>
              <w:rPr>
                <w:rFonts w:ascii="Times New Roman" w:hAnsi="Times New Roman" w:cs="Times New Roman"/>
                <w:sz w:val="24"/>
                <w:szCs w:val="24"/>
              </w:rPr>
            </w:pPr>
          </w:p>
        </w:tc>
      </w:tr>
      <w:tr w:rsidR="00693D09" w:rsidRPr="008E0DCA" w:rsidTr="00693D09">
        <w:trPr>
          <w:trHeight w:val="324"/>
        </w:trPr>
        <w:tc>
          <w:tcPr>
            <w:tcW w:w="4954" w:type="dxa"/>
            <w:tcBorders>
              <w:top w:val="single" w:sz="4" w:space="0" w:color="auto"/>
              <w:left w:val="single" w:sz="6" w:space="0" w:color="000000"/>
              <w:bottom w:val="single" w:sz="6" w:space="0" w:color="000000"/>
              <w:right w:val="single" w:sz="6" w:space="0" w:color="000000"/>
            </w:tcBorders>
          </w:tcPr>
          <w:p w:rsidR="00557D10" w:rsidRDefault="00557D10" w:rsidP="00557D10">
            <w:pPr>
              <w:spacing w:line="360" w:lineRule="auto"/>
              <w:ind w:firstLine="709"/>
              <w:contextualSpacing/>
              <w:jc w:val="both"/>
              <w:rPr>
                <w:rFonts w:ascii="Times New Roman" w:hAnsi="Times New Roman" w:cs="Times New Roman"/>
                <w:sz w:val="28"/>
                <w:szCs w:val="28"/>
              </w:rPr>
            </w:pPr>
            <w:r w:rsidRPr="00693D09">
              <w:rPr>
                <w:rFonts w:ascii="Times New Roman" w:hAnsi="Times New Roman" w:cs="Times New Roman"/>
                <w:sz w:val="28"/>
                <w:szCs w:val="28"/>
              </w:rPr>
              <w:t>Свиноматки и Хряки</w:t>
            </w:r>
          </w:p>
          <w:p w:rsidR="00693D09" w:rsidRPr="00693D09" w:rsidRDefault="00693D09" w:rsidP="00693D09">
            <w:pPr>
              <w:spacing w:line="360" w:lineRule="auto"/>
              <w:ind w:left="709"/>
              <w:rPr>
                <w:rFonts w:ascii="Times New Roman" w:hAnsi="Times New Roman" w:cs="Times New Roman"/>
                <w:sz w:val="24"/>
                <w:szCs w:val="24"/>
              </w:rPr>
            </w:pPr>
          </w:p>
        </w:tc>
        <w:tc>
          <w:tcPr>
            <w:tcW w:w="3402" w:type="dxa"/>
            <w:tcBorders>
              <w:top w:val="single" w:sz="4" w:space="0" w:color="auto"/>
              <w:left w:val="single" w:sz="6" w:space="0" w:color="000000"/>
              <w:bottom w:val="single" w:sz="6" w:space="0" w:color="000000"/>
              <w:right w:val="single" w:sz="6" w:space="0" w:color="000000"/>
            </w:tcBorders>
          </w:tcPr>
          <w:p w:rsidR="00557D10" w:rsidRDefault="00557D10" w:rsidP="00557D10">
            <w:pPr>
              <w:spacing w:line="360" w:lineRule="auto"/>
              <w:ind w:firstLine="709"/>
              <w:contextualSpacing/>
              <w:jc w:val="center"/>
              <w:rPr>
                <w:rFonts w:ascii="Times New Roman" w:hAnsi="Times New Roman" w:cs="Times New Roman"/>
                <w:sz w:val="28"/>
                <w:szCs w:val="28"/>
              </w:rPr>
            </w:pPr>
            <w:r w:rsidRPr="00693D09">
              <w:rPr>
                <w:rFonts w:ascii="Times New Roman" w:hAnsi="Times New Roman" w:cs="Times New Roman"/>
                <w:sz w:val="28"/>
                <w:szCs w:val="28"/>
              </w:rPr>
              <w:t>8-10</w:t>
            </w:r>
          </w:p>
          <w:p w:rsidR="00693D09" w:rsidRPr="00693D09" w:rsidRDefault="00693D09" w:rsidP="00693D09">
            <w:pPr>
              <w:spacing w:line="360" w:lineRule="auto"/>
              <w:ind w:firstLine="709"/>
              <w:contextualSpacing/>
              <w:jc w:val="center"/>
              <w:rPr>
                <w:rFonts w:ascii="Times New Roman" w:hAnsi="Times New Roman" w:cs="Times New Roman"/>
                <w:sz w:val="24"/>
                <w:szCs w:val="24"/>
              </w:rPr>
            </w:pPr>
          </w:p>
        </w:tc>
      </w:tr>
    </w:tbl>
    <w:p w:rsidR="00693D09" w:rsidRDefault="00693D09" w:rsidP="008E0DCA">
      <w:pPr>
        <w:spacing w:line="360" w:lineRule="auto"/>
        <w:ind w:firstLine="709"/>
        <w:contextualSpacing/>
        <w:jc w:val="both"/>
        <w:rPr>
          <w:rFonts w:ascii="Times New Roman" w:hAnsi="Times New Roman" w:cs="Times New Roman"/>
          <w:sz w:val="28"/>
          <w:szCs w:val="28"/>
        </w:rPr>
      </w:pPr>
    </w:p>
    <w:p w:rsidR="00693D09" w:rsidRPr="00693D09" w:rsidRDefault="00693D09" w:rsidP="00693D09">
      <w:pPr>
        <w:rPr>
          <w:rFonts w:ascii="Times New Roman" w:hAnsi="Times New Roman" w:cs="Times New Roman"/>
          <w:sz w:val="28"/>
          <w:szCs w:val="28"/>
        </w:rPr>
      </w:pPr>
    </w:p>
    <w:p w:rsidR="00693D09" w:rsidRPr="00693D09" w:rsidRDefault="00693D09" w:rsidP="00693D09">
      <w:pPr>
        <w:rPr>
          <w:rFonts w:ascii="Times New Roman" w:hAnsi="Times New Roman" w:cs="Times New Roman"/>
          <w:sz w:val="28"/>
          <w:szCs w:val="28"/>
        </w:rPr>
      </w:pPr>
    </w:p>
    <w:p w:rsidR="00693D09" w:rsidRPr="00693D09" w:rsidRDefault="00693D09" w:rsidP="00693D09">
      <w:pPr>
        <w:rPr>
          <w:rFonts w:ascii="Times New Roman" w:hAnsi="Times New Roman" w:cs="Times New Roman"/>
          <w:sz w:val="28"/>
          <w:szCs w:val="28"/>
        </w:rPr>
      </w:pPr>
    </w:p>
    <w:p w:rsidR="00693D09" w:rsidRPr="00693D09" w:rsidRDefault="00693D09" w:rsidP="00693D09">
      <w:pPr>
        <w:rPr>
          <w:rFonts w:ascii="Times New Roman" w:hAnsi="Times New Roman" w:cs="Times New Roman"/>
          <w:sz w:val="28"/>
          <w:szCs w:val="28"/>
        </w:rPr>
      </w:pPr>
    </w:p>
    <w:p w:rsidR="00693D09" w:rsidRPr="00693D09" w:rsidRDefault="00693D09" w:rsidP="00693D09">
      <w:pPr>
        <w:rPr>
          <w:rFonts w:ascii="Times New Roman" w:hAnsi="Times New Roman" w:cs="Times New Roman"/>
          <w:sz w:val="28"/>
          <w:szCs w:val="28"/>
        </w:rPr>
      </w:pPr>
    </w:p>
    <w:p w:rsidR="00693D09" w:rsidRPr="00693D09" w:rsidRDefault="00693D09" w:rsidP="00693D09">
      <w:pPr>
        <w:rPr>
          <w:rFonts w:ascii="Times New Roman" w:hAnsi="Times New Roman" w:cs="Times New Roman"/>
          <w:sz w:val="28"/>
          <w:szCs w:val="28"/>
        </w:rPr>
      </w:pPr>
    </w:p>
    <w:p w:rsidR="00693D09" w:rsidRPr="00693D09" w:rsidRDefault="00693D09" w:rsidP="00693D09">
      <w:pPr>
        <w:rPr>
          <w:rFonts w:ascii="Times New Roman" w:hAnsi="Times New Roman" w:cs="Times New Roman"/>
          <w:sz w:val="28"/>
          <w:szCs w:val="28"/>
        </w:rPr>
      </w:pPr>
    </w:p>
    <w:p w:rsidR="00693D09" w:rsidRPr="00693D09" w:rsidRDefault="00693D09" w:rsidP="00693D09">
      <w:pPr>
        <w:rPr>
          <w:rFonts w:ascii="Times New Roman" w:hAnsi="Times New Roman" w:cs="Times New Roman"/>
          <w:sz w:val="28"/>
          <w:szCs w:val="28"/>
        </w:rPr>
      </w:pPr>
    </w:p>
    <w:p w:rsidR="00693D09" w:rsidRPr="00693D09" w:rsidRDefault="00693D09" w:rsidP="00693D09">
      <w:pPr>
        <w:rPr>
          <w:rFonts w:ascii="Times New Roman" w:hAnsi="Times New Roman" w:cs="Times New Roman"/>
          <w:sz w:val="28"/>
          <w:szCs w:val="28"/>
        </w:rPr>
      </w:pPr>
    </w:p>
    <w:p w:rsidR="00693D09" w:rsidRPr="00693D09" w:rsidRDefault="00693D09" w:rsidP="00693D09">
      <w:pPr>
        <w:rPr>
          <w:rFonts w:ascii="Times New Roman" w:hAnsi="Times New Roman" w:cs="Times New Roman"/>
          <w:sz w:val="28"/>
          <w:szCs w:val="28"/>
        </w:rPr>
      </w:pPr>
    </w:p>
    <w:p w:rsidR="00693D09" w:rsidRDefault="00693D09" w:rsidP="00693D09">
      <w:pPr>
        <w:spacing w:line="360" w:lineRule="auto"/>
        <w:ind w:firstLine="709"/>
        <w:contextualSpacing/>
        <w:jc w:val="center"/>
        <w:rPr>
          <w:rFonts w:ascii="Times New Roman" w:hAnsi="Times New Roman" w:cs="Times New Roman"/>
          <w:sz w:val="28"/>
          <w:szCs w:val="28"/>
        </w:rPr>
      </w:pPr>
    </w:p>
    <w:p w:rsidR="00693D09" w:rsidRDefault="00693D09" w:rsidP="00693D09">
      <w:pPr>
        <w:spacing w:line="360" w:lineRule="auto"/>
        <w:ind w:firstLine="709"/>
        <w:contextualSpacing/>
        <w:jc w:val="center"/>
        <w:rPr>
          <w:rFonts w:ascii="Times New Roman" w:hAnsi="Times New Roman" w:cs="Times New Roman"/>
          <w:sz w:val="28"/>
          <w:szCs w:val="28"/>
        </w:rPr>
      </w:pPr>
    </w:p>
    <w:p w:rsidR="00693D09" w:rsidRDefault="00693D09" w:rsidP="00693D09">
      <w:pPr>
        <w:spacing w:line="360" w:lineRule="auto"/>
        <w:ind w:firstLine="709"/>
        <w:contextualSpacing/>
        <w:jc w:val="center"/>
        <w:rPr>
          <w:rFonts w:ascii="Times New Roman" w:hAnsi="Times New Roman" w:cs="Times New Roman"/>
          <w:sz w:val="28"/>
          <w:szCs w:val="28"/>
        </w:rPr>
      </w:pPr>
    </w:p>
    <w:p w:rsidR="00557D10" w:rsidRDefault="00557D10" w:rsidP="00693D09">
      <w:pPr>
        <w:spacing w:line="360" w:lineRule="auto"/>
        <w:ind w:firstLine="709"/>
        <w:contextualSpacing/>
        <w:jc w:val="center"/>
        <w:rPr>
          <w:rFonts w:ascii="Times New Roman" w:hAnsi="Times New Roman" w:cs="Times New Roman"/>
          <w:sz w:val="28"/>
          <w:szCs w:val="28"/>
        </w:rPr>
      </w:pPr>
    </w:p>
    <w:p w:rsidR="00557D10" w:rsidRDefault="00557D10" w:rsidP="00693D09">
      <w:pPr>
        <w:spacing w:line="360" w:lineRule="auto"/>
        <w:ind w:firstLine="709"/>
        <w:contextualSpacing/>
        <w:jc w:val="center"/>
        <w:rPr>
          <w:rFonts w:ascii="Times New Roman" w:hAnsi="Times New Roman" w:cs="Times New Roman"/>
          <w:sz w:val="28"/>
          <w:szCs w:val="28"/>
        </w:rPr>
      </w:pPr>
    </w:p>
    <w:p w:rsidR="00557D10" w:rsidRDefault="00557D10" w:rsidP="00557D10">
      <w:pPr>
        <w:spacing w:line="360" w:lineRule="auto"/>
        <w:contextualSpacing/>
        <w:rPr>
          <w:rFonts w:ascii="Times New Roman" w:hAnsi="Times New Roman" w:cs="Times New Roman"/>
          <w:b/>
          <w:sz w:val="28"/>
          <w:szCs w:val="28"/>
        </w:rPr>
      </w:pPr>
    </w:p>
    <w:p w:rsidR="0071225E" w:rsidRPr="0071225E" w:rsidRDefault="00557D10" w:rsidP="00557D10">
      <w:pPr>
        <w:spacing w:line="360" w:lineRule="auto"/>
        <w:contextualSpacing/>
        <w:rPr>
          <w:rFonts w:ascii="Times New Roman" w:hAnsi="Times New Roman" w:cs="Times New Roman"/>
          <w:sz w:val="28"/>
          <w:szCs w:val="28"/>
        </w:rPr>
      </w:pPr>
      <w:r w:rsidRPr="00557D10">
        <w:rPr>
          <w:rFonts w:ascii="Times New Roman" w:hAnsi="Times New Roman" w:cs="Times New Roman"/>
          <w:b/>
          <w:sz w:val="28"/>
          <w:szCs w:val="28"/>
        </w:rPr>
        <w:t xml:space="preserve">Таблица 2 </w:t>
      </w:r>
      <w:r w:rsidR="0071225E" w:rsidRPr="00557D10">
        <w:rPr>
          <w:rFonts w:ascii="Times New Roman" w:hAnsi="Times New Roman" w:cs="Times New Roman"/>
          <w:b/>
          <w:sz w:val="28"/>
          <w:szCs w:val="28"/>
        </w:rPr>
        <w:t>Признаки недостаточности питательных веществ у свиней</w:t>
      </w:r>
    </w:p>
    <w:tbl>
      <w:tblPr>
        <w:tblW w:w="9853" w:type="dxa"/>
        <w:tblBorders>
          <w:top w:val="single" w:sz="6" w:space="0" w:color="000000"/>
          <w:left w:val="single" w:sz="6" w:space="0" w:color="000000"/>
          <w:bottom w:val="single" w:sz="6" w:space="0" w:color="000000"/>
          <w:right w:val="single" w:sz="6" w:space="0" w:color="000000"/>
        </w:tblBorders>
        <w:tblCellMar>
          <w:top w:w="36" w:type="dxa"/>
          <w:left w:w="36" w:type="dxa"/>
          <w:bottom w:w="36" w:type="dxa"/>
          <w:right w:w="36" w:type="dxa"/>
        </w:tblCellMar>
        <w:tblLook w:val="04A0" w:firstRow="1" w:lastRow="0" w:firstColumn="1" w:lastColumn="0" w:noHBand="0" w:noVBand="1"/>
      </w:tblPr>
      <w:tblGrid>
        <w:gridCol w:w="3257"/>
        <w:gridCol w:w="3880"/>
        <w:gridCol w:w="2716"/>
      </w:tblGrid>
      <w:tr w:rsidR="0071225E" w:rsidRPr="008E0DCA" w:rsidTr="00260F6C">
        <w:trPr>
          <w:trHeight w:val="150"/>
        </w:trPr>
        <w:tc>
          <w:tcPr>
            <w:tcW w:w="3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Вещество</w:t>
            </w:r>
          </w:p>
        </w:tc>
        <w:tc>
          <w:tcPr>
            <w:tcW w:w="659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Признаки</w:t>
            </w:r>
          </w:p>
        </w:tc>
      </w:tr>
      <w:tr w:rsidR="0071225E" w:rsidRPr="008E0DCA" w:rsidTr="00260F6C">
        <w:trPr>
          <w:trHeight w:val="150"/>
        </w:trPr>
        <w:tc>
          <w:tcPr>
            <w:tcW w:w="3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p>
        </w:tc>
        <w:tc>
          <w:tcPr>
            <w:tcW w:w="3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Клинические</w:t>
            </w:r>
          </w:p>
        </w:tc>
        <w:tc>
          <w:tcPr>
            <w:tcW w:w="27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Скрытые</w:t>
            </w:r>
          </w:p>
        </w:tc>
      </w:tr>
      <w:tr w:rsidR="0071225E" w:rsidRPr="008E0DCA" w:rsidTr="00260F6C">
        <w:trPr>
          <w:trHeight w:val="861"/>
        </w:trPr>
        <w:tc>
          <w:tcPr>
            <w:tcW w:w="3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Энергия</w:t>
            </w:r>
          </w:p>
        </w:tc>
        <w:tc>
          <w:tcPr>
            <w:tcW w:w="3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Слабость, низкая температура тела, потеря веса, кома, смерть.</w:t>
            </w:r>
          </w:p>
        </w:tc>
        <w:tc>
          <w:tcPr>
            <w:tcW w:w="27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Гипогликемия, потеря подкожного жира, повышенный гематокрит и сывороточный холестерин, понижение уровня глюкозы, кальция и натрия в крови.</w:t>
            </w:r>
          </w:p>
        </w:tc>
      </w:tr>
      <w:tr w:rsidR="0071225E" w:rsidRPr="008E0DCA" w:rsidTr="00260F6C">
        <w:trPr>
          <w:trHeight w:val="1163"/>
        </w:trPr>
        <w:tc>
          <w:tcPr>
            <w:tcW w:w="3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557D10">
            <w:pPr>
              <w:spacing w:line="360" w:lineRule="auto"/>
              <w:contextualSpacing/>
              <w:jc w:val="both"/>
              <w:rPr>
                <w:rFonts w:ascii="Times New Roman" w:hAnsi="Times New Roman" w:cs="Times New Roman"/>
                <w:sz w:val="24"/>
                <w:szCs w:val="24"/>
              </w:rPr>
            </w:pPr>
            <w:r w:rsidRPr="00260F6C">
              <w:rPr>
                <w:rFonts w:ascii="Times New Roman" w:hAnsi="Times New Roman" w:cs="Times New Roman"/>
                <w:sz w:val="24"/>
                <w:szCs w:val="24"/>
              </w:rPr>
              <w:t>Протеин:аминокислота</w:t>
            </w:r>
          </w:p>
        </w:tc>
        <w:tc>
          <w:tcPr>
            <w:tcW w:w="3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Замедленный рост, хилость, болезненность, пониженная сопротивляемость бактериальной инфекции.</w:t>
            </w:r>
          </w:p>
        </w:tc>
        <w:tc>
          <w:tcPr>
            <w:tcW w:w="27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Понижение уровня сывороточного альбумина, анемия, общий отёк, повышенная концентрация липидов в печени.</w:t>
            </w:r>
          </w:p>
        </w:tc>
      </w:tr>
      <w:tr w:rsidR="0071225E" w:rsidRPr="008E0DCA" w:rsidTr="00260F6C">
        <w:trPr>
          <w:trHeight w:val="355"/>
        </w:trPr>
        <w:tc>
          <w:tcPr>
            <w:tcW w:w="3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557D10">
            <w:pPr>
              <w:spacing w:line="360" w:lineRule="auto"/>
              <w:contextualSpacing/>
              <w:jc w:val="both"/>
              <w:rPr>
                <w:rFonts w:ascii="Times New Roman" w:hAnsi="Times New Roman" w:cs="Times New Roman"/>
                <w:sz w:val="24"/>
                <w:szCs w:val="24"/>
              </w:rPr>
            </w:pPr>
            <w:r w:rsidRPr="00260F6C">
              <w:rPr>
                <w:rFonts w:ascii="Times New Roman" w:hAnsi="Times New Roman" w:cs="Times New Roman"/>
                <w:sz w:val="24"/>
                <w:szCs w:val="24"/>
              </w:rPr>
              <w:t>Жир: линолевая кислота</w:t>
            </w:r>
          </w:p>
        </w:tc>
        <w:tc>
          <w:tcPr>
            <w:tcW w:w="3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Возможно появление чешуйчатого дерматита.</w:t>
            </w:r>
          </w:p>
        </w:tc>
        <w:tc>
          <w:tcPr>
            <w:tcW w:w="27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Уменьшенный желчный пузырь.</w:t>
            </w:r>
          </w:p>
        </w:tc>
      </w:tr>
      <w:tr w:rsidR="0071225E" w:rsidRPr="008E0DCA" w:rsidTr="00260F6C">
        <w:trPr>
          <w:trHeight w:val="1249"/>
        </w:trPr>
        <w:tc>
          <w:tcPr>
            <w:tcW w:w="3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557D10">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Витамин А</w:t>
            </w:r>
          </w:p>
        </w:tc>
        <w:tc>
          <w:tcPr>
            <w:tcW w:w="3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Некоординированность, лордоз, паралич задних конечностей, врождённые пороки.</w:t>
            </w:r>
          </w:p>
        </w:tc>
        <w:tc>
          <w:tcPr>
            <w:tcW w:w="27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Замедленный рост костей, повышение давления спинномозговой жидкости, дегенерация седалищного и бедренного нервов, минимальный зрительный пурпур, атрофия эпителиального слоя половых путей.</w:t>
            </w:r>
          </w:p>
        </w:tc>
      </w:tr>
      <w:tr w:rsidR="0071225E" w:rsidRPr="008E0DCA" w:rsidTr="00260F6C">
        <w:trPr>
          <w:trHeight w:val="1335"/>
        </w:trPr>
        <w:tc>
          <w:tcPr>
            <w:tcW w:w="3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lastRenderedPageBreak/>
              <w:t>Витамин D</w:t>
            </w:r>
          </w:p>
        </w:tc>
        <w:tc>
          <w:tcPr>
            <w:tcW w:w="3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Рахит, остеомаляция, тетания кальция.</w:t>
            </w:r>
          </w:p>
        </w:tc>
        <w:tc>
          <w:tcPr>
            <w:tcW w:w="27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Недостаток кальция в костях и пролифирация эпифизарного хряща, переломы рёбер и позвонков, низкий уровень кальция, магния и неорганического фосфора в плазме, повышенный уровень сывороточной щелочной фосфатазы.</w:t>
            </w:r>
          </w:p>
        </w:tc>
      </w:tr>
      <w:tr w:rsidR="0071225E" w:rsidRPr="008E0DCA" w:rsidTr="00260F6C">
        <w:trPr>
          <w:trHeight w:val="700"/>
        </w:trPr>
        <w:tc>
          <w:tcPr>
            <w:tcW w:w="3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Витамин Е - селен</w:t>
            </w:r>
          </w:p>
        </w:tc>
        <w:tc>
          <w:tcPr>
            <w:tcW w:w="3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Отёк, внезапная смерть.</w:t>
            </w:r>
          </w:p>
        </w:tc>
        <w:tc>
          <w:tcPr>
            <w:tcW w:w="27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Общий отёк, некроз печени, дегенерация сердечной мышцы, бледные дистрофичные мышцы.</w:t>
            </w:r>
          </w:p>
        </w:tc>
      </w:tr>
      <w:tr w:rsidR="0071225E" w:rsidRPr="008E0DCA" w:rsidTr="00260F6C">
        <w:trPr>
          <w:trHeight w:val="829"/>
        </w:trPr>
        <w:tc>
          <w:tcPr>
            <w:tcW w:w="3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Витамин К</w:t>
            </w:r>
          </w:p>
        </w:tc>
        <w:tc>
          <w:tcPr>
            <w:tcW w:w="3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Бледные новорождённые поросята, теряющие кровь через пуповину.</w:t>
            </w:r>
          </w:p>
        </w:tc>
        <w:tc>
          <w:tcPr>
            <w:tcW w:w="27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Увеличение протромбинового времени, времени свёртывания крови, внутреннее кровотечение, анемия из-за потери крови.</w:t>
            </w:r>
          </w:p>
        </w:tc>
      </w:tr>
      <w:tr w:rsidR="0071225E" w:rsidRPr="008E0DCA" w:rsidTr="00260F6C">
        <w:trPr>
          <w:trHeight w:val="761"/>
        </w:trPr>
        <w:tc>
          <w:tcPr>
            <w:tcW w:w="3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7D10" w:rsidRPr="00260F6C" w:rsidRDefault="00557D10" w:rsidP="008E0DCA">
            <w:pPr>
              <w:spacing w:line="360" w:lineRule="auto"/>
              <w:ind w:firstLine="709"/>
              <w:contextualSpacing/>
              <w:jc w:val="both"/>
              <w:rPr>
                <w:rFonts w:ascii="Times New Roman" w:hAnsi="Times New Roman" w:cs="Times New Roman"/>
                <w:sz w:val="24"/>
                <w:szCs w:val="24"/>
              </w:rPr>
            </w:pPr>
          </w:p>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Тиамин</w:t>
            </w:r>
          </w:p>
        </w:tc>
        <w:tc>
          <w:tcPr>
            <w:tcW w:w="3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Плохой аппетит, замедленный рост, внезапная смерть.</w:t>
            </w:r>
          </w:p>
        </w:tc>
        <w:tc>
          <w:tcPr>
            <w:tcW w:w="27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Сердечная гипертрофия.</w:t>
            </w:r>
          </w:p>
        </w:tc>
      </w:tr>
    </w:tbl>
    <w:p w:rsidR="00557D10" w:rsidRDefault="00557D10" w:rsidP="00260F6C">
      <w:pPr>
        <w:spacing w:line="360" w:lineRule="auto"/>
        <w:contextualSpacing/>
        <w:jc w:val="both"/>
        <w:rPr>
          <w:rFonts w:ascii="Times New Roman" w:hAnsi="Times New Roman" w:cs="Times New Roman"/>
          <w:sz w:val="28"/>
          <w:szCs w:val="28"/>
        </w:rPr>
      </w:pPr>
    </w:p>
    <w:p w:rsidR="00557D10" w:rsidRDefault="00557D10" w:rsidP="008E0DCA">
      <w:pPr>
        <w:spacing w:line="360" w:lineRule="auto"/>
        <w:ind w:firstLine="709"/>
        <w:contextualSpacing/>
        <w:jc w:val="both"/>
        <w:rPr>
          <w:rFonts w:ascii="Times New Roman" w:hAnsi="Times New Roman" w:cs="Times New Roman"/>
          <w:sz w:val="28"/>
          <w:szCs w:val="28"/>
        </w:rPr>
      </w:pPr>
    </w:p>
    <w:p w:rsidR="00213F23" w:rsidRDefault="00213F23" w:rsidP="008E0DCA">
      <w:pPr>
        <w:spacing w:line="360" w:lineRule="auto"/>
        <w:ind w:firstLine="709"/>
        <w:contextualSpacing/>
        <w:jc w:val="both"/>
        <w:rPr>
          <w:rFonts w:ascii="Times New Roman" w:hAnsi="Times New Roman" w:cs="Times New Roman"/>
          <w:sz w:val="28"/>
          <w:szCs w:val="28"/>
        </w:rPr>
      </w:pPr>
    </w:p>
    <w:p w:rsidR="00213F23" w:rsidRDefault="00213F23" w:rsidP="008E0DCA">
      <w:pPr>
        <w:spacing w:line="360" w:lineRule="auto"/>
        <w:ind w:firstLine="709"/>
        <w:contextualSpacing/>
        <w:jc w:val="both"/>
        <w:rPr>
          <w:rFonts w:ascii="Times New Roman" w:hAnsi="Times New Roman" w:cs="Times New Roman"/>
          <w:sz w:val="28"/>
          <w:szCs w:val="28"/>
        </w:rPr>
      </w:pPr>
    </w:p>
    <w:p w:rsidR="00213F23" w:rsidRDefault="00213F23" w:rsidP="008E0DCA">
      <w:pPr>
        <w:spacing w:line="360" w:lineRule="auto"/>
        <w:ind w:firstLine="709"/>
        <w:contextualSpacing/>
        <w:jc w:val="both"/>
        <w:rPr>
          <w:rFonts w:ascii="Times New Roman" w:hAnsi="Times New Roman" w:cs="Times New Roman"/>
          <w:sz w:val="28"/>
          <w:szCs w:val="28"/>
        </w:rPr>
      </w:pPr>
    </w:p>
    <w:p w:rsidR="00213F23" w:rsidRDefault="00213F23" w:rsidP="008E0DCA">
      <w:pPr>
        <w:spacing w:line="360" w:lineRule="auto"/>
        <w:ind w:firstLine="709"/>
        <w:contextualSpacing/>
        <w:jc w:val="both"/>
        <w:rPr>
          <w:rFonts w:ascii="Times New Roman" w:hAnsi="Times New Roman" w:cs="Times New Roman"/>
          <w:sz w:val="28"/>
          <w:szCs w:val="28"/>
        </w:rPr>
      </w:pPr>
    </w:p>
    <w:p w:rsidR="00213F23" w:rsidRPr="008E0DCA" w:rsidRDefault="00213F23" w:rsidP="008E0DCA">
      <w:pPr>
        <w:spacing w:line="360" w:lineRule="auto"/>
        <w:ind w:firstLine="709"/>
        <w:contextualSpacing/>
        <w:jc w:val="both"/>
        <w:rPr>
          <w:rFonts w:ascii="Times New Roman" w:hAnsi="Times New Roman" w:cs="Times New Roman"/>
          <w:sz w:val="28"/>
          <w:szCs w:val="28"/>
        </w:rPr>
      </w:pPr>
    </w:p>
    <w:p w:rsidR="0071225E" w:rsidRPr="00557D10" w:rsidRDefault="0071225E" w:rsidP="00557D10">
      <w:pPr>
        <w:spacing w:line="360" w:lineRule="auto"/>
        <w:contextualSpacing/>
        <w:rPr>
          <w:rFonts w:ascii="Times New Roman" w:hAnsi="Times New Roman" w:cs="Times New Roman"/>
          <w:b/>
          <w:sz w:val="28"/>
          <w:szCs w:val="28"/>
        </w:rPr>
      </w:pPr>
      <w:r w:rsidRPr="00557D10">
        <w:rPr>
          <w:rFonts w:ascii="Times New Roman" w:hAnsi="Times New Roman" w:cs="Times New Roman"/>
          <w:b/>
          <w:sz w:val="28"/>
          <w:szCs w:val="28"/>
        </w:rPr>
        <w:t>Таблица</w:t>
      </w:r>
      <w:r w:rsidR="00557D10" w:rsidRPr="00557D10">
        <w:rPr>
          <w:rFonts w:ascii="Times New Roman" w:hAnsi="Times New Roman" w:cs="Times New Roman"/>
          <w:b/>
          <w:sz w:val="28"/>
          <w:szCs w:val="28"/>
        </w:rPr>
        <w:t xml:space="preserve"> </w:t>
      </w:r>
      <w:r w:rsidR="00260F6C">
        <w:rPr>
          <w:rFonts w:ascii="Times New Roman" w:hAnsi="Times New Roman" w:cs="Times New Roman"/>
          <w:b/>
          <w:sz w:val="28"/>
          <w:szCs w:val="28"/>
        </w:rPr>
        <w:t>3</w:t>
      </w:r>
      <w:r w:rsidRPr="00557D10">
        <w:rPr>
          <w:rFonts w:ascii="Times New Roman" w:hAnsi="Times New Roman" w:cs="Times New Roman"/>
          <w:b/>
          <w:sz w:val="28"/>
          <w:szCs w:val="28"/>
        </w:rPr>
        <w:t xml:space="preserve"> Содержание питательных элементов на кормовую </w:t>
      </w:r>
      <w:r w:rsidR="00260F6C" w:rsidRPr="00557D10">
        <w:rPr>
          <w:rFonts w:ascii="Times New Roman" w:hAnsi="Times New Roman" w:cs="Times New Roman"/>
          <w:b/>
          <w:sz w:val="28"/>
          <w:szCs w:val="28"/>
        </w:rPr>
        <w:t>единицу</w:t>
      </w:r>
    </w:p>
    <w:tbl>
      <w:tblPr>
        <w:tblW w:w="9691"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635"/>
        <w:gridCol w:w="1764"/>
        <w:gridCol w:w="1764"/>
        <w:gridCol w:w="1764"/>
        <w:gridCol w:w="1764"/>
      </w:tblGrid>
      <w:tr w:rsidR="0071225E" w:rsidRPr="008E0DCA" w:rsidTr="00260F6C">
        <w:trPr>
          <w:trHeight w:val="901"/>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b/>
                <w:sz w:val="24"/>
                <w:szCs w:val="24"/>
              </w:rPr>
            </w:pPr>
            <w:r w:rsidRPr="00260F6C">
              <w:rPr>
                <w:rFonts w:ascii="Times New Roman" w:hAnsi="Times New Roman" w:cs="Times New Roman"/>
                <w:b/>
                <w:sz w:val="24"/>
                <w:szCs w:val="24"/>
              </w:rPr>
              <w:t>Живая</w:t>
            </w:r>
          </w:p>
          <w:p w:rsidR="0071225E" w:rsidRPr="00260F6C" w:rsidRDefault="0071225E" w:rsidP="008E0DCA">
            <w:pPr>
              <w:spacing w:line="360" w:lineRule="auto"/>
              <w:ind w:firstLine="709"/>
              <w:contextualSpacing/>
              <w:jc w:val="both"/>
              <w:rPr>
                <w:rFonts w:ascii="Times New Roman" w:hAnsi="Times New Roman" w:cs="Times New Roman"/>
                <w:b/>
                <w:sz w:val="24"/>
                <w:szCs w:val="24"/>
              </w:rPr>
            </w:pPr>
            <w:r w:rsidRPr="00260F6C">
              <w:rPr>
                <w:rFonts w:ascii="Times New Roman" w:hAnsi="Times New Roman" w:cs="Times New Roman"/>
                <w:b/>
                <w:sz w:val="24"/>
                <w:szCs w:val="24"/>
              </w:rPr>
              <w:t>масса</w:t>
            </w:r>
          </w:p>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b/>
                <w:sz w:val="24"/>
                <w:szCs w:val="24"/>
              </w:rPr>
              <w:t>Показатели</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260F6C">
            <w:pPr>
              <w:spacing w:line="360" w:lineRule="auto"/>
              <w:ind w:firstLine="709"/>
              <w:contextualSpacing/>
              <w:jc w:val="center"/>
              <w:rPr>
                <w:rFonts w:ascii="Times New Roman" w:hAnsi="Times New Roman" w:cs="Times New Roman"/>
                <w:b/>
                <w:sz w:val="24"/>
                <w:szCs w:val="24"/>
              </w:rPr>
            </w:pPr>
            <w:r w:rsidRPr="00260F6C">
              <w:rPr>
                <w:rFonts w:ascii="Times New Roman" w:hAnsi="Times New Roman" w:cs="Times New Roman"/>
                <w:b/>
                <w:sz w:val="24"/>
                <w:szCs w:val="24"/>
              </w:rPr>
              <w:t>5-20 кг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260F6C">
            <w:pPr>
              <w:spacing w:line="360" w:lineRule="auto"/>
              <w:ind w:firstLine="709"/>
              <w:contextualSpacing/>
              <w:jc w:val="center"/>
              <w:rPr>
                <w:rFonts w:ascii="Times New Roman" w:hAnsi="Times New Roman" w:cs="Times New Roman"/>
                <w:b/>
                <w:sz w:val="24"/>
                <w:szCs w:val="24"/>
              </w:rPr>
            </w:pPr>
            <w:r w:rsidRPr="00260F6C">
              <w:rPr>
                <w:rFonts w:ascii="Times New Roman" w:hAnsi="Times New Roman" w:cs="Times New Roman"/>
                <w:b/>
                <w:sz w:val="24"/>
                <w:szCs w:val="24"/>
              </w:rPr>
              <w:t>20-30 кг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260F6C">
            <w:pPr>
              <w:spacing w:line="360" w:lineRule="auto"/>
              <w:ind w:firstLine="709"/>
              <w:contextualSpacing/>
              <w:jc w:val="center"/>
              <w:rPr>
                <w:rFonts w:ascii="Times New Roman" w:hAnsi="Times New Roman" w:cs="Times New Roman"/>
                <w:b/>
                <w:sz w:val="24"/>
                <w:szCs w:val="24"/>
              </w:rPr>
            </w:pPr>
            <w:r w:rsidRPr="00260F6C">
              <w:rPr>
                <w:rFonts w:ascii="Times New Roman" w:hAnsi="Times New Roman" w:cs="Times New Roman"/>
                <w:b/>
                <w:sz w:val="24"/>
                <w:szCs w:val="24"/>
              </w:rPr>
              <w:t>30-40 кг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260F6C">
            <w:pPr>
              <w:spacing w:line="360" w:lineRule="auto"/>
              <w:ind w:firstLine="709"/>
              <w:contextualSpacing/>
              <w:jc w:val="center"/>
              <w:rPr>
                <w:rFonts w:ascii="Times New Roman" w:hAnsi="Times New Roman" w:cs="Times New Roman"/>
                <w:b/>
                <w:sz w:val="24"/>
                <w:szCs w:val="24"/>
              </w:rPr>
            </w:pPr>
            <w:r w:rsidRPr="00260F6C">
              <w:rPr>
                <w:rFonts w:ascii="Times New Roman" w:hAnsi="Times New Roman" w:cs="Times New Roman"/>
                <w:b/>
                <w:sz w:val="24"/>
                <w:szCs w:val="24"/>
              </w:rPr>
              <w:t>70-120 кг</w:t>
            </w:r>
          </w:p>
        </w:tc>
      </w:tr>
      <w:tr w:rsidR="0071225E" w:rsidRPr="008E0DCA" w:rsidTr="00260F6C">
        <w:trPr>
          <w:trHeight w:val="208"/>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Усвояемый протеин, 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138,8</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119,3</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120,6</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90,18</w:t>
            </w:r>
          </w:p>
        </w:tc>
      </w:tr>
      <w:tr w:rsidR="0071225E" w:rsidRPr="008E0DCA" w:rsidTr="00260F6C">
        <w:trPr>
          <w:trHeight w:val="208"/>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Всего лизина, 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8,5</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6,9</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6,9</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4,92</w:t>
            </w:r>
          </w:p>
        </w:tc>
      </w:tr>
      <w:tr w:rsidR="0071225E" w:rsidRPr="008E0DCA" w:rsidTr="00260F6C">
        <w:trPr>
          <w:trHeight w:val="208"/>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Всего метионин + цистин, 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5,1</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4,1</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4,2</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2,95</w:t>
            </w:r>
          </w:p>
        </w:tc>
      </w:tr>
      <w:tr w:rsidR="0071225E" w:rsidRPr="008E0DCA" w:rsidTr="00260F6C">
        <w:trPr>
          <w:trHeight w:val="208"/>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Кальций, 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7,8</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7,3</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7,2</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6,4</w:t>
            </w:r>
          </w:p>
        </w:tc>
      </w:tr>
      <w:tr w:rsidR="0071225E" w:rsidRPr="008E0DCA" w:rsidTr="00260F6C">
        <w:trPr>
          <w:trHeight w:val="208"/>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Фосфор, 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6,1</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6,0</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5,6</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5,32</w:t>
            </w:r>
          </w:p>
        </w:tc>
      </w:tr>
      <w:tr w:rsidR="0071225E" w:rsidRPr="008E0DCA" w:rsidTr="00260F6C">
        <w:trPr>
          <w:trHeight w:val="208"/>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Витамин А, МЕ</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4,4</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3,5</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3,1</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2,1</w:t>
            </w:r>
          </w:p>
        </w:tc>
      </w:tr>
      <w:tr w:rsidR="0071225E" w:rsidRPr="008E0DCA" w:rsidTr="00260F6C">
        <w:trPr>
          <w:trHeight w:val="208"/>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Витамин Д, МЕ</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0,4</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0,3</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0,3</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0,21</w:t>
            </w:r>
          </w:p>
        </w:tc>
      </w:tr>
      <w:tr w:rsidR="0071225E" w:rsidRPr="008E0DCA" w:rsidTr="00260F6C">
        <w:trPr>
          <w:trHeight w:val="208"/>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Витамин Е, мг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30,0</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26,7</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27,2</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22,80</w:t>
            </w:r>
          </w:p>
        </w:tc>
      </w:tr>
      <w:tr w:rsidR="0071225E" w:rsidRPr="008E0DCA" w:rsidTr="00260F6C">
        <w:trPr>
          <w:trHeight w:val="208"/>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Витамин В5, мг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38,8</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53,3</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53,9</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45,6</w:t>
            </w:r>
          </w:p>
        </w:tc>
      </w:tr>
      <w:tr w:rsidR="0071225E" w:rsidRPr="008E0DCA" w:rsidTr="00260F6C">
        <w:trPr>
          <w:trHeight w:val="200"/>
        </w:trPr>
        <w:tc>
          <w:tcPr>
            <w:tcW w:w="2635"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Витамин В3, мг</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15,0</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13,3</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13,3</w:t>
            </w:r>
          </w:p>
        </w:tc>
        <w:tc>
          <w:tcPr>
            <w:tcW w:w="1764" w:type="dxa"/>
            <w:tcBorders>
              <w:top w:val="single" w:sz="6" w:space="0" w:color="000000"/>
              <w:left w:val="single" w:sz="6" w:space="0" w:color="000000"/>
              <w:bottom w:val="single" w:sz="6" w:space="0" w:color="000000"/>
              <w:right w:val="single" w:sz="6" w:space="0" w:color="000000"/>
            </w:tcBorders>
            <w:hideMark/>
          </w:tcPr>
          <w:p w:rsidR="0071225E" w:rsidRPr="00260F6C" w:rsidRDefault="0071225E" w:rsidP="008E0DCA">
            <w:pPr>
              <w:spacing w:line="360" w:lineRule="auto"/>
              <w:ind w:firstLine="709"/>
              <w:contextualSpacing/>
              <w:jc w:val="both"/>
              <w:rPr>
                <w:rFonts w:ascii="Times New Roman" w:hAnsi="Times New Roman" w:cs="Times New Roman"/>
                <w:sz w:val="24"/>
                <w:szCs w:val="24"/>
              </w:rPr>
            </w:pPr>
            <w:r w:rsidRPr="00260F6C">
              <w:rPr>
                <w:rFonts w:ascii="Times New Roman" w:hAnsi="Times New Roman" w:cs="Times New Roman"/>
                <w:sz w:val="24"/>
                <w:szCs w:val="24"/>
              </w:rPr>
              <w:t>11,03</w:t>
            </w:r>
          </w:p>
        </w:tc>
      </w:tr>
    </w:tbl>
    <w:p w:rsidR="007C15A0" w:rsidRDefault="007C15A0" w:rsidP="003759F2">
      <w:pPr>
        <w:jc w:val="both"/>
        <w:rPr>
          <w:rFonts w:ascii="Times New Roman" w:hAnsi="Times New Roman" w:cs="Times New Roman"/>
          <w:b/>
          <w:sz w:val="28"/>
          <w:szCs w:val="28"/>
        </w:rPr>
      </w:pPr>
    </w:p>
    <w:p w:rsidR="00260F6C" w:rsidRPr="00260F6C" w:rsidRDefault="00260F6C" w:rsidP="00260F6C">
      <w:pPr>
        <w:jc w:val="both"/>
        <w:rPr>
          <w:rFonts w:ascii="Times New Roman" w:hAnsi="Times New Roman" w:cs="Times New Roman"/>
          <w:b/>
          <w:sz w:val="28"/>
          <w:szCs w:val="28"/>
        </w:rPr>
      </w:pPr>
    </w:p>
    <w:p w:rsidR="00260F6C" w:rsidRPr="00260F6C" w:rsidRDefault="00260F6C" w:rsidP="00260F6C">
      <w:pPr>
        <w:jc w:val="both"/>
        <w:rPr>
          <w:rFonts w:ascii="Times New Roman" w:hAnsi="Times New Roman" w:cs="Times New Roman"/>
          <w:b/>
          <w:sz w:val="28"/>
          <w:szCs w:val="28"/>
        </w:rPr>
      </w:pPr>
    </w:p>
    <w:p w:rsidR="00260F6C" w:rsidRPr="00260F6C" w:rsidRDefault="00260F6C" w:rsidP="00260F6C">
      <w:pPr>
        <w:jc w:val="both"/>
        <w:rPr>
          <w:rFonts w:ascii="Times New Roman" w:hAnsi="Times New Roman" w:cs="Times New Roman"/>
          <w:b/>
          <w:sz w:val="28"/>
          <w:szCs w:val="28"/>
        </w:rPr>
      </w:pPr>
    </w:p>
    <w:p w:rsidR="00260F6C" w:rsidRPr="00260F6C" w:rsidRDefault="00260F6C" w:rsidP="00260F6C">
      <w:pPr>
        <w:jc w:val="both"/>
        <w:rPr>
          <w:rFonts w:ascii="Times New Roman" w:hAnsi="Times New Roman" w:cs="Times New Roman"/>
          <w:b/>
          <w:sz w:val="28"/>
          <w:szCs w:val="28"/>
        </w:rPr>
      </w:pPr>
    </w:p>
    <w:p w:rsidR="008A4409" w:rsidRDefault="008A4409" w:rsidP="003759F2">
      <w:pPr>
        <w:jc w:val="both"/>
        <w:rPr>
          <w:rFonts w:ascii="Times New Roman" w:hAnsi="Times New Roman" w:cs="Times New Roman"/>
          <w:b/>
          <w:sz w:val="28"/>
          <w:szCs w:val="28"/>
        </w:rPr>
      </w:pPr>
    </w:p>
    <w:p w:rsidR="00260F6C" w:rsidRDefault="00260F6C" w:rsidP="003759F2">
      <w:pPr>
        <w:jc w:val="both"/>
        <w:rPr>
          <w:rFonts w:ascii="Times New Roman" w:hAnsi="Times New Roman" w:cs="Times New Roman"/>
          <w:b/>
          <w:sz w:val="28"/>
          <w:szCs w:val="28"/>
        </w:rPr>
      </w:pPr>
    </w:p>
    <w:p w:rsidR="008A4409" w:rsidRDefault="008A4409" w:rsidP="003759F2">
      <w:pPr>
        <w:jc w:val="both"/>
        <w:rPr>
          <w:rFonts w:ascii="Times New Roman" w:hAnsi="Times New Roman" w:cs="Times New Roman"/>
          <w:b/>
          <w:sz w:val="28"/>
          <w:szCs w:val="28"/>
        </w:rPr>
      </w:pPr>
    </w:p>
    <w:p w:rsidR="00260F6C" w:rsidRDefault="00260F6C" w:rsidP="003759F2">
      <w:pPr>
        <w:jc w:val="both"/>
        <w:rPr>
          <w:rFonts w:ascii="Times New Roman" w:hAnsi="Times New Roman" w:cs="Times New Roman"/>
          <w:b/>
          <w:sz w:val="28"/>
          <w:szCs w:val="28"/>
        </w:rPr>
      </w:pPr>
    </w:p>
    <w:p w:rsidR="00260F6C" w:rsidRDefault="00260F6C" w:rsidP="003759F2">
      <w:pPr>
        <w:jc w:val="both"/>
        <w:rPr>
          <w:rFonts w:ascii="Times New Roman" w:hAnsi="Times New Roman" w:cs="Times New Roman"/>
          <w:b/>
          <w:sz w:val="28"/>
          <w:szCs w:val="28"/>
        </w:rPr>
      </w:pPr>
    </w:p>
    <w:p w:rsidR="00260F6C" w:rsidRDefault="00260F6C" w:rsidP="003759F2">
      <w:pPr>
        <w:jc w:val="both"/>
        <w:rPr>
          <w:rFonts w:ascii="Times New Roman" w:hAnsi="Times New Roman" w:cs="Times New Roman"/>
          <w:b/>
          <w:sz w:val="28"/>
          <w:szCs w:val="28"/>
        </w:rPr>
      </w:pPr>
    </w:p>
    <w:p w:rsidR="003F47A8" w:rsidRPr="008A4409" w:rsidRDefault="003F47A8" w:rsidP="008A4409">
      <w:pPr>
        <w:spacing w:line="360" w:lineRule="auto"/>
        <w:ind w:firstLine="709"/>
        <w:contextualSpacing/>
        <w:jc w:val="both"/>
        <w:rPr>
          <w:rFonts w:ascii="Times New Roman" w:hAnsi="Times New Roman" w:cs="Times New Roman"/>
          <w:b/>
          <w:sz w:val="28"/>
          <w:szCs w:val="28"/>
        </w:rPr>
      </w:pPr>
      <w:r w:rsidRPr="008A4409">
        <w:rPr>
          <w:rFonts w:ascii="Times New Roman" w:hAnsi="Times New Roman" w:cs="Times New Roman"/>
          <w:b/>
          <w:sz w:val="28"/>
          <w:szCs w:val="28"/>
        </w:rPr>
        <w:t>Заключение</w:t>
      </w:r>
    </w:p>
    <w:p w:rsidR="00E471DD" w:rsidRPr="00E471DD" w:rsidRDefault="003759F2" w:rsidP="008A440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471DD" w:rsidRPr="00E471DD">
        <w:rPr>
          <w:rFonts w:ascii="Times New Roman" w:hAnsi="Times New Roman" w:cs="Times New Roman"/>
          <w:sz w:val="28"/>
          <w:szCs w:val="28"/>
        </w:rPr>
        <w:t>Изучение вопросов кормления свиней дает возможность резко повысить их производительность, в частности откормочного молодняка, благодаря научно обоснованному балансированию рационов по энергии и возрастающему количеству питательных и биологически активных веществ. Однако следует помнить, что оптимально высокий уровень энергии в рационе сам по себе еще не обеспечивает успеха откорма. Необходимо сбалансировать рационы по биологически полноценному протеину за счет незаменимых аминокислот (лизин, метионин, цистин, триптофан, треонин), кальция, фосф</w:t>
      </w:r>
      <w:r w:rsidR="00E471DD">
        <w:rPr>
          <w:rFonts w:ascii="Times New Roman" w:hAnsi="Times New Roman" w:cs="Times New Roman"/>
          <w:sz w:val="28"/>
          <w:szCs w:val="28"/>
        </w:rPr>
        <w:t>ора, микроэлементов, витаминов.</w:t>
      </w:r>
    </w:p>
    <w:p w:rsidR="003F47A8" w:rsidRDefault="007C15A0" w:rsidP="008A440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471DD" w:rsidRPr="00E471DD">
        <w:rPr>
          <w:rFonts w:ascii="Times New Roman" w:hAnsi="Times New Roman" w:cs="Times New Roman"/>
          <w:sz w:val="28"/>
          <w:szCs w:val="28"/>
        </w:rPr>
        <w:t>В настоящее время уровень генетического потенциала животных превышает уровень кормления; другими словами, улучшив систему кормления свиней, можно оперативно улучшить показатели выращивания и рентабельность производства свинины.</w:t>
      </w:r>
      <w:r w:rsidR="004D663E" w:rsidRPr="008A4409">
        <w:rPr>
          <w:rFonts w:ascii="Times New Roman" w:hAnsi="Times New Roman" w:cs="Times New Roman"/>
          <w:sz w:val="28"/>
          <w:szCs w:val="28"/>
        </w:rPr>
        <w:t xml:space="preserve"> </w:t>
      </w:r>
    </w:p>
    <w:p w:rsidR="00E471DD" w:rsidRDefault="00E471DD" w:rsidP="003759F2">
      <w:pPr>
        <w:spacing w:line="240" w:lineRule="auto"/>
        <w:jc w:val="both"/>
        <w:rPr>
          <w:rFonts w:ascii="Times New Roman" w:hAnsi="Times New Roman" w:cs="Times New Roman"/>
          <w:sz w:val="28"/>
          <w:szCs w:val="28"/>
        </w:rPr>
      </w:pPr>
    </w:p>
    <w:p w:rsidR="00E471DD" w:rsidRDefault="00E471DD" w:rsidP="003759F2">
      <w:pPr>
        <w:spacing w:line="240" w:lineRule="auto"/>
        <w:jc w:val="both"/>
        <w:rPr>
          <w:rFonts w:ascii="Times New Roman" w:hAnsi="Times New Roman" w:cs="Times New Roman"/>
          <w:sz w:val="28"/>
          <w:szCs w:val="28"/>
        </w:rPr>
      </w:pPr>
    </w:p>
    <w:p w:rsidR="00E471DD" w:rsidRDefault="00E471DD" w:rsidP="003759F2">
      <w:pPr>
        <w:spacing w:line="240" w:lineRule="auto"/>
        <w:jc w:val="both"/>
        <w:rPr>
          <w:rFonts w:ascii="Times New Roman" w:hAnsi="Times New Roman" w:cs="Times New Roman"/>
          <w:sz w:val="28"/>
          <w:szCs w:val="28"/>
        </w:rPr>
      </w:pPr>
    </w:p>
    <w:p w:rsidR="00E471DD" w:rsidRDefault="00E471DD" w:rsidP="003759F2">
      <w:pPr>
        <w:spacing w:line="240" w:lineRule="auto"/>
        <w:jc w:val="both"/>
        <w:rPr>
          <w:rFonts w:ascii="Times New Roman" w:hAnsi="Times New Roman" w:cs="Times New Roman"/>
          <w:sz w:val="28"/>
          <w:szCs w:val="28"/>
        </w:rPr>
      </w:pPr>
    </w:p>
    <w:p w:rsidR="00E471DD" w:rsidRDefault="00E471DD" w:rsidP="003759F2">
      <w:pPr>
        <w:spacing w:line="240" w:lineRule="auto"/>
        <w:jc w:val="both"/>
        <w:rPr>
          <w:rFonts w:ascii="Times New Roman" w:hAnsi="Times New Roman" w:cs="Times New Roman"/>
          <w:sz w:val="28"/>
          <w:szCs w:val="28"/>
        </w:rPr>
      </w:pPr>
    </w:p>
    <w:p w:rsidR="002269D7" w:rsidRDefault="002269D7"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8A4409" w:rsidRDefault="008A4409" w:rsidP="003759F2">
      <w:pPr>
        <w:spacing w:line="240" w:lineRule="auto"/>
        <w:jc w:val="both"/>
        <w:rPr>
          <w:rFonts w:ascii="Times New Roman" w:hAnsi="Times New Roman" w:cs="Times New Roman"/>
          <w:sz w:val="28"/>
          <w:szCs w:val="28"/>
        </w:rPr>
      </w:pPr>
    </w:p>
    <w:p w:rsidR="008A4409" w:rsidRDefault="008A4409" w:rsidP="003759F2">
      <w:pPr>
        <w:spacing w:line="240" w:lineRule="auto"/>
        <w:jc w:val="both"/>
        <w:rPr>
          <w:rFonts w:ascii="Times New Roman" w:hAnsi="Times New Roman" w:cs="Times New Roman"/>
          <w:sz w:val="28"/>
          <w:szCs w:val="28"/>
        </w:rPr>
      </w:pPr>
    </w:p>
    <w:p w:rsidR="008A4409" w:rsidRDefault="008A4409" w:rsidP="00CC0E11">
      <w:pPr>
        <w:spacing w:line="240" w:lineRule="auto"/>
        <w:rPr>
          <w:rFonts w:ascii="Times New Roman" w:hAnsi="Times New Roman" w:cs="Times New Roman"/>
          <w:b/>
          <w:sz w:val="28"/>
          <w:szCs w:val="28"/>
        </w:rPr>
      </w:pPr>
    </w:p>
    <w:p w:rsidR="002262C1" w:rsidRDefault="002262C1" w:rsidP="00CC0E11">
      <w:pPr>
        <w:spacing w:line="240" w:lineRule="auto"/>
        <w:rPr>
          <w:rFonts w:ascii="Times New Roman" w:hAnsi="Times New Roman" w:cs="Times New Roman"/>
          <w:b/>
          <w:sz w:val="28"/>
          <w:szCs w:val="28"/>
        </w:rPr>
      </w:pPr>
    </w:p>
    <w:p w:rsidR="002262C1" w:rsidRDefault="002262C1" w:rsidP="00CC0E11">
      <w:pPr>
        <w:spacing w:line="240" w:lineRule="auto"/>
        <w:rPr>
          <w:rFonts w:ascii="Times New Roman" w:hAnsi="Times New Roman" w:cs="Times New Roman"/>
          <w:b/>
          <w:sz w:val="28"/>
          <w:szCs w:val="28"/>
        </w:rPr>
      </w:pPr>
    </w:p>
    <w:p w:rsidR="002262C1" w:rsidRDefault="002262C1" w:rsidP="00CC0E11">
      <w:pPr>
        <w:spacing w:line="240" w:lineRule="auto"/>
        <w:rPr>
          <w:rFonts w:ascii="Times New Roman" w:hAnsi="Times New Roman" w:cs="Times New Roman"/>
          <w:b/>
          <w:sz w:val="28"/>
          <w:szCs w:val="28"/>
        </w:rPr>
      </w:pPr>
    </w:p>
    <w:p w:rsidR="00E471DD" w:rsidRDefault="002269D7" w:rsidP="008A4409">
      <w:pPr>
        <w:spacing w:line="240" w:lineRule="auto"/>
        <w:jc w:val="center"/>
        <w:rPr>
          <w:rFonts w:ascii="Times New Roman" w:hAnsi="Times New Roman" w:cs="Times New Roman"/>
          <w:b/>
          <w:sz w:val="28"/>
          <w:szCs w:val="28"/>
        </w:rPr>
      </w:pPr>
      <w:r w:rsidRPr="002269D7">
        <w:rPr>
          <w:rFonts w:ascii="Times New Roman" w:hAnsi="Times New Roman" w:cs="Times New Roman"/>
          <w:b/>
          <w:sz w:val="28"/>
          <w:szCs w:val="28"/>
        </w:rPr>
        <w:t>Расчетная часть</w:t>
      </w:r>
    </w:p>
    <w:p w:rsidR="008A4409" w:rsidRDefault="008A4409" w:rsidP="008A440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Расчетное задание по дойным коровам</w:t>
      </w:r>
    </w:p>
    <w:tbl>
      <w:tblPr>
        <w:tblStyle w:val="a3"/>
        <w:tblpPr w:leftFromText="180" w:rightFromText="180" w:vertAnchor="text" w:horzAnchor="margin" w:tblpY="230"/>
        <w:tblW w:w="9091" w:type="dxa"/>
        <w:tblLook w:val="04A0" w:firstRow="1" w:lastRow="0" w:firstColumn="1" w:lastColumn="0" w:noHBand="0" w:noVBand="1"/>
      </w:tblPr>
      <w:tblGrid>
        <w:gridCol w:w="418"/>
        <w:gridCol w:w="720"/>
        <w:gridCol w:w="782"/>
        <w:gridCol w:w="714"/>
        <w:gridCol w:w="699"/>
        <w:gridCol w:w="920"/>
        <w:gridCol w:w="827"/>
        <w:gridCol w:w="799"/>
        <w:gridCol w:w="1346"/>
        <w:gridCol w:w="1416"/>
        <w:gridCol w:w="929"/>
      </w:tblGrid>
      <w:tr w:rsidR="008A4409" w:rsidRPr="002269D7" w:rsidTr="008A4409">
        <w:trPr>
          <w:trHeight w:val="537"/>
        </w:trPr>
        <w:tc>
          <w:tcPr>
            <w:tcW w:w="387"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w:t>
            </w:r>
          </w:p>
        </w:tc>
        <w:tc>
          <w:tcPr>
            <w:tcW w:w="681"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Удой, кг</w:t>
            </w:r>
          </w:p>
        </w:tc>
        <w:tc>
          <w:tcPr>
            <w:tcW w:w="741"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Живая масса, кг</w:t>
            </w:r>
          </w:p>
        </w:tc>
        <w:tc>
          <w:tcPr>
            <w:tcW w:w="675"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Год. потр., к.ед.</w:t>
            </w:r>
          </w:p>
        </w:tc>
        <w:tc>
          <w:tcPr>
            <w:tcW w:w="661"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Сено, %</w:t>
            </w:r>
          </w:p>
        </w:tc>
        <w:tc>
          <w:tcPr>
            <w:tcW w:w="875"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Солома, %</w:t>
            </w:r>
          </w:p>
        </w:tc>
        <w:tc>
          <w:tcPr>
            <w:tcW w:w="784"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Сенаж, %</w:t>
            </w:r>
          </w:p>
        </w:tc>
        <w:tc>
          <w:tcPr>
            <w:tcW w:w="758"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Силос, %</w:t>
            </w:r>
          </w:p>
        </w:tc>
        <w:tc>
          <w:tcPr>
            <w:tcW w:w="1289"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Корнеплоды, %</w:t>
            </w:r>
          </w:p>
        </w:tc>
        <w:tc>
          <w:tcPr>
            <w:tcW w:w="1356"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Концентраты,</w:t>
            </w:r>
          </w:p>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w:t>
            </w:r>
          </w:p>
        </w:tc>
        <w:tc>
          <w:tcPr>
            <w:tcW w:w="884"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Зеленые корма, %</w:t>
            </w:r>
          </w:p>
        </w:tc>
      </w:tr>
      <w:tr w:rsidR="008A4409" w:rsidRPr="002269D7" w:rsidTr="008A4409">
        <w:trPr>
          <w:trHeight w:val="240"/>
        </w:trPr>
        <w:tc>
          <w:tcPr>
            <w:tcW w:w="387" w:type="dxa"/>
          </w:tcPr>
          <w:p w:rsidR="008A4409" w:rsidRPr="002269D7" w:rsidRDefault="008A4409" w:rsidP="008A4409">
            <w:pPr>
              <w:spacing w:after="160"/>
              <w:jc w:val="both"/>
              <w:rPr>
                <w:rFonts w:ascii="Times New Roman" w:hAnsi="Times New Roman" w:cs="Times New Roman"/>
              </w:rPr>
            </w:pPr>
            <w:r>
              <w:rPr>
                <w:rFonts w:ascii="Times New Roman" w:hAnsi="Times New Roman" w:cs="Times New Roman"/>
              </w:rPr>
              <w:t>64</w:t>
            </w:r>
          </w:p>
        </w:tc>
        <w:tc>
          <w:tcPr>
            <w:tcW w:w="681"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3</w:t>
            </w:r>
            <w:r>
              <w:rPr>
                <w:rFonts w:ascii="Times New Roman" w:hAnsi="Times New Roman" w:cs="Times New Roman"/>
              </w:rPr>
              <w:t>200</w:t>
            </w:r>
          </w:p>
        </w:tc>
        <w:tc>
          <w:tcPr>
            <w:tcW w:w="741"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450</w:t>
            </w:r>
          </w:p>
        </w:tc>
        <w:tc>
          <w:tcPr>
            <w:tcW w:w="675"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3</w:t>
            </w:r>
            <w:r>
              <w:rPr>
                <w:rFonts w:ascii="Times New Roman" w:hAnsi="Times New Roman" w:cs="Times New Roman"/>
              </w:rPr>
              <w:t>180</w:t>
            </w:r>
          </w:p>
        </w:tc>
        <w:tc>
          <w:tcPr>
            <w:tcW w:w="661"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2</w:t>
            </w:r>
          </w:p>
        </w:tc>
        <w:tc>
          <w:tcPr>
            <w:tcW w:w="875"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9</w:t>
            </w:r>
          </w:p>
        </w:tc>
        <w:tc>
          <w:tcPr>
            <w:tcW w:w="784" w:type="dxa"/>
          </w:tcPr>
          <w:p w:rsidR="008A4409" w:rsidRPr="002269D7" w:rsidRDefault="008A4409" w:rsidP="008A4409">
            <w:pPr>
              <w:spacing w:after="160"/>
              <w:jc w:val="both"/>
              <w:rPr>
                <w:rFonts w:ascii="Times New Roman" w:hAnsi="Times New Roman" w:cs="Times New Roman"/>
              </w:rPr>
            </w:pPr>
            <w:r>
              <w:rPr>
                <w:rFonts w:ascii="Times New Roman" w:hAnsi="Times New Roman" w:cs="Times New Roman"/>
              </w:rPr>
              <w:t>-</w:t>
            </w:r>
          </w:p>
        </w:tc>
        <w:tc>
          <w:tcPr>
            <w:tcW w:w="758" w:type="dxa"/>
          </w:tcPr>
          <w:p w:rsidR="008A4409" w:rsidRPr="002269D7" w:rsidRDefault="008A4409" w:rsidP="008A4409">
            <w:pPr>
              <w:spacing w:after="160"/>
              <w:jc w:val="both"/>
              <w:rPr>
                <w:rFonts w:ascii="Times New Roman" w:hAnsi="Times New Roman" w:cs="Times New Roman"/>
              </w:rPr>
            </w:pPr>
            <w:r>
              <w:rPr>
                <w:rFonts w:ascii="Times New Roman" w:hAnsi="Times New Roman" w:cs="Times New Roman"/>
              </w:rPr>
              <w:t>24</w:t>
            </w:r>
          </w:p>
        </w:tc>
        <w:tc>
          <w:tcPr>
            <w:tcW w:w="1289" w:type="dxa"/>
          </w:tcPr>
          <w:p w:rsidR="008A4409" w:rsidRPr="002269D7" w:rsidRDefault="008A4409" w:rsidP="008A4409">
            <w:pPr>
              <w:spacing w:after="160"/>
              <w:jc w:val="both"/>
              <w:rPr>
                <w:rFonts w:ascii="Times New Roman" w:hAnsi="Times New Roman" w:cs="Times New Roman"/>
              </w:rPr>
            </w:pPr>
            <w:r w:rsidRPr="002269D7">
              <w:rPr>
                <w:rFonts w:ascii="Times New Roman" w:hAnsi="Times New Roman" w:cs="Times New Roman"/>
              </w:rPr>
              <w:t>-</w:t>
            </w:r>
          </w:p>
        </w:tc>
        <w:tc>
          <w:tcPr>
            <w:tcW w:w="1356" w:type="dxa"/>
          </w:tcPr>
          <w:p w:rsidR="008A4409" w:rsidRPr="002269D7" w:rsidRDefault="008A4409" w:rsidP="008A4409">
            <w:pPr>
              <w:spacing w:after="160"/>
              <w:jc w:val="both"/>
              <w:rPr>
                <w:rFonts w:ascii="Times New Roman" w:hAnsi="Times New Roman" w:cs="Times New Roman"/>
              </w:rPr>
            </w:pPr>
            <w:r>
              <w:rPr>
                <w:rFonts w:ascii="Times New Roman" w:hAnsi="Times New Roman" w:cs="Times New Roman"/>
              </w:rPr>
              <w:t>22</w:t>
            </w:r>
          </w:p>
        </w:tc>
        <w:tc>
          <w:tcPr>
            <w:tcW w:w="884" w:type="dxa"/>
          </w:tcPr>
          <w:p w:rsidR="008A4409" w:rsidRPr="002269D7" w:rsidRDefault="008A4409" w:rsidP="008A4409">
            <w:pPr>
              <w:spacing w:after="160"/>
              <w:jc w:val="both"/>
              <w:rPr>
                <w:rFonts w:ascii="Times New Roman" w:hAnsi="Times New Roman" w:cs="Times New Roman"/>
              </w:rPr>
            </w:pPr>
            <w:r w:rsidRPr="008A4409">
              <w:rPr>
                <w:rFonts w:ascii="Times New Roman" w:hAnsi="Times New Roman" w:cs="Times New Roman"/>
              </w:rPr>
              <w:t>43</w:t>
            </w:r>
          </w:p>
        </w:tc>
      </w:tr>
    </w:tbl>
    <w:p w:rsidR="00030709" w:rsidRDefault="00030709" w:rsidP="003759F2">
      <w:pPr>
        <w:spacing w:line="240" w:lineRule="auto"/>
        <w:jc w:val="both"/>
        <w:rPr>
          <w:rFonts w:ascii="Times New Roman" w:hAnsi="Times New Roman" w:cs="Times New Roman"/>
          <w:b/>
          <w:sz w:val="28"/>
          <w:szCs w:val="28"/>
        </w:rPr>
      </w:pPr>
    </w:p>
    <w:p w:rsidR="00030709" w:rsidRPr="008A4409" w:rsidRDefault="008A4409"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Суточный удой: 3200:305=10 л.</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3</w:t>
      </w:r>
      <w:r>
        <w:rPr>
          <w:rFonts w:ascii="Times New Roman" w:hAnsi="Times New Roman" w:cs="Times New Roman"/>
          <w:sz w:val="28"/>
          <w:szCs w:val="28"/>
        </w:rPr>
        <w:t>1</w:t>
      </w:r>
      <w:r w:rsidRPr="002269D7">
        <w:rPr>
          <w:rFonts w:ascii="Times New Roman" w:hAnsi="Times New Roman" w:cs="Times New Roman"/>
          <w:sz w:val="28"/>
          <w:szCs w:val="28"/>
        </w:rPr>
        <w:t xml:space="preserve">80/ 365 дней = </w:t>
      </w:r>
      <w:r>
        <w:rPr>
          <w:rFonts w:ascii="Times New Roman" w:hAnsi="Times New Roman" w:cs="Times New Roman"/>
          <w:sz w:val="28"/>
          <w:szCs w:val="28"/>
        </w:rPr>
        <w:t>8.7</w:t>
      </w:r>
      <w:r w:rsidRPr="002269D7">
        <w:rPr>
          <w:rFonts w:ascii="Times New Roman" w:hAnsi="Times New Roman" w:cs="Times New Roman"/>
          <w:sz w:val="28"/>
          <w:szCs w:val="28"/>
        </w:rPr>
        <w:t xml:space="preserve"> к.ед – потребность энергии в сутки</w:t>
      </w:r>
    </w:p>
    <w:p w:rsidR="002269D7" w:rsidRPr="002269D7" w:rsidRDefault="002269D7"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8.7</w:t>
      </w:r>
      <w:r w:rsidRPr="002269D7">
        <w:rPr>
          <w:rFonts w:ascii="Times New Roman" w:hAnsi="Times New Roman" w:cs="Times New Roman"/>
          <w:sz w:val="28"/>
          <w:szCs w:val="28"/>
        </w:rPr>
        <w:t xml:space="preserve"> к.ед*305 дней = </w:t>
      </w:r>
      <w:bookmarkStart w:id="1" w:name="_Hlk503794346"/>
      <w:r>
        <w:rPr>
          <w:rFonts w:ascii="Times New Roman" w:hAnsi="Times New Roman" w:cs="Times New Roman"/>
          <w:sz w:val="28"/>
          <w:szCs w:val="28"/>
        </w:rPr>
        <w:t>2653.5</w:t>
      </w:r>
      <w:r w:rsidRPr="002269D7">
        <w:rPr>
          <w:rFonts w:ascii="Times New Roman" w:hAnsi="Times New Roman" w:cs="Times New Roman"/>
          <w:sz w:val="28"/>
          <w:szCs w:val="28"/>
        </w:rPr>
        <w:t xml:space="preserve"> </w:t>
      </w:r>
      <w:bookmarkEnd w:id="1"/>
      <w:r w:rsidRPr="002269D7">
        <w:rPr>
          <w:rFonts w:ascii="Times New Roman" w:hAnsi="Times New Roman" w:cs="Times New Roman"/>
          <w:sz w:val="28"/>
          <w:szCs w:val="28"/>
        </w:rPr>
        <w:t>к.ед – затрачивается в период лактации</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210 дней зимний период -60 дней (период сухостоя) = 150 дней</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155 дней летний период</w:t>
      </w:r>
    </w:p>
    <w:p w:rsidR="002269D7" w:rsidRPr="008A4409" w:rsidRDefault="008A4409" w:rsidP="008A440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Суточная дача кормов:</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 xml:space="preserve">Сено (2653.5 *2%) / 100 % = </w:t>
      </w:r>
      <w:r>
        <w:rPr>
          <w:rFonts w:ascii="Times New Roman" w:hAnsi="Times New Roman" w:cs="Times New Roman"/>
          <w:sz w:val="28"/>
          <w:szCs w:val="28"/>
        </w:rPr>
        <w:t>53.07</w:t>
      </w:r>
      <w:r w:rsidRPr="002269D7">
        <w:rPr>
          <w:rFonts w:ascii="Times New Roman" w:hAnsi="Times New Roman" w:cs="Times New Roman"/>
          <w:sz w:val="28"/>
          <w:szCs w:val="28"/>
        </w:rPr>
        <w:t xml:space="preserve">  к.ед</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 xml:space="preserve">Солома (2653.5 *9%) / 100 % = </w:t>
      </w:r>
      <w:r>
        <w:rPr>
          <w:rFonts w:ascii="Times New Roman" w:hAnsi="Times New Roman" w:cs="Times New Roman"/>
          <w:sz w:val="28"/>
          <w:szCs w:val="28"/>
        </w:rPr>
        <w:t>238.8</w:t>
      </w:r>
      <w:r w:rsidRPr="002269D7">
        <w:rPr>
          <w:rFonts w:ascii="Times New Roman" w:hAnsi="Times New Roman" w:cs="Times New Roman"/>
          <w:sz w:val="28"/>
          <w:szCs w:val="28"/>
        </w:rPr>
        <w:t xml:space="preserve"> к.ед</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Силос (2653.5 *2</w:t>
      </w:r>
      <w:r>
        <w:rPr>
          <w:rFonts w:ascii="Times New Roman" w:hAnsi="Times New Roman" w:cs="Times New Roman"/>
          <w:sz w:val="28"/>
          <w:szCs w:val="28"/>
        </w:rPr>
        <w:t>4</w:t>
      </w:r>
      <w:r w:rsidRPr="002269D7">
        <w:rPr>
          <w:rFonts w:ascii="Times New Roman" w:hAnsi="Times New Roman" w:cs="Times New Roman"/>
          <w:sz w:val="28"/>
          <w:szCs w:val="28"/>
        </w:rPr>
        <w:t xml:space="preserve">%) / 100 % = </w:t>
      </w:r>
      <w:r>
        <w:rPr>
          <w:rFonts w:ascii="Times New Roman" w:hAnsi="Times New Roman" w:cs="Times New Roman"/>
          <w:sz w:val="28"/>
          <w:szCs w:val="28"/>
        </w:rPr>
        <w:t>636.6</w:t>
      </w:r>
      <w:r w:rsidRPr="002269D7">
        <w:rPr>
          <w:rFonts w:ascii="Times New Roman" w:hAnsi="Times New Roman" w:cs="Times New Roman"/>
          <w:sz w:val="28"/>
          <w:szCs w:val="28"/>
        </w:rPr>
        <w:t xml:space="preserve"> к.ед</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 xml:space="preserve">Концентраты (2653.5 *22%) / 100 % = </w:t>
      </w:r>
      <w:r>
        <w:rPr>
          <w:rFonts w:ascii="Times New Roman" w:hAnsi="Times New Roman" w:cs="Times New Roman"/>
          <w:sz w:val="28"/>
          <w:szCs w:val="28"/>
        </w:rPr>
        <w:t>583.77</w:t>
      </w:r>
      <w:r w:rsidRPr="002269D7">
        <w:rPr>
          <w:rFonts w:ascii="Times New Roman" w:hAnsi="Times New Roman" w:cs="Times New Roman"/>
          <w:sz w:val="28"/>
          <w:szCs w:val="28"/>
        </w:rPr>
        <w:t xml:space="preserve"> к.ед</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Зеленые корма (2653.5 *</w:t>
      </w:r>
      <w:r w:rsidR="008A4409" w:rsidRPr="008A4409">
        <w:rPr>
          <w:rFonts w:ascii="Times New Roman" w:hAnsi="Times New Roman" w:cs="Times New Roman"/>
          <w:sz w:val="28"/>
          <w:szCs w:val="28"/>
        </w:rPr>
        <w:t>4</w:t>
      </w:r>
      <w:r w:rsidRPr="008A4409">
        <w:rPr>
          <w:rFonts w:ascii="Times New Roman" w:hAnsi="Times New Roman" w:cs="Times New Roman"/>
          <w:sz w:val="28"/>
          <w:szCs w:val="28"/>
        </w:rPr>
        <w:t xml:space="preserve">3%) </w:t>
      </w:r>
      <w:r w:rsidRPr="002269D7">
        <w:rPr>
          <w:rFonts w:ascii="Times New Roman" w:hAnsi="Times New Roman" w:cs="Times New Roman"/>
          <w:sz w:val="28"/>
          <w:szCs w:val="28"/>
        </w:rPr>
        <w:t xml:space="preserve">/ 100 % = </w:t>
      </w:r>
      <w:r>
        <w:rPr>
          <w:rFonts w:ascii="Times New Roman" w:hAnsi="Times New Roman" w:cs="Times New Roman"/>
          <w:sz w:val="28"/>
          <w:szCs w:val="28"/>
        </w:rPr>
        <w:t>1141.005</w:t>
      </w:r>
      <w:r w:rsidRPr="002269D7">
        <w:rPr>
          <w:rFonts w:ascii="Times New Roman" w:hAnsi="Times New Roman" w:cs="Times New Roman"/>
          <w:sz w:val="28"/>
          <w:szCs w:val="28"/>
        </w:rPr>
        <w:t xml:space="preserve"> к.ед</w:t>
      </w:r>
    </w:p>
    <w:p w:rsidR="002269D7" w:rsidRPr="002269D7" w:rsidRDefault="002269D7" w:rsidP="003759F2">
      <w:pPr>
        <w:spacing w:line="240" w:lineRule="auto"/>
        <w:jc w:val="both"/>
        <w:rPr>
          <w:rFonts w:ascii="Times New Roman" w:hAnsi="Times New Roman" w:cs="Times New Roman"/>
          <w:sz w:val="28"/>
          <w:szCs w:val="28"/>
        </w:rPr>
      </w:pP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Сено 53.07  к.ед / 150 дней = 0,4к.ед</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Солома 238.8  к.ед / 150 дней = 1,6 к.ед</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Силос 636.6 к.ед / 150 дней = 3,7 к.ед</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Концентраты 583.77 к.ед / 305 дней = 2 к.ед</w:t>
      </w:r>
    </w:p>
    <w:p w:rsidR="002269D7" w:rsidRPr="002269D7" w:rsidRDefault="002269D7" w:rsidP="003759F2">
      <w:pPr>
        <w:spacing w:line="240" w:lineRule="auto"/>
        <w:jc w:val="both"/>
        <w:rPr>
          <w:rFonts w:ascii="Times New Roman" w:hAnsi="Times New Roman" w:cs="Times New Roman"/>
          <w:sz w:val="28"/>
          <w:szCs w:val="28"/>
        </w:rPr>
      </w:pPr>
      <w:r w:rsidRPr="002269D7">
        <w:rPr>
          <w:rFonts w:ascii="Times New Roman" w:hAnsi="Times New Roman" w:cs="Times New Roman"/>
          <w:sz w:val="28"/>
          <w:szCs w:val="28"/>
        </w:rPr>
        <w:t>Зеленые корма 1141.005 к.ед / 155 дней = 4,1 к.ед</w:t>
      </w:r>
    </w:p>
    <w:p w:rsidR="00030709" w:rsidRDefault="00030709" w:rsidP="003759F2">
      <w:pPr>
        <w:spacing w:line="240" w:lineRule="auto"/>
        <w:jc w:val="both"/>
        <w:rPr>
          <w:rFonts w:ascii="Times New Roman" w:hAnsi="Times New Roman" w:cs="Times New Roman"/>
          <w:sz w:val="28"/>
          <w:szCs w:val="28"/>
        </w:rPr>
      </w:pPr>
    </w:p>
    <w:p w:rsidR="008A4409" w:rsidRPr="006C1C87" w:rsidRDefault="008A4409" w:rsidP="008A4409">
      <w:pPr>
        <w:spacing w:after="0" w:line="360" w:lineRule="auto"/>
        <w:rPr>
          <w:rFonts w:ascii="Times New Roman" w:hAnsi="Times New Roman"/>
          <w:sz w:val="28"/>
          <w:szCs w:val="28"/>
          <w:lang w:eastAsia="ru-RU"/>
        </w:rPr>
      </w:pPr>
      <w:r w:rsidRPr="006C1C87">
        <w:rPr>
          <w:rFonts w:ascii="Times New Roman" w:hAnsi="Times New Roman"/>
          <w:sz w:val="28"/>
          <w:szCs w:val="28"/>
          <w:lang w:eastAsia="ru-RU"/>
        </w:rPr>
        <w:t>На 100кг живой массы необходима 1 кормовая единица, следовательно, на 450кг необходимо 4,5 к.е.</w:t>
      </w:r>
    </w:p>
    <w:p w:rsidR="008A4409" w:rsidRPr="006C1C87" w:rsidRDefault="008A4409" w:rsidP="008A4409">
      <w:pPr>
        <w:spacing w:after="0" w:line="360" w:lineRule="auto"/>
        <w:rPr>
          <w:rFonts w:ascii="Times New Roman" w:hAnsi="Times New Roman"/>
          <w:sz w:val="28"/>
          <w:szCs w:val="28"/>
          <w:lang w:eastAsia="ru-RU"/>
        </w:rPr>
      </w:pPr>
      <w:r w:rsidRPr="006C1C87">
        <w:rPr>
          <w:rFonts w:ascii="Times New Roman" w:hAnsi="Times New Roman"/>
          <w:sz w:val="28"/>
          <w:szCs w:val="28"/>
          <w:lang w:eastAsia="ru-RU"/>
        </w:rPr>
        <w:t>На 1л полученного молока требуется 0,5 кормовые единицы, следовательно, на 1</w:t>
      </w:r>
      <w:r>
        <w:rPr>
          <w:rFonts w:ascii="Times New Roman" w:hAnsi="Times New Roman"/>
          <w:sz w:val="28"/>
          <w:szCs w:val="28"/>
          <w:lang w:eastAsia="ru-RU"/>
        </w:rPr>
        <w:t>0</w:t>
      </w:r>
      <w:r w:rsidRPr="006C1C87">
        <w:rPr>
          <w:rFonts w:ascii="Times New Roman" w:hAnsi="Times New Roman"/>
          <w:sz w:val="28"/>
          <w:szCs w:val="28"/>
          <w:lang w:eastAsia="ru-RU"/>
        </w:rPr>
        <w:t xml:space="preserve">л необходимо </w:t>
      </w:r>
      <w:r>
        <w:rPr>
          <w:rFonts w:ascii="Times New Roman" w:hAnsi="Times New Roman"/>
          <w:sz w:val="28"/>
          <w:szCs w:val="28"/>
          <w:lang w:eastAsia="ru-RU"/>
        </w:rPr>
        <w:t xml:space="preserve">5 </w:t>
      </w:r>
      <w:r w:rsidRPr="006C1C87">
        <w:rPr>
          <w:rFonts w:ascii="Times New Roman" w:hAnsi="Times New Roman"/>
          <w:sz w:val="28"/>
          <w:szCs w:val="28"/>
          <w:lang w:eastAsia="ru-RU"/>
        </w:rPr>
        <w:t xml:space="preserve"> к.е.</w:t>
      </w:r>
    </w:p>
    <w:p w:rsidR="008A4409" w:rsidRDefault="008A4409" w:rsidP="003759F2">
      <w:pPr>
        <w:spacing w:line="240" w:lineRule="auto"/>
        <w:jc w:val="both"/>
        <w:rPr>
          <w:rFonts w:ascii="Times New Roman" w:hAnsi="Times New Roman" w:cs="Times New Roman"/>
          <w:sz w:val="28"/>
          <w:szCs w:val="28"/>
        </w:rPr>
      </w:pPr>
    </w:p>
    <w:p w:rsidR="002269D7" w:rsidRPr="008A4409" w:rsidRDefault="002269D7" w:rsidP="008A4409">
      <w:pPr>
        <w:spacing w:line="240" w:lineRule="auto"/>
        <w:jc w:val="center"/>
        <w:rPr>
          <w:rFonts w:ascii="Times New Roman" w:hAnsi="Times New Roman" w:cs="Times New Roman"/>
          <w:b/>
          <w:sz w:val="28"/>
          <w:szCs w:val="28"/>
        </w:rPr>
      </w:pPr>
      <w:r w:rsidRPr="008A4409">
        <w:rPr>
          <w:rFonts w:ascii="Times New Roman" w:hAnsi="Times New Roman" w:cs="Times New Roman"/>
          <w:b/>
          <w:sz w:val="28"/>
          <w:szCs w:val="28"/>
        </w:rPr>
        <w:t xml:space="preserve">Несбалансированный </w:t>
      </w:r>
      <w:r w:rsidR="008A4409">
        <w:rPr>
          <w:rFonts w:ascii="Times New Roman" w:hAnsi="Times New Roman" w:cs="Times New Roman"/>
          <w:b/>
          <w:sz w:val="28"/>
          <w:szCs w:val="28"/>
        </w:rPr>
        <w:t>рацион на зимний период.</w:t>
      </w:r>
    </w:p>
    <w:tbl>
      <w:tblPr>
        <w:tblpPr w:leftFromText="180" w:rightFromText="180" w:vertAnchor="text" w:horzAnchor="margin" w:tblpXSpec="center" w:tblpY="66"/>
        <w:tblW w:w="9353" w:type="dxa"/>
        <w:tblLook w:val="04A0" w:firstRow="1" w:lastRow="0" w:firstColumn="1" w:lastColumn="0" w:noHBand="0" w:noVBand="1"/>
      </w:tblPr>
      <w:tblGrid>
        <w:gridCol w:w="1895"/>
        <w:gridCol w:w="262"/>
        <w:gridCol w:w="670"/>
        <w:gridCol w:w="570"/>
        <w:gridCol w:w="813"/>
        <w:gridCol w:w="721"/>
        <w:gridCol w:w="850"/>
        <w:gridCol w:w="813"/>
        <w:gridCol w:w="721"/>
        <w:gridCol w:w="721"/>
        <w:gridCol w:w="813"/>
        <w:gridCol w:w="721"/>
      </w:tblGrid>
      <w:tr w:rsidR="00283DBC" w:rsidRPr="002269D7" w:rsidTr="00283DBC">
        <w:trPr>
          <w:trHeight w:val="275"/>
        </w:trPr>
        <w:tc>
          <w:tcPr>
            <w:tcW w:w="2225" w:type="dxa"/>
            <w:tcBorders>
              <w:top w:val="single" w:sz="4" w:space="0" w:color="auto"/>
              <w:left w:val="single" w:sz="4" w:space="0" w:color="auto"/>
              <w:bottom w:val="nil"/>
              <w:right w:val="nil"/>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219" w:type="dxa"/>
            <w:tcBorders>
              <w:top w:val="single" w:sz="4" w:space="0" w:color="auto"/>
              <w:left w:val="nil"/>
              <w:bottom w:val="nil"/>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616" w:type="dxa"/>
            <w:vMerge w:val="restart"/>
            <w:tcBorders>
              <w:top w:val="single" w:sz="4" w:space="0" w:color="auto"/>
              <w:left w:val="nil"/>
              <w:right w:val="single" w:sz="4" w:space="0" w:color="auto"/>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Сут.д кг</w:t>
            </w:r>
          </w:p>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 </w:t>
            </w:r>
          </w:p>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 </w:t>
            </w:r>
          </w:p>
        </w:tc>
        <w:tc>
          <w:tcPr>
            <w:tcW w:w="584" w:type="dxa"/>
            <w:vMerge w:val="restart"/>
            <w:tcBorders>
              <w:top w:val="single" w:sz="4" w:space="0" w:color="auto"/>
              <w:left w:val="nil"/>
              <w:right w:val="single" w:sz="4" w:space="0" w:color="auto"/>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К.ед</w:t>
            </w:r>
          </w:p>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 </w:t>
            </w:r>
          </w:p>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 </w:t>
            </w:r>
          </w:p>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 </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 Сухое</w:t>
            </w:r>
          </w:p>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в-во, г</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П/п, г</w:t>
            </w:r>
          </w:p>
          <w:p w:rsidR="002269D7" w:rsidRPr="008A4409" w:rsidRDefault="002269D7" w:rsidP="003759F2">
            <w:pPr>
              <w:spacing w:line="240" w:lineRule="auto"/>
              <w:jc w:val="both"/>
              <w:rPr>
                <w:rFonts w:ascii="Times New Roman" w:hAnsi="Times New Roman" w:cs="Times New Roman"/>
                <w:b/>
              </w:rPr>
            </w:pP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Сыр.кл</w:t>
            </w:r>
          </w:p>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г</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Сахар</w:t>
            </w:r>
          </w:p>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г</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Са, г</w:t>
            </w:r>
          </w:p>
          <w:p w:rsidR="002269D7" w:rsidRPr="008A4409" w:rsidRDefault="002269D7" w:rsidP="003759F2">
            <w:pPr>
              <w:spacing w:line="240" w:lineRule="auto"/>
              <w:jc w:val="both"/>
              <w:rPr>
                <w:rFonts w:ascii="Times New Roman" w:hAnsi="Times New Roman" w:cs="Times New Roman"/>
                <w:b/>
              </w:rPr>
            </w:pP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Р, г</w:t>
            </w:r>
          </w:p>
          <w:p w:rsidR="002269D7" w:rsidRPr="008A4409" w:rsidRDefault="002269D7" w:rsidP="003759F2">
            <w:pPr>
              <w:spacing w:line="240" w:lineRule="auto"/>
              <w:jc w:val="both"/>
              <w:rPr>
                <w:rFonts w:ascii="Times New Roman" w:hAnsi="Times New Roman" w:cs="Times New Roman"/>
                <w:b/>
              </w:rPr>
            </w:pP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Каро-</w:t>
            </w:r>
          </w:p>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тин, мг</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lang w:val="en-US"/>
              </w:rPr>
            </w:pPr>
            <w:r w:rsidRPr="008A4409">
              <w:rPr>
                <w:rFonts w:ascii="Times New Roman" w:hAnsi="Times New Roman" w:cs="Times New Roman"/>
                <w:b/>
              </w:rPr>
              <w:t>Вит</w:t>
            </w:r>
            <w:r w:rsidRPr="008A4409">
              <w:rPr>
                <w:rFonts w:ascii="Times New Roman" w:hAnsi="Times New Roman" w:cs="Times New Roman"/>
                <w:b/>
                <w:lang w:val="en-US"/>
              </w:rPr>
              <w:t xml:space="preserve"> D</w:t>
            </w:r>
          </w:p>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МЕ</w:t>
            </w:r>
          </w:p>
        </w:tc>
      </w:tr>
      <w:tr w:rsidR="00283DBC" w:rsidRPr="002269D7" w:rsidTr="00283DBC">
        <w:trPr>
          <w:trHeight w:val="275"/>
        </w:trPr>
        <w:tc>
          <w:tcPr>
            <w:tcW w:w="2225" w:type="dxa"/>
            <w:tcBorders>
              <w:top w:val="nil"/>
              <w:left w:val="single" w:sz="4" w:space="0" w:color="auto"/>
              <w:bottom w:val="nil"/>
              <w:right w:val="nil"/>
            </w:tcBorders>
            <w:shd w:val="clear" w:color="auto" w:fill="auto"/>
            <w:noWrap/>
            <w:vAlign w:val="bottom"/>
            <w:hideMark/>
          </w:tcPr>
          <w:p w:rsidR="002269D7" w:rsidRPr="008A4409" w:rsidRDefault="002269D7" w:rsidP="003759F2">
            <w:pPr>
              <w:spacing w:line="240" w:lineRule="auto"/>
              <w:jc w:val="both"/>
              <w:rPr>
                <w:rFonts w:ascii="Times New Roman" w:hAnsi="Times New Roman" w:cs="Times New Roman"/>
                <w:b/>
              </w:rPr>
            </w:pPr>
            <w:r w:rsidRPr="008A4409">
              <w:rPr>
                <w:rFonts w:ascii="Times New Roman" w:hAnsi="Times New Roman" w:cs="Times New Roman"/>
                <w:b/>
              </w:rPr>
              <w:t>      Корма</w:t>
            </w:r>
          </w:p>
        </w:tc>
        <w:tc>
          <w:tcPr>
            <w:tcW w:w="219" w:type="dxa"/>
            <w:tcBorders>
              <w:top w:val="nil"/>
              <w:left w:val="nil"/>
              <w:bottom w:val="nil"/>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616" w:type="dxa"/>
            <w:vMerge/>
            <w:tcBorders>
              <w:left w:val="nil"/>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p>
        </w:tc>
        <w:tc>
          <w:tcPr>
            <w:tcW w:w="584" w:type="dxa"/>
            <w:vMerge/>
            <w:tcBorders>
              <w:left w:val="single" w:sz="4" w:space="0" w:color="auto"/>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p>
        </w:tc>
        <w:tc>
          <w:tcPr>
            <w:tcW w:w="754" w:type="dxa"/>
            <w:tcBorders>
              <w:top w:val="nil"/>
              <w:left w:val="single" w:sz="4" w:space="0" w:color="auto"/>
              <w:bottom w:val="single" w:sz="4" w:space="0" w:color="auto"/>
              <w:right w:val="nil"/>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p>
        </w:tc>
        <w:tc>
          <w:tcPr>
            <w:tcW w:w="665" w:type="dxa"/>
            <w:tcBorders>
              <w:top w:val="nil"/>
              <w:left w:val="nil"/>
              <w:bottom w:val="single" w:sz="4" w:space="0" w:color="auto"/>
              <w:right w:val="nil"/>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790" w:type="dxa"/>
            <w:tcBorders>
              <w:top w:val="nil"/>
              <w:left w:val="nil"/>
              <w:bottom w:val="single" w:sz="4" w:space="0" w:color="auto"/>
              <w:right w:val="nil"/>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b/>
                <w:i/>
              </w:rPr>
            </w:pPr>
            <w:r w:rsidRPr="002269D7">
              <w:rPr>
                <w:rFonts w:ascii="Times New Roman" w:hAnsi="Times New Roman" w:cs="Times New Roman"/>
                <w:i/>
              </w:rPr>
              <w:t> </w:t>
            </w:r>
            <w:r w:rsidRPr="002269D7">
              <w:rPr>
                <w:rFonts w:ascii="Times New Roman" w:hAnsi="Times New Roman" w:cs="Times New Roman"/>
                <w:b/>
                <w:i/>
              </w:rPr>
              <w:t>Норма</w:t>
            </w:r>
          </w:p>
        </w:tc>
        <w:tc>
          <w:tcPr>
            <w:tcW w:w="754" w:type="dxa"/>
            <w:tcBorders>
              <w:top w:val="nil"/>
              <w:left w:val="nil"/>
              <w:bottom w:val="single" w:sz="4" w:space="0" w:color="auto"/>
              <w:right w:val="nil"/>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665" w:type="dxa"/>
            <w:tcBorders>
              <w:top w:val="nil"/>
              <w:left w:val="nil"/>
              <w:bottom w:val="single" w:sz="4" w:space="0" w:color="auto"/>
              <w:right w:val="nil"/>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665" w:type="dxa"/>
            <w:tcBorders>
              <w:top w:val="nil"/>
              <w:left w:val="nil"/>
              <w:bottom w:val="single" w:sz="4" w:space="0" w:color="auto"/>
              <w:right w:val="nil"/>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754" w:type="dxa"/>
            <w:tcBorders>
              <w:top w:val="nil"/>
              <w:left w:val="nil"/>
              <w:bottom w:val="single" w:sz="4" w:space="0" w:color="auto"/>
              <w:right w:val="nil"/>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662" w:type="dxa"/>
            <w:tcBorders>
              <w:top w:val="nil"/>
              <w:left w:val="nil"/>
              <w:bottom w:val="single" w:sz="4" w:space="0" w:color="auto"/>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r>
      <w:tr w:rsidR="00283DBC" w:rsidRPr="002269D7" w:rsidTr="00283DBC">
        <w:trPr>
          <w:trHeight w:val="275"/>
        </w:trPr>
        <w:tc>
          <w:tcPr>
            <w:tcW w:w="2225" w:type="dxa"/>
            <w:tcBorders>
              <w:top w:val="nil"/>
              <w:left w:val="single" w:sz="4" w:space="0" w:color="auto"/>
              <w:bottom w:val="single" w:sz="4" w:space="0" w:color="auto"/>
              <w:right w:val="nil"/>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219" w:type="dxa"/>
            <w:tcBorders>
              <w:top w:val="nil"/>
              <w:left w:val="nil"/>
              <w:bottom w:val="single" w:sz="4" w:space="0" w:color="auto"/>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616" w:type="dxa"/>
            <w:vMerge/>
            <w:tcBorders>
              <w:left w:val="nil"/>
              <w:bottom w:val="single" w:sz="4" w:space="0" w:color="auto"/>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p>
        </w:tc>
        <w:tc>
          <w:tcPr>
            <w:tcW w:w="584" w:type="dxa"/>
            <w:vMerge/>
            <w:tcBorders>
              <w:left w:val="nil"/>
              <w:bottom w:val="single" w:sz="4" w:space="0" w:color="auto"/>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p>
        </w:tc>
        <w:tc>
          <w:tcPr>
            <w:tcW w:w="754" w:type="dxa"/>
            <w:tcBorders>
              <w:top w:val="nil"/>
              <w:left w:val="nil"/>
              <w:bottom w:val="single" w:sz="4" w:space="0" w:color="auto"/>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b/>
                <w:i/>
              </w:rPr>
            </w:pPr>
            <w:r w:rsidRPr="002269D7">
              <w:rPr>
                <w:rFonts w:ascii="Times New Roman" w:hAnsi="Times New Roman" w:cs="Times New Roman"/>
                <w:b/>
                <w:i/>
              </w:rPr>
              <w:t> </w:t>
            </w:r>
            <w:r w:rsidR="002E27C8">
              <w:rPr>
                <w:rFonts w:ascii="Times New Roman" w:hAnsi="Times New Roman" w:cs="Times New Roman"/>
                <w:b/>
                <w:i/>
              </w:rPr>
              <w:t>13500</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b/>
                <w:i/>
              </w:rPr>
            </w:pPr>
            <w:r>
              <w:rPr>
                <w:rFonts w:ascii="Times New Roman" w:hAnsi="Times New Roman" w:cs="Times New Roman"/>
                <w:b/>
                <w:i/>
              </w:rPr>
              <w:t>902.5</w:t>
            </w:r>
          </w:p>
        </w:tc>
        <w:tc>
          <w:tcPr>
            <w:tcW w:w="790"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b/>
                <w:i/>
              </w:rPr>
            </w:pPr>
            <w:r>
              <w:rPr>
                <w:rFonts w:ascii="Times New Roman" w:hAnsi="Times New Roman" w:cs="Times New Roman"/>
                <w:b/>
                <w:i/>
              </w:rPr>
              <w:t>3780</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b/>
                <w:i/>
              </w:rPr>
            </w:pPr>
            <w:r>
              <w:rPr>
                <w:rFonts w:ascii="Times New Roman" w:hAnsi="Times New Roman" w:cs="Times New Roman"/>
                <w:b/>
                <w:i/>
              </w:rPr>
              <w:t>712.5</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b/>
                <w:i/>
              </w:rPr>
            </w:pPr>
            <w:r>
              <w:rPr>
                <w:rFonts w:ascii="Times New Roman" w:hAnsi="Times New Roman" w:cs="Times New Roman"/>
                <w:b/>
                <w:i/>
              </w:rPr>
              <w:t>61.75</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b/>
                <w:i/>
              </w:rPr>
            </w:pPr>
            <w:r>
              <w:rPr>
                <w:rFonts w:ascii="Times New Roman" w:hAnsi="Times New Roman" w:cs="Times New Roman"/>
                <w:b/>
                <w:i/>
              </w:rPr>
              <w:t>42.75</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b/>
                <w:i/>
              </w:rPr>
            </w:pPr>
            <w:r>
              <w:rPr>
                <w:rFonts w:ascii="Times New Roman" w:hAnsi="Times New Roman" w:cs="Times New Roman"/>
                <w:b/>
                <w:i/>
              </w:rPr>
              <w:t>380</w:t>
            </w:r>
          </w:p>
        </w:tc>
        <w:tc>
          <w:tcPr>
            <w:tcW w:w="662" w:type="dxa"/>
            <w:tcBorders>
              <w:top w:val="nil"/>
              <w:left w:val="nil"/>
              <w:bottom w:val="single" w:sz="4" w:space="0" w:color="auto"/>
              <w:right w:val="single" w:sz="4" w:space="0" w:color="auto"/>
            </w:tcBorders>
            <w:shd w:val="clear" w:color="auto" w:fill="auto"/>
            <w:noWrap/>
            <w:vAlign w:val="bottom"/>
          </w:tcPr>
          <w:p w:rsidR="002269D7" w:rsidRPr="00283DBC" w:rsidRDefault="002E27C8" w:rsidP="003759F2">
            <w:pPr>
              <w:spacing w:line="240" w:lineRule="auto"/>
              <w:jc w:val="both"/>
              <w:rPr>
                <w:rFonts w:ascii="Times New Roman" w:hAnsi="Times New Roman" w:cs="Times New Roman"/>
                <w:b/>
                <w:i/>
              </w:rPr>
            </w:pPr>
            <w:r w:rsidRPr="00283DBC">
              <w:rPr>
                <w:rFonts w:ascii="Times New Roman" w:hAnsi="Times New Roman" w:cs="Times New Roman"/>
                <w:b/>
                <w:i/>
              </w:rPr>
              <w:t>950</w:t>
            </w:r>
            <w:r w:rsidR="00283DBC" w:rsidRPr="00283DBC">
              <w:rPr>
                <w:rFonts w:ascii="Times New Roman" w:hAnsi="Times New Roman" w:cs="Times New Roman"/>
                <w:b/>
                <w:i/>
              </w:rPr>
              <w:t>0</w:t>
            </w:r>
          </w:p>
        </w:tc>
      </w:tr>
      <w:tr w:rsidR="00283DBC" w:rsidRPr="002269D7" w:rsidTr="00283DBC">
        <w:trPr>
          <w:trHeight w:val="205"/>
        </w:trPr>
        <w:tc>
          <w:tcPr>
            <w:tcW w:w="2225" w:type="dxa"/>
            <w:tcBorders>
              <w:top w:val="nil"/>
              <w:left w:val="single" w:sz="4" w:space="0" w:color="auto"/>
              <w:bottom w:val="single" w:sz="4" w:space="0" w:color="auto"/>
              <w:right w:val="nil"/>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Сено люцерны</w:t>
            </w:r>
          </w:p>
        </w:tc>
        <w:tc>
          <w:tcPr>
            <w:tcW w:w="219" w:type="dxa"/>
            <w:tcBorders>
              <w:top w:val="nil"/>
              <w:left w:val="nil"/>
              <w:bottom w:val="single" w:sz="4" w:space="0" w:color="auto"/>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p>
        </w:tc>
        <w:tc>
          <w:tcPr>
            <w:tcW w:w="616"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0.79</w:t>
            </w:r>
          </w:p>
        </w:tc>
        <w:tc>
          <w:tcPr>
            <w:tcW w:w="58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0.35</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655.7</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79.79</w:t>
            </w:r>
          </w:p>
        </w:tc>
        <w:tc>
          <w:tcPr>
            <w:tcW w:w="790"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199.87</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15.8</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13.46</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1.738</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38.71</w:t>
            </w:r>
          </w:p>
        </w:tc>
        <w:tc>
          <w:tcPr>
            <w:tcW w:w="662" w:type="dxa"/>
            <w:tcBorders>
              <w:top w:val="nil"/>
              <w:left w:val="nil"/>
              <w:bottom w:val="single" w:sz="4" w:space="0" w:color="auto"/>
              <w:right w:val="single" w:sz="4" w:space="0" w:color="auto"/>
            </w:tcBorders>
            <w:shd w:val="clear" w:color="auto" w:fill="auto"/>
            <w:noWrap/>
            <w:vAlign w:val="bottom"/>
          </w:tcPr>
          <w:p w:rsidR="002269D7" w:rsidRPr="00283DBC" w:rsidRDefault="002E27C8" w:rsidP="003759F2">
            <w:pPr>
              <w:spacing w:line="240" w:lineRule="auto"/>
              <w:jc w:val="both"/>
              <w:rPr>
                <w:rFonts w:ascii="Times New Roman" w:hAnsi="Times New Roman" w:cs="Times New Roman"/>
              </w:rPr>
            </w:pPr>
            <w:r w:rsidRPr="00283DBC">
              <w:rPr>
                <w:rFonts w:ascii="Times New Roman" w:hAnsi="Times New Roman" w:cs="Times New Roman"/>
              </w:rPr>
              <w:t>284.4</w:t>
            </w:r>
          </w:p>
        </w:tc>
      </w:tr>
      <w:tr w:rsidR="00283DBC" w:rsidRPr="002269D7" w:rsidTr="00283DBC">
        <w:trPr>
          <w:trHeight w:val="205"/>
        </w:trPr>
        <w:tc>
          <w:tcPr>
            <w:tcW w:w="2225" w:type="dxa"/>
            <w:tcBorders>
              <w:top w:val="nil"/>
              <w:left w:val="single" w:sz="4" w:space="0" w:color="auto"/>
              <w:bottom w:val="single" w:sz="4" w:space="0" w:color="auto"/>
              <w:right w:val="nil"/>
            </w:tcBorders>
            <w:shd w:val="clear" w:color="auto" w:fill="auto"/>
            <w:noWrap/>
            <w:vAlign w:val="bottom"/>
          </w:tcPr>
          <w:p w:rsidR="002E27C8" w:rsidRDefault="002E27C8" w:rsidP="003759F2">
            <w:pPr>
              <w:spacing w:line="240" w:lineRule="auto"/>
              <w:jc w:val="both"/>
              <w:rPr>
                <w:rFonts w:ascii="Times New Roman" w:hAnsi="Times New Roman" w:cs="Times New Roman"/>
              </w:rPr>
            </w:pPr>
            <w:r>
              <w:rPr>
                <w:rFonts w:ascii="Times New Roman" w:hAnsi="Times New Roman" w:cs="Times New Roman"/>
              </w:rPr>
              <w:t>Солома ячменная</w:t>
            </w:r>
          </w:p>
        </w:tc>
        <w:tc>
          <w:tcPr>
            <w:tcW w:w="219" w:type="dxa"/>
            <w:tcBorders>
              <w:top w:val="nil"/>
              <w:left w:val="nil"/>
              <w:bottom w:val="single" w:sz="4" w:space="0" w:color="auto"/>
              <w:right w:val="single" w:sz="4" w:space="0" w:color="auto"/>
            </w:tcBorders>
            <w:shd w:val="clear" w:color="auto" w:fill="auto"/>
            <w:noWrap/>
            <w:vAlign w:val="bottom"/>
          </w:tcPr>
          <w:p w:rsidR="002E27C8" w:rsidRPr="002269D7" w:rsidRDefault="002E27C8" w:rsidP="003759F2">
            <w:pPr>
              <w:spacing w:line="240" w:lineRule="auto"/>
              <w:jc w:val="both"/>
              <w:rPr>
                <w:rFonts w:ascii="Times New Roman" w:hAnsi="Times New Roman" w:cs="Times New Roman"/>
              </w:rPr>
            </w:pPr>
          </w:p>
        </w:tc>
        <w:tc>
          <w:tcPr>
            <w:tcW w:w="616" w:type="dxa"/>
            <w:tcBorders>
              <w:top w:val="nil"/>
              <w:left w:val="nil"/>
              <w:bottom w:val="single" w:sz="4" w:space="0" w:color="auto"/>
              <w:right w:val="single" w:sz="4" w:space="0" w:color="auto"/>
            </w:tcBorders>
            <w:shd w:val="clear" w:color="auto" w:fill="auto"/>
            <w:noWrap/>
            <w:vAlign w:val="bottom"/>
          </w:tcPr>
          <w:p w:rsidR="002E27C8" w:rsidRPr="002269D7" w:rsidRDefault="002E27C8" w:rsidP="003759F2">
            <w:pPr>
              <w:spacing w:line="240" w:lineRule="auto"/>
              <w:jc w:val="both"/>
              <w:rPr>
                <w:rFonts w:ascii="Times New Roman" w:hAnsi="Times New Roman" w:cs="Times New Roman"/>
              </w:rPr>
            </w:pPr>
            <w:r>
              <w:rPr>
                <w:rFonts w:ascii="Times New Roman" w:hAnsi="Times New Roman" w:cs="Times New Roman"/>
              </w:rPr>
              <w:t>4.67</w:t>
            </w:r>
          </w:p>
        </w:tc>
        <w:tc>
          <w:tcPr>
            <w:tcW w:w="584" w:type="dxa"/>
            <w:tcBorders>
              <w:top w:val="nil"/>
              <w:left w:val="nil"/>
              <w:bottom w:val="single" w:sz="4" w:space="0" w:color="auto"/>
              <w:right w:val="single" w:sz="4" w:space="0" w:color="auto"/>
            </w:tcBorders>
            <w:shd w:val="clear" w:color="auto" w:fill="auto"/>
            <w:noWrap/>
            <w:vAlign w:val="bottom"/>
          </w:tcPr>
          <w:p w:rsidR="002E27C8" w:rsidRPr="002269D7" w:rsidRDefault="002E27C8" w:rsidP="003759F2">
            <w:pPr>
              <w:spacing w:line="240" w:lineRule="auto"/>
              <w:jc w:val="both"/>
              <w:rPr>
                <w:rFonts w:ascii="Times New Roman" w:hAnsi="Times New Roman" w:cs="Times New Roman"/>
              </w:rPr>
            </w:pPr>
            <w:r>
              <w:rPr>
                <w:rFonts w:ascii="Times New Roman" w:hAnsi="Times New Roman" w:cs="Times New Roman"/>
              </w:rPr>
              <w:t>1.59</w:t>
            </w:r>
          </w:p>
        </w:tc>
        <w:tc>
          <w:tcPr>
            <w:tcW w:w="754" w:type="dxa"/>
            <w:tcBorders>
              <w:top w:val="nil"/>
              <w:left w:val="nil"/>
              <w:bottom w:val="single" w:sz="4" w:space="0" w:color="auto"/>
              <w:right w:val="single" w:sz="4" w:space="0" w:color="auto"/>
            </w:tcBorders>
            <w:shd w:val="clear" w:color="auto" w:fill="auto"/>
            <w:noWrap/>
            <w:vAlign w:val="bottom"/>
          </w:tcPr>
          <w:p w:rsidR="002E27C8" w:rsidRPr="002269D7" w:rsidRDefault="002E27C8" w:rsidP="003759F2">
            <w:pPr>
              <w:spacing w:line="240" w:lineRule="auto"/>
              <w:jc w:val="both"/>
              <w:rPr>
                <w:rFonts w:ascii="Times New Roman" w:hAnsi="Times New Roman" w:cs="Times New Roman"/>
              </w:rPr>
            </w:pPr>
            <w:r>
              <w:rPr>
                <w:rFonts w:ascii="Times New Roman" w:hAnsi="Times New Roman" w:cs="Times New Roman"/>
              </w:rPr>
              <w:t>3876.1</w:t>
            </w:r>
          </w:p>
        </w:tc>
        <w:tc>
          <w:tcPr>
            <w:tcW w:w="665" w:type="dxa"/>
            <w:tcBorders>
              <w:top w:val="nil"/>
              <w:left w:val="nil"/>
              <w:bottom w:val="single" w:sz="4" w:space="0" w:color="auto"/>
              <w:right w:val="single" w:sz="4" w:space="0" w:color="auto"/>
            </w:tcBorders>
            <w:shd w:val="clear" w:color="auto" w:fill="auto"/>
            <w:noWrap/>
            <w:vAlign w:val="bottom"/>
          </w:tcPr>
          <w:p w:rsidR="002E27C8" w:rsidRPr="002269D7" w:rsidRDefault="002E27C8" w:rsidP="003759F2">
            <w:pPr>
              <w:spacing w:line="240" w:lineRule="auto"/>
              <w:jc w:val="both"/>
              <w:rPr>
                <w:rFonts w:ascii="Times New Roman" w:hAnsi="Times New Roman" w:cs="Times New Roman"/>
              </w:rPr>
            </w:pPr>
            <w:r>
              <w:rPr>
                <w:rFonts w:ascii="Times New Roman" w:hAnsi="Times New Roman" w:cs="Times New Roman"/>
              </w:rPr>
              <w:t>84.06</w:t>
            </w:r>
          </w:p>
        </w:tc>
        <w:tc>
          <w:tcPr>
            <w:tcW w:w="790" w:type="dxa"/>
            <w:tcBorders>
              <w:top w:val="nil"/>
              <w:left w:val="nil"/>
              <w:bottom w:val="single" w:sz="4" w:space="0" w:color="auto"/>
              <w:right w:val="single" w:sz="4" w:space="0" w:color="auto"/>
            </w:tcBorders>
            <w:shd w:val="clear" w:color="auto" w:fill="auto"/>
            <w:noWrap/>
            <w:vAlign w:val="bottom"/>
          </w:tcPr>
          <w:p w:rsidR="002E27C8" w:rsidRPr="002269D7" w:rsidRDefault="002E27C8" w:rsidP="003759F2">
            <w:pPr>
              <w:spacing w:line="240" w:lineRule="auto"/>
              <w:jc w:val="both"/>
              <w:rPr>
                <w:rFonts w:ascii="Times New Roman" w:hAnsi="Times New Roman" w:cs="Times New Roman"/>
              </w:rPr>
            </w:pPr>
            <w:r>
              <w:rPr>
                <w:rFonts w:ascii="Times New Roman" w:hAnsi="Times New Roman" w:cs="Times New Roman"/>
              </w:rPr>
              <w:t>1545.77</w:t>
            </w:r>
          </w:p>
        </w:tc>
        <w:tc>
          <w:tcPr>
            <w:tcW w:w="754" w:type="dxa"/>
            <w:tcBorders>
              <w:top w:val="nil"/>
              <w:left w:val="nil"/>
              <w:bottom w:val="single" w:sz="4" w:space="0" w:color="auto"/>
              <w:right w:val="single" w:sz="4" w:space="0" w:color="auto"/>
            </w:tcBorders>
            <w:shd w:val="clear" w:color="auto" w:fill="auto"/>
            <w:noWrap/>
            <w:vAlign w:val="bottom"/>
          </w:tcPr>
          <w:p w:rsidR="002E27C8" w:rsidRPr="002269D7" w:rsidRDefault="002E27C8" w:rsidP="003759F2">
            <w:pPr>
              <w:spacing w:line="240" w:lineRule="auto"/>
              <w:jc w:val="both"/>
              <w:rPr>
                <w:rFonts w:ascii="Times New Roman" w:hAnsi="Times New Roman" w:cs="Times New Roman"/>
              </w:rPr>
            </w:pPr>
            <w:r>
              <w:rPr>
                <w:rFonts w:ascii="Times New Roman" w:hAnsi="Times New Roman" w:cs="Times New Roman"/>
              </w:rPr>
              <w:t>11.208</w:t>
            </w:r>
          </w:p>
        </w:tc>
        <w:tc>
          <w:tcPr>
            <w:tcW w:w="665" w:type="dxa"/>
            <w:tcBorders>
              <w:top w:val="nil"/>
              <w:left w:val="nil"/>
              <w:bottom w:val="single" w:sz="4" w:space="0" w:color="auto"/>
              <w:right w:val="single" w:sz="4" w:space="0" w:color="auto"/>
            </w:tcBorders>
            <w:shd w:val="clear" w:color="auto" w:fill="auto"/>
            <w:noWrap/>
            <w:vAlign w:val="bottom"/>
          </w:tcPr>
          <w:p w:rsidR="002E27C8" w:rsidRPr="002269D7" w:rsidRDefault="002E27C8" w:rsidP="003759F2">
            <w:pPr>
              <w:spacing w:line="240" w:lineRule="auto"/>
              <w:jc w:val="both"/>
              <w:rPr>
                <w:rFonts w:ascii="Times New Roman" w:hAnsi="Times New Roman" w:cs="Times New Roman"/>
              </w:rPr>
            </w:pPr>
            <w:r>
              <w:rPr>
                <w:rFonts w:ascii="Times New Roman" w:hAnsi="Times New Roman" w:cs="Times New Roman"/>
              </w:rPr>
              <w:t>15.411</w:t>
            </w:r>
          </w:p>
        </w:tc>
        <w:tc>
          <w:tcPr>
            <w:tcW w:w="665" w:type="dxa"/>
            <w:tcBorders>
              <w:top w:val="nil"/>
              <w:left w:val="nil"/>
              <w:bottom w:val="single" w:sz="4" w:space="0" w:color="auto"/>
              <w:right w:val="single" w:sz="4" w:space="0" w:color="auto"/>
            </w:tcBorders>
            <w:shd w:val="clear" w:color="auto" w:fill="auto"/>
            <w:noWrap/>
            <w:vAlign w:val="bottom"/>
          </w:tcPr>
          <w:p w:rsidR="002E27C8" w:rsidRPr="002269D7" w:rsidRDefault="002E27C8" w:rsidP="003759F2">
            <w:pPr>
              <w:spacing w:line="240" w:lineRule="auto"/>
              <w:jc w:val="both"/>
              <w:rPr>
                <w:rFonts w:ascii="Times New Roman" w:hAnsi="Times New Roman" w:cs="Times New Roman"/>
              </w:rPr>
            </w:pPr>
            <w:r>
              <w:rPr>
                <w:rFonts w:ascii="Times New Roman" w:hAnsi="Times New Roman" w:cs="Times New Roman"/>
              </w:rPr>
              <w:t>3.736</w:t>
            </w:r>
          </w:p>
        </w:tc>
        <w:tc>
          <w:tcPr>
            <w:tcW w:w="754" w:type="dxa"/>
            <w:tcBorders>
              <w:top w:val="nil"/>
              <w:left w:val="nil"/>
              <w:bottom w:val="single" w:sz="4" w:space="0" w:color="auto"/>
              <w:right w:val="single" w:sz="4" w:space="0" w:color="auto"/>
            </w:tcBorders>
            <w:shd w:val="clear" w:color="auto" w:fill="auto"/>
            <w:noWrap/>
            <w:vAlign w:val="bottom"/>
          </w:tcPr>
          <w:p w:rsidR="002E27C8" w:rsidRPr="002269D7" w:rsidRDefault="002E27C8" w:rsidP="003759F2">
            <w:pPr>
              <w:spacing w:line="240" w:lineRule="auto"/>
              <w:jc w:val="both"/>
              <w:rPr>
                <w:rFonts w:ascii="Times New Roman" w:hAnsi="Times New Roman" w:cs="Times New Roman"/>
              </w:rPr>
            </w:pPr>
            <w:r>
              <w:rPr>
                <w:rFonts w:ascii="Times New Roman" w:hAnsi="Times New Roman" w:cs="Times New Roman"/>
              </w:rPr>
              <w:t>18.68</w:t>
            </w:r>
          </w:p>
        </w:tc>
        <w:tc>
          <w:tcPr>
            <w:tcW w:w="662" w:type="dxa"/>
            <w:tcBorders>
              <w:top w:val="nil"/>
              <w:left w:val="nil"/>
              <w:bottom w:val="single" w:sz="4" w:space="0" w:color="auto"/>
              <w:right w:val="single" w:sz="4" w:space="0" w:color="auto"/>
            </w:tcBorders>
            <w:shd w:val="clear" w:color="auto" w:fill="auto"/>
            <w:noWrap/>
            <w:vAlign w:val="bottom"/>
          </w:tcPr>
          <w:p w:rsidR="002E27C8" w:rsidRPr="00283DBC" w:rsidRDefault="002E27C8" w:rsidP="003759F2">
            <w:pPr>
              <w:spacing w:line="240" w:lineRule="auto"/>
              <w:jc w:val="both"/>
              <w:rPr>
                <w:rFonts w:ascii="Times New Roman" w:hAnsi="Times New Roman" w:cs="Times New Roman"/>
              </w:rPr>
            </w:pPr>
            <w:r w:rsidRPr="00283DBC">
              <w:rPr>
                <w:rFonts w:ascii="Times New Roman" w:hAnsi="Times New Roman" w:cs="Times New Roman"/>
              </w:rPr>
              <w:t>46.7</w:t>
            </w:r>
          </w:p>
        </w:tc>
      </w:tr>
      <w:tr w:rsidR="00283DBC" w:rsidRPr="002269D7" w:rsidTr="00283DBC">
        <w:trPr>
          <w:trHeight w:val="275"/>
        </w:trPr>
        <w:tc>
          <w:tcPr>
            <w:tcW w:w="2225" w:type="dxa"/>
            <w:tcBorders>
              <w:top w:val="nil"/>
              <w:left w:val="single" w:sz="4" w:space="0" w:color="auto"/>
              <w:bottom w:val="single" w:sz="4" w:space="0" w:color="auto"/>
              <w:right w:val="nil"/>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Дерть кукурузная</w:t>
            </w:r>
          </w:p>
        </w:tc>
        <w:tc>
          <w:tcPr>
            <w:tcW w:w="219" w:type="dxa"/>
            <w:tcBorders>
              <w:top w:val="nil"/>
              <w:left w:val="nil"/>
              <w:bottom w:val="single" w:sz="4" w:space="0" w:color="auto"/>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616"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1.43</w:t>
            </w:r>
          </w:p>
        </w:tc>
        <w:tc>
          <w:tcPr>
            <w:tcW w:w="58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0.95</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1215.5</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104.39</w:t>
            </w:r>
          </w:p>
        </w:tc>
        <w:tc>
          <w:tcPr>
            <w:tcW w:w="790"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54.34</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57.2</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0.715</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7.436</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9.729</w:t>
            </w:r>
          </w:p>
        </w:tc>
        <w:tc>
          <w:tcPr>
            <w:tcW w:w="662" w:type="dxa"/>
            <w:tcBorders>
              <w:top w:val="nil"/>
              <w:left w:val="nil"/>
              <w:bottom w:val="single" w:sz="4" w:space="0" w:color="auto"/>
              <w:right w:val="single" w:sz="4" w:space="0" w:color="auto"/>
            </w:tcBorders>
            <w:shd w:val="clear" w:color="auto" w:fill="auto"/>
            <w:noWrap/>
            <w:vAlign w:val="bottom"/>
          </w:tcPr>
          <w:p w:rsidR="002269D7" w:rsidRPr="00283DBC" w:rsidRDefault="002E27C8" w:rsidP="003759F2">
            <w:pPr>
              <w:spacing w:line="240" w:lineRule="auto"/>
              <w:jc w:val="both"/>
              <w:rPr>
                <w:rFonts w:ascii="Times New Roman" w:hAnsi="Times New Roman" w:cs="Times New Roman"/>
              </w:rPr>
            </w:pPr>
            <w:r w:rsidRPr="00283DBC">
              <w:rPr>
                <w:rFonts w:ascii="Times New Roman" w:hAnsi="Times New Roman" w:cs="Times New Roman"/>
              </w:rPr>
              <w:t>-</w:t>
            </w:r>
          </w:p>
        </w:tc>
      </w:tr>
      <w:tr w:rsidR="00283DBC" w:rsidRPr="002269D7" w:rsidTr="00283DBC">
        <w:trPr>
          <w:trHeight w:val="275"/>
        </w:trPr>
        <w:tc>
          <w:tcPr>
            <w:tcW w:w="2225" w:type="dxa"/>
            <w:tcBorders>
              <w:top w:val="nil"/>
              <w:left w:val="single" w:sz="4" w:space="0" w:color="auto"/>
              <w:bottom w:val="single" w:sz="4" w:space="0" w:color="auto"/>
              <w:right w:val="nil"/>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lastRenderedPageBreak/>
              <w:t>Дерть рожь</w:t>
            </w:r>
          </w:p>
        </w:tc>
        <w:tc>
          <w:tcPr>
            <w:tcW w:w="219" w:type="dxa"/>
            <w:tcBorders>
              <w:top w:val="nil"/>
              <w:left w:val="nil"/>
              <w:bottom w:val="single" w:sz="4" w:space="0" w:color="auto"/>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616"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1.66</w:t>
            </w:r>
          </w:p>
        </w:tc>
        <w:tc>
          <w:tcPr>
            <w:tcW w:w="58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0.96</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1411</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151.06</w:t>
            </w:r>
          </w:p>
        </w:tc>
        <w:tc>
          <w:tcPr>
            <w:tcW w:w="790"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34.86</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24.9</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1.491</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4.468</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3.32</w:t>
            </w:r>
          </w:p>
        </w:tc>
        <w:tc>
          <w:tcPr>
            <w:tcW w:w="662" w:type="dxa"/>
            <w:tcBorders>
              <w:top w:val="nil"/>
              <w:left w:val="nil"/>
              <w:bottom w:val="single" w:sz="4" w:space="0" w:color="auto"/>
              <w:right w:val="single" w:sz="4" w:space="0" w:color="auto"/>
            </w:tcBorders>
            <w:shd w:val="clear" w:color="auto" w:fill="auto"/>
            <w:noWrap/>
            <w:vAlign w:val="bottom"/>
          </w:tcPr>
          <w:p w:rsidR="002269D7" w:rsidRPr="00283DBC" w:rsidRDefault="002E27C8" w:rsidP="003759F2">
            <w:pPr>
              <w:spacing w:line="240" w:lineRule="auto"/>
              <w:jc w:val="both"/>
              <w:rPr>
                <w:rFonts w:ascii="Times New Roman" w:hAnsi="Times New Roman" w:cs="Times New Roman"/>
              </w:rPr>
            </w:pPr>
            <w:r w:rsidRPr="00283DBC">
              <w:rPr>
                <w:rFonts w:ascii="Times New Roman" w:hAnsi="Times New Roman" w:cs="Times New Roman"/>
              </w:rPr>
              <w:t>-</w:t>
            </w:r>
          </w:p>
        </w:tc>
      </w:tr>
      <w:tr w:rsidR="00283DBC" w:rsidRPr="002269D7" w:rsidTr="00283DBC">
        <w:trPr>
          <w:trHeight w:val="251"/>
        </w:trPr>
        <w:tc>
          <w:tcPr>
            <w:tcW w:w="2225" w:type="dxa"/>
            <w:tcBorders>
              <w:top w:val="nil"/>
              <w:left w:val="single" w:sz="4" w:space="0" w:color="auto"/>
              <w:bottom w:val="single" w:sz="4" w:space="0" w:color="auto"/>
              <w:right w:val="nil"/>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Силос кукурузный</w:t>
            </w:r>
          </w:p>
        </w:tc>
        <w:tc>
          <w:tcPr>
            <w:tcW w:w="219" w:type="dxa"/>
            <w:tcBorders>
              <w:top w:val="nil"/>
              <w:left w:val="nil"/>
              <w:bottom w:val="single" w:sz="4" w:space="0" w:color="auto"/>
              <w:right w:val="single" w:sz="4" w:space="0" w:color="auto"/>
            </w:tcBorders>
            <w:shd w:val="clear" w:color="auto" w:fill="auto"/>
            <w:noWrap/>
            <w:vAlign w:val="bottom"/>
            <w:hideMark/>
          </w:tcPr>
          <w:p w:rsidR="002269D7" w:rsidRPr="002269D7" w:rsidRDefault="002269D7"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616"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21.2</w:t>
            </w:r>
          </w:p>
        </w:tc>
        <w:tc>
          <w:tcPr>
            <w:tcW w:w="58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4.24</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5300</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296.8</w:t>
            </w:r>
          </w:p>
        </w:tc>
        <w:tc>
          <w:tcPr>
            <w:tcW w:w="790"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1590</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127.2</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29.68</w:t>
            </w:r>
          </w:p>
        </w:tc>
        <w:tc>
          <w:tcPr>
            <w:tcW w:w="665"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8.48</w:t>
            </w:r>
          </w:p>
        </w:tc>
        <w:tc>
          <w:tcPr>
            <w:tcW w:w="754" w:type="dxa"/>
            <w:tcBorders>
              <w:top w:val="nil"/>
              <w:left w:val="nil"/>
              <w:bottom w:val="single" w:sz="4" w:space="0" w:color="auto"/>
              <w:right w:val="single" w:sz="4" w:space="0" w:color="auto"/>
            </w:tcBorders>
            <w:shd w:val="clear" w:color="auto" w:fill="auto"/>
            <w:noWrap/>
            <w:vAlign w:val="bottom"/>
          </w:tcPr>
          <w:p w:rsidR="002269D7" w:rsidRPr="002269D7" w:rsidRDefault="002E27C8" w:rsidP="003759F2">
            <w:pPr>
              <w:spacing w:line="240" w:lineRule="auto"/>
              <w:jc w:val="both"/>
              <w:rPr>
                <w:rFonts w:ascii="Times New Roman" w:hAnsi="Times New Roman" w:cs="Times New Roman"/>
              </w:rPr>
            </w:pPr>
            <w:r>
              <w:rPr>
                <w:rFonts w:ascii="Times New Roman" w:hAnsi="Times New Roman" w:cs="Times New Roman"/>
              </w:rPr>
              <w:t>424</w:t>
            </w:r>
          </w:p>
        </w:tc>
        <w:tc>
          <w:tcPr>
            <w:tcW w:w="662" w:type="dxa"/>
            <w:tcBorders>
              <w:top w:val="nil"/>
              <w:left w:val="nil"/>
              <w:bottom w:val="single" w:sz="4" w:space="0" w:color="auto"/>
              <w:right w:val="single" w:sz="4" w:space="0" w:color="auto"/>
            </w:tcBorders>
            <w:shd w:val="clear" w:color="auto" w:fill="auto"/>
            <w:noWrap/>
            <w:vAlign w:val="bottom"/>
          </w:tcPr>
          <w:p w:rsidR="002269D7" w:rsidRPr="00283DBC" w:rsidRDefault="002E27C8" w:rsidP="003759F2">
            <w:pPr>
              <w:spacing w:line="240" w:lineRule="auto"/>
              <w:jc w:val="both"/>
              <w:rPr>
                <w:rFonts w:ascii="Times New Roman" w:hAnsi="Times New Roman" w:cs="Times New Roman"/>
              </w:rPr>
            </w:pPr>
            <w:r w:rsidRPr="00283DBC">
              <w:rPr>
                <w:rFonts w:ascii="Times New Roman" w:hAnsi="Times New Roman" w:cs="Times New Roman"/>
              </w:rPr>
              <w:t>1060</w:t>
            </w:r>
          </w:p>
        </w:tc>
      </w:tr>
      <w:tr w:rsidR="00283DBC" w:rsidRPr="002269D7" w:rsidTr="00283DBC">
        <w:trPr>
          <w:trHeight w:val="275"/>
        </w:trPr>
        <w:tc>
          <w:tcPr>
            <w:tcW w:w="2225" w:type="dxa"/>
            <w:tcBorders>
              <w:top w:val="single" w:sz="4" w:space="0" w:color="auto"/>
              <w:left w:val="single" w:sz="4" w:space="0" w:color="auto"/>
              <w:bottom w:val="single" w:sz="4" w:space="0" w:color="auto"/>
              <w:right w:val="nil"/>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r w:rsidRPr="002269D7">
              <w:rPr>
                <w:rFonts w:ascii="Times New Roman" w:hAnsi="Times New Roman" w:cs="Times New Roman"/>
              </w:rPr>
              <w:t>Итого</w:t>
            </w:r>
          </w:p>
        </w:tc>
        <w:tc>
          <w:tcPr>
            <w:tcW w:w="219" w:type="dxa"/>
            <w:tcBorders>
              <w:top w:val="single" w:sz="4" w:space="0" w:color="auto"/>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p>
        </w:tc>
        <w:tc>
          <w:tcPr>
            <w:tcW w:w="584" w:type="dxa"/>
            <w:tcBorders>
              <w:top w:val="single" w:sz="4" w:space="0" w:color="auto"/>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p>
        </w:tc>
        <w:tc>
          <w:tcPr>
            <w:tcW w:w="754" w:type="dxa"/>
            <w:tcBorders>
              <w:top w:val="single" w:sz="4" w:space="0" w:color="auto"/>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b/>
              </w:rPr>
            </w:pPr>
            <w:r>
              <w:rPr>
                <w:rFonts w:ascii="Times New Roman" w:hAnsi="Times New Roman" w:cs="Times New Roman"/>
                <w:b/>
              </w:rPr>
              <w:t>12458.3</w:t>
            </w:r>
          </w:p>
        </w:tc>
        <w:tc>
          <w:tcPr>
            <w:tcW w:w="665" w:type="dxa"/>
            <w:tcBorders>
              <w:top w:val="single" w:sz="4" w:space="0" w:color="auto"/>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b/>
              </w:rPr>
            </w:pPr>
            <w:r>
              <w:rPr>
                <w:rFonts w:ascii="Times New Roman" w:hAnsi="Times New Roman" w:cs="Times New Roman"/>
                <w:b/>
              </w:rPr>
              <w:t>716.1</w:t>
            </w:r>
          </w:p>
        </w:tc>
        <w:tc>
          <w:tcPr>
            <w:tcW w:w="790" w:type="dxa"/>
            <w:tcBorders>
              <w:top w:val="single" w:sz="4" w:space="0" w:color="auto"/>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b/>
              </w:rPr>
            </w:pPr>
            <w:r w:rsidRPr="000D4A4A">
              <w:rPr>
                <w:rFonts w:ascii="Times New Roman" w:hAnsi="Times New Roman" w:cs="Times New Roman"/>
                <w:b/>
              </w:rPr>
              <w:t>3424.84</w:t>
            </w:r>
          </w:p>
        </w:tc>
        <w:tc>
          <w:tcPr>
            <w:tcW w:w="754" w:type="dxa"/>
            <w:tcBorders>
              <w:top w:val="single" w:sz="4" w:space="0" w:color="auto"/>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r w:rsidRPr="000D4A4A">
              <w:rPr>
                <w:rFonts w:ascii="Times New Roman" w:hAnsi="Times New Roman" w:cs="Times New Roman"/>
                <w:b/>
              </w:rPr>
              <w:t>236.308</w:t>
            </w:r>
          </w:p>
        </w:tc>
        <w:tc>
          <w:tcPr>
            <w:tcW w:w="665" w:type="dxa"/>
            <w:tcBorders>
              <w:top w:val="single" w:sz="4" w:space="0" w:color="auto"/>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b/>
              </w:rPr>
            </w:pPr>
            <w:r>
              <w:rPr>
                <w:rFonts w:ascii="Times New Roman" w:hAnsi="Times New Roman" w:cs="Times New Roman"/>
                <w:b/>
              </w:rPr>
              <w:t>60.73</w:t>
            </w:r>
          </w:p>
        </w:tc>
        <w:tc>
          <w:tcPr>
            <w:tcW w:w="665" w:type="dxa"/>
            <w:tcBorders>
              <w:top w:val="single" w:sz="4" w:space="0" w:color="auto"/>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b/>
              </w:rPr>
            </w:pPr>
            <w:r>
              <w:rPr>
                <w:rFonts w:ascii="Times New Roman" w:hAnsi="Times New Roman" w:cs="Times New Roman"/>
                <w:b/>
              </w:rPr>
              <w:t>26.058</w:t>
            </w:r>
          </w:p>
        </w:tc>
        <w:tc>
          <w:tcPr>
            <w:tcW w:w="754" w:type="dxa"/>
            <w:tcBorders>
              <w:top w:val="single" w:sz="4" w:space="0" w:color="auto"/>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b/>
              </w:rPr>
            </w:pPr>
            <w:r w:rsidRPr="002E27C8">
              <w:rPr>
                <w:rFonts w:ascii="Times New Roman" w:hAnsi="Times New Roman" w:cs="Times New Roman"/>
                <w:b/>
              </w:rPr>
              <w:t>494.43</w:t>
            </w:r>
          </w:p>
        </w:tc>
        <w:tc>
          <w:tcPr>
            <w:tcW w:w="662" w:type="dxa"/>
            <w:tcBorders>
              <w:top w:val="single" w:sz="4" w:space="0" w:color="auto"/>
              <w:left w:val="nil"/>
              <w:bottom w:val="single" w:sz="4" w:space="0" w:color="auto"/>
              <w:right w:val="single" w:sz="4" w:space="0" w:color="auto"/>
            </w:tcBorders>
            <w:shd w:val="clear" w:color="auto" w:fill="auto"/>
            <w:noWrap/>
            <w:vAlign w:val="bottom"/>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1391.1</w:t>
            </w:r>
          </w:p>
        </w:tc>
      </w:tr>
      <w:tr w:rsidR="00283DBC" w:rsidRPr="00283DBC" w:rsidTr="00283DBC">
        <w:trPr>
          <w:trHeight w:val="275"/>
        </w:trPr>
        <w:tc>
          <w:tcPr>
            <w:tcW w:w="2225" w:type="dxa"/>
            <w:tcBorders>
              <w:top w:val="nil"/>
              <w:left w:val="single" w:sz="4" w:space="0" w:color="auto"/>
              <w:bottom w:val="single" w:sz="4" w:space="0" w:color="auto"/>
              <w:right w:val="nil"/>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r w:rsidRPr="002269D7">
              <w:rPr>
                <w:rFonts w:ascii="Times New Roman" w:hAnsi="Times New Roman" w:cs="Times New Roman"/>
              </w:rPr>
              <w:t>Разница</w:t>
            </w:r>
          </w:p>
        </w:tc>
        <w:tc>
          <w:tcPr>
            <w:tcW w:w="219" w:type="dxa"/>
            <w:tcBorders>
              <w:top w:val="nil"/>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p>
        </w:tc>
        <w:tc>
          <w:tcPr>
            <w:tcW w:w="616" w:type="dxa"/>
            <w:tcBorders>
              <w:top w:val="nil"/>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p>
        </w:tc>
        <w:tc>
          <w:tcPr>
            <w:tcW w:w="584" w:type="dxa"/>
            <w:tcBorders>
              <w:top w:val="nil"/>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p>
        </w:tc>
        <w:tc>
          <w:tcPr>
            <w:tcW w:w="754" w:type="dxa"/>
            <w:tcBorders>
              <w:top w:val="nil"/>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r>
              <w:rPr>
                <w:rFonts w:ascii="Times New Roman" w:hAnsi="Times New Roman" w:cs="Times New Roman"/>
              </w:rPr>
              <w:t>-1041.7</w:t>
            </w:r>
          </w:p>
        </w:tc>
        <w:tc>
          <w:tcPr>
            <w:tcW w:w="665" w:type="dxa"/>
            <w:tcBorders>
              <w:top w:val="nil"/>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r>
              <w:rPr>
                <w:rFonts w:ascii="Times New Roman" w:hAnsi="Times New Roman" w:cs="Times New Roman"/>
              </w:rPr>
              <w:t>-186.4</w:t>
            </w:r>
          </w:p>
        </w:tc>
        <w:tc>
          <w:tcPr>
            <w:tcW w:w="790" w:type="dxa"/>
            <w:tcBorders>
              <w:top w:val="nil"/>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r>
              <w:rPr>
                <w:rFonts w:ascii="Times New Roman" w:hAnsi="Times New Roman" w:cs="Times New Roman"/>
              </w:rPr>
              <w:t>-555.16</w:t>
            </w:r>
          </w:p>
        </w:tc>
        <w:tc>
          <w:tcPr>
            <w:tcW w:w="754" w:type="dxa"/>
            <w:tcBorders>
              <w:top w:val="nil"/>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r>
              <w:rPr>
                <w:rFonts w:ascii="Times New Roman" w:hAnsi="Times New Roman" w:cs="Times New Roman"/>
              </w:rPr>
              <w:t>-476.1</w:t>
            </w:r>
          </w:p>
        </w:tc>
        <w:tc>
          <w:tcPr>
            <w:tcW w:w="665" w:type="dxa"/>
            <w:tcBorders>
              <w:top w:val="nil"/>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r>
              <w:rPr>
                <w:rFonts w:ascii="Times New Roman" w:hAnsi="Times New Roman" w:cs="Times New Roman"/>
              </w:rPr>
              <w:t>-1.02</w:t>
            </w:r>
          </w:p>
        </w:tc>
        <w:tc>
          <w:tcPr>
            <w:tcW w:w="665" w:type="dxa"/>
            <w:tcBorders>
              <w:top w:val="nil"/>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r>
              <w:rPr>
                <w:rFonts w:ascii="Times New Roman" w:hAnsi="Times New Roman" w:cs="Times New Roman"/>
              </w:rPr>
              <w:t>-16.16</w:t>
            </w:r>
          </w:p>
        </w:tc>
        <w:tc>
          <w:tcPr>
            <w:tcW w:w="754" w:type="dxa"/>
            <w:tcBorders>
              <w:top w:val="nil"/>
              <w:left w:val="nil"/>
              <w:bottom w:val="single" w:sz="4" w:space="0" w:color="auto"/>
              <w:right w:val="single" w:sz="4" w:space="0" w:color="auto"/>
            </w:tcBorders>
            <w:shd w:val="clear" w:color="auto" w:fill="auto"/>
            <w:noWrap/>
            <w:vAlign w:val="bottom"/>
          </w:tcPr>
          <w:p w:rsidR="000D4A4A" w:rsidRPr="002269D7" w:rsidRDefault="000D4A4A" w:rsidP="003759F2">
            <w:pPr>
              <w:spacing w:line="240" w:lineRule="auto"/>
              <w:jc w:val="both"/>
              <w:rPr>
                <w:rFonts w:ascii="Times New Roman" w:hAnsi="Times New Roman" w:cs="Times New Roman"/>
              </w:rPr>
            </w:pPr>
            <w:r>
              <w:rPr>
                <w:rFonts w:ascii="Times New Roman" w:hAnsi="Times New Roman" w:cs="Times New Roman"/>
              </w:rPr>
              <w:t>114.434</w:t>
            </w:r>
          </w:p>
        </w:tc>
        <w:tc>
          <w:tcPr>
            <w:tcW w:w="662" w:type="dxa"/>
            <w:tcBorders>
              <w:top w:val="nil"/>
              <w:left w:val="nil"/>
              <w:bottom w:val="single" w:sz="4" w:space="0" w:color="auto"/>
              <w:right w:val="single" w:sz="4" w:space="0" w:color="auto"/>
            </w:tcBorders>
            <w:shd w:val="clear" w:color="auto" w:fill="auto"/>
            <w:noWrap/>
            <w:vAlign w:val="bottom"/>
          </w:tcPr>
          <w:p w:rsidR="000D4A4A" w:rsidRPr="00283DBC" w:rsidRDefault="00283DBC" w:rsidP="003759F2">
            <w:pPr>
              <w:spacing w:line="240" w:lineRule="auto"/>
              <w:jc w:val="both"/>
              <w:rPr>
                <w:rFonts w:ascii="Times New Roman" w:hAnsi="Times New Roman" w:cs="Times New Roman"/>
              </w:rPr>
            </w:pPr>
            <w:r>
              <w:rPr>
                <w:rFonts w:ascii="Times New Roman" w:hAnsi="Times New Roman" w:cs="Times New Roman"/>
              </w:rPr>
              <w:t>-8108</w:t>
            </w:r>
          </w:p>
        </w:tc>
      </w:tr>
    </w:tbl>
    <w:p w:rsidR="00E471DD" w:rsidRDefault="00E471DD" w:rsidP="003759F2">
      <w:pPr>
        <w:spacing w:line="240" w:lineRule="auto"/>
        <w:jc w:val="both"/>
        <w:rPr>
          <w:rFonts w:ascii="Times New Roman" w:hAnsi="Times New Roman" w:cs="Times New Roman"/>
          <w:sz w:val="28"/>
          <w:szCs w:val="28"/>
        </w:rPr>
      </w:pPr>
    </w:p>
    <w:p w:rsidR="000D4A4A" w:rsidRPr="000D4A4A" w:rsidRDefault="000D4A4A" w:rsidP="003759F2">
      <w:pPr>
        <w:spacing w:line="240" w:lineRule="auto"/>
        <w:jc w:val="both"/>
        <w:rPr>
          <w:rFonts w:ascii="Times New Roman" w:hAnsi="Times New Roman" w:cs="Times New Roman"/>
          <w:sz w:val="28"/>
          <w:szCs w:val="28"/>
        </w:rPr>
      </w:pPr>
    </w:p>
    <w:p w:rsidR="000D4A4A" w:rsidRPr="003A0725" w:rsidRDefault="000D4A4A" w:rsidP="008A4409">
      <w:pPr>
        <w:spacing w:line="360" w:lineRule="auto"/>
        <w:ind w:firstLine="709"/>
        <w:contextualSpacing/>
        <w:jc w:val="both"/>
        <w:rPr>
          <w:rFonts w:ascii="Times New Roman" w:hAnsi="Times New Roman" w:cs="Times New Roman"/>
          <w:sz w:val="28"/>
          <w:szCs w:val="28"/>
        </w:rPr>
      </w:pPr>
      <w:r w:rsidRPr="000D4A4A">
        <w:rPr>
          <w:rFonts w:ascii="Times New Roman" w:hAnsi="Times New Roman" w:cs="Times New Roman"/>
          <w:sz w:val="28"/>
          <w:szCs w:val="28"/>
        </w:rPr>
        <w:t>Анализируя данный рацион можно сделать вывод, что он дефицитен по сухому веществу</w:t>
      </w:r>
      <w:r w:rsidR="00030709">
        <w:rPr>
          <w:rFonts w:ascii="Times New Roman" w:hAnsi="Times New Roman" w:cs="Times New Roman"/>
          <w:sz w:val="28"/>
          <w:szCs w:val="28"/>
        </w:rPr>
        <w:t xml:space="preserve"> </w:t>
      </w:r>
      <w:r w:rsidRPr="000D4A4A">
        <w:rPr>
          <w:rFonts w:ascii="Times New Roman" w:hAnsi="Times New Roman" w:cs="Times New Roman"/>
          <w:sz w:val="28"/>
          <w:szCs w:val="28"/>
        </w:rPr>
        <w:t>(</w:t>
      </w:r>
      <w:r>
        <w:rPr>
          <w:rFonts w:ascii="Times New Roman" w:hAnsi="Times New Roman" w:cs="Times New Roman"/>
          <w:sz w:val="28"/>
          <w:szCs w:val="28"/>
        </w:rPr>
        <w:t>1041.7</w:t>
      </w:r>
      <w:r w:rsidRPr="000D4A4A">
        <w:rPr>
          <w:rFonts w:ascii="Times New Roman" w:hAnsi="Times New Roman" w:cs="Times New Roman"/>
          <w:sz w:val="28"/>
          <w:szCs w:val="28"/>
        </w:rPr>
        <w:t xml:space="preserve"> г), переваримому протеину(</w:t>
      </w:r>
      <w:r>
        <w:rPr>
          <w:rFonts w:ascii="Times New Roman" w:hAnsi="Times New Roman" w:cs="Times New Roman"/>
          <w:sz w:val="28"/>
          <w:szCs w:val="28"/>
        </w:rPr>
        <w:t>186.4</w:t>
      </w:r>
      <w:r w:rsidRPr="000D4A4A">
        <w:rPr>
          <w:rFonts w:ascii="Times New Roman" w:hAnsi="Times New Roman" w:cs="Times New Roman"/>
          <w:sz w:val="28"/>
          <w:szCs w:val="28"/>
        </w:rPr>
        <w:t>г),  сахару (4</w:t>
      </w:r>
      <w:r>
        <w:rPr>
          <w:rFonts w:ascii="Times New Roman" w:hAnsi="Times New Roman" w:cs="Times New Roman"/>
          <w:sz w:val="28"/>
          <w:szCs w:val="28"/>
        </w:rPr>
        <w:t>76</w:t>
      </w:r>
      <w:r w:rsidRPr="000D4A4A">
        <w:rPr>
          <w:rFonts w:ascii="Times New Roman" w:hAnsi="Times New Roman" w:cs="Times New Roman"/>
          <w:sz w:val="28"/>
          <w:szCs w:val="28"/>
        </w:rPr>
        <w:t>,</w:t>
      </w:r>
      <w:r>
        <w:rPr>
          <w:rFonts w:ascii="Times New Roman" w:hAnsi="Times New Roman" w:cs="Times New Roman"/>
          <w:sz w:val="28"/>
          <w:szCs w:val="28"/>
        </w:rPr>
        <w:t>1</w:t>
      </w:r>
      <w:r w:rsidRPr="000D4A4A">
        <w:rPr>
          <w:rFonts w:ascii="Times New Roman" w:hAnsi="Times New Roman" w:cs="Times New Roman"/>
          <w:sz w:val="28"/>
          <w:szCs w:val="28"/>
        </w:rPr>
        <w:t>г), фосфору (</w:t>
      </w:r>
      <w:r>
        <w:rPr>
          <w:rFonts w:ascii="Times New Roman" w:hAnsi="Times New Roman" w:cs="Times New Roman"/>
          <w:sz w:val="28"/>
          <w:szCs w:val="28"/>
        </w:rPr>
        <w:t>16.1</w:t>
      </w:r>
      <w:r w:rsidRPr="000D4A4A">
        <w:rPr>
          <w:rFonts w:ascii="Times New Roman" w:hAnsi="Times New Roman" w:cs="Times New Roman"/>
          <w:sz w:val="28"/>
          <w:szCs w:val="28"/>
        </w:rPr>
        <w:t xml:space="preserve">г) и </w:t>
      </w:r>
      <w:r>
        <w:rPr>
          <w:rFonts w:ascii="Times New Roman" w:hAnsi="Times New Roman" w:cs="Times New Roman"/>
          <w:sz w:val="28"/>
          <w:szCs w:val="28"/>
        </w:rPr>
        <w:t>сырой клетчатке</w:t>
      </w:r>
      <w:r w:rsidRPr="000D4A4A">
        <w:rPr>
          <w:rFonts w:ascii="Times New Roman" w:hAnsi="Times New Roman" w:cs="Times New Roman"/>
          <w:sz w:val="28"/>
          <w:szCs w:val="28"/>
        </w:rPr>
        <w:t xml:space="preserve"> (</w:t>
      </w:r>
      <w:r>
        <w:rPr>
          <w:rFonts w:ascii="Times New Roman" w:hAnsi="Times New Roman" w:cs="Times New Roman"/>
          <w:sz w:val="28"/>
          <w:szCs w:val="28"/>
        </w:rPr>
        <w:t>555.16</w:t>
      </w:r>
      <w:r w:rsidRPr="000D4A4A">
        <w:rPr>
          <w:rFonts w:ascii="Times New Roman" w:hAnsi="Times New Roman" w:cs="Times New Roman"/>
          <w:sz w:val="28"/>
          <w:szCs w:val="28"/>
        </w:rPr>
        <w:t xml:space="preserve"> </w:t>
      </w:r>
      <w:r w:rsidR="004968D8">
        <w:rPr>
          <w:rFonts w:ascii="Times New Roman" w:hAnsi="Times New Roman" w:cs="Times New Roman"/>
          <w:sz w:val="28"/>
          <w:szCs w:val="28"/>
        </w:rPr>
        <w:t>г</w:t>
      </w:r>
      <w:r w:rsidRPr="000D4A4A">
        <w:rPr>
          <w:rFonts w:ascii="Times New Roman" w:hAnsi="Times New Roman" w:cs="Times New Roman"/>
          <w:sz w:val="28"/>
          <w:szCs w:val="28"/>
        </w:rPr>
        <w:t>)</w:t>
      </w:r>
      <w:r w:rsidR="003A0725">
        <w:rPr>
          <w:rFonts w:ascii="Times New Roman" w:hAnsi="Times New Roman" w:cs="Times New Roman"/>
          <w:sz w:val="28"/>
          <w:szCs w:val="28"/>
        </w:rPr>
        <w:t xml:space="preserve">, витамину </w:t>
      </w:r>
      <w:r w:rsidR="003A0725">
        <w:rPr>
          <w:rFonts w:ascii="Times New Roman" w:hAnsi="Times New Roman" w:cs="Times New Roman"/>
          <w:sz w:val="28"/>
          <w:szCs w:val="28"/>
          <w:lang w:val="en-US"/>
        </w:rPr>
        <w:t>D</w:t>
      </w:r>
      <w:r w:rsidR="003A0725" w:rsidRPr="003A0725">
        <w:rPr>
          <w:rFonts w:ascii="Times New Roman" w:hAnsi="Times New Roman" w:cs="Times New Roman"/>
          <w:sz w:val="28"/>
          <w:szCs w:val="28"/>
        </w:rPr>
        <w:t xml:space="preserve"> </w:t>
      </w:r>
      <w:r w:rsidR="003A0725">
        <w:rPr>
          <w:rFonts w:ascii="Times New Roman" w:hAnsi="Times New Roman" w:cs="Times New Roman"/>
          <w:sz w:val="28"/>
          <w:szCs w:val="28"/>
        </w:rPr>
        <w:t>(8108,9)</w:t>
      </w:r>
    </w:p>
    <w:p w:rsidR="000D4A4A" w:rsidRPr="008A4409" w:rsidRDefault="000D4A4A" w:rsidP="008A4409">
      <w:pPr>
        <w:spacing w:line="360" w:lineRule="auto"/>
        <w:ind w:firstLine="709"/>
        <w:contextualSpacing/>
        <w:jc w:val="both"/>
        <w:rPr>
          <w:rFonts w:ascii="Times New Roman" w:hAnsi="Times New Roman" w:cs="Times New Roman"/>
          <w:sz w:val="28"/>
          <w:szCs w:val="28"/>
        </w:rPr>
      </w:pPr>
      <w:r w:rsidRPr="000D4A4A">
        <w:rPr>
          <w:rFonts w:ascii="Times New Roman" w:hAnsi="Times New Roman" w:cs="Times New Roman"/>
          <w:sz w:val="28"/>
          <w:szCs w:val="28"/>
        </w:rPr>
        <w:t xml:space="preserve">Для баланса мы рекомендуем использовать </w:t>
      </w:r>
      <w:r w:rsidRPr="0002418B">
        <w:rPr>
          <w:rFonts w:ascii="Times New Roman" w:hAnsi="Times New Roman" w:cs="Times New Roman"/>
          <w:sz w:val="28"/>
          <w:szCs w:val="28"/>
        </w:rPr>
        <w:t>патоку кормовую</w:t>
      </w:r>
      <w:r w:rsidR="004968D8">
        <w:rPr>
          <w:rFonts w:ascii="Times New Roman" w:hAnsi="Times New Roman" w:cs="Times New Roman"/>
          <w:sz w:val="28"/>
          <w:szCs w:val="28"/>
        </w:rPr>
        <w:t>(0,</w:t>
      </w:r>
      <w:r w:rsidR="003052ED">
        <w:rPr>
          <w:rFonts w:ascii="Times New Roman" w:hAnsi="Times New Roman" w:cs="Times New Roman"/>
          <w:sz w:val="28"/>
          <w:szCs w:val="28"/>
        </w:rPr>
        <w:t>83</w:t>
      </w:r>
      <w:r w:rsidR="00B305AC">
        <w:rPr>
          <w:rFonts w:ascii="Times New Roman" w:hAnsi="Times New Roman" w:cs="Times New Roman"/>
          <w:sz w:val="28"/>
          <w:szCs w:val="28"/>
        </w:rPr>
        <w:t>кг</w:t>
      </w:r>
      <w:r w:rsidR="004968D8">
        <w:rPr>
          <w:rFonts w:ascii="Times New Roman" w:hAnsi="Times New Roman" w:cs="Times New Roman"/>
          <w:sz w:val="28"/>
          <w:szCs w:val="28"/>
        </w:rPr>
        <w:t>)</w:t>
      </w:r>
      <w:r w:rsidRPr="0002418B">
        <w:rPr>
          <w:rFonts w:ascii="Times New Roman" w:hAnsi="Times New Roman" w:cs="Times New Roman"/>
          <w:sz w:val="28"/>
          <w:szCs w:val="28"/>
        </w:rPr>
        <w:t>, шрот подсолнечный</w:t>
      </w:r>
      <w:r w:rsidR="004968D8">
        <w:rPr>
          <w:rFonts w:ascii="Times New Roman" w:hAnsi="Times New Roman" w:cs="Times New Roman"/>
          <w:sz w:val="28"/>
          <w:szCs w:val="28"/>
        </w:rPr>
        <w:t>(0,48</w:t>
      </w:r>
      <w:r w:rsidR="00B305AC">
        <w:rPr>
          <w:rFonts w:ascii="Times New Roman" w:hAnsi="Times New Roman" w:cs="Times New Roman"/>
          <w:sz w:val="28"/>
          <w:szCs w:val="28"/>
        </w:rPr>
        <w:t>кг</w:t>
      </w:r>
      <w:r w:rsidR="004968D8">
        <w:rPr>
          <w:rFonts w:ascii="Times New Roman" w:hAnsi="Times New Roman" w:cs="Times New Roman"/>
          <w:sz w:val="28"/>
          <w:szCs w:val="28"/>
        </w:rPr>
        <w:t>)</w:t>
      </w:r>
      <w:r w:rsidRPr="0002418B">
        <w:rPr>
          <w:rFonts w:ascii="Times New Roman" w:hAnsi="Times New Roman" w:cs="Times New Roman"/>
          <w:sz w:val="28"/>
          <w:szCs w:val="28"/>
        </w:rPr>
        <w:t>, диаммонийфосфат</w:t>
      </w:r>
      <w:r w:rsidR="0002418B">
        <w:rPr>
          <w:rFonts w:ascii="Times New Roman" w:hAnsi="Times New Roman" w:cs="Times New Roman"/>
          <w:sz w:val="28"/>
          <w:szCs w:val="28"/>
        </w:rPr>
        <w:t>(0,</w:t>
      </w:r>
      <w:r w:rsidR="00935BD0">
        <w:rPr>
          <w:rFonts w:ascii="Times New Roman" w:hAnsi="Times New Roman" w:cs="Times New Roman"/>
          <w:sz w:val="28"/>
          <w:szCs w:val="28"/>
        </w:rPr>
        <w:t>37</w:t>
      </w:r>
      <w:r w:rsidR="00B305AC">
        <w:rPr>
          <w:rFonts w:ascii="Times New Roman" w:hAnsi="Times New Roman" w:cs="Times New Roman"/>
          <w:sz w:val="28"/>
          <w:szCs w:val="28"/>
        </w:rPr>
        <w:t>г</w:t>
      </w:r>
      <w:r w:rsidR="0002418B">
        <w:rPr>
          <w:rFonts w:ascii="Times New Roman" w:hAnsi="Times New Roman" w:cs="Times New Roman"/>
          <w:sz w:val="28"/>
          <w:szCs w:val="28"/>
        </w:rPr>
        <w:t>)</w:t>
      </w:r>
      <w:r w:rsidR="003A0725">
        <w:rPr>
          <w:rFonts w:ascii="Times New Roman" w:hAnsi="Times New Roman" w:cs="Times New Roman"/>
          <w:sz w:val="28"/>
          <w:szCs w:val="28"/>
        </w:rPr>
        <w:t xml:space="preserve">, </w:t>
      </w:r>
      <w:r w:rsidR="008A29A8">
        <w:rPr>
          <w:rFonts w:ascii="Times New Roman" w:hAnsi="Times New Roman" w:cs="Times New Roman"/>
          <w:sz w:val="28"/>
          <w:szCs w:val="28"/>
        </w:rPr>
        <w:t xml:space="preserve">тетравит </w:t>
      </w:r>
      <w:r w:rsidR="003A0725">
        <w:rPr>
          <w:rFonts w:ascii="Times New Roman" w:hAnsi="Times New Roman" w:cs="Times New Roman"/>
          <w:sz w:val="28"/>
          <w:szCs w:val="28"/>
        </w:rPr>
        <w:t>(</w:t>
      </w:r>
      <w:r w:rsidR="008A29A8">
        <w:rPr>
          <w:rFonts w:ascii="Times New Roman" w:hAnsi="Times New Roman" w:cs="Times New Roman"/>
          <w:sz w:val="28"/>
          <w:szCs w:val="28"/>
        </w:rPr>
        <w:t>0,324</w:t>
      </w:r>
      <w:r w:rsidR="00B305AC">
        <w:rPr>
          <w:rFonts w:ascii="Times New Roman" w:hAnsi="Times New Roman" w:cs="Times New Roman"/>
          <w:sz w:val="28"/>
          <w:szCs w:val="28"/>
        </w:rPr>
        <w:t>г</w:t>
      </w:r>
      <w:r w:rsidR="008A29A8">
        <w:rPr>
          <w:rFonts w:ascii="Times New Roman" w:hAnsi="Times New Roman" w:cs="Times New Roman"/>
          <w:sz w:val="28"/>
          <w:szCs w:val="28"/>
        </w:rPr>
        <w:t>)</w:t>
      </w: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260F6C" w:rsidRDefault="00260F6C" w:rsidP="00283DBC">
      <w:pPr>
        <w:spacing w:line="240" w:lineRule="auto"/>
        <w:jc w:val="center"/>
        <w:rPr>
          <w:rFonts w:ascii="Times New Roman" w:hAnsi="Times New Roman" w:cs="Times New Roman"/>
          <w:b/>
          <w:sz w:val="28"/>
          <w:szCs w:val="28"/>
        </w:rPr>
      </w:pPr>
    </w:p>
    <w:p w:rsidR="00260F6C" w:rsidRDefault="00260F6C" w:rsidP="00283DBC">
      <w:pPr>
        <w:spacing w:line="240" w:lineRule="auto"/>
        <w:jc w:val="center"/>
        <w:rPr>
          <w:rFonts w:ascii="Times New Roman" w:hAnsi="Times New Roman" w:cs="Times New Roman"/>
          <w:b/>
          <w:sz w:val="28"/>
          <w:szCs w:val="28"/>
        </w:rPr>
      </w:pPr>
    </w:p>
    <w:p w:rsidR="00260F6C" w:rsidRDefault="00260F6C" w:rsidP="00283DBC">
      <w:pPr>
        <w:spacing w:line="240" w:lineRule="auto"/>
        <w:jc w:val="center"/>
        <w:rPr>
          <w:rFonts w:ascii="Times New Roman" w:hAnsi="Times New Roman" w:cs="Times New Roman"/>
          <w:b/>
          <w:sz w:val="28"/>
          <w:szCs w:val="28"/>
        </w:rPr>
      </w:pPr>
    </w:p>
    <w:p w:rsidR="00260F6C" w:rsidRDefault="00260F6C" w:rsidP="00283DBC">
      <w:pPr>
        <w:spacing w:line="240" w:lineRule="auto"/>
        <w:jc w:val="center"/>
        <w:rPr>
          <w:rFonts w:ascii="Times New Roman" w:hAnsi="Times New Roman" w:cs="Times New Roman"/>
          <w:b/>
          <w:sz w:val="28"/>
          <w:szCs w:val="28"/>
        </w:rPr>
      </w:pPr>
    </w:p>
    <w:p w:rsidR="00260F6C" w:rsidRDefault="00260F6C" w:rsidP="00283DBC">
      <w:pPr>
        <w:spacing w:line="240" w:lineRule="auto"/>
        <w:jc w:val="center"/>
        <w:rPr>
          <w:rFonts w:ascii="Times New Roman" w:hAnsi="Times New Roman" w:cs="Times New Roman"/>
          <w:b/>
          <w:sz w:val="28"/>
          <w:szCs w:val="28"/>
        </w:rPr>
      </w:pPr>
    </w:p>
    <w:p w:rsidR="00260F6C" w:rsidRDefault="00260F6C" w:rsidP="00283DBC">
      <w:pPr>
        <w:spacing w:line="240" w:lineRule="auto"/>
        <w:jc w:val="center"/>
        <w:rPr>
          <w:rFonts w:ascii="Times New Roman" w:hAnsi="Times New Roman" w:cs="Times New Roman"/>
          <w:b/>
          <w:sz w:val="28"/>
          <w:szCs w:val="28"/>
        </w:rPr>
      </w:pPr>
    </w:p>
    <w:p w:rsidR="00260F6C" w:rsidRDefault="00260F6C" w:rsidP="00283DBC">
      <w:pPr>
        <w:spacing w:line="240" w:lineRule="auto"/>
        <w:jc w:val="center"/>
        <w:rPr>
          <w:rFonts w:ascii="Times New Roman" w:hAnsi="Times New Roman" w:cs="Times New Roman"/>
          <w:b/>
          <w:sz w:val="28"/>
          <w:szCs w:val="28"/>
        </w:rPr>
      </w:pPr>
    </w:p>
    <w:p w:rsidR="00260F6C" w:rsidRDefault="00260F6C" w:rsidP="00283DBC">
      <w:pPr>
        <w:spacing w:line="240" w:lineRule="auto"/>
        <w:jc w:val="center"/>
        <w:rPr>
          <w:rFonts w:ascii="Times New Roman" w:hAnsi="Times New Roman" w:cs="Times New Roman"/>
          <w:b/>
          <w:sz w:val="28"/>
          <w:szCs w:val="28"/>
        </w:rPr>
      </w:pPr>
    </w:p>
    <w:p w:rsidR="00260F6C" w:rsidRDefault="00260F6C" w:rsidP="00283DBC">
      <w:pPr>
        <w:spacing w:line="240" w:lineRule="auto"/>
        <w:jc w:val="center"/>
        <w:rPr>
          <w:rFonts w:ascii="Times New Roman" w:hAnsi="Times New Roman" w:cs="Times New Roman"/>
          <w:b/>
          <w:sz w:val="28"/>
          <w:szCs w:val="28"/>
        </w:rPr>
      </w:pPr>
    </w:p>
    <w:p w:rsidR="000D4A4A" w:rsidRPr="00283DBC" w:rsidRDefault="000D4A4A" w:rsidP="00283DBC">
      <w:pPr>
        <w:spacing w:line="240" w:lineRule="auto"/>
        <w:jc w:val="center"/>
        <w:rPr>
          <w:rFonts w:ascii="Times New Roman" w:hAnsi="Times New Roman" w:cs="Times New Roman"/>
          <w:b/>
          <w:sz w:val="28"/>
          <w:szCs w:val="28"/>
        </w:rPr>
      </w:pPr>
      <w:r w:rsidRPr="00283DBC">
        <w:rPr>
          <w:rFonts w:ascii="Times New Roman" w:hAnsi="Times New Roman" w:cs="Times New Roman"/>
          <w:b/>
          <w:sz w:val="28"/>
          <w:szCs w:val="28"/>
        </w:rPr>
        <w:t xml:space="preserve">Сбалансированный </w:t>
      </w:r>
      <w:r w:rsidR="00283DBC">
        <w:rPr>
          <w:rFonts w:ascii="Times New Roman" w:hAnsi="Times New Roman" w:cs="Times New Roman"/>
          <w:b/>
          <w:sz w:val="28"/>
          <w:szCs w:val="28"/>
        </w:rPr>
        <w:t>рацион на зимний период</w:t>
      </w:r>
    </w:p>
    <w:tbl>
      <w:tblPr>
        <w:tblpPr w:leftFromText="180" w:rightFromText="180" w:vertAnchor="text" w:horzAnchor="margin" w:tblpXSpec="center" w:tblpY="66"/>
        <w:tblW w:w="9913" w:type="dxa"/>
        <w:tblLook w:val="04A0" w:firstRow="1" w:lastRow="0" w:firstColumn="1" w:lastColumn="0" w:noHBand="0" w:noVBand="1"/>
      </w:tblPr>
      <w:tblGrid>
        <w:gridCol w:w="2010"/>
        <w:gridCol w:w="280"/>
        <w:gridCol w:w="760"/>
        <w:gridCol w:w="640"/>
        <w:gridCol w:w="931"/>
        <w:gridCol w:w="821"/>
        <w:gridCol w:w="975"/>
        <w:gridCol w:w="828"/>
        <w:gridCol w:w="821"/>
        <w:gridCol w:w="711"/>
        <w:gridCol w:w="821"/>
        <w:gridCol w:w="734"/>
      </w:tblGrid>
      <w:tr w:rsidR="00283DBC" w:rsidRPr="000D4A4A" w:rsidTr="00283DBC">
        <w:trPr>
          <w:trHeight w:val="160"/>
        </w:trPr>
        <w:tc>
          <w:tcPr>
            <w:tcW w:w="1891" w:type="dxa"/>
            <w:tcBorders>
              <w:top w:val="single" w:sz="4" w:space="0" w:color="auto"/>
              <w:left w:val="single" w:sz="4" w:space="0" w:color="auto"/>
              <w:bottom w:val="nil"/>
              <w:right w:val="nil"/>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 </w:t>
            </w:r>
          </w:p>
        </w:tc>
        <w:tc>
          <w:tcPr>
            <w:tcW w:w="280" w:type="dxa"/>
            <w:tcBorders>
              <w:top w:val="single" w:sz="4" w:space="0" w:color="auto"/>
              <w:left w:val="nil"/>
              <w:bottom w:val="nil"/>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 </w:t>
            </w:r>
          </w:p>
        </w:tc>
        <w:tc>
          <w:tcPr>
            <w:tcW w:w="733" w:type="dxa"/>
            <w:vMerge w:val="restart"/>
            <w:tcBorders>
              <w:top w:val="single" w:sz="4" w:space="0" w:color="auto"/>
              <w:left w:val="nil"/>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Сут.д кг</w:t>
            </w:r>
          </w:p>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 </w:t>
            </w:r>
          </w:p>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 </w:t>
            </w:r>
          </w:p>
        </w:tc>
        <w:tc>
          <w:tcPr>
            <w:tcW w:w="627" w:type="dxa"/>
            <w:vMerge w:val="restart"/>
            <w:tcBorders>
              <w:top w:val="single" w:sz="4" w:space="0" w:color="auto"/>
              <w:left w:val="nil"/>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К.ед</w:t>
            </w:r>
          </w:p>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 </w:t>
            </w:r>
          </w:p>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 </w:t>
            </w:r>
          </w:p>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 Сухое</w:t>
            </w:r>
          </w:p>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в-во, г</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П/п, г</w:t>
            </w:r>
          </w:p>
          <w:p w:rsidR="000D4A4A" w:rsidRPr="00283DBC" w:rsidRDefault="000D4A4A" w:rsidP="003759F2">
            <w:pPr>
              <w:spacing w:line="240" w:lineRule="auto"/>
              <w:jc w:val="both"/>
              <w:rPr>
                <w:rFonts w:ascii="Times New Roman" w:hAnsi="Times New Roman" w:cs="Times New Roman"/>
                <w:b/>
              </w:rPr>
            </w:pP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Сыр.кл</w:t>
            </w:r>
          </w:p>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г</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Сахар</w:t>
            </w:r>
          </w:p>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г</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Са, г</w:t>
            </w:r>
          </w:p>
          <w:p w:rsidR="000D4A4A" w:rsidRPr="00283DBC" w:rsidRDefault="000D4A4A" w:rsidP="003759F2">
            <w:pPr>
              <w:spacing w:line="240" w:lineRule="auto"/>
              <w:jc w:val="both"/>
              <w:rPr>
                <w:rFonts w:ascii="Times New Roman" w:hAnsi="Times New Roman" w:cs="Times New Roman"/>
                <w:b/>
              </w:rPr>
            </w:pP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Р, г</w:t>
            </w:r>
          </w:p>
          <w:p w:rsidR="000D4A4A" w:rsidRPr="00283DBC" w:rsidRDefault="000D4A4A" w:rsidP="003759F2">
            <w:pPr>
              <w:spacing w:line="240" w:lineRule="auto"/>
              <w:jc w:val="both"/>
              <w:rPr>
                <w:rFonts w:ascii="Times New Roman" w:hAnsi="Times New Roman" w:cs="Times New Roman"/>
                <w:b/>
              </w:rPr>
            </w:pP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Каро-</w:t>
            </w:r>
          </w:p>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тин, мг</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lang w:val="en-US"/>
              </w:rPr>
            </w:pPr>
            <w:r w:rsidRPr="00283DBC">
              <w:rPr>
                <w:rFonts w:ascii="Times New Roman" w:hAnsi="Times New Roman" w:cs="Times New Roman"/>
                <w:b/>
              </w:rPr>
              <w:t>Вит</w:t>
            </w:r>
            <w:r w:rsidRPr="00283DBC">
              <w:rPr>
                <w:rFonts w:ascii="Times New Roman" w:hAnsi="Times New Roman" w:cs="Times New Roman"/>
                <w:b/>
                <w:lang w:val="en-US"/>
              </w:rPr>
              <w:t xml:space="preserve"> D</w:t>
            </w:r>
          </w:p>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МЕ</w:t>
            </w:r>
          </w:p>
        </w:tc>
      </w:tr>
      <w:tr w:rsidR="00283DBC" w:rsidRPr="000D4A4A" w:rsidTr="00283DBC">
        <w:trPr>
          <w:trHeight w:val="160"/>
        </w:trPr>
        <w:tc>
          <w:tcPr>
            <w:tcW w:w="1891" w:type="dxa"/>
            <w:tcBorders>
              <w:top w:val="nil"/>
              <w:left w:val="single" w:sz="4" w:space="0" w:color="auto"/>
              <w:bottom w:val="nil"/>
              <w:right w:val="nil"/>
            </w:tcBorders>
            <w:shd w:val="clear" w:color="auto" w:fill="auto"/>
            <w:noWrap/>
            <w:vAlign w:val="bottom"/>
            <w:hideMark/>
          </w:tcPr>
          <w:p w:rsidR="000D4A4A" w:rsidRPr="00283DBC" w:rsidRDefault="000D4A4A" w:rsidP="003759F2">
            <w:pPr>
              <w:spacing w:line="240" w:lineRule="auto"/>
              <w:jc w:val="both"/>
              <w:rPr>
                <w:rFonts w:ascii="Times New Roman" w:hAnsi="Times New Roman" w:cs="Times New Roman"/>
                <w:b/>
              </w:rPr>
            </w:pPr>
            <w:r w:rsidRPr="00283DBC">
              <w:rPr>
                <w:rFonts w:ascii="Times New Roman" w:hAnsi="Times New Roman" w:cs="Times New Roman"/>
                <w:b/>
              </w:rPr>
              <w:t>      Корма</w:t>
            </w:r>
          </w:p>
        </w:tc>
        <w:tc>
          <w:tcPr>
            <w:tcW w:w="280" w:type="dxa"/>
            <w:tcBorders>
              <w:top w:val="nil"/>
              <w:left w:val="nil"/>
              <w:bottom w:val="nil"/>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733" w:type="dxa"/>
            <w:vMerge/>
            <w:tcBorders>
              <w:left w:val="nil"/>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p>
        </w:tc>
        <w:tc>
          <w:tcPr>
            <w:tcW w:w="627" w:type="dxa"/>
            <w:vMerge/>
            <w:tcBorders>
              <w:left w:val="single" w:sz="4" w:space="0" w:color="auto"/>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p>
        </w:tc>
        <w:tc>
          <w:tcPr>
            <w:tcW w:w="891" w:type="dxa"/>
            <w:tcBorders>
              <w:top w:val="nil"/>
              <w:left w:val="single" w:sz="4" w:space="0" w:color="auto"/>
              <w:bottom w:val="single" w:sz="4" w:space="0" w:color="auto"/>
              <w:right w:val="nil"/>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p>
        </w:tc>
        <w:tc>
          <w:tcPr>
            <w:tcW w:w="789" w:type="dxa"/>
            <w:tcBorders>
              <w:top w:val="nil"/>
              <w:left w:val="nil"/>
              <w:bottom w:val="single" w:sz="4" w:space="0" w:color="auto"/>
              <w:right w:val="nil"/>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933" w:type="dxa"/>
            <w:tcBorders>
              <w:top w:val="nil"/>
              <w:left w:val="nil"/>
              <w:bottom w:val="single" w:sz="4" w:space="0" w:color="auto"/>
              <w:right w:val="nil"/>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b/>
                <w:i/>
              </w:rPr>
            </w:pPr>
            <w:r w:rsidRPr="000D4A4A">
              <w:rPr>
                <w:rFonts w:ascii="Times New Roman" w:hAnsi="Times New Roman" w:cs="Times New Roman"/>
                <w:i/>
              </w:rPr>
              <w:t> </w:t>
            </w:r>
            <w:r w:rsidRPr="000D4A4A">
              <w:rPr>
                <w:rFonts w:ascii="Times New Roman" w:hAnsi="Times New Roman" w:cs="Times New Roman"/>
                <w:b/>
                <w:i/>
              </w:rPr>
              <w:t>Норма</w:t>
            </w:r>
          </w:p>
        </w:tc>
        <w:tc>
          <w:tcPr>
            <w:tcW w:w="796" w:type="dxa"/>
            <w:tcBorders>
              <w:top w:val="nil"/>
              <w:left w:val="nil"/>
              <w:bottom w:val="single" w:sz="4" w:space="0" w:color="auto"/>
              <w:right w:val="nil"/>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789" w:type="dxa"/>
            <w:tcBorders>
              <w:top w:val="nil"/>
              <w:left w:val="nil"/>
              <w:bottom w:val="single" w:sz="4" w:space="0" w:color="auto"/>
              <w:right w:val="nil"/>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687" w:type="dxa"/>
            <w:tcBorders>
              <w:top w:val="nil"/>
              <w:left w:val="nil"/>
              <w:bottom w:val="single" w:sz="4" w:space="0" w:color="auto"/>
              <w:right w:val="nil"/>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763" w:type="dxa"/>
            <w:tcBorders>
              <w:top w:val="nil"/>
              <w:left w:val="nil"/>
              <w:bottom w:val="single" w:sz="4" w:space="0" w:color="auto"/>
              <w:right w:val="nil"/>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734" w:type="dxa"/>
            <w:tcBorders>
              <w:top w:val="nil"/>
              <w:left w:val="nil"/>
              <w:bottom w:val="single" w:sz="4" w:space="0" w:color="auto"/>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r>
      <w:tr w:rsidR="00283DBC" w:rsidRPr="000D4A4A" w:rsidTr="00283DBC">
        <w:trPr>
          <w:trHeight w:val="160"/>
        </w:trPr>
        <w:tc>
          <w:tcPr>
            <w:tcW w:w="1891" w:type="dxa"/>
            <w:tcBorders>
              <w:top w:val="nil"/>
              <w:left w:val="single" w:sz="4" w:space="0" w:color="auto"/>
              <w:bottom w:val="single" w:sz="4" w:space="0" w:color="auto"/>
              <w:right w:val="nil"/>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280" w:type="dxa"/>
            <w:tcBorders>
              <w:top w:val="nil"/>
              <w:left w:val="nil"/>
              <w:bottom w:val="single" w:sz="4" w:space="0" w:color="auto"/>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733" w:type="dxa"/>
            <w:vMerge/>
            <w:tcBorders>
              <w:left w:val="nil"/>
              <w:bottom w:val="single" w:sz="4" w:space="0" w:color="auto"/>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p>
        </w:tc>
        <w:tc>
          <w:tcPr>
            <w:tcW w:w="627" w:type="dxa"/>
            <w:vMerge/>
            <w:tcBorders>
              <w:left w:val="nil"/>
              <w:bottom w:val="single" w:sz="4" w:space="0" w:color="auto"/>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p>
        </w:tc>
        <w:tc>
          <w:tcPr>
            <w:tcW w:w="891" w:type="dxa"/>
            <w:tcBorders>
              <w:top w:val="nil"/>
              <w:left w:val="nil"/>
              <w:bottom w:val="single" w:sz="4" w:space="0" w:color="auto"/>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b/>
                <w:i/>
              </w:rPr>
            </w:pPr>
            <w:r w:rsidRPr="000D4A4A">
              <w:rPr>
                <w:rFonts w:ascii="Times New Roman" w:hAnsi="Times New Roman" w:cs="Times New Roman"/>
                <w:b/>
                <w:i/>
              </w:rPr>
              <w:t> 13500</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b/>
                <w:i/>
              </w:rPr>
            </w:pPr>
            <w:r w:rsidRPr="000D4A4A">
              <w:rPr>
                <w:rFonts w:ascii="Times New Roman" w:hAnsi="Times New Roman" w:cs="Times New Roman"/>
                <w:b/>
                <w:i/>
              </w:rPr>
              <w:t>902.5</w:t>
            </w:r>
          </w:p>
        </w:tc>
        <w:tc>
          <w:tcPr>
            <w:tcW w:w="9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b/>
                <w:i/>
              </w:rPr>
            </w:pPr>
            <w:r w:rsidRPr="000D4A4A">
              <w:rPr>
                <w:rFonts w:ascii="Times New Roman" w:hAnsi="Times New Roman" w:cs="Times New Roman"/>
                <w:b/>
                <w:i/>
              </w:rPr>
              <w:t>3780</w:t>
            </w:r>
          </w:p>
        </w:tc>
        <w:tc>
          <w:tcPr>
            <w:tcW w:w="796"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b/>
                <w:i/>
              </w:rPr>
            </w:pPr>
            <w:r w:rsidRPr="000D4A4A">
              <w:rPr>
                <w:rFonts w:ascii="Times New Roman" w:hAnsi="Times New Roman" w:cs="Times New Roman"/>
                <w:b/>
                <w:i/>
              </w:rPr>
              <w:t>712.5</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b/>
                <w:i/>
              </w:rPr>
            </w:pPr>
            <w:r w:rsidRPr="000D4A4A">
              <w:rPr>
                <w:rFonts w:ascii="Times New Roman" w:hAnsi="Times New Roman" w:cs="Times New Roman"/>
                <w:b/>
                <w:i/>
              </w:rPr>
              <w:t>61.75</w:t>
            </w:r>
          </w:p>
        </w:tc>
        <w:tc>
          <w:tcPr>
            <w:tcW w:w="68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b/>
                <w:i/>
              </w:rPr>
            </w:pPr>
            <w:r w:rsidRPr="000D4A4A">
              <w:rPr>
                <w:rFonts w:ascii="Times New Roman" w:hAnsi="Times New Roman" w:cs="Times New Roman"/>
                <w:b/>
                <w:i/>
              </w:rPr>
              <w:t>42.75</w:t>
            </w:r>
          </w:p>
        </w:tc>
        <w:tc>
          <w:tcPr>
            <w:tcW w:w="76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b/>
                <w:i/>
              </w:rPr>
            </w:pPr>
            <w:r w:rsidRPr="000D4A4A">
              <w:rPr>
                <w:rFonts w:ascii="Times New Roman" w:hAnsi="Times New Roman" w:cs="Times New Roman"/>
                <w:b/>
                <w:i/>
              </w:rPr>
              <w:t>380</w:t>
            </w:r>
          </w:p>
        </w:tc>
        <w:tc>
          <w:tcPr>
            <w:tcW w:w="734" w:type="dxa"/>
            <w:tcBorders>
              <w:top w:val="nil"/>
              <w:left w:val="nil"/>
              <w:bottom w:val="single" w:sz="4" w:space="0" w:color="auto"/>
              <w:right w:val="single" w:sz="4" w:space="0" w:color="auto"/>
            </w:tcBorders>
            <w:shd w:val="clear" w:color="auto" w:fill="auto"/>
            <w:noWrap/>
            <w:vAlign w:val="bottom"/>
          </w:tcPr>
          <w:p w:rsidR="000D4A4A" w:rsidRPr="008A29A8" w:rsidRDefault="000D4A4A" w:rsidP="003759F2">
            <w:pPr>
              <w:spacing w:line="240" w:lineRule="auto"/>
              <w:jc w:val="both"/>
              <w:rPr>
                <w:rFonts w:ascii="Times New Roman" w:hAnsi="Times New Roman" w:cs="Times New Roman"/>
                <w:b/>
                <w:i/>
              </w:rPr>
            </w:pPr>
            <w:r w:rsidRPr="008A29A8">
              <w:rPr>
                <w:rFonts w:ascii="Times New Roman" w:hAnsi="Times New Roman" w:cs="Times New Roman"/>
                <w:b/>
                <w:i/>
              </w:rPr>
              <w:t>950</w:t>
            </w:r>
            <w:r w:rsidR="008A29A8">
              <w:rPr>
                <w:rFonts w:ascii="Times New Roman" w:hAnsi="Times New Roman" w:cs="Times New Roman"/>
                <w:b/>
                <w:i/>
              </w:rPr>
              <w:t>0</w:t>
            </w:r>
          </w:p>
        </w:tc>
      </w:tr>
      <w:tr w:rsidR="00283DBC" w:rsidRPr="000D4A4A" w:rsidTr="00283DBC">
        <w:trPr>
          <w:trHeight w:val="118"/>
        </w:trPr>
        <w:tc>
          <w:tcPr>
            <w:tcW w:w="1891" w:type="dxa"/>
            <w:tcBorders>
              <w:top w:val="nil"/>
              <w:left w:val="single" w:sz="4" w:space="0" w:color="auto"/>
              <w:bottom w:val="single" w:sz="4" w:space="0" w:color="auto"/>
              <w:right w:val="nil"/>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lastRenderedPageBreak/>
              <w:t>Сено люцерны</w:t>
            </w:r>
          </w:p>
        </w:tc>
        <w:tc>
          <w:tcPr>
            <w:tcW w:w="280" w:type="dxa"/>
            <w:tcBorders>
              <w:top w:val="nil"/>
              <w:left w:val="nil"/>
              <w:bottom w:val="single" w:sz="4" w:space="0" w:color="auto"/>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p>
        </w:tc>
        <w:tc>
          <w:tcPr>
            <w:tcW w:w="7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0.79</w:t>
            </w:r>
          </w:p>
        </w:tc>
        <w:tc>
          <w:tcPr>
            <w:tcW w:w="62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0.35</w:t>
            </w:r>
          </w:p>
        </w:tc>
        <w:tc>
          <w:tcPr>
            <w:tcW w:w="891"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655.7</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79.79</w:t>
            </w:r>
          </w:p>
        </w:tc>
        <w:tc>
          <w:tcPr>
            <w:tcW w:w="9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199.87</w:t>
            </w:r>
          </w:p>
        </w:tc>
        <w:tc>
          <w:tcPr>
            <w:tcW w:w="796"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15.8</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13.46</w:t>
            </w:r>
          </w:p>
        </w:tc>
        <w:tc>
          <w:tcPr>
            <w:tcW w:w="68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1.738</w:t>
            </w:r>
          </w:p>
        </w:tc>
        <w:tc>
          <w:tcPr>
            <w:tcW w:w="76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38.71</w:t>
            </w:r>
          </w:p>
        </w:tc>
        <w:tc>
          <w:tcPr>
            <w:tcW w:w="734" w:type="dxa"/>
            <w:tcBorders>
              <w:top w:val="nil"/>
              <w:left w:val="nil"/>
              <w:bottom w:val="single" w:sz="4" w:space="0" w:color="auto"/>
              <w:right w:val="single" w:sz="4" w:space="0" w:color="auto"/>
            </w:tcBorders>
            <w:shd w:val="clear" w:color="auto" w:fill="auto"/>
            <w:noWrap/>
            <w:vAlign w:val="bottom"/>
          </w:tcPr>
          <w:p w:rsidR="000D4A4A" w:rsidRPr="008A29A8" w:rsidRDefault="000D4A4A" w:rsidP="003759F2">
            <w:pPr>
              <w:spacing w:line="240" w:lineRule="auto"/>
              <w:jc w:val="both"/>
              <w:rPr>
                <w:rFonts w:ascii="Times New Roman" w:hAnsi="Times New Roman" w:cs="Times New Roman"/>
              </w:rPr>
            </w:pPr>
            <w:r w:rsidRPr="008A29A8">
              <w:rPr>
                <w:rFonts w:ascii="Times New Roman" w:hAnsi="Times New Roman" w:cs="Times New Roman"/>
              </w:rPr>
              <w:t>284.4</w:t>
            </w:r>
          </w:p>
        </w:tc>
      </w:tr>
      <w:tr w:rsidR="00283DBC" w:rsidRPr="000D4A4A" w:rsidTr="00283DBC">
        <w:trPr>
          <w:trHeight w:val="118"/>
        </w:trPr>
        <w:tc>
          <w:tcPr>
            <w:tcW w:w="1891" w:type="dxa"/>
            <w:tcBorders>
              <w:top w:val="nil"/>
              <w:left w:val="single" w:sz="4" w:space="0" w:color="auto"/>
              <w:bottom w:val="single" w:sz="4" w:space="0" w:color="auto"/>
              <w:right w:val="nil"/>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Солома ячменная</w:t>
            </w:r>
          </w:p>
        </w:tc>
        <w:tc>
          <w:tcPr>
            <w:tcW w:w="280"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p>
        </w:tc>
        <w:tc>
          <w:tcPr>
            <w:tcW w:w="7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4.67</w:t>
            </w:r>
          </w:p>
        </w:tc>
        <w:tc>
          <w:tcPr>
            <w:tcW w:w="62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1.59</w:t>
            </w:r>
          </w:p>
        </w:tc>
        <w:tc>
          <w:tcPr>
            <w:tcW w:w="891"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3876.1</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84.06</w:t>
            </w:r>
          </w:p>
        </w:tc>
        <w:tc>
          <w:tcPr>
            <w:tcW w:w="9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1545.77</w:t>
            </w:r>
          </w:p>
        </w:tc>
        <w:tc>
          <w:tcPr>
            <w:tcW w:w="796"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11.208</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15.411</w:t>
            </w:r>
          </w:p>
        </w:tc>
        <w:tc>
          <w:tcPr>
            <w:tcW w:w="68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3.736</w:t>
            </w:r>
          </w:p>
        </w:tc>
        <w:tc>
          <w:tcPr>
            <w:tcW w:w="76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18.68</w:t>
            </w:r>
          </w:p>
        </w:tc>
        <w:tc>
          <w:tcPr>
            <w:tcW w:w="734" w:type="dxa"/>
            <w:tcBorders>
              <w:top w:val="nil"/>
              <w:left w:val="nil"/>
              <w:bottom w:val="single" w:sz="4" w:space="0" w:color="auto"/>
              <w:right w:val="single" w:sz="4" w:space="0" w:color="auto"/>
            </w:tcBorders>
            <w:shd w:val="clear" w:color="auto" w:fill="auto"/>
            <w:noWrap/>
            <w:vAlign w:val="bottom"/>
          </w:tcPr>
          <w:p w:rsidR="000D4A4A" w:rsidRPr="008A29A8" w:rsidRDefault="000D4A4A" w:rsidP="003759F2">
            <w:pPr>
              <w:spacing w:line="240" w:lineRule="auto"/>
              <w:jc w:val="both"/>
              <w:rPr>
                <w:rFonts w:ascii="Times New Roman" w:hAnsi="Times New Roman" w:cs="Times New Roman"/>
              </w:rPr>
            </w:pPr>
            <w:r w:rsidRPr="008A29A8">
              <w:rPr>
                <w:rFonts w:ascii="Times New Roman" w:hAnsi="Times New Roman" w:cs="Times New Roman"/>
              </w:rPr>
              <w:t>46.7</w:t>
            </w:r>
          </w:p>
        </w:tc>
      </w:tr>
      <w:tr w:rsidR="00283DBC" w:rsidRPr="000D4A4A" w:rsidTr="00283DBC">
        <w:trPr>
          <w:trHeight w:val="160"/>
        </w:trPr>
        <w:tc>
          <w:tcPr>
            <w:tcW w:w="1891" w:type="dxa"/>
            <w:tcBorders>
              <w:top w:val="nil"/>
              <w:left w:val="single" w:sz="4" w:space="0" w:color="auto"/>
              <w:bottom w:val="single" w:sz="4" w:space="0" w:color="auto"/>
              <w:right w:val="nil"/>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Дерть кукурузная</w:t>
            </w:r>
          </w:p>
        </w:tc>
        <w:tc>
          <w:tcPr>
            <w:tcW w:w="280" w:type="dxa"/>
            <w:tcBorders>
              <w:top w:val="nil"/>
              <w:left w:val="nil"/>
              <w:bottom w:val="single" w:sz="4" w:space="0" w:color="auto"/>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7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1.43</w:t>
            </w:r>
          </w:p>
        </w:tc>
        <w:tc>
          <w:tcPr>
            <w:tcW w:w="62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0.95</w:t>
            </w:r>
          </w:p>
        </w:tc>
        <w:tc>
          <w:tcPr>
            <w:tcW w:w="891"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1215.5</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104.39</w:t>
            </w:r>
          </w:p>
        </w:tc>
        <w:tc>
          <w:tcPr>
            <w:tcW w:w="9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54.34</w:t>
            </w:r>
          </w:p>
        </w:tc>
        <w:tc>
          <w:tcPr>
            <w:tcW w:w="796"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57.2</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0.715</w:t>
            </w:r>
          </w:p>
        </w:tc>
        <w:tc>
          <w:tcPr>
            <w:tcW w:w="68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7.436</w:t>
            </w:r>
          </w:p>
        </w:tc>
        <w:tc>
          <w:tcPr>
            <w:tcW w:w="76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9.729</w:t>
            </w:r>
          </w:p>
        </w:tc>
        <w:tc>
          <w:tcPr>
            <w:tcW w:w="734" w:type="dxa"/>
            <w:tcBorders>
              <w:top w:val="nil"/>
              <w:left w:val="nil"/>
              <w:bottom w:val="single" w:sz="4" w:space="0" w:color="auto"/>
              <w:right w:val="single" w:sz="4" w:space="0" w:color="auto"/>
            </w:tcBorders>
            <w:shd w:val="clear" w:color="auto" w:fill="auto"/>
            <w:noWrap/>
            <w:vAlign w:val="bottom"/>
          </w:tcPr>
          <w:p w:rsidR="000D4A4A" w:rsidRPr="008A29A8" w:rsidRDefault="000D4A4A" w:rsidP="003759F2">
            <w:pPr>
              <w:spacing w:line="240" w:lineRule="auto"/>
              <w:jc w:val="both"/>
              <w:rPr>
                <w:rFonts w:ascii="Times New Roman" w:hAnsi="Times New Roman" w:cs="Times New Roman"/>
              </w:rPr>
            </w:pPr>
            <w:r w:rsidRPr="008A29A8">
              <w:rPr>
                <w:rFonts w:ascii="Times New Roman" w:hAnsi="Times New Roman" w:cs="Times New Roman"/>
              </w:rPr>
              <w:t>-</w:t>
            </w:r>
          </w:p>
        </w:tc>
      </w:tr>
      <w:tr w:rsidR="00283DBC" w:rsidRPr="000D4A4A" w:rsidTr="00283DBC">
        <w:trPr>
          <w:trHeight w:val="160"/>
        </w:trPr>
        <w:tc>
          <w:tcPr>
            <w:tcW w:w="1891" w:type="dxa"/>
            <w:tcBorders>
              <w:top w:val="nil"/>
              <w:left w:val="single" w:sz="4" w:space="0" w:color="auto"/>
              <w:bottom w:val="single" w:sz="4" w:space="0" w:color="auto"/>
              <w:right w:val="nil"/>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Дерть рожь</w:t>
            </w:r>
          </w:p>
        </w:tc>
        <w:tc>
          <w:tcPr>
            <w:tcW w:w="280" w:type="dxa"/>
            <w:tcBorders>
              <w:top w:val="nil"/>
              <w:left w:val="nil"/>
              <w:bottom w:val="single" w:sz="4" w:space="0" w:color="auto"/>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7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1.66</w:t>
            </w:r>
          </w:p>
        </w:tc>
        <w:tc>
          <w:tcPr>
            <w:tcW w:w="62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0.96</w:t>
            </w:r>
          </w:p>
        </w:tc>
        <w:tc>
          <w:tcPr>
            <w:tcW w:w="891"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1411</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151.06</w:t>
            </w:r>
          </w:p>
        </w:tc>
        <w:tc>
          <w:tcPr>
            <w:tcW w:w="9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34.86</w:t>
            </w:r>
          </w:p>
        </w:tc>
        <w:tc>
          <w:tcPr>
            <w:tcW w:w="796"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24.9</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1.491</w:t>
            </w:r>
          </w:p>
        </w:tc>
        <w:tc>
          <w:tcPr>
            <w:tcW w:w="68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4.468</w:t>
            </w:r>
          </w:p>
        </w:tc>
        <w:tc>
          <w:tcPr>
            <w:tcW w:w="76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3.32</w:t>
            </w:r>
          </w:p>
        </w:tc>
        <w:tc>
          <w:tcPr>
            <w:tcW w:w="734" w:type="dxa"/>
            <w:tcBorders>
              <w:top w:val="nil"/>
              <w:left w:val="nil"/>
              <w:bottom w:val="single" w:sz="4" w:space="0" w:color="auto"/>
              <w:right w:val="single" w:sz="4" w:space="0" w:color="auto"/>
            </w:tcBorders>
            <w:shd w:val="clear" w:color="auto" w:fill="auto"/>
            <w:noWrap/>
            <w:vAlign w:val="bottom"/>
          </w:tcPr>
          <w:p w:rsidR="000D4A4A" w:rsidRPr="008A29A8" w:rsidRDefault="000D4A4A" w:rsidP="003759F2">
            <w:pPr>
              <w:spacing w:line="240" w:lineRule="auto"/>
              <w:jc w:val="both"/>
              <w:rPr>
                <w:rFonts w:ascii="Times New Roman" w:hAnsi="Times New Roman" w:cs="Times New Roman"/>
              </w:rPr>
            </w:pPr>
            <w:r w:rsidRPr="008A29A8">
              <w:rPr>
                <w:rFonts w:ascii="Times New Roman" w:hAnsi="Times New Roman" w:cs="Times New Roman"/>
              </w:rPr>
              <w:t>-</w:t>
            </w:r>
          </w:p>
        </w:tc>
      </w:tr>
      <w:tr w:rsidR="00283DBC" w:rsidRPr="000D4A4A" w:rsidTr="00283DBC">
        <w:trPr>
          <w:trHeight w:val="146"/>
        </w:trPr>
        <w:tc>
          <w:tcPr>
            <w:tcW w:w="1891" w:type="dxa"/>
            <w:tcBorders>
              <w:top w:val="nil"/>
              <w:left w:val="single" w:sz="4" w:space="0" w:color="auto"/>
              <w:bottom w:val="single" w:sz="4" w:space="0" w:color="auto"/>
              <w:right w:val="nil"/>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Силос кукурузный</w:t>
            </w:r>
          </w:p>
        </w:tc>
        <w:tc>
          <w:tcPr>
            <w:tcW w:w="280" w:type="dxa"/>
            <w:tcBorders>
              <w:top w:val="nil"/>
              <w:left w:val="nil"/>
              <w:bottom w:val="single" w:sz="4" w:space="0" w:color="auto"/>
              <w:right w:val="single" w:sz="4" w:space="0" w:color="auto"/>
            </w:tcBorders>
            <w:shd w:val="clear" w:color="auto" w:fill="auto"/>
            <w:noWrap/>
            <w:vAlign w:val="bottom"/>
            <w:hideMark/>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 </w:t>
            </w:r>
          </w:p>
        </w:tc>
        <w:tc>
          <w:tcPr>
            <w:tcW w:w="7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21.2</w:t>
            </w:r>
          </w:p>
        </w:tc>
        <w:tc>
          <w:tcPr>
            <w:tcW w:w="62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4.24</w:t>
            </w:r>
          </w:p>
        </w:tc>
        <w:tc>
          <w:tcPr>
            <w:tcW w:w="891"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5300</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296.8</w:t>
            </w:r>
          </w:p>
        </w:tc>
        <w:tc>
          <w:tcPr>
            <w:tcW w:w="93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1590</w:t>
            </w:r>
          </w:p>
        </w:tc>
        <w:tc>
          <w:tcPr>
            <w:tcW w:w="796"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127.2</w:t>
            </w:r>
          </w:p>
        </w:tc>
        <w:tc>
          <w:tcPr>
            <w:tcW w:w="789"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29.68</w:t>
            </w:r>
          </w:p>
        </w:tc>
        <w:tc>
          <w:tcPr>
            <w:tcW w:w="687"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8.48</w:t>
            </w:r>
          </w:p>
        </w:tc>
        <w:tc>
          <w:tcPr>
            <w:tcW w:w="763" w:type="dxa"/>
            <w:tcBorders>
              <w:top w:val="nil"/>
              <w:left w:val="nil"/>
              <w:bottom w:val="single" w:sz="4" w:space="0" w:color="auto"/>
              <w:right w:val="single" w:sz="4" w:space="0" w:color="auto"/>
            </w:tcBorders>
            <w:shd w:val="clear" w:color="auto" w:fill="auto"/>
            <w:noWrap/>
            <w:vAlign w:val="bottom"/>
          </w:tcPr>
          <w:p w:rsidR="000D4A4A" w:rsidRPr="000D4A4A" w:rsidRDefault="000D4A4A" w:rsidP="003759F2">
            <w:pPr>
              <w:spacing w:line="240" w:lineRule="auto"/>
              <w:jc w:val="both"/>
              <w:rPr>
                <w:rFonts w:ascii="Times New Roman" w:hAnsi="Times New Roman" w:cs="Times New Roman"/>
              </w:rPr>
            </w:pPr>
            <w:r w:rsidRPr="000D4A4A">
              <w:rPr>
                <w:rFonts w:ascii="Times New Roman" w:hAnsi="Times New Roman" w:cs="Times New Roman"/>
              </w:rPr>
              <w:t>424</w:t>
            </w:r>
          </w:p>
        </w:tc>
        <w:tc>
          <w:tcPr>
            <w:tcW w:w="734" w:type="dxa"/>
            <w:tcBorders>
              <w:top w:val="nil"/>
              <w:left w:val="nil"/>
              <w:bottom w:val="single" w:sz="4" w:space="0" w:color="auto"/>
              <w:right w:val="single" w:sz="4" w:space="0" w:color="auto"/>
            </w:tcBorders>
            <w:shd w:val="clear" w:color="auto" w:fill="auto"/>
            <w:noWrap/>
            <w:vAlign w:val="bottom"/>
          </w:tcPr>
          <w:p w:rsidR="000D4A4A" w:rsidRPr="008A29A8" w:rsidRDefault="000D4A4A" w:rsidP="003759F2">
            <w:pPr>
              <w:spacing w:line="240" w:lineRule="auto"/>
              <w:jc w:val="both"/>
              <w:rPr>
                <w:rFonts w:ascii="Times New Roman" w:hAnsi="Times New Roman" w:cs="Times New Roman"/>
              </w:rPr>
            </w:pPr>
            <w:r w:rsidRPr="008A29A8">
              <w:rPr>
                <w:rFonts w:ascii="Times New Roman" w:hAnsi="Times New Roman" w:cs="Times New Roman"/>
              </w:rPr>
              <w:t>1060</w:t>
            </w:r>
          </w:p>
        </w:tc>
      </w:tr>
      <w:tr w:rsidR="00283DBC" w:rsidRPr="000D4A4A" w:rsidTr="00283DBC">
        <w:trPr>
          <w:trHeight w:val="146"/>
        </w:trPr>
        <w:tc>
          <w:tcPr>
            <w:tcW w:w="1891" w:type="dxa"/>
            <w:tcBorders>
              <w:top w:val="nil"/>
              <w:left w:val="single" w:sz="4" w:space="0" w:color="auto"/>
              <w:bottom w:val="single" w:sz="4" w:space="0" w:color="auto"/>
              <w:right w:val="nil"/>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r>
              <w:rPr>
                <w:rFonts w:ascii="Times New Roman" w:hAnsi="Times New Roman" w:cs="Times New Roman"/>
              </w:rPr>
              <w:t>Шрот подсолнечный</w:t>
            </w:r>
          </w:p>
        </w:tc>
        <w:tc>
          <w:tcPr>
            <w:tcW w:w="280"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733"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r>
              <w:rPr>
                <w:rFonts w:ascii="Times New Roman" w:hAnsi="Times New Roman" w:cs="Times New Roman"/>
              </w:rPr>
              <w:t>0,48</w:t>
            </w:r>
          </w:p>
        </w:tc>
        <w:tc>
          <w:tcPr>
            <w:tcW w:w="627"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891" w:type="dxa"/>
            <w:tcBorders>
              <w:top w:val="nil"/>
              <w:left w:val="nil"/>
              <w:bottom w:val="single" w:sz="4" w:space="0" w:color="auto"/>
              <w:right w:val="single" w:sz="4" w:space="0" w:color="auto"/>
            </w:tcBorders>
            <w:shd w:val="clear" w:color="auto" w:fill="auto"/>
            <w:noWrap/>
            <w:vAlign w:val="bottom"/>
          </w:tcPr>
          <w:p w:rsidR="0002418B" w:rsidRPr="000D4A4A" w:rsidRDefault="004E7414" w:rsidP="0002418B">
            <w:pPr>
              <w:spacing w:line="240" w:lineRule="auto"/>
              <w:jc w:val="both"/>
              <w:rPr>
                <w:rFonts w:ascii="Times New Roman" w:hAnsi="Times New Roman" w:cs="Times New Roman"/>
              </w:rPr>
            </w:pPr>
            <w:r>
              <w:rPr>
                <w:rFonts w:ascii="Times New Roman" w:hAnsi="Times New Roman" w:cs="Times New Roman"/>
              </w:rPr>
              <w:t>432</w:t>
            </w:r>
          </w:p>
        </w:tc>
        <w:tc>
          <w:tcPr>
            <w:tcW w:w="789" w:type="dxa"/>
            <w:tcBorders>
              <w:top w:val="nil"/>
              <w:left w:val="nil"/>
              <w:bottom w:val="single" w:sz="4" w:space="0" w:color="auto"/>
              <w:right w:val="single" w:sz="4" w:space="0" w:color="auto"/>
            </w:tcBorders>
            <w:shd w:val="clear" w:color="auto" w:fill="auto"/>
            <w:noWrap/>
            <w:vAlign w:val="bottom"/>
          </w:tcPr>
          <w:p w:rsidR="0002418B" w:rsidRPr="000D4A4A" w:rsidRDefault="004E7414" w:rsidP="0002418B">
            <w:pPr>
              <w:spacing w:line="240" w:lineRule="auto"/>
              <w:jc w:val="both"/>
              <w:rPr>
                <w:rFonts w:ascii="Times New Roman" w:hAnsi="Times New Roman" w:cs="Times New Roman"/>
              </w:rPr>
            </w:pPr>
            <w:r>
              <w:rPr>
                <w:rFonts w:ascii="Times New Roman" w:hAnsi="Times New Roman" w:cs="Times New Roman"/>
              </w:rPr>
              <w:t>185,28</w:t>
            </w:r>
          </w:p>
        </w:tc>
        <w:tc>
          <w:tcPr>
            <w:tcW w:w="933" w:type="dxa"/>
            <w:tcBorders>
              <w:top w:val="nil"/>
              <w:left w:val="nil"/>
              <w:bottom w:val="single" w:sz="4" w:space="0" w:color="auto"/>
              <w:right w:val="single" w:sz="4" w:space="0" w:color="auto"/>
            </w:tcBorders>
            <w:shd w:val="clear" w:color="auto" w:fill="auto"/>
            <w:noWrap/>
            <w:vAlign w:val="bottom"/>
          </w:tcPr>
          <w:p w:rsidR="0002418B" w:rsidRPr="000D4A4A" w:rsidRDefault="004E7414" w:rsidP="0002418B">
            <w:pPr>
              <w:spacing w:line="240" w:lineRule="auto"/>
              <w:jc w:val="both"/>
              <w:rPr>
                <w:rFonts w:ascii="Times New Roman" w:hAnsi="Times New Roman" w:cs="Times New Roman"/>
              </w:rPr>
            </w:pPr>
            <w:r>
              <w:rPr>
                <w:rFonts w:ascii="Times New Roman" w:hAnsi="Times New Roman" w:cs="Times New Roman"/>
              </w:rPr>
              <w:t>69,12</w:t>
            </w:r>
          </w:p>
        </w:tc>
        <w:tc>
          <w:tcPr>
            <w:tcW w:w="796" w:type="dxa"/>
            <w:tcBorders>
              <w:top w:val="nil"/>
              <w:left w:val="nil"/>
              <w:bottom w:val="single" w:sz="4" w:space="0" w:color="auto"/>
              <w:right w:val="single" w:sz="4" w:space="0" w:color="auto"/>
            </w:tcBorders>
            <w:shd w:val="clear" w:color="auto" w:fill="auto"/>
            <w:noWrap/>
            <w:vAlign w:val="bottom"/>
          </w:tcPr>
          <w:p w:rsidR="0002418B" w:rsidRPr="000D4A4A" w:rsidRDefault="004E7414" w:rsidP="0002418B">
            <w:pPr>
              <w:spacing w:line="240" w:lineRule="auto"/>
              <w:jc w:val="both"/>
              <w:rPr>
                <w:rFonts w:ascii="Times New Roman" w:hAnsi="Times New Roman" w:cs="Times New Roman"/>
              </w:rPr>
            </w:pPr>
            <w:r>
              <w:rPr>
                <w:rFonts w:ascii="Times New Roman" w:hAnsi="Times New Roman" w:cs="Times New Roman"/>
              </w:rPr>
              <w:t>25,25</w:t>
            </w:r>
          </w:p>
        </w:tc>
        <w:tc>
          <w:tcPr>
            <w:tcW w:w="789" w:type="dxa"/>
            <w:tcBorders>
              <w:top w:val="nil"/>
              <w:left w:val="nil"/>
              <w:bottom w:val="single" w:sz="4" w:space="0" w:color="auto"/>
              <w:right w:val="single" w:sz="4" w:space="0" w:color="auto"/>
            </w:tcBorders>
            <w:shd w:val="clear" w:color="auto" w:fill="auto"/>
            <w:noWrap/>
            <w:vAlign w:val="bottom"/>
          </w:tcPr>
          <w:p w:rsidR="0002418B" w:rsidRPr="000D4A4A" w:rsidRDefault="004E7414" w:rsidP="0002418B">
            <w:pPr>
              <w:spacing w:line="240" w:lineRule="auto"/>
              <w:jc w:val="both"/>
              <w:rPr>
                <w:rFonts w:ascii="Times New Roman" w:hAnsi="Times New Roman" w:cs="Times New Roman"/>
              </w:rPr>
            </w:pPr>
            <w:r>
              <w:rPr>
                <w:rFonts w:ascii="Times New Roman" w:hAnsi="Times New Roman" w:cs="Times New Roman"/>
              </w:rPr>
              <w:t>1,728</w:t>
            </w:r>
          </w:p>
        </w:tc>
        <w:tc>
          <w:tcPr>
            <w:tcW w:w="687" w:type="dxa"/>
            <w:tcBorders>
              <w:top w:val="nil"/>
              <w:left w:val="nil"/>
              <w:bottom w:val="single" w:sz="4" w:space="0" w:color="auto"/>
              <w:right w:val="single" w:sz="4" w:space="0" w:color="auto"/>
            </w:tcBorders>
            <w:shd w:val="clear" w:color="auto" w:fill="auto"/>
            <w:noWrap/>
            <w:vAlign w:val="bottom"/>
          </w:tcPr>
          <w:p w:rsidR="0002418B" w:rsidRPr="000D4A4A" w:rsidRDefault="004E7414" w:rsidP="0002418B">
            <w:pPr>
              <w:spacing w:line="240" w:lineRule="auto"/>
              <w:jc w:val="both"/>
              <w:rPr>
                <w:rFonts w:ascii="Times New Roman" w:hAnsi="Times New Roman" w:cs="Times New Roman"/>
              </w:rPr>
            </w:pPr>
            <w:r>
              <w:rPr>
                <w:rFonts w:ascii="Times New Roman" w:hAnsi="Times New Roman" w:cs="Times New Roman"/>
              </w:rPr>
              <w:t>5,85</w:t>
            </w:r>
          </w:p>
        </w:tc>
        <w:tc>
          <w:tcPr>
            <w:tcW w:w="763" w:type="dxa"/>
            <w:tcBorders>
              <w:top w:val="nil"/>
              <w:left w:val="nil"/>
              <w:bottom w:val="single" w:sz="4" w:space="0" w:color="auto"/>
              <w:right w:val="single" w:sz="4" w:space="0" w:color="auto"/>
            </w:tcBorders>
            <w:shd w:val="clear" w:color="auto" w:fill="auto"/>
            <w:noWrap/>
            <w:vAlign w:val="bottom"/>
          </w:tcPr>
          <w:p w:rsidR="0002418B" w:rsidRPr="000D4A4A" w:rsidRDefault="004E7414" w:rsidP="0002418B">
            <w:pPr>
              <w:spacing w:line="240" w:lineRule="auto"/>
              <w:jc w:val="both"/>
              <w:rPr>
                <w:rFonts w:ascii="Times New Roman" w:hAnsi="Times New Roman" w:cs="Times New Roman"/>
              </w:rPr>
            </w:pPr>
            <w:r>
              <w:rPr>
                <w:rFonts w:ascii="Times New Roman" w:hAnsi="Times New Roman" w:cs="Times New Roman"/>
              </w:rPr>
              <w:t>1,44</w:t>
            </w:r>
          </w:p>
        </w:tc>
        <w:tc>
          <w:tcPr>
            <w:tcW w:w="734" w:type="dxa"/>
            <w:tcBorders>
              <w:top w:val="nil"/>
              <w:left w:val="nil"/>
              <w:bottom w:val="single" w:sz="4" w:space="0" w:color="auto"/>
              <w:right w:val="single" w:sz="4" w:space="0" w:color="auto"/>
            </w:tcBorders>
            <w:shd w:val="clear" w:color="auto" w:fill="auto"/>
            <w:noWrap/>
            <w:vAlign w:val="bottom"/>
          </w:tcPr>
          <w:p w:rsidR="0002418B" w:rsidRPr="008A29A8" w:rsidRDefault="004E7414" w:rsidP="0002418B">
            <w:pPr>
              <w:spacing w:line="240" w:lineRule="auto"/>
              <w:jc w:val="both"/>
              <w:rPr>
                <w:rFonts w:ascii="Times New Roman" w:hAnsi="Times New Roman" w:cs="Times New Roman"/>
              </w:rPr>
            </w:pPr>
            <w:r w:rsidRPr="008A29A8">
              <w:rPr>
                <w:rFonts w:ascii="Times New Roman" w:hAnsi="Times New Roman" w:cs="Times New Roman"/>
              </w:rPr>
              <w:t>2,4</w:t>
            </w:r>
          </w:p>
        </w:tc>
      </w:tr>
      <w:tr w:rsidR="00283DBC" w:rsidRPr="000D4A4A" w:rsidTr="00283DBC">
        <w:trPr>
          <w:trHeight w:val="216"/>
        </w:trPr>
        <w:tc>
          <w:tcPr>
            <w:tcW w:w="1891" w:type="dxa"/>
            <w:tcBorders>
              <w:top w:val="nil"/>
              <w:left w:val="single" w:sz="4" w:space="0" w:color="auto"/>
              <w:bottom w:val="single" w:sz="4" w:space="0" w:color="auto"/>
              <w:right w:val="nil"/>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r>
              <w:rPr>
                <w:rFonts w:ascii="Times New Roman" w:hAnsi="Times New Roman" w:cs="Times New Roman"/>
              </w:rPr>
              <w:t>Патока кормовая</w:t>
            </w:r>
          </w:p>
        </w:tc>
        <w:tc>
          <w:tcPr>
            <w:tcW w:w="280"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733"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r>
              <w:rPr>
                <w:rFonts w:ascii="Times New Roman" w:hAnsi="Times New Roman" w:cs="Times New Roman"/>
              </w:rPr>
              <w:t>0.</w:t>
            </w:r>
            <w:r w:rsidR="003052ED">
              <w:rPr>
                <w:rFonts w:ascii="Times New Roman" w:hAnsi="Times New Roman" w:cs="Times New Roman"/>
              </w:rPr>
              <w:t>83</w:t>
            </w:r>
          </w:p>
        </w:tc>
        <w:tc>
          <w:tcPr>
            <w:tcW w:w="627"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891" w:type="dxa"/>
            <w:tcBorders>
              <w:top w:val="nil"/>
              <w:left w:val="nil"/>
              <w:bottom w:val="single" w:sz="4" w:space="0" w:color="auto"/>
              <w:right w:val="single" w:sz="4" w:space="0" w:color="auto"/>
            </w:tcBorders>
            <w:shd w:val="clear" w:color="auto" w:fill="auto"/>
            <w:noWrap/>
            <w:vAlign w:val="bottom"/>
          </w:tcPr>
          <w:p w:rsidR="0002418B" w:rsidRPr="000D4A4A" w:rsidRDefault="003052ED" w:rsidP="0002418B">
            <w:pPr>
              <w:spacing w:line="240" w:lineRule="auto"/>
              <w:jc w:val="both"/>
              <w:rPr>
                <w:rFonts w:ascii="Times New Roman" w:hAnsi="Times New Roman" w:cs="Times New Roman"/>
              </w:rPr>
            </w:pPr>
            <w:r>
              <w:rPr>
                <w:rFonts w:ascii="Times New Roman" w:hAnsi="Times New Roman" w:cs="Times New Roman"/>
              </w:rPr>
              <w:t>664</w:t>
            </w:r>
          </w:p>
        </w:tc>
        <w:tc>
          <w:tcPr>
            <w:tcW w:w="789" w:type="dxa"/>
            <w:tcBorders>
              <w:top w:val="nil"/>
              <w:left w:val="nil"/>
              <w:bottom w:val="single" w:sz="4" w:space="0" w:color="auto"/>
              <w:right w:val="single" w:sz="4" w:space="0" w:color="auto"/>
            </w:tcBorders>
            <w:shd w:val="clear" w:color="auto" w:fill="auto"/>
            <w:noWrap/>
            <w:vAlign w:val="bottom"/>
          </w:tcPr>
          <w:p w:rsidR="0002418B" w:rsidRPr="000D4A4A" w:rsidRDefault="003052ED" w:rsidP="0002418B">
            <w:pPr>
              <w:spacing w:line="240" w:lineRule="auto"/>
              <w:jc w:val="both"/>
              <w:rPr>
                <w:rFonts w:ascii="Times New Roman" w:hAnsi="Times New Roman" w:cs="Times New Roman"/>
              </w:rPr>
            </w:pPr>
            <w:r>
              <w:rPr>
                <w:rFonts w:ascii="Times New Roman" w:hAnsi="Times New Roman" w:cs="Times New Roman"/>
              </w:rPr>
              <w:t>49,8</w:t>
            </w:r>
          </w:p>
        </w:tc>
        <w:tc>
          <w:tcPr>
            <w:tcW w:w="933"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r w:rsidRPr="00A05C10">
              <w:rPr>
                <w:rFonts w:ascii="Times New Roman" w:hAnsi="Times New Roman" w:cs="Times New Roman"/>
              </w:rPr>
              <w:t>-</w:t>
            </w:r>
          </w:p>
        </w:tc>
        <w:tc>
          <w:tcPr>
            <w:tcW w:w="796" w:type="dxa"/>
            <w:tcBorders>
              <w:top w:val="nil"/>
              <w:left w:val="nil"/>
              <w:bottom w:val="single" w:sz="4" w:space="0" w:color="auto"/>
              <w:right w:val="single" w:sz="4" w:space="0" w:color="auto"/>
            </w:tcBorders>
            <w:shd w:val="clear" w:color="auto" w:fill="auto"/>
            <w:noWrap/>
            <w:vAlign w:val="bottom"/>
          </w:tcPr>
          <w:p w:rsidR="0002418B" w:rsidRPr="000D4A4A" w:rsidRDefault="003052ED" w:rsidP="0002418B">
            <w:pPr>
              <w:spacing w:line="240" w:lineRule="auto"/>
              <w:jc w:val="both"/>
              <w:rPr>
                <w:rFonts w:ascii="Times New Roman" w:hAnsi="Times New Roman" w:cs="Times New Roman"/>
              </w:rPr>
            </w:pPr>
            <w:r>
              <w:rPr>
                <w:rFonts w:ascii="Times New Roman" w:hAnsi="Times New Roman" w:cs="Times New Roman"/>
              </w:rPr>
              <w:t>450.69</w:t>
            </w:r>
          </w:p>
        </w:tc>
        <w:tc>
          <w:tcPr>
            <w:tcW w:w="789" w:type="dxa"/>
            <w:tcBorders>
              <w:top w:val="nil"/>
              <w:left w:val="nil"/>
              <w:bottom w:val="single" w:sz="4" w:space="0" w:color="auto"/>
              <w:right w:val="single" w:sz="4" w:space="0" w:color="auto"/>
            </w:tcBorders>
            <w:shd w:val="clear" w:color="auto" w:fill="auto"/>
            <w:noWrap/>
            <w:vAlign w:val="bottom"/>
          </w:tcPr>
          <w:p w:rsidR="0002418B" w:rsidRPr="000D4A4A" w:rsidRDefault="003052ED" w:rsidP="0002418B">
            <w:pPr>
              <w:spacing w:line="240" w:lineRule="auto"/>
              <w:jc w:val="both"/>
              <w:rPr>
                <w:rFonts w:ascii="Times New Roman" w:hAnsi="Times New Roman" w:cs="Times New Roman"/>
              </w:rPr>
            </w:pPr>
            <w:r>
              <w:rPr>
                <w:rFonts w:ascii="Times New Roman" w:hAnsi="Times New Roman" w:cs="Times New Roman"/>
              </w:rPr>
              <w:t>2.656</w:t>
            </w:r>
          </w:p>
        </w:tc>
        <w:tc>
          <w:tcPr>
            <w:tcW w:w="687" w:type="dxa"/>
            <w:tcBorders>
              <w:top w:val="nil"/>
              <w:left w:val="nil"/>
              <w:bottom w:val="single" w:sz="4" w:space="0" w:color="auto"/>
              <w:right w:val="single" w:sz="4" w:space="0" w:color="auto"/>
            </w:tcBorders>
            <w:shd w:val="clear" w:color="auto" w:fill="auto"/>
            <w:noWrap/>
            <w:vAlign w:val="bottom"/>
          </w:tcPr>
          <w:p w:rsidR="0002418B" w:rsidRPr="000D4A4A" w:rsidRDefault="003052ED" w:rsidP="0002418B">
            <w:pPr>
              <w:spacing w:line="240" w:lineRule="auto"/>
              <w:jc w:val="both"/>
              <w:rPr>
                <w:rFonts w:ascii="Times New Roman" w:hAnsi="Times New Roman" w:cs="Times New Roman"/>
              </w:rPr>
            </w:pPr>
            <w:r>
              <w:rPr>
                <w:rFonts w:ascii="Times New Roman" w:hAnsi="Times New Roman" w:cs="Times New Roman"/>
              </w:rPr>
              <w:t>0.166</w:t>
            </w:r>
          </w:p>
        </w:tc>
        <w:tc>
          <w:tcPr>
            <w:tcW w:w="763"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r>
              <w:rPr>
                <w:rFonts w:ascii="Times New Roman" w:hAnsi="Times New Roman" w:cs="Times New Roman"/>
              </w:rPr>
              <w:t>-</w:t>
            </w:r>
          </w:p>
        </w:tc>
        <w:tc>
          <w:tcPr>
            <w:tcW w:w="734" w:type="dxa"/>
            <w:tcBorders>
              <w:top w:val="nil"/>
              <w:left w:val="nil"/>
              <w:bottom w:val="single" w:sz="4" w:space="0" w:color="auto"/>
              <w:right w:val="single" w:sz="4" w:space="0" w:color="auto"/>
            </w:tcBorders>
            <w:shd w:val="clear" w:color="auto" w:fill="auto"/>
            <w:noWrap/>
            <w:vAlign w:val="bottom"/>
          </w:tcPr>
          <w:p w:rsidR="0002418B" w:rsidRPr="008A29A8" w:rsidRDefault="0002418B" w:rsidP="0002418B">
            <w:pPr>
              <w:spacing w:line="240" w:lineRule="auto"/>
              <w:jc w:val="both"/>
              <w:rPr>
                <w:rFonts w:ascii="Times New Roman" w:hAnsi="Times New Roman" w:cs="Times New Roman"/>
              </w:rPr>
            </w:pPr>
            <w:r w:rsidRPr="008A29A8">
              <w:rPr>
                <w:rFonts w:ascii="Times New Roman" w:hAnsi="Times New Roman" w:cs="Times New Roman"/>
              </w:rPr>
              <w:t>-</w:t>
            </w:r>
          </w:p>
        </w:tc>
      </w:tr>
      <w:tr w:rsidR="00283DBC" w:rsidRPr="000D4A4A" w:rsidTr="00283DBC">
        <w:trPr>
          <w:trHeight w:val="216"/>
        </w:trPr>
        <w:tc>
          <w:tcPr>
            <w:tcW w:w="1891" w:type="dxa"/>
            <w:tcBorders>
              <w:top w:val="nil"/>
              <w:left w:val="single" w:sz="4" w:space="0" w:color="auto"/>
              <w:bottom w:val="single" w:sz="4" w:space="0" w:color="auto"/>
              <w:right w:val="nil"/>
            </w:tcBorders>
            <w:shd w:val="clear" w:color="auto" w:fill="auto"/>
            <w:noWrap/>
            <w:vAlign w:val="bottom"/>
          </w:tcPr>
          <w:p w:rsidR="0002418B" w:rsidRDefault="0002418B" w:rsidP="0002418B">
            <w:pPr>
              <w:spacing w:line="240" w:lineRule="auto"/>
              <w:jc w:val="both"/>
              <w:rPr>
                <w:rFonts w:ascii="Times New Roman" w:hAnsi="Times New Roman" w:cs="Times New Roman"/>
              </w:rPr>
            </w:pPr>
            <w:r>
              <w:rPr>
                <w:rFonts w:ascii="Times New Roman" w:hAnsi="Times New Roman" w:cs="Times New Roman"/>
              </w:rPr>
              <w:t>Диаммонийфосфат</w:t>
            </w:r>
          </w:p>
        </w:tc>
        <w:tc>
          <w:tcPr>
            <w:tcW w:w="280"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733" w:type="dxa"/>
            <w:tcBorders>
              <w:top w:val="nil"/>
              <w:left w:val="nil"/>
              <w:bottom w:val="single" w:sz="4" w:space="0" w:color="auto"/>
              <w:right w:val="single" w:sz="4" w:space="0" w:color="auto"/>
            </w:tcBorders>
            <w:shd w:val="clear" w:color="auto" w:fill="auto"/>
            <w:noWrap/>
            <w:vAlign w:val="bottom"/>
          </w:tcPr>
          <w:p w:rsidR="0002418B" w:rsidRPr="000D4A4A" w:rsidRDefault="00C45D6A" w:rsidP="0002418B">
            <w:pPr>
              <w:spacing w:line="240" w:lineRule="auto"/>
              <w:jc w:val="both"/>
              <w:rPr>
                <w:rFonts w:ascii="Times New Roman" w:hAnsi="Times New Roman" w:cs="Times New Roman"/>
              </w:rPr>
            </w:pPr>
            <w:r>
              <w:rPr>
                <w:rFonts w:ascii="Times New Roman" w:hAnsi="Times New Roman" w:cs="Times New Roman"/>
              </w:rPr>
              <w:t>0,</w:t>
            </w:r>
            <w:r w:rsidR="00935BD0">
              <w:rPr>
                <w:rFonts w:ascii="Times New Roman" w:hAnsi="Times New Roman" w:cs="Times New Roman"/>
              </w:rPr>
              <w:t>37</w:t>
            </w:r>
          </w:p>
        </w:tc>
        <w:tc>
          <w:tcPr>
            <w:tcW w:w="627" w:type="dxa"/>
            <w:tcBorders>
              <w:top w:val="nil"/>
              <w:left w:val="nil"/>
              <w:bottom w:val="single" w:sz="4" w:space="0" w:color="auto"/>
              <w:right w:val="single" w:sz="4" w:space="0" w:color="auto"/>
            </w:tcBorders>
            <w:shd w:val="clear" w:color="auto" w:fill="auto"/>
            <w:noWrap/>
            <w:vAlign w:val="bottom"/>
          </w:tcPr>
          <w:p w:rsidR="0002418B" w:rsidRDefault="0002418B" w:rsidP="0002418B">
            <w:pPr>
              <w:spacing w:line="240" w:lineRule="auto"/>
              <w:jc w:val="both"/>
              <w:rPr>
                <w:rFonts w:ascii="Times New Roman" w:hAnsi="Times New Roman" w:cs="Times New Roman"/>
              </w:rPr>
            </w:pPr>
          </w:p>
        </w:tc>
        <w:tc>
          <w:tcPr>
            <w:tcW w:w="891" w:type="dxa"/>
            <w:tcBorders>
              <w:top w:val="nil"/>
              <w:left w:val="nil"/>
              <w:bottom w:val="single" w:sz="4" w:space="0" w:color="auto"/>
              <w:right w:val="single" w:sz="4" w:space="0" w:color="auto"/>
            </w:tcBorders>
            <w:shd w:val="clear" w:color="auto" w:fill="auto"/>
            <w:noWrap/>
            <w:vAlign w:val="bottom"/>
          </w:tcPr>
          <w:p w:rsidR="0002418B" w:rsidRDefault="0002418B" w:rsidP="0002418B">
            <w:pPr>
              <w:spacing w:line="240" w:lineRule="auto"/>
              <w:jc w:val="both"/>
              <w:rPr>
                <w:rFonts w:ascii="Times New Roman" w:hAnsi="Times New Roman" w:cs="Times New Roman"/>
              </w:rPr>
            </w:pPr>
          </w:p>
        </w:tc>
        <w:tc>
          <w:tcPr>
            <w:tcW w:w="789" w:type="dxa"/>
            <w:tcBorders>
              <w:top w:val="nil"/>
              <w:left w:val="nil"/>
              <w:bottom w:val="single" w:sz="4" w:space="0" w:color="auto"/>
              <w:right w:val="single" w:sz="4" w:space="0" w:color="auto"/>
            </w:tcBorders>
            <w:shd w:val="clear" w:color="auto" w:fill="auto"/>
            <w:noWrap/>
            <w:vAlign w:val="bottom"/>
          </w:tcPr>
          <w:p w:rsidR="0002418B" w:rsidRDefault="0002418B" w:rsidP="0002418B">
            <w:pPr>
              <w:spacing w:line="240" w:lineRule="auto"/>
              <w:jc w:val="both"/>
              <w:rPr>
                <w:rFonts w:ascii="Times New Roman" w:hAnsi="Times New Roman" w:cs="Times New Roman"/>
              </w:rPr>
            </w:pPr>
          </w:p>
        </w:tc>
        <w:tc>
          <w:tcPr>
            <w:tcW w:w="933" w:type="dxa"/>
            <w:tcBorders>
              <w:top w:val="nil"/>
              <w:left w:val="nil"/>
              <w:bottom w:val="single" w:sz="4" w:space="0" w:color="auto"/>
              <w:right w:val="single" w:sz="4" w:space="0" w:color="auto"/>
            </w:tcBorders>
            <w:shd w:val="clear" w:color="auto" w:fill="auto"/>
            <w:noWrap/>
            <w:vAlign w:val="bottom"/>
          </w:tcPr>
          <w:p w:rsidR="0002418B" w:rsidRPr="00A05C10" w:rsidRDefault="0002418B" w:rsidP="0002418B">
            <w:pPr>
              <w:spacing w:line="240" w:lineRule="auto"/>
              <w:jc w:val="both"/>
              <w:rPr>
                <w:rFonts w:ascii="Times New Roman" w:hAnsi="Times New Roman" w:cs="Times New Roman"/>
              </w:rPr>
            </w:pPr>
          </w:p>
        </w:tc>
        <w:tc>
          <w:tcPr>
            <w:tcW w:w="796" w:type="dxa"/>
            <w:tcBorders>
              <w:top w:val="nil"/>
              <w:left w:val="nil"/>
              <w:bottom w:val="single" w:sz="4" w:space="0" w:color="auto"/>
              <w:right w:val="single" w:sz="4" w:space="0" w:color="auto"/>
            </w:tcBorders>
            <w:shd w:val="clear" w:color="auto" w:fill="auto"/>
            <w:noWrap/>
            <w:vAlign w:val="bottom"/>
          </w:tcPr>
          <w:p w:rsidR="0002418B" w:rsidRPr="00A05C10" w:rsidRDefault="0002418B" w:rsidP="0002418B">
            <w:pPr>
              <w:spacing w:line="240" w:lineRule="auto"/>
              <w:jc w:val="both"/>
              <w:rPr>
                <w:rFonts w:ascii="Times New Roman" w:hAnsi="Times New Roman" w:cs="Times New Roman"/>
              </w:rPr>
            </w:pPr>
          </w:p>
        </w:tc>
        <w:tc>
          <w:tcPr>
            <w:tcW w:w="789" w:type="dxa"/>
            <w:tcBorders>
              <w:top w:val="nil"/>
              <w:left w:val="nil"/>
              <w:bottom w:val="single" w:sz="4" w:space="0" w:color="auto"/>
              <w:right w:val="single" w:sz="4" w:space="0" w:color="auto"/>
            </w:tcBorders>
            <w:shd w:val="clear" w:color="auto" w:fill="auto"/>
            <w:noWrap/>
            <w:vAlign w:val="bottom"/>
          </w:tcPr>
          <w:p w:rsidR="0002418B" w:rsidRDefault="0002418B" w:rsidP="0002418B">
            <w:pPr>
              <w:spacing w:line="240" w:lineRule="auto"/>
              <w:jc w:val="both"/>
              <w:rPr>
                <w:rFonts w:ascii="Times New Roman" w:hAnsi="Times New Roman" w:cs="Times New Roman"/>
              </w:rPr>
            </w:pPr>
          </w:p>
        </w:tc>
        <w:tc>
          <w:tcPr>
            <w:tcW w:w="687" w:type="dxa"/>
            <w:tcBorders>
              <w:top w:val="nil"/>
              <w:left w:val="nil"/>
              <w:bottom w:val="single" w:sz="4" w:space="0" w:color="auto"/>
              <w:right w:val="single" w:sz="4" w:space="0" w:color="auto"/>
            </w:tcBorders>
            <w:shd w:val="clear" w:color="auto" w:fill="auto"/>
            <w:noWrap/>
            <w:vAlign w:val="bottom"/>
          </w:tcPr>
          <w:p w:rsidR="0002418B" w:rsidRDefault="00935BD0" w:rsidP="0002418B">
            <w:pPr>
              <w:spacing w:line="240" w:lineRule="auto"/>
              <w:jc w:val="both"/>
              <w:rPr>
                <w:rFonts w:ascii="Times New Roman" w:hAnsi="Times New Roman" w:cs="Times New Roman"/>
              </w:rPr>
            </w:pPr>
            <w:r>
              <w:rPr>
                <w:rFonts w:ascii="Times New Roman" w:hAnsi="Times New Roman" w:cs="Times New Roman"/>
              </w:rPr>
              <w:t>10.73</w:t>
            </w:r>
          </w:p>
        </w:tc>
        <w:tc>
          <w:tcPr>
            <w:tcW w:w="763" w:type="dxa"/>
            <w:tcBorders>
              <w:top w:val="nil"/>
              <w:left w:val="nil"/>
              <w:bottom w:val="single" w:sz="4" w:space="0" w:color="auto"/>
              <w:right w:val="single" w:sz="4" w:space="0" w:color="auto"/>
            </w:tcBorders>
            <w:shd w:val="clear" w:color="auto" w:fill="auto"/>
            <w:noWrap/>
            <w:vAlign w:val="bottom"/>
          </w:tcPr>
          <w:p w:rsidR="0002418B" w:rsidRDefault="0002418B" w:rsidP="0002418B">
            <w:pPr>
              <w:spacing w:line="240" w:lineRule="auto"/>
              <w:jc w:val="both"/>
              <w:rPr>
                <w:rFonts w:ascii="Times New Roman" w:hAnsi="Times New Roman" w:cs="Times New Roman"/>
              </w:rPr>
            </w:pPr>
          </w:p>
        </w:tc>
        <w:tc>
          <w:tcPr>
            <w:tcW w:w="734" w:type="dxa"/>
            <w:tcBorders>
              <w:top w:val="nil"/>
              <w:left w:val="nil"/>
              <w:bottom w:val="single" w:sz="4" w:space="0" w:color="auto"/>
              <w:right w:val="single" w:sz="4" w:space="0" w:color="auto"/>
            </w:tcBorders>
            <w:shd w:val="clear" w:color="auto" w:fill="auto"/>
            <w:noWrap/>
            <w:vAlign w:val="bottom"/>
          </w:tcPr>
          <w:p w:rsidR="0002418B" w:rsidRDefault="0002418B" w:rsidP="0002418B">
            <w:pPr>
              <w:spacing w:line="240" w:lineRule="auto"/>
              <w:jc w:val="both"/>
              <w:rPr>
                <w:rFonts w:ascii="Times New Roman" w:hAnsi="Times New Roman" w:cs="Times New Roman"/>
              </w:rPr>
            </w:pPr>
          </w:p>
        </w:tc>
      </w:tr>
      <w:tr w:rsidR="008A29A8" w:rsidRPr="000D4A4A" w:rsidTr="00283DBC">
        <w:trPr>
          <w:trHeight w:val="216"/>
        </w:trPr>
        <w:tc>
          <w:tcPr>
            <w:tcW w:w="1891" w:type="dxa"/>
            <w:tcBorders>
              <w:top w:val="nil"/>
              <w:left w:val="single" w:sz="4" w:space="0" w:color="auto"/>
              <w:bottom w:val="single" w:sz="4" w:space="0" w:color="auto"/>
              <w:right w:val="nil"/>
            </w:tcBorders>
            <w:shd w:val="clear" w:color="auto" w:fill="auto"/>
            <w:noWrap/>
            <w:vAlign w:val="bottom"/>
          </w:tcPr>
          <w:p w:rsidR="008A29A8" w:rsidRDefault="003576F0" w:rsidP="0002418B">
            <w:pPr>
              <w:spacing w:line="240" w:lineRule="auto"/>
              <w:jc w:val="both"/>
              <w:rPr>
                <w:rFonts w:ascii="Times New Roman" w:hAnsi="Times New Roman" w:cs="Times New Roman"/>
              </w:rPr>
            </w:pPr>
            <w:r>
              <w:rPr>
                <w:rFonts w:ascii="Times New Roman" w:hAnsi="Times New Roman" w:cs="Times New Roman"/>
              </w:rPr>
              <w:t>Тетравит</w:t>
            </w:r>
          </w:p>
        </w:tc>
        <w:tc>
          <w:tcPr>
            <w:tcW w:w="280" w:type="dxa"/>
            <w:tcBorders>
              <w:top w:val="nil"/>
              <w:left w:val="nil"/>
              <w:bottom w:val="single" w:sz="4" w:space="0" w:color="auto"/>
              <w:right w:val="single" w:sz="4" w:space="0" w:color="auto"/>
            </w:tcBorders>
            <w:shd w:val="clear" w:color="auto" w:fill="auto"/>
            <w:noWrap/>
            <w:vAlign w:val="bottom"/>
          </w:tcPr>
          <w:p w:rsidR="008A29A8" w:rsidRPr="000D4A4A" w:rsidRDefault="008A29A8" w:rsidP="0002418B">
            <w:pPr>
              <w:spacing w:line="240" w:lineRule="auto"/>
              <w:jc w:val="both"/>
              <w:rPr>
                <w:rFonts w:ascii="Times New Roman" w:hAnsi="Times New Roman" w:cs="Times New Roman"/>
              </w:rPr>
            </w:pPr>
          </w:p>
        </w:tc>
        <w:tc>
          <w:tcPr>
            <w:tcW w:w="733" w:type="dxa"/>
            <w:tcBorders>
              <w:top w:val="nil"/>
              <w:left w:val="nil"/>
              <w:bottom w:val="single" w:sz="4" w:space="0" w:color="auto"/>
              <w:right w:val="single" w:sz="4" w:space="0" w:color="auto"/>
            </w:tcBorders>
            <w:shd w:val="clear" w:color="auto" w:fill="auto"/>
            <w:noWrap/>
            <w:vAlign w:val="bottom"/>
          </w:tcPr>
          <w:p w:rsidR="008A29A8" w:rsidRDefault="003576F0" w:rsidP="0002418B">
            <w:pPr>
              <w:spacing w:line="240" w:lineRule="auto"/>
              <w:jc w:val="both"/>
              <w:rPr>
                <w:rFonts w:ascii="Times New Roman" w:hAnsi="Times New Roman" w:cs="Times New Roman"/>
              </w:rPr>
            </w:pPr>
            <w:r>
              <w:rPr>
                <w:rFonts w:ascii="Times New Roman" w:hAnsi="Times New Roman" w:cs="Times New Roman"/>
              </w:rPr>
              <w:t>0,324</w:t>
            </w:r>
          </w:p>
        </w:tc>
        <w:tc>
          <w:tcPr>
            <w:tcW w:w="627" w:type="dxa"/>
            <w:tcBorders>
              <w:top w:val="nil"/>
              <w:left w:val="nil"/>
              <w:bottom w:val="single" w:sz="4" w:space="0" w:color="auto"/>
              <w:right w:val="single" w:sz="4" w:space="0" w:color="auto"/>
            </w:tcBorders>
            <w:shd w:val="clear" w:color="auto" w:fill="auto"/>
            <w:noWrap/>
            <w:vAlign w:val="bottom"/>
          </w:tcPr>
          <w:p w:rsidR="008A29A8" w:rsidRDefault="008A29A8" w:rsidP="0002418B">
            <w:pPr>
              <w:spacing w:line="240" w:lineRule="auto"/>
              <w:jc w:val="both"/>
              <w:rPr>
                <w:rFonts w:ascii="Times New Roman" w:hAnsi="Times New Roman" w:cs="Times New Roman"/>
              </w:rPr>
            </w:pPr>
          </w:p>
        </w:tc>
        <w:tc>
          <w:tcPr>
            <w:tcW w:w="891" w:type="dxa"/>
            <w:tcBorders>
              <w:top w:val="nil"/>
              <w:left w:val="nil"/>
              <w:bottom w:val="single" w:sz="4" w:space="0" w:color="auto"/>
              <w:right w:val="single" w:sz="4" w:space="0" w:color="auto"/>
            </w:tcBorders>
            <w:shd w:val="clear" w:color="auto" w:fill="auto"/>
            <w:noWrap/>
            <w:vAlign w:val="bottom"/>
          </w:tcPr>
          <w:p w:rsidR="008A29A8" w:rsidRDefault="008A29A8" w:rsidP="0002418B">
            <w:pPr>
              <w:spacing w:line="240" w:lineRule="auto"/>
              <w:jc w:val="both"/>
              <w:rPr>
                <w:rFonts w:ascii="Times New Roman" w:hAnsi="Times New Roman" w:cs="Times New Roman"/>
              </w:rPr>
            </w:pPr>
          </w:p>
        </w:tc>
        <w:tc>
          <w:tcPr>
            <w:tcW w:w="789" w:type="dxa"/>
            <w:tcBorders>
              <w:top w:val="nil"/>
              <w:left w:val="nil"/>
              <w:bottom w:val="single" w:sz="4" w:space="0" w:color="auto"/>
              <w:right w:val="single" w:sz="4" w:space="0" w:color="auto"/>
            </w:tcBorders>
            <w:shd w:val="clear" w:color="auto" w:fill="auto"/>
            <w:noWrap/>
            <w:vAlign w:val="bottom"/>
          </w:tcPr>
          <w:p w:rsidR="008A29A8" w:rsidRDefault="008A29A8" w:rsidP="0002418B">
            <w:pPr>
              <w:spacing w:line="240" w:lineRule="auto"/>
              <w:jc w:val="both"/>
              <w:rPr>
                <w:rFonts w:ascii="Times New Roman" w:hAnsi="Times New Roman" w:cs="Times New Roman"/>
              </w:rPr>
            </w:pPr>
          </w:p>
        </w:tc>
        <w:tc>
          <w:tcPr>
            <w:tcW w:w="933" w:type="dxa"/>
            <w:tcBorders>
              <w:top w:val="nil"/>
              <w:left w:val="nil"/>
              <w:bottom w:val="single" w:sz="4" w:space="0" w:color="auto"/>
              <w:right w:val="single" w:sz="4" w:space="0" w:color="auto"/>
            </w:tcBorders>
            <w:shd w:val="clear" w:color="auto" w:fill="auto"/>
            <w:noWrap/>
            <w:vAlign w:val="bottom"/>
          </w:tcPr>
          <w:p w:rsidR="008A29A8" w:rsidRPr="00A05C10" w:rsidRDefault="008A29A8" w:rsidP="0002418B">
            <w:pPr>
              <w:spacing w:line="240" w:lineRule="auto"/>
              <w:jc w:val="both"/>
              <w:rPr>
                <w:rFonts w:ascii="Times New Roman" w:hAnsi="Times New Roman" w:cs="Times New Roman"/>
              </w:rPr>
            </w:pPr>
          </w:p>
        </w:tc>
        <w:tc>
          <w:tcPr>
            <w:tcW w:w="796" w:type="dxa"/>
            <w:tcBorders>
              <w:top w:val="nil"/>
              <w:left w:val="nil"/>
              <w:bottom w:val="single" w:sz="4" w:space="0" w:color="auto"/>
              <w:right w:val="single" w:sz="4" w:space="0" w:color="auto"/>
            </w:tcBorders>
            <w:shd w:val="clear" w:color="auto" w:fill="auto"/>
            <w:noWrap/>
            <w:vAlign w:val="bottom"/>
          </w:tcPr>
          <w:p w:rsidR="008A29A8" w:rsidRPr="00A05C10" w:rsidRDefault="008A29A8" w:rsidP="0002418B">
            <w:pPr>
              <w:spacing w:line="240" w:lineRule="auto"/>
              <w:jc w:val="both"/>
              <w:rPr>
                <w:rFonts w:ascii="Times New Roman" w:hAnsi="Times New Roman" w:cs="Times New Roman"/>
              </w:rPr>
            </w:pPr>
          </w:p>
        </w:tc>
        <w:tc>
          <w:tcPr>
            <w:tcW w:w="789" w:type="dxa"/>
            <w:tcBorders>
              <w:top w:val="nil"/>
              <w:left w:val="nil"/>
              <w:bottom w:val="single" w:sz="4" w:space="0" w:color="auto"/>
              <w:right w:val="single" w:sz="4" w:space="0" w:color="auto"/>
            </w:tcBorders>
            <w:shd w:val="clear" w:color="auto" w:fill="auto"/>
            <w:noWrap/>
            <w:vAlign w:val="bottom"/>
          </w:tcPr>
          <w:p w:rsidR="008A29A8" w:rsidRDefault="008A29A8" w:rsidP="0002418B">
            <w:pPr>
              <w:spacing w:line="240" w:lineRule="auto"/>
              <w:jc w:val="both"/>
              <w:rPr>
                <w:rFonts w:ascii="Times New Roman" w:hAnsi="Times New Roman" w:cs="Times New Roman"/>
              </w:rPr>
            </w:pPr>
          </w:p>
        </w:tc>
        <w:tc>
          <w:tcPr>
            <w:tcW w:w="687" w:type="dxa"/>
            <w:tcBorders>
              <w:top w:val="nil"/>
              <w:left w:val="nil"/>
              <w:bottom w:val="single" w:sz="4" w:space="0" w:color="auto"/>
              <w:right w:val="single" w:sz="4" w:space="0" w:color="auto"/>
            </w:tcBorders>
            <w:shd w:val="clear" w:color="auto" w:fill="auto"/>
            <w:noWrap/>
            <w:vAlign w:val="bottom"/>
          </w:tcPr>
          <w:p w:rsidR="008A29A8" w:rsidRDefault="008A29A8" w:rsidP="0002418B">
            <w:pPr>
              <w:spacing w:line="240" w:lineRule="auto"/>
              <w:jc w:val="both"/>
              <w:rPr>
                <w:rFonts w:ascii="Times New Roman" w:hAnsi="Times New Roman" w:cs="Times New Roman"/>
              </w:rPr>
            </w:pPr>
          </w:p>
        </w:tc>
        <w:tc>
          <w:tcPr>
            <w:tcW w:w="763" w:type="dxa"/>
            <w:tcBorders>
              <w:top w:val="nil"/>
              <w:left w:val="nil"/>
              <w:bottom w:val="single" w:sz="4" w:space="0" w:color="auto"/>
              <w:right w:val="single" w:sz="4" w:space="0" w:color="auto"/>
            </w:tcBorders>
            <w:shd w:val="clear" w:color="auto" w:fill="auto"/>
            <w:noWrap/>
            <w:vAlign w:val="bottom"/>
          </w:tcPr>
          <w:p w:rsidR="008A29A8" w:rsidRDefault="008A29A8" w:rsidP="0002418B">
            <w:pPr>
              <w:spacing w:line="240" w:lineRule="auto"/>
              <w:jc w:val="both"/>
              <w:rPr>
                <w:rFonts w:ascii="Times New Roman" w:hAnsi="Times New Roman" w:cs="Times New Roman"/>
              </w:rPr>
            </w:pPr>
          </w:p>
        </w:tc>
        <w:tc>
          <w:tcPr>
            <w:tcW w:w="734" w:type="dxa"/>
            <w:tcBorders>
              <w:top w:val="nil"/>
              <w:left w:val="nil"/>
              <w:bottom w:val="single" w:sz="4" w:space="0" w:color="auto"/>
              <w:right w:val="single" w:sz="4" w:space="0" w:color="auto"/>
            </w:tcBorders>
            <w:shd w:val="clear" w:color="auto" w:fill="auto"/>
            <w:noWrap/>
            <w:vAlign w:val="bottom"/>
          </w:tcPr>
          <w:p w:rsidR="008A29A8" w:rsidRDefault="003576F0" w:rsidP="0002418B">
            <w:pPr>
              <w:spacing w:line="240" w:lineRule="auto"/>
              <w:jc w:val="both"/>
              <w:rPr>
                <w:rFonts w:ascii="Times New Roman" w:hAnsi="Times New Roman" w:cs="Times New Roman"/>
              </w:rPr>
            </w:pPr>
            <w:r>
              <w:rPr>
                <w:rFonts w:ascii="Times New Roman" w:hAnsi="Times New Roman" w:cs="Times New Roman"/>
              </w:rPr>
              <w:t>8100</w:t>
            </w:r>
          </w:p>
        </w:tc>
      </w:tr>
      <w:tr w:rsidR="00283DBC" w:rsidRPr="000D4A4A" w:rsidTr="00283DBC">
        <w:trPr>
          <w:trHeight w:val="160"/>
        </w:trPr>
        <w:tc>
          <w:tcPr>
            <w:tcW w:w="1891" w:type="dxa"/>
            <w:tcBorders>
              <w:top w:val="single" w:sz="4" w:space="0" w:color="auto"/>
              <w:left w:val="single" w:sz="4" w:space="0" w:color="auto"/>
              <w:bottom w:val="single" w:sz="4" w:space="0" w:color="auto"/>
              <w:right w:val="nil"/>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r w:rsidRPr="000D4A4A">
              <w:rPr>
                <w:rFonts w:ascii="Times New Roman" w:hAnsi="Times New Roman" w:cs="Times New Roman"/>
              </w:rPr>
              <w:t>Итого</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627" w:type="dxa"/>
            <w:tcBorders>
              <w:top w:val="single" w:sz="4" w:space="0" w:color="auto"/>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02418B" w:rsidRPr="000D4A4A" w:rsidRDefault="00C45D6A" w:rsidP="0002418B">
            <w:pPr>
              <w:spacing w:line="240" w:lineRule="auto"/>
              <w:jc w:val="both"/>
              <w:rPr>
                <w:rFonts w:ascii="Times New Roman" w:hAnsi="Times New Roman" w:cs="Times New Roman"/>
                <w:b/>
              </w:rPr>
            </w:pPr>
            <w:r>
              <w:rPr>
                <w:rFonts w:ascii="Times New Roman" w:hAnsi="Times New Roman" w:cs="Times New Roman"/>
                <w:b/>
              </w:rPr>
              <w:t>13554.3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2418B" w:rsidRPr="000D4A4A" w:rsidRDefault="00C45D6A" w:rsidP="0002418B">
            <w:pPr>
              <w:spacing w:line="240" w:lineRule="auto"/>
              <w:jc w:val="both"/>
              <w:rPr>
                <w:rFonts w:ascii="Times New Roman" w:hAnsi="Times New Roman" w:cs="Times New Roman"/>
                <w:b/>
              </w:rPr>
            </w:pPr>
            <w:r>
              <w:rPr>
                <w:rFonts w:ascii="Times New Roman" w:hAnsi="Times New Roman" w:cs="Times New Roman"/>
                <w:b/>
              </w:rPr>
              <w:t>951.18</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02418B" w:rsidRPr="000D4A4A" w:rsidRDefault="004968D8" w:rsidP="0002418B">
            <w:pPr>
              <w:spacing w:line="240" w:lineRule="auto"/>
              <w:jc w:val="both"/>
              <w:rPr>
                <w:rFonts w:ascii="Times New Roman" w:hAnsi="Times New Roman" w:cs="Times New Roman"/>
                <w:b/>
              </w:rPr>
            </w:pPr>
            <w:r>
              <w:rPr>
                <w:rFonts w:ascii="Times New Roman" w:hAnsi="Times New Roman" w:cs="Times New Roman"/>
                <w:b/>
              </w:rPr>
              <w:t>3493,96</w:t>
            </w:r>
          </w:p>
        </w:tc>
        <w:tc>
          <w:tcPr>
            <w:tcW w:w="796" w:type="dxa"/>
            <w:tcBorders>
              <w:top w:val="single" w:sz="4" w:space="0" w:color="auto"/>
              <w:left w:val="nil"/>
              <w:bottom w:val="single" w:sz="4" w:space="0" w:color="auto"/>
              <w:right w:val="single" w:sz="4" w:space="0" w:color="auto"/>
            </w:tcBorders>
            <w:shd w:val="clear" w:color="auto" w:fill="auto"/>
            <w:noWrap/>
            <w:vAlign w:val="bottom"/>
          </w:tcPr>
          <w:p w:rsidR="0002418B" w:rsidRPr="00A05C10" w:rsidRDefault="00C45D6A" w:rsidP="0002418B">
            <w:pPr>
              <w:spacing w:line="240" w:lineRule="auto"/>
              <w:jc w:val="both"/>
              <w:rPr>
                <w:rFonts w:ascii="Times New Roman" w:hAnsi="Times New Roman" w:cs="Times New Roman"/>
                <w:b/>
              </w:rPr>
            </w:pPr>
            <w:r>
              <w:rPr>
                <w:rFonts w:ascii="Times New Roman" w:hAnsi="Times New Roman" w:cs="Times New Roman"/>
                <w:b/>
              </w:rPr>
              <w:t>712.3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2418B" w:rsidRPr="000D4A4A" w:rsidRDefault="00C45D6A" w:rsidP="0002418B">
            <w:pPr>
              <w:spacing w:line="240" w:lineRule="auto"/>
              <w:jc w:val="both"/>
              <w:rPr>
                <w:rFonts w:ascii="Times New Roman" w:hAnsi="Times New Roman" w:cs="Times New Roman"/>
                <w:b/>
              </w:rPr>
            </w:pPr>
            <w:r>
              <w:rPr>
                <w:rFonts w:ascii="Times New Roman" w:hAnsi="Times New Roman" w:cs="Times New Roman"/>
                <w:b/>
              </w:rPr>
              <w:t>65.114</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02418B" w:rsidRPr="000D4A4A" w:rsidRDefault="00935BD0" w:rsidP="0002418B">
            <w:pPr>
              <w:spacing w:line="240" w:lineRule="auto"/>
              <w:jc w:val="both"/>
              <w:rPr>
                <w:rFonts w:ascii="Times New Roman" w:hAnsi="Times New Roman" w:cs="Times New Roman"/>
                <w:b/>
              </w:rPr>
            </w:pPr>
            <w:r>
              <w:rPr>
                <w:rFonts w:ascii="Times New Roman" w:hAnsi="Times New Roman" w:cs="Times New Roman"/>
                <w:b/>
              </w:rPr>
              <w:t>42.6</w:t>
            </w:r>
          </w:p>
        </w:tc>
        <w:tc>
          <w:tcPr>
            <w:tcW w:w="763" w:type="dxa"/>
            <w:tcBorders>
              <w:top w:val="single" w:sz="4" w:space="0" w:color="auto"/>
              <w:left w:val="nil"/>
              <w:bottom w:val="single" w:sz="4" w:space="0" w:color="auto"/>
              <w:right w:val="single" w:sz="4" w:space="0" w:color="auto"/>
            </w:tcBorders>
            <w:shd w:val="clear" w:color="auto" w:fill="auto"/>
            <w:noWrap/>
            <w:vAlign w:val="bottom"/>
          </w:tcPr>
          <w:p w:rsidR="0002418B" w:rsidRPr="000D4A4A" w:rsidRDefault="00935BD0" w:rsidP="0002418B">
            <w:pPr>
              <w:spacing w:line="240" w:lineRule="auto"/>
              <w:jc w:val="both"/>
              <w:rPr>
                <w:rFonts w:ascii="Times New Roman" w:hAnsi="Times New Roman" w:cs="Times New Roman"/>
                <w:b/>
              </w:rPr>
            </w:pPr>
            <w:r>
              <w:rPr>
                <w:rFonts w:ascii="Times New Roman" w:hAnsi="Times New Roman" w:cs="Times New Roman"/>
                <w:b/>
              </w:rPr>
              <w:t>495.87</w:t>
            </w:r>
          </w:p>
        </w:tc>
        <w:tc>
          <w:tcPr>
            <w:tcW w:w="734" w:type="dxa"/>
            <w:tcBorders>
              <w:top w:val="single" w:sz="4" w:space="0" w:color="auto"/>
              <w:left w:val="nil"/>
              <w:bottom w:val="single" w:sz="4" w:space="0" w:color="auto"/>
              <w:right w:val="single" w:sz="4" w:space="0" w:color="auto"/>
            </w:tcBorders>
            <w:shd w:val="clear" w:color="auto" w:fill="auto"/>
            <w:noWrap/>
            <w:vAlign w:val="bottom"/>
          </w:tcPr>
          <w:p w:rsidR="0002418B" w:rsidRPr="000D4A4A" w:rsidRDefault="003576F0" w:rsidP="0002418B">
            <w:pPr>
              <w:spacing w:line="240" w:lineRule="auto"/>
              <w:jc w:val="both"/>
              <w:rPr>
                <w:rFonts w:ascii="Times New Roman" w:hAnsi="Times New Roman" w:cs="Times New Roman"/>
                <w:b/>
              </w:rPr>
            </w:pPr>
            <w:r>
              <w:rPr>
                <w:rFonts w:ascii="Times New Roman" w:hAnsi="Times New Roman" w:cs="Times New Roman"/>
                <w:b/>
              </w:rPr>
              <w:t>9494</w:t>
            </w:r>
          </w:p>
        </w:tc>
      </w:tr>
      <w:tr w:rsidR="00283DBC" w:rsidRPr="000D4A4A" w:rsidTr="00283DBC">
        <w:trPr>
          <w:trHeight w:val="160"/>
        </w:trPr>
        <w:tc>
          <w:tcPr>
            <w:tcW w:w="1891" w:type="dxa"/>
            <w:tcBorders>
              <w:top w:val="nil"/>
              <w:left w:val="single" w:sz="4" w:space="0" w:color="auto"/>
              <w:bottom w:val="single" w:sz="4" w:space="0" w:color="auto"/>
              <w:right w:val="nil"/>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r w:rsidRPr="000D4A4A">
              <w:rPr>
                <w:rFonts w:ascii="Times New Roman" w:hAnsi="Times New Roman" w:cs="Times New Roman"/>
              </w:rPr>
              <w:t>Разница</w:t>
            </w:r>
          </w:p>
        </w:tc>
        <w:tc>
          <w:tcPr>
            <w:tcW w:w="280"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733"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627" w:type="dxa"/>
            <w:tcBorders>
              <w:top w:val="nil"/>
              <w:left w:val="nil"/>
              <w:bottom w:val="single" w:sz="4" w:space="0" w:color="auto"/>
              <w:right w:val="single" w:sz="4" w:space="0" w:color="auto"/>
            </w:tcBorders>
            <w:shd w:val="clear" w:color="auto" w:fill="auto"/>
            <w:noWrap/>
            <w:vAlign w:val="bottom"/>
          </w:tcPr>
          <w:p w:rsidR="0002418B" w:rsidRPr="000D4A4A" w:rsidRDefault="0002418B" w:rsidP="0002418B">
            <w:pPr>
              <w:spacing w:line="240" w:lineRule="auto"/>
              <w:jc w:val="both"/>
              <w:rPr>
                <w:rFonts w:ascii="Times New Roman" w:hAnsi="Times New Roman" w:cs="Times New Roman"/>
              </w:rPr>
            </w:pPr>
          </w:p>
        </w:tc>
        <w:tc>
          <w:tcPr>
            <w:tcW w:w="891" w:type="dxa"/>
            <w:tcBorders>
              <w:top w:val="nil"/>
              <w:left w:val="nil"/>
              <w:bottom w:val="single" w:sz="4" w:space="0" w:color="auto"/>
              <w:right w:val="single" w:sz="4" w:space="0" w:color="auto"/>
            </w:tcBorders>
            <w:shd w:val="clear" w:color="auto" w:fill="auto"/>
            <w:noWrap/>
            <w:vAlign w:val="bottom"/>
          </w:tcPr>
          <w:p w:rsidR="0002418B" w:rsidRPr="000D4A4A" w:rsidRDefault="00C45D6A" w:rsidP="0002418B">
            <w:pPr>
              <w:spacing w:line="240" w:lineRule="auto"/>
              <w:jc w:val="both"/>
              <w:rPr>
                <w:rFonts w:ascii="Times New Roman" w:hAnsi="Times New Roman" w:cs="Times New Roman"/>
              </w:rPr>
            </w:pPr>
            <w:r>
              <w:rPr>
                <w:rFonts w:ascii="Times New Roman" w:hAnsi="Times New Roman" w:cs="Times New Roman"/>
              </w:rPr>
              <w:t>54.3</w:t>
            </w:r>
          </w:p>
        </w:tc>
        <w:tc>
          <w:tcPr>
            <w:tcW w:w="789" w:type="dxa"/>
            <w:tcBorders>
              <w:top w:val="nil"/>
              <w:left w:val="nil"/>
              <w:bottom w:val="single" w:sz="4" w:space="0" w:color="auto"/>
              <w:right w:val="single" w:sz="4" w:space="0" w:color="auto"/>
            </w:tcBorders>
            <w:shd w:val="clear" w:color="auto" w:fill="auto"/>
            <w:noWrap/>
            <w:vAlign w:val="bottom"/>
          </w:tcPr>
          <w:p w:rsidR="0002418B" w:rsidRPr="000D4A4A" w:rsidRDefault="00C45D6A" w:rsidP="0002418B">
            <w:pPr>
              <w:spacing w:line="240" w:lineRule="auto"/>
              <w:jc w:val="both"/>
              <w:rPr>
                <w:rFonts w:ascii="Times New Roman" w:hAnsi="Times New Roman" w:cs="Times New Roman"/>
              </w:rPr>
            </w:pPr>
            <w:r>
              <w:rPr>
                <w:rFonts w:ascii="Times New Roman" w:hAnsi="Times New Roman" w:cs="Times New Roman"/>
              </w:rPr>
              <w:t>48.68</w:t>
            </w:r>
          </w:p>
        </w:tc>
        <w:tc>
          <w:tcPr>
            <w:tcW w:w="933" w:type="dxa"/>
            <w:tcBorders>
              <w:top w:val="nil"/>
              <w:left w:val="nil"/>
              <w:bottom w:val="single" w:sz="4" w:space="0" w:color="auto"/>
              <w:right w:val="single" w:sz="4" w:space="0" w:color="auto"/>
            </w:tcBorders>
            <w:shd w:val="clear" w:color="auto" w:fill="auto"/>
            <w:noWrap/>
            <w:vAlign w:val="bottom"/>
          </w:tcPr>
          <w:p w:rsidR="0002418B" w:rsidRPr="000D4A4A" w:rsidRDefault="004968D8" w:rsidP="0002418B">
            <w:pPr>
              <w:spacing w:line="240" w:lineRule="auto"/>
              <w:jc w:val="both"/>
              <w:rPr>
                <w:rFonts w:ascii="Times New Roman" w:hAnsi="Times New Roman" w:cs="Times New Roman"/>
              </w:rPr>
            </w:pPr>
            <w:r>
              <w:rPr>
                <w:rFonts w:ascii="Times New Roman" w:hAnsi="Times New Roman" w:cs="Times New Roman"/>
              </w:rPr>
              <w:t>-286,4</w:t>
            </w:r>
          </w:p>
        </w:tc>
        <w:tc>
          <w:tcPr>
            <w:tcW w:w="796" w:type="dxa"/>
            <w:tcBorders>
              <w:top w:val="nil"/>
              <w:left w:val="nil"/>
              <w:bottom w:val="single" w:sz="4" w:space="0" w:color="auto"/>
              <w:right w:val="single" w:sz="4" w:space="0" w:color="auto"/>
            </w:tcBorders>
            <w:shd w:val="clear" w:color="auto" w:fill="auto"/>
            <w:noWrap/>
            <w:vAlign w:val="bottom"/>
          </w:tcPr>
          <w:p w:rsidR="0002418B" w:rsidRPr="000D4A4A" w:rsidRDefault="00C45D6A" w:rsidP="0002418B">
            <w:pPr>
              <w:spacing w:line="240" w:lineRule="auto"/>
              <w:jc w:val="both"/>
              <w:rPr>
                <w:rFonts w:ascii="Times New Roman" w:hAnsi="Times New Roman" w:cs="Times New Roman"/>
              </w:rPr>
            </w:pPr>
            <w:r>
              <w:rPr>
                <w:rFonts w:ascii="Times New Roman" w:hAnsi="Times New Roman" w:cs="Times New Roman"/>
              </w:rPr>
              <w:t>-0,252</w:t>
            </w:r>
          </w:p>
        </w:tc>
        <w:tc>
          <w:tcPr>
            <w:tcW w:w="789" w:type="dxa"/>
            <w:tcBorders>
              <w:top w:val="nil"/>
              <w:left w:val="nil"/>
              <w:bottom w:val="single" w:sz="4" w:space="0" w:color="auto"/>
              <w:right w:val="single" w:sz="4" w:space="0" w:color="auto"/>
            </w:tcBorders>
            <w:shd w:val="clear" w:color="auto" w:fill="auto"/>
            <w:noWrap/>
            <w:vAlign w:val="bottom"/>
          </w:tcPr>
          <w:p w:rsidR="0002418B" w:rsidRPr="000D4A4A" w:rsidRDefault="00C45D6A" w:rsidP="0002418B">
            <w:pPr>
              <w:spacing w:line="240" w:lineRule="auto"/>
              <w:jc w:val="both"/>
              <w:rPr>
                <w:rFonts w:ascii="Times New Roman" w:hAnsi="Times New Roman" w:cs="Times New Roman"/>
              </w:rPr>
            </w:pPr>
            <w:r>
              <w:rPr>
                <w:rFonts w:ascii="Times New Roman" w:hAnsi="Times New Roman" w:cs="Times New Roman"/>
              </w:rPr>
              <w:t>3.36</w:t>
            </w:r>
          </w:p>
        </w:tc>
        <w:tc>
          <w:tcPr>
            <w:tcW w:w="687" w:type="dxa"/>
            <w:tcBorders>
              <w:top w:val="nil"/>
              <w:left w:val="nil"/>
              <w:bottom w:val="single" w:sz="4" w:space="0" w:color="auto"/>
              <w:right w:val="single" w:sz="4" w:space="0" w:color="auto"/>
            </w:tcBorders>
            <w:shd w:val="clear" w:color="auto" w:fill="auto"/>
            <w:noWrap/>
            <w:vAlign w:val="bottom"/>
          </w:tcPr>
          <w:p w:rsidR="0002418B" w:rsidRPr="000D4A4A" w:rsidRDefault="00935BD0" w:rsidP="0002418B">
            <w:pPr>
              <w:spacing w:line="240" w:lineRule="auto"/>
              <w:jc w:val="both"/>
              <w:rPr>
                <w:rFonts w:ascii="Times New Roman" w:hAnsi="Times New Roman" w:cs="Times New Roman"/>
              </w:rPr>
            </w:pPr>
            <w:r>
              <w:rPr>
                <w:rFonts w:ascii="Times New Roman" w:hAnsi="Times New Roman" w:cs="Times New Roman"/>
              </w:rPr>
              <w:t>-0.15</w:t>
            </w:r>
          </w:p>
        </w:tc>
        <w:tc>
          <w:tcPr>
            <w:tcW w:w="763" w:type="dxa"/>
            <w:tcBorders>
              <w:top w:val="nil"/>
              <w:left w:val="nil"/>
              <w:bottom w:val="single" w:sz="4" w:space="0" w:color="auto"/>
              <w:right w:val="single" w:sz="4" w:space="0" w:color="auto"/>
            </w:tcBorders>
            <w:shd w:val="clear" w:color="auto" w:fill="auto"/>
            <w:noWrap/>
            <w:vAlign w:val="bottom"/>
          </w:tcPr>
          <w:p w:rsidR="0002418B" w:rsidRPr="000D4A4A" w:rsidRDefault="00935BD0" w:rsidP="0002418B">
            <w:pPr>
              <w:spacing w:line="240" w:lineRule="auto"/>
              <w:jc w:val="both"/>
              <w:rPr>
                <w:rFonts w:ascii="Times New Roman" w:hAnsi="Times New Roman" w:cs="Times New Roman"/>
              </w:rPr>
            </w:pPr>
            <w:r>
              <w:rPr>
                <w:rFonts w:ascii="Times New Roman" w:hAnsi="Times New Roman" w:cs="Times New Roman"/>
              </w:rPr>
              <w:t>115.8</w:t>
            </w:r>
          </w:p>
        </w:tc>
        <w:tc>
          <w:tcPr>
            <w:tcW w:w="734" w:type="dxa"/>
            <w:tcBorders>
              <w:top w:val="nil"/>
              <w:left w:val="nil"/>
              <w:bottom w:val="single" w:sz="4" w:space="0" w:color="auto"/>
              <w:right w:val="single" w:sz="4" w:space="0" w:color="auto"/>
            </w:tcBorders>
            <w:shd w:val="clear" w:color="auto" w:fill="auto"/>
            <w:noWrap/>
            <w:vAlign w:val="bottom"/>
          </w:tcPr>
          <w:p w:rsidR="0002418B" w:rsidRPr="000D4A4A" w:rsidRDefault="003576F0" w:rsidP="0002418B">
            <w:pPr>
              <w:spacing w:line="240" w:lineRule="auto"/>
              <w:jc w:val="both"/>
              <w:rPr>
                <w:rFonts w:ascii="Times New Roman" w:hAnsi="Times New Roman" w:cs="Times New Roman"/>
              </w:rPr>
            </w:pPr>
            <w:r>
              <w:rPr>
                <w:rFonts w:ascii="Times New Roman" w:hAnsi="Times New Roman" w:cs="Times New Roman"/>
              </w:rPr>
              <w:t>-6</w:t>
            </w:r>
          </w:p>
        </w:tc>
      </w:tr>
    </w:tbl>
    <w:p w:rsidR="000D4A4A" w:rsidRDefault="000D4A4A" w:rsidP="003759F2">
      <w:pPr>
        <w:spacing w:line="240" w:lineRule="auto"/>
        <w:jc w:val="both"/>
        <w:rPr>
          <w:rFonts w:ascii="Times New Roman" w:hAnsi="Times New Roman" w:cs="Times New Roman"/>
          <w:sz w:val="28"/>
          <w:szCs w:val="28"/>
        </w:rPr>
      </w:pPr>
    </w:p>
    <w:p w:rsidR="000D4A4A" w:rsidRPr="00283DBC" w:rsidRDefault="00A05C10" w:rsidP="00283DBC">
      <w:pPr>
        <w:spacing w:line="240" w:lineRule="auto"/>
        <w:jc w:val="center"/>
        <w:rPr>
          <w:rFonts w:ascii="Times New Roman" w:hAnsi="Times New Roman" w:cs="Times New Roman"/>
          <w:b/>
          <w:sz w:val="28"/>
          <w:szCs w:val="28"/>
        </w:rPr>
      </w:pPr>
      <w:r w:rsidRPr="00283DBC">
        <w:rPr>
          <w:rFonts w:ascii="Times New Roman" w:hAnsi="Times New Roman" w:cs="Times New Roman"/>
          <w:b/>
          <w:sz w:val="28"/>
          <w:szCs w:val="28"/>
        </w:rPr>
        <w:t xml:space="preserve">Несбалансированный </w:t>
      </w:r>
      <w:r w:rsidR="00283DBC">
        <w:rPr>
          <w:rFonts w:ascii="Times New Roman" w:hAnsi="Times New Roman" w:cs="Times New Roman"/>
          <w:b/>
          <w:sz w:val="28"/>
          <w:szCs w:val="28"/>
        </w:rPr>
        <w:t>рацион на летний период</w:t>
      </w:r>
    </w:p>
    <w:tbl>
      <w:tblPr>
        <w:tblpPr w:leftFromText="180" w:rightFromText="180" w:vertAnchor="text" w:horzAnchor="margin" w:tblpXSpec="center" w:tblpY="66"/>
        <w:tblW w:w="11006" w:type="dxa"/>
        <w:tblLook w:val="04A0" w:firstRow="1" w:lastRow="0" w:firstColumn="1" w:lastColumn="0" w:noHBand="0" w:noVBand="1"/>
      </w:tblPr>
      <w:tblGrid>
        <w:gridCol w:w="2036"/>
        <w:gridCol w:w="273"/>
        <w:gridCol w:w="767"/>
        <w:gridCol w:w="799"/>
        <w:gridCol w:w="941"/>
        <w:gridCol w:w="829"/>
        <w:gridCol w:w="985"/>
        <w:gridCol w:w="836"/>
        <w:gridCol w:w="941"/>
        <w:gridCol w:w="829"/>
        <w:gridCol w:w="941"/>
        <w:gridCol w:w="829"/>
      </w:tblGrid>
      <w:tr w:rsidR="00A05C10" w:rsidRPr="002269D7" w:rsidTr="00C45D6A">
        <w:trPr>
          <w:trHeight w:val="327"/>
        </w:trPr>
        <w:tc>
          <w:tcPr>
            <w:tcW w:w="2036" w:type="dxa"/>
            <w:tcBorders>
              <w:top w:val="single" w:sz="4" w:space="0" w:color="auto"/>
              <w:left w:val="single" w:sz="4" w:space="0" w:color="auto"/>
              <w:bottom w:val="nil"/>
              <w:right w:val="nil"/>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273" w:type="dxa"/>
            <w:tcBorders>
              <w:top w:val="single" w:sz="4" w:space="0" w:color="auto"/>
              <w:left w:val="nil"/>
              <w:bottom w:val="nil"/>
              <w:right w:val="single" w:sz="4" w:space="0" w:color="auto"/>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767" w:type="dxa"/>
            <w:vMerge w:val="restart"/>
            <w:tcBorders>
              <w:top w:val="single" w:sz="4" w:space="0" w:color="auto"/>
              <w:left w:val="nil"/>
              <w:right w:val="single" w:sz="4" w:space="0" w:color="auto"/>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Сут.д кг</w:t>
            </w:r>
          </w:p>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 </w:t>
            </w:r>
          </w:p>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 </w:t>
            </w:r>
          </w:p>
        </w:tc>
        <w:tc>
          <w:tcPr>
            <w:tcW w:w="799" w:type="dxa"/>
            <w:vMerge w:val="restart"/>
            <w:tcBorders>
              <w:top w:val="single" w:sz="4" w:space="0" w:color="auto"/>
              <w:left w:val="nil"/>
              <w:right w:val="single" w:sz="4" w:space="0" w:color="auto"/>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К.ед</w:t>
            </w:r>
          </w:p>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 </w:t>
            </w:r>
          </w:p>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 </w:t>
            </w:r>
          </w:p>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 </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 Сухое</w:t>
            </w:r>
          </w:p>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в-во, г</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П/п, г</w:t>
            </w:r>
          </w:p>
          <w:p w:rsidR="00A05C10" w:rsidRPr="00283DBC" w:rsidRDefault="00A05C10" w:rsidP="003759F2">
            <w:pPr>
              <w:spacing w:line="240" w:lineRule="auto"/>
              <w:jc w:val="both"/>
              <w:rPr>
                <w:rFonts w:ascii="Times New Roman" w:hAnsi="Times New Roman" w:cs="Times New Roman"/>
                <w:b/>
              </w:rPr>
            </w:pP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Сыр.кл</w:t>
            </w:r>
          </w:p>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г</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Сахар</w:t>
            </w:r>
          </w:p>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г</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Са, г</w:t>
            </w:r>
          </w:p>
          <w:p w:rsidR="00A05C10" w:rsidRPr="00283DBC" w:rsidRDefault="00A05C10" w:rsidP="003759F2">
            <w:pPr>
              <w:spacing w:line="240" w:lineRule="auto"/>
              <w:jc w:val="both"/>
              <w:rPr>
                <w:rFonts w:ascii="Times New Roman" w:hAnsi="Times New Roman" w:cs="Times New Roman"/>
                <w:b/>
              </w:rPr>
            </w:pP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Р, г</w:t>
            </w:r>
          </w:p>
          <w:p w:rsidR="00A05C10" w:rsidRPr="00283DBC" w:rsidRDefault="00A05C10" w:rsidP="003759F2">
            <w:pPr>
              <w:spacing w:line="240" w:lineRule="auto"/>
              <w:jc w:val="both"/>
              <w:rPr>
                <w:rFonts w:ascii="Times New Roman" w:hAnsi="Times New Roman" w:cs="Times New Roman"/>
                <w:b/>
              </w:rPr>
            </w:pP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Каро-</w:t>
            </w:r>
          </w:p>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тин, мг</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lang w:val="en-US"/>
              </w:rPr>
            </w:pPr>
            <w:r w:rsidRPr="00283DBC">
              <w:rPr>
                <w:rFonts w:ascii="Times New Roman" w:hAnsi="Times New Roman" w:cs="Times New Roman"/>
                <w:b/>
              </w:rPr>
              <w:t>Вит</w:t>
            </w:r>
            <w:r w:rsidRPr="00283DBC">
              <w:rPr>
                <w:rFonts w:ascii="Times New Roman" w:hAnsi="Times New Roman" w:cs="Times New Roman"/>
                <w:b/>
                <w:lang w:val="en-US"/>
              </w:rPr>
              <w:t xml:space="preserve"> D</w:t>
            </w:r>
          </w:p>
          <w:p w:rsidR="00A05C10" w:rsidRPr="00283DBC" w:rsidRDefault="00A05C10" w:rsidP="003759F2">
            <w:pPr>
              <w:spacing w:line="240" w:lineRule="auto"/>
              <w:jc w:val="both"/>
              <w:rPr>
                <w:rFonts w:ascii="Times New Roman" w:hAnsi="Times New Roman" w:cs="Times New Roman"/>
                <w:b/>
              </w:rPr>
            </w:pPr>
            <w:r w:rsidRPr="00283DBC">
              <w:rPr>
                <w:rFonts w:ascii="Times New Roman" w:hAnsi="Times New Roman" w:cs="Times New Roman"/>
                <w:b/>
              </w:rPr>
              <w:t>МЕ</w:t>
            </w:r>
          </w:p>
        </w:tc>
      </w:tr>
      <w:tr w:rsidR="00A05C10" w:rsidRPr="002269D7" w:rsidTr="00C45D6A">
        <w:trPr>
          <w:trHeight w:val="327"/>
        </w:trPr>
        <w:tc>
          <w:tcPr>
            <w:tcW w:w="2036" w:type="dxa"/>
            <w:tcBorders>
              <w:top w:val="nil"/>
              <w:left w:val="single" w:sz="4" w:space="0" w:color="auto"/>
              <w:bottom w:val="nil"/>
              <w:right w:val="nil"/>
            </w:tcBorders>
            <w:shd w:val="clear" w:color="auto" w:fill="auto"/>
            <w:noWrap/>
            <w:vAlign w:val="bottom"/>
            <w:hideMark/>
          </w:tcPr>
          <w:p w:rsidR="00A05C10" w:rsidRPr="00283DBC" w:rsidRDefault="00A05C10" w:rsidP="003759F2">
            <w:pPr>
              <w:spacing w:line="240" w:lineRule="auto"/>
              <w:jc w:val="both"/>
              <w:rPr>
                <w:rFonts w:ascii="Times New Roman" w:hAnsi="Times New Roman" w:cs="Times New Roman"/>
                <w:b/>
              </w:rPr>
            </w:pPr>
            <w:r w:rsidRPr="002269D7">
              <w:rPr>
                <w:rFonts w:ascii="Times New Roman" w:hAnsi="Times New Roman" w:cs="Times New Roman"/>
              </w:rPr>
              <w:t xml:space="preserve">      </w:t>
            </w:r>
            <w:r w:rsidRPr="00283DBC">
              <w:rPr>
                <w:rFonts w:ascii="Times New Roman" w:hAnsi="Times New Roman" w:cs="Times New Roman"/>
                <w:b/>
              </w:rPr>
              <w:t>Корма</w:t>
            </w:r>
          </w:p>
        </w:tc>
        <w:tc>
          <w:tcPr>
            <w:tcW w:w="273" w:type="dxa"/>
            <w:tcBorders>
              <w:top w:val="nil"/>
              <w:left w:val="nil"/>
              <w:bottom w:val="nil"/>
              <w:right w:val="single" w:sz="4" w:space="0" w:color="auto"/>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767" w:type="dxa"/>
            <w:vMerge/>
            <w:tcBorders>
              <w:left w:val="nil"/>
              <w:right w:val="single" w:sz="4" w:space="0" w:color="auto"/>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p>
        </w:tc>
        <w:tc>
          <w:tcPr>
            <w:tcW w:w="799" w:type="dxa"/>
            <w:vMerge/>
            <w:tcBorders>
              <w:left w:val="single" w:sz="4" w:space="0" w:color="auto"/>
              <w:right w:val="single" w:sz="4" w:space="0" w:color="auto"/>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p>
        </w:tc>
        <w:tc>
          <w:tcPr>
            <w:tcW w:w="941" w:type="dxa"/>
            <w:tcBorders>
              <w:top w:val="nil"/>
              <w:left w:val="single" w:sz="4" w:space="0" w:color="auto"/>
              <w:bottom w:val="single" w:sz="4" w:space="0" w:color="auto"/>
              <w:right w:val="nil"/>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p>
        </w:tc>
        <w:tc>
          <w:tcPr>
            <w:tcW w:w="829" w:type="dxa"/>
            <w:tcBorders>
              <w:top w:val="nil"/>
              <w:left w:val="nil"/>
              <w:bottom w:val="single" w:sz="4" w:space="0" w:color="auto"/>
              <w:right w:val="nil"/>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985" w:type="dxa"/>
            <w:tcBorders>
              <w:top w:val="nil"/>
              <w:left w:val="nil"/>
              <w:bottom w:val="single" w:sz="4" w:space="0" w:color="auto"/>
              <w:right w:val="nil"/>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b/>
                <w:i/>
              </w:rPr>
            </w:pPr>
            <w:r w:rsidRPr="002269D7">
              <w:rPr>
                <w:rFonts w:ascii="Times New Roman" w:hAnsi="Times New Roman" w:cs="Times New Roman"/>
                <w:i/>
              </w:rPr>
              <w:t> </w:t>
            </w:r>
            <w:r w:rsidRPr="002269D7">
              <w:rPr>
                <w:rFonts w:ascii="Times New Roman" w:hAnsi="Times New Roman" w:cs="Times New Roman"/>
                <w:b/>
                <w:i/>
              </w:rPr>
              <w:t>Норма</w:t>
            </w:r>
          </w:p>
        </w:tc>
        <w:tc>
          <w:tcPr>
            <w:tcW w:w="836" w:type="dxa"/>
            <w:tcBorders>
              <w:top w:val="nil"/>
              <w:left w:val="nil"/>
              <w:bottom w:val="single" w:sz="4" w:space="0" w:color="auto"/>
              <w:right w:val="nil"/>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941" w:type="dxa"/>
            <w:tcBorders>
              <w:top w:val="nil"/>
              <w:left w:val="nil"/>
              <w:bottom w:val="single" w:sz="4" w:space="0" w:color="auto"/>
              <w:right w:val="nil"/>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829" w:type="dxa"/>
            <w:tcBorders>
              <w:top w:val="nil"/>
              <w:left w:val="nil"/>
              <w:bottom w:val="single" w:sz="4" w:space="0" w:color="auto"/>
              <w:right w:val="nil"/>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941" w:type="dxa"/>
            <w:tcBorders>
              <w:top w:val="nil"/>
              <w:left w:val="nil"/>
              <w:bottom w:val="single" w:sz="4" w:space="0" w:color="auto"/>
              <w:right w:val="nil"/>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829" w:type="dxa"/>
            <w:tcBorders>
              <w:top w:val="nil"/>
              <w:left w:val="nil"/>
              <w:bottom w:val="single" w:sz="4" w:space="0" w:color="auto"/>
              <w:right w:val="single" w:sz="4" w:space="0" w:color="auto"/>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r>
      <w:tr w:rsidR="00A05C10" w:rsidRPr="002269D7" w:rsidTr="00C45D6A">
        <w:trPr>
          <w:trHeight w:val="327"/>
        </w:trPr>
        <w:tc>
          <w:tcPr>
            <w:tcW w:w="2036" w:type="dxa"/>
            <w:tcBorders>
              <w:top w:val="nil"/>
              <w:left w:val="single" w:sz="4" w:space="0" w:color="auto"/>
              <w:bottom w:val="single" w:sz="4" w:space="0" w:color="auto"/>
              <w:right w:val="nil"/>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273" w:type="dxa"/>
            <w:tcBorders>
              <w:top w:val="nil"/>
              <w:left w:val="nil"/>
              <w:bottom w:val="single" w:sz="4" w:space="0" w:color="auto"/>
              <w:right w:val="single" w:sz="4" w:space="0" w:color="auto"/>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r w:rsidRPr="002269D7">
              <w:rPr>
                <w:rFonts w:ascii="Times New Roman" w:hAnsi="Times New Roman" w:cs="Times New Roman"/>
              </w:rPr>
              <w:t> </w:t>
            </w:r>
          </w:p>
        </w:tc>
        <w:tc>
          <w:tcPr>
            <w:tcW w:w="767" w:type="dxa"/>
            <w:vMerge/>
            <w:tcBorders>
              <w:left w:val="nil"/>
              <w:bottom w:val="single" w:sz="4" w:space="0" w:color="auto"/>
              <w:right w:val="single" w:sz="4" w:space="0" w:color="auto"/>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p>
        </w:tc>
        <w:tc>
          <w:tcPr>
            <w:tcW w:w="799" w:type="dxa"/>
            <w:vMerge/>
            <w:tcBorders>
              <w:left w:val="nil"/>
              <w:bottom w:val="single" w:sz="4" w:space="0" w:color="auto"/>
              <w:right w:val="single" w:sz="4" w:space="0" w:color="auto"/>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rPr>
            </w:pPr>
          </w:p>
        </w:tc>
        <w:tc>
          <w:tcPr>
            <w:tcW w:w="941" w:type="dxa"/>
            <w:tcBorders>
              <w:top w:val="nil"/>
              <w:left w:val="nil"/>
              <w:bottom w:val="single" w:sz="4" w:space="0" w:color="auto"/>
              <w:right w:val="single" w:sz="4" w:space="0" w:color="auto"/>
            </w:tcBorders>
            <w:shd w:val="clear" w:color="auto" w:fill="auto"/>
            <w:noWrap/>
            <w:vAlign w:val="bottom"/>
            <w:hideMark/>
          </w:tcPr>
          <w:p w:rsidR="00A05C10" w:rsidRPr="002269D7" w:rsidRDefault="00A05C10" w:rsidP="003759F2">
            <w:pPr>
              <w:spacing w:line="240" w:lineRule="auto"/>
              <w:jc w:val="both"/>
              <w:rPr>
                <w:rFonts w:ascii="Times New Roman" w:hAnsi="Times New Roman" w:cs="Times New Roman"/>
                <w:b/>
                <w:i/>
              </w:rPr>
            </w:pPr>
            <w:r w:rsidRPr="002269D7">
              <w:rPr>
                <w:rFonts w:ascii="Times New Roman" w:hAnsi="Times New Roman" w:cs="Times New Roman"/>
                <w:b/>
                <w:i/>
              </w:rPr>
              <w:t> </w:t>
            </w:r>
            <w:r>
              <w:rPr>
                <w:rFonts w:ascii="Times New Roman" w:hAnsi="Times New Roman" w:cs="Times New Roman"/>
                <w:b/>
                <w:i/>
              </w:rPr>
              <w:t>13500</w:t>
            </w:r>
          </w:p>
        </w:tc>
        <w:tc>
          <w:tcPr>
            <w:tcW w:w="829" w:type="dxa"/>
            <w:tcBorders>
              <w:top w:val="nil"/>
              <w:left w:val="nil"/>
              <w:bottom w:val="single" w:sz="4" w:space="0" w:color="auto"/>
              <w:right w:val="single" w:sz="4" w:space="0" w:color="auto"/>
            </w:tcBorders>
            <w:shd w:val="clear" w:color="auto" w:fill="auto"/>
            <w:noWrap/>
            <w:vAlign w:val="bottom"/>
          </w:tcPr>
          <w:p w:rsidR="00A05C10" w:rsidRPr="002269D7" w:rsidRDefault="00A05C10" w:rsidP="003759F2">
            <w:pPr>
              <w:spacing w:line="240" w:lineRule="auto"/>
              <w:jc w:val="both"/>
              <w:rPr>
                <w:rFonts w:ascii="Times New Roman" w:hAnsi="Times New Roman" w:cs="Times New Roman"/>
                <w:b/>
                <w:i/>
              </w:rPr>
            </w:pPr>
            <w:r>
              <w:rPr>
                <w:rFonts w:ascii="Times New Roman" w:hAnsi="Times New Roman" w:cs="Times New Roman"/>
                <w:b/>
                <w:i/>
              </w:rPr>
              <w:t>902.5</w:t>
            </w:r>
          </w:p>
        </w:tc>
        <w:tc>
          <w:tcPr>
            <w:tcW w:w="985" w:type="dxa"/>
            <w:tcBorders>
              <w:top w:val="nil"/>
              <w:left w:val="nil"/>
              <w:bottom w:val="single" w:sz="4" w:space="0" w:color="auto"/>
              <w:right w:val="single" w:sz="4" w:space="0" w:color="auto"/>
            </w:tcBorders>
            <w:shd w:val="clear" w:color="auto" w:fill="auto"/>
            <w:noWrap/>
            <w:vAlign w:val="bottom"/>
          </w:tcPr>
          <w:p w:rsidR="00A05C10" w:rsidRPr="002269D7" w:rsidRDefault="00A05C10" w:rsidP="003759F2">
            <w:pPr>
              <w:spacing w:line="240" w:lineRule="auto"/>
              <w:jc w:val="both"/>
              <w:rPr>
                <w:rFonts w:ascii="Times New Roman" w:hAnsi="Times New Roman" w:cs="Times New Roman"/>
                <w:b/>
                <w:i/>
              </w:rPr>
            </w:pPr>
            <w:r>
              <w:rPr>
                <w:rFonts w:ascii="Times New Roman" w:hAnsi="Times New Roman" w:cs="Times New Roman"/>
                <w:b/>
                <w:i/>
              </w:rPr>
              <w:t>3780</w:t>
            </w:r>
          </w:p>
        </w:tc>
        <w:tc>
          <w:tcPr>
            <w:tcW w:w="836" w:type="dxa"/>
            <w:tcBorders>
              <w:top w:val="nil"/>
              <w:left w:val="nil"/>
              <w:bottom w:val="single" w:sz="4" w:space="0" w:color="auto"/>
              <w:right w:val="single" w:sz="4" w:space="0" w:color="auto"/>
            </w:tcBorders>
            <w:shd w:val="clear" w:color="auto" w:fill="auto"/>
            <w:noWrap/>
            <w:vAlign w:val="bottom"/>
          </w:tcPr>
          <w:p w:rsidR="00A05C10" w:rsidRPr="002269D7" w:rsidRDefault="00A05C10" w:rsidP="003759F2">
            <w:pPr>
              <w:spacing w:line="240" w:lineRule="auto"/>
              <w:jc w:val="both"/>
              <w:rPr>
                <w:rFonts w:ascii="Times New Roman" w:hAnsi="Times New Roman" w:cs="Times New Roman"/>
                <w:b/>
                <w:i/>
              </w:rPr>
            </w:pPr>
            <w:r>
              <w:rPr>
                <w:rFonts w:ascii="Times New Roman" w:hAnsi="Times New Roman" w:cs="Times New Roman"/>
                <w:b/>
                <w:i/>
              </w:rPr>
              <w:t>712.5</w:t>
            </w:r>
          </w:p>
        </w:tc>
        <w:tc>
          <w:tcPr>
            <w:tcW w:w="941" w:type="dxa"/>
            <w:tcBorders>
              <w:top w:val="nil"/>
              <w:left w:val="nil"/>
              <w:bottom w:val="single" w:sz="4" w:space="0" w:color="auto"/>
              <w:right w:val="single" w:sz="4" w:space="0" w:color="auto"/>
            </w:tcBorders>
            <w:shd w:val="clear" w:color="auto" w:fill="auto"/>
            <w:noWrap/>
            <w:vAlign w:val="bottom"/>
          </w:tcPr>
          <w:p w:rsidR="00A05C10" w:rsidRPr="002269D7" w:rsidRDefault="00A05C10" w:rsidP="003759F2">
            <w:pPr>
              <w:spacing w:line="240" w:lineRule="auto"/>
              <w:jc w:val="both"/>
              <w:rPr>
                <w:rFonts w:ascii="Times New Roman" w:hAnsi="Times New Roman" w:cs="Times New Roman"/>
                <w:b/>
                <w:i/>
              </w:rPr>
            </w:pPr>
            <w:r>
              <w:rPr>
                <w:rFonts w:ascii="Times New Roman" w:hAnsi="Times New Roman" w:cs="Times New Roman"/>
                <w:b/>
                <w:i/>
              </w:rPr>
              <w:t>61.75</w:t>
            </w:r>
          </w:p>
        </w:tc>
        <w:tc>
          <w:tcPr>
            <w:tcW w:w="829" w:type="dxa"/>
            <w:tcBorders>
              <w:top w:val="nil"/>
              <w:left w:val="nil"/>
              <w:bottom w:val="single" w:sz="4" w:space="0" w:color="auto"/>
              <w:right w:val="single" w:sz="4" w:space="0" w:color="auto"/>
            </w:tcBorders>
            <w:shd w:val="clear" w:color="auto" w:fill="auto"/>
            <w:noWrap/>
            <w:vAlign w:val="bottom"/>
          </w:tcPr>
          <w:p w:rsidR="00A05C10" w:rsidRPr="002269D7" w:rsidRDefault="00A05C10" w:rsidP="003759F2">
            <w:pPr>
              <w:spacing w:line="240" w:lineRule="auto"/>
              <w:jc w:val="both"/>
              <w:rPr>
                <w:rFonts w:ascii="Times New Roman" w:hAnsi="Times New Roman" w:cs="Times New Roman"/>
                <w:b/>
                <w:i/>
              </w:rPr>
            </w:pPr>
            <w:r>
              <w:rPr>
                <w:rFonts w:ascii="Times New Roman" w:hAnsi="Times New Roman" w:cs="Times New Roman"/>
                <w:b/>
                <w:i/>
              </w:rPr>
              <w:t>42.75</w:t>
            </w:r>
          </w:p>
        </w:tc>
        <w:tc>
          <w:tcPr>
            <w:tcW w:w="941" w:type="dxa"/>
            <w:tcBorders>
              <w:top w:val="nil"/>
              <w:left w:val="nil"/>
              <w:bottom w:val="single" w:sz="4" w:space="0" w:color="auto"/>
              <w:right w:val="single" w:sz="4" w:space="0" w:color="auto"/>
            </w:tcBorders>
            <w:shd w:val="clear" w:color="auto" w:fill="auto"/>
            <w:noWrap/>
            <w:vAlign w:val="bottom"/>
          </w:tcPr>
          <w:p w:rsidR="00A05C10" w:rsidRPr="002269D7" w:rsidRDefault="00A05C10" w:rsidP="003759F2">
            <w:pPr>
              <w:spacing w:line="240" w:lineRule="auto"/>
              <w:jc w:val="both"/>
              <w:rPr>
                <w:rFonts w:ascii="Times New Roman" w:hAnsi="Times New Roman" w:cs="Times New Roman"/>
                <w:b/>
                <w:i/>
              </w:rPr>
            </w:pPr>
            <w:r>
              <w:rPr>
                <w:rFonts w:ascii="Times New Roman" w:hAnsi="Times New Roman" w:cs="Times New Roman"/>
                <w:b/>
                <w:i/>
              </w:rPr>
              <w:t>380</w:t>
            </w:r>
          </w:p>
        </w:tc>
        <w:tc>
          <w:tcPr>
            <w:tcW w:w="829" w:type="dxa"/>
            <w:tcBorders>
              <w:top w:val="nil"/>
              <w:left w:val="nil"/>
              <w:bottom w:val="single" w:sz="4" w:space="0" w:color="auto"/>
              <w:right w:val="single" w:sz="4" w:space="0" w:color="auto"/>
            </w:tcBorders>
            <w:shd w:val="clear" w:color="auto" w:fill="auto"/>
            <w:noWrap/>
            <w:vAlign w:val="bottom"/>
          </w:tcPr>
          <w:p w:rsidR="00A05C10" w:rsidRPr="00C45D6A" w:rsidRDefault="00A05C10" w:rsidP="003759F2">
            <w:pPr>
              <w:spacing w:line="240" w:lineRule="auto"/>
              <w:jc w:val="both"/>
              <w:rPr>
                <w:rFonts w:ascii="Times New Roman" w:hAnsi="Times New Roman" w:cs="Times New Roman"/>
                <w:b/>
                <w:i/>
              </w:rPr>
            </w:pPr>
            <w:r w:rsidRPr="00C45D6A">
              <w:rPr>
                <w:rFonts w:ascii="Times New Roman" w:hAnsi="Times New Roman" w:cs="Times New Roman"/>
                <w:b/>
                <w:i/>
              </w:rPr>
              <w:t>950</w:t>
            </w:r>
            <w:r w:rsidR="00283DBC" w:rsidRPr="00C45D6A">
              <w:rPr>
                <w:rFonts w:ascii="Times New Roman" w:hAnsi="Times New Roman" w:cs="Times New Roman"/>
                <w:b/>
                <w:i/>
              </w:rPr>
              <w:t>0</w:t>
            </w:r>
          </w:p>
        </w:tc>
      </w:tr>
      <w:tr w:rsidR="000318AC" w:rsidRPr="002269D7" w:rsidTr="00C45D6A">
        <w:trPr>
          <w:trHeight w:val="244"/>
        </w:trPr>
        <w:tc>
          <w:tcPr>
            <w:tcW w:w="2036" w:type="dxa"/>
            <w:tcBorders>
              <w:top w:val="nil"/>
              <w:left w:val="single" w:sz="4" w:space="0" w:color="auto"/>
              <w:bottom w:val="single" w:sz="4" w:space="0" w:color="auto"/>
              <w:right w:val="nil"/>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Отава луг.пастбищная</w:t>
            </w:r>
          </w:p>
        </w:tc>
        <w:tc>
          <w:tcPr>
            <w:tcW w:w="273"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p>
        </w:tc>
        <w:tc>
          <w:tcPr>
            <w:tcW w:w="767"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13.4</w:t>
            </w:r>
          </w:p>
        </w:tc>
        <w:tc>
          <w:tcPr>
            <w:tcW w:w="79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2.56</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3524.2</w:t>
            </w:r>
          </w:p>
        </w:tc>
        <w:tc>
          <w:tcPr>
            <w:tcW w:w="82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415.4</w:t>
            </w:r>
          </w:p>
        </w:tc>
        <w:tc>
          <w:tcPr>
            <w:tcW w:w="985"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1085.4</w:t>
            </w:r>
          </w:p>
        </w:tc>
        <w:tc>
          <w:tcPr>
            <w:tcW w:w="836"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254.6</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21.44</w:t>
            </w:r>
          </w:p>
        </w:tc>
        <w:tc>
          <w:tcPr>
            <w:tcW w:w="82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10.72</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576.2</w:t>
            </w:r>
          </w:p>
        </w:tc>
        <w:tc>
          <w:tcPr>
            <w:tcW w:w="829" w:type="dxa"/>
            <w:tcBorders>
              <w:top w:val="nil"/>
              <w:left w:val="nil"/>
              <w:bottom w:val="single" w:sz="4" w:space="0" w:color="auto"/>
              <w:right w:val="single" w:sz="4" w:space="0" w:color="auto"/>
            </w:tcBorders>
            <w:shd w:val="clear" w:color="auto" w:fill="auto"/>
            <w:noWrap/>
            <w:vAlign w:val="bottom"/>
          </w:tcPr>
          <w:p w:rsidR="000318AC" w:rsidRPr="00C45D6A" w:rsidRDefault="000318AC" w:rsidP="003759F2">
            <w:pPr>
              <w:spacing w:line="240" w:lineRule="auto"/>
              <w:jc w:val="both"/>
              <w:rPr>
                <w:rFonts w:ascii="Times New Roman" w:hAnsi="Times New Roman" w:cs="Times New Roman"/>
              </w:rPr>
            </w:pPr>
            <w:r w:rsidRPr="00C45D6A">
              <w:rPr>
                <w:rFonts w:ascii="Times New Roman" w:hAnsi="Times New Roman" w:cs="Times New Roman"/>
              </w:rPr>
              <w:t>34.84</w:t>
            </w:r>
          </w:p>
        </w:tc>
      </w:tr>
      <w:tr w:rsidR="000318AC" w:rsidRPr="002269D7" w:rsidTr="00C45D6A">
        <w:trPr>
          <w:trHeight w:val="244"/>
        </w:trPr>
        <w:tc>
          <w:tcPr>
            <w:tcW w:w="2036" w:type="dxa"/>
            <w:tcBorders>
              <w:top w:val="nil"/>
              <w:left w:val="single" w:sz="4" w:space="0" w:color="auto"/>
              <w:bottom w:val="single" w:sz="4" w:space="0" w:color="auto"/>
              <w:right w:val="nil"/>
            </w:tcBorders>
            <w:shd w:val="clear" w:color="auto" w:fill="auto"/>
            <w:noWrap/>
            <w:vAlign w:val="bottom"/>
          </w:tcPr>
          <w:p w:rsidR="000318AC" w:rsidRDefault="000318AC" w:rsidP="003759F2">
            <w:pPr>
              <w:spacing w:line="240" w:lineRule="auto"/>
              <w:jc w:val="both"/>
              <w:rPr>
                <w:rFonts w:ascii="Times New Roman" w:hAnsi="Times New Roman" w:cs="Times New Roman"/>
              </w:rPr>
            </w:pPr>
            <w:r>
              <w:rPr>
                <w:rFonts w:ascii="Times New Roman" w:hAnsi="Times New Roman" w:cs="Times New Roman"/>
              </w:rPr>
              <w:t>Трава бобово разнотрав.злаковая</w:t>
            </w:r>
          </w:p>
        </w:tc>
        <w:tc>
          <w:tcPr>
            <w:tcW w:w="273"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p>
        </w:tc>
        <w:tc>
          <w:tcPr>
            <w:tcW w:w="767"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10.4</w:t>
            </w:r>
          </w:p>
        </w:tc>
        <w:tc>
          <w:tcPr>
            <w:tcW w:w="79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2.56</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3710</w:t>
            </w:r>
          </w:p>
        </w:tc>
        <w:tc>
          <w:tcPr>
            <w:tcW w:w="82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286.2</w:t>
            </w:r>
          </w:p>
        </w:tc>
        <w:tc>
          <w:tcPr>
            <w:tcW w:w="985"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1028.2</w:t>
            </w:r>
          </w:p>
        </w:tc>
        <w:tc>
          <w:tcPr>
            <w:tcW w:w="836"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137.8</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57.24</w:t>
            </w:r>
          </w:p>
        </w:tc>
        <w:tc>
          <w:tcPr>
            <w:tcW w:w="82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4.24</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424</w:t>
            </w:r>
          </w:p>
        </w:tc>
        <w:tc>
          <w:tcPr>
            <w:tcW w:w="829" w:type="dxa"/>
            <w:tcBorders>
              <w:top w:val="nil"/>
              <w:left w:val="nil"/>
              <w:bottom w:val="single" w:sz="4" w:space="0" w:color="auto"/>
              <w:right w:val="single" w:sz="4" w:space="0" w:color="auto"/>
            </w:tcBorders>
            <w:shd w:val="clear" w:color="auto" w:fill="auto"/>
            <w:noWrap/>
            <w:vAlign w:val="bottom"/>
          </w:tcPr>
          <w:p w:rsidR="000318AC" w:rsidRPr="00C45D6A" w:rsidRDefault="000318AC" w:rsidP="003759F2">
            <w:pPr>
              <w:spacing w:line="240" w:lineRule="auto"/>
              <w:jc w:val="both"/>
              <w:rPr>
                <w:rFonts w:ascii="Times New Roman" w:hAnsi="Times New Roman" w:cs="Times New Roman"/>
              </w:rPr>
            </w:pPr>
            <w:r w:rsidRPr="00C45D6A">
              <w:rPr>
                <w:rFonts w:ascii="Times New Roman" w:hAnsi="Times New Roman" w:cs="Times New Roman"/>
              </w:rPr>
              <w:t>44.52</w:t>
            </w:r>
          </w:p>
        </w:tc>
      </w:tr>
      <w:tr w:rsidR="000318AC" w:rsidRPr="002269D7" w:rsidTr="00C45D6A">
        <w:trPr>
          <w:trHeight w:val="327"/>
        </w:trPr>
        <w:tc>
          <w:tcPr>
            <w:tcW w:w="2036" w:type="dxa"/>
            <w:tcBorders>
              <w:top w:val="nil"/>
              <w:left w:val="single" w:sz="4" w:space="0" w:color="auto"/>
              <w:bottom w:val="single" w:sz="4" w:space="0" w:color="auto"/>
              <w:right w:val="nil"/>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Эспарцерт</w:t>
            </w:r>
          </w:p>
        </w:tc>
        <w:tc>
          <w:tcPr>
            <w:tcW w:w="273"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p>
        </w:tc>
        <w:tc>
          <w:tcPr>
            <w:tcW w:w="767"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10.1</w:t>
            </w:r>
          </w:p>
        </w:tc>
        <w:tc>
          <w:tcPr>
            <w:tcW w:w="79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2.24</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2525</w:t>
            </w:r>
          </w:p>
        </w:tc>
        <w:tc>
          <w:tcPr>
            <w:tcW w:w="82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313.1</w:t>
            </w:r>
          </w:p>
        </w:tc>
        <w:tc>
          <w:tcPr>
            <w:tcW w:w="985"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616.1</w:t>
            </w:r>
          </w:p>
        </w:tc>
        <w:tc>
          <w:tcPr>
            <w:tcW w:w="836"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232.2</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27.27</w:t>
            </w:r>
          </w:p>
        </w:tc>
        <w:tc>
          <w:tcPr>
            <w:tcW w:w="82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7.07</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505</w:t>
            </w:r>
          </w:p>
        </w:tc>
        <w:tc>
          <w:tcPr>
            <w:tcW w:w="829" w:type="dxa"/>
            <w:tcBorders>
              <w:top w:val="nil"/>
              <w:left w:val="nil"/>
              <w:bottom w:val="single" w:sz="4" w:space="0" w:color="auto"/>
              <w:right w:val="single" w:sz="4" w:space="0" w:color="auto"/>
            </w:tcBorders>
            <w:shd w:val="clear" w:color="auto" w:fill="auto"/>
            <w:noWrap/>
            <w:vAlign w:val="bottom"/>
          </w:tcPr>
          <w:p w:rsidR="000318AC" w:rsidRPr="00C45D6A" w:rsidRDefault="000318AC" w:rsidP="003759F2">
            <w:pPr>
              <w:spacing w:line="240" w:lineRule="auto"/>
              <w:jc w:val="both"/>
              <w:rPr>
                <w:rFonts w:ascii="Times New Roman" w:hAnsi="Times New Roman" w:cs="Times New Roman"/>
              </w:rPr>
            </w:pPr>
            <w:r w:rsidRPr="00C45D6A">
              <w:rPr>
                <w:rFonts w:ascii="Times New Roman" w:hAnsi="Times New Roman" w:cs="Times New Roman"/>
              </w:rPr>
              <w:t>25.25</w:t>
            </w:r>
          </w:p>
        </w:tc>
      </w:tr>
      <w:tr w:rsidR="000318AC" w:rsidRPr="002269D7" w:rsidTr="00C45D6A">
        <w:trPr>
          <w:trHeight w:val="327"/>
        </w:trPr>
        <w:tc>
          <w:tcPr>
            <w:tcW w:w="2036" w:type="dxa"/>
            <w:tcBorders>
              <w:top w:val="nil"/>
              <w:left w:val="single" w:sz="4" w:space="0" w:color="auto"/>
              <w:bottom w:val="single" w:sz="4" w:space="0" w:color="auto"/>
              <w:right w:val="nil"/>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Дерть кукурузная</w:t>
            </w:r>
          </w:p>
        </w:tc>
        <w:tc>
          <w:tcPr>
            <w:tcW w:w="273"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p>
        </w:tc>
        <w:tc>
          <w:tcPr>
            <w:tcW w:w="767"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0.71</w:t>
            </w:r>
          </w:p>
        </w:tc>
        <w:tc>
          <w:tcPr>
            <w:tcW w:w="79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0.95</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603.5</w:t>
            </w:r>
          </w:p>
        </w:tc>
        <w:tc>
          <w:tcPr>
            <w:tcW w:w="82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31.83</w:t>
            </w:r>
          </w:p>
        </w:tc>
        <w:tc>
          <w:tcPr>
            <w:tcW w:w="985"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26.98</w:t>
            </w:r>
          </w:p>
        </w:tc>
        <w:tc>
          <w:tcPr>
            <w:tcW w:w="836"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28.4</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0.355</w:t>
            </w:r>
          </w:p>
        </w:tc>
        <w:tc>
          <w:tcPr>
            <w:tcW w:w="82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3.692</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4.828</w:t>
            </w:r>
          </w:p>
        </w:tc>
        <w:tc>
          <w:tcPr>
            <w:tcW w:w="829" w:type="dxa"/>
            <w:tcBorders>
              <w:top w:val="nil"/>
              <w:left w:val="nil"/>
              <w:bottom w:val="single" w:sz="4" w:space="0" w:color="auto"/>
              <w:right w:val="single" w:sz="4" w:space="0" w:color="auto"/>
            </w:tcBorders>
            <w:shd w:val="clear" w:color="auto" w:fill="auto"/>
            <w:noWrap/>
            <w:vAlign w:val="bottom"/>
          </w:tcPr>
          <w:p w:rsidR="000318AC" w:rsidRPr="00C45D6A" w:rsidRDefault="000318AC" w:rsidP="003759F2">
            <w:pPr>
              <w:spacing w:line="240" w:lineRule="auto"/>
              <w:jc w:val="both"/>
              <w:rPr>
                <w:rFonts w:ascii="Times New Roman" w:hAnsi="Times New Roman" w:cs="Times New Roman"/>
              </w:rPr>
            </w:pPr>
            <w:r w:rsidRPr="00C45D6A">
              <w:rPr>
                <w:rFonts w:ascii="Times New Roman" w:hAnsi="Times New Roman" w:cs="Times New Roman"/>
              </w:rPr>
              <w:t>-</w:t>
            </w:r>
          </w:p>
        </w:tc>
      </w:tr>
      <w:tr w:rsidR="000318AC" w:rsidRPr="002269D7" w:rsidTr="00C45D6A">
        <w:trPr>
          <w:trHeight w:val="299"/>
        </w:trPr>
        <w:tc>
          <w:tcPr>
            <w:tcW w:w="2036" w:type="dxa"/>
            <w:tcBorders>
              <w:top w:val="nil"/>
              <w:left w:val="single" w:sz="4" w:space="0" w:color="auto"/>
              <w:bottom w:val="single" w:sz="4" w:space="0" w:color="auto"/>
              <w:right w:val="nil"/>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Дерть овсяная</w:t>
            </w:r>
          </w:p>
        </w:tc>
        <w:tc>
          <w:tcPr>
            <w:tcW w:w="273"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p>
        </w:tc>
        <w:tc>
          <w:tcPr>
            <w:tcW w:w="767"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0.96</w:t>
            </w:r>
          </w:p>
        </w:tc>
        <w:tc>
          <w:tcPr>
            <w:tcW w:w="79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0.96</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816</w:t>
            </w:r>
          </w:p>
        </w:tc>
        <w:tc>
          <w:tcPr>
            <w:tcW w:w="82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75.84</w:t>
            </w:r>
          </w:p>
        </w:tc>
        <w:tc>
          <w:tcPr>
            <w:tcW w:w="985"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93.12</w:t>
            </w:r>
          </w:p>
        </w:tc>
        <w:tc>
          <w:tcPr>
            <w:tcW w:w="836"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24</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1.44</w:t>
            </w:r>
          </w:p>
        </w:tc>
        <w:tc>
          <w:tcPr>
            <w:tcW w:w="829"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3.264</w:t>
            </w:r>
          </w:p>
        </w:tc>
        <w:tc>
          <w:tcPr>
            <w:tcW w:w="941" w:type="dxa"/>
            <w:tcBorders>
              <w:top w:val="nil"/>
              <w:left w:val="nil"/>
              <w:bottom w:val="single" w:sz="4" w:space="0" w:color="auto"/>
              <w:right w:val="single" w:sz="4" w:space="0" w:color="auto"/>
            </w:tcBorders>
            <w:shd w:val="clear" w:color="auto" w:fill="auto"/>
            <w:noWrap/>
            <w:vAlign w:val="bottom"/>
          </w:tcPr>
          <w:p w:rsidR="000318AC" w:rsidRPr="002269D7" w:rsidRDefault="000318AC" w:rsidP="003759F2">
            <w:pPr>
              <w:spacing w:line="240" w:lineRule="auto"/>
              <w:jc w:val="both"/>
              <w:rPr>
                <w:rFonts w:ascii="Times New Roman" w:hAnsi="Times New Roman" w:cs="Times New Roman"/>
              </w:rPr>
            </w:pPr>
            <w:r>
              <w:rPr>
                <w:rFonts w:ascii="Times New Roman" w:hAnsi="Times New Roman" w:cs="Times New Roman"/>
              </w:rPr>
              <w:t>1.248</w:t>
            </w:r>
          </w:p>
        </w:tc>
        <w:tc>
          <w:tcPr>
            <w:tcW w:w="829" w:type="dxa"/>
            <w:tcBorders>
              <w:top w:val="nil"/>
              <w:left w:val="nil"/>
              <w:bottom w:val="single" w:sz="4" w:space="0" w:color="auto"/>
              <w:right w:val="single" w:sz="4" w:space="0" w:color="auto"/>
            </w:tcBorders>
            <w:shd w:val="clear" w:color="auto" w:fill="auto"/>
            <w:noWrap/>
            <w:vAlign w:val="bottom"/>
          </w:tcPr>
          <w:p w:rsidR="000318AC" w:rsidRPr="00C45D6A" w:rsidRDefault="000318AC" w:rsidP="003759F2">
            <w:pPr>
              <w:spacing w:line="240" w:lineRule="auto"/>
              <w:jc w:val="both"/>
              <w:rPr>
                <w:rFonts w:ascii="Times New Roman" w:hAnsi="Times New Roman" w:cs="Times New Roman"/>
              </w:rPr>
            </w:pPr>
            <w:r w:rsidRPr="00C45D6A">
              <w:rPr>
                <w:rFonts w:ascii="Times New Roman" w:hAnsi="Times New Roman" w:cs="Times New Roman"/>
              </w:rPr>
              <w:t>-</w:t>
            </w:r>
          </w:p>
        </w:tc>
      </w:tr>
      <w:tr w:rsidR="00C34D66" w:rsidRPr="002269D7" w:rsidTr="00C45D6A">
        <w:trPr>
          <w:trHeight w:val="327"/>
        </w:trPr>
        <w:tc>
          <w:tcPr>
            <w:tcW w:w="2036" w:type="dxa"/>
            <w:tcBorders>
              <w:top w:val="single" w:sz="4" w:space="0" w:color="auto"/>
              <w:left w:val="single" w:sz="4" w:space="0" w:color="auto"/>
              <w:bottom w:val="single" w:sz="4" w:space="0" w:color="auto"/>
              <w:right w:val="nil"/>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r w:rsidRPr="002269D7">
              <w:rPr>
                <w:rFonts w:ascii="Times New Roman" w:hAnsi="Times New Roman" w:cs="Times New Roman"/>
              </w:rPr>
              <w:t>Итого</w:t>
            </w:r>
          </w:p>
        </w:tc>
        <w:tc>
          <w:tcPr>
            <w:tcW w:w="273" w:type="dxa"/>
            <w:tcBorders>
              <w:top w:val="single" w:sz="4" w:space="0" w:color="auto"/>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b/>
              </w:rPr>
            </w:pPr>
            <w:r w:rsidRPr="00C34D66">
              <w:rPr>
                <w:rFonts w:ascii="Times New Roman" w:hAnsi="Times New Roman" w:cs="Times New Roman"/>
                <w:b/>
              </w:rPr>
              <w:t>11178.7</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b/>
              </w:rPr>
            </w:pPr>
            <w:r w:rsidRPr="00C34D66">
              <w:rPr>
                <w:rFonts w:ascii="Times New Roman" w:hAnsi="Times New Roman" w:cs="Times New Roman"/>
                <w:b/>
              </w:rPr>
              <w:t>1121.8</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b/>
              </w:rPr>
            </w:pPr>
            <w:r w:rsidRPr="00C34D66">
              <w:rPr>
                <w:rFonts w:ascii="Times New Roman" w:hAnsi="Times New Roman" w:cs="Times New Roman"/>
                <w:b/>
              </w:rPr>
              <w:t>2849.8</w:t>
            </w:r>
          </w:p>
        </w:tc>
        <w:tc>
          <w:tcPr>
            <w:tcW w:w="836" w:type="dxa"/>
            <w:tcBorders>
              <w:top w:val="single" w:sz="4" w:space="0" w:color="auto"/>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b/>
              </w:rPr>
            </w:pPr>
            <w:r>
              <w:rPr>
                <w:rFonts w:ascii="Times New Roman" w:hAnsi="Times New Roman" w:cs="Times New Roman"/>
                <w:b/>
              </w:rPr>
              <w:t>677.1</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b/>
              </w:rPr>
            </w:pPr>
            <w:r>
              <w:rPr>
                <w:rFonts w:ascii="Times New Roman" w:hAnsi="Times New Roman" w:cs="Times New Roman"/>
                <w:b/>
              </w:rPr>
              <w:t>107.745</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b/>
              </w:rPr>
            </w:pPr>
            <w:r>
              <w:rPr>
                <w:rFonts w:ascii="Times New Roman" w:hAnsi="Times New Roman" w:cs="Times New Roman"/>
                <w:b/>
              </w:rPr>
              <w:t>28.986</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b/>
              </w:rPr>
            </w:pPr>
            <w:r>
              <w:rPr>
                <w:rFonts w:ascii="Times New Roman" w:hAnsi="Times New Roman" w:cs="Times New Roman"/>
                <w:b/>
              </w:rPr>
              <w:t>1511.27</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34D66" w:rsidRPr="00C45D6A" w:rsidRDefault="00C45D6A" w:rsidP="003759F2">
            <w:pPr>
              <w:spacing w:line="240" w:lineRule="auto"/>
              <w:jc w:val="both"/>
              <w:rPr>
                <w:rFonts w:ascii="Times New Roman" w:hAnsi="Times New Roman" w:cs="Times New Roman"/>
                <w:b/>
              </w:rPr>
            </w:pPr>
            <w:r>
              <w:rPr>
                <w:rFonts w:ascii="Times New Roman" w:hAnsi="Times New Roman" w:cs="Times New Roman"/>
                <w:b/>
              </w:rPr>
              <w:t>104.61</w:t>
            </w:r>
          </w:p>
        </w:tc>
      </w:tr>
      <w:tr w:rsidR="00C34D66" w:rsidRPr="002269D7" w:rsidTr="00C45D6A">
        <w:trPr>
          <w:trHeight w:val="327"/>
        </w:trPr>
        <w:tc>
          <w:tcPr>
            <w:tcW w:w="2036" w:type="dxa"/>
            <w:tcBorders>
              <w:top w:val="nil"/>
              <w:left w:val="single" w:sz="4" w:space="0" w:color="auto"/>
              <w:bottom w:val="single" w:sz="4" w:space="0" w:color="auto"/>
              <w:right w:val="nil"/>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r w:rsidRPr="002269D7">
              <w:rPr>
                <w:rFonts w:ascii="Times New Roman" w:hAnsi="Times New Roman" w:cs="Times New Roman"/>
              </w:rPr>
              <w:t>Разница</w:t>
            </w:r>
          </w:p>
        </w:tc>
        <w:tc>
          <w:tcPr>
            <w:tcW w:w="273" w:type="dxa"/>
            <w:tcBorders>
              <w:top w:val="nil"/>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p>
        </w:tc>
        <w:tc>
          <w:tcPr>
            <w:tcW w:w="767" w:type="dxa"/>
            <w:tcBorders>
              <w:top w:val="nil"/>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p>
        </w:tc>
        <w:tc>
          <w:tcPr>
            <w:tcW w:w="799" w:type="dxa"/>
            <w:tcBorders>
              <w:top w:val="nil"/>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p>
        </w:tc>
        <w:tc>
          <w:tcPr>
            <w:tcW w:w="941" w:type="dxa"/>
            <w:tcBorders>
              <w:top w:val="nil"/>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r>
              <w:rPr>
                <w:rFonts w:ascii="Times New Roman" w:hAnsi="Times New Roman" w:cs="Times New Roman"/>
              </w:rPr>
              <w:t>-2321.3</w:t>
            </w:r>
          </w:p>
        </w:tc>
        <w:tc>
          <w:tcPr>
            <w:tcW w:w="829" w:type="dxa"/>
            <w:tcBorders>
              <w:top w:val="nil"/>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r>
              <w:rPr>
                <w:rFonts w:ascii="Times New Roman" w:hAnsi="Times New Roman" w:cs="Times New Roman"/>
              </w:rPr>
              <w:t>219.31</w:t>
            </w:r>
          </w:p>
        </w:tc>
        <w:tc>
          <w:tcPr>
            <w:tcW w:w="985" w:type="dxa"/>
            <w:tcBorders>
              <w:top w:val="nil"/>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r w:rsidRPr="00C34D66">
              <w:rPr>
                <w:rFonts w:ascii="Times New Roman" w:hAnsi="Times New Roman" w:cs="Times New Roman"/>
              </w:rPr>
              <w:t>-930</w:t>
            </w:r>
          </w:p>
        </w:tc>
        <w:tc>
          <w:tcPr>
            <w:tcW w:w="836" w:type="dxa"/>
            <w:tcBorders>
              <w:top w:val="nil"/>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r>
              <w:rPr>
                <w:rFonts w:ascii="Times New Roman" w:hAnsi="Times New Roman" w:cs="Times New Roman"/>
              </w:rPr>
              <w:t>-35.4</w:t>
            </w:r>
          </w:p>
        </w:tc>
        <w:tc>
          <w:tcPr>
            <w:tcW w:w="941" w:type="dxa"/>
            <w:tcBorders>
              <w:top w:val="nil"/>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r>
              <w:rPr>
                <w:rFonts w:ascii="Times New Roman" w:hAnsi="Times New Roman" w:cs="Times New Roman"/>
              </w:rPr>
              <w:t>42.745</w:t>
            </w:r>
          </w:p>
        </w:tc>
        <w:tc>
          <w:tcPr>
            <w:tcW w:w="829" w:type="dxa"/>
            <w:tcBorders>
              <w:top w:val="nil"/>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r>
              <w:rPr>
                <w:rFonts w:ascii="Times New Roman" w:hAnsi="Times New Roman" w:cs="Times New Roman"/>
              </w:rPr>
              <w:t>-14.16</w:t>
            </w:r>
          </w:p>
        </w:tc>
        <w:tc>
          <w:tcPr>
            <w:tcW w:w="941" w:type="dxa"/>
            <w:tcBorders>
              <w:top w:val="nil"/>
              <w:left w:val="nil"/>
              <w:bottom w:val="single" w:sz="4" w:space="0" w:color="auto"/>
              <w:right w:val="single" w:sz="4" w:space="0" w:color="auto"/>
            </w:tcBorders>
            <w:shd w:val="clear" w:color="auto" w:fill="auto"/>
            <w:noWrap/>
            <w:vAlign w:val="bottom"/>
          </w:tcPr>
          <w:p w:rsidR="00C34D66" w:rsidRPr="002269D7" w:rsidRDefault="00C34D66" w:rsidP="003759F2">
            <w:pPr>
              <w:spacing w:line="240" w:lineRule="auto"/>
              <w:jc w:val="both"/>
              <w:rPr>
                <w:rFonts w:ascii="Times New Roman" w:hAnsi="Times New Roman" w:cs="Times New Roman"/>
              </w:rPr>
            </w:pPr>
            <w:r>
              <w:rPr>
                <w:rFonts w:ascii="Times New Roman" w:hAnsi="Times New Roman" w:cs="Times New Roman"/>
              </w:rPr>
              <w:t>1131.4</w:t>
            </w:r>
          </w:p>
        </w:tc>
        <w:tc>
          <w:tcPr>
            <w:tcW w:w="829" w:type="dxa"/>
            <w:tcBorders>
              <w:top w:val="nil"/>
              <w:left w:val="nil"/>
              <w:bottom w:val="single" w:sz="4" w:space="0" w:color="auto"/>
              <w:right w:val="single" w:sz="4" w:space="0" w:color="auto"/>
            </w:tcBorders>
            <w:shd w:val="clear" w:color="auto" w:fill="auto"/>
            <w:noWrap/>
            <w:vAlign w:val="bottom"/>
          </w:tcPr>
          <w:p w:rsidR="00C34D66" w:rsidRPr="00C45D6A" w:rsidRDefault="00C45D6A" w:rsidP="003759F2">
            <w:pPr>
              <w:spacing w:line="240" w:lineRule="auto"/>
              <w:jc w:val="both"/>
              <w:rPr>
                <w:rFonts w:ascii="Times New Roman" w:hAnsi="Times New Roman" w:cs="Times New Roman"/>
              </w:rPr>
            </w:pPr>
            <w:r>
              <w:rPr>
                <w:rFonts w:ascii="Times New Roman" w:hAnsi="Times New Roman" w:cs="Times New Roman"/>
              </w:rPr>
              <w:t>-9395.4</w:t>
            </w:r>
          </w:p>
        </w:tc>
      </w:tr>
    </w:tbl>
    <w:p w:rsidR="00A05C10" w:rsidRDefault="00A05C10" w:rsidP="003759F2">
      <w:pPr>
        <w:spacing w:line="240" w:lineRule="auto"/>
        <w:jc w:val="both"/>
        <w:rPr>
          <w:rFonts w:ascii="Times New Roman" w:hAnsi="Times New Roman" w:cs="Times New Roman"/>
          <w:sz w:val="28"/>
          <w:szCs w:val="28"/>
        </w:rPr>
      </w:pPr>
    </w:p>
    <w:p w:rsidR="00C34D66" w:rsidRPr="00C34D66" w:rsidRDefault="00C34D66" w:rsidP="008E0DCA">
      <w:pPr>
        <w:spacing w:line="360" w:lineRule="auto"/>
        <w:ind w:firstLine="709"/>
        <w:contextualSpacing/>
        <w:jc w:val="both"/>
        <w:rPr>
          <w:rFonts w:ascii="Times New Roman" w:hAnsi="Times New Roman" w:cs="Times New Roman"/>
          <w:sz w:val="28"/>
          <w:szCs w:val="28"/>
        </w:rPr>
      </w:pPr>
      <w:r w:rsidRPr="00C34D66">
        <w:rPr>
          <w:rFonts w:ascii="Times New Roman" w:hAnsi="Times New Roman" w:cs="Times New Roman"/>
          <w:sz w:val="28"/>
          <w:szCs w:val="28"/>
        </w:rPr>
        <w:t>Анализируя данный рацион можно сделать вывод, что он дефицитен по сухому веществу (</w:t>
      </w:r>
      <w:r>
        <w:rPr>
          <w:rFonts w:ascii="Times New Roman" w:hAnsi="Times New Roman" w:cs="Times New Roman"/>
          <w:sz w:val="28"/>
          <w:szCs w:val="28"/>
        </w:rPr>
        <w:t>2321.3</w:t>
      </w:r>
      <w:r w:rsidRPr="00C34D66">
        <w:rPr>
          <w:rFonts w:ascii="Times New Roman" w:hAnsi="Times New Roman" w:cs="Times New Roman"/>
          <w:sz w:val="28"/>
          <w:szCs w:val="28"/>
        </w:rPr>
        <w:t>г), сырой клетчатке (</w:t>
      </w:r>
      <w:r>
        <w:rPr>
          <w:rFonts w:ascii="Times New Roman" w:hAnsi="Times New Roman" w:cs="Times New Roman"/>
          <w:sz w:val="28"/>
          <w:szCs w:val="28"/>
        </w:rPr>
        <w:t>930</w:t>
      </w:r>
      <w:r w:rsidRPr="00C34D66">
        <w:rPr>
          <w:rFonts w:ascii="Times New Roman" w:hAnsi="Times New Roman" w:cs="Times New Roman"/>
          <w:sz w:val="28"/>
          <w:szCs w:val="28"/>
        </w:rPr>
        <w:t>г), сахару (</w:t>
      </w:r>
      <w:r>
        <w:rPr>
          <w:rFonts w:ascii="Times New Roman" w:hAnsi="Times New Roman" w:cs="Times New Roman"/>
          <w:sz w:val="28"/>
          <w:szCs w:val="28"/>
        </w:rPr>
        <w:t>35.4 г</w:t>
      </w:r>
      <w:r w:rsidRPr="00C34D66">
        <w:rPr>
          <w:rFonts w:ascii="Times New Roman" w:hAnsi="Times New Roman" w:cs="Times New Roman"/>
          <w:sz w:val="28"/>
          <w:szCs w:val="28"/>
        </w:rPr>
        <w:t>), фосфору (</w:t>
      </w:r>
      <w:r>
        <w:rPr>
          <w:rFonts w:ascii="Times New Roman" w:hAnsi="Times New Roman" w:cs="Times New Roman"/>
          <w:sz w:val="28"/>
          <w:szCs w:val="28"/>
        </w:rPr>
        <w:t>14.16</w:t>
      </w:r>
      <w:r w:rsidRPr="00C34D66">
        <w:rPr>
          <w:rFonts w:ascii="Times New Roman" w:hAnsi="Times New Roman" w:cs="Times New Roman"/>
          <w:sz w:val="28"/>
          <w:szCs w:val="28"/>
        </w:rPr>
        <w:t xml:space="preserve"> г), витамину D (</w:t>
      </w:r>
      <w:r>
        <w:rPr>
          <w:rFonts w:ascii="Times New Roman" w:hAnsi="Times New Roman" w:cs="Times New Roman"/>
          <w:sz w:val="28"/>
          <w:szCs w:val="28"/>
        </w:rPr>
        <w:t>845</w:t>
      </w:r>
      <w:r w:rsidRPr="00C34D66">
        <w:rPr>
          <w:rFonts w:ascii="Times New Roman" w:hAnsi="Times New Roman" w:cs="Times New Roman"/>
          <w:sz w:val="28"/>
          <w:szCs w:val="28"/>
        </w:rPr>
        <w:t xml:space="preserve"> МЕ). </w:t>
      </w:r>
    </w:p>
    <w:p w:rsidR="00C34D66" w:rsidRPr="00C34D66" w:rsidRDefault="00C34D66" w:rsidP="008E0DCA">
      <w:pPr>
        <w:spacing w:line="360" w:lineRule="auto"/>
        <w:ind w:firstLine="709"/>
        <w:contextualSpacing/>
        <w:jc w:val="both"/>
        <w:rPr>
          <w:rFonts w:ascii="Times New Roman" w:hAnsi="Times New Roman" w:cs="Times New Roman"/>
          <w:sz w:val="28"/>
          <w:szCs w:val="28"/>
        </w:rPr>
      </w:pPr>
      <w:r w:rsidRPr="00C34D66">
        <w:rPr>
          <w:rFonts w:ascii="Times New Roman" w:hAnsi="Times New Roman" w:cs="Times New Roman"/>
          <w:sz w:val="28"/>
          <w:szCs w:val="28"/>
        </w:rPr>
        <w:lastRenderedPageBreak/>
        <w:t>Для баланса мы рекомендуем использовать патоку кормовую</w:t>
      </w:r>
      <w:r w:rsidR="00B305AC">
        <w:rPr>
          <w:rFonts w:ascii="Times New Roman" w:hAnsi="Times New Roman" w:cs="Times New Roman"/>
          <w:sz w:val="28"/>
          <w:szCs w:val="28"/>
        </w:rPr>
        <w:t>(0.05 кг)</w:t>
      </w:r>
      <w:r w:rsidRPr="00C34D66">
        <w:rPr>
          <w:rFonts w:ascii="Times New Roman" w:hAnsi="Times New Roman" w:cs="Times New Roman"/>
          <w:sz w:val="28"/>
          <w:szCs w:val="28"/>
        </w:rPr>
        <w:t>, диаммонийфосфат</w:t>
      </w:r>
      <w:r w:rsidR="00B305AC">
        <w:rPr>
          <w:rFonts w:ascii="Times New Roman" w:hAnsi="Times New Roman" w:cs="Times New Roman"/>
          <w:sz w:val="28"/>
          <w:szCs w:val="28"/>
        </w:rPr>
        <w:t>(0.52 г)</w:t>
      </w:r>
      <w:r w:rsidRPr="00C34D66">
        <w:rPr>
          <w:rFonts w:ascii="Times New Roman" w:hAnsi="Times New Roman" w:cs="Times New Roman"/>
          <w:sz w:val="28"/>
          <w:szCs w:val="28"/>
        </w:rPr>
        <w:t>, тетравит</w:t>
      </w:r>
      <w:r w:rsidR="00215B55">
        <w:rPr>
          <w:rFonts w:ascii="Times New Roman" w:hAnsi="Times New Roman" w:cs="Times New Roman"/>
          <w:sz w:val="28"/>
          <w:szCs w:val="28"/>
        </w:rPr>
        <w:t>(0.376</w:t>
      </w:r>
      <w:r w:rsidR="00B305AC">
        <w:rPr>
          <w:rFonts w:ascii="Times New Roman" w:hAnsi="Times New Roman" w:cs="Times New Roman"/>
          <w:sz w:val="28"/>
          <w:szCs w:val="28"/>
        </w:rPr>
        <w:t xml:space="preserve"> г</w:t>
      </w:r>
      <w:r w:rsidR="00215B55">
        <w:rPr>
          <w:rFonts w:ascii="Times New Roman" w:hAnsi="Times New Roman" w:cs="Times New Roman"/>
          <w:sz w:val="28"/>
          <w:szCs w:val="28"/>
        </w:rPr>
        <w:t>)</w:t>
      </w:r>
      <w:r w:rsidRPr="00C34D66">
        <w:rPr>
          <w:rFonts w:ascii="Times New Roman" w:hAnsi="Times New Roman" w:cs="Times New Roman"/>
          <w:sz w:val="28"/>
          <w:szCs w:val="28"/>
        </w:rPr>
        <w:t xml:space="preserve">, солому </w:t>
      </w:r>
      <w:r>
        <w:rPr>
          <w:rFonts w:ascii="Times New Roman" w:hAnsi="Times New Roman" w:cs="Times New Roman"/>
          <w:sz w:val="28"/>
          <w:szCs w:val="28"/>
        </w:rPr>
        <w:t>ржанную озимую</w:t>
      </w:r>
      <w:r w:rsidR="00215B55">
        <w:rPr>
          <w:rFonts w:ascii="Times New Roman" w:hAnsi="Times New Roman" w:cs="Times New Roman"/>
          <w:sz w:val="28"/>
          <w:szCs w:val="28"/>
        </w:rPr>
        <w:t>(2.4</w:t>
      </w:r>
      <w:r w:rsidR="00B305AC">
        <w:rPr>
          <w:rFonts w:ascii="Times New Roman" w:hAnsi="Times New Roman" w:cs="Times New Roman"/>
          <w:sz w:val="28"/>
          <w:szCs w:val="28"/>
        </w:rPr>
        <w:t xml:space="preserve"> кг</w:t>
      </w:r>
      <w:r w:rsidR="00215B55">
        <w:rPr>
          <w:rFonts w:ascii="Times New Roman" w:hAnsi="Times New Roman" w:cs="Times New Roman"/>
          <w:sz w:val="28"/>
          <w:szCs w:val="28"/>
        </w:rPr>
        <w:t>)</w:t>
      </w:r>
      <w:r w:rsidRPr="00C34D66">
        <w:rPr>
          <w:rFonts w:ascii="Times New Roman" w:hAnsi="Times New Roman" w:cs="Times New Roman"/>
          <w:sz w:val="28"/>
          <w:szCs w:val="28"/>
        </w:rPr>
        <w:t>.</w:t>
      </w:r>
    </w:p>
    <w:p w:rsidR="007C15A0" w:rsidRDefault="007C15A0" w:rsidP="003759F2">
      <w:pPr>
        <w:spacing w:line="240" w:lineRule="auto"/>
        <w:jc w:val="both"/>
        <w:rPr>
          <w:rFonts w:ascii="Times New Roman" w:hAnsi="Times New Roman" w:cs="Times New Roman"/>
          <w:sz w:val="28"/>
          <w:szCs w:val="28"/>
        </w:rPr>
      </w:pPr>
    </w:p>
    <w:p w:rsidR="00260F6C" w:rsidRDefault="00260F6C" w:rsidP="00935BD0">
      <w:pPr>
        <w:spacing w:line="240" w:lineRule="auto"/>
        <w:jc w:val="center"/>
        <w:rPr>
          <w:rFonts w:ascii="Times New Roman" w:hAnsi="Times New Roman" w:cs="Times New Roman"/>
          <w:b/>
          <w:sz w:val="28"/>
          <w:szCs w:val="28"/>
        </w:rPr>
      </w:pPr>
    </w:p>
    <w:p w:rsidR="00260F6C" w:rsidRDefault="00260F6C" w:rsidP="00935BD0">
      <w:pPr>
        <w:spacing w:line="240" w:lineRule="auto"/>
        <w:jc w:val="center"/>
        <w:rPr>
          <w:rFonts w:ascii="Times New Roman" w:hAnsi="Times New Roman" w:cs="Times New Roman"/>
          <w:b/>
          <w:sz w:val="28"/>
          <w:szCs w:val="28"/>
        </w:rPr>
      </w:pPr>
    </w:p>
    <w:p w:rsidR="00260F6C" w:rsidRDefault="00260F6C" w:rsidP="00935BD0">
      <w:pPr>
        <w:spacing w:line="240" w:lineRule="auto"/>
        <w:jc w:val="center"/>
        <w:rPr>
          <w:rFonts w:ascii="Times New Roman" w:hAnsi="Times New Roman" w:cs="Times New Roman"/>
          <w:b/>
          <w:sz w:val="28"/>
          <w:szCs w:val="28"/>
        </w:rPr>
      </w:pPr>
    </w:p>
    <w:p w:rsidR="00E471DD" w:rsidRPr="00935BD0" w:rsidRDefault="00C34D66" w:rsidP="00935BD0">
      <w:pPr>
        <w:spacing w:line="240" w:lineRule="auto"/>
        <w:jc w:val="center"/>
        <w:rPr>
          <w:rFonts w:ascii="Times New Roman" w:hAnsi="Times New Roman" w:cs="Times New Roman"/>
          <w:b/>
          <w:sz w:val="28"/>
          <w:szCs w:val="28"/>
        </w:rPr>
      </w:pPr>
      <w:r w:rsidRPr="00935BD0">
        <w:rPr>
          <w:rFonts w:ascii="Times New Roman" w:hAnsi="Times New Roman" w:cs="Times New Roman"/>
          <w:b/>
          <w:sz w:val="28"/>
          <w:szCs w:val="28"/>
        </w:rPr>
        <w:t xml:space="preserve">Сбалансированный </w:t>
      </w:r>
      <w:r w:rsidR="00935BD0">
        <w:rPr>
          <w:rFonts w:ascii="Times New Roman" w:hAnsi="Times New Roman" w:cs="Times New Roman"/>
          <w:b/>
          <w:sz w:val="28"/>
          <w:szCs w:val="28"/>
        </w:rPr>
        <w:t>рацион на летний период</w:t>
      </w:r>
    </w:p>
    <w:tbl>
      <w:tblPr>
        <w:tblpPr w:leftFromText="180" w:rightFromText="180" w:vertAnchor="text" w:horzAnchor="margin" w:tblpXSpec="center" w:tblpY="66"/>
        <w:tblW w:w="10893" w:type="dxa"/>
        <w:tblLook w:val="04A0" w:firstRow="1" w:lastRow="0" w:firstColumn="1" w:lastColumn="0" w:noHBand="0" w:noVBand="1"/>
      </w:tblPr>
      <w:tblGrid>
        <w:gridCol w:w="2015"/>
        <w:gridCol w:w="271"/>
        <w:gridCol w:w="736"/>
        <w:gridCol w:w="791"/>
        <w:gridCol w:w="931"/>
        <w:gridCol w:w="931"/>
        <w:gridCol w:w="923"/>
        <w:gridCol w:w="791"/>
        <w:gridCol w:w="931"/>
        <w:gridCol w:w="821"/>
        <w:gridCol w:w="931"/>
        <w:gridCol w:w="821"/>
      </w:tblGrid>
      <w:tr w:rsidR="00C34D66" w:rsidRPr="00C34D66" w:rsidTr="00CC6969">
        <w:trPr>
          <w:trHeight w:val="346"/>
        </w:trPr>
        <w:tc>
          <w:tcPr>
            <w:tcW w:w="2015" w:type="dxa"/>
            <w:tcBorders>
              <w:top w:val="single" w:sz="4" w:space="0" w:color="auto"/>
              <w:left w:val="single" w:sz="4" w:space="0" w:color="auto"/>
              <w:bottom w:val="nil"/>
              <w:right w:val="nil"/>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271" w:type="dxa"/>
            <w:tcBorders>
              <w:top w:val="single" w:sz="4" w:space="0" w:color="auto"/>
              <w:left w:val="nil"/>
              <w:bottom w:val="nil"/>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736" w:type="dxa"/>
            <w:vMerge w:val="restart"/>
            <w:tcBorders>
              <w:top w:val="single" w:sz="4" w:space="0" w:color="auto"/>
              <w:left w:val="nil"/>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Сут.д кг</w:t>
            </w:r>
          </w:p>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791" w:type="dxa"/>
            <w:vMerge w:val="restart"/>
            <w:tcBorders>
              <w:top w:val="single" w:sz="4" w:space="0" w:color="auto"/>
              <w:left w:val="nil"/>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К.ед</w:t>
            </w:r>
          </w:p>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Сухое</w:t>
            </w:r>
          </w:p>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в-во, г</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П/п, г</w:t>
            </w:r>
          </w:p>
          <w:p w:rsidR="00C34D66" w:rsidRPr="00C34D66" w:rsidRDefault="00C34D66" w:rsidP="003759F2">
            <w:pPr>
              <w:spacing w:line="240" w:lineRule="auto"/>
              <w:jc w:val="both"/>
              <w:rPr>
                <w:rFonts w:ascii="Times New Roman" w:hAnsi="Times New Roman" w:cs="Times New Roman"/>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Сыр.кл</w:t>
            </w:r>
          </w:p>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г</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Сахар</w:t>
            </w:r>
          </w:p>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г</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Са, г</w:t>
            </w:r>
          </w:p>
          <w:p w:rsidR="00C34D66" w:rsidRPr="00C34D66" w:rsidRDefault="00C34D66" w:rsidP="003759F2">
            <w:pPr>
              <w:spacing w:line="240" w:lineRule="auto"/>
              <w:jc w:val="both"/>
              <w:rPr>
                <w:rFonts w:ascii="Times New Roman" w:hAnsi="Times New Roman" w:cs="Times New Roman"/>
              </w:rPr>
            </w:pP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Р, г</w:t>
            </w:r>
          </w:p>
          <w:p w:rsidR="00C34D66" w:rsidRPr="00C34D66" w:rsidRDefault="00C34D66"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Каро-</w:t>
            </w:r>
          </w:p>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тин, мг</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lang w:val="en-US"/>
              </w:rPr>
            </w:pPr>
            <w:r w:rsidRPr="00C34D66">
              <w:rPr>
                <w:rFonts w:ascii="Times New Roman" w:hAnsi="Times New Roman" w:cs="Times New Roman"/>
              </w:rPr>
              <w:t>Вит</w:t>
            </w:r>
            <w:r w:rsidRPr="00C34D66">
              <w:rPr>
                <w:rFonts w:ascii="Times New Roman" w:hAnsi="Times New Roman" w:cs="Times New Roman"/>
                <w:lang w:val="en-US"/>
              </w:rPr>
              <w:t xml:space="preserve"> D</w:t>
            </w:r>
          </w:p>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МЕ</w:t>
            </w:r>
          </w:p>
        </w:tc>
      </w:tr>
      <w:tr w:rsidR="00C34D66" w:rsidRPr="00C34D66" w:rsidTr="00CC6969">
        <w:trPr>
          <w:trHeight w:val="346"/>
        </w:trPr>
        <w:tc>
          <w:tcPr>
            <w:tcW w:w="2015" w:type="dxa"/>
            <w:tcBorders>
              <w:top w:val="nil"/>
              <w:left w:val="single" w:sz="4" w:space="0" w:color="auto"/>
              <w:bottom w:val="nil"/>
              <w:right w:val="nil"/>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Корма</w:t>
            </w:r>
          </w:p>
        </w:tc>
        <w:tc>
          <w:tcPr>
            <w:tcW w:w="271" w:type="dxa"/>
            <w:tcBorders>
              <w:top w:val="nil"/>
              <w:left w:val="nil"/>
              <w:bottom w:val="nil"/>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736" w:type="dxa"/>
            <w:vMerge/>
            <w:tcBorders>
              <w:left w:val="nil"/>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p>
        </w:tc>
        <w:tc>
          <w:tcPr>
            <w:tcW w:w="791" w:type="dxa"/>
            <w:vMerge/>
            <w:tcBorders>
              <w:left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p>
        </w:tc>
        <w:tc>
          <w:tcPr>
            <w:tcW w:w="931" w:type="dxa"/>
            <w:tcBorders>
              <w:top w:val="nil"/>
              <w:left w:val="single" w:sz="4" w:space="0" w:color="auto"/>
              <w:bottom w:val="single" w:sz="4" w:space="0" w:color="auto"/>
              <w:right w:val="nil"/>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nil"/>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923" w:type="dxa"/>
            <w:tcBorders>
              <w:top w:val="nil"/>
              <w:left w:val="nil"/>
              <w:bottom w:val="single" w:sz="4" w:space="0" w:color="auto"/>
              <w:right w:val="nil"/>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b/>
                <w:i/>
              </w:rPr>
            </w:pPr>
            <w:r w:rsidRPr="00C34D66">
              <w:rPr>
                <w:rFonts w:ascii="Times New Roman" w:hAnsi="Times New Roman" w:cs="Times New Roman"/>
                <w:i/>
              </w:rPr>
              <w:t> </w:t>
            </w:r>
            <w:r w:rsidRPr="00C34D66">
              <w:rPr>
                <w:rFonts w:ascii="Times New Roman" w:hAnsi="Times New Roman" w:cs="Times New Roman"/>
                <w:b/>
                <w:i/>
              </w:rPr>
              <w:t>Норма</w:t>
            </w:r>
          </w:p>
        </w:tc>
        <w:tc>
          <w:tcPr>
            <w:tcW w:w="791" w:type="dxa"/>
            <w:tcBorders>
              <w:top w:val="nil"/>
              <w:left w:val="nil"/>
              <w:bottom w:val="single" w:sz="4" w:space="0" w:color="auto"/>
              <w:right w:val="nil"/>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931" w:type="dxa"/>
            <w:tcBorders>
              <w:top w:val="nil"/>
              <w:left w:val="nil"/>
              <w:bottom w:val="single" w:sz="4" w:space="0" w:color="auto"/>
              <w:right w:val="nil"/>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821" w:type="dxa"/>
            <w:tcBorders>
              <w:top w:val="nil"/>
              <w:left w:val="nil"/>
              <w:bottom w:val="single" w:sz="4" w:space="0" w:color="auto"/>
              <w:right w:val="nil"/>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931" w:type="dxa"/>
            <w:tcBorders>
              <w:top w:val="nil"/>
              <w:left w:val="nil"/>
              <w:bottom w:val="single" w:sz="4" w:space="0" w:color="auto"/>
              <w:right w:val="nil"/>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821" w:type="dxa"/>
            <w:tcBorders>
              <w:top w:val="nil"/>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r>
      <w:tr w:rsidR="00C34D66" w:rsidRPr="00C34D66" w:rsidTr="00CC6969">
        <w:trPr>
          <w:trHeight w:val="346"/>
        </w:trPr>
        <w:tc>
          <w:tcPr>
            <w:tcW w:w="2015" w:type="dxa"/>
            <w:tcBorders>
              <w:top w:val="nil"/>
              <w:left w:val="single" w:sz="4" w:space="0" w:color="auto"/>
              <w:bottom w:val="single" w:sz="4" w:space="0" w:color="auto"/>
              <w:right w:val="nil"/>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271" w:type="dxa"/>
            <w:tcBorders>
              <w:top w:val="nil"/>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 </w:t>
            </w:r>
          </w:p>
        </w:tc>
        <w:tc>
          <w:tcPr>
            <w:tcW w:w="736" w:type="dxa"/>
            <w:vMerge/>
            <w:tcBorders>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p>
        </w:tc>
        <w:tc>
          <w:tcPr>
            <w:tcW w:w="791" w:type="dxa"/>
            <w:vMerge/>
            <w:tcBorders>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hideMark/>
          </w:tcPr>
          <w:p w:rsidR="00C34D66" w:rsidRPr="00C34D66" w:rsidRDefault="00C34D66" w:rsidP="003759F2">
            <w:pPr>
              <w:spacing w:line="240" w:lineRule="auto"/>
              <w:jc w:val="both"/>
              <w:rPr>
                <w:rFonts w:ascii="Times New Roman" w:hAnsi="Times New Roman" w:cs="Times New Roman"/>
                <w:b/>
                <w:i/>
              </w:rPr>
            </w:pPr>
            <w:r w:rsidRPr="00C34D66">
              <w:rPr>
                <w:rFonts w:ascii="Times New Roman" w:hAnsi="Times New Roman" w:cs="Times New Roman"/>
                <w:b/>
                <w:i/>
              </w:rPr>
              <w:t> 13500</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b/>
                <w:i/>
              </w:rPr>
            </w:pPr>
            <w:r w:rsidRPr="00C34D66">
              <w:rPr>
                <w:rFonts w:ascii="Times New Roman" w:hAnsi="Times New Roman" w:cs="Times New Roman"/>
                <w:b/>
                <w:i/>
              </w:rPr>
              <w:t>902.5</w:t>
            </w:r>
          </w:p>
        </w:tc>
        <w:tc>
          <w:tcPr>
            <w:tcW w:w="923"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b/>
                <w:i/>
              </w:rPr>
            </w:pPr>
            <w:r w:rsidRPr="00C34D66">
              <w:rPr>
                <w:rFonts w:ascii="Times New Roman" w:hAnsi="Times New Roman" w:cs="Times New Roman"/>
                <w:b/>
                <w:i/>
              </w:rPr>
              <w:t>3780</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b/>
                <w:i/>
              </w:rPr>
            </w:pPr>
            <w:r w:rsidRPr="00C34D66">
              <w:rPr>
                <w:rFonts w:ascii="Times New Roman" w:hAnsi="Times New Roman" w:cs="Times New Roman"/>
                <w:b/>
                <w:i/>
              </w:rPr>
              <w:t>712.5</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b/>
                <w:i/>
              </w:rPr>
            </w:pPr>
            <w:r w:rsidRPr="00C34D66">
              <w:rPr>
                <w:rFonts w:ascii="Times New Roman" w:hAnsi="Times New Roman" w:cs="Times New Roman"/>
                <w:b/>
                <w:i/>
              </w:rPr>
              <w:t>61.75</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b/>
                <w:i/>
              </w:rPr>
            </w:pPr>
            <w:r w:rsidRPr="00C34D66">
              <w:rPr>
                <w:rFonts w:ascii="Times New Roman" w:hAnsi="Times New Roman" w:cs="Times New Roman"/>
                <w:b/>
                <w:i/>
              </w:rPr>
              <w:t>42.75</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b/>
                <w:i/>
              </w:rPr>
            </w:pPr>
            <w:r w:rsidRPr="00C34D66">
              <w:rPr>
                <w:rFonts w:ascii="Times New Roman" w:hAnsi="Times New Roman" w:cs="Times New Roman"/>
                <w:b/>
                <w:i/>
              </w:rPr>
              <w:t>380</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b/>
                <w:i/>
              </w:rPr>
            </w:pPr>
            <w:r w:rsidRPr="00C34D66">
              <w:rPr>
                <w:rFonts w:ascii="Times New Roman" w:hAnsi="Times New Roman" w:cs="Times New Roman"/>
                <w:b/>
                <w:i/>
              </w:rPr>
              <w:t>950</w:t>
            </w:r>
            <w:r w:rsidR="00935BD0">
              <w:rPr>
                <w:rFonts w:ascii="Times New Roman" w:hAnsi="Times New Roman" w:cs="Times New Roman"/>
                <w:b/>
                <w:i/>
              </w:rPr>
              <w:t>0</w:t>
            </w:r>
          </w:p>
        </w:tc>
      </w:tr>
      <w:tr w:rsidR="00C34D66" w:rsidRPr="00C34D66" w:rsidTr="00CC6969">
        <w:trPr>
          <w:trHeight w:val="258"/>
        </w:trPr>
        <w:tc>
          <w:tcPr>
            <w:tcW w:w="2015" w:type="dxa"/>
            <w:tcBorders>
              <w:top w:val="nil"/>
              <w:left w:val="single" w:sz="4" w:space="0" w:color="auto"/>
              <w:bottom w:val="single" w:sz="4" w:space="0" w:color="auto"/>
              <w:right w:val="nil"/>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Отава луг.пастбищная</w:t>
            </w:r>
          </w:p>
        </w:tc>
        <w:tc>
          <w:tcPr>
            <w:tcW w:w="27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36"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13.4</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2.56</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3524.2</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415.4</w:t>
            </w:r>
          </w:p>
        </w:tc>
        <w:tc>
          <w:tcPr>
            <w:tcW w:w="923"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1085.4</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254.6</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21.44</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10.72</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576.2</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34.84</w:t>
            </w:r>
          </w:p>
        </w:tc>
      </w:tr>
      <w:tr w:rsidR="00C34D66" w:rsidRPr="00C34D66" w:rsidTr="00CC6969">
        <w:trPr>
          <w:trHeight w:val="258"/>
        </w:trPr>
        <w:tc>
          <w:tcPr>
            <w:tcW w:w="2015" w:type="dxa"/>
            <w:tcBorders>
              <w:top w:val="nil"/>
              <w:left w:val="single" w:sz="4" w:space="0" w:color="auto"/>
              <w:bottom w:val="single" w:sz="4" w:space="0" w:color="auto"/>
              <w:right w:val="nil"/>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Трава бобово разнотрав.злаковая</w:t>
            </w:r>
          </w:p>
        </w:tc>
        <w:tc>
          <w:tcPr>
            <w:tcW w:w="27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36"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10.4</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2.56</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3710</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286.2</w:t>
            </w:r>
          </w:p>
        </w:tc>
        <w:tc>
          <w:tcPr>
            <w:tcW w:w="923"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1028.2</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137.8</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57.24</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4.24</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424</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44.52</w:t>
            </w:r>
          </w:p>
        </w:tc>
      </w:tr>
      <w:tr w:rsidR="00C34D66" w:rsidRPr="00C34D66" w:rsidTr="00CC6969">
        <w:trPr>
          <w:trHeight w:val="346"/>
        </w:trPr>
        <w:tc>
          <w:tcPr>
            <w:tcW w:w="2015" w:type="dxa"/>
            <w:tcBorders>
              <w:top w:val="nil"/>
              <w:left w:val="single" w:sz="4" w:space="0" w:color="auto"/>
              <w:bottom w:val="single" w:sz="4" w:space="0" w:color="auto"/>
              <w:right w:val="nil"/>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Эспарцерт</w:t>
            </w:r>
          </w:p>
        </w:tc>
        <w:tc>
          <w:tcPr>
            <w:tcW w:w="27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36"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10.1</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2.24</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2525</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313.1</w:t>
            </w:r>
          </w:p>
        </w:tc>
        <w:tc>
          <w:tcPr>
            <w:tcW w:w="923"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616.1</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232.2</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27.27</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7.07</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505</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25.25</w:t>
            </w:r>
          </w:p>
        </w:tc>
      </w:tr>
      <w:tr w:rsidR="00C34D66" w:rsidRPr="00C34D66" w:rsidTr="00CC6969">
        <w:trPr>
          <w:trHeight w:val="346"/>
        </w:trPr>
        <w:tc>
          <w:tcPr>
            <w:tcW w:w="2015" w:type="dxa"/>
            <w:tcBorders>
              <w:top w:val="nil"/>
              <w:left w:val="single" w:sz="4" w:space="0" w:color="auto"/>
              <w:bottom w:val="single" w:sz="4" w:space="0" w:color="auto"/>
              <w:right w:val="nil"/>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Дерть кукурузная</w:t>
            </w:r>
          </w:p>
        </w:tc>
        <w:tc>
          <w:tcPr>
            <w:tcW w:w="27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36"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0.71</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0.95</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603.5</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31.83</w:t>
            </w:r>
          </w:p>
        </w:tc>
        <w:tc>
          <w:tcPr>
            <w:tcW w:w="923"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26.98</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28.4</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0.355</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3.692</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4.828</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w:t>
            </w:r>
          </w:p>
        </w:tc>
      </w:tr>
      <w:tr w:rsidR="00C34D66" w:rsidRPr="00C34D66" w:rsidTr="00CC6969">
        <w:trPr>
          <w:trHeight w:val="316"/>
        </w:trPr>
        <w:tc>
          <w:tcPr>
            <w:tcW w:w="2015" w:type="dxa"/>
            <w:tcBorders>
              <w:top w:val="nil"/>
              <w:left w:val="single" w:sz="4" w:space="0" w:color="auto"/>
              <w:bottom w:val="single" w:sz="4" w:space="0" w:color="auto"/>
              <w:right w:val="nil"/>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Дерть овсяная</w:t>
            </w:r>
          </w:p>
        </w:tc>
        <w:tc>
          <w:tcPr>
            <w:tcW w:w="27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36"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0.96</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0.96</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816</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75.84</w:t>
            </w:r>
          </w:p>
        </w:tc>
        <w:tc>
          <w:tcPr>
            <w:tcW w:w="923"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93.12</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24</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1.44</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3.264</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1.248</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sidRPr="00C34D66">
              <w:rPr>
                <w:rFonts w:ascii="Times New Roman" w:hAnsi="Times New Roman" w:cs="Times New Roman"/>
              </w:rPr>
              <w:t>-</w:t>
            </w:r>
          </w:p>
        </w:tc>
      </w:tr>
      <w:tr w:rsidR="00C34D66" w:rsidRPr="00C34D66" w:rsidTr="00CC6969">
        <w:trPr>
          <w:trHeight w:val="316"/>
        </w:trPr>
        <w:tc>
          <w:tcPr>
            <w:tcW w:w="2015" w:type="dxa"/>
            <w:tcBorders>
              <w:top w:val="nil"/>
              <w:left w:val="single" w:sz="4" w:space="0" w:color="auto"/>
              <w:bottom w:val="single" w:sz="4" w:space="0" w:color="auto"/>
              <w:right w:val="nil"/>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Pr>
                <w:rFonts w:ascii="Times New Roman" w:hAnsi="Times New Roman" w:cs="Times New Roman"/>
              </w:rPr>
              <w:t>Солома ржанная озимая</w:t>
            </w:r>
          </w:p>
        </w:tc>
        <w:tc>
          <w:tcPr>
            <w:tcW w:w="27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36"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Pr>
                <w:rFonts w:ascii="Times New Roman" w:hAnsi="Times New Roman" w:cs="Times New Roman"/>
              </w:rPr>
              <w:t>2.</w:t>
            </w:r>
            <w:r w:rsidR="00215B55">
              <w:rPr>
                <w:rFonts w:ascii="Times New Roman" w:hAnsi="Times New Roman" w:cs="Times New Roman"/>
              </w:rPr>
              <w:t>4</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Pr>
                <w:rFonts w:ascii="Times New Roman" w:hAnsi="Times New Roman" w:cs="Times New Roman"/>
              </w:rPr>
              <w:t>0.21</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215B55" w:rsidP="003759F2">
            <w:pPr>
              <w:spacing w:line="240" w:lineRule="auto"/>
              <w:jc w:val="both"/>
              <w:rPr>
                <w:rFonts w:ascii="Times New Roman" w:hAnsi="Times New Roman" w:cs="Times New Roman"/>
              </w:rPr>
            </w:pPr>
            <w:r>
              <w:rPr>
                <w:rFonts w:ascii="Times New Roman" w:hAnsi="Times New Roman" w:cs="Times New Roman"/>
              </w:rPr>
              <w:t>2016</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215B55" w:rsidP="003759F2">
            <w:pPr>
              <w:spacing w:line="240" w:lineRule="auto"/>
              <w:jc w:val="both"/>
              <w:rPr>
                <w:rFonts w:ascii="Times New Roman" w:hAnsi="Times New Roman" w:cs="Times New Roman"/>
              </w:rPr>
            </w:pPr>
            <w:r>
              <w:rPr>
                <w:rFonts w:ascii="Times New Roman" w:hAnsi="Times New Roman" w:cs="Times New Roman"/>
              </w:rPr>
              <w:t>21.6</w:t>
            </w:r>
          </w:p>
        </w:tc>
        <w:tc>
          <w:tcPr>
            <w:tcW w:w="923" w:type="dxa"/>
            <w:tcBorders>
              <w:top w:val="nil"/>
              <w:left w:val="nil"/>
              <w:bottom w:val="single" w:sz="4" w:space="0" w:color="auto"/>
              <w:right w:val="single" w:sz="4" w:space="0" w:color="auto"/>
            </w:tcBorders>
            <w:shd w:val="clear" w:color="auto" w:fill="auto"/>
            <w:noWrap/>
            <w:vAlign w:val="bottom"/>
          </w:tcPr>
          <w:p w:rsidR="00C34D66" w:rsidRPr="00C34D66" w:rsidRDefault="00215B55" w:rsidP="003759F2">
            <w:pPr>
              <w:spacing w:line="240" w:lineRule="auto"/>
              <w:jc w:val="both"/>
              <w:rPr>
                <w:rFonts w:ascii="Times New Roman" w:hAnsi="Times New Roman" w:cs="Times New Roman"/>
              </w:rPr>
            </w:pPr>
            <w:r>
              <w:rPr>
                <w:rFonts w:ascii="Times New Roman" w:hAnsi="Times New Roman" w:cs="Times New Roman"/>
              </w:rPr>
              <w:t>933.6</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215B55" w:rsidP="003759F2">
            <w:pPr>
              <w:spacing w:line="240" w:lineRule="auto"/>
              <w:jc w:val="both"/>
              <w:rPr>
                <w:rFonts w:ascii="Times New Roman" w:hAnsi="Times New Roman" w:cs="Times New Roman"/>
              </w:rPr>
            </w:pPr>
            <w:r>
              <w:rPr>
                <w:rFonts w:ascii="Times New Roman" w:hAnsi="Times New Roman" w:cs="Times New Roman"/>
              </w:rPr>
              <w:t>6</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215B55" w:rsidP="003759F2">
            <w:pPr>
              <w:spacing w:line="240" w:lineRule="auto"/>
              <w:jc w:val="both"/>
              <w:rPr>
                <w:rFonts w:ascii="Times New Roman" w:hAnsi="Times New Roman" w:cs="Times New Roman"/>
              </w:rPr>
            </w:pPr>
            <w:r>
              <w:rPr>
                <w:rFonts w:ascii="Times New Roman" w:hAnsi="Times New Roman" w:cs="Times New Roman"/>
              </w:rPr>
              <w:t>5.04</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215B55" w:rsidP="003759F2">
            <w:pPr>
              <w:spacing w:line="240" w:lineRule="auto"/>
              <w:jc w:val="both"/>
              <w:rPr>
                <w:rFonts w:ascii="Times New Roman" w:hAnsi="Times New Roman" w:cs="Times New Roman"/>
              </w:rPr>
            </w:pPr>
            <w:r>
              <w:rPr>
                <w:rFonts w:ascii="Times New Roman" w:hAnsi="Times New Roman" w:cs="Times New Roman"/>
              </w:rPr>
              <w:t>1.68</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215B55" w:rsidP="003759F2">
            <w:pPr>
              <w:spacing w:line="240" w:lineRule="auto"/>
              <w:jc w:val="both"/>
              <w:rPr>
                <w:rFonts w:ascii="Times New Roman" w:hAnsi="Times New Roman" w:cs="Times New Roman"/>
              </w:rPr>
            </w:pPr>
            <w:r>
              <w:rPr>
                <w:rFonts w:ascii="Times New Roman" w:hAnsi="Times New Roman" w:cs="Times New Roman"/>
              </w:rPr>
              <w:t>4.8</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215B55" w:rsidP="003759F2">
            <w:pPr>
              <w:spacing w:line="240" w:lineRule="auto"/>
              <w:jc w:val="both"/>
              <w:rPr>
                <w:rFonts w:ascii="Times New Roman" w:hAnsi="Times New Roman" w:cs="Times New Roman"/>
              </w:rPr>
            </w:pPr>
            <w:r>
              <w:rPr>
                <w:rFonts w:ascii="Times New Roman" w:hAnsi="Times New Roman" w:cs="Times New Roman"/>
              </w:rPr>
              <w:t>12</w:t>
            </w:r>
          </w:p>
        </w:tc>
      </w:tr>
      <w:tr w:rsidR="00C34D66" w:rsidRPr="00C34D66" w:rsidTr="00CC6969">
        <w:trPr>
          <w:trHeight w:val="316"/>
        </w:trPr>
        <w:tc>
          <w:tcPr>
            <w:tcW w:w="2015" w:type="dxa"/>
            <w:tcBorders>
              <w:top w:val="nil"/>
              <w:left w:val="single" w:sz="4" w:space="0" w:color="auto"/>
              <w:bottom w:val="single" w:sz="4" w:space="0" w:color="auto"/>
              <w:right w:val="nil"/>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Pr>
                <w:rFonts w:ascii="Times New Roman" w:hAnsi="Times New Roman" w:cs="Times New Roman"/>
              </w:rPr>
              <w:t>Патока кормовая</w:t>
            </w:r>
          </w:p>
        </w:tc>
        <w:tc>
          <w:tcPr>
            <w:tcW w:w="27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36"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0.05</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0.76</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40</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3</w:t>
            </w:r>
          </w:p>
        </w:tc>
        <w:tc>
          <w:tcPr>
            <w:tcW w:w="923"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sidRPr="00CC6969">
              <w:rPr>
                <w:rFonts w:ascii="Times New Roman" w:hAnsi="Times New Roman" w:cs="Times New Roman"/>
              </w:rPr>
              <w:t>-</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27.15</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0.16</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0.01</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w:t>
            </w: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w:t>
            </w:r>
          </w:p>
        </w:tc>
      </w:tr>
      <w:tr w:rsidR="00C34D66" w:rsidRPr="00C34D66" w:rsidTr="00CC6969">
        <w:trPr>
          <w:trHeight w:val="316"/>
        </w:trPr>
        <w:tc>
          <w:tcPr>
            <w:tcW w:w="2015" w:type="dxa"/>
            <w:tcBorders>
              <w:top w:val="nil"/>
              <w:left w:val="single" w:sz="4" w:space="0" w:color="auto"/>
              <w:bottom w:val="single" w:sz="4" w:space="0" w:color="auto"/>
              <w:right w:val="nil"/>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r>
              <w:rPr>
                <w:rFonts w:ascii="Times New Roman" w:hAnsi="Times New Roman" w:cs="Times New Roman"/>
              </w:rPr>
              <w:t>Диаммонийфосфат</w:t>
            </w:r>
          </w:p>
        </w:tc>
        <w:tc>
          <w:tcPr>
            <w:tcW w:w="27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36"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0.52</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923"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C6969" w:rsidP="003759F2">
            <w:pPr>
              <w:spacing w:line="240" w:lineRule="auto"/>
              <w:jc w:val="both"/>
              <w:rPr>
                <w:rFonts w:ascii="Times New Roman" w:hAnsi="Times New Roman" w:cs="Times New Roman"/>
              </w:rPr>
            </w:pPr>
            <w:r>
              <w:rPr>
                <w:rFonts w:ascii="Times New Roman" w:hAnsi="Times New Roman" w:cs="Times New Roman"/>
              </w:rPr>
              <w:t>11.96</w:t>
            </w: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r>
      <w:tr w:rsidR="00C34D66" w:rsidRPr="00C34D66" w:rsidTr="00CC6969">
        <w:trPr>
          <w:trHeight w:val="316"/>
        </w:trPr>
        <w:tc>
          <w:tcPr>
            <w:tcW w:w="2015" w:type="dxa"/>
            <w:tcBorders>
              <w:top w:val="nil"/>
              <w:left w:val="single" w:sz="4" w:space="0" w:color="auto"/>
              <w:bottom w:val="single" w:sz="4" w:space="0" w:color="auto"/>
              <w:right w:val="nil"/>
            </w:tcBorders>
            <w:shd w:val="clear" w:color="auto" w:fill="auto"/>
            <w:noWrap/>
            <w:vAlign w:val="bottom"/>
          </w:tcPr>
          <w:p w:rsidR="00C34D66" w:rsidRDefault="00C34D66" w:rsidP="003759F2">
            <w:pPr>
              <w:spacing w:line="240" w:lineRule="auto"/>
              <w:jc w:val="both"/>
              <w:rPr>
                <w:rFonts w:ascii="Times New Roman" w:hAnsi="Times New Roman" w:cs="Times New Roman"/>
              </w:rPr>
            </w:pPr>
            <w:r>
              <w:rPr>
                <w:rFonts w:ascii="Times New Roman" w:hAnsi="Times New Roman" w:cs="Times New Roman"/>
              </w:rPr>
              <w:t>Тетравит</w:t>
            </w:r>
          </w:p>
        </w:tc>
        <w:tc>
          <w:tcPr>
            <w:tcW w:w="27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36" w:type="dxa"/>
            <w:tcBorders>
              <w:top w:val="nil"/>
              <w:left w:val="nil"/>
              <w:bottom w:val="single" w:sz="4" w:space="0" w:color="auto"/>
              <w:right w:val="single" w:sz="4" w:space="0" w:color="auto"/>
            </w:tcBorders>
            <w:shd w:val="clear" w:color="auto" w:fill="auto"/>
            <w:noWrap/>
            <w:vAlign w:val="bottom"/>
          </w:tcPr>
          <w:p w:rsidR="00C34D66" w:rsidRPr="00C34D66" w:rsidRDefault="00935BD0" w:rsidP="003759F2">
            <w:pPr>
              <w:spacing w:line="240" w:lineRule="auto"/>
              <w:jc w:val="both"/>
              <w:rPr>
                <w:rFonts w:ascii="Times New Roman" w:hAnsi="Times New Roman" w:cs="Times New Roman"/>
              </w:rPr>
            </w:pPr>
            <w:r>
              <w:rPr>
                <w:rFonts w:ascii="Times New Roman" w:hAnsi="Times New Roman" w:cs="Times New Roman"/>
              </w:rPr>
              <w:t>0.37</w:t>
            </w:r>
            <w:r w:rsidR="00215B55">
              <w:rPr>
                <w:rFonts w:ascii="Times New Roman" w:hAnsi="Times New Roman" w:cs="Times New Roman"/>
              </w:rPr>
              <w:t>6</w:t>
            </w: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923"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79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C34D66" w:rsidRPr="00C34D66" w:rsidRDefault="00C34D66" w:rsidP="003759F2">
            <w:pPr>
              <w:spacing w:line="240" w:lineRule="auto"/>
              <w:jc w:val="both"/>
              <w:rPr>
                <w:rFonts w:ascii="Times New Roman" w:hAnsi="Times New Roman" w:cs="Times New Roman"/>
              </w:rPr>
            </w:pPr>
          </w:p>
        </w:tc>
        <w:tc>
          <w:tcPr>
            <w:tcW w:w="821" w:type="dxa"/>
            <w:tcBorders>
              <w:top w:val="nil"/>
              <w:left w:val="nil"/>
              <w:bottom w:val="single" w:sz="4" w:space="0" w:color="auto"/>
              <w:right w:val="single" w:sz="4" w:space="0" w:color="auto"/>
            </w:tcBorders>
            <w:shd w:val="clear" w:color="auto" w:fill="auto"/>
            <w:noWrap/>
            <w:vAlign w:val="bottom"/>
          </w:tcPr>
          <w:p w:rsidR="00C34D66" w:rsidRPr="00C34D66" w:rsidRDefault="00935BD0" w:rsidP="003759F2">
            <w:pPr>
              <w:spacing w:line="240" w:lineRule="auto"/>
              <w:jc w:val="both"/>
              <w:rPr>
                <w:rFonts w:ascii="Times New Roman" w:hAnsi="Times New Roman" w:cs="Times New Roman"/>
              </w:rPr>
            </w:pPr>
            <w:r>
              <w:rPr>
                <w:rFonts w:ascii="Times New Roman" w:hAnsi="Times New Roman" w:cs="Times New Roman"/>
              </w:rPr>
              <w:t>9</w:t>
            </w:r>
            <w:r w:rsidR="00215B55">
              <w:rPr>
                <w:rFonts w:ascii="Times New Roman" w:hAnsi="Times New Roman" w:cs="Times New Roman"/>
              </w:rPr>
              <w:t>400</w:t>
            </w:r>
          </w:p>
        </w:tc>
      </w:tr>
      <w:tr w:rsidR="00CC6969" w:rsidRPr="00C34D66" w:rsidTr="00CC6969">
        <w:trPr>
          <w:trHeight w:val="346"/>
        </w:trPr>
        <w:tc>
          <w:tcPr>
            <w:tcW w:w="2015" w:type="dxa"/>
            <w:tcBorders>
              <w:top w:val="single" w:sz="4" w:space="0" w:color="auto"/>
              <w:left w:val="single" w:sz="4" w:space="0" w:color="auto"/>
              <w:bottom w:val="single" w:sz="4" w:space="0" w:color="auto"/>
              <w:right w:val="nil"/>
            </w:tcBorders>
            <w:shd w:val="clear" w:color="auto" w:fill="auto"/>
            <w:noWrap/>
            <w:vAlign w:val="bottom"/>
          </w:tcPr>
          <w:p w:rsidR="00CC6969" w:rsidRPr="00C34D66" w:rsidRDefault="00CC6969" w:rsidP="003759F2">
            <w:pPr>
              <w:spacing w:line="240" w:lineRule="auto"/>
              <w:jc w:val="both"/>
              <w:rPr>
                <w:rFonts w:ascii="Times New Roman" w:hAnsi="Times New Roman" w:cs="Times New Roman"/>
              </w:rPr>
            </w:pPr>
            <w:r w:rsidRPr="00C34D66">
              <w:rPr>
                <w:rFonts w:ascii="Times New Roman" w:hAnsi="Times New Roman" w:cs="Times New Roman"/>
              </w:rPr>
              <w:t>Итого</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CC6969" w:rsidP="003759F2">
            <w:pPr>
              <w:spacing w:line="240" w:lineRule="auto"/>
              <w:jc w:val="both"/>
              <w:rPr>
                <w:rFonts w:ascii="Times New Roman" w:hAnsi="Times New Roman" w:cs="Times New Roman"/>
              </w:rPr>
            </w:pPr>
          </w:p>
        </w:tc>
        <w:tc>
          <w:tcPr>
            <w:tcW w:w="736"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CC6969" w:rsidP="003759F2">
            <w:pPr>
              <w:spacing w:line="240" w:lineRule="auto"/>
              <w:jc w:val="both"/>
              <w:rPr>
                <w:rFonts w:ascii="Times New Roman" w:hAnsi="Times New Roman" w:cs="Times New Roman"/>
              </w:rPr>
            </w:pPr>
          </w:p>
        </w:tc>
        <w:tc>
          <w:tcPr>
            <w:tcW w:w="791"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CC6969"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B305AC" w:rsidP="003759F2">
            <w:pPr>
              <w:spacing w:line="240" w:lineRule="auto"/>
              <w:jc w:val="both"/>
              <w:rPr>
                <w:rFonts w:ascii="Times New Roman" w:hAnsi="Times New Roman" w:cs="Times New Roman"/>
                <w:b/>
              </w:rPr>
            </w:pPr>
            <w:r>
              <w:rPr>
                <w:rFonts w:ascii="Times New Roman" w:hAnsi="Times New Roman" w:cs="Times New Roman"/>
                <w:b/>
              </w:rPr>
              <w:t>13234.7</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B305AC" w:rsidP="003759F2">
            <w:pPr>
              <w:spacing w:line="240" w:lineRule="auto"/>
              <w:jc w:val="both"/>
              <w:rPr>
                <w:rFonts w:ascii="Times New Roman" w:hAnsi="Times New Roman" w:cs="Times New Roman"/>
                <w:b/>
              </w:rPr>
            </w:pPr>
            <w:r>
              <w:rPr>
                <w:rFonts w:ascii="Times New Roman" w:hAnsi="Times New Roman" w:cs="Times New Roman"/>
                <w:b/>
              </w:rPr>
              <w:t>1146.9</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B305AC" w:rsidP="003759F2">
            <w:pPr>
              <w:spacing w:line="240" w:lineRule="auto"/>
              <w:jc w:val="both"/>
              <w:rPr>
                <w:rFonts w:ascii="Times New Roman" w:hAnsi="Times New Roman" w:cs="Times New Roman"/>
                <w:b/>
              </w:rPr>
            </w:pPr>
            <w:r>
              <w:rPr>
                <w:rFonts w:ascii="Times New Roman" w:hAnsi="Times New Roman" w:cs="Times New Roman"/>
                <w:b/>
              </w:rPr>
              <w:t>3783.4</w:t>
            </w:r>
          </w:p>
        </w:tc>
        <w:tc>
          <w:tcPr>
            <w:tcW w:w="791"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CC6969" w:rsidP="003759F2">
            <w:pPr>
              <w:spacing w:line="240" w:lineRule="auto"/>
              <w:jc w:val="both"/>
              <w:rPr>
                <w:rFonts w:ascii="Times New Roman" w:hAnsi="Times New Roman" w:cs="Times New Roman"/>
                <w:b/>
              </w:rPr>
            </w:pPr>
            <w:r>
              <w:rPr>
                <w:rFonts w:ascii="Times New Roman" w:hAnsi="Times New Roman" w:cs="Times New Roman"/>
                <w:b/>
              </w:rPr>
              <w:t>710</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CA4D8B" w:rsidP="003759F2">
            <w:pPr>
              <w:spacing w:line="240" w:lineRule="auto"/>
              <w:jc w:val="both"/>
              <w:rPr>
                <w:rFonts w:ascii="Times New Roman" w:hAnsi="Times New Roman" w:cs="Times New Roman"/>
                <w:b/>
              </w:rPr>
            </w:pPr>
            <w:r>
              <w:rPr>
                <w:rFonts w:ascii="Times New Roman" w:hAnsi="Times New Roman" w:cs="Times New Roman"/>
                <w:b/>
              </w:rPr>
              <w:t>113</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CA4D8B" w:rsidP="003759F2">
            <w:pPr>
              <w:spacing w:line="240" w:lineRule="auto"/>
              <w:jc w:val="both"/>
              <w:rPr>
                <w:rFonts w:ascii="Times New Roman" w:hAnsi="Times New Roman" w:cs="Times New Roman"/>
                <w:b/>
              </w:rPr>
            </w:pPr>
            <w:r>
              <w:rPr>
                <w:rFonts w:ascii="Times New Roman" w:hAnsi="Times New Roman" w:cs="Times New Roman"/>
                <w:b/>
              </w:rPr>
              <w:t>42.6</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CA4D8B" w:rsidP="003759F2">
            <w:pPr>
              <w:spacing w:line="240" w:lineRule="auto"/>
              <w:jc w:val="both"/>
              <w:rPr>
                <w:rFonts w:ascii="Times New Roman" w:hAnsi="Times New Roman" w:cs="Times New Roman"/>
                <w:b/>
              </w:rPr>
            </w:pPr>
            <w:r>
              <w:rPr>
                <w:rFonts w:ascii="Times New Roman" w:hAnsi="Times New Roman" w:cs="Times New Roman"/>
                <w:b/>
              </w:rPr>
              <w:t>1516</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CC6969" w:rsidRPr="00C34D66" w:rsidRDefault="00215B55" w:rsidP="003759F2">
            <w:pPr>
              <w:spacing w:line="240" w:lineRule="auto"/>
              <w:jc w:val="both"/>
              <w:rPr>
                <w:rFonts w:ascii="Times New Roman" w:hAnsi="Times New Roman" w:cs="Times New Roman"/>
                <w:b/>
              </w:rPr>
            </w:pPr>
            <w:r>
              <w:rPr>
                <w:rFonts w:ascii="Times New Roman" w:hAnsi="Times New Roman" w:cs="Times New Roman"/>
                <w:b/>
              </w:rPr>
              <w:t>9528</w:t>
            </w:r>
          </w:p>
        </w:tc>
      </w:tr>
      <w:tr w:rsidR="00CC6969" w:rsidRPr="00C34D66" w:rsidTr="00CC6969">
        <w:trPr>
          <w:trHeight w:val="346"/>
        </w:trPr>
        <w:tc>
          <w:tcPr>
            <w:tcW w:w="2015" w:type="dxa"/>
            <w:tcBorders>
              <w:top w:val="nil"/>
              <w:left w:val="single" w:sz="4" w:space="0" w:color="auto"/>
              <w:bottom w:val="single" w:sz="4" w:space="0" w:color="auto"/>
              <w:right w:val="nil"/>
            </w:tcBorders>
            <w:shd w:val="clear" w:color="auto" w:fill="auto"/>
            <w:noWrap/>
            <w:vAlign w:val="bottom"/>
          </w:tcPr>
          <w:p w:rsidR="00CC6969" w:rsidRPr="00C34D66" w:rsidRDefault="00CC6969" w:rsidP="003759F2">
            <w:pPr>
              <w:spacing w:line="240" w:lineRule="auto"/>
              <w:jc w:val="both"/>
              <w:rPr>
                <w:rFonts w:ascii="Times New Roman" w:hAnsi="Times New Roman" w:cs="Times New Roman"/>
              </w:rPr>
            </w:pPr>
            <w:r w:rsidRPr="00C34D66">
              <w:rPr>
                <w:rFonts w:ascii="Times New Roman" w:hAnsi="Times New Roman" w:cs="Times New Roman"/>
              </w:rPr>
              <w:t>Разница</w:t>
            </w:r>
          </w:p>
        </w:tc>
        <w:tc>
          <w:tcPr>
            <w:tcW w:w="271" w:type="dxa"/>
            <w:tcBorders>
              <w:top w:val="nil"/>
              <w:left w:val="nil"/>
              <w:bottom w:val="single" w:sz="4" w:space="0" w:color="auto"/>
              <w:right w:val="single" w:sz="4" w:space="0" w:color="auto"/>
            </w:tcBorders>
            <w:shd w:val="clear" w:color="auto" w:fill="auto"/>
            <w:noWrap/>
            <w:vAlign w:val="bottom"/>
          </w:tcPr>
          <w:p w:rsidR="00CC6969" w:rsidRPr="00C34D66" w:rsidRDefault="00CC6969" w:rsidP="003759F2">
            <w:pPr>
              <w:spacing w:line="240" w:lineRule="auto"/>
              <w:jc w:val="both"/>
              <w:rPr>
                <w:rFonts w:ascii="Times New Roman" w:hAnsi="Times New Roman" w:cs="Times New Roman"/>
              </w:rPr>
            </w:pPr>
          </w:p>
        </w:tc>
        <w:tc>
          <w:tcPr>
            <w:tcW w:w="736" w:type="dxa"/>
            <w:tcBorders>
              <w:top w:val="nil"/>
              <w:left w:val="nil"/>
              <w:bottom w:val="single" w:sz="4" w:space="0" w:color="auto"/>
              <w:right w:val="single" w:sz="4" w:space="0" w:color="auto"/>
            </w:tcBorders>
            <w:shd w:val="clear" w:color="auto" w:fill="auto"/>
            <w:noWrap/>
            <w:vAlign w:val="bottom"/>
          </w:tcPr>
          <w:p w:rsidR="00CC6969" w:rsidRPr="00C34D66" w:rsidRDefault="00CC6969" w:rsidP="003759F2">
            <w:pPr>
              <w:spacing w:line="240" w:lineRule="auto"/>
              <w:jc w:val="both"/>
              <w:rPr>
                <w:rFonts w:ascii="Times New Roman" w:hAnsi="Times New Roman" w:cs="Times New Roman"/>
              </w:rPr>
            </w:pPr>
          </w:p>
        </w:tc>
        <w:tc>
          <w:tcPr>
            <w:tcW w:w="791" w:type="dxa"/>
            <w:tcBorders>
              <w:top w:val="nil"/>
              <w:left w:val="nil"/>
              <w:bottom w:val="single" w:sz="4" w:space="0" w:color="auto"/>
              <w:right w:val="single" w:sz="4" w:space="0" w:color="auto"/>
            </w:tcBorders>
            <w:shd w:val="clear" w:color="auto" w:fill="auto"/>
            <w:noWrap/>
            <w:vAlign w:val="bottom"/>
          </w:tcPr>
          <w:p w:rsidR="00CC6969" w:rsidRPr="00C34D66" w:rsidRDefault="00CC6969"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CC6969" w:rsidRPr="00C34D66" w:rsidRDefault="00B305AC" w:rsidP="003759F2">
            <w:pPr>
              <w:spacing w:line="240" w:lineRule="auto"/>
              <w:jc w:val="both"/>
              <w:rPr>
                <w:rFonts w:ascii="Times New Roman" w:hAnsi="Times New Roman" w:cs="Times New Roman"/>
              </w:rPr>
            </w:pPr>
            <w:r>
              <w:rPr>
                <w:rFonts w:ascii="Times New Roman" w:hAnsi="Times New Roman" w:cs="Times New Roman"/>
              </w:rPr>
              <w:t>-265.3</w:t>
            </w:r>
          </w:p>
        </w:tc>
        <w:tc>
          <w:tcPr>
            <w:tcW w:w="931" w:type="dxa"/>
            <w:tcBorders>
              <w:top w:val="nil"/>
              <w:left w:val="nil"/>
              <w:bottom w:val="single" w:sz="4" w:space="0" w:color="auto"/>
              <w:right w:val="single" w:sz="4" w:space="0" w:color="auto"/>
            </w:tcBorders>
            <w:shd w:val="clear" w:color="auto" w:fill="auto"/>
            <w:noWrap/>
            <w:vAlign w:val="bottom"/>
          </w:tcPr>
          <w:p w:rsidR="00CC6969" w:rsidRPr="00C34D66" w:rsidRDefault="00B305AC" w:rsidP="003759F2">
            <w:pPr>
              <w:spacing w:line="240" w:lineRule="auto"/>
              <w:jc w:val="both"/>
              <w:rPr>
                <w:rFonts w:ascii="Times New Roman" w:hAnsi="Times New Roman" w:cs="Times New Roman"/>
              </w:rPr>
            </w:pPr>
            <w:r>
              <w:rPr>
                <w:rFonts w:ascii="Times New Roman" w:hAnsi="Times New Roman" w:cs="Times New Roman"/>
              </w:rPr>
              <w:t>244.4</w:t>
            </w:r>
          </w:p>
        </w:tc>
        <w:tc>
          <w:tcPr>
            <w:tcW w:w="923" w:type="dxa"/>
            <w:tcBorders>
              <w:top w:val="nil"/>
              <w:left w:val="nil"/>
              <w:bottom w:val="single" w:sz="4" w:space="0" w:color="auto"/>
              <w:right w:val="single" w:sz="4" w:space="0" w:color="auto"/>
            </w:tcBorders>
            <w:shd w:val="clear" w:color="auto" w:fill="auto"/>
            <w:noWrap/>
            <w:vAlign w:val="bottom"/>
          </w:tcPr>
          <w:p w:rsidR="00CC6969" w:rsidRPr="00C34D66" w:rsidRDefault="00B305AC" w:rsidP="003759F2">
            <w:pPr>
              <w:spacing w:line="240" w:lineRule="auto"/>
              <w:jc w:val="both"/>
              <w:rPr>
                <w:rFonts w:ascii="Times New Roman" w:hAnsi="Times New Roman" w:cs="Times New Roman"/>
              </w:rPr>
            </w:pPr>
            <w:r>
              <w:rPr>
                <w:rFonts w:ascii="Times New Roman" w:hAnsi="Times New Roman" w:cs="Times New Roman"/>
              </w:rPr>
              <w:t>3.4</w:t>
            </w:r>
          </w:p>
        </w:tc>
        <w:tc>
          <w:tcPr>
            <w:tcW w:w="791" w:type="dxa"/>
            <w:tcBorders>
              <w:top w:val="nil"/>
              <w:left w:val="nil"/>
              <w:bottom w:val="single" w:sz="4" w:space="0" w:color="auto"/>
              <w:right w:val="single" w:sz="4" w:space="0" w:color="auto"/>
            </w:tcBorders>
            <w:shd w:val="clear" w:color="auto" w:fill="auto"/>
            <w:noWrap/>
            <w:vAlign w:val="bottom"/>
          </w:tcPr>
          <w:p w:rsidR="00CC6969" w:rsidRPr="00C34D66" w:rsidRDefault="00CC6969" w:rsidP="003759F2">
            <w:pPr>
              <w:spacing w:line="240" w:lineRule="auto"/>
              <w:jc w:val="both"/>
              <w:rPr>
                <w:rFonts w:ascii="Times New Roman" w:hAnsi="Times New Roman" w:cs="Times New Roman"/>
              </w:rPr>
            </w:pPr>
            <w:r>
              <w:rPr>
                <w:rFonts w:ascii="Times New Roman" w:hAnsi="Times New Roman" w:cs="Times New Roman"/>
              </w:rPr>
              <w:t>-2.5</w:t>
            </w:r>
          </w:p>
        </w:tc>
        <w:tc>
          <w:tcPr>
            <w:tcW w:w="931" w:type="dxa"/>
            <w:tcBorders>
              <w:top w:val="nil"/>
              <w:left w:val="nil"/>
              <w:bottom w:val="single" w:sz="4" w:space="0" w:color="auto"/>
              <w:right w:val="single" w:sz="4" w:space="0" w:color="auto"/>
            </w:tcBorders>
            <w:shd w:val="clear" w:color="auto" w:fill="auto"/>
            <w:noWrap/>
            <w:vAlign w:val="bottom"/>
          </w:tcPr>
          <w:p w:rsidR="00CC6969" w:rsidRPr="00C34D66" w:rsidRDefault="00CA4D8B" w:rsidP="003759F2">
            <w:pPr>
              <w:spacing w:line="240" w:lineRule="auto"/>
              <w:jc w:val="both"/>
              <w:rPr>
                <w:rFonts w:ascii="Times New Roman" w:hAnsi="Times New Roman" w:cs="Times New Roman"/>
              </w:rPr>
            </w:pPr>
            <w:r>
              <w:rPr>
                <w:rFonts w:ascii="Times New Roman" w:hAnsi="Times New Roman" w:cs="Times New Roman"/>
              </w:rPr>
              <w:t>51.25</w:t>
            </w:r>
          </w:p>
        </w:tc>
        <w:tc>
          <w:tcPr>
            <w:tcW w:w="821" w:type="dxa"/>
            <w:tcBorders>
              <w:top w:val="nil"/>
              <w:left w:val="nil"/>
              <w:bottom w:val="single" w:sz="4" w:space="0" w:color="auto"/>
              <w:right w:val="single" w:sz="4" w:space="0" w:color="auto"/>
            </w:tcBorders>
            <w:shd w:val="clear" w:color="auto" w:fill="auto"/>
            <w:noWrap/>
            <w:vAlign w:val="bottom"/>
          </w:tcPr>
          <w:p w:rsidR="00CC6969" w:rsidRPr="00C34D66" w:rsidRDefault="00CA4D8B" w:rsidP="003759F2">
            <w:pPr>
              <w:spacing w:line="240" w:lineRule="auto"/>
              <w:jc w:val="both"/>
              <w:rPr>
                <w:rFonts w:ascii="Times New Roman" w:hAnsi="Times New Roman" w:cs="Times New Roman"/>
              </w:rPr>
            </w:pPr>
            <w:r>
              <w:rPr>
                <w:rFonts w:ascii="Times New Roman" w:hAnsi="Times New Roman" w:cs="Times New Roman"/>
              </w:rPr>
              <w:t>-0.15</w:t>
            </w:r>
          </w:p>
        </w:tc>
        <w:tc>
          <w:tcPr>
            <w:tcW w:w="931" w:type="dxa"/>
            <w:tcBorders>
              <w:top w:val="nil"/>
              <w:left w:val="nil"/>
              <w:bottom w:val="single" w:sz="4" w:space="0" w:color="auto"/>
              <w:right w:val="single" w:sz="4" w:space="0" w:color="auto"/>
            </w:tcBorders>
            <w:shd w:val="clear" w:color="auto" w:fill="auto"/>
            <w:noWrap/>
            <w:vAlign w:val="bottom"/>
          </w:tcPr>
          <w:p w:rsidR="00CC6969" w:rsidRPr="00C34D66" w:rsidRDefault="00CA4D8B" w:rsidP="003759F2">
            <w:pPr>
              <w:spacing w:line="240" w:lineRule="auto"/>
              <w:jc w:val="both"/>
              <w:rPr>
                <w:rFonts w:ascii="Times New Roman" w:hAnsi="Times New Roman" w:cs="Times New Roman"/>
              </w:rPr>
            </w:pPr>
            <w:r>
              <w:rPr>
                <w:rFonts w:ascii="Times New Roman" w:hAnsi="Times New Roman" w:cs="Times New Roman"/>
              </w:rPr>
              <w:t>1136</w:t>
            </w:r>
          </w:p>
        </w:tc>
        <w:tc>
          <w:tcPr>
            <w:tcW w:w="821" w:type="dxa"/>
            <w:tcBorders>
              <w:top w:val="nil"/>
              <w:left w:val="nil"/>
              <w:bottom w:val="single" w:sz="4" w:space="0" w:color="auto"/>
              <w:right w:val="single" w:sz="4" w:space="0" w:color="auto"/>
            </w:tcBorders>
            <w:shd w:val="clear" w:color="auto" w:fill="auto"/>
            <w:noWrap/>
            <w:vAlign w:val="bottom"/>
          </w:tcPr>
          <w:p w:rsidR="00CC6969" w:rsidRPr="00C34D66" w:rsidRDefault="00215B55" w:rsidP="003759F2">
            <w:pPr>
              <w:spacing w:line="240" w:lineRule="auto"/>
              <w:jc w:val="both"/>
              <w:rPr>
                <w:rFonts w:ascii="Times New Roman" w:hAnsi="Times New Roman" w:cs="Times New Roman"/>
              </w:rPr>
            </w:pPr>
            <w:r>
              <w:rPr>
                <w:rFonts w:ascii="Times New Roman" w:hAnsi="Times New Roman" w:cs="Times New Roman"/>
              </w:rPr>
              <w:t>28</w:t>
            </w:r>
          </w:p>
        </w:tc>
      </w:tr>
    </w:tbl>
    <w:p w:rsidR="000D4A4A" w:rsidRDefault="000D4A4A" w:rsidP="003759F2">
      <w:pPr>
        <w:spacing w:line="240" w:lineRule="auto"/>
        <w:jc w:val="both"/>
        <w:rPr>
          <w:rFonts w:ascii="Times New Roman" w:hAnsi="Times New Roman" w:cs="Times New Roman"/>
          <w:sz w:val="28"/>
          <w:szCs w:val="28"/>
        </w:rPr>
      </w:pPr>
    </w:p>
    <w:p w:rsidR="000D4A4A" w:rsidRDefault="000D4A4A"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5E6B83" w:rsidRPr="005E6B83" w:rsidRDefault="005E6B83" w:rsidP="008E0DCA">
      <w:pPr>
        <w:spacing w:line="360" w:lineRule="auto"/>
        <w:ind w:firstLine="709"/>
        <w:contextualSpacing/>
        <w:jc w:val="both"/>
        <w:rPr>
          <w:rFonts w:ascii="Times New Roman" w:hAnsi="Times New Roman" w:cs="Times New Roman"/>
          <w:sz w:val="28"/>
          <w:szCs w:val="28"/>
        </w:rPr>
      </w:pPr>
      <w:r w:rsidRPr="005E6B83">
        <w:rPr>
          <w:rFonts w:ascii="Times New Roman" w:hAnsi="Times New Roman" w:cs="Times New Roman"/>
          <w:sz w:val="28"/>
          <w:szCs w:val="28"/>
        </w:rPr>
        <w:t xml:space="preserve">Составьте план откорма и три рациона для откорма крупного рогатого скота (начало, середина и конец откорма). Сделайте анализ второго рациона </w:t>
      </w:r>
      <w:r w:rsidRPr="005E6B83">
        <w:rPr>
          <w:rFonts w:ascii="Times New Roman" w:hAnsi="Times New Roman" w:cs="Times New Roman"/>
          <w:sz w:val="28"/>
          <w:szCs w:val="28"/>
        </w:rPr>
        <w:lastRenderedPageBreak/>
        <w:t xml:space="preserve">и произведите расчет потребности в кормах на весь период откорма на 1 голову. </w:t>
      </w:r>
    </w:p>
    <w:p w:rsidR="00030709" w:rsidRDefault="00030709" w:rsidP="003759F2">
      <w:pPr>
        <w:spacing w:line="240" w:lineRule="auto"/>
        <w:jc w:val="both"/>
        <w:rPr>
          <w:rFonts w:ascii="Times New Roman" w:hAnsi="Times New Roman" w:cs="Times New Roman"/>
          <w:sz w:val="28"/>
          <w:szCs w:val="28"/>
        </w:rPr>
      </w:pPr>
    </w:p>
    <w:p w:rsidR="005E6B83" w:rsidRPr="008E0DCA" w:rsidRDefault="005E6B83" w:rsidP="003759F2">
      <w:pPr>
        <w:spacing w:line="240" w:lineRule="auto"/>
        <w:jc w:val="both"/>
        <w:rPr>
          <w:rFonts w:ascii="Times New Roman" w:hAnsi="Times New Roman" w:cs="Times New Roman"/>
          <w:b/>
          <w:sz w:val="28"/>
          <w:szCs w:val="28"/>
        </w:rPr>
      </w:pPr>
      <w:r w:rsidRPr="008E0DCA">
        <w:rPr>
          <w:rFonts w:ascii="Times New Roman" w:hAnsi="Times New Roman" w:cs="Times New Roman"/>
          <w:b/>
          <w:sz w:val="28"/>
          <w:szCs w:val="28"/>
        </w:rPr>
        <w:t>Ср.№43</w:t>
      </w:r>
    </w:p>
    <w:p w:rsidR="003759F2" w:rsidRDefault="003759F2" w:rsidP="003759F2">
      <w:pPr>
        <w:spacing w:line="240" w:lineRule="auto"/>
        <w:jc w:val="both"/>
        <w:rPr>
          <w:rFonts w:ascii="Times New Roman" w:hAnsi="Times New Roman" w:cs="Times New Roman"/>
          <w:sz w:val="28"/>
          <w:szCs w:val="28"/>
        </w:rPr>
      </w:pPr>
    </w:p>
    <w:p w:rsidR="005E6B83" w:rsidRPr="005E6B83" w:rsidRDefault="005E6B83" w:rsidP="003759F2">
      <w:pPr>
        <w:spacing w:line="240" w:lineRule="auto"/>
        <w:jc w:val="both"/>
        <w:rPr>
          <w:rFonts w:ascii="Times New Roman" w:hAnsi="Times New Roman" w:cs="Times New Roman"/>
          <w:sz w:val="28"/>
          <w:szCs w:val="28"/>
        </w:rPr>
      </w:pPr>
      <w:r w:rsidRPr="005E6B83">
        <w:rPr>
          <w:rFonts w:ascii="Times New Roman" w:hAnsi="Times New Roman" w:cs="Times New Roman"/>
          <w:sz w:val="28"/>
          <w:szCs w:val="28"/>
        </w:rPr>
        <w:t>Постановочная масса</w:t>
      </w:r>
      <w:r>
        <w:rPr>
          <w:rFonts w:ascii="Times New Roman" w:hAnsi="Times New Roman" w:cs="Times New Roman"/>
          <w:sz w:val="28"/>
          <w:szCs w:val="28"/>
        </w:rPr>
        <w:t xml:space="preserve"> </w:t>
      </w:r>
      <w:r w:rsidRPr="005E6B83">
        <w:rPr>
          <w:rFonts w:ascii="Times New Roman" w:hAnsi="Times New Roman" w:cs="Times New Roman"/>
          <w:sz w:val="28"/>
          <w:szCs w:val="28"/>
        </w:rPr>
        <w:t>– 25</w:t>
      </w:r>
      <w:r>
        <w:rPr>
          <w:rFonts w:ascii="Times New Roman" w:hAnsi="Times New Roman" w:cs="Times New Roman"/>
          <w:sz w:val="28"/>
          <w:szCs w:val="28"/>
        </w:rPr>
        <w:t>0</w:t>
      </w:r>
      <w:r w:rsidRPr="005E6B83">
        <w:rPr>
          <w:rFonts w:ascii="Times New Roman" w:hAnsi="Times New Roman" w:cs="Times New Roman"/>
          <w:sz w:val="28"/>
          <w:szCs w:val="28"/>
        </w:rPr>
        <w:t xml:space="preserve"> кг</w:t>
      </w:r>
    </w:p>
    <w:p w:rsidR="005E6B83" w:rsidRPr="005E6B83" w:rsidRDefault="005E6B83" w:rsidP="003759F2">
      <w:pPr>
        <w:spacing w:line="240" w:lineRule="auto"/>
        <w:jc w:val="both"/>
        <w:rPr>
          <w:rFonts w:ascii="Times New Roman" w:hAnsi="Times New Roman" w:cs="Times New Roman"/>
          <w:sz w:val="28"/>
          <w:szCs w:val="28"/>
        </w:rPr>
      </w:pPr>
      <w:r w:rsidRPr="005E6B83">
        <w:rPr>
          <w:rFonts w:ascii="Times New Roman" w:hAnsi="Times New Roman" w:cs="Times New Roman"/>
          <w:sz w:val="28"/>
          <w:szCs w:val="28"/>
        </w:rPr>
        <w:t>Период откорма, дней</w:t>
      </w:r>
      <w:r>
        <w:rPr>
          <w:rFonts w:ascii="Times New Roman" w:hAnsi="Times New Roman" w:cs="Times New Roman"/>
          <w:sz w:val="28"/>
          <w:szCs w:val="28"/>
        </w:rPr>
        <w:t xml:space="preserve"> - 85 дней</w:t>
      </w:r>
    </w:p>
    <w:p w:rsidR="005E6B83" w:rsidRDefault="005E6B83" w:rsidP="003759F2">
      <w:pPr>
        <w:spacing w:line="240" w:lineRule="auto"/>
        <w:jc w:val="both"/>
        <w:rPr>
          <w:rFonts w:ascii="Times New Roman" w:hAnsi="Times New Roman" w:cs="Times New Roman"/>
          <w:sz w:val="28"/>
          <w:szCs w:val="28"/>
        </w:rPr>
      </w:pPr>
      <w:r w:rsidRPr="005E6B83">
        <w:rPr>
          <w:rFonts w:ascii="Times New Roman" w:hAnsi="Times New Roman" w:cs="Times New Roman"/>
          <w:sz w:val="28"/>
          <w:szCs w:val="28"/>
        </w:rPr>
        <w:t xml:space="preserve">Среднесуточный прирост массы, кг – </w:t>
      </w:r>
      <w:r>
        <w:rPr>
          <w:rFonts w:ascii="Times New Roman" w:hAnsi="Times New Roman" w:cs="Times New Roman"/>
          <w:sz w:val="28"/>
          <w:szCs w:val="28"/>
        </w:rPr>
        <w:t>1,2 кг</w:t>
      </w:r>
    </w:p>
    <w:p w:rsidR="00CF6D00" w:rsidRPr="00CF6D00" w:rsidRDefault="00CF6D00" w:rsidP="003759F2">
      <w:pPr>
        <w:spacing w:line="240" w:lineRule="auto"/>
        <w:jc w:val="both"/>
        <w:rPr>
          <w:rFonts w:ascii="Times New Roman" w:hAnsi="Times New Roman" w:cs="Times New Roman"/>
          <w:sz w:val="28"/>
          <w:szCs w:val="28"/>
        </w:rPr>
      </w:pPr>
      <w:r w:rsidRPr="00CF6D00">
        <w:rPr>
          <w:rFonts w:ascii="Times New Roman" w:hAnsi="Times New Roman" w:cs="Times New Roman"/>
          <w:sz w:val="28"/>
          <w:szCs w:val="28"/>
        </w:rPr>
        <w:t xml:space="preserve">Начало откорма, месяц </w:t>
      </w:r>
      <w:r>
        <w:rPr>
          <w:rFonts w:ascii="Times New Roman" w:hAnsi="Times New Roman" w:cs="Times New Roman"/>
          <w:sz w:val="28"/>
          <w:szCs w:val="28"/>
        </w:rPr>
        <w:t>- декабрь</w:t>
      </w:r>
    </w:p>
    <w:p w:rsidR="00CF6D00" w:rsidRPr="005E6B83" w:rsidRDefault="00CF6D00"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Вид откорма - жомовый</w:t>
      </w:r>
    </w:p>
    <w:p w:rsidR="005E6B83" w:rsidRPr="005E6B83" w:rsidRDefault="005E6B83" w:rsidP="003759F2">
      <w:pPr>
        <w:spacing w:line="240" w:lineRule="auto"/>
        <w:jc w:val="both"/>
        <w:rPr>
          <w:rFonts w:ascii="Times New Roman" w:hAnsi="Times New Roman" w:cs="Times New Roman"/>
          <w:sz w:val="28"/>
          <w:szCs w:val="28"/>
        </w:rPr>
      </w:pPr>
      <w:r w:rsidRPr="005E6B83">
        <w:rPr>
          <w:rFonts w:ascii="Times New Roman" w:hAnsi="Times New Roman" w:cs="Times New Roman"/>
          <w:sz w:val="28"/>
          <w:szCs w:val="28"/>
        </w:rPr>
        <w:t xml:space="preserve">1 период – </w:t>
      </w:r>
      <w:r>
        <w:rPr>
          <w:rFonts w:ascii="Times New Roman" w:hAnsi="Times New Roman" w:cs="Times New Roman"/>
          <w:sz w:val="28"/>
          <w:szCs w:val="28"/>
        </w:rPr>
        <w:t>30</w:t>
      </w:r>
      <w:r w:rsidRPr="005E6B83">
        <w:rPr>
          <w:rFonts w:ascii="Times New Roman" w:hAnsi="Times New Roman" w:cs="Times New Roman"/>
          <w:sz w:val="28"/>
          <w:szCs w:val="28"/>
        </w:rPr>
        <w:t xml:space="preserve"> дней </w:t>
      </w:r>
      <w:r w:rsidR="00CF6D00">
        <w:rPr>
          <w:rFonts w:ascii="Times New Roman" w:hAnsi="Times New Roman" w:cs="Times New Roman"/>
          <w:sz w:val="28"/>
          <w:szCs w:val="28"/>
        </w:rPr>
        <w:t>1,4 к</w:t>
      </w:r>
      <w:r w:rsidRPr="005E6B83">
        <w:rPr>
          <w:rFonts w:ascii="Times New Roman" w:hAnsi="Times New Roman" w:cs="Times New Roman"/>
          <w:sz w:val="28"/>
          <w:szCs w:val="28"/>
        </w:rPr>
        <w:t>г среднесуточный прирост</w:t>
      </w:r>
    </w:p>
    <w:p w:rsidR="005E6B83" w:rsidRPr="005E6B83" w:rsidRDefault="005E6B83" w:rsidP="003759F2">
      <w:pPr>
        <w:spacing w:line="240" w:lineRule="auto"/>
        <w:jc w:val="both"/>
        <w:rPr>
          <w:rFonts w:ascii="Times New Roman" w:hAnsi="Times New Roman" w:cs="Times New Roman"/>
          <w:sz w:val="28"/>
          <w:szCs w:val="28"/>
        </w:rPr>
      </w:pPr>
      <w:r w:rsidRPr="005E6B83">
        <w:rPr>
          <w:rFonts w:ascii="Times New Roman" w:hAnsi="Times New Roman" w:cs="Times New Roman"/>
          <w:sz w:val="28"/>
          <w:szCs w:val="28"/>
        </w:rPr>
        <w:t xml:space="preserve">2 период – </w:t>
      </w:r>
      <w:r>
        <w:rPr>
          <w:rFonts w:ascii="Times New Roman" w:hAnsi="Times New Roman" w:cs="Times New Roman"/>
          <w:sz w:val="28"/>
          <w:szCs w:val="28"/>
        </w:rPr>
        <w:t>30</w:t>
      </w:r>
      <w:r w:rsidRPr="005E6B83">
        <w:rPr>
          <w:rFonts w:ascii="Times New Roman" w:hAnsi="Times New Roman" w:cs="Times New Roman"/>
          <w:sz w:val="28"/>
          <w:szCs w:val="28"/>
        </w:rPr>
        <w:t xml:space="preserve"> дней </w:t>
      </w:r>
      <w:r w:rsidR="00CF6D00">
        <w:rPr>
          <w:rFonts w:ascii="Times New Roman" w:hAnsi="Times New Roman" w:cs="Times New Roman"/>
          <w:sz w:val="28"/>
          <w:szCs w:val="28"/>
        </w:rPr>
        <w:t>1,2 к</w:t>
      </w:r>
      <w:r w:rsidRPr="005E6B83">
        <w:rPr>
          <w:rFonts w:ascii="Times New Roman" w:hAnsi="Times New Roman" w:cs="Times New Roman"/>
          <w:sz w:val="28"/>
          <w:szCs w:val="28"/>
        </w:rPr>
        <w:t>г среднесуточный прирост</w:t>
      </w:r>
    </w:p>
    <w:p w:rsidR="005E6B83" w:rsidRPr="005E6B83" w:rsidRDefault="005E6B83" w:rsidP="003759F2">
      <w:pPr>
        <w:spacing w:line="240" w:lineRule="auto"/>
        <w:jc w:val="both"/>
        <w:rPr>
          <w:rFonts w:ascii="Times New Roman" w:hAnsi="Times New Roman" w:cs="Times New Roman"/>
          <w:sz w:val="28"/>
          <w:szCs w:val="28"/>
        </w:rPr>
      </w:pPr>
      <w:r w:rsidRPr="005E6B83">
        <w:rPr>
          <w:rFonts w:ascii="Times New Roman" w:hAnsi="Times New Roman" w:cs="Times New Roman"/>
          <w:sz w:val="28"/>
          <w:szCs w:val="28"/>
        </w:rPr>
        <w:t xml:space="preserve">3 период – </w:t>
      </w:r>
      <w:r>
        <w:rPr>
          <w:rFonts w:ascii="Times New Roman" w:hAnsi="Times New Roman" w:cs="Times New Roman"/>
          <w:sz w:val="28"/>
          <w:szCs w:val="28"/>
        </w:rPr>
        <w:t>25</w:t>
      </w:r>
      <w:r w:rsidRPr="005E6B83">
        <w:rPr>
          <w:rFonts w:ascii="Times New Roman" w:hAnsi="Times New Roman" w:cs="Times New Roman"/>
          <w:sz w:val="28"/>
          <w:szCs w:val="28"/>
        </w:rPr>
        <w:t xml:space="preserve"> дней </w:t>
      </w:r>
      <w:r w:rsidR="00CF6D00">
        <w:rPr>
          <w:rFonts w:ascii="Times New Roman" w:hAnsi="Times New Roman" w:cs="Times New Roman"/>
          <w:sz w:val="28"/>
          <w:szCs w:val="28"/>
        </w:rPr>
        <w:t>1,0 к</w:t>
      </w:r>
      <w:r w:rsidRPr="005E6B83">
        <w:rPr>
          <w:rFonts w:ascii="Times New Roman" w:hAnsi="Times New Roman" w:cs="Times New Roman"/>
          <w:sz w:val="28"/>
          <w:szCs w:val="28"/>
        </w:rPr>
        <w:t>г среднесуточный прирост</w:t>
      </w:r>
    </w:p>
    <w:p w:rsidR="005E6B83" w:rsidRDefault="005E6B83" w:rsidP="003759F2">
      <w:pPr>
        <w:spacing w:line="240" w:lineRule="auto"/>
        <w:jc w:val="both"/>
        <w:rPr>
          <w:rFonts w:ascii="Times New Roman" w:hAnsi="Times New Roman" w:cs="Times New Roman"/>
          <w:sz w:val="28"/>
          <w:szCs w:val="28"/>
        </w:rPr>
      </w:pPr>
    </w:p>
    <w:p w:rsidR="005E6B83" w:rsidRDefault="00CF6D00"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1п.- 30*1.4=42(250+42=292 кг -масса в конце </w:t>
      </w:r>
      <w:r w:rsidR="00E51696">
        <w:rPr>
          <w:rFonts w:ascii="Times New Roman" w:hAnsi="Times New Roman" w:cs="Times New Roman"/>
          <w:sz w:val="28"/>
          <w:szCs w:val="28"/>
        </w:rPr>
        <w:t xml:space="preserve">1 </w:t>
      </w:r>
      <w:r>
        <w:rPr>
          <w:rFonts w:ascii="Times New Roman" w:hAnsi="Times New Roman" w:cs="Times New Roman"/>
          <w:sz w:val="28"/>
          <w:szCs w:val="28"/>
        </w:rPr>
        <w:t>периода) – 9,7 к.ед</w:t>
      </w:r>
    </w:p>
    <w:p w:rsidR="00CF6D00" w:rsidRDefault="00CF6D00"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2п.-30*1,2=</w:t>
      </w:r>
      <w:r w:rsidR="00E51696">
        <w:rPr>
          <w:rFonts w:ascii="Times New Roman" w:hAnsi="Times New Roman" w:cs="Times New Roman"/>
          <w:sz w:val="28"/>
          <w:szCs w:val="28"/>
        </w:rPr>
        <w:t>36(292+36=328 кг  - масса в конце 2 периода) – 8,8 к.ед</w:t>
      </w:r>
    </w:p>
    <w:p w:rsidR="00A07B44" w:rsidRDefault="00E51696"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3п.- 25*1,0=25(328+25=353 кг – масса в конце 3 периода) – 8,2 к.ед</w:t>
      </w:r>
    </w:p>
    <w:p w:rsidR="00A07B44" w:rsidRDefault="00A07B44" w:rsidP="003759F2">
      <w:pPr>
        <w:spacing w:line="240" w:lineRule="auto"/>
        <w:jc w:val="both"/>
        <w:rPr>
          <w:rFonts w:ascii="Times New Roman" w:hAnsi="Times New Roman" w:cs="Times New Roman"/>
          <w:sz w:val="28"/>
          <w:szCs w:val="28"/>
        </w:rPr>
      </w:pPr>
    </w:p>
    <w:p w:rsidR="005E6B83" w:rsidRPr="008E0DCA" w:rsidRDefault="00E51696" w:rsidP="003759F2">
      <w:pPr>
        <w:spacing w:line="240" w:lineRule="auto"/>
        <w:jc w:val="both"/>
        <w:rPr>
          <w:rFonts w:ascii="Times New Roman" w:hAnsi="Times New Roman" w:cs="Times New Roman"/>
          <w:b/>
          <w:sz w:val="28"/>
          <w:szCs w:val="28"/>
        </w:rPr>
      </w:pPr>
      <w:r w:rsidRPr="008E0DCA">
        <w:rPr>
          <w:rFonts w:ascii="Times New Roman" w:hAnsi="Times New Roman" w:cs="Times New Roman"/>
          <w:b/>
          <w:sz w:val="28"/>
          <w:szCs w:val="28"/>
        </w:rPr>
        <w:t>1 период</w:t>
      </w:r>
    </w:p>
    <w:p w:rsidR="00E51696" w:rsidRPr="007A7C54" w:rsidRDefault="00E51696"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Свекловичный свежий жом – 50%</w:t>
      </w:r>
      <w:r w:rsidR="007A7C54" w:rsidRPr="007A7C54">
        <w:rPr>
          <w:rFonts w:ascii="Times New Roman" w:hAnsi="Times New Roman" w:cs="Times New Roman"/>
          <w:sz w:val="28"/>
          <w:szCs w:val="28"/>
        </w:rPr>
        <w:t>(9</w:t>
      </w:r>
      <w:r w:rsidR="007A7C54">
        <w:rPr>
          <w:rFonts w:ascii="Times New Roman" w:hAnsi="Times New Roman" w:cs="Times New Roman"/>
          <w:sz w:val="28"/>
          <w:szCs w:val="28"/>
        </w:rPr>
        <w:t>,7*50/100=4,85)</w:t>
      </w:r>
    </w:p>
    <w:p w:rsidR="00E51696" w:rsidRDefault="00E51696" w:rsidP="003759F2">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1365885</wp:posOffset>
                </wp:positionH>
                <wp:positionV relativeFrom="paragraph">
                  <wp:posOffset>52705</wp:posOffset>
                </wp:positionV>
                <wp:extent cx="365760" cy="769620"/>
                <wp:effectExtent l="0" t="0" r="34290" b="11430"/>
                <wp:wrapNone/>
                <wp:docPr id="1" name="Правая фигурная скобка 1"/>
                <wp:cNvGraphicFramePr/>
                <a:graphic xmlns:a="http://schemas.openxmlformats.org/drawingml/2006/main">
                  <a:graphicData uri="http://schemas.microsoft.com/office/word/2010/wordprocessingShape">
                    <wps:wsp>
                      <wps:cNvSpPr/>
                      <wps:spPr>
                        <a:xfrm>
                          <a:off x="0" y="0"/>
                          <a:ext cx="365760" cy="76962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7EBA271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 o:spid="_x0000_s1026" type="#_x0000_t88" style="position:absolute;margin-left:107.55pt;margin-top:4.15pt;width:28.8pt;height:6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GigIAADAFAAAOAAAAZHJzL2Uyb0RvYy54bWysVM1uEzEQviPxDpbvdJPQpjTqpgqtipCq&#10;tqJFPTteO2uxa5uxk004geDOI/AKBS4ICZ5h80aMvbtpRSuEEBevx/P/zTe7f7AsC7IQ4JTRKe1v&#10;9SgRmptM6VlKX14eP3pCifNMZ6wwWqR0JRw9GD98sF/ZkRiY3BSZAIJBtBtVNqW593aUJI7nomRu&#10;y1ihUSkNlMyjCLMkA1Zh9LJIBr3eMKkMZBYMF87h61GjpOMYX0rB/ZmUTnhSpBRr8/GEeE7DmYz3&#10;2WgGzOaKt2Wwf6iiZEpj0k2oI+YZmYO6E6pUHIwz0m9xUyZGSsVF7AG76fd+6+YiZ1bEXhAcZzcw&#10;uf8Xlp8uzoGoDGdHiWYljqj+tH5bX9df6uv1R7L+UH+rv67f49OP5uFd/b3+WX/G85r0A36VdSMM&#10;c2HPoZUcXgMYSwll+GKbZBkxX20wF0tPOD4+Hu7sDnEyHFW7w73hIM4kuXG24PwzYUoSLikFNcv9&#10;U2A8AMNGbHHiPKZFh84QhVBSU0S8+VUhgnGhXwiJzWLafvSONBOHBZAFQ4Jkr2JDGCtaBhepimLj&#10;1PuzU2sb3ESk3t86bqxjRqP9xrFU2sB9Wf2yK1U29l3XTa+h7anJVjhbMA3pneXHCiE8Yc6fM0CW&#10;I+q4uf4MD1mYKqWmvVGSG3hz33uwR/KhlpIKtyal7vWcgaCkeK6Rlnv97e2wZlHY3tnFaRK4rZne&#10;1uh5eWgQd6QeVhevwd4X3VWCKa9wwSchK6qY5pg7pdxDJxz6ZpvxF8HFZBLNcLUs8yf6wvJu0oEc&#10;l8srBrblkUcCnppuw+4QqbEN89BmMvdGqsiyG1xbvHEtI/naX0jY+9tytLr50Y1/AQAA//8DAFBL&#10;AwQUAAYACAAAACEAltrUQeEAAAAJAQAADwAAAGRycy9kb3ducmV2LnhtbEyPwU7DMBBE70j8g7VI&#10;3KgTVyUlxKkqUBFcKrWgcnVtN4mI11HsJqFfz3KC42qeZt4Wq8m1bLB9aDxKSGcJMIvamwYrCR/v&#10;m7slsBAVGtV6tBK+bYBVeX1VqNz4EXd22MeKUQmGXEmoY+xyzoOurVNh5juLlJ1871Sks6+46dVI&#10;5a7lIknuuVMN0kKtOvtUW/21PzsJl+dXvfmsdtnb9pToYX55OYzrg5S3N9P6EVi0U/yD4Vef1KEk&#10;p6M/owmslSDSRUqohOUcGOUiExmwI4HiYQG8LPj/D8ofAAAA//8DAFBLAQItABQABgAIAAAAIQC2&#10;gziS/gAAAOEBAAATAAAAAAAAAAAAAAAAAAAAAABbQ29udGVudF9UeXBlc10ueG1sUEsBAi0AFAAG&#10;AAgAAAAhADj9If/WAAAAlAEAAAsAAAAAAAAAAAAAAAAALwEAAF9yZWxzLy5yZWxzUEsBAi0AFAAG&#10;AAgAAAAhAGyj+MaKAgAAMAUAAA4AAAAAAAAAAAAAAAAALgIAAGRycy9lMm9Eb2MueG1sUEsBAi0A&#10;FAAGAAgAAAAhAJba1EHhAAAACQEAAA8AAAAAAAAAAAAAAAAA5AQAAGRycy9kb3ducmV2LnhtbFBL&#10;BQYAAAAABAAEAPMAAADyBQAAAAA=&#10;" adj="855" strokecolor="black [3200]" strokeweight=".5pt">
                <v:stroke joinstyle="miter"/>
              </v:shape>
            </w:pict>
          </mc:Fallback>
        </mc:AlternateContent>
      </w:r>
      <w:r>
        <w:rPr>
          <w:rFonts w:ascii="Times New Roman" w:hAnsi="Times New Roman" w:cs="Times New Roman"/>
          <w:sz w:val="28"/>
          <w:szCs w:val="28"/>
        </w:rPr>
        <w:t>Дерть овсянная</w:t>
      </w:r>
    </w:p>
    <w:p w:rsidR="00E51696" w:rsidRPr="007A7C54" w:rsidRDefault="00E51696" w:rsidP="003759F2">
      <w:pPr>
        <w:tabs>
          <w:tab w:val="left" w:pos="2988"/>
        </w:tabs>
        <w:spacing w:line="240" w:lineRule="auto"/>
        <w:jc w:val="both"/>
        <w:rPr>
          <w:rFonts w:ascii="Times New Roman" w:hAnsi="Times New Roman" w:cs="Times New Roman"/>
          <w:sz w:val="28"/>
          <w:szCs w:val="28"/>
        </w:rPr>
      </w:pPr>
      <w:r>
        <w:rPr>
          <w:rFonts w:ascii="Times New Roman" w:hAnsi="Times New Roman" w:cs="Times New Roman"/>
          <w:sz w:val="28"/>
          <w:szCs w:val="28"/>
        </w:rPr>
        <w:t>Дерть ячменная</w:t>
      </w:r>
      <w:r>
        <w:rPr>
          <w:rFonts w:ascii="Times New Roman" w:hAnsi="Times New Roman" w:cs="Times New Roman"/>
          <w:sz w:val="28"/>
          <w:szCs w:val="28"/>
        </w:rPr>
        <w:tab/>
        <w:t>50%</w:t>
      </w:r>
    </w:p>
    <w:p w:rsidR="00E51696" w:rsidRDefault="00E51696"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Дерть кукурузная</w:t>
      </w:r>
    </w:p>
    <w:p w:rsidR="005E6B83" w:rsidRDefault="005E6B83"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8E0DCA" w:rsidRDefault="008E0DCA" w:rsidP="008E0DCA">
      <w:pPr>
        <w:spacing w:line="240" w:lineRule="auto"/>
        <w:jc w:val="center"/>
        <w:rPr>
          <w:rFonts w:ascii="Times New Roman" w:hAnsi="Times New Roman" w:cs="Times New Roman"/>
          <w:b/>
          <w:sz w:val="28"/>
          <w:szCs w:val="28"/>
        </w:rPr>
      </w:pPr>
    </w:p>
    <w:p w:rsidR="00CC0E11" w:rsidRDefault="00CC0E11" w:rsidP="008E0DCA">
      <w:pPr>
        <w:spacing w:line="240" w:lineRule="auto"/>
        <w:jc w:val="center"/>
        <w:rPr>
          <w:rFonts w:ascii="Times New Roman" w:hAnsi="Times New Roman" w:cs="Times New Roman"/>
          <w:b/>
          <w:sz w:val="28"/>
          <w:szCs w:val="28"/>
        </w:rPr>
      </w:pPr>
    </w:p>
    <w:p w:rsidR="00CC0E11" w:rsidRDefault="00CC0E11" w:rsidP="008E0DCA">
      <w:pPr>
        <w:spacing w:line="240" w:lineRule="auto"/>
        <w:jc w:val="center"/>
        <w:rPr>
          <w:rFonts w:ascii="Times New Roman" w:hAnsi="Times New Roman" w:cs="Times New Roman"/>
          <w:b/>
          <w:sz w:val="28"/>
          <w:szCs w:val="28"/>
        </w:rPr>
      </w:pPr>
    </w:p>
    <w:p w:rsidR="005E6B83" w:rsidRPr="008E0DCA" w:rsidRDefault="008E0DCA" w:rsidP="008E0DCA">
      <w:pPr>
        <w:spacing w:line="240" w:lineRule="auto"/>
        <w:jc w:val="center"/>
        <w:rPr>
          <w:rFonts w:ascii="Times New Roman" w:hAnsi="Times New Roman" w:cs="Times New Roman"/>
          <w:b/>
          <w:sz w:val="28"/>
          <w:szCs w:val="28"/>
        </w:rPr>
      </w:pPr>
      <w:r w:rsidRPr="008E0DCA">
        <w:rPr>
          <w:rFonts w:ascii="Times New Roman" w:hAnsi="Times New Roman" w:cs="Times New Roman"/>
          <w:b/>
          <w:sz w:val="28"/>
          <w:szCs w:val="28"/>
        </w:rPr>
        <w:t>Первый период</w:t>
      </w:r>
    </w:p>
    <w:tbl>
      <w:tblPr>
        <w:tblpPr w:leftFromText="180" w:rightFromText="180" w:vertAnchor="text" w:horzAnchor="margin" w:tblpXSpec="center" w:tblpY="65"/>
        <w:tblW w:w="10554" w:type="dxa"/>
        <w:tblLook w:val="04A0" w:firstRow="1" w:lastRow="0" w:firstColumn="1" w:lastColumn="0" w:noHBand="0" w:noVBand="1"/>
      </w:tblPr>
      <w:tblGrid>
        <w:gridCol w:w="2010"/>
        <w:gridCol w:w="271"/>
        <w:gridCol w:w="785"/>
        <w:gridCol w:w="628"/>
        <w:gridCol w:w="931"/>
        <w:gridCol w:w="836"/>
        <w:gridCol w:w="931"/>
        <w:gridCol w:w="953"/>
        <w:gridCol w:w="726"/>
        <w:gridCol w:w="821"/>
        <w:gridCol w:w="946"/>
        <w:gridCol w:w="821"/>
      </w:tblGrid>
      <w:tr w:rsidR="007A7C54" w:rsidRPr="007A7C54" w:rsidTr="00102D94">
        <w:trPr>
          <w:trHeight w:val="269"/>
        </w:trPr>
        <w:tc>
          <w:tcPr>
            <w:tcW w:w="2010" w:type="dxa"/>
            <w:tcBorders>
              <w:top w:val="single" w:sz="4" w:space="0" w:color="auto"/>
              <w:left w:val="single" w:sz="4" w:space="0" w:color="auto"/>
              <w:bottom w:val="nil"/>
              <w:right w:val="nil"/>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lastRenderedPageBreak/>
              <w:t> </w:t>
            </w:r>
          </w:p>
        </w:tc>
        <w:tc>
          <w:tcPr>
            <w:tcW w:w="271" w:type="dxa"/>
            <w:tcBorders>
              <w:top w:val="single" w:sz="4" w:space="0" w:color="auto"/>
              <w:left w:val="nil"/>
              <w:bottom w:val="nil"/>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 </w:t>
            </w:r>
          </w:p>
        </w:tc>
        <w:tc>
          <w:tcPr>
            <w:tcW w:w="785" w:type="dxa"/>
            <w:vMerge w:val="restart"/>
            <w:tcBorders>
              <w:top w:val="single" w:sz="4" w:space="0" w:color="auto"/>
              <w:left w:val="nil"/>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Сут.д кг</w:t>
            </w:r>
          </w:p>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 </w:t>
            </w:r>
          </w:p>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 </w:t>
            </w:r>
          </w:p>
        </w:tc>
        <w:tc>
          <w:tcPr>
            <w:tcW w:w="628" w:type="dxa"/>
            <w:vMerge w:val="restart"/>
            <w:tcBorders>
              <w:top w:val="single" w:sz="4" w:space="0" w:color="auto"/>
              <w:left w:val="nil"/>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К.ед</w:t>
            </w:r>
          </w:p>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 </w:t>
            </w:r>
          </w:p>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 </w:t>
            </w:r>
          </w:p>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 Сухое</w:t>
            </w:r>
          </w:p>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в-во, г</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П</w:t>
            </w:r>
            <w:r w:rsidRPr="007A7C54">
              <w:rPr>
                <w:rFonts w:ascii="Times New Roman" w:hAnsi="Times New Roman" w:cs="Times New Roman"/>
                <w:lang w:val="en-US"/>
              </w:rPr>
              <w:t>/</w:t>
            </w:r>
            <w:r w:rsidRPr="007A7C54">
              <w:rPr>
                <w:rFonts w:ascii="Times New Roman" w:hAnsi="Times New Roman" w:cs="Times New Roman"/>
              </w:rPr>
              <w:t>п, г</w:t>
            </w:r>
          </w:p>
          <w:p w:rsidR="007A7C54" w:rsidRPr="007A7C54" w:rsidRDefault="007A7C54" w:rsidP="003759F2">
            <w:pPr>
              <w:spacing w:line="240" w:lineRule="auto"/>
              <w:jc w:val="both"/>
              <w:rPr>
                <w:rFonts w:ascii="Times New Roman" w:hAnsi="Times New Roman" w:cs="Times New Roman"/>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Сыр.кл</w:t>
            </w:r>
          </w:p>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г</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Сахар</w:t>
            </w:r>
          </w:p>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г</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Са, г</w:t>
            </w:r>
          </w:p>
          <w:p w:rsidR="007A7C54" w:rsidRPr="007A7C54" w:rsidRDefault="007A7C54" w:rsidP="003759F2">
            <w:pPr>
              <w:spacing w:line="240" w:lineRule="auto"/>
              <w:jc w:val="both"/>
              <w:rPr>
                <w:rFonts w:ascii="Times New Roman" w:hAnsi="Times New Roman" w:cs="Times New Roman"/>
              </w:rPr>
            </w:pP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Р, г</w:t>
            </w:r>
          </w:p>
          <w:p w:rsidR="007A7C54" w:rsidRPr="007A7C54" w:rsidRDefault="007A7C54" w:rsidP="003759F2">
            <w:pPr>
              <w:spacing w:line="240" w:lineRule="auto"/>
              <w:jc w:val="both"/>
              <w:rPr>
                <w:rFonts w:ascii="Times New Roman" w:hAnsi="Times New Roman" w:cs="Times New Roman"/>
              </w:rPr>
            </w:pP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Каро-</w:t>
            </w:r>
          </w:p>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тин, г</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lang w:val="en-US"/>
              </w:rPr>
            </w:pPr>
            <w:r w:rsidRPr="007A7C54">
              <w:rPr>
                <w:rFonts w:ascii="Times New Roman" w:hAnsi="Times New Roman" w:cs="Times New Roman"/>
              </w:rPr>
              <w:t>Вит</w:t>
            </w:r>
            <w:r w:rsidRPr="007A7C54">
              <w:rPr>
                <w:rFonts w:ascii="Times New Roman" w:hAnsi="Times New Roman" w:cs="Times New Roman"/>
                <w:lang w:val="en-US"/>
              </w:rPr>
              <w:t xml:space="preserve"> D</w:t>
            </w:r>
          </w:p>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МЕ</w:t>
            </w:r>
          </w:p>
        </w:tc>
      </w:tr>
      <w:tr w:rsidR="007A7C54" w:rsidRPr="007A7C54" w:rsidTr="00102D94">
        <w:trPr>
          <w:trHeight w:val="269"/>
        </w:trPr>
        <w:tc>
          <w:tcPr>
            <w:tcW w:w="2010" w:type="dxa"/>
            <w:tcBorders>
              <w:top w:val="nil"/>
              <w:left w:val="single" w:sz="4" w:space="0" w:color="auto"/>
              <w:bottom w:val="nil"/>
              <w:right w:val="nil"/>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Корма</w:t>
            </w:r>
          </w:p>
        </w:tc>
        <w:tc>
          <w:tcPr>
            <w:tcW w:w="271" w:type="dxa"/>
            <w:tcBorders>
              <w:top w:val="nil"/>
              <w:left w:val="nil"/>
              <w:bottom w:val="nil"/>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 </w:t>
            </w:r>
          </w:p>
        </w:tc>
        <w:tc>
          <w:tcPr>
            <w:tcW w:w="785" w:type="dxa"/>
            <w:vMerge/>
            <w:tcBorders>
              <w:left w:val="nil"/>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p>
        </w:tc>
        <w:tc>
          <w:tcPr>
            <w:tcW w:w="628" w:type="dxa"/>
            <w:vMerge/>
            <w:tcBorders>
              <w:left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p>
        </w:tc>
        <w:tc>
          <w:tcPr>
            <w:tcW w:w="931" w:type="dxa"/>
            <w:tcBorders>
              <w:top w:val="nil"/>
              <w:left w:val="single" w:sz="4" w:space="0" w:color="auto"/>
              <w:bottom w:val="single" w:sz="4" w:space="0" w:color="auto"/>
              <w:right w:val="nil"/>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p>
        </w:tc>
        <w:tc>
          <w:tcPr>
            <w:tcW w:w="836" w:type="dxa"/>
            <w:tcBorders>
              <w:top w:val="nil"/>
              <w:left w:val="nil"/>
              <w:bottom w:val="single" w:sz="4" w:space="0" w:color="auto"/>
              <w:right w:val="nil"/>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sidRPr="007A7C54">
              <w:rPr>
                <w:rFonts w:ascii="Times New Roman" w:hAnsi="Times New Roman" w:cs="Times New Roman"/>
                <w:b/>
                <w:i/>
              </w:rPr>
              <w:t> </w:t>
            </w:r>
          </w:p>
        </w:tc>
        <w:tc>
          <w:tcPr>
            <w:tcW w:w="923" w:type="dxa"/>
            <w:tcBorders>
              <w:top w:val="nil"/>
              <w:left w:val="nil"/>
              <w:bottom w:val="single" w:sz="4" w:space="0" w:color="auto"/>
              <w:right w:val="nil"/>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sidRPr="007A7C54">
              <w:rPr>
                <w:rFonts w:ascii="Times New Roman" w:hAnsi="Times New Roman" w:cs="Times New Roman"/>
                <w:b/>
                <w:i/>
              </w:rPr>
              <w:t> Норма</w:t>
            </w:r>
          </w:p>
        </w:tc>
        <w:tc>
          <w:tcPr>
            <w:tcW w:w="953" w:type="dxa"/>
            <w:tcBorders>
              <w:top w:val="nil"/>
              <w:left w:val="nil"/>
              <w:bottom w:val="single" w:sz="4" w:space="0" w:color="auto"/>
              <w:right w:val="nil"/>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sidRPr="007A7C54">
              <w:rPr>
                <w:rFonts w:ascii="Times New Roman" w:hAnsi="Times New Roman" w:cs="Times New Roman"/>
                <w:b/>
                <w:i/>
              </w:rPr>
              <w:t> </w:t>
            </w:r>
          </w:p>
        </w:tc>
        <w:tc>
          <w:tcPr>
            <w:tcW w:w="726" w:type="dxa"/>
            <w:tcBorders>
              <w:top w:val="nil"/>
              <w:left w:val="nil"/>
              <w:bottom w:val="single" w:sz="4" w:space="0" w:color="auto"/>
              <w:right w:val="nil"/>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sidRPr="007A7C54">
              <w:rPr>
                <w:rFonts w:ascii="Times New Roman" w:hAnsi="Times New Roman" w:cs="Times New Roman"/>
                <w:b/>
                <w:i/>
              </w:rPr>
              <w:t> </w:t>
            </w:r>
          </w:p>
        </w:tc>
        <w:tc>
          <w:tcPr>
            <w:tcW w:w="724" w:type="dxa"/>
            <w:tcBorders>
              <w:top w:val="nil"/>
              <w:left w:val="nil"/>
              <w:bottom w:val="single" w:sz="4" w:space="0" w:color="auto"/>
              <w:right w:val="nil"/>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sidRPr="007A7C54">
              <w:rPr>
                <w:rFonts w:ascii="Times New Roman" w:hAnsi="Times New Roman" w:cs="Times New Roman"/>
                <w:b/>
                <w:i/>
              </w:rPr>
              <w:t> </w:t>
            </w:r>
          </w:p>
        </w:tc>
        <w:tc>
          <w:tcPr>
            <w:tcW w:w="946" w:type="dxa"/>
            <w:tcBorders>
              <w:top w:val="nil"/>
              <w:left w:val="nil"/>
              <w:bottom w:val="single" w:sz="4" w:space="0" w:color="auto"/>
              <w:right w:val="nil"/>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sidRPr="007A7C54">
              <w:rPr>
                <w:rFonts w:ascii="Times New Roman" w:hAnsi="Times New Roman" w:cs="Times New Roman"/>
                <w:b/>
                <w:i/>
              </w:rPr>
              <w:t> </w:t>
            </w:r>
          </w:p>
        </w:tc>
        <w:tc>
          <w:tcPr>
            <w:tcW w:w="821" w:type="dxa"/>
            <w:tcBorders>
              <w:top w:val="nil"/>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sidRPr="007A7C54">
              <w:rPr>
                <w:rFonts w:ascii="Times New Roman" w:hAnsi="Times New Roman" w:cs="Times New Roman"/>
                <w:b/>
                <w:i/>
              </w:rPr>
              <w:t> </w:t>
            </w:r>
          </w:p>
        </w:tc>
      </w:tr>
      <w:tr w:rsidR="007A7C54" w:rsidRPr="007A7C54" w:rsidTr="00102D94">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 </w:t>
            </w:r>
          </w:p>
        </w:tc>
        <w:tc>
          <w:tcPr>
            <w:tcW w:w="271" w:type="dxa"/>
            <w:tcBorders>
              <w:top w:val="nil"/>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r w:rsidRPr="007A7C54">
              <w:rPr>
                <w:rFonts w:ascii="Times New Roman" w:hAnsi="Times New Roman" w:cs="Times New Roman"/>
              </w:rPr>
              <w:t> </w:t>
            </w:r>
          </w:p>
        </w:tc>
        <w:tc>
          <w:tcPr>
            <w:tcW w:w="785" w:type="dxa"/>
            <w:vMerge/>
            <w:tcBorders>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p>
        </w:tc>
        <w:tc>
          <w:tcPr>
            <w:tcW w:w="628" w:type="dxa"/>
            <w:vMerge/>
            <w:tcBorders>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Pr>
                <w:rFonts w:ascii="Times New Roman" w:hAnsi="Times New Roman" w:cs="Times New Roman"/>
                <w:b/>
                <w:i/>
              </w:rPr>
              <w:t>9000</w:t>
            </w:r>
          </w:p>
        </w:tc>
        <w:tc>
          <w:tcPr>
            <w:tcW w:w="836" w:type="dxa"/>
            <w:tcBorders>
              <w:top w:val="nil"/>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Pr>
                <w:rFonts w:ascii="Times New Roman" w:hAnsi="Times New Roman" w:cs="Times New Roman"/>
                <w:b/>
                <w:i/>
              </w:rPr>
              <w:t>825</w:t>
            </w:r>
          </w:p>
        </w:tc>
        <w:tc>
          <w:tcPr>
            <w:tcW w:w="923" w:type="dxa"/>
            <w:tcBorders>
              <w:top w:val="nil"/>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Pr>
                <w:rFonts w:ascii="Times New Roman" w:hAnsi="Times New Roman" w:cs="Times New Roman"/>
                <w:b/>
                <w:i/>
              </w:rPr>
              <w:t>1890</w:t>
            </w:r>
          </w:p>
        </w:tc>
        <w:tc>
          <w:tcPr>
            <w:tcW w:w="953" w:type="dxa"/>
            <w:tcBorders>
              <w:top w:val="nil"/>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Pr>
                <w:rFonts w:ascii="Times New Roman" w:hAnsi="Times New Roman" w:cs="Times New Roman"/>
                <w:b/>
                <w:i/>
              </w:rPr>
              <w:t>740</w:t>
            </w:r>
          </w:p>
        </w:tc>
        <w:tc>
          <w:tcPr>
            <w:tcW w:w="726" w:type="dxa"/>
            <w:tcBorders>
              <w:top w:val="nil"/>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Pr>
                <w:rFonts w:ascii="Times New Roman" w:hAnsi="Times New Roman" w:cs="Times New Roman"/>
                <w:b/>
                <w:i/>
              </w:rPr>
              <w:t>52</w:t>
            </w:r>
          </w:p>
        </w:tc>
        <w:tc>
          <w:tcPr>
            <w:tcW w:w="724" w:type="dxa"/>
            <w:tcBorders>
              <w:top w:val="nil"/>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Pr>
                <w:rFonts w:ascii="Times New Roman" w:hAnsi="Times New Roman" w:cs="Times New Roman"/>
                <w:b/>
                <w:i/>
              </w:rPr>
              <w:t>28</w:t>
            </w:r>
          </w:p>
        </w:tc>
        <w:tc>
          <w:tcPr>
            <w:tcW w:w="946" w:type="dxa"/>
            <w:tcBorders>
              <w:top w:val="nil"/>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Pr>
                <w:rFonts w:ascii="Times New Roman" w:hAnsi="Times New Roman" w:cs="Times New Roman"/>
                <w:b/>
                <w:i/>
              </w:rPr>
              <w:t>175</w:t>
            </w:r>
          </w:p>
        </w:tc>
        <w:tc>
          <w:tcPr>
            <w:tcW w:w="821" w:type="dxa"/>
            <w:tcBorders>
              <w:top w:val="nil"/>
              <w:left w:val="nil"/>
              <w:bottom w:val="single" w:sz="4" w:space="0" w:color="auto"/>
              <w:right w:val="single" w:sz="4" w:space="0" w:color="auto"/>
            </w:tcBorders>
            <w:shd w:val="clear" w:color="auto" w:fill="auto"/>
            <w:noWrap/>
            <w:vAlign w:val="bottom"/>
            <w:hideMark/>
          </w:tcPr>
          <w:p w:rsidR="007A7C54" w:rsidRPr="007A7C54" w:rsidRDefault="007A7C54" w:rsidP="003759F2">
            <w:pPr>
              <w:spacing w:line="240" w:lineRule="auto"/>
              <w:jc w:val="both"/>
              <w:rPr>
                <w:rFonts w:ascii="Times New Roman" w:hAnsi="Times New Roman" w:cs="Times New Roman"/>
                <w:b/>
                <w:i/>
              </w:rPr>
            </w:pPr>
            <w:r>
              <w:rPr>
                <w:rFonts w:ascii="Times New Roman" w:hAnsi="Times New Roman" w:cs="Times New Roman"/>
                <w:b/>
                <w:i/>
              </w:rPr>
              <w:t>900</w:t>
            </w:r>
          </w:p>
        </w:tc>
      </w:tr>
      <w:tr w:rsidR="009158A6" w:rsidRPr="007A7C54" w:rsidTr="009158A6">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Свекловичный свежий жом</w:t>
            </w:r>
          </w:p>
        </w:tc>
        <w:tc>
          <w:tcPr>
            <w:tcW w:w="271" w:type="dxa"/>
            <w:tcBorders>
              <w:top w:val="nil"/>
              <w:left w:val="nil"/>
              <w:bottom w:val="single" w:sz="4" w:space="0" w:color="auto"/>
              <w:right w:val="single" w:sz="4" w:space="0" w:color="auto"/>
            </w:tcBorders>
            <w:shd w:val="clear" w:color="auto" w:fill="auto"/>
            <w:noWrap/>
            <w:vAlign w:val="bottom"/>
            <w:hideMark/>
          </w:tcPr>
          <w:p w:rsidR="009158A6" w:rsidRPr="007A7C54" w:rsidRDefault="009158A6"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40.4</w:t>
            </w:r>
          </w:p>
        </w:tc>
        <w:tc>
          <w:tcPr>
            <w:tcW w:w="628"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4.85</w:t>
            </w:r>
          </w:p>
        </w:tc>
        <w:tc>
          <w:tcPr>
            <w:tcW w:w="931"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4524.8</w:t>
            </w:r>
          </w:p>
        </w:tc>
        <w:tc>
          <w:tcPr>
            <w:tcW w:w="836"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242.4</w:t>
            </w:r>
          </w:p>
        </w:tc>
        <w:tc>
          <w:tcPr>
            <w:tcW w:w="923"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1333.2</w:t>
            </w:r>
          </w:p>
        </w:tc>
        <w:tc>
          <w:tcPr>
            <w:tcW w:w="953"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101</w:t>
            </w:r>
          </w:p>
        </w:tc>
        <w:tc>
          <w:tcPr>
            <w:tcW w:w="726"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60.6</w:t>
            </w:r>
          </w:p>
        </w:tc>
        <w:tc>
          <w:tcPr>
            <w:tcW w:w="724"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5.656</w:t>
            </w:r>
          </w:p>
        </w:tc>
        <w:tc>
          <w:tcPr>
            <w:tcW w:w="946"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w:t>
            </w:r>
          </w:p>
        </w:tc>
        <w:tc>
          <w:tcPr>
            <w:tcW w:w="821"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w:t>
            </w:r>
          </w:p>
        </w:tc>
      </w:tr>
      <w:tr w:rsidR="009158A6" w:rsidRPr="007A7C54" w:rsidTr="009158A6">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Дерть овсянная</w:t>
            </w:r>
          </w:p>
        </w:tc>
        <w:tc>
          <w:tcPr>
            <w:tcW w:w="271" w:type="dxa"/>
            <w:tcBorders>
              <w:top w:val="nil"/>
              <w:left w:val="nil"/>
              <w:bottom w:val="single" w:sz="4" w:space="0" w:color="auto"/>
              <w:right w:val="single" w:sz="4" w:space="0" w:color="auto"/>
            </w:tcBorders>
            <w:shd w:val="clear" w:color="auto" w:fill="auto"/>
            <w:noWrap/>
            <w:vAlign w:val="bottom"/>
            <w:hideMark/>
          </w:tcPr>
          <w:p w:rsidR="009158A6" w:rsidRPr="007A7C54" w:rsidRDefault="009158A6"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1.61</w:t>
            </w:r>
          </w:p>
        </w:tc>
        <w:tc>
          <w:tcPr>
            <w:tcW w:w="628"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1.61</w:t>
            </w:r>
          </w:p>
        </w:tc>
        <w:tc>
          <w:tcPr>
            <w:tcW w:w="931"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1368.5</w:t>
            </w:r>
          </w:p>
        </w:tc>
        <w:tc>
          <w:tcPr>
            <w:tcW w:w="836"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127.19</w:t>
            </w:r>
          </w:p>
        </w:tc>
        <w:tc>
          <w:tcPr>
            <w:tcW w:w="923"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156.17</w:t>
            </w:r>
          </w:p>
        </w:tc>
        <w:tc>
          <w:tcPr>
            <w:tcW w:w="953"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40.25</w:t>
            </w:r>
          </w:p>
        </w:tc>
        <w:tc>
          <w:tcPr>
            <w:tcW w:w="726"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2.415</w:t>
            </w:r>
          </w:p>
        </w:tc>
        <w:tc>
          <w:tcPr>
            <w:tcW w:w="724"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5.474</w:t>
            </w:r>
          </w:p>
        </w:tc>
        <w:tc>
          <w:tcPr>
            <w:tcW w:w="946"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2.093</w:t>
            </w:r>
          </w:p>
        </w:tc>
        <w:tc>
          <w:tcPr>
            <w:tcW w:w="821"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w:t>
            </w:r>
          </w:p>
        </w:tc>
      </w:tr>
      <w:tr w:rsidR="009158A6" w:rsidRPr="007A7C54" w:rsidTr="009158A6">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Дерть ячменная</w:t>
            </w:r>
          </w:p>
        </w:tc>
        <w:tc>
          <w:tcPr>
            <w:tcW w:w="271" w:type="dxa"/>
            <w:tcBorders>
              <w:top w:val="nil"/>
              <w:left w:val="nil"/>
              <w:bottom w:val="single" w:sz="4" w:space="0" w:color="auto"/>
              <w:right w:val="single" w:sz="4" w:space="0" w:color="auto"/>
            </w:tcBorders>
            <w:shd w:val="clear" w:color="auto" w:fill="auto"/>
            <w:noWrap/>
            <w:vAlign w:val="bottom"/>
            <w:hideMark/>
          </w:tcPr>
          <w:p w:rsidR="009158A6" w:rsidRPr="007A7C54" w:rsidRDefault="009158A6"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1.40</w:t>
            </w:r>
          </w:p>
        </w:tc>
        <w:tc>
          <w:tcPr>
            <w:tcW w:w="628"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1.62</w:t>
            </w:r>
          </w:p>
        </w:tc>
        <w:tc>
          <w:tcPr>
            <w:tcW w:w="931"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1190</w:t>
            </w:r>
          </w:p>
        </w:tc>
        <w:tc>
          <w:tcPr>
            <w:tcW w:w="836"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119</w:t>
            </w:r>
          </w:p>
        </w:tc>
        <w:tc>
          <w:tcPr>
            <w:tcW w:w="923"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68.6</w:t>
            </w:r>
          </w:p>
        </w:tc>
        <w:tc>
          <w:tcPr>
            <w:tcW w:w="953"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2.8</w:t>
            </w:r>
          </w:p>
        </w:tc>
        <w:tc>
          <w:tcPr>
            <w:tcW w:w="726"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2.8</w:t>
            </w:r>
          </w:p>
        </w:tc>
        <w:tc>
          <w:tcPr>
            <w:tcW w:w="724"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5.46</w:t>
            </w:r>
          </w:p>
        </w:tc>
        <w:tc>
          <w:tcPr>
            <w:tcW w:w="946"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0.42</w:t>
            </w:r>
          </w:p>
        </w:tc>
        <w:tc>
          <w:tcPr>
            <w:tcW w:w="821"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w:t>
            </w:r>
          </w:p>
        </w:tc>
      </w:tr>
      <w:tr w:rsidR="009158A6" w:rsidRPr="007A7C54" w:rsidTr="009158A6">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Дерть кукурузная</w:t>
            </w:r>
          </w:p>
        </w:tc>
        <w:tc>
          <w:tcPr>
            <w:tcW w:w="271" w:type="dxa"/>
            <w:tcBorders>
              <w:top w:val="nil"/>
              <w:left w:val="nil"/>
              <w:bottom w:val="single" w:sz="4" w:space="0" w:color="auto"/>
              <w:right w:val="single" w:sz="4" w:space="0" w:color="auto"/>
            </w:tcBorders>
            <w:shd w:val="clear" w:color="auto" w:fill="auto"/>
            <w:noWrap/>
            <w:vAlign w:val="bottom"/>
            <w:hideMark/>
          </w:tcPr>
          <w:p w:rsidR="009158A6" w:rsidRPr="007A7C54" w:rsidRDefault="009158A6"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1.21</w:t>
            </w:r>
          </w:p>
        </w:tc>
        <w:tc>
          <w:tcPr>
            <w:tcW w:w="628" w:type="dxa"/>
            <w:tcBorders>
              <w:top w:val="nil"/>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1.62</w:t>
            </w:r>
          </w:p>
        </w:tc>
        <w:tc>
          <w:tcPr>
            <w:tcW w:w="931"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1028.5</w:t>
            </w:r>
          </w:p>
        </w:tc>
        <w:tc>
          <w:tcPr>
            <w:tcW w:w="836"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88.33</w:t>
            </w:r>
          </w:p>
        </w:tc>
        <w:tc>
          <w:tcPr>
            <w:tcW w:w="923"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45.98</w:t>
            </w:r>
          </w:p>
        </w:tc>
        <w:tc>
          <w:tcPr>
            <w:tcW w:w="953"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48.4</w:t>
            </w:r>
          </w:p>
        </w:tc>
        <w:tc>
          <w:tcPr>
            <w:tcW w:w="726"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0.605</w:t>
            </w:r>
          </w:p>
        </w:tc>
        <w:tc>
          <w:tcPr>
            <w:tcW w:w="724"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6.292</w:t>
            </w:r>
          </w:p>
        </w:tc>
        <w:tc>
          <w:tcPr>
            <w:tcW w:w="946"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8.228</w:t>
            </w:r>
          </w:p>
        </w:tc>
        <w:tc>
          <w:tcPr>
            <w:tcW w:w="821" w:type="dxa"/>
            <w:tcBorders>
              <w:top w:val="nil"/>
              <w:left w:val="nil"/>
              <w:bottom w:val="single" w:sz="4" w:space="0" w:color="auto"/>
              <w:right w:val="single" w:sz="4" w:space="0" w:color="auto"/>
            </w:tcBorders>
            <w:shd w:val="clear" w:color="auto" w:fill="auto"/>
            <w:noWrap/>
            <w:vAlign w:val="bottom"/>
          </w:tcPr>
          <w:p w:rsidR="009158A6" w:rsidRPr="009158A6" w:rsidRDefault="009158A6" w:rsidP="003759F2">
            <w:pPr>
              <w:spacing w:line="240" w:lineRule="auto"/>
              <w:jc w:val="both"/>
              <w:rPr>
                <w:rFonts w:ascii="Times New Roman" w:hAnsi="Times New Roman" w:cs="Times New Roman"/>
              </w:rPr>
            </w:pPr>
            <w:r>
              <w:rPr>
                <w:rFonts w:ascii="Times New Roman" w:hAnsi="Times New Roman" w:cs="Times New Roman"/>
              </w:rPr>
              <w:t>-</w:t>
            </w:r>
          </w:p>
        </w:tc>
      </w:tr>
      <w:tr w:rsidR="009158A6" w:rsidRPr="007A7C54" w:rsidTr="00102D94">
        <w:trPr>
          <w:trHeight w:val="58"/>
        </w:trPr>
        <w:tc>
          <w:tcPr>
            <w:tcW w:w="2010" w:type="dxa"/>
            <w:tcBorders>
              <w:top w:val="single" w:sz="4" w:space="0" w:color="auto"/>
              <w:left w:val="single" w:sz="4" w:space="0" w:color="auto"/>
              <w:bottom w:val="single" w:sz="4" w:space="0" w:color="auto"/>
              <w:right w:val="nil"/>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sidRPr="007A7C54">
              <w:rPr>
                <w:rFonts w:ascii="Times New Roman" w:hAnsi="Times New Roman" w:cs="Times New Roman"/>
              </w:rPr>
              <w:t>Итого</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9158A6" w:rsidRPr="008E0DCA" w:rsidRDefault="009158A6" w:rsidP="003759F2">
            <w:pPr>
              <w:spacing w:line="240" w:lineRule="auto"/>
              <w:jc w:val="both"/>
              <w:rPr>
                <w:rFonts w:ascii="Times New Roman" w:hAnsi="Times New Roman" w:cs="Times New Roman"/>
                <w:b/>
              </w:rPr>
            </w:pPr>
            <w:r w:rsidRPr="008E0DCA">
              <w:rPr>
                <w:rFonts w:ascii="Times New Roman" w:hAnsi="Times New Roman" w:cs="Times New Roman"/>
                <w:b/>
              </w:rPr>
              <w:t>8111.8</w:t>
            </w:r>
          </w:p>
        </w:tc>
        <w:tc>
          <w:tcPr>
            <w:tcW w:w="836" w:type="dxa"/>
            <w:tcBorders>
              <w:top w:val="single" w:sz="4" w:space="0" w:color="auto"/>
              <w:left w:val="nil"/>
              <w:bottom w:val="single" w:sz="4" w:space="0" w:color="auto"/>
              <w:right w:val="single" w:sz="4" w:space="0" w:color="auto"/>
            </w:tcBorders>
            <w:shd w:val="clear" w:color="auto" w:fill="auto"/>
            <w:noWrap/>
            <w:vAlign w:val="bottom"/>
          </w:tcPr>
          <w:p w:rsidR="009158A6" w:rsidRPr="008E0DCA" w:rsidRDefault="009158A6" w:rsidP="003759F2">
            <w:pPr>
              <w:spacing w:line="240" w:lineRule="auto"/>
              <w:jc w:val="both"/>
              <w:rPr>
                <w:rFonts w:ascii="Times New Roman" w:hAnsi="Times New Roman" w:cs="Times New Roman"/>
                <w:b/>
              </w:rPr>
            </w:pPr>
            <w:r w:rsidRPr="008E0DCA">
              <w:rPr>
                <w:rFonts w:ascii="Times New Roman" w:hAnsi="Times New Roman" w:cs="Times New Roman"/>
                <w:b/>
              </w:rPr>
              <w:t>576.92</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9158A6" w:rsidRPr="008E0DCA" w:rsidRDefault="00A07B44" w:rsidP="003759F2">
            <w:pPr>
              <w:spacing w:line="240" w:lineRule="auto"/>
              <w:jc w:val="both"/>
              <w:rPr>
                <w:rFonts w:ascii="Times New Roman" w:hAnsi="Times New Roman" w:cs="Times New Roman"/>
                <w:b/>
              </w:rPr>
            </w:pPr>
            <w:r w:rsidRPr="008E0DCA">
              <w:rPr>
                <w:rFonts w:ascii="Times New Roman" w:hAnsi="Times New Roman" w:cs="Times New Roman"/>
                <w:b/>
              </w:rPr>
              <w:t>1603.95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9158A6" w:rsidRPr="008E0DCA" w:rsidRDefault="00A07B44" w:rsidP="003759F2">
            <w:pPr>
              <w:spacing w:line="240" w:lineRule="auto"/>
              <w:jc w:val="both"/>
              <w:rPr>
                <w:rFonts w:ascii="Times New Roman" w:hAnsi="Times New Roman" w:cs="Times New Roman"/>
                <w:b/>
              </w:rPr>
            </w:pPr>
            <w:r w:rsidRPr="008E0DCA">
              <w:rPr>
                <w:rFonts w:ascii="Times New Roman" w:hAnsi="Times New Roman" w:cs="Times New Roman"/>
                <w:b/>
              </w:rPr>
              <w:t>192.45</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9158A6" w:rsidRPr="008E0DCA" w:rsidRDefault="009158A6" w:rsidP="003759F2">
            <w:pPr>
              <w:spacing w:line="240" w:lineRule="auto"/>
              <w:jc w:val="both"/>
              <w:rPr>
                <w:rFonts w:ascii="Times New Roman" w:hAnsi="Times New Roman" w:cs="Times New Roman"/>
                <w:b/>
              </w:rPr>
            </w:pPr>
            <w:r w:rsidRPr="008E0DCA">
              <w:rPr>
                <w:rFonts w:ascii="Times New Roman" w:hAnsi="Times New Roman" w:cs="Times New Roman"/>
                <w:b/>
              </w:rPr>
              <w:t>66.42</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9158A6" w:rsidRPr="008E0DCA" w:rsidRDefault="009158A6" w:rsidP="003759F2">
            <w:pPr>
              <w:spacing w:line="240" w:lineRule="auto"/>
              <w:jc w:val="both"/>
              <w:rPr>
                <w:rFonts w:ascii="Times New Roman" w:hAnsi="Times New Roman" w:cs="Times New Roman"/>
                <w:b/>
              </w:rPr>
            </w:pPr>
            <w:r w:rsidRPr="008E0DCA">
              <w:rPr>
                <w:rFonts w:ascii="Times New Roman" w:hAnsi="Times New Roman" w:cs="Times New Roman"/>
                <w:b/>
              </w:rPr>
              <w:t>22.882</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9158A6" w:rsidRPr="008E0DCA" w:rsidRDefault="009158A6" w:rsidP="003759F2">
            <w:pPr>
              <w:spacing w:line="240" w:lineRule="auto"/>
              <w:jc w:val="both"/>
              <w:rPr>
                <w:rFonts w:ascii="Times New Roman" w:hAnsi="Times New Roman" w:cs="Times New Roman"/>
                <w:b/>
              </w:rPr>
            </w:pPr>
            <w:r w:rsidRPr="008E0DCA">
              <w:rPr>
                <w:rFonts w:ascii="Times New Roman" w:hAnsi="Times New Roman" w:cs="Times New Roman"/>
                <w:b/>
              </w:rPr>
              <w:t>10.741</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Pr>
                <w:rFonts w:ascii="Times New Roman" w:hAnsi="Times New Roman" w:cs="Times New Roman"/>
              </w:rPr>
              <w:t>-</w:t>
            </w:r>
          </w:p>
        </w:tc>
      </w:tr>
      <w:tr w:rsidR="009158A6" w:rsidRPr="007A7C54" w:rsidTr="00102D94">
        <w:trPr>
          <w:trHeight w:val="269"/>
        </w:trPr>
        <w:tc>
          <w:tcPr>
            <w:tcW w:w="2010" w:type="dxa"/>
            <w:tcBorders>
              <w:top w:val="single" w:sz="4" w:space="0" w:color="auto"/>
              <w:left w:val="single" w:sz="4" w:space="0" w:color="auto"/>
              <w:bottom w:val="single" w:sz="4" w:space="0" w:color="auto"/>
              <w:right w:val="nil"/>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r w:rsidRPr="007A7C54">
              <w:rPr>
                <w:rFonts w:ascii="Times New Roman" w:hAnsi="Times New Roman" w:cs="Times New Roman"/>
              </w:rPr>
              <w:t>Разница</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9158A6"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A07B44" w:rsidP="003759F2">
            <w:pPr>
              <w:spacing w:line="240" w:lineRule="auto"/>
              <w:jc w:val="both"/>
              <w:rPr>
                <w:rFonts w:ascii="Times New Roman" w:hAnsi="Times New Roman" w:cs="Times New Roman"/>
              </w:rPr>
            </w:pPr>
            <w:r>
              <w:rPr>
                <w:rFonts w:ascii="Times New Roman" w:hAnsi="Times New Roman" w:cs="Times New Roman"/>
              </w:rPr>
              <w:t>-888.2</w:t>
            </w:r>
          </w:p>
        </w:tc>
        <w:tc>
          <w:tcPr>
            <w:tcW w:w="836"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A07B44" w:rsidP="003759F2">
            <w:pPr>
              <w:spacing w:line="240" w:lineRule="auto"/>
              <w:jc w:val="both"/>
              <w:rPr>
                <w:rFonts w:ascii="Times New Roman" w:hAnsi="Times New Roman" w:cs="Times New Roman"/>
              </w:rPr>
            </w:pPr>
            <w:r>
              <w:rPr>
                <w:rFonts w:ascii="Times New Roman" w:hAnsi="Times New Roman" w:cs="Times New Roman"/>
              </w:rPr>
              <w:t>-248.1</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A07B44" w:rsidP="003759F2">
            <w:pPr>
              <w:spacing w:line="240" w:lineRule="auto"/>
              <w:jc w:val="both"/>
              <w:rPr>
                <w:rFonts w:ascii="Times New Roman" w:hAnsi="Times New Roman" w:cs="Times New Roman"/>
              </w:rPr>
            </w:pPr>
            <w:r>
              <w:rPr>
                <w:rFonts w:ascii="Times New Roman" w:hAnsi="Times New Roman" w:cs="Times New Roman"/>
              </w:rPr>
              <w:t>-285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A07B44" w:rsidP="003759F2">
            <w:pPr>
              <w:spacing w:line="240" w:lineRule="auto"/>
              <w:jc w:val="both"/>
              <w:rPr>
                <w:rFonts w:ascii="Times New Roman" w:hAnsi="Times New Roman" w:cs="Times New Roman"/>
              </w:rPr>
            </w:pPr>
            <w:r>
              <w:rPr>
                <w:rFonts w:ascii="Times New Roman" w:hAnsi="Times New Roman" w:cs="Times New Roman"/>
              </w:rPr>
              <w:t>-548</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A07B44" w:rsidP="003759F2">
            <w:pPr>
              <w:spacing w:line="240" w:lineRule="auto"/>
              <w:jc w:val="both"/>
              <w:rPr>
                <w:rFonts w:ascii="Times New Roman" w:hAnsi="Times New Roman" w:cs="Times New Roman"/>
              </w:rPr>
            </w:pPr>
            <w:r>
              <w:rPr>
                <w:rFonts w:ascii="Times New Roman" w:hAnsi="Times New Roman" w:cs="Times New Roman"/>
              </w:rPr>
              <w:t>14.42</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A07B44" w:rsidP="003759F2">
            <w:pPr>
              <w:spacing w:line="240" w:lineRule="auto"/>
              <w:jc w:val="both"/>
              <w:rPr>
                <w:rFonts w:ascii="Times New Roman" w:hAnsi="Times New Roman" w:cs="Times New Roman"/>
              </w:rPr>
            </w:pPr>
            <w:r>
              <w:rPr>
                <w:rFonts w:ascii="Times New Roman" w:hAnsi="Times New Roman" w:cs="Times New Roman"/>
              </w:rPr>
              <w:t>-5.118</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102D94" w:rsidP="003759F2">
            <w:pPr>
              <w:spacing w:line="240" w:lineRule="auto"/>
              <w:jc w:val="both"/>
              <w:rPr>
                <w:rFonts w:ascii="Times New Roman" w:hAnsi="Times New Roman" w:cs="Times New Roman"/>
              </w:rPr>
            </w:pPr>
            <w:r>
              <w:rPr>
                <w:rFonts w:ascii="Times New Roman" w:hAnsi="Times New Roman" w:cs="Times New Roman"/>
              </w:rPr>
              <w:t>-165</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9158A6" w:rsidRPr="007A7C54" w:rsidRDefault="00A07B44" w:rsidP="003759F2">
            <w:pPr>
              <w:spacing w:line="240" w:lineRule="auto"/>
              <w:jc w:val="both"/>
              <w:rPr>
                <w:rFonts w:ascii="Times New Roman" w:hAnsi="Times New Roman" w:cs="Times New Roman"/>
              </w:rPr>
            </w:pPr>
            <w:r>
              <w:rPr>
                <w:rFonts w:ascii="Times New Roman" w:hAnsi="Times New Roman" w:cs="Times New Roman"/>
              </w:rPr>
              <w:t>-900</w:t>
            </w:r>
          </w:p>
        </w:tc>
      </w:tr>
    </w:tbl>
    <w:p w:rsidR="005E6B83" w:rsidRPr="007A7C54" w:rsidRDefault="005E6B83" w:rsidP="003759F2">
      <w:pPr>
        <w:spacing w:line="240" w:lineRule="auto"/>
        <w:jc w:val="both"/>
        <w:rPr>
          <w:rFonts w:ascii="Times New Roman" w:hAnsi="Times New Roman" w:cs="Times New Roman"/>
        </w:rPr>
      </w:pPr>
    </w:p>
    <w:p w:rsidR="005E6B83" w:rsidRPr="007A7C54" w:rsidRDefault="005E6B83" w:rsidP="003759F2">
      <w:pPr>
        <w:spacing w:line="240" w:lineRule="auto"/>
        <w:jc w:val="both"/>
        <w:rPr>
          <w:rFonts w:ascii="Times New Roman" w:hAnsi="Times New Roman" w:cs="Times New Roman"/>
        </w:rPr>
      </w:pPr>
    </w:p>
    <w:p w:rsidR="005E6B83" w:rsidRPr="008E0DCA" w:rsidRDefault="00102D94" w:rsidP="003759F2">
      <w:pPr>
        <w:spacing w:line="240" w:lineRule="auto"/>
        <w:jc w:val="both"/>
        <w:rPr>
          <w:rFonts w:ascii="Times New Roman" w:hAnsi="Times New Roman" w:cs="Times New Roman"/>
          <w:b/>
          <w:sz w:val="28"/>
          <w:szCs w:val="28"/>
        </w:rPr>
      </w:pPr>
      <w:r w:rsidRPr="008E0DCA">
        <w:rPr>
          <w:rFonts w:ascii="Times New Roman" w:hAnsi="Times New Roman" w:cs="Times New Roman"/>
          <w:b/>
          <w:sz w:val="28"/>
          <w:szCs w:val="28"/>
        </w:rPr>
        <w:t>2 период:</w:t>
      </w:r>
    </w:p>
    <w:p w:rsidR="005E6B83" w:rsidRDefault="00102D94"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Свекловичный жом – 60%(8.8*60/100=5.28)</w:t>
      </w:r>
    </w:p>
    <w:p w:rsidR="005E6B83" w:rsidRDefault="00102D94" w:rsidP="003759F2">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1457325</wp:posOffset>
                </wp:positionH>
                <wp:positionV relativeFrom="paragraph">
                  <wp:posOffset>69850</wp:posOffset>
                </wp:positionV>
                <wp:extent cx="205740" cy="723900"/>
                <wp:effectExtent l="0" t="0" r="41910" b="19050"/>
                <wp:wrapNone/>
                <wp:docPr id="2" name="Правая фигурная скобка 2"/>
                <wp:cNvGraphicFramePr/>
                <a:graphic xmlns:a="http://schemas.openxmlformats.org/drawingml/2006/main">
                  <a:graphicData uri="http://schemas.microsoft.com/office/word/2010/wordprocessingShape">
                    <wps:wsp>
                      <wps:cNvSpPr/>
                      <wps:spPr>
                        <a:xfrm>
                          <a:off x="0" y="0"/>
                          <a:ext cx="205740" cy="7239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7CB43D92" id="Правая фигурная скобка 2" o:spid="_x0000_s1026" type="#_x0000_t88" style="position:absolute;margin-left:114.75pt;margin-top:5.5pt;width:16.2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2DiwIAADAFAAAOAAAAZHJzL2Uyb0RvYy54bWysVM1u1DAQviPxDpbvNNnQUrrabLW0KkKq&#10;2ooW9ex17E1EYpuxd7PLqQjuPAKvUOCCkOAZsm/E2Em2Fa0QQlwcj+f/m28y2l9WJVkIsIVWKR1s&#10;xZQIxXVWqFlKX10cPXpKiXVMZazUSqR0JSzdHz98MKrNUCQ612UmgGAQZYe1SWnunBlGkeW5qJjd&#10;0kYoVEoNFXMowizKgNUYvSqjJI6fRLWGzIDmwlp8PWyVdBziSym4O5XSCkfKlGJtLpwQzqk/o/GI&#10;DWfATF7wrgz2D1VUrFCYdBPqkDlG5lDcCVUVHLTV0m1xXUVayoKL0AN2M4h/6+Y8Z0aEXhAcazYw&#10;2f8Xlp8szoAUWUoTShSrcETNp/VVc918aa7XH8n6Q/Ot+bp+j08/2od3zffmZ/MZz2uSePxqY4cY&#10;5tycQSdZvHowlhIq/8U2yTJgvtpgLpaOcHxM4p3dbZwMR9Vu8ngvDjOJbpwNWPdc6Ir4S0qhmOXu&#10;GTDugWFDtji2DtOiQ2+Igi+pLSLc3KoU3rhUL4XEZjHtIHgHmomDEsiCIUGy1wPfEMYKlt5FFmW5&#10;cYr/7NTZejcRqPe3jhvrkFErt3GsCqXhvqxu2ZcqW/u+67ZX3/ZUZyucLeiW9NbwowIhPGbWnTFA&#10;liPquLnuFA9Z6jqlurtRkmt4e9+7t0fyoZaSGrcmpfbNnIGgpHyhkJZ7g20/TBeE7Z3dBAW4rZne&#10;1qh5daAR9wH+IwwPV2/vyv4qQVeXuOATnxVVTHHMnVLuoBcOXLvN+IvgYjIJZrhahrljdW54P2lP&#10;jovlJQPT8cghAU90v2F3iNTa+nkoPZk7LYvAshtcO7xxLQNhul+I3/vbcrC6+dGNfwEAAP//AwBQ&#10;SwMEFAAGAAgAAAAhAJtjakreAAAACgEAAA8AAABkcnMvZG93bnJldi54bWxMj8FOwzAQRO9I/IO1&#10;lbhRJxat2hCnQkgREuJAC9zdeBtHjddR7Kbh71lOcNyZp9mZcjf7Xkw4xi6QhnyZgUBqgu2o1fD5&#10;Ud9vQMRkyJo+EGr4xgi76vamNIUNV9rjdEit4BCKhdHgUhoKKWPj0Ju4DAMSe6cwepP4HFtpR3Pl&#10;cN9LlWVr6U1H/MGZAZ8dNufDxWuQ+9rX3fv5ZUqTe918uTfVPTRa3y3mp0cQCef0B8Nvfa4OFXc6&#10;hgvZKHoNSm1XjLKR8yYG1DrfgjiyoFYZyKqU/ydUPwAAAP//AwBQSwECLQAUAAYACAAAACEAtoM4&#10;kv4AAADhAQAAEwAAAAAAAAAAAAAAAAAAAAAAW0NvbnRlbnRfVHlwZXNdLnhtbFBLAQItABQABgAI&#10;AAAAIQA4/SH/1gAAAJQBAAALAAAAAAAAAAAAAAAAAC8BAABfcmVscy8ucmVsc1BLAQItABQABgAI&#10;AAAAIQDBKQ2DiwIAADAFAAAOAAAAAAAAAAAAAAAAAC4CAABkcnMvZTJvRG9jLnhtbFBLAQItABQA&#10;BgAIAAAAIQCbY2pK3gAAAAoBAAAPAAAAAAAAAAAAAAAAAOUEAABkcnMvZG93bnJldi54bWxQSwUG&#10;AAAAAAQABADzAAAA8AUAAAAA&#10;" adj="512" strokecolor="black [3200]" strokeweight=".5pt">
                <v:stroke joinstyle="miter"/>
              </v:shape>
            </w:pict>
          </mc:Fallback>
        </mc:AlternateContent>
      </w:r>
      <w:r>
        <w:rPr>
          <w:rFonts w:ascii="Times New Roman" w:hAnsi="Times New Roman" w:cs="Times New Roman"/>
          <w:sz w:val="28"/>
          <w:szCs w:val="28"/>
        </w:rPr>
        <w:t>Дерть овсянная</w:t>
      </w:r>
    </w:p>
    <w:p w:rsidR="00102D94" w:rsidRDefault="00102D94" w:rsidP="003759F2">
      <w:pPr>
        <w:tabs>
          <w:tab w:val="left" w:pos="3072"/>
        </w:tabs>
        <w:spacing w:line="240" w:lineRule="auto"/>
        <w:jc w:val="both"/>
        <w:rPr>
          <w:rFonts w:ascii="Times New Roman" w:hAnsi="Times New Roman" w:cs="Times New Roman"/>
          <w:sz w:val="28"/>
          <w:szCs w:val="28"/>
        </w:rPr>
      </w:pPr>
      <w:r>
        <w:rPr>
          <w:rFonts w:ascii="Times New Roman" w:hAnsi="Times New Roman" w:cs="Times New Roman"/>
          <w:sz w:val="28"/>
          <w:szCs w:val="28"/>
        </w:rPr>
        <w:t>Дерть ячменная</w:t>
      </w:r>
      <w:r>
        <w:rPr>
          <w:rFonts w:ascii="Times New Roman" w:hAnsi="Times New Roman" w:cs="Times New Roman"/>
          <w:sz w:val="28"/>
          <w:szCs w:val="28"/>
        </w:rPr>
        <w:tab/>
        <w:t>40%(8.8*40/100=3.52)</w:t>
      </w:r>
    </w:p>
    <w:p w:rsidR="007C15A0" w:rsidRDefault="00102D94"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Дерть кукурузная </w:t>
      </w:r>
    </w:p>
    <w:p w:rsidR="00102D94" w:rsidRPr="008E0DCA" w:rsidRDefault="0005551D" w:rsidP="003759F2">
      <w:pPr>
        <w:spacing w:line="240" w:lineRule="auto"/>
        <w:jc w:val="both"/>
        <w:rPr>
          <w:rFonts w:ascii="Times New Roman" w:hAnsi="Times New Roman" w:cs="Times New Roman"/>
          <w:b/>
          <w:sz w:val="28"/>
          <w:szCs w:val="28"/>
        </w:rPr>
      </w:pPr>
      <w:r w:rsidRPr="008E0DCA">
        <w:rPr>
          <w:rFonts w:ascii="Times New Roman" w:hAnsi="Times New Roman" w:cs="Times New Roman"/>
          <w:b/>
          <w:sz w:val="28"/>
          <w:szCs w:val="28"/>
        </w:rPr>
        <w:t>Несбалансированный рацион</w:t>
      </w:r>
      <w:r w:rsidR="008E0DCA">
        <w:rPr>
          <w:rFonts w:ascii="Times New Roman" w:hAnsi="Times New Roman" w:cs="Times New Roman"/>
          <w:b/>
          <w:sz w:val="28"/>
          <w:szCs w:val="28"/>
        </w:rPr>
        <w:t xml:space="preserve"> Второй период</w:t>
      </w:r>
    </w:p>
    <w:tbl>
      <w:tblPr>
        <w:tblpPr w:leftFromText="180" w:rightFromText="180" w:vertAnchor="text" w:horzAnchor="margin" w:tblpXSpec="center" w:tblpY="65"/>
        <w:tblW w:w="10659" w:type="dxa"/>
        <w:tblLook w:val="04A0" w:firstRow="1" w:lastRow="0" w:firstColumn="1" w:lastColumn="0" w:noHBand="0" w:noVBand="1"/>
      </w:tblPr>
      <w:tblGrid>
        <w:gridCol w:w="2010"/>
        <w:gridCol w:w="271"/>
        <w:gridCol w:w="785"/>
        <w:gridCol w:w="628"/>
        <w:gridCol w:w="931"/>
        <w:gridCol w:w="836"/>
        <w:gridCol w:w="931"/>
        <w:gridCol w:w="953"/>
        <w:gridCol w:w="726"/>
        <w:gridCol w:w="821"/>
        <w:gridCol w:w="946"/>
        <w:gridCol w:w="821"/>
      </w:tblGrid>
      <w:tr w:rsidR="00102D94" w:rsidRPr="00102D94" w:rsidTr="008B4797">
        <w:trPr>
          <w:trHeight w:val="269"/>
        </w:trPr>
        <w:tc>
          <w:tcPr>
            <w:tcW w:w="2010" w:type="dxa"/>
            <w:tcBorders>
              <w:top w:val="single" w:sz="4" w:space="0" w:color="auto"/>
              <w:left w:val="single" w:sz="4" w:space="0" w:color="auto"/>
              <w:bottom w:val="nil"/>
              <w:right w:val="nil"/>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w:t>
            </w:r>
          </w:p>
        </w:tc>
        <w:tc>
          <w:tcPr>
            <w:tcW w:w="271" w:type="dxa"/>
            <w:tcBorders>
              <w:top w:val="single" w:sz="4" w:space="0" w:color="auto"/>
              <w:left w:val="nil"/>
              <w:bottom w:val="nil"/>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w:t>
            </w:r>
          </w:p>
        </w:tc>
        <w:tc>
          <w:tcPr>
            <w:tcW w:w="785" w:type="dxa"/>
            <w:vMerge w:val="restart"/>
            <w:tcBorders>
              <w:top w:val="single" w:sz="4" w:space="0" w:color="auto"/>
              <w:left w:val="nil"/>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Сут.д кг</w:t>
            </w:r>
          </w:p>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w:t>
            </w:r>
          </w:p>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w:t>
            </w:r>
          </w:p>
        </w:tc>
        <w:tc>
          <w:tcPr>
            <w:tcW w:w="628" w:type="dxa"/>
            <w:vMerge w:val="restart"/>
            <w:tcBorders>
              <w:top w:val="single" w:sz="4" w:space="0" w:color="auto"/>
              <w:left w:val="nil"/>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К.ед</w:t>
            </w:r>
          </w:p>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w:t>
            </w:r>
          </w:p>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w:t>
            </w:r>
          </w:p>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Сухое</w:t>
            </w:r>
          </w:p>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в-во, г</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П</w:t>
            </w:r>
            <w:r w:rsidRPr="00102D94">
              <w:rPr>
                <w:rFonts w:ascii="Times New Roman" w:hAnsi="Times New Roman" w:cs="Times New Roman"/>
                <w:lang w:val="en-US"/>
              </w:rPr>
              <w:t>/</w:t>
            </w:r>
            <w:r w:rsidRPr="00102D94">
              <w:rPr>
                <w:rFonts w:ascii="Times New Roman" w:hAnsi="Times New Roman" w:cs="Times New Roman"/>
              </w:rPr>
              <w:t>п, г</w:t>
            </w:r>
          </w:p>
          <w:p w:rsidR="00102D94" w:rsidRPr="00102D94" w:rsidRDefault="00102D94"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Сыр.кл</w:t>
            </w:r>
          </w:p>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г</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Сахар</w:t>
            </w:r>
          </w:p>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г</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Са, г</w:t>
            </w:r>
          </w:p>
          <w:p w:rsidR="00102D94" w:rsidRPr="00102D94" w:rsidRDefault="00102D94" w:rsidP="003759F2">
            <w:pPr>
              <w:spacing w:line="240" w:lineRule="auto"/>
              <w:jc w:val="both"/>
              <w:rPr>
                <w:rFonts w:ascii="Times New Roman" w:hAnsi="Times New Roman" w:cs="Times New Roman"/>
              </w:rPr>
            </w:pP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Р, г</w:t>
            </w:r>
          </w:p>
          <w:p w:rsidR="00102D94" w:rsidRPr="00102D94" w:rsidRDefault="00102D94" w:rsidP="003759F2">
            <w:pPr>
              <w:spacing w:line="240" w:lineRule="auto"/>
              <w:jc w:val="both"/>
              <w:rPr>
                <w:rFonts w:ascii="Times New Roman" w:hAnsi="Times New Roman" w:cs="Times New Roman"/>
              </w:rPr>
            </w:pP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Каро-</w:t>
            </w:r>
          </w:p>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тин, г</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lang w:val="en-US"/>
              </w:rPr>
            </w:pPr>
            <w:r w:rsidRPr="00102D94">
              <w:rPr>
                <w:rFonts w:ascii="Times New Roman" w:hAnsi="Times New Roman" w:cs="Times New Roman"/>
              </w:rPr>
              <w:t>Вит</w:t>
            </w:r>
            <w:r w:rsidRPr="00102D94">
              <w:rPr>
                <w:rFonts w:ascii="Times New Roman" w:hAnsi="Times New Roman" w:cs="Times New Roman"/>
                <w:lang w:val="en-US"/>
              </w:rPr>
              <w:t xml:space="preserve"> D</w:t>
            </w:r>
          </w:p>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МЕ</w:t>
            </w:r>
          </w:p>
        </w:tc>
      </w:tr>
      <w:tr w:rsidR="00102D94" w:rsidRPr="00102D94" w:rsidTr="008B4797">
        <w:trPr>
          <w:trHeight w:val="269"/>
        </w:trPr>
        <w:tc>
          <w:tcPr>
            <w:tcW w:w="2010" w:type="dxa"/>
            <w:tcBorders>
              <w:top w:val="nil"/>
              <w:left w:val="single" w:sz="4" w:space="0" w:color="auto"/>
              <w:bottom w:val="nil"/>
              <w:right w:val="nil"/>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Корма</w:t>
            </w:r>
          </w:p>
        </w:tc>
        <w:tc>
          <w:tcPr>
            <w:tcW w:w="271" w:type="dxa"/>
            <w:tcBorders>
              <w:top w:val="nil"/>
              <w:left w:val="nil"/>
              <w:bottom w:val="nil"/>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w:t>
            </w:r>
          </w:p>
        </w:tc>
        <w:tc>
          <w:tcPr>
            <w:tcW w:w="785" w:type="dxa"/>
            <w:vMerge/>
            <w:tcBorders>
              <w:left w:val="nil"/>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p>
        </w:tc>
        <w:tc>
          <w:tcPr>
            <w:tcW w:w="628" w:type="dxa"/>
            <w:vMerge/>
            <w:tcBorders>
              <w:left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p>
        </w:tc>
        <w:tc>
          <w:tcPr>
            <w:tcW w:w="931" w:type="dxa"/>
            <w:tcBorders>
              <w:top w:val="nil"/>
              <w:left w:val="single" w:sz="4" w:space="0" w:color="auto"/>
              <w:bottom w:val="single" w:sz="4" w:space="0" w:color="auto"/>
              <w:right w:val="nil"/>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b/>
                <w:i/>
              </w:rPr>
            </w:pPr>
          </w:p>
        </w:tc>
        <w:tc>
          <w:tcPr>
            <w:tcW w:w="836" w:type="dxa"/>
            <w:tcBorders>
              <w:top w:val="nil"/>
              <w:left w:val="nil"/>
              <w:bottom w:val="single" w:sz="4" w:space="0" w:color="auto"/>
              <w:right w:val="nil"/>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b/>
                <w:i/>
              </w:rPr>
            </w:pPr>
            <w:r w:rsidRPr="00102D94">
              <w:rPr>
                <w:rFonts w:ascii="Times New Roman" w:hAnsi="Times New Roman" w:cs="Times New Roman"/>
                <w:b/>
                <w:i/>
              </w:rPr>
              <w:t> </w:t>
            </w:r>
          </w:p>
        </w:tc>
        <w:tc>
          <w:tcPr>
            <w:tcW w:w="931" w:type="dxa"/>
            <w:tcBorders>
              <w:top w:val="nil"/>
              <w:left w:val="nil"/>
              <w:bottom w:val="single" w:sz="4" w:space="0" w:color="auto"/>
              <w:right w:val="nil"/>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b/>
                <w:i/>
              </w:rPr>
            </w:pPr>
            <w:r w:rsidRPr="00102D94">
              <w:rPr>
                <w:rFonts w:ascii="Times New Roman" w:hAnsi="Times New Roman" w:cs="Times New Roman"/>
                <w:b/>
                <w:i/>
              </w:rPr>
              <w:t> Норма</w:t>
            </w:r>
          </w:p>
        </w:tc>
        <w:tc>
          <w:tcPr>
            <w:tcW w:w="953" w:type="dxa"/>
            <w:tcBorders>
              <w:top w:val="nil"/>
              <w:left w:val="nil"/>
              <w:bottom w:val="single" w:sz="4" w:space="0" w:color="auto"/>
              <w:right w:val="nil"/>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b/>
                <w:i/>
              </w:rPr>
            </w:pPr>
            <w:r w:rsidRPr="00102D94">
              <w:rPr>
                <w:rFonts w:ascii="Times New Roman" w:hAnsi="Times New Roman" w:cs="Times New Roman"/>
                <w:b/>
                <w:i/>
              </w:rPr>
              <w:t> </w:t>
            </w:r>
          </w:p>
        </w:tc>
        <w:tc>
          <w:tcPr>
            <w:tcW w:w="726" w:type="dxa"/>
            <w:tcBorders>
              <w:top w:val="nil"/>
              <w:left w:val="nil"/>
              <w:bottom w:val="single" w:sz="4" w:space="0" w:color="auto"/>
              <w:right w:val="nil"/>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b/>
                <w:i/>
              </w:rPr>
            </w:pPr>
            <w:r w:rsidRPr="00102D94">
              <w:rPr>
                <w:rFonts w:ascii="Times New Roman" w:hAnsi="Times New Roman" w:cs="Times New Roman"/>
                <w:b/>
                <w:i/>
              </w:rPr>
              <w:t> </w:t>
            </w:r>
          </w:p>
        </w:tc>
        <w:tc>
          <w:tcPr>
            <w:tcW w:w="821" w:type="dxa"/>
            <w:tcBorders>
              <w:top w:val="nil"/>
              <w:left w:val="nil"/>
              <w:bottom w:val="single" w:sz="4" w:space="0" w:color="auto"/>
              <w:right w:val="nil"/>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b/>
                <w:i/>
              </w:rPr>
            </w:pPr>
            <w:r w:rsidRPr="00102D94">
              <w:rPr>
                <w:rFonts w:ascii="Times New Roman" w:hAnsi="Times New Roman" w:cs="Times New Roman"/>
                <w:b/>
                <w:i/>
              </w:rPr>
              <w:t> </w:t>
            </w:r>
          </w:p>
        </w:tc>
        <w:tc>
          <w:tcPr>
            <w:tcW w:w="946" w:type="dxa"/>
            <w:tcBorders>
              <w:top w:val="nil"/>
              <w:left w:val="nil"/>
              <w:bottom w:val="single" w:sz="4" w:space="0" w:color="auto"/>
              <w:right w:val="nil"/>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b/>
                <w:i/>
              </w:rPr>
            </w:pPr>
            <w:r w:rsidRPr="00102D94">
              <w:rPr>
                <w:rFonts w:ascii="Times New Roman" w:hAnsi="Times New Roman" w:cs="Times New Roman"/>
                <w:b/>
                <w:i/>
              </w:rPr>
              <w:t> </w:t>
            </w:r>
          </w:p>
        </w:tc>
        <w:tc>
          <w:tcPr>
            <w:tcW w:w="821" w:type="dxa"/>
            <w:tcBorders>
              <w:top w:val="nil"/>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b/>
                <w:i/>
              </w:rPr>
            </w:pPr>
            <w:r w:rsidRPr="00102D94">
              <w:rPr>
                <w:rFonts w:ascii="Times New Roman" w:hAnsi="Times New Roman" w:cs="Times New Roman"/>
                <w:b/>
                <w:i/>
              </w:rPr>
              <w:t> </w:t>
            </w:r>
          </w:p>
        </w:tc>
      </w:tr>
      <w:tr w:rsidR="00102D94" w:rsidRPr="00102D94" w:rsidTr="008B4797">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w:t>
            </w:r>
          </w:p>
        </w:tc>
        <w:tc>
          <w:tcPr>
            <w:tcW w:w="271" w:type="dxa"/>
            <w:tcBorders>
              <w:top w:val="nil"/>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r w:rsidRPr="00102D94">
              <w:rPr>
                <w:rFonts w:ascii="Times New Roman" w:hAnsi="Times New Roman" w:cs="Times New Roman"/>
              </w:rPr>
              <w:t> </w:t>
            </w:r>
          </w:p>
        </w:tc>
        <w:tc>
          <w:tcPr>
            <w:tcW w:w="785" w:type="dxa"/>
            <w:vMerge/>
            <w:tcBorders>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p>
        </w:tc>
        <w:tc>
          <w:tcPr>
            <w:tcW w:w="628" w:type="dxa"/>
            <w:vMerge/>
            <w:tcBorders>
              <w:left w:val="nil"/>
              <w:bottom w:val="single" w:sz="4" w:space="0" w:color="auto"/>
              <w:right w:val="single" w:sz="4" w:space="0" w:color="auto"/>
            </w:tcBorders>
            <w:shd w:val="clear" w:color="auto" w:fill="auto"/>
            <w:noWrap/>
            <w:vAlign w:val="bottom"/>
            <w:hideMark/>
          </w:tcPr>
          <w:p w:rsidR="00102D94" w:rsidRPr="00102D94" w:rsidRDefault="00102D94"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102D94" w:rsidRPr="00102D94" w:rsidRDefault="00102D94" w:rsidP="003759F2">
            <w:pPr>
              <w:spacing w:line="240" w:lineRule="auto"/>
              <w:jc w:val="both"/>
              <w:rPr>
                <w:rFonts w:ascii="Times New Roman" w:hAnsi="Times New Roman" w:cs="Times New Roman"/>
                <w:b/>
                <w:i/>
              </w:rPr>
            </w:pPr>
            <w:r>
              <w:rPr>
                <w:rFonts w:ascii="Times New Roman" w:hAnsi="Times New Roman" w:cs="Times New Roman"/>
                <w:b/>
                <w:i/>
              </w:rPr>
              <w:t>8500</w:t>
            </w:r>
          </w:p>
        </w:tc>
        <w:tc>
          <w:tcPr>
            <w:tcW w:w="836" w:type="dxa"/>
            <w:tcBorders>
              <w:top w:val="nil"/>
              <w:left w:val="nil"/>
              <w:bottom w:val="single" w:sz="4" w:space="0" w:color="auto"/>
              <w:right w:val="single" w:sz="4" w:space="0" w:color="auto"/>
            </w:tcBorders>
            <w:shd w:val="clear" w:color="auto" w:fill="auto"/>
            <w:noWrap/>
            <w:vAlign w:val="bottom"/>
          </w:tcPr>
          <w:p w:rsidR="00102D94" w:rsidRPr="00102D94" w:rsidRDefault="00102D94" w:rsidP="003759F2">
            <w:pPr>
              <w:spacing w:line="240" w:lineRule="auto"/>
              <w:jc w:val="both"/>
              <w:rPr>
                <w:rFonts w:ascii="Times New Roman" w:hAnsi="Times New Roman" w:cs="Times New Roman"/>
                <w:b/>
                <w:i/>
              </w:rPr>
            </w:pPr>
            <w:r>
              <w:rPr>
                <w:rFonts w:ascii="Times New Roman" w:hAnsi="Times New Roman" w:cs="Times New Roman"/>
                <w:b/>
                <w:i/>
              </w:rPr>
              <w:t>750</w:t>
            </w:r>
          </w:p>
        </w:tc>
        <w:tc>
          <w:tcPr>
            <w:tcW w:w="931" w:type="dxa"/>
            <w:tcBorders>
              <w:top w:val="nil"/>
              <w:left w:val="nil"/>
              <w:bottom w:val="single" w:sz="4" w:space="0" w:color="auto"/>
              <w:right w:val="single" w:sz="4" w:space="0" w:color="auto"/>
            </w:tcBorders>
            <w:shd w:val="clear" w:color="auto" w:fill="auto"/>
            <w:noWrap/>
            <w:vAlign w:val="bottom"/>
          </w:tcPr>
          <w:p w:rsidR="00102D94" w:rsidRPr="00102D94" w:rsidRDefault="00102D94" w:rsidP="003759F2">
            <w:pPr>
              <w:spacing w:line="240" w:lineRule="auto"/>
              <w:jc w:val="both"/>
              <w:rPr>
                <w:rFonts w:ascii="Times New Roman" w:hAnsi="Times New Roman" w:cs="Times New Roman"/>
                <w:b/>
                <w:i/>
              </w:rPr>
            </w:pPr>
            <w:r>
              <w:rPr>
                <w:rFonts w:ascii="Times New Roman" w:hAnsi="Times New Roman" w:cs="Times New Roman"/>
                <w:b/>
                <w:i/>
              </w:rPr>
              <w:t>1785</w:t>
            </w:r>
          </w:p>
        </w:tc>
        <w:tc>
          <w:tcPr>
            <w:tcW w:w="953" w:type="dxa"/>
            <w:tcBorders>
              <w:top w:val="nil"/>
              <w:left w:val="nil"/>
              <w:bottom w:val="single" w:sz="4" w:space="0" w:color="auto"/>
              <w:right w:val="single" w:sz="4" w:space="0" w:color="auto"/>
            </w:tcBorders>
            <w:shd w:val="clear" w:color="auto" w:fill="auto"/>
            <w:noWrap/>
            <w:vAlign w:val="bottom"/>
          </w:tcPr>
          <w:p w:rsidR="00102D94" w:rsidRPr="00102D94" w:rsidRDefault="00102D94" w:rsidP="003759F2">
            <w:pPr>
              <w:spacing w:line="240" w:lineRule="auto"/>
              <w:jc w:val="both"/>
              <w:rPr>
                <w:rFonts w:ascii="Times New Roman" w:hAnsi="Times New Roman" w:cs="Times New Roman"/>
                <w:b/>
                <w:i/>
              </w:rPr>
            </w:pPr>
            <w:r>
              <w:rPr>
                <w:rFonts w:ascii="Times New Roman" w:hAnsi="Times New Roman" w:cs="Times New Roman"/>
                <w:b/>
                <w:i/>
              </w:rPr>
              <w:t>675</w:t>
            </w:r>
          </w:p>
        </w:tc>
        <w:tc>
          <w:tcPr>
            <w:tcW w:w="726" w:type="dxa"/>
            <w:tcBorders>
              <w:top w:val="nil"/>
              <w:left w:val="nil"/>
              <w:bottom w:val="single" w:sz="4" w:space="0" w:color="auto"/>
              <w:right w:val="single" w:sz="4" w:space="0" w:color="auto"/>
            </w:tcBorders>
            <w:shd w:val="clear" w:color="auto" w:fill="auto"/>
            <w:noWrap/>
            <w:vAlign w:val="bottom"/>
          </w:tcPr>
          <w:p w:rsidR="00102D94" w:rsidRPr="00102D94" w:rsidRDefault="00102D94" w:rsidP="003759F2">
            <w:pPr>
              <w:spacing w:line="240" w:lineRule="auto"/>
              <w:jc w:val="both"/>
              <w:rPr>
                <w:rFonts w:ascii="Times New Roman" w:hAnsi="Times New Roman" w:cs="Times New Roman"/>
                <w:b/>
                <w:i/>
              </w:rPr>
            </w:pPr>
            <w:r>
              <w:rPr>
                <w:rFonts w:ascii="Times New Roman" w:hAnsi="Times New Roman" w:cs="Times New Roman"/>
                <w:b/>
                <w:i/>
              </w:rPr>
              <w:t>48</w:t>
            </w:r>
          </w:p>
        </w:tc>
        <w:tc>
          <w:tcPr>
            <w:tcW w:w="821" w:type="dxa"/>
            <w:tcBorders>
              <w:top w:val="nil"/>
              <w:left w:val="nil"/>
              <w:bottom w:val="single" w:sz="4" w:space="0" w:color="auto"/>
              <w:right w:val="single" w:sz="4" w:space="0" w:color="auto"/>
            </w:tcBorders>
            <w:shd w:val="clear" w:color="auto" w:fill="auto"/>
            <w:noWrap/>
            <w:vAlign w:val="bottom"/>
          </w:tcPr>
          <w:p w:rsidR="00102D94" w:rsidRPr="00102D94" w:rsidRDefault="00102D94" w:rsidP="003759F2">
            <w:pPr>
              <w:spacing w:line="240" w:lineRule="auto"/>
              <w:jc w:val="both"/>
              <w:rPr>
                <w:rFonts w:ascii="Times New Roman" w:hAnsi="Times New Roman" w:cs="Times New Roman"/>
                <w:b/>
                <w:i/>
              </w:rPr>
            </w:pPr>
            <w:r>
              <w:rPr>
                <w:rFonts w:ascii="Times New Roman" w:hAnsi="Times New Roman" w:cs="Times New Roman"/>
                <w:b/>
                <w:i/>
              </w:rPr>
              <w:t>26</w:t>
            </w:r>
          </w:p>
        </w:tc>
        <w:tc>
          <w:tcPr>
            <w:tcW w:w="946" w:type="dxa"/>
            <w:tcBorders>
              <w:top w:val="nil"/>
              <w:left w:val="nil"/>
              <w:bottom w:val="single" w:sz="4" w:space="0" w:color="auto"/>
              <w:right w:val="single" w:sz="4" w:space="0" w:color="auto"/>
            </w:tcBorders>
            <w:shd w:val="clear" w:color="auto" w:fill="auto"/>
            <w:noWrap/>
            <w:vAlign w:val="bottom"/>
          </w:tcPr>
          <w:p w:rsidR="00102D94" w:rsidRPr="00102D94" w:rsidRDefault="00102D94" w:rsidP="003759F2">
            <w:pPr>
              <w:spacing w:line="240" w:lineRule="auto"/>
              <w:jc w:val="both"/>
              <w:rPr>
                <w:rFonts w:ascii="Times New Roman" w:hAnsi="Times New Roman" w:cs="Times New Roman"/>
                <w:b/>
                <w:i/>
              </w:rPr>
            </w:pPr>
            <w:r>
              <w:rPr>
                <w:rFonts w:ascii="Times New Roman" w:hAnsi="Times New Roman" w:cs="Times New Roman"/>
                <w:b/>
                <w:i/>
              </w:rPr>
              <w:t>165</w:t>
            </w:r>
          </w:p>
        </w:tc>
        <w:tc>
          <w:tcPr>
            <w:tcW w:w="821" w:type="dxa"/>
            <w:tcBorders>
              <w:top w:val="nil"/>
              <w:left w:val="nil"/>
              <w:bottom w:val="single" w:sz="4" w:space="0" w:color="auto"/>
              <w:right w:val="single" w:sz="4" w:space="0" w:color="auto"/>
            </w:tcBorders>
            <w:shd w:val="clear" w:color="auto" w:fill="auto"/>
            <w:noWrap/>
            <w:vAlign w:val="bottom"/>
          </w:tcPr>
          <w:p w:rsidR="00102D94" w:rsidRPr="00102D94" w:rsidRDefault="00102D94" w:rsidP="003759F2">
            <w:pPr>
              <w:spacing w:line="240" w:lineRule="auto"/>
              <w:jc w:val="both"/>
              <w:rPr>
                <w:rFonts w:ascii="Times New Roman" w:hAnsi="Times New Roman" w:cs="Times New Roman"/>
                <w:b/>
                <w:i/>
              </w:rPr>
            </w:pPr>
            <w:r>
              <w:rPr>
                <w:rFonts w:ascii="Times New Roman" w:hAnsi="Times New Roman" w:cs="Times New Roman"/>
                <w:b/>
                <w:i/>
              </w:rPr>
              <w:t>8</w:t>
            </w:r>
          </w:p>
        </w:tc>
      </w:tr>
      <w:tr w:rsidR="009A1141" w:rsidRPr="00102D94" w:rsidTr="008B4797">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9A1141" w:rsidRPr="00102D94" w:rsidRDefault="009A1141" w:rsidP="003759F2">
            <w:pPr>
              <w:spacing w:line="240" w:lineRule="auto"/>
              <w:jc w:val="both"/>
              <w:rPr>
                <w:rFonts w:ascii="Times New Roman" w:hAnsi="Times New Roman" w:cs="Times New Roman"/>
              </w:rPr>
            </w:pPr>
            <w:r w:rsidRPr="00102D94">
              <w:rPr>
                <w:rFonts w:ascii="Times New Roman" w:hAnsi="Times New Roman" w:cs="Times New Roman"/>
              </w:rPr>
              <w:t>Свекловичный свежий жом</w:t>
            </w:r>
          </w:p>
        </w:tc>
        <w:tc>
          <w:tcPr>
            <w:tcW w:w="271" w:type="dxa"/>
            <w:tcBorders>
              <w:top w:val="nil"/>
              <w:left w:val="nil"/>
              <w:bottom w:val="single" w:sz="4" w:space="0" w:color="auto"/>
              <w:right w:val="single" w:sz="4" w:space="0" w:color="auto"/>
            </w:tcBorders>
            <w:shd w:val="clear" w:color="auto" w:fill="auto"/>
            <w:noWrap/>
            <w:vAlign w:val="bottom"/>
            <w:hideMark/>
          </w:tcPr>
          <w:p w:rsidR="009A1141" w:rsidRPr="00102D94" w:rsidRDefault="009A1141"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44</w:t>
            </w:r>
          </w:p>
        </w:tc>
        <w:tc>
          <w:tcPr>
            <w:tcW w:w="628"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5.28</w:t>
            </w:r>
          </w:p>
        </w:tc>
        <w:tc>
          <w:tcPr>
            <w:tcW w:w="93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4928</w:t>
            </w:r>
          </w:p>
        </w:tc>
        <w:tc>
          <w:tcPr>
            <w:tcW w:w="83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264</w:t>
            </w:r>
          </w:p>
        </w:tc>
        <w:tc>
          <w:tcPr>
            <w:tcW w:w="93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1452</w:t>
            </w:r>
          </w:p>
        </w:tc>
        <w:tc>
          <w:tcPr>
            <w:tcW w:w="953"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110</w:t>
            </w:r>
          </w:p>
        </w:tc>
        <w:tc>
          <w:tcPr>
            <w:tcW w:w="72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66</w:t>
            </w:r>
          </w:p>
        </w:tc>
        <w:tc>
          <w:tcPr>
            <w:tcW w:w="82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6.16</w:t>
            </w:r>
          </w:p>
        </w:tc>
        <w:tc>
          <w:tcPr>
            <w:tcW w:w="94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w:t>
            </w:r>
          </w:p>
        </w:tc>
        <w:tc>
          <w:tcPr>
            <w:tcW w:w="82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w:t>
            </w:r>
          </w:p>
        </w:tc>
      </w:tr>
      <w:tr w:rsidR="009A1141" w:rsidRPr="00102D94" w:rsidTr="008B4797">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9A1141" w:rsidRPr="00102D94" w:rsidRDefault="009A1141" w:rsidP="003759F2">
            <w:pPr>
              <w:spacing w:line="240" w:lineRule="auto"/>
              <w:jc w:val="both"/>
              <w:rPr>
                <w:rFonts w:ascii="Times New Roman" w:hAnsi="Times New Roman" w:cs="Times New Roman"/>
              </w:rPr>
            </w:pPr>
            <w:r w:rsidRPr="00102D94">
              <w:rPr>
                <w:rFonts w:ascii="Times New Roman" w:hAnsi="Times New Roman" w:cs="Times New Roman"/>
              </w:rPr>
              <w:t>Дерть овсянная</w:t>
            </w:r>
          </w:p>
        </w:tc>
        <w:tc>
          <w:tcPr>
            <w:tcW w:w="271" w:type="dxa"/>
            <w:tcBorders>
              <w:top w:val="nil"/>
              <w:left w:val="nil"/>
              <w:bottom w:val="single" w:sz="4" w:space="0" w:color="auto"/>
              <w:right w:val="single" w:sz="4" w:space="0" w:color="auto"/>
            </w:tcBorders>
            <w:shd w:val="clear" w:color="auto" w:fill="auto"/>
            <w:noWrap/>
            <w:vAlign w:val="bottom"/>
            <w:hideMark/>
          </w:tcPr>
          <w:p w:rsidR="009A1141" w:rsidRPr="00102D94" w:rsidRDefault="009A1141"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0.88</w:t>
            </w:r>
          </w:p>
        </w:tc>
        <w:tc>
          <w:tcPr>
            <w:tcW w:w="628"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0.88</w:t>
            </w:r>
          </w:p>
        </w:tc>
        <w:tc>
          <w:tcPr>
            <w:tcW w:w="93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748</w:t>
            </w:r>
          </w:p>
        </w:tc>
        <w:tc>
          <w:tcPr>
            <w:tcW w:w="83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69.52</w:t>
            </w:r>
          </w:p>
        </w:tc>
        <w:tc>
          <w:tcPr>
            <w:tcW w:w="93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85.36</w:t>
            </w:r>
          </w:p>
        </w:tc>
        <w:tc>
          <w:tcPr>
            <w:tcW w:w="953"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22</w:t>
            </w:r>
          </w:p>
        </w:tc>
        <w:tc>
          <w:tcPr>
            <w:tcW w:w="72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1.32</w:t>
            </w:r>
          </w:p>
        </w:tc>
        <w:tc>
          <w:tcPr>
            <w:tcW w:w="82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2.992</w:t>
            </w:r>
          </w:p>
        </w:tc>
        <w:tc>
          <w:tcPr>
            <w:tcW w:w="94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1.144</w:t>
            </w:r>
          </w:p>
        </w:tc>
        <w:tc>
          <w:tcPr>
            <w:tcW w:w="82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w:t>
            </w:r>
          </w:p>
        </w:tc>
      </w:tr>
      <w:tr w:rsidR="009A1141" w:rsidRPr="00102D94" w:rsidTr="008B4797">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9A1141" w:rsidRPr="00102D94" w:rsidRDefault="009A1141" w:rsidP="003759F2">
            <w:pPr>
              <w:spacing w:line="240" w:lineRule="auto"/>
              <w:jc w:val="both"/>
              <w:rPr>
                <w:rFonts w:ascii="Times New Roman" w:hAnsi="Times New Roman" w:cs="Times New Roman"/>
              </w:rPr>
            </w:pPr>
            <w:r w:rsidRPr="00102D94">
              <w:rPr>
                <w:rFonts w:ascii="Times New Roman" w:hAnsi="Times New Roman" w:cs="Times New Roman"/>
              </w:rPr>
              <w:t>Дерть ячменная</w:t>
            </w:r>
          </w:p>
        </w:tc>
        <w:tc>
          <w:tcPr>
            <w:tcW w:w="271" w:type="dxa"/>
            <w:tcBorders>
              <w:top w:val="nil"/>
              <w:left w:val="nil"/>
              <w:bottom w:val="single" w:sz="4" w:space="0" w:color="auto"/>
              <w:right w:val="single" w:sz="4" w:space="0" w:color="auto"/>
            </w:tcBorders>
            <w:shd w:val="clear" w:color="auto" w:fill="auto"/>
            <w:noWrap/>
            <w:vAlign w:val="bottom"/>
            <w:hideMark/>
          </w:tcPr>
          <w:p w:rsidR="009A1141" w:rsidRPr="00102D94" w:rsidRDefault="009A1141"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1.53</w:t>
            </w:r>
          </w:p>
        </w:tc>
        <w:tc>
          <w:tcPr>
            <w:tcW w:w="628"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1.76</w:t>
            </w:r>
          </w:p>
        </w:tc>
        <w:tc>
          <w:tcPr>
            <w:tcW w:w="93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1300.5</w:t>
            </w:r>
          </w:p>
        </w:tc>
        <w:tc>
          <w:tcPr>
            <w:tcW w:w="83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130.05</w:t>
            </w:r>
          </w:p>
        </w:tc>
        <w:tc>
          <w:tcPr>
            <w:tcW w:w="93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79.97</w:t>
            </w:r>
          </w:p>
        </w:tc>
        <w:tc>
          <w:tcPr>
            <w:tcW w:w="953"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3.06</w:t>
            </w:r>
          </w:p>
        </w:tc>
        <w:tc>
          <w:tcPr>
            <w:tcW w:w="72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3.06</w:t>
            </w:r>
          </w:p>
        </w:tc>
        <w:tc>
          <w:tcPr>
            <w:tcW w:w="82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5.967</w:t>
            </w:r>
          </w:p>
        </w:tc>
        <w:tc>
          <w:tcPr>
            <w:tcW w:w="94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0.765</w:t>
            </w:r>
          </w:p>
        </w:tc>
        <w:tc>
          <w:tcPr>
            <w:tcW w:w="82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w:t>
            </w:r>
          </w:p>
        </w:tc>
      </w:tr>
      <w:tr w:rsidR="009A1141" w:rsidRPr="00102D94" w:rsidTr="008B4797">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9A1141" w:rsidRPr="00102D94" w:rsidRDefault="009A1141" w:rsidP="003759F2">
            <w:pPr>
              <w:spacing w:line="240" w:lineRule="auto"/>
              <w:jc w:val="both"/>
              <w:rPr>
                <w:rFonts w:ascii="Times New Roman" w:hAnsi="Times New Roman" w:cs="Times New Roman"/>
              </w:rPr>
            </w:pPr>
            <w:r w:rsidRPr="00102D94">
              <w:rPr>
                <w:rFonts w:ascii="Times New Roman" w:hAnsi="Times New Roman" w:cs="Times New Roman"/>
              </w:rPr>
              <w:t>Дерть кукурузная</w:t>
            </w:r>
          </w:p>
        </w:tc>
        <w:tc>
          <w:tcPr>
            <w:tcW w:w="271" w:type="dxa"/>
            <w:tcBorders>
              <w:top w:val="nil"/>
              <w:left w:val="nil"/>
              <w:bottom w:val="single" w:sz="4" w:space="0" w:color="auto"/>
              <w:right w:val="single" w:sz="4" w:space="0" w:color="auto"/>
            </w:tcBorders>
            <w:shd w:val="clear" w:color="auto" w:fill="auto"/>
            <w:noWrap/>
            <w:vAlign w:val="bottom"/>
            <w:hideMark/>
          </w:tcPr>
          <w:p w:rsidR="009A1141" w:rsidRPr="00102D94" w:rsidRDefault="009A1141"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0.66</w:t>
            </w:r>
          </w:p>
        </w:tc>
        <w:tc>
          <w:tcPr>
            <w:tcW w:w="628"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0.88</w:t>
            </w:r>
          </w:p>
        </w:tc>
        <w:tc>
          <w:tcPr>
            <w:tcW w:w="93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561</w:t>
            </w:r>
          </w:p>
        </w:tc>
        <w:tc>
          <w:tcPr>
            <w:tcW w:w="83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28.18</w:t>
            </w:r>
          </w:p>
        </w:tc>
        <w:tc>
          <w:tcPr>
            <w:tcW w:w="93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25.08</w:t>
            </w:r>
          </w:p>
        </w:tc>
        <w:tc>
          <w:tcPr>
            <w:tcW w:w="953"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26.4</w:t>
            </w:r>
          </w:p>
        </w:tc>
        <w:tc>
          <w:tcPr>
            <w:tcW w:w="72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0.33</w:t>
            </w:r>
          </w:p>
        </w:tc>
        <w:tc>
          <w:tcPr>
            <w:tcW w:w="82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3.432</w:t>
            </w:r>
          </w:p>
        </w:tc>
        <w:tc>
          <w:tcPr>
            <w:tcW w:w="946"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4.488</w:t>
            </w:r>
          </w:p>
        </w:tc>
        <w:tc>
          <w:tcPr>
            <w:tcW w:w="821" w:type="dxa"/>
            <w:tcBorders>
              <w:top w:val="nil"/>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Pr>
                <w:rFonts w:ascii="Times New Roman" w:hAnsi="Times New Roman" w:cs="Times New Roman"/>
              </w:rPr>
              <w:t>-</w:t>
            </w:r>
          </w:p>
        </w:tc>
      </w:tr>
      <w:tr w:rsidR="009A1141" w:rsidRPr="00102D94" w:rsidTr="008B4797">
        <w:trPr>
          <w:trHeight w:val="58"/>
        </w:trPr>
        <w:tc>
          <w:tcPr>
            <w:tcW w:w="2010" w:type="dxa"/>
            <w:tcBorders>
              <w:top w:val="single" w:sz="4" w:space="0" w:color="auto"/>
              <w:left w:val="single" w:sz="4" w:space="0" w:color="auto"/>
              <w:bottom w:val="single" w:sz="4" w:space="0" w:color="auto"/>
              <w:right w:val="nil"/>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r w:rsidRPr="00102D94">
              <w:rPr>
                <w:rFonts w:ascii="Times New Roman" w:hAnsi="Times New Roman" w:cs="Times New Roman"/>
              </w:rPr>
              <w:t>Итого</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9A1141" w:rsidRPr="008E0DCA" w:rsidRDefault="008B4797" w:rsidP="003759F2">
            <w:pPr>
              <w:spacing w:line="240" w:lineRule="auto"/>
              <w:jc w:val="both"/>
              <w:rPr>
                <w:rFonts w:ascii="Times New Roman" w:hAnsi="Times New Roman" w:cs="Times New Roman"/>
                <w:b/>
              </w:rPr>
            </w:pPr>
            <w:r w:rsidRPr="008E0DCA">
              <w:rPr>
                <w:rFonts w:ascii="Times New Roman" w:hAnsi="Times New Roman" w:cs="Times New Roman"/>
                <w:b/>
              </w:rPr>
              <w:t>7537.5</w:t>
            </w:r>
          </w:p>
        </w:tc>
        <w:tc>
          <w:tcPr>
            <w:tcW w:w="836" w:type="dxa"/>
            <w:tcBorders>
              <w:top w:val="single" w:sz="4" w:space="0" w:color="auto"/>
              <w:left w:val="nil"/>
              <w:bottom w:val="single" w:sz="4" w:space="0" w:color="auto"/>
              <w:right w:val="single" w:sz="4" w:space="0" w:color="auto"/>
            </w:tcBorders>
            <w:shd w:val="clear" w:color="auto" w:fill="auto"/>
            <w:noWrap/>
            <w:vAlign w:val="bottom"/>
          </w:tcPr>
          <w:p w:rsidR="009A1141" w:rsidRPr="008E0DCA" w:rsidRDefault="008B4797" w:rsidP="003759F2">
            <w:pPr>
              <w:spacing w:line="240" w:lineRule="auto"/>
              <w:jc w:val="both"/>
              <w:rPr>
                <w:rFonts w:ascii="Times New Roman" w:hAnsi="Times New Roman" w:cs="Times New Roman"/>
                <w:b/>
              </w:rPr>
            </w:pPr>
            <w:r w:rsidRPr="008E0DCA">
              <w:rPr>
                <w:rFonts w:ascii="Times New Roman" w:hAnsi="Times New Roman" w:cs="Times New Roman"/>
                <w:b/>
              </w:rPr>
              <w:t>511.75</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9A1141" w:rsidRPr="008E0DCA" w:rsidRDefault="008B4797" w:rsidP="003759F2">
            <w:pPr>
              <w:spacing w:line="240" w:lineRule="auto"/>
              <w:jc w:val="both"/>
              <w:rPr>
                <w:rFonts w:ascii="Times New Roman" w:hAnsi="Times New Roman" w:cs="Times New Roman"/>
                <w:b/>
              </w:rPr>
            </w:pPr>
            <w:r w:rsidRPr="008E0DCA">
              <w:rPr>
                <w:rFonts w:ascii="Times New Roman" w:hAnsi="Times New Roman" w:cs="Times New Roman"/>
                <w:b/>
              </w:rPr>
              <w:t>1642.41</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9A1141" w:rsidRPr="008E0DCA" w:rsidRDefault="008B4797" w:rsidP="003759F2">
            <w:pPr>
              <w:spacing w:line="240" w:lineRule="auto"/>
              <w:jc w:val="both"/>
              <w:rPr>
                <w:rFonts w:ascii="Times New Roman" w:hAnsi="Times New Roman" w:cs="Times New Roman"/>
                <w:b/>
              </w:rPr>
            </w:pPr>
            <w:r w:rsidRPr="008E0DCA">
              <w:rPr>
                <w:rFonts w:ascii="Times New Roman" w:hAnsi="Times New Roman" w:cs="Times New Roman"/>
                <w:b/>
              </w:rPr>
              <w:t>161.46</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9A1141" w:rsidRPr="008E0DCA" w:rsidRDefault="008B4797" w:rsidP="003759F2">
            <w:pPr>
              <w:spacing w:line="240" w:lineRule="auto"/>
              <w:jc w:val="both"/>
              <w:rPr>
                <w:rFonts w:ascii="Times New Roman" w:hAnsi="Times New Roman" w:cs="Times New Roman"/>
                <w:b/>
              </w:rPr>
            </w:pPr>
            <w:r w:rsidRPr="008E0DCA">
              <w:rPr>
                <w:rFonts w:ascii="Times New Roman" w:hAnsi="Times New Roman" w:cs="Times New Roman"/>
                <w:b/>
              </w:rPr>
              <w:t>70.71</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9A1141" w:rsidRPr="008E0DCA" w:rsidRDefault="008B4797" w:rsidP="003759F2">
            <w:pPr>
              <w:spacing w:line="240" w:lineRule="auto"/>
              <w:jc w:val="both"/>
              <w:rPr>
                <w:rFonts w:ascii="Times New Roman" w:hAnsi="Times New Roman" w:cs="Times New Roman"/>
                <w:b/>
              </w:rPr>
            </w:pPr>
            <w:r w:rsidRPr="008E0DCA">
              <w:rPr>
                <w:rFonts w:ascii="Times New Roman" w:hAnsi="Times New Roman" w:cs="Times New Roman"/>
                <w:b/>
              </w:rPr>
              <w:t>18.551</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9A1141" w:rsidRPr="008E0DCA" w:rsidRDefault="008B4797" w:rsidP="003759F2">
            <w:pPr>
              <w:spacing w:line="240" w:lineRule="auto"/>
              <w:jc w:val="both"/>
              <w:rPr>
                <w:rFonts w:ascii="Times New Roman" w:hAnsi="Times New Roman" w:cs="Times New Roman"/>
                <w:b/>
              </w:rPr>
            </w:pPr>
            <w:r w:rsidRPr="008E0DCA">
              <w:rPr>
                <w:rFonts w:ascii="Times New Roman" w:hAnsi="Times New Roman" w:cs="Times New Roman"/>
                <w:b/>
              </w:rPr>
              <w:t>8.219</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9A1141" w:rsidRPr="00102D94" w:rsidRDefault="009A1141" w:rsidP="003759F2">
            <w:pPr>
              <w:spacing w:line="240" w:lineRule="auto"/>
              <w:jc w:val="both"/>
              <w:rPr>
                <w:rFonts w:ascii="Times New Roman" w:hAnsi="Times New Roman" w:cs="Times New Roman"/>
              </w:rPr>
            </w:pPr>
          </w:p>
        </w:tc>
      </w:tr>
      <w:tr w:rsidR="008B4797" w:rsidRPr="00102D94" w:rsidTr="008B4797">
        <w:trPr>
          <w:trHeight w:val="269"/>
        </w:trPr>
        <w:tc>
          <w:tcPr>
            <w:tcW w:w="2010" w:type="dxa"/>
            <w:tcBorders>
              <w:top w:val="single" w:sz="4" w:space="0" w:color="auto"/>
              <w:left w:val="single" w:sz="4" w:space="0" w:color="auto"/>
              <w:bottom w:val="single" w:sz="4" w:space="0" w:color="auto"/>
              <w:right w:val="nil"/>
            </w:tcBorders>
            <w:shd w:val="clear" w:color="auto" w:fill="auto"/>
            <w:noWrap/>
            <w:vAlign w:val="bottom"/>
          </w:tcPr>
          <w:p w:rsidR="008B4797" w:rsidRPr="00102D94" w:rsidRDefault="008B4797" w:rsidP="003759F2">
            <w:pPr>
              <w:spacing w:line="240" w:lineRule="auto"/>
              <w:jc w:val="both"/>
              <w:rPr>
                <w:rFonts w:ascii="Times New Roman" w:hAnsi="Times New Roman" w:cs="Times New Roman"/>
              </w:rPr>
            </w:pPr>
            <w:r w:rsidRPr="00102D94">
              <w:rPr>
                <w:rFonts w:ascii="Times New Roman" w:hAnsi="Times New Roman" w:cs="Times New Roman"/>
              </w:rPr>
              <w:t>Разница</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8B4797" w:rsidRPr="00102D94" w:rsidRDefault="008B4797" w:rsidP="003759F2">
            <w:pPr>
              <w:spacing w:line="240" w:lineRule="auto"/>
              <w:jc w:val="both"/>
              <w:rPr>
                <w:rFonts w:ascii="Times New Roman" w:hAnsi="Times New Roman" w:cs="Times New Roman"/>
              </w:rPr>
            </w:pP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8B4797" w:rsidRPr="00102D94" w:rsidRDefault="008B4797" w:rsidP="003759F2">
            <w:pPr>
              <w:spacing w:line="240" w:lineRule="auto"/>
              <w:jc w:val="both"/>
              <w:rPr>
                <w:rFonts w:ascii="Times New Roman" w:hAnsi="Times New Roman" w:cs="Times New Roman"/>
              </w:rPr>
            </w:pP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8B4797" w:rsidRPr="00102D94" w:rsidRDefault="008B4797"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8B4797" w:rsidRPr="00102D94" w:rsidRDefault="008B4797" w:rsidP="003759F2">
            <w:pPr>
              <w:spacing w:line="240" w:lineRule="auto"/>
              <w:jc w:val="both"/>
              <w:rPr>
                <w:rFonts w:ascii="Times New Roman" w:hAnsi="Times New Roman" w:cs="Times New Roman"/>
              </w:rPr>
            </w:pPr>
            <w:r>
              <w:rPr>
                <w:rFonts w:ascii="Times New Roman" w:hAnsi="Times New Roman" w:cs="Times New Roman"/>
              </w:rPr>
              <w:t>-962.5</w:t>
            </w:r>
          </w:p>
        </w:tc>
        <w:tc>
          <w:tcPr>
            <w:tcW w:w="836" w:type="dxa"/>
            <w:tcBorders>
              <w:top w:val="single" w:sz="4" w:space="0" w:color="auto"/>
              <w:left w:val="nil"/>
              <w:bottom w:val="single" w:sz="4" w:space="0" w:color="auto"/>
              <w:right w:val="single" w:sz="4" w:space="0" w:color="auto"/>
            </w:tcBorders>
            <w:shd w:val="clear" w:color="auto" w:fill="auto"/>
            <w:noWrap/>
            <w:vAlign w:val="bottom"/>
          </w:tcPr>
          <w:p w:rsidR="008B4797" w:rsidRPr="00102D94" w:rsidRDefault="008B4797" w:rsidP="003759F2">
            <w:pPr>
              <w:spacing w:line="240" w:lineRule="auto"/>
              <w:jc w:val="both"/>
              <w:rPr>
                <w:rFonts w:ascii="Times New Roman" w:hAnsi="Times New Roman" w:cs="Times New Roman"/>
              </w:rPr>
            </w:pPr>
            <w:r>
              <w:rPr>
                <w:rFonts w:ascii="Times New Roman" w:hAnsi="Times New Roman" w:cs="Times New Roman"/>
              </w:rPr>
              <w:t>-238.2</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-142.59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-513.54</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8B4797" w:rsidRPr="00102D94" w:rsidRDefault="008B4797" w:rsidP="003759F2">
            <w:pPr>
              <w:spacing w:line="240" w:lineRule="auto"/>
              <w:jc w:val="both"/>
              <w:rPr>
                <w:rFonts w:ascii="Times New Roman" w:hAnsi="Times New Roman" w:cs="Times New Roman"/>
              </w:rPr>
            </w:pPr>
            <w:r>
              <w:rPr>
                <w:rFonts w:ascii="Times New Roman" w:hAnsi="Times New Roman" w:cs="Times New Roman"/>
              </w:rPr>
              <w:t>22.71</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8B4797" w:rsidRPr="00102D94" w:rsidRDefault="008B4797" w:rsidP="003759F2">
            <w:pPr>
              <w:spacing w:line="240" w:lineRule="auto"/>
              <w:jc w:val="both"/>
              <w:rPr>
                <w:rFonts w:ascii="Times New Roman" w:hAnsi="Times New Roman" w:cs="Times New Roman"/>
              </w:rPr>
            </w:pPr>
            <w:r>
              <w:rPr>
                <w:rFonts w:ascii="Times New Roman" w:hAnsi="Times New Roman" w:cs="Times New Roman"/>
              </w:rPr>
              <w:t>-7.449</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8B4797" w:rsidRPr="00102D94" w:rsidRDefault="008B4797" w:rsidP="003759F2">
            <w:pPr>
              <w:spacing w:line="240" w:lineRule="auto"/>
              <w:jc w:val="both"/>
              <w:rPr>
                <w:rFonts w:ascii="Times New Roman" w:hAnsi="Times New Roman" w:cs="Times New Roman"/>
              </w:rPr>
            </w:pPr>
            <w:r>
              <w:rPr>
                <w:rFonts w:ascii="Times New Roman" w:hAnsi="Times New Roman" w:cs="Times New Roman"/>
              </w:rPr>
              <w:t>-156.78</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8B4797" w:rsidRPr="00102D94" w:rsidRDefault="008B4797" w:rsidP="003759F2">
            <w:pPr>
              <w:spacing w:line="240" w:lineRule="auto"/>
              <w:jc w:val="both"/>
              <w:rPr>
                <w:rFonts w:ascii="Times New Roman" w:hAnsi="Times New Roman" w:cs="Times New Roman"/>
              </w:rPr>
            </w:pPr>
            <w:r>
              <w:rPr>
                <w:rFonts w:ascii="Times New Roman" w:hAnsi="Times New Roman" w:cs="Times New Roman"/>
              </w:rPr>
              <w:t>-8</w:t>
            </w:r>
          </w:p>
        </w:tc>
      </w:tr>
    </w:tbl>
    <w:p w:rsidR="005E6B83" w:rsidRDefault="005E6B83" w:rsidP="003759F2">
      <w:pPr>
        <w:spacing w:line="240" w:lineRule="auto"/>
        <w:jc w:val="both"/>
        <w:rPr>
          <w:rFonts w:ascii="Times New Roman" w:hAnsi="Times New Roman" w:cs="Times New Roman"/>
          <w:sz w:val="28"/>
          <w:szCs w:val="28"/>
        </w:rPr>
      </w:pPr>
    </w:p>
    <w:p w:rsidR="008B4797" w:rsidRPr="008B4797" w:rsidRDefault="008B4797" w:rsidP="008E0DCA">
      <w:pPr>
        <w:spacing w:line="360" w:lineRule="auto"/>
        <w:ind w:firstLine="709"/>
        <w:contextualSpacing/>
        <w:jc w:val="both"/>
        <w:rPr>
          <w:rFonts w:ascii="Times New Roman" w:hAnsi="Times New Roman" w:cs="Times New Roman"/>
          <w:sz w:val="28"/>
          <w:szCs w:val="28"/>
        </w:rPr>
      </w:pPr>
      <w:r w:rsidRPr="008B4797">
        <w:rPr>
          <w:rFonts w:ascii="Times New Roman" w:hAnsi="Times New Roman" w:cs="Times New Roman"/>
          <w:sz w:val="28"/>
          <w:szCs w:val="28"/>
        </w:rPr>
        <w:lastRenderedPageBreak/>
        <w:t>Анализируя данный рацион можно сделать вывод, что он дефицитен по сухому веществу (</w:t>
      </w:r>
      <w:r>
        <w:rPr>
          <w:rFonts w:ascii="Times New Roman" w:hAnsi="Times New Roman" w:cs="Times New Roman"/>
          <w:sz w:val="28"/>
          <w:szCs w:val="28"/>
        </w:rPr>
        <w:t>962.5</w:t>
      </w:r>
      <w:r w:rsidRPr="008B4797">
        <w:rPr>
          <w:rFonts w:ascii="Times New Roman" w:hAnsi="Times New Roman" w:cs="Times New Roman"/>
          <w:sz w:val="28"/>
          <w:szCs w:val="28"/>
        </w:rPr>
        <w:t xml:space="preserve"> г), </w:t>
      </w:r>
      <w:r>
        <w:rPr>
          <w:rFonts w:ascii="Times New Roman" w:hAnsi="Times New Roman" w:cs="Times New Roman"/>
          <w:sz w:val="28"/>
          <w:szCs w:val="28"/>
        </w:rPr>
        <w:t xml:space="preserve">витамину </w:t>
      </w:r>
      <w:r w:rsidRPr="008E0DCA">
        <w:rPr>
          <w:rFonts w:ascii="Times New Roman" w:hAnsi="Times New Roman" w:cs="Times New Roman"/>
          <w:sz w:val="28"/>
          <w:szCs w:val="28"/>
        </w:rPr>
        <w:t>D</w:t>
      </w:r>
      <w:r w:rsidRPr="008B4797">
        <w:rPr>
          <w:rFonts w:ascii="Times New Roman" w:hAnsi="Times New Roman" w:cs="Times New Roman"/>
          <w:sz w:val="28"/>
          <w:szCs w:val="28"/>
        </w:rPr>
        <w:t xml:space="preserve"> ( 8 г), </w:t>
      </w:r>
      <w:r>
        <w:rPr>
          <w:rFonts w:ascii="Times New Roman" w:hAnsi="Times New Roman" w:cs="Times New Roman"/>
          <w:sz w:val="28"/>
          <w:szCs w:val="28"/>
        </w:rPr>
        <w:t xml:space="preserve">каротину </w:t>
      </w:r>
      <w:r w:rsidRPr="008B4797">
        <w:rPr>
          <w:rFonts w:ascii="Times New Roman" w:hAnsi="Times New Roman" w:cs="Times New Roman"/>
          <w:sz w:val="28"/>
          <w:szCs w:val="28"/>
        </w:rPr>
        <w:t>(</w:t>
      </w:r>
      <w:r>
        <w:rPr>
          <w:rFonts w:ascii="Times New Roman" w:hAnsi="Times New Roman" w:cs="Times New Roman"/>
          <w:sz w:val="28"/>
          <w:szCs w:val="28"/>
        </w:rPr>
        <w:t>156.78</w:t>
      </w:r>
      <w:r w:rsidRPr="008B4797">
        <w:rPr>
          <w:rFonts w:ascii="Times New Roman" w:hAnsi="Times New Roman" w:cs="Times New Roman"/>
          <w:sz w:val="28"/>
          <w:szCs w:val="28"/>
        </w:rPr>
        <w:t>г), переваримому протеину (</w:t>
      </w:r>
      <w:r>
        <w:rPr>
          <w:rFonts w:ascii="Times New Roman" w:hAnsi="Times New Roman" w:cs="Times New Roman"/>
          <w:sz w:val="28"/>
          <w:szCs w:val="28"/>
        </w:rPr>
        <w:t>238.2</w:t>
      </w:r>
      <w:r w:rsidRPr="008B4797">
        <w:rPr>
          <w:rFonts w:ascii="Times New Roman" w:hAnsi="Times New Roman" w:cs="Times New Roman"/>
          <w:sz w:val="28"/>
          <w:szCs w:val="28"/>
        </w:rPr>
        <w:t>г)</w:t>
      </w:r>
      <w:r>
        <w:rPr>
          <w:rFonts w:ascii="Times New Roman" w:hAnsi="Times New Roman" w:cs="Times New Roman"/>
          <w:sz w:val="28"/>
          <w:szCs w:val="28"/>
        </w:rPr>
        <w:t>, сахару (513,54г)</w:t>
      </w:r>
    </w:p>
    <w:p w:rsidR="008B4797" w:rsidRPr="008E0DCA" w:rsidRDefault="008B4797" w:rsidP="008E0DCA">
      <w:pPr>
        <w:spacing w:line="360" w:lineRule="auto"/>
        <w:ind w:firstLine="709"/>
        <w:contextualSpacing/>
        <w:jc w:val="both"/>
        <w:rPr>
          <w:rFonts w:ascii="Times New Roman" w:hAnsi="Times New Roman" w:cs="Times New Roman"/>
          <w:sz w:val="28"/>
          <w:szCs w:val="28"/>
        </w:rPr>
      </w:pPr>
      <w:r w:rsidRPr="008B4797">
        <w:rPr>
          <w:rFonts w:ascii="Times New Roman" w:hAnsi="Times New Roman" w:cs="Times New Roman"/>
          <w:sz w:val="28"/>
          <w:szCs w:val="28"/>
        </w:rPr>
        <w:t xml:space="preserve">     Для баланса мы рекомендуем использовать </w:t>
      </w:r>
      <w:r w:rsidR="0005551D">
        <w:rPr>
          <w:rFonts w:ascii="Times New Roman" w:hAnsi="Times New Roman" w:cs="Times New Roman"/>
          <w:sz w:val="28"/>
          <w:szCs w:val="28"/>
        </w:rPr>
        <w:t>шрот подсолнечный, патоку кормовую, витамин А.</w:t>
      </w:r>
    </w:p>
    <w:p w:rsidR="008B4797" w:rsidRDefault="008B4797" w:rsidP="003759F2">
      <w:pPr>
        <w:spacing w:line="240" w:lineRule="auto"/>
        <w:jc w:val="both"/>
        <w:rPr>
          <w:rFonts w:ascii="Times New Roman" w:hAnsi="Times New Roman" w:cs="Times New Roman"/>
        </w:rPr>
      </w:pPr>
    </w:p>
    <w:p w:rsidR="008B4797" w:rsidRPr="008E0DCA" w:rsidRDefault="0005551D" w:rsidP="008E0DCA">
      <w:pPr>
        <w:spacing w:line="240" w:lineRule="auto"/>
        <w:jc w:val="center"/>
        <w:rPr>
          <w:rFonts w:ascii="Times New Roman" w:hAnsi="Times New Roman" w:cs="Times New Roman"/>
          <w:b/>
          <w:sz w:val="28"/>
          <w:szCs w:val="28"/>
        </w:rPr>
      </w:pPr>
      <w:bookmarkStart w:id="2" w:name="_Hlk503972305"/>
      <w:r w:rsidRPr="008E0DCA">
        <w:rPr>
          <w:rFonts w:ascii="Times New Roman" w:hAnsi="Times New Roman" w:cs="Times New Roman"/>
          <w:b/>
          <w:sz w:val="28"/>
          <w:szCs w:val="28"/>
        </w:rPr>
        <w:t>Сбалансированный рацион</w:t>
      </w:r>
    </w:p>
    <w:tbl>
      <w:tblPr>
        <w:tblpPr w:leftFromText="180" w:rightFromText="180" w:vertAnchor="text" w:horzAnchor="margin" w:tblpXSpec="center" w:tblpY="65"/>
        <w:tblW w:w="10554" w:type="dxa"/>
        <w:tblLook w:val="04A0" w:firstRow="1" w:lastRow="0" w:firstColumn="1" w:lastColumn="0" w:noHBand="0" w:noVBand="1"/>
      </w:tblPr>
      <w:tblGrid>
        <w:gridCol w:w="2010"/>
        <w:gridCol w:w="271"/>
        <w:gridCol w:w="785"/>
        <w:gridCol w:w="628"/>
        <w:gridCol w:w="931"/>
        <w:gridCol w:w="836"/>
        <w:gridCol w:w="931"/>
        <w:gridCol w:w="953"/>
        <w:gridCol w:w="726"/>
        <w:gridCol w:w="821"/>
        <w:gridCol w:w="946"/>
        <w:gridCol w:w="821"/>
      </w:tblGrid>
      <w:tr w:rsidR="008B4797" w:rsidRPr="008B4797" w:rsidTr="00B95449">
        <w:trPr>
          <w:trHeight w:val="269"/>
        </w:trPr>
        <w:tc>
          <w:tcPr>
            <w:tcW w:w="2010" w:type="dxa"/>
            <w:tcBorders>
              <w:top w:val="single" w:sz="4" w:space="0" w:color="auto"/>
              <w:left w:val="single" w:sz="4" w:space="0" w:color="auto"/>
              <w:bottom w:val="nil"/>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w:t>
            </w:r>
          </w:p>
        </w:tc>
        <w:tc>
          <w:tcPr>
            <w:tcW w:w="271" w:type="dxa"/>
            <w:tcBorders>
              <w:top w:val="single" w:sz="4" w:space="0" w:color="auto"/>
              <w:left w:val="nil"/>
              <w:bottom w:val="nil"/>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w:t>
            </w:r>
          </w:p>
        </w:tc>
        <w:tc>
          <w:tcPr>
            <w:tcW w:w="785" w:type="dxa"/>
            <w:vMerge w:val="restart"/>
            <w:tcBorders>
              <w:top w:val="single" w:sz="4" w:space="0" w:color="auto"/>
              <w:left w:val="nil"/>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Сут.д кг</w:t>
            </w:r>
          </w:p>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w:t>
            </w:r>
          </w:p>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w:t>
            </w:r>
          </w:p>
        </w:tc>
        <w:tc>
          <w:tcPr>
            <w:tcW w:w="628" w:type="dxa"/>
            <w:vMerge w:val="restart"/>
            <w:tcBorders>
              <w:top w:val="single" w:sz="4" w:space="0" w:color="auto"/>
              <w:left w:val="nil"/>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К.ед</w:t>
            </w:r>
          </w:p>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w:t>
            </w:r>
          </w:p>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w:t>
            </w:r>
          </w:p>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Сухое</w:t>
            </w:r>
          </w:p>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в-во, г</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П</w:t>
            </w:r>
            <w:r w:rsidRPr="008B4797">
              <w:rPr>
                <w:rFonts w:ascii="Times New Roman" w:hAnsi="Times New Roman" w:cs="Times New Roman"/>
                <w:lang w:val="en-US"/>
              </w:rPr>
              <w:t>/</w:t>
            </w:r>
            <w:r w:rsidRPr="008B4797">
              <w:rPr>
                <w:rFonts w:ascii="Times New Roman" w:hAnsi="Times New Roman" w:cs="Times New Roman"/>
              </w:rPr>
              <w:t>п, г</w:t>
            </w:r>
          </w:p>
          <w:p w:rsidR="008B4797" w:rsidRPr="008B4797" w:rsidRDefault="008B4797" w:rsidP="003759F2">
            <w:pPr>
              <w:spacing w:line="240" w:lineRule="auto"/>
              <w:jc w:val="both"/>
              <w:rPr>
                <w:rFonts w:ascii="Times New Roman" w:hAnsi="Times New Roman" w:cs="Times New Roman"/>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Сыр.кл</w:t>
            </w:r>
          </w:p>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г</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Сахар</w:t>
            </w:r>
          </w:p>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г</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Са, г</w:t>
            </w:r>
          </w:p>
          <w:p w:rsidR="008B4797" w:rsidRPr="008B4797" w:rsidRDefault="008B4797" w:rsidP="003759F2">
            <w:pPr>
              <w:spacing w:line="240" w:lineRule="auto"/>
              <w:jc w:val="both"/>
              <w:rPr>
                <w:rFonts w:ascii="Times New Roman" w:hAnsi="Times New Roman" w:cs="Times New Roman"/>
              </w:rPr>
            </w:pP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Р, г</w:t>
            </w:r>
          </w:p>
          <w:p w:rsidR="008B4797" w:rsidRPr="008B4797" w:rsidRDefault="008B4797" w:rsidP="003759F2">
            <w:pPr>
              <w:spacing w:line="240" w:lineRule="auto"/>
              <w:jc w:val="both"/>
              <w:rPr>
                <w:rFonts w:ascii="Times New Roman" w:hAnsi="Times New Roman" w:cs="Times New Roman"/>
              </w:rPr>
            </w:pP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Каро-</w:t>
            </w:r>
          </w:p>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тин, г</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lang w:val="en-US"/>
              </w:rPr>
            </w:pPr>
            <w:r w:rsidRPr="008B4797">
              <w:rPr>
                <w:rFonts w:ascii="Times New Roman" w:hAnsi="Times New Roman" w:cs="Times New Roman"/>
              </w:rPr>
              <w:t>Вит</w:t>
            </w:r>
            <w:r w:rsidRPr="008B4797">
              <w:rPr>
                <w:rFonts w:ascii="Times New Roman" w:hAnsi="Times New Roman" w:cs="Times New Roman"/>
                <w:lang w:val="en-US"/>
              </w:rPr>
              <w:t xml:space="preserve"> D</w:t>
            </w:r>
          </w:p>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МЕ</w:t>
            </w:r>
          </w:p>
        </w:tc>
      </w:tr>
      <w:tr w:rsidR="008B4797" w:rsidRPr="008B4797" w:rsidTr="00B95449">
        <w:trPr>
          <w:trHeight w:val="269"/>
        </w:trPr>
        <w:tc>
          <w:tcPr>
            <w:tcW w:w="2010" w:type="dxa"/>
            <w:tcBorders>
              <w:top w:val="nil"/>
              <w:left w:val="single" w:sz="4" w:space="0" w:color="auto"/>
              <w:bottom w:val="nil"/>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Корма</w:t>
            </w:r>
          </w:p>
        </w:tc>
        <w:tc>
          <w:tcPr>
            <w:tcW w:w="271" w:type="dxa"/>
            <w:tcBorders>
              <w:top w:val="nil"/>
              <w:left w:val="nil"/>
              <w:bottom w:val="nil"/>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w:t>
            </w:r>
          </w:p>
        </w:tc>
        <w:tc>
          <w:tcPr>
            <w:tcW w:w="785" w:type="dxa"/>
            <w:vMerge/>
            <w:tcBorders>
              <w:left w:val="nil"/>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p>
        </w:tc>
        <w:tc>
          <w:tcPr>
            <w:tcW w:w="628" w:type="dxa"/>
            <w:vMerge/>
            <w:tcBorders>
              <w:left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p>
        </w:tc>
        <w:tc>
          <w:tcPr>
            <w:tcW w:w="931" w:type="dxa"/>
            <w:tcBorders>
              <w:top w:val="nil"/>
              <w:left w:val="single" w:sz="4" w:space="0" w:color="auto"/>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b/>
                <w:i/>
              </w:rPr>
            </w:pPr>
          </w:p>
        </w:tc>
        <w:tc>
          <w:tcPr>
            <w:tcW w:w="836" w:type="dxa"/>
            <w:tcBorders>
              <w:top w:val="nil"/>
              <w:left w:val="nil"/>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 </w:t>
            </w:r>
          </w:p>
        </w:tc>
        <w:tc>
          <w:tcPr>
            <w:tcW w:w="923" w:type="dxa"/>
            <w:tcBorders>
              <w:top w:val="nil"/>
              <w:left w:val="nil"/>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 Норма</w:t>
            </w:r>
          </w:p>
        </w:tc>
        <w:tc>
          <w:tcPr>
            <w:tcW w:w="953" w:type="dxa"/>
            <w:tcBorders>
              <w:top w:val="nil"/>
              <w:left w:val="nil"/>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 </w:t>
            </w:r>
          </w:p>
        </w:tc>
        <w:tc>
          <w:tcPr>
            <w:tcW w:w="726" w:type="dxa"/>
            <w:tcBorders>
              <w:top w:val="nil"/>
              <w:left w:val="nil"/>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 </w:t>
            </w:r>
          </w:p>
        </w:tc>
        <w:tc>
          <w:tcPr>
            <w:tcW w:w="724" w:type="dxa"/>
            <w:tcBorders>
              <w:top w:val="nil"/>
              <w:left w:val="nil"/>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 </w:t>
            </w:r>
          </w:p>
        </w:tc>
        <w:tc>
          <w:tcPr>
            <w:tcW w:w="946" w:type="dxa"/>
            <w:tcBorders>
              <w:top w:val="nil"/>
              <w:left w:val="nil"/>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 </w:t>
            </w:r>
          </w:p>
        </w:tc>
        <w:tc>
          <w:tcPr>
            <w:tcW w:w="821" w:type="dxa"/>
            <w:tcBorders>
              <w:top w:val="nil"/>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 </w:t>
            </w:r>
          </w:p>
        </w:tc>
      </w:tr>
      <w:tr w:rsidR="008B4797" w:rsidRPr="008B4797" w:rsidTr="00B95449">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w:t>
            </w:r>
          </w:p>
        </w:tc>
        <w:tc>
          <w:tcPr>
            <w:tcW w:w="271" w:type="dxa"/>
            <w:tcBorders>
              <w:top w:val="nil"/>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 </w:t>
            </w:r>
          </w:p>
        </w:tc>
        <w:tc>
          <w:tcPr>
            <w:tcW w:w="785" w:type="dxa"/>
            <w:vMerge/>
            <w:tcBorders>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p>
        </w:tc>
        <w:tc>
          <w:tcPr>
            <w:tcW w:w="628" w:type="dxa"/>
            <w:vMerge/>
            <w:tcBorders>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8500</w:t>
            </w:r>
          </w:p>
        </w:tc>
        <w:tc>
          <w:tcPr>
            <w:tcW w:w="83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750</w:t>
            </w:r>
          </w:p>
        </w:tc>
        <w:tc>
          <w:tcPr>
            <w:tcW w:w="92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1785</w:t>
            </w:r>
          </w:p>
        </w:tc>
        <w:tc>
          <w:tcPr>
            <w:tcW w:w="95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675</w:t>
            </w:r>
          </w:p>
        </w:tc>
        <w:tc>
          <w:tcPr>
            <w:tcW w:w="72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48</w:t>
            </w:r>
          </w:p>
        </w:tc>
        <w:tc>
          <w:tcPr>
            <w:tcW w:w="724"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26</w:t>
            </w:r>
          </w:p>
        </w:tc>
        <w:tc>
          <w:tcPr>
            <w:tcW w:w="94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165</w:t>
            </w:r>
          </w:p>
        </w:tc>
        <w:tc>
          <w:tcPr>
            <w:tcW w:w="82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b/>
                <w:i/>
              </w:rPr>
            </w:pPr>
            <w:r w:rsidRPr="008B4797">
              <w:rPr>
                <w:rFonts w:ascii="Times New Roman" w:hAnsi="Times New Roman" w:cs="Times New Roman"/>
                <w:b/>
                <w:i/>
              </w:rPr>
              <w:t>8</w:t>
            </w:r>
          </w:p>
        </w:tc>
      </w:tr>
      <w:tr w:rsidR="008B4797" w:rsidRPr="008B4797" w:rsidTr="00B95449">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Свекловичный свежий жом</w:t>
            </w:r>
          </w:p>
        </w:tc>
        <w:tc>
          <w:tcPr>
            <w:tcW w:w="271" w:type="dxa"/>
            <w:tcBorders>
              <w:top w:val="nil"/>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44</w:t>
            </w:r>
          </w:p>
        </w:tc>
        <w:tc>
          <w:tcPr>
            <w:tcW w:w="628"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5.28</w:t>
            </w:r>
          </w:p>
        </w:tc>
        <w:tc>
          <w:tcPr>
            <w:tcW w:w="93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4928</w:t>
            </w:r>
          </w:p>
        </w:tc>
        <w:tc>
          <w:tcPr>
            <w:tcW w:w="83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264</w:t>
            </w:r>
          </w:p>
        </w:tc>
        <w:tc>
          <w:tcPr>
            <w:tcW w:w="92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1452</w:t>
            </w:r>
          </w:p>
        </w:tc>
        <w:tc>
          <w:tcPr>
            <w:tcW w:w="95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110</w:t>
            </w:r>
          </w:p>
        </w:tc>
        <w:tc>
          <w:tcPr>
            <w:tcW w:w="72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66</w:t>
            </w:r>
          </w:p>
        </w:tc>
        <w:tc>
          <w:tcPr>
            <w:tcW w:w="724"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6.16</w:t>
            </w:r>
          </w:p>
        </w:tc>
        <w:tc>
          <w:tcPr>
            <w:tcW w:w="94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w:t>
            </w:r>
          </w:p>
        </w:tc>
        <w:tc>
          <w:tcPr>
            <w:tcW w:w="82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w:t>
            </w:r>
          </w:p>
        </w:tc>
      </w:tr>
      <w:tr w:rsidR="008B4797" w:rsidRPr="008B4797" w:rsidTr="00B95449">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Дерть овсянная</w:t>
            </w:r>
          </w:p>
        </w:tc>
        <w:tc>
          <w:tcPr>
            <w:tcW w:w="271" w:type="dxa"/>
            <w:tcBorders>
              <w:top w:val="nil"/>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0.88</w:t>
            </w:r>
          </w:p>
        </w:tc>
        <w:tc>
          <w:tcPr>
            <w:tcW w:w="628"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0.88</w:t>
            </w:r>
          </w:p>
        </w:tc>
        <w:tc>
          <w:tcPr>
            <w:tcW w:w="93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748</w:t>
            </w:r>
          </w:p>
        </w:tc>
        <w:tc>
          <w:tcPr>
            <w:tcW w:w="83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69.52</w:t>
            </w:r>
          </w:p>
        </w:tc>
        <w:tc>
          <w:tcPr>
            <w:tcW w:w="92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85.36</w:t>
            </w:r>
          </w:p>
        </w:tc>
        <w:tc>
          <w:tcPr>
            <w:tcW w:w="95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22</w:t>
            </w:r>
          </w:p>
        </w:tc>
        <w:tc>
          <w:tcPr>
            <w:tcW w:w="72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1.32</w:t>
            </w:r>
          </w:p>
        </w:tc>
        <w:tc>
          <w:tcPr>
            <w:tcW w:w="724"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2.992</w:t>
            </w:r>
          </w:p>
        </w:tc>
        <w:tc>
          <w:tcPr>
            <w:tcW w:w="94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1.144</w:t>
            </w:r>
          </w:p>
        </w:tc>
        <w:tc>
          <w:tcPr>
            <w:tcW w:w="82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w:t>
            </w:r>
          </w:p>
        </w:tc>
      </w:tr>
      <w:tr w:rsidR="008B4797" w:rsidRPr="008B4797" w:rsidTr="00B95449">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Дерть ячменная</w:t>
            </w:r>
          </w:p>
        </w:tc>
        <w:tc>
          <w:tcPr>
            <w:tcW w:w="271" w:type="dxa"/>
            <w:tcBorders>
              <w:top w:val="nil"/>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1.53</w:t>
            </w:r>
          </w:p>
        </w:tc>
        <w:tc>
          <w:tcPr>
            <w:tcW w:w="628"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1.76</w:t>
            </w:r>
          </w:p>
        </w:tc>
        <w:tc>
          <w:tcPr>
            <w:tcW w:w="93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1300.5</w:t>
            </w:r>
          </w:p>
        </w:tc>
        <w:tc>
          <w:tcPr>
            <w:tcW w:w="83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130.05</w:t>
            </w:r>
          </w:p>
        </w:tc>
        <w:tc>
          <w:tcPr>
            <w:tcW w:w="92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79.97</w:t>
            </w:r>
          </w:p>
        </w:tc>
        <w:tc>
          <w:tcPr>
            <w:tcW w:w="95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3.06</w:t>
            </w:r>
          </w:p>
        </w:tc>
        <w:tc>
          <w:tcPr>
            <w:tcW w:w="72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3.06</w:t>
            </w:r>
          </w:p>
        </w:tc>
        <w:tc>
          <w:tcPr>
            <w:tcW w:w="724"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5.967</w:t>
            </w:r>
          </w:p>
        </w:tc>
        <w:tc>
          <w:tcPr>
            <w:tcW w:w="94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0.765</w:t>
            </w:r>
          </w:p>
        </w:tc>
        <w:tc>
          <w:tcPr>
            <w:tcW w:w="82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w:t>
            </w:r>
          </w:p>
        </w:tc>
      </w:tr>
      <w:tr w:rsidR="008B4797" w:rsidRPr="008B4797" w:rsidTr="00B95449">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Дерть кукурузная</w:t>
            </w:r>
          </w:p>
        </w:tc>
        <w:tc>
          <w:tcPr>
            <w:tcW w:w="271" w:type="dxa"/>
            <w:tcBorders>
              <w:top w:val="nil"/>
              <w:left w:val="nil"/>
              <w:bottom w:val="single" w:sz="4" w:space="0" w:color="auto"/>
              <w:right w:val="single" w:sz="4" w:space="0" w:color="auto"/>
            </w:tcBorders>
            <w:shd w:val="clear" w:color="auto" w:fill="auto"/>
            <w:noWrap/>
            <w:vAlign w:val="bottom"/>
            <w:hideMark/>
          </w:tcPr>
          <w:p w:rsidR="008B4797" w:rsidRPr="008B4797" w:rsidRDefault="008B4797"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0.66</w:t>
            </w:r>
          </w:p>
        </w:tc>
        <w:tc>
          <w:tcPr>
            <w:tcW w:w="628"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0.88</w:t>
            </w:r>
          </w:p>
        </w:tc>
        <w:tc>
          <w:tcPr>
            <w:tcW w:w="93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561</w:t>
            </w:r>
          </w:p>
        </w:tc>
        <w:tc>
          <w:tcPr>
            <w:tcW w:w="83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28.18</w:t>
            </w:r>
          </w:p>
        </w:tc>
        <w:tc>
          <w:tcPr>
            <w:tcW w:w="92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25.08</w:t>
            </w:r>
          </w:p>
        </w:tc>
        <w:tc>
          <w:tcPr>
            <w:tcW w:w="95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26.4</w:t>
            </w:r>
          </w:p>
        </w:tc>
        <w:tc>
          <w:tcPr>
            <w:tcW w:w="72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0.33</w:t>
            </w:r>
          </w:p>
        </w:tc>
        <w:tc>
          <w:tcPr>
            <w:tcW w:w="724"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3.432</w:t>
            </w:r>
          </w:p>
        </w:tc>
        <w:tc>
          <w:tcPr>
            <w:tcW w:w="94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4.488</w:t>
            </w:r>
          </w:p>
        </w:tc>
        <w:tc>
          <w:tcPr>
            <w:tcW w:w="82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w:t>
            </w:r>
          </w:p>
        </w:tc>
      </w:tr>
      <w:bookmarkEnd w:id="2"/>
      <w:tr w:rsidR="008B4797" w:rsidRPr="008B4797" w:rsidTr="00B95449">
        <w:trPr>
          <w:trHeight w:val="269"/>
        </w:trPr>
        <w:tc>
          <w:tcPr>
            <w:tcW w:w="2010" w:type="dxa"/>
            <w:tcBorders>
              <w:top w:val="nil"/>
              <w:left w:val="single" w:sz="4" w:space="0" w:color="auto"/>
              <w:bottom w:val="single" w:sz="4" w:space="0" w:color="auto"/>
              <w:right w:val="nil"/>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Pr>
                <w:rFonts w:ascii="Times New Roman" w:hAnsi="Times New Roman" w:cs="Times New Roman"/>
              </w:rPr>
              <w:t>Шрот подсолнечный</w:t>
            </w:r>
          </w:p>
        </w:tc>
        <w:tc>
          <w:tcPr>
            <w:tcW w:w="27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Pr>
                <w:rFonts w:ascii="Times New Roman" w:hAnsi="Times New Roman" w:cs="Times New Roman"/>
              </w:rPr>
              <w:t>0.61</w:t>
            </w:r>
          </w:p>
        </w:tc>
        <w:tc>
          <w:tcPr>
            <w:tcW w:w="628"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1.03</w:t>
            </w:r>
          </w:p>
        </w:tc>
        <w:tc>
          <w:tcPr>
            <w:tcW w:w="931"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549</w:t>
            </w:r>
          </w:p>
        </w:tc>
        <w:tc>
          <w:tcPr>
            <w:tcW w:w="836"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235.46</w:t>
            </w:r>
          </w:p>
        </w:tc>
        <w:tc>
          <w:tcPr>
            <w:tcW w:w="923"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sidRPr="00B95449">
              <w:rPr>
                <w:rFonts w:ascii="Times New Roman" w:hAnsi="Times New Roman" w:cs="Times New Roman"/>
              </w:rPr>
              <w:t>87.84</w:t>
            </w:r>
          </w:p>
        </w:tc>
        <w:tc>
          <w:tcPr>
            <w:tcW w:w="953"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32.086</w:t>
            </w:r>
          </w:p>
        </w:tc>
        <w:tc>
          <w:tcPr>
            <w:tcW w:w="726"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2.196</w:t>
            </w:r>
          </w:p>
        </w:tc>
        <w:tc>
          <w:tcPr>
            <w:tcW w:w="724"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7.442</w:t>
            </w:r>
          </w:p>
        </w:tc>
        <w:tc>
          <w:tcPr>
            <w:tcW w:w="946"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1.83</w:t>
            </w:r>
          </w:p>
        </w:tc>
        <w:tc>
          <w:tcPr>
            <w:tcW w:w="821"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3.05</w:t>
            </w:r>
          </w:p>
        </w:tc>
      </w:tr>
      <w:tr w:rsidR="008B4797" w:rsidRPr="008B4797" w:rsidTr="00B95449">
        <w:trPr>
          <w:trHeight w:val="269"/>
        </w:trPr>
        <w:tc>
          <w:tcPr>
            <w:tcW w:w="2010" w:type="dxa"/>
            <w:tcBorders>
              <w:top w:val="nil"/>
              <w:left w:val="single" w:sz="4" w:space="0" w:color="auto"/>
              <w:bottom w:val="single" w:sz="4" w:space="0" w:color="auto"/>
              <w:right w:val="nil"/>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Pr>
                <w:rFonts w:ascii="Times New Roman" w:hAnsi="Times New Roman" w:cs="Times New Roman"/>
              </w:rPr>
              <w:t>Патока кормовая</w:t>
            </w:r>
          </w:p>
        </w:tc>
        <w:tc>
          <w:tcPr>
            <w:tcW w:w="27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0.89</w:t>
            </w:r>
          </w:p>
        </w:tc>
        <w:tc>
          <w:tcPr>
            <w:tcW w:w="628"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0.76</w:t>
            </w:r>
          </w:p>
        </w:tc>
        <w:tc>
          <w:tcPr>
            <w:tcW w:w="931"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712</w:t>
            </w:r>
          </w:p>
        </w:tc>
        <w:tc>
          <w:tcPr>
            <w:tcW w:w="836"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53.4</w:t>
            </w:r>
          </w:p>
        </w:tc>
        <w:tc>
          <w:tcPr>
            <w:tcW w:w="923"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w:t>
            </w:r>
          </w:p>
        </w:tc>
        <w:tc>
          <w:tcPr>
            <w:tcW w:w="953"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483.27</w:t>
            </w:r>
          </w:p>
        </w:tc>
        <w:tc>
          <w:tcPr>
            <w:tcW w:w="726"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2.848</w:t>
            </w:r>
          </w:p>
        </w:tc>
        <w:tc>
          <w:tcPr>
            <w:tcW w:w="724"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0.178</w:t>
            </w:r>
          </w:p>
        </w:tc>
        <w:tc>
          <w:tcPr>
            <w:tcW w:w="946"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w:t>
            </w:r>
          </w:p>
        </w:tc>
        <w:tc>
          <w:tcPr>
            <w:tcW w:w="821"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w:t>
            </w:r>
          </w:p>
        </w:tc>
      </w:tr>
      <w:tr w:rsidR="008B4797" w:rsidRPr="008B4797" w:rsidTr="00B95449">
        <w:trPr>
          <w:trHeight w:val="269"/>
        </w:trPr>
        <w:tc>
          <w:tcPr>
            <w:tcW w:w="2010" w:type="dxa"/>
            <w:tcBorders>
              <w:top w:val="nil"/>
              <w:left w:val="single" w:sz="4" w:space="0" w:color="auto"/>
              <w:bottom w:val="single" w:sz="4" w:space="0" w:color="auto"/>
              <w:right w:val="nil"/>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Pr>
                <w:rFonts w:ascii="Times New Roman" w:hAnsi="Times New Roman" w:cs="Times New Roman"/>
              </w:rPr>
              <w:t>Витамин А</w:t>
            </w:r>
          </w:p>
        </w:tc>
        <w:tc>
          <w:tcPr>
            <w:tcW w:w="27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0.39</w:t>
            </w:r>
          </w:p>
        </w:tc>
        <w:tc>
          <w:tcPr>
            <w:tcW w:w="628"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83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92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726"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724"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946" w:type="dxa"/>
            <w:tcBorders>
              <w:top w:val="nil"/>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156</w:t>
            </w:r>
          </w:p>
        </w:tc>
        <w:tc>
          <w:tcPr>
            <w:tcW w:w="821" w:type="dxa"/>
            <w:tcBorders>
              <w:top w:val="nil"/>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r>
      <w:tr w:rsidR="008B4797" w:rsidRPr="008B4797" w:rsidTr="00B95449">
        <w:trPr>
          <w:trHeight w:val="58"/>
        </w:trPr>
        <w:tc>
          <w:tcPr>
            <w:tcW w:w="2010" w:type="dxa"/>
            <w:tcBorders>
              <w:top w:val="single" w:sz="4" w:space="0" w:color="auto"/>
              <w:left w:val="single" w:sz="4" w:space="0" w:color="auto"/>
              <w:bottom w:val="single" w:sz="4" w:space="0" w:color="auto"/>
              <w:right w:val="nil"/>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Итого</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8798.5</w:t>
            </w:r>
          </w:p>
        </w:tc>
        <w:tc>
          <w:tcPr>
            <w:tcW w:w="836"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800.61</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3F4803" w:rsidP="003759F2">
            <w:pPr>
              <w:spacing w:line="240" w:lineRule="auto"/>
              <w:jc w:val="both"/>
              <w:rPr>
                <w:rFonts w:ascii="Times New Roman" w:hAnsi="Times New Roman" w:cs="Times New Roman"/>
              </w:rPr>
            </w:pPr>
            <w:r w:rsidRPr="003F4803">
              <w:rPr>
                <w:rFonts w:ascii="Times New Roman" w:hAnsi="Times New Roman" w:cs="Times New Roman"/>
              </w:rPr>
              <w:t>1730.25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3F4803" w:rsidP="003759F2">
            <w:pPr>
              <w:spacing w:line="240" w:lineRule="auto"/>
              <w:jc w:val="both"/>
              <w:rPr>
                <w:rFonts w:ascii="Times New Roman" w:hAnsi="Times New Roman" w:cs="Times New Roman"/>
              </w:rPr>
            </w:pPr>
            <w:r>
              <w:rPr>
                <w:rFonts w:ascii="Times New Roman" w:hAnsi="Times New Roman" w:cs="Times New Roman"/>
              </w:rPr>
              <w:t>676.816</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75.75</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26.171</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164.227</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B95449" w:rsidP="003759F2">
            <w:pPr>
              <w:spacing w:line="240" w:lineRule="auto"/>
              <w:jc w:val="both"/>
              <w:rPr>
                <w:rFonts w:ascii="Times New Roman" w:hAnsi="Times New Roman" w:cs="Times New Roman"/>
              </w:rPr>
            </w:pPr>
            <w:r>
              <w:rPr>
                <w:rFonts w:ascii="Times New Roman" w:hAnsi="Times New Roman" w:cs="Times New Roman"/>
              </w:rPr>
              <w:t>3.05</w:t>
            </w:r>
          </w:p>
        </w:tc>
      </w:tr>
      <w:tr w:rsidR="008B4797" w:rsidRPr="008B4797" w:rsidTr="00B95449">
        <w:trPr>
          <w:trHeight w:val="269"/>
        </w:trPr>
        <w:tc>
          <w:tcPr>
            <w:tcW w:w="2010" w:type="dxa"/>
            <w:tcBorders>
              <w:top w:val="single" w:sz="4" w:space="0" w:color="auto"/>
              <w:left w:val="single" w:sz="4" w:space="0" w:color="auto"/>
              <w:bottom w:val="single" w:sz="4" w:space="0" w:color="auto"/>
              <w:right w:val="nil"/>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r w:rsidRPr="008B4797">
              <w:rPr>
                <w:rFonts w:ascii="Times New Roman" w:hAnsi="Times New Roman" w:cs="Times New Roman"/>
              </w:rPr>
              <w:t>Разница</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8B4797"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3F4803" w:rsidP="003759F2">
            <w:pPr>
              <w:spacing w:line="240" w:lineRule="auto"/>
              <w:jc w:val="both"/>
              <w:rPr>
                <w:rFonts w:ascii="Times New Roman" w:hAnsi="Times New Roman" w:cs="Times New Roman"/>
              </w:rPr>
            </w:pPr>
            <w:r>
              <w:rPr>
                <w:rFonts w:ascii="Times New Roman" w:hAnsi="Times New Roman" w:cs="Times New Roman"/>
              </w:rPr>
              <w:t>298.5</w:t>
            </w:r>
          </w:p>
        </w:tc>
        <w:tc>
          <w:tcPr>
            <w:tcW w:w="836"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3F4803" w:rsidP="003759F2">
            <w:pPr>
              <w:spacing w:line="240" w:lineRule="auto"/>
              <w:jc w:val="both"/>
              <w:rPr>
                <w:rFonts w:ascii="Times New Roman" w:hAnsi="Times New Roman" w:cs="Times New Roman"/>
              </w:rPr>
            </w:pPr>
            <w:r>
              <w:rPr>
                <w:rFonts w:ascii="Times New Roman" w:hAnsi="Times New Roman" w:cs="Times New Roman"/>
              </w:rPr>
              <w:t>50.61</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3F4803" w:rsidP="003759F2">
            <w:pPr>
              <w:spacing w:line="240" w:lineRule="auto"/>
              <w:jc w:val="both"/>
              <w:rPr>
                <w:rFonts w:ascii="Times New Roman" w:hAnsi="Times New Roman" w:cs="Times New Roman"/>
              </w:rPr>
            </w:pPr>
            <w:r>
              <w:rPr>
                <w:rFonts w:ascii="Times New Roman" w:hAnsi="Times New Roman" w:cs="Times New Roman"/>
              </w:rPr>
              <w:t>1.816</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3F4803" w:rsidP="003759F2">
            <w:pPr>
              <w:spacing w:line="240" w:lineRule="auto"/>
              <w:jc w:val="both"/>
              <w:rPr>
                <w:rFonts w:ascii="Times New Roman" w:hAnsi="Times New Roman" w:cs="Times New Roman"/>
              </w:rPr>
            </w:pPr>
            <w:r>
              <w:rPr>
                <w:rFonts w:ascii="Times New Roman" w:hAnsi="Times New Roman" w:cs="Times New Roman"/>
              </w:rPr>
              <w:t>-54.75</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3F4803" w:rsidP="003759F2">
            <w:pPr>
              <w:spacing w:line="240" w:lineRule="auto"/>
              <w:jc w:val="both"/>
              <w:rPr>
                <w:rFonts w:ascii="Times New Roman" w:hAnsi="Times New Roman" w:cs="Times New Roman"/>
              </w:rPr>
            </w:pPr>
            <w:r>
              <w:rPr>
                <w:rFonts w:ascii="Times New Roman" w:hAnsi="Times New Roman" w:cs="Times New Roman"/>
              </w:rPr>
              <w:t>27.75</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3F4803" w:rsidP="003759F2">
            <w:pPr>
              <w:spacing w:line="240" w:lineRule="auto"/>
              <w:jc w:val="both"/>
              <w:rPr>
                <w:rFonts w:ascii="Times New Roman" w:hAnsi="Times New Roman" w:cs="Times New Roman"/>
              </w:rPr>
            </w:pPr>
            <w:r>
              <w:rPr>
                <w:rFonts w:ascii="Times New Roman" w:hAnsi="Times New Roman" w:cs="Times New Roman"/>
              </w:rPr>
              <w:t>0.171</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3F4803" w:rsidP="003759F2">
            <w:pPr>
              <w:spacing w:line="240" w:lineRule="auto"/>
              <w:jc w:val="both"/>
              <w:rPr>
                <w:rFonts w:ascii="Times New Roman" w:hAnsi="Times New Roman" w:cs="Times New Roman"/>
              </w:rPr>
            </w:pPr>
            <w:r>
              <w:rPr>
                <w:rFonts w:ascii="Times New Roman" w:hAnsi="Times New Roman" w:cs="Times New Roman"/>
              </w:rPr>
              <w:t>-.0.773</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8B4797" w:rsidRPr="008B4797" w:rsidRDefault="003F4803" w:rsidP="003759F2">
            <w:pPr>
              <w:spacing w:line="240" w:lineRule="auto"/>
              <w:jc w:val="both"/>
              <w:rPr>
                <w:rFonts w:ascii="Times New Roman" w:hAnsi="Times New Roman" w:cs="Times New Roman"/>
              </w:rPr>
            </w:pPr>
            <w:r>
              <w:rPr>
                <w:rFonts w:ascii="Times New Roman" w:hAnsi="Times New Roman" w:cs="Times New Roman"/>
              </w:rPr>
              <w:t>-4.95</w:t>
            </w:r>
          </w:p>
        </w:tc>
      </w:tr>
    </w:tbl>
    <w:p w:rsidR="005E6B83" w:rsidRPr="008B4797" w:rsidRDefault="005E6B83" w:rsidP="003759F2">
      <w:pPr>
        <w:spacing w:line="240" w:lineRule="auto"/>
        <w:jc w:val="both"/>
        <w:rPr>
          <w:rFonts w:ascii="Times New Roman" w:hAnsi="Times New Roman" w:cs="Times New Roman"/>
        </w:rPr>
      </w:pPr>
    </w:p>
    <w:p w:rsidR="005E6B83" w:rsidRPr="008B4797" w:rsidRDefault="005E6B83" w:rsidP="003759F2">
      <w:pPr>
        <w:spacing w:line="240" w:lineRule="auto"/>
        <w:jc w:val="both"/>
        <w:rPr>
          <w:rFonts w:ascii="Times New Roman" w:hAnsi="Times New Roman" w:cs="Times New Roman"/>
        </w:rPr>
      </w:pPr>
    </w:p>
    <w:p w:rsidR="005E6B83" w:rsidRPr="008E0DCA" w:rsidRDefault="003F4803" w:rsidP="003759F2">
      <w:pPr>
        <w:spacing w:line="240" w:lineRule="auto"/>
        <w:jc w:val="both"/>
        <w:rPr>
          <w:rFonts w:ascii="Times New Roman" w:hAnsi="Times New Roman" w:cs="Times New Roman"/>
          <w:b/>
          <w:sz w:val="28"/>
          <w:szCs w:val="28"/>
        </w:rPr>
      </w:pPr>
      <w:r w:rsidRPr="008E0DCA">
        <w:rPr>
          <w:rFonts w:ascii="Times New Roman" w:hAnsi="Times New Roman" w:cs="Times New Roman"/>
          <w:b/>
          <w:sz w:val="28"/>
          <w:szCs w:val="28"/>
        </w:rPr>
        <w:t>3 период</w:t>
      </w:r>
    </w:p>
    <w:p w:rsidR="005E6B83" w:rsidRDefault="003F4803" w:rsidP="003759F2">
      <w:pPr>
        <w:spacing w:line="240" w:lineRule="auto"/>
        <w:jc w:val="both"/>
        <w:rPr>
          <w:rFonts w:ascii="Times New Roman" w:hAnsi="Times New Roman" w:cs="Times New Roman"/>
          <w:sz w:val="28"/>
          <w:szCs w:val="28"/>
        </w:rPr>
      </w:pPr>
      <w:r w:rsidRPr="003F4803">
        <w:rPr>
          <w:rFonts w:ascii="Times New Roman" w:hAnsi="Times New Roman" w:cs="Times New Roman"/>
          <w:sz w:val="28"/>
          <w:szCs w:val="28"/>
        </w:rPr>
        <w:t>Свекловичный свежий жом – 70%(</w:t>
      </w:r>
      <w:r>
        <w:rPr>
          <w:rFonts w:ascii="Times New Roman" w:hAnsi="Times New Roman" w:cs="Times New Roman"/>
          <w:sz w:val="28"/>
          <w:szCs w:val="28"/>
        </w:rPr>
        <w:t>70*8.2/100=5.74)</w:t>
      </w:r>
    </w:p>
    <w:p w:rsidR="003F4803" w:rsidRDefault="003529CB" w:rsidP="003759F2">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1419225</wp:posOffset>
                </wp:positionH>
                <wp:positionV relativeFrom="paragraph">
                  <wp:posOffset>62230</wp:posOffset>
                </wp:positionV>
                <wp:extent cx="228600" cy="731520"/>
                <wp:effectExtent l="0" t="0" r="38100" b="11430"/>
                <wp:wrapNone/>
                <wp:docPr id="3" name="Правая фигурная скобка 3"/>
                <wp:cNvGraphicFramePr/>
                <a:graphic xmlns:a="http://schemas.openxmlformats.org/drawingml/2006/main">
                  <a:graphicData uri="http://schemas.microsoft.com/office/word/2010/wordprocessingShape">
                    <wps:wsp>
                      <wps:cNvSpPr/>
                      <wps:spPr>
                        <a:xfrm>
                          <a:off x="0" y="0"/>
                          <a:ext cx="228600" cy="73152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1BF18AF4" id="Правая фигурная скобка 3" o:spid="_x0000_s1026" type="#_x0000_t88" style="position:absolute;margin-left:111.75pt;margin-top:4.9pt;width:18pt;height:5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CJjAIAADAFAAAOAAAAZHJzL2Uyb0RvYy54bWysVM1u1DAQviPxDpbvNJvtD2XVbLW0KkKq&#10;2ooW9ew69sYisc3Yu9nlBII7j8ArFLggJHiG7BsxdpJtRSuEEBfH4/n/5pvs7S+qkswFOGV0RtON&#10;ASVCc5MrPc3oy4ujR7uUOM90zkqjRUaXwtH98cMHe7UdiaEpTJkLIBhEu1FtM1p4b0dJ4nghKuY2&#10;jBUaldJAxTyKME1yYDVGr8pkOBjsJLWB3ILhwjl8PWyVdBzjSym4P5XSCU/KjGJtPp4Qz6twJuM9&#10;NpoCs4XiXRnsH6qomNKYdB3qkHlGZqDuhKoUB+OM9BvcVImRUnERe8Bu0sFv3ZwXzIrYC4Lj7Bom&#10;9//C8pP5GRCVZ3STEs0qHFHzafW2uW6+NNerj2T1ofnWfF29x6cf7cO75nvzs/mM5zXZDPjV1o0w&#10;zLk9g05yeA1gLCRU4YttkkXEfLnGXCw84fg4HO7uDHAyHFWPN9PtYZxJcuNswflnwlQkXDIKalr4&#10;p8B4AIaN2PzYeUyLDr0hCqGktoh488tSBONSvxASm8W0afSONBMHJZA5Q4Lkr9LQEMaKlsFFqrJc&#10;Ow3+7NTZBjcRqfe3jmvrmNFov3aslDZwX1a/6EuVrX3fddtraPvK5EucLZiW9M7yI4UQHjPnzxgg&#10;yxF13Fx/iocsTZ1R090oKQy8ue892CP5UEtJjVuTUfd6xkBQUj7XSMsn6dZWWLMobG0/xmkSuK25&#10;uq3Rs+rAIO4p/iMsj9dg78v+KsFUl7jgk5AVVUxzzJ1R7qEXDny7zfiL4GIyiWa4Wpb5Y31ueT/p&#10;QI6LxSUD2/HIIwFPTL9hd4jU2oZ5aDOZeSNVZNkNrh3euJaRMN0vJOz9bTla3fzoxr8AAAD//wMA&#10;UEsDBBQABgAIAAAAIQAJTqZF3QAAAAkBAAAPAAAAZHJzL2Rvd25yZXYueG1sTI/BTsMwEETvSPyD&#10;tUhcELXrKqgNcSqExIFTISD1uomXJCW2o9htw9+znOhxNKOZN8V2doM40RT74A0sFwoE+SbY3rcG&#10;Pj9e7tcgYkJvcQieDPxQhG15fVVgbsPZv9OpSq3gEh9zNNClNOZSxqYjh3ERRvLsfYXJYWI5tdJO&#10;eOZyN0it1IN02Hte6HCk546a7+roDOAqOyzv3tRu3O2rtX0lW+8P1pjbm/npEUSiOf2H4Q+f0aFk&#10;pjocvY1iMKD1KuOogQ0/YF9nG9Y1B3WmQJaFvHxQ/gIAAP//AwBQSwECLQAUAAYACAAAACEAtoM4&#10;kv4AAADhAQAAEwAAAAAAAAAAAAAAAAAAAAAAW0NvbnRlbnRfVHlwZXNdLnhtbFBLAQItABQABgAI&#10;AAAAIQA4/SH/1gAAAJQBAAALAAAAAAAAAAAAAAAAAC8BAABfcmVscy8ucmVsc1BLAQItABQABgAI&#10;AAAAIQCvUECJjAIAADAFAAAOAAAAAAAAAAAAAAAAAC4CAABkcnMvZTJvRG9jLnhtbFBLAQItABQA&#10;BgAIAAAAIQAJTqZF3QAAAAkBAAAPAAAAAAAAAAAAAAAAAOYEAABkcnMvZG93bnJldi54bWxQSwUG&#10;AAAAAAQABADzAAAA8AUAAAAA&#10;" adj="562" strokecolor="black [3200]" strokeweight=".5pt">
                <v:stroke joinstyle="miter"/>
              </v:shape>
            </w:pict>
          </mc:Fallback>
        </mc:AlternateContent>
      </w:r>
      <w:r w:rsidR="003F4803">
        <w:rPr>
          <w:rFonts w:ascii="Times New Roman" w:hAnsi="Times New Roman" w:cs="Times New Roman"/>
          <w:sz w:val="28"/>
          <w:szCs w:val="28"/>
        </w:rPr>
        <w:t>Дерть овсянная</w:t>
      </w:r>
    </w:p>
    <w:p w:rsidR="003F4803" w:rsidRDefault="003F4803" w:rsidP="003759F2">
      <w:pPr>
        <w:tabs>
          <w:tab w:val="left" w:pos="3024"/>
        </w:tabs>
        <w:spacing w:line="240" w:lineRule="auto"/>
        <w:jc w:val="both"/>
        <w:rPr>
          <w:rFonts w:ascii="Times New Roman" w:hAnsi="Times New Roman" w:cs="Times New Roman"/>
          <w:sz w:val="28"/>
          <w:szCs w:val="28"/>
        </w:rPr>
      </w:pPr>
      <w:r>
        <w:rPr>
          <w:rFonts w:ascii="Times New Roman" w:hAnsi="Times New Roman" w:cs="Times New Roman"/>
          <w:sz w:val="28"/>
          <w:szCs w:val="28"/>
        </w:rPr>
        <w:t>Дерть ячменная</w:t>
      </w:r>
      <w:r w:rsidR="003529CB">
        <w:rPr>
          <w:rFonts w:ascii="Times New Roman" w:hAnsi="Times New Roman" w:cs="Times New Roman"/>
          <w:sz w:val="28"/>
          <w:szCs w:val="28"/>
        </w:rPr>
        <w:tab/>
        <w:t>30%(8.2*30/100=2.46)</w:t>
      </w:r>
    </w:p>
    <w:p w:rsidR="003F4803" w:rsidRPr="003F4803" w:rsidRDefault="003F4803" w:rsidP="003759F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Дерть кукурузная </w:t>
      </w:r>
    </w:p>
    <w:p w:rsidR="00102D94" w:rsidRDefault="00102D94"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8E0DCA" w:rsidRDefault="008E0DCA" w:rsidP="003759F2">
      <w:pPr>
        <w:spacing w:line="240" w:lineRule="auto"/>
        <w:jc w:val="both"/>
        <w:rPr>
          <w:rFonts w:ascii="Times New Roman" w:hAnsi="Times New Roman" w:cs="Times New Roman"/>
          <w:sz w:val="28"/>
          <w:szCs w:val="28"/>
        </w:rPr>
      </w:pPr>
    </w:p>
    <w:p w:rsidR="003529CB" w:rsidRPr="008E0DCA" w:rsidRDefault="008E0DCA" w:rsidP="008E0DCA">
      <w:pPr>
        <w:spacing w:line="240" w:lineRule="auto"/>
        <w:jc w:val="center"/>
        <w:rPr>
          <w:rFonts w:ascii="Times New Roman" w:hAnsi="Times New Roman" w:cs="Times New Roman"/>
          <w:b/>
          <w:sz w:val="28"/>
          <w:szCs w:val="28"/>
        </w:rPr>
      </w:pPr>
      <w:r w:rsidRPr="008E0DCA">
        <w:rPr>
          <w:rFonts w:ascii="Times New Roman" w:hAnsi="Times New Roman" w:cs="Times New Roman"/>
          <w:b/>
          <w:sz w:val="28"/>
          <w:szCs w:val="28"/>
        </w:rPr>
        <w:lastRenderedPageBreak/>
        <w:t>Третий период откорма</w:t>
      </w:r>
    </w:p>
    <w:tbl>
      <w:tblPr>
        <w:tblpPr w:leftFromText="180" w:rightFromText="180" w:vertAnchor="text" w:horzAnchor="margin" w:tblpXSpec="center" w:tblpY="65"/>
        <w:tblW w:w="10730" w:type="dxa"/>
        <w:tblLook w:val="04A0" w:firstRow="1" w:lastRow="0" w:firstColumn="1" w:lastColumn="0" w:noHBand="0" w:noVBand="1"/>
      </w:tblPr>
      <w:tblGrid>
        <w:gridCol w:w="2010"/>
        <w:gridCol w:w="271"/>
        <w:gridCol w:w="785"/>
        <w:gridCol w:w="628"/>
        <w:gridCol w:w="931"/>
        <w:gridCol w:w="836"/>
        <w:gridCol w:w="931"/>
        <w:gridCol w:w="961"/>
        <w:gridCol w:w="821"/>
        <w:gridCol w:w="821"/>
        <w:gridCol w:w="993"/>
        <w:gridCol w:w="742"/>
      </w:tblGrid>
      <w:tr w:rsidR="003529CB" w:rsidRPr="003529CB" w:rsidTr="00A23BE1">
        <w:trPr>
          <w:trHeight w:val="269"/>
        </w:trPr>
        <w:tc>
          <w:tcPr>
            <w:tcW w:w="2010" w:type="dxa"/>
            <w:tcBorders>
              <w:top w:val="single" w:sz="4" w:space="0" w:color="auto"/>
              <w:left w:val="single" w:sz="4" w:space="0" w:color="auto"/>
              <w:bottom w:val="nil"/>
              <w:right w:val="nil"/>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w:t>
            </w:r>
          </w:p>
        </w:tc>
        <w:tc>
          <w:tcPr>
            <w:tcW w:w="271" w:type="dxa"/>
            <w:tcBorders>
              <w:top w:val="single" w:sz="4" w:space="0" w:color="auto"/>
              <w:left w:val="nil"/>
              <w:bottom w:val="nil"/>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w:t>
            </w:r>
          </w:p>
        </w:tc>
        <w:tc>
          <w:tcPr>
            <w:tcW w:w="785" w:type="dxa"/>
            <w:vMerge w:val="restart"/>
            <w:tcBorders>
              <w:top w:val="single" w:sz="4" w:space="0" w:color="auto"/>
              <w:left w:val="nil"/>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Сут.д кг</w:t>
            </w:r>
          </w:p>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w:t>
            </w:r>
          </w:p>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w:t>
            </w:r>
          </w:p>
        </w:tc>
        <w:tc>
          <w:tcPr>
            <w:tcW w:w="628" w:type="dxa"/>
            <w:vMerge w:val="restart"/>
            <w:tcBorders>
              <w:top w:val="single" w:sz="4" w:space="0" w:color="auto"/>
              <w:left w:val="nil"/>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К.ед</w:t>
            </w:r>
          </w:p>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w:t>
            </w:r>
          </w:p>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w:t>
            </w:r>
          </w:p>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Сухое</w:t>
            </w:r>
          </w:p>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в-во, г</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П</w:t>
            </w:r>
            <w:r w:rsidRPr="003529CB">
              <w:rPr>
                <w:rFonts w:ascii="Times New Roman" w:hAnsi="Times New Roman" w:cs="Times New Roman"/>
                <w:lang w:val="en-US"/>
              </w:rPr>
              <w:t>/</w:t>
            </w:r>
            <w:r w:rsidRPr="003529CB">
              <w:rPr>
                <w:rFonts w:ascii="Times New Roman" w:hAnsi="Times New Roman" w:cs="Times New Roman"/>
              </w:rPr>
              <w:t>п, г</w:t>
            </w:r>
          </w:p>
          <w:p w:rsidR="003529CB" w:rsidRPr="003529CB" w:rsidRDefault="003529CB"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Сыр.кл</w:t>
            </w:r>
          </w:p>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г</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Сахар</w:t>
            </w:r>
          </w:p>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г</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Са, г</w:t>
            </w:r>
          </w:p>
          <w:p w:rsidR="003529CB" w:rsidRPr="003529CB" w:rsidRDefault="003529CB" w:rsidP="003759F2">
            <w:pPr>
              <w:spacing w:line="240" w:lineRule="auto"/>
              <w:jc w:val="both"/>
              <w:rPr>
                <w:rFonts w:ascii="Times New Roman" w:hAnsi="Times New Roman" w:cs="Times New Roman"/>
              </w:rPr>
            </w:pP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Р, г</w:t>
            </w:r>
          </w:p>
          <w:p w:rsidR="003529CB" w:rsidRPr="003529CB" w:rsidRDefault="003529CB" w:rsidP="003759F2">
            <w:pPr>
              <w:spacing w:line="240" w:lineRule="auto"/>
              <w:jc w:val="both"/>
              <w:rPr>
                <w:rFonts w:ascii="Times New Roman" w:hAnsi="Times New Roman" w:cs="Times New Roman"/>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Каро-</w:t>
            </w:r>
          </w:p>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тин, г</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lang w:val="en-US"/>
              </w:rPr>
            </w:pPr>
            <w:r w:rsidRPr="003529CB">
              <w:rPr>
                <w:rFonts w:ascii="Times New Roman" w:hAnsi="Times New Roman" w:cs="Times New Roman"/>
              </w:rPr>
              <w:t>Вит</w:t>
            </w:r>
            <w:r w:rsidRPr="003529CB">
              <w:rPr>
                <w:rFonts w:ascii="Times New Roman" w:hAnsi="Times New Roman" w:cs="Times New Roman"/>
                <w:lang w:val="en-US"/>
              </w:rPr>
              <w:t xml:space="preserve"> D</w:t>
            </w:r>
          </w:p>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МЕ</w:t>
            </w:r>
          </w:p>
        </w:tc>
      </w:tr>
      <w:tr w:rsidR="003529CB" w:rsidRPr="003529CB" w:rsidTr="00A23BE1">
        <w:trPr>
          <w:trHeight w:val="269"/>
        </w:trPr>
        <w:tc>
          <w:tcPr>
            <w:tcW w:w="2010" w:type="dxa"/>
            <w:tcBorders>
              <w:top w:val="nil"/>
              <w:left w:val="single" w:sz="4" w:space="0" w:color="auto"/>
              <w:bottom w:val="nil"/>
              <w:right w:val="nil"/>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Корма</w:t>
            </w:r>
          </w:p>
        </w:tc>
        <w:tc>
          <w:tcPr>
            <w:tcW w:w="271" w:type="dxa"/>
            <w:tcBorders>
              <w:top w:val="nil"/>
              <w:left w:val="nil"/>
              <w:bottom w:val="nil"/>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w:t>
            </w:r>
          </w:p>
        </w:tc>
        <w:tc>
          <w:tcPr>
            <w:tcW w:w="785" w:type="dxa"/>
            <w:vMerge/>
            <w:tcBorders>
              <w:left w:val="nil"/>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p>
        </w:tc>
        <w:tc>
          <w:tcPr>
            <w:tcW w:w="628" w:type="dxa"/>
            <w:vMerge/>
            <w:tcBorders>
              <w:left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p>
        </w:tc>
        <w:tc>
          <w:tcPr>
            <w:tcW w:w="931" w:type="dxa"/>
            <w:tcBorders>
              <w:top w:val="nil"/>
              <w:left w:val="single" w:sz="4" w:space="0" w:color="auto"/>
              <w:bottom w:val="single" w:sz="4" w:space="0" w:color="auto"/>
              <w:right w:val="nil"/>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b/>
                <w:i/>
              </w:rPr>
            </w:pPr>
          </w:p>
        </w:tc>
        <w:tc>
          <w:tcPr>
            <w:tcW w:w="836" w:type="dxa"/>
            <w:tcBorders>
              <w:top w:val="nil"/>
              <w:left w:val="nil"/>
              <w:bottom w:val="single" w:sz="4" w:space="0" w:color="auto"/>
              <w:right w:val="nil"/>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b/>
                <w:i/>
              </w:rPr>
            </w:pPr>
            <w:r w:rsidRPr="003529CB">
              <w:rPr>
                <w:rFonts w:ascii="Times New Roman" w:hAnsi="Times New Roman" w:cs="Times New Roman"/>
                <w:b/>
                <w:i/>
              </w:rPr>
              <w:t> </w:t>
            </w:r>
          </w:p>
        </w:tc>
        <w:tc>
          <w:tcPr>
            <w:tcW w:w="931" w:type="dxa"/>
            <w:tcBorders>
              <w:top w:val="nil"/>
              <w:left w:val="nil"/>
              <w:bottom w:val="single" w:sz="4" w:space="0" w:color="auto"/>
              <w:right w:val="nil"/>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b/>
                <w:i/>
              </w:rPr>
            </w:pPr>
            <w:r w:rsidRPr="003529CB">
              <w:rPr>
                <w:rFonts w:ascii="Times New Roman" w:hAnsi="Times New Roman" w:cs="Times New Roman"/>
                <w:b/>
                <w:i/>
              </w:rPr>
              <w:t> Норма</w:t>
            </w:r>
          </w:p>
        </w:tc>
        <w:tc>
          <w:tcPr>
            <w:tcW w:w="961" w:type="dxa"/>
            <w:tcBorders>
              <w:top w:val="nil"/>
              <w:left w:val="nil"/>
              <w:bottom w:val="single" w:sz="4" w:space="0" w:color="auto"/>
              <w:right w:val="nil"/>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b/>
                <w:i/>
              </w:rPr>
            </w:pPr>
            <w:r w:rsidRPr="003529CB">
              <w:rPr>
                <w:rFonts w:ascii="Times New Roman" w:hAnsi="Times New Roman" w:cs="Times New Roman"/>
                <w:b/>
                <w:i/>
              </w:rPr>
              <w:t> </w:t>
            </w:r>
          </w:p>
        </w:tc>
        <w:tc>
          <w:tcPr>
            <w:tcW w:w="821" w:type="dxa"/>
            <w:tcBorders>
              <w:top w:val="nil"/>
              <w:left w:val="nil"/>
              <w:bottom w:val="single" w:sz="4" w:space="0" w:color="auto"/>
              <w:right w:val="nil"/>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b/>
                <w:i/>
              </w:rPr>
            </w:pPr>
            <w:r w:rsidRPr="003529CB">
              <w:rPr>
                <w:rFonts w:ascii="Times New Roman" w:hAnsi="Times New Roman" w:cs="Times New Roman"/>
                <w:b/>
                <w:i/>
              </w:rPr>
              <w:t> </w:t>
            </w:r>
          </w:p>
        </w:tc>
        <w:tc>
          <w:tcPr>
            <w:tcW w:w="821" w:type="dxa"/>
            <w:tcBorders>
              <w:top w:val="nil"/>
              <w:left w:val="nil"/>
              <w:bottom w:val="single" w:sz="4" w:space="0" w:color="auto"/>
              <w:right w:val="nil"/>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b/>
                <w:i/>
              </w:rPr>
            </w:pPr>
            <w:r w:rsidRPr="003529CB">
              <w:rPr>
                <w:rFonts w:ascii="Times New Roman" w:hAnsi="Times New Roman" w:cs="Times New Roman"/>
                <w:b/>
                <w:i/>
              </w:rPr>
              <w:t> </w:t>
            </w:r>
          </w:p>
        </w:tc>
        <w:tc>
          <w:tcPr>
            <w:tcW w:w="993" w:type="dxa"/>
            <w:tcBorders>
              <w:top w:val="nil"/>
              <w:left w:val="nil"/>
              <w:bottom w:val="single" w:sz="4" w:space="0" w:color="auto"/>
              <w:right w:val="nil"/>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b/>
                <w:i/>
              </w:rPr>
            </w:pPr>
            <w:r w:rsidRPr="003529CB">
              <w:rPr>
                <w:rFonts w:ascii="Times New Roman" w:hAnsi="Times New Roman" w:cs="Times New Roman"/>
                <w:b/>
                <w:i/>
              </w:rPr>
              <w:t> </w:t>
            </w:r>
          </w:p>
        </w:tc>
        <w:tc>
          <w:tcPr>
            <w:tcW w:w="742" w:type="dxa"/>
            <w:tcBorders>
              <w:top w:val="nil"/>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b/>
                <w:i/>
              </w:rPr>
            </w:pPr>
            <w:r w:rsidRPr="003529CB">
              <w:rPr>
                <w:rFonts w:ascii="Times New Roman" w:hAnsi="Times New Roman" w:cs="Times New Roman"/>
                <w:b/>
                <w:i/>
              </w:rPr>
              <w:t> </w:t>
            </w:r>
          </w:p>
        </w:tc>
      </w:tr>
      <w:tr w:rsidR="003529CB" w:rsidRPr="003529CB" w:rsidTr="00A23BE1">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w:t>
            </w:r>
          </w:p>
        </w:tc>
        <w:tc>
          <w:tcPr>
            <w:tcW w:w="271" w:type="dxa"/>
            <w:tcBorders>
              <w:top w:val="nil"/>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r w:rsidRPr="003529CB">
              <w:rPr>
                <w:rFonts w:ascii="Times New Roman" w:hAnsi="Times New Roman" w:cs="Times New Roman"/>
              </w:rPr>
              <w:t> </w:t>
            </w:r>
          </w:p>
        </w:tc>
        <w:tc>
          <w:tcPr>
            <w:tcW w:w="785" w:type="dxa"/>
            <w:vMerge/>
            <w:tcBorders>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p>
        </w:tc>
        <w:tc>
          <w:tcPr>
            <w:tcW w:w="628" w:type="dxa"/>
            <w:vMerge/>
            <w:tcBorders>
              <w:left w:val="nil"/>
              <w:bottom w:val="single" w:sz="4" w:space="0" w:color="auto"/>
              <w:right w:val="single" w:sz="4" w:space="0" w:color="auto"/>
            </w:tcBorders>
            <w:shd w:val="clear" w:color="auto" w:fill="auto"/>
            <w:noWrap/>
            <w:vAlign w:val="bottom"/>
            <w:hideMark/>
          </w:tcPr>
          <w:p w:rsidR="003529CB" w:rsidRPr="003529CB" w:rsidRDefault="003529CB" w:rsidP="003759F2">
            <w:pPr>
              <w:spacing w:line="240" w:lineRule="auto"/>
              <w:jc w:val="both"/>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bottom"/>
          </w:tcPr>
          <w:p w:rsidR="003529CB" w:rsidRPr="003529CB" w:rsidRDefault="003529CB" w:rsidP="003759F2">
            <w:pPr>
              <w:spacing w:line="240" w:lineRule="auto"/>
              <w:jc w:val="both"/>
              <w:rPr>
                <w:rFonts w:ascii="Times New Roman" w:hAnsi="Times New Roman" w:cs="Times New Roman"/>
                <w:b/>
                <w:i/>
              </w:rPr>
            </w:pPr>
            <w:r>
              <w:rPr>
                <w:rFonts w:ascii="Times New Roman" w:hAnsi="Times New Roman" w:cs="Times New Roman"/>
                <w:b/>
                <w:i/>
              </w:rPr>
              <w:t>9000</w:t>
            </w:r>
          </w:p>
        </w:tc>
        <w:tc>
          <w:tcPr>
            <w:tcW w:w="836" w:type="dxa"/>
            <w:tcBorders>
              <w:top w:val="nil"/>
              <w:left w:val="nil"/>
              <w:bottom w:val="single" w:sz="4" w:space="0" w:color="auto"/>
              <w:right w:val="single" w:sz="4" w:space="0" w:color="auto"/>
            </w:tcBorders>
            <w:shd w:val="clear" w:color="auto" w:fill="auto"/>
            <w:noWrap/>
            <w:vAlign w:val="bottom"/>
          </w:tcPr>
          <w:p w:rsidR="003529CB" w:rsidRPr="003529CB" w:rsidRDefault="003529CB" w:rsidP="003759F2">
            <w:pPr>
              <w:spacing w:line="240" w:lineRule="auto"/>
              <w:jc w:val="both"/>
              <w:rPr>
                <w:rFonts w:ascii="Times New Roman" w:hAnsi="Times New Roman" w:cs="Times New Roman"/>
                <w:b/>
                <w:i/>
              </w:rPr>
            </w:pPr>
            <w:r>
              <w:rPr>
                <w:rFonts w:ascii="Times New Roman" w:hAnsi="Times New Roman" w:cs="Times New Roman"/>
                <w:b/>
                <w:i/>
              </w:rPr>
              <w:t>695</w:t>
            </w:r>
          </w:p>
        </w:tc>
        <w:tc>
          <w:tcPr>
            <w:tcW w:w="931" w:type="dxa"/>
            <w:tcBorders>
              <w:top w:val="nil"/>
              <w:left w:val="nil"/>
              <w:bottom w:val="single" w:sz="4" w:space="0" w:color="auto"/>
              <w:right w:val="single" w:sz="4" w:space="0" w:color="auto"/>
            </w:tcBorders>
            <w:shd w:val="clear" w:color="auto" w:fill="auto"/>
            <w:noWrap/>
            <w:vAlign w:val="bottom"/>
          </w:tcPr>
          <w:p w:rsidR="003529CB" w:rsidRPr="003529CB" w:rsidRDefault="003529CB" w:rsidP="003759F2">
            <w:pPr>
              <w:spacing w:line="240" w:lineRule="auto"/>
              <w:jc w:val="both"/>
              <w:rPr>
                <w:rFonts w:ascii="Times New Roman" w:hAnsi="Times New Roman" w:cs="Times New Roman"/>
                <w:b/>
                <w:i/>
              </w:rPr>
            </w:pPr>
            <w:r>
              <w:rPr>
                <w:rFonts w:ascii="Times New Roman" w:hAnsi="Times New Roman" w:cs="Times New Roman"/>
                <w:b/>
                <w:i/>
              </w:rPr>
              <w:t>1890</w:t>
            </w:r>
          </w:p>
        </w:tc>
        <w:tc>
          <w:tcPr>
            <w:tcW w:w="961" w:type="dxa"/>
            <w:tcBorders>
              <w:top w:val="nil"/>
              <w:left w:val="nil"/>
              <w:bottom w:val="single" w:sz="4" w:space="0" w:color="auto"/>
              <w:right w:val="single" w:sz="4" w:space="0" w:color="auto"/>
            </w:tcBorders>
            <w:shd w:val="clear" w:color="auto" w:fill="auto"/>
            <w:noWrap/>
            <w:vAlign w:val="bottom"/>
          </w:tcPr>
          <w:p w:rsidR="003529CB" w:rsidRPr="003529CB" w:rsidRDefault="003529CB" w:rsidP="003759F2">
            <w:pPr>
              <w:spacing w:line="240" w:lineRule="auto"/>
              <w:jc w:val="both"/>
              <w:rPr>
                <w:rFonts w:ascii="Times New Roman" w:hAnsi="Times New Roman" w:cs="Times New Roman"/>
                <w:b/>
                <w:i/>
              </w:rPr>
            </w:pPr>
            <w:r>
              <w:rPr>
                <w:rFonts w:ascii="Times New Roman" w:hAnsi="Times New Roman" w:cs="Times New Roman"/>
                <w:b/>
                <w:i/>
              </w:rPr>
              <w:t>625</w:t>
            </w:r>
          </w:p>
        </w:tc>
        <w:tc>
          <w:tcPr>
            <w:tcW w:w="821" w:type="dxa"/>
            <w:tcBorders>
              <w:top w:val="nil"/>
              <w:left w:val="nil"/>
              <w:bottom w:val="single" w:sz="4" w:space="0" w:color="auto"/>
              <w:right w:val="single" w:sz="4" w:space="0" w:color="auto"/>
            </w:tcBorders>
            <w:shd w:val="clear" w:color="auto" w:fill="auto"/>
            <w:noWrap/>
            <w:vAlign w:val="bottom"/>
          </w:tcPr>
          <w:p w:rsidR="003529CB" w:rsidRPr="003529CB" w:rsidRDefault="003529CB" w:rsidP="003759F2">
            <w:pPr>
              <w:spacing w:line="240" w:lineRule="auto"/>
              <w:jc w:val="both"/>
              <w:rPr>
                <w:rFonts w:ascii="Times New Roman" w:hAnsi="Times New Roman" w:cs="Times New Roman"/>
                <w:b/>
                <w:i/>
              </w:rPr>
            </w:pPr>
            <w:r>
              <w:rPr>
                <w:rFonts w:ascii="Times New Roman" w:hAnsi="Times New Roman" w:cs="Times New Roman"/>
                <w:b/>
                <w:i/>
              </w:rPr>
              <w:t>45</w:t>
            </w:r>
          </w:p>
        </w:tc>
        <w:tc>
          <w:tcPr>
            <w:tcW w:w="821" w:type="dxa"/>
            <w:tcBorders>
              <w:top w:val="nil"/>
              <w:left w:val="nil"/>
              <w:bottom w:val="single" w:sz="4" w:space="0" w:color="auto"/>
              <w:right w:val="single" w:sz="4" w:space="0" w:color="auto"/>
            </w:tcBorders>
            <w:shd w:val="clear" w:color="auto" w:fill="auto"/>
            <w:noWrap/>
            <w:vAlign w:val="bottom"/>
          </w:tcPr>
          <w:p w:rsidR="003529CB" w:rsidRPr="003529CB" w:rsidRDefault="009610D4" w:rsidP="003759F2">
            <w:pPr>
              <w:spacing w:line="240" w:lineRule="auto"/>
              <w:jc w:val="both"/>
              <w:rPr>
                <w:rFonts w:ascii="Times New Roman" w:hAnsi="Times New Roman" w:cs="Times New Roman"/>
                <w:b/>
                <w:i/>
              </w:rPr>
            </w:pPr>
            <w:r>
              <w:rPr>
                <w:rFonts w:ascii="Times New Roman" w:hAnsi="Times New Roman" w:cs="Times New Roman"/>
                <w:b/>
                <w:i/>
              </w:rPr>
              <w:t>26</w:t>
            </w:r>
          </w:p>
        </w:tc>
        <w:tc>
          <w:tcPr>
            <w:tcW w:w="993" w:type="dxa"/>
            <w:tcBorders>
              <w:top w:val="nil"/>
              <w:left w:val="nil"/>
              <w:bottom w:val="single" w:sz="4" w:space="0" w:color="auto"/>
              <w:right w:val="single" w:sz="4" w:space="0" w:color="auto"/>
            </w:tcBorders>
            <w:shd w:val="clear" w:color="auto" w:fill="auto"/>
            <w:noWrap/>
            <w:vAlign w:val="bottom"/>
          </w:tcPr>
          <w:p w:rsidR="003529CB" w:rsidRPr="003529CB" w:rsidRDefault="009610D4" w:rsidP="003759F2">
            <w:pPr>
              <w:spacing w:line="240" w:lineRule="auto"/>
              <w:jc w:val="both"/>
              <w:rPr>
                <w:rFonts w:ascii="Times New Roman" w:hAnsi="Times New Roman" w:cs="Times New Roman"/>
                <w:b/>
                <w:i/>
              </w:rPr>
            </w:pPr>
            <w:r>
              <w:rPr>
                <w:rFonts w:ascii="Times New Roman" w:hAnsi="Times New Roman" w:cs="Times New Roman"/>
                <w:b/>
                <w:i/>
              </w:rPr>
              <w:t>170</w:t>
            </w:r>
          </w:p>
        </w:tc>
        <w:tc>
          <w:tcPr>
            <w:tcW w:w="742" w:type="dxa"/>
            <w:tcBorders>
              <w:top w:val="nil"/>
              <w:left w:val="nil"/>
              <w:bottom w:val="single" w:sz="4" w:space="0" w:color="auto"/>
              <w:right w:val="single" w:sz="4" w:space="0" w:color="auto"/>
            </w:tcBorders>
            <w:shd w:val="clear" w:color="auto" w:fill="auto"/>
            <w:noWrap/>
            <w:vAlign w:val="bottom"/>
          </w:tcPr>
          <w:p w:rsidR="003529CB" w:rsidRPr="003529CB" w:rsidRDefault="009610D4" w:rsidP="003759F2">
            <w:pPr>
              <w:spacing w:line="240" w:lineRule="auto"/>
              <w:jc w:val="both"/>
              <w:rPr>
                <w:rFonts w:ascii="Times New Roman" w:hAnsi="Times New Roman" w:cs="Times New Roman"/>
                <w:b/>
                <w:i/>
              </w:rPr>
            </w:pPr>
            <w:r>
              <w:rPr>
                <w:rFonts w:ascii="Times New Roman" w:hAnsi="Times New Roman" w:cs="Times New Roman"/>
                <w:b/>
                <w:i/>
              </w:rPr>
              <w:t>7.5</w:t>
            </w:r>
          </w:p>
        </w:tc>
      </w:tr>
      <w:tr w:rsidR="00A23BE1" w:rsidRPr="003529CB" w:rsidTr="00A23BE1">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A23BE1" w:rsidRPr="003529CB" w:rsidRDefault="00A23BE1" w:rsidP="003759F2">
            <w:pPr>
              <w:spacing w:line="240" w:lineRule="auto"/>
              <w:jc w:val="both"/>
              <w:rPr>
                <w:rFonts w:ascii="Times New Roman" w:hAnsi="Times New Roman" w:cs="Times New Roman"/>
              </w:rPr>
            </w:pPr>
            <w:r w:rsidRPr="003529CB">
              <w:rPr>
                <w:rFonts w:ascii="Times New Roman" w:hAnsi="Times New Roman" w:cs="Times New Roman"/>
              </w:rPr>
              <w:t>Свекловичный свежий жом</w:t>
            </w:r>
          </w:p>
        </w:tc>
        <w:tc>
          <w:tcPr>
            <w:tcW w:w="271" w:type="dxa"/>
            <w:tcBorders>
              <w:top w:val="nil"/>
              <w:left w:val="nil"/>
              <w:bottom w:val="single" w:sz="4" w:space="0" w:color="auto"/>
              <w:right w:val="single" w:sz="4" w:space="0" w:color="auto"/>
            </w:tcBorders>
            <w:shd w:val="clear" w:color="auto" w:fill="auto"/>
            <w:noWrap/>
            <w:vAlign w:val="bottom"/>
            <w:hideMark/>
          </w:tcPr>
          <w:p w:rsidR="00A23BE1" w:rsidRPr="003529CB" w:rsidRDefault="00A23BE1"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47.83</w:t>
            </w:r>
          </w:p>
        </w:tc>
        <w:tc>
          <w:tcPr>
            <w:tcW w:w="628"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5.74</w:t>
            </w:r>
          </w:p>
        </w:tc>
        <w:tc>
          <w:tcPr>
            <w:tcW w:w="93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5356.96</w:t>
            </w:r>
          </w:p>
        </w:tc>
        <w:tc>
          <w:tcPr>
            <w:tcW w:w="836"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286.98</w:t>
            </w:r>
          </w:p>
        </w:tc>
        <w:tc>
          <w:tcPr>
            <w:tcW w:w="93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1578.39</w:t>
            </w:r>
          </w:p>
        </w:tc>
        <w:tc>
          <w:tcPr>
            <w:tcW w:w="96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119.575</w:t>
            </w:r>
          </w:p>
        </w:tc>
        <w:tc>
          <w:tcPr>
            <w:tcW w:w="82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71.745</w:t>
            </w:r>
          </w:p>
        </w:tc>
        <w:tc>
          <w:tcPr>
            <w:tcW w:w="82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6.69</w:t>
            </w:r>
          </w:p>
        </w:tc>
        <w:tc>
          <w:tcPr>
            <w:tcW w:w="993"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w:t>
            </w:r>
          </w:p>
        </w:tc>
        <w:tc>
          <w:tcPr>
            <w:tcW w:w="742"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w:t>
            </w:r>
          </w:p>
        </w:tc>
      </w:tr>
      <w:tr w:rsidR="00A23BE1" w:rsidRPr="003529CB" w:rsidTr="00A23BE1">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A23BE1" w:rsidRPr="003529CB" w:rsidRDefault="00A23BE1" w:rsidP="003759F2">
            <w:pPr>
              <w:spacing w:line="240" w:lineRule="auto"/>
              <w:jc w:val="both"/>
              <w:rPr>
                <w:rFonts w:ascii="Times New Roman" w:hAnsi="Times New Roman" w:cs="Times New Roman"/>
              </w:rPr>
            </w:pPr>
            <w:r w:rsidRPr="003529CB">
              <w:rPr>
                <w:rFonts w:ascii="Times New Roman" w:hAnsi="Times New Roman" w:cs="Times New Roman"/>
              </w:rPr>
              <w:t>Дерть овсянная</w:t>
            </w:r>
          </w:p>
        </w:tc>
        <w:tc>
          <w:tcPr>
            <w:tcW w:w="271" w:type="dxa"/>
            <w:tcBorders>
              <w:top w:val="nil"/>
              <w:left w:val="nil"/>
              <w:bottom w:val="single" w:sz="4" w:space="0" w:color="auto"/>
              <w:right w:val="single" w:sz="4" w:space="0" w:color="auto"/>
            </w:tcBorders>
            <w:shd w:val="clear" w:color="auto" w:fill="auto"/>
            <w:noWrap/>
            <w:vAlign w:val="bottom"/>
            <w:hideMark/>
          </w:tcPr>
          <w:p w:rsidR="00A23BE1" w:rsidRPr="003529CB" w:rsidRDefault="00A23BE1"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0.82</w:t>
            </w:r>
          </w:p>
        </w:tc>
        <w:tc>
          <w:tcPr>
            <w:tcW w:w="628"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0.82</w:t>
            </w:r>
          </w:p>
        </w:tc>
        <w:tc>
          <w:tcPr>
            <w:tcW w:w="93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697</w:t>
            </w:r>
          </w:p>
        </w:tc>
        <w:tc>
          <w:tcPr>
            <w:tcW w:w="836"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64.78</w:t>
            </w:r>
          </w:p>
        </w:tc>
        <w:tc>
          <w:tcPr>
            <w:tcW w:w="93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79.54</w:t>
            </w:r>
          </w:p>
        </w:tc>
        <w:tc>
          <w:tcPr>
            <w:tcW w:w="96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20.5</w:t>
            </w:r>
          </w:p>
        </w:tc>
        <w:tc>
          <w:tcPr>
            <w:tcW w:w="82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0.984</w:t>
            </w:r>
          </w:p>
        </w:tc>
        <w:tc>
          <w:tcPr>
            <w:tcW w:w="82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2.788</w:t>
            </w:r>
          </w:p>
        </w:tc>
        <w:tc>
          <w:tcPr>
            <w:tcW w:w="993"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1.066</w:t>
            </w:r>
          </w:p>
        </w:tc>
        <w:tc>
          <w:tcPr>
            <w:tcW w:w="742"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w:t>
            </w:r>
          </w:p>
        </w:tc>
      </w:tr>
      <w:tr w:rsidR="00A23BE1" w:rsidRPr="003529CB" w:rsidTr="00A23BE1">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A23BE1" w:rsidRPr="003529CB" w:rsidRDefault="00A23BE1" w:rsidP="003759F2">
            <w:pPr>
              <w:spacing w:line="240" w:lineRule="auto"/>
              <w:jc w:val="both"/>
              <w:rPr>
                <w:rFonts w:ascii="Times New Roman" w:hAnsi="Times New Roman" w:cs="Times New Roman"/>
              </w:rPr>
            </w:pPr>
            <w:r w:rsidRPr="003529CB">
              <w:rPr>
                <w:rFonts w:ascii="Times New Roman" w:hAnsi="Times New Roman" w:cs="Times New Roman"/>
              </w:rPr>
              <w:t>Дерть ячменная</w:t>
            </w:r>
          </w:p>
        </w:tc>
        <w:tc>
          <w:tcPr>
            <w:tcW w:w="271" w:type="dxa"/>
            <w:tcBorders>
              <w:top w:val="nil"/>
              <w:left w:val="nil"/>
              <w:bottom w:val="single" w:sz="4" w:space="0" w:color="auto"/>
              <w:right w:val="single" w:sz="4" w:space="0" w:color="auto"/>
            </w:tcBorders>
            <w:shd w:val="clear" w:color="auto" w:fill="auto"/>
            <w:noWrap/>
            <w:vAlign w:val="bottom"/>
            <w:hideMark/>
          </w:tcPr>
          <w:p w:rsidR="00A23BE1" w:rsidRPr="003529CB" w:rsidRDefault="00A23BE1"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0.71</w:t>
            </w:r>
          </w:p>
        </w:tc>
        <w:tc>
          <w:tcPr>
            <w:tcW w:w="628"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0.82</w:t>
            </w:r>
          </w:p>
        </w:tc>
        <w:tc>
          <w:tcPr>
            <w:tcW w:w="93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603.5</w:t>
            </w:r>
          </w:p>
        </w:tc>
        <w:tc>
          <w:tcPr>
            <w:tcW w:w="836"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60.35</w:t>
            </w:r>
          </w:p>
        </w:tc>
        <w:tc>
          <w:tcPr>
            <w:tcW w:w="93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34.79</w:t>
            </w:r>
          </w:p>
        </w:tc>
        <w:tc>
          <w:tcPr>
            <w:tcW w:w="96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1.42</w:t>
            </w:r>
          </w:p>
        </w:tc>
        <w:tc>
          <w:tcPr>
            <w:tcW w:w="82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1.42</w:t>
            </w:r>
          </w:p>
        </w:tc>
        <w:tc>
          <w:tcPr>
            <w:tcW w:w="82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2.769</w:t>
            </w:r>
          </w:p>
        </w:tc>
        <w:tc>
          <w:tcPr>
            <w:tcW w:w="993"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0.213</w:t>
            </w:r>
          </w:p>
        </w:tc>
        <w:tc>
          <w:tcPr>
            <w:tcW w:w="742"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w:t>
            </w:r>
          </w:p>
        </w:tc>
      </w:tr>
      <w:tr w:rsidR="00A23BE1" w:rsidRPr="003529CB" w:rsidTr="00A23BE1">
        <w:trPr>
          <w:trHeight w:val="269"/>
        </w:trPr>
        <w:tc>
          <w:tcPr>
            <w:tcW w:w="2010" w:type="dxa"/>
            <w:tcBorders>
              <w:top w:val="nil"/>
              <w:left w:val="single" w:sz="4" w:space="0" w:color="auto"/>
              <w:bottom w:val="single" w:sz="4" w:space="0" w:color="auto"/>
              <w:right w:val="nil"/>
            </w:tcBorders>
            <w:shd w:val="clear" w:color="auto" w:fill="auto"/>
            <w:noWrap/>
            <w:vAlign w:val="bottom"/>
            <w:hideMark/>
          </w:tcPr>
          <w:p w:rsidR="00A23BE1" w:rsidRPr="003529CB" w:rsidRDefault="00A23BE1" w:rsidP="003759F2">
            <w:pPr>
              <w:spacing w:line="240" w:lineRule="auto"/>
              <w:jc w:val="both"/>
              <w:rPr>
                <w:rFonts w:ascii="Times New Roman" w:hAnsi="Times New Roman" w:cs="Times New Roman"/>
              </w:rPr>
            </w:pPr>
            <w:r w:rsidRPr="003529CB">
              <w:rPr>
                <w:rFonts w:ascii="Times New Roman" w:hAnsi="Times New Roman" w:cs="Times New Roman"/>
              </w:rPr>
              <w:t>Дерть кукурузная</w:t>
            </w:r>
          </w:p>
        </w:tc>
        <w:tc>
          <w:tcPr>
            <w:tcW w:w="271" w:type="dxa"/>
            <w:tcBorders>
              <w:top w:val="nil"/>
              <w:left w:val="nil"/>
              <w:bottom w:val="single" w:sz="4" w:space="0" w:color="auto"/>
              <w:right w:val="single" w:sz="4" w:space="0" w:color="auto"/>
            </w:tcBorders>
            <w:shd w:val="clear" w:color="auto" w:fill="auto"/>
            <w:noWrap/>
            <w:vAlign w:val="bottom"/>
            <w:hideMark/>
          </w:tcPr>
          <w:p w:rsidR="00A23BE1" w:rsidRPr="003529CB" w:rsidRDefault="00A23BE1" w:rsidP="003759F2">
            <w:pPr>
              <w:spacing w:line="240" w:lineRule="auto"/>
              <w:jc w:val="both"/>
              <w:rPr>
                <w:rFonts w:ascii="Times New Roman" w:hAnsi="Times New Roman" w:cs="Times New Roman"/>
              </w:rPr>
            </w:pPr>
          </w:p>
        </w:tc>
        <w:tc>
          <w:tcPr>
            <w:tcW w:w="785"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0.61</w:t>
            </w:r>
          </w:p>
        </w:tc>
        <w:tc>
          <w:tcPr>
            <w:tcW w:w="628"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0.82</w:t>
            </w:r>
          </w:p>
        </w:tc>
        <w:tc>
          <w:tcPr>
            <w:tcW w:w="93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518.5</w:t>
            </w:r>
          </w:p>
        </w:tc>
        <w:tc>
          <w:tcPr>
            <w:tcW w:w="836"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44.53</w:t>
            </w:r>
          </w:p>
        </w:tc>
        <w:tc>
          <w:tcPr>
            <w:tcW w:w="93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23.18</w:t>
            </w:r>
          </w:p>
        </w:tc>
        <w:tc>
          <w:tcPr>
            <w:tcW w:w="96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24.4</w:t>
            </w:r>
          </w:p>
        </w:tc>
        <w:tc>
          <w:tcPr>
            <w:tcW w:w="82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0.305</w:t>
            </w:r>
          </w:p>
        </w:tc>
        <w:tc>
          <w:tcPr>
            <w:tcW w:w="821"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3.172</w:t>
            </w:r>
          </w:p>
        </w:tc>
        <w:tc>
          <w:tcPr>
            <w:tcW w:w="993"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4.148</w:t>
            </w:r>
          </w:p>
        </w:tc>
        <w:tc>
          <w:tcPr>
            <w:tcW w:w="742" w:type="dxa"/>
            <w:tcBorders>
              <w:top w:val="nil"/>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w:t>
            </w:r>
          </w:p>
        </w:tc>
      </w:tr>
      <w:tr w:rsidR="00A23BE1" w:rsidRPr="003529CB" w:rsidTr="00A23BE1">
        <w:trPr>
          <w:trHeight w:val="58"/>
        </w:trPr>
        <w:tc>
          <w:tcPr>
            <w:tcW w:w="2010" w:type="dxa"/>
            <w:tcBorders>
              <w:top w:val="single" w:sz="4" w:space="0" w:color="auto"/>
              <w:left w:val="single" w:sz="4" w:space="0" w:color="auto"/>
              <w:bottom w:val="single" w:sz="4" w:space="0" w:color="auto"/>
              <w:right w:val="nil"/>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sidRPr="003529CB">
              <w:rPr>
                <w:rFonts w:ascii="Times New Roman" w:hAnsi="Times New Roman" w:cs="Times New Roman"/>
              </w:rPr>
              <w:t>Итого</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7175.96</w:t>
            </w:r>
          </w:p>
        </w:tc>
        <w:tc>
          <w:tcPr>
            <w:tcW w:w="836"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456.64</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1715.4</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165.895</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74.454</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15.409</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5.427</w:t>
            </w:r>
          </w:p>
        </w:tc>
        <w:tc>
          <w:tcPr>
            <w:tcW w:w="742"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w:t>
            </w:r>
          </w:p>
        </w:tc>
      </w:tr>
      <w:tr w:rsidR="00A23BE1" w:rsidRPr="003529CB" w:rsidTr="00A23BE1">
        <w:trPr>
          <w:trHeight w:val="269"/>
        </w:trPr>
        <w:tc>
          <w:tcPr>
            <w:tcW w:w="2010" w:type="dxa"/>
            <w:tcBorders>
              <w:top w:val="single" w:sz="4" w:space="0" w:color="auto"/>
              <w:left w:val="single" w:sz="4" w:space="0" w:color="auto"/>
              <w:bottom w:val="single" w:sz="4" w:space="0" w:color="auto"/>
              <w:right w:val="nil"/>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sidRPr="003529CB">
              <w:rPr>
                <w:rFonts w:ascii="Times New Roman" w:hAnsi="Times New Roman" w:cs="Times New Roman"/>
              </w:rPr>
              <w:t>Разница</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-1824,1</w:t>
            </w:r>
          </w:p>
        </w:tc>
        <w:tc>
          <w:tcPr>
            <w:tcW w:w="836"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-238.3</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-174.1</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-459.11</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29.454</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-10.59</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-164.57</w:t>
            </w:r>
          </w:p>
        </w:tc>
        <w:tc>
          <w:tcPr>
            <w:tcW w:w="742" w:type="dxa"/>
            <w:tcBorders>
              <w:top w:val="single" w:sz="4" w:space="0" w:color="auto"/>
              <w:left w:val="nil"/>
              <w:bottom w:val="single" w:sz="4" w:space="0" w:color="auto"/>
              <w:right w:val="single" w:sz="4" w:space="0" w:color="auto"/>
            </w:tcBorders>
            <w:shd w:val="clear" w:color="auto" w:fill="auto"/>
            <w:noWrap/>
            <w:vAlign w:val="bottom"/>
          </w:tcPr>
          <w:p w:rsidR="00A23BE1" w:rsidRPr="003529CB" w:rsidRDefault="00A23BE1" w:rsidP="003759F2">
            <w:pPr>
              <w:spacing w:line="240" w:lineRule="auto"/>
              <w:jc w:val="both"/>
              <w:rPr>
                <w:rFonts w:ascii="Times New Roman" w:hAnsi="Times New Roman" w:cs="Times New Roman"/>
              </w:rPr>
            </w:pPr>
            <w:r>
              <w:rPr>
                <w:rFonts w:ascii="Times New Roman" w:hAnsi="Times New Roman" w:cs="Times New Roman"/>
              </w:rPr>
              <w:t>-</w:t>
            </w:r>
          </w:p>
        </w:tc>
      </w:tr>
    </w:tbl>
    <w:p w:rsidR="003529CB" w:rsidRDefault="003529CB" w:rsidP="003759F2">
      <w:pPr>
        <w:spacing w:line="240" w:lineRule="auto"/>
        <w:jc w:val="both"/>
        <w:rPr>
          <w:rFonts w:ascii="Times New Roman" w:hAnsi="Times New Roman" w:cs="Times New Roman"/>
          <w:sz w:val="28"/>
          <w:szCs w:val="28"/>
        </w:rPr>
      </w:pPr>
    </w:p>
    <w:p w:rsidR="003529CB" w:rsidRDefault="003529CB" w:rsidP="003759F2">
      <w:pPr>
        <w:spacing w:line="240" w:lineRule="auto"/>
        <w:jc w:val="both"/>
        <w:rPr>
          <w:rFonts w:ascii="Times New Roman" w:hAnsi="Times New Roman" w:cs="Times New Roman"/>
          <w:sz w:val="28"/>
          <w:szCs w:val="28"/>
        </w:rPr>
      </w:pPr>
    </w:p>
    <w:p w:rsidR="003529CB" w:rsidRDefault="003529CB" w:rsidP="003759F2">
      <w:pPr>
        <w:spacing w:line="240" w:lineRule="auto"/>
        <w:jc w:val="both"/>
        <w:rPr>
          <w:rFonts w:ascii="Times New Roman" w:hAnsi="Times New Roman" w:cs="Times New Roman"/>
          <w:sz w:val="28"/>
          <w:szCs w:val="28"/>
        </w:rPr>
      </w:pPr>
    </w:p>
    <w:p w:rsidR="003529CB" w:rsidRDefault="003529CB" w:rsidP="003759F2">
      <w:pPr>
        <w:spacing w:line="240" w:lineRule="auto"/>
        <w:jc w:val="both"/>
        <w:rPr>
          <w:rFonts w:ascii="Times New Roman" w:hAnsi="Times New Roman" w:cs="Times New Roman"/>
          <w:sz w:val="28"/>
          <w:szCs w:val="28"/>
        </w:rPr>
      </w:pPr>
    </w:p>
    <w:p w:rsidR="003529CB" w:rsidRDefault="003529CB" w:rsidP="003759F2">
      <w:pPr>
        <w:spacing w:line="240" w:lineRule="auto"/>
        <w:jc w:val="both"/>
        <w:rPr>
          <w:rFonts w:ascii="Times New Roman" w:hAnsi="Times New Roman" w:cs="Times New Roman"/>
          <w:sz w:val="28"/>
          <w:szCs w:val="28"/>
        </w:rPr>
      </w:pPr>
    </w:p>
    <w:p w:rsidR="00102D94" w:rsidRDefault="00102D94" w:rsidP="003759F2">
      <w:pPr>
        <w:spacing w:line="240" w:lineRule="auto"/>
        <w:jc w:val="both"/>
        <w:rPr>
          <w:rFonts w:ascii="Times New Roman" w:hAnsi="Times New Roman" w:cs="Times New Roman"/>
          <w:sz w:val="28"/>
          <w:szCs w:val="28"/>
        </w:rPr>
      </w:pPr>
    </w:p>
    <w:p w:rsidR="005E6B83" w:rsidRDefault="005E6B83"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7C15A0" w:rsidRDefault="007C15A0" w:rsidP="003759F2">
      <w:pPr>
        <w:spacing w:line="240" w:lineRule="auto"/>
        <w:jc w:val="both"/>
        <w:rPr>
          <w:rFonts w:ascii="Times New Roman" w:hAnsi="Times New Roman" w:cs="Times New Roman"/>
          <w:sz w:val="28"/>
          <w:szCs w:val="28"/>
        </w:rPr>
      </w:pPr>
    </w:p>
    <w:p w:rsidR="002262C1" w:rsidRDefault="002262C1" w:rsidP="003759F2">
      <w:pPr>
        <w:spacing w:line="240" w:lineRule="auto"/>
        <w:jc w:val="both"/>
        <w:rPr>
          <w:rFonts w:ascii="Times New Roman" w:hAnsi="Times New Roman" w:cs="Times New Roman"/>
          <w:sz w:val="28"/>
          <w:szCs w:val="28"/>
        </w:rPr>
      </w:pPr>
    </w:p>
    <w:p w:rsidR="002262C1" w:rsidRDefault="002262C1" w:rsidP="002262C1">
      <w:pPr>
        <w:spacing w:line="360" w:lineRule="auto"/>
        <w:ind w:firstLine="709"/>
        <w:contextualSpacing/>
        <w:jc w:val="center"/>
        <w:rPr>
          <w:rFonts w:ascii="Times New Roman" w:hAnsi="Times New Roman" w:cs="Times New Roman"/>
          <w:sz w:val="28"/>
          <w:szCs w:val="28"/>
        </w:rPr>
      </w:pPr>
    </w:p>
    <w:p w:rsidR="00E471DD" w:rsidRPr="002262C1" w:rsidRDefault="00E471DD" w:rsidP="002262C1">
      <w:pPr>
        <w:spacing w:line="360" w:lineRule="auto"/>
        <w:ind w:firstLine="709"/>
        <w:contextualSpacing/>
        <w:jc w:val="center"/>
        <w:rPr>
          <w:rFonts w:ascii="Times New Roman" w:hAnsi="Times New Roman" w:cs="Times New Roman"/>
          <w:b/>
          <w:sz w:val="28"/>
          <w:szCs w:val="28"/>
        </w:rPr>
      </w:pPr>
      <w:r w:rsidRPr="002262C1">
        <w:rPr>
          <w:rFonts w:ascii="Times New Roman" w:hAnsi="Times New Roman" w:cs="Times New Roman"/>
          <w:b/>
          <w:sz w:val="28"/>
          <w:szCs w:val="28"/>
        </w:rPr>
        <w:lastRenderedPageBreak/>
        <w:t>Список литературы</w:t>
      </w:r>
    </w:p>
    <w:p w:rsidR="00E471DD" w:rsidRPr="00E471DD" w:rsidRDefault="00E471DD"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884E21">
        <w:rPr>
          <w:rFonts w:ascii="Times New Roman" w:hAnsi="Times New Roman" w:cs="Times New Roman"/>
          <w:sz w:val="28"/>
          <w:szCs w:val="28"/>
        </w:rPr>
        <w:t>.  Викторов П.И. и др.,</w:t>
      </w:r>
      <w:r w:rsidRPr="00E471DD">
        <w:rPr>
          <w:rFonts w:ascii="Times New Roman" w:hAnsi="Times New Roman" w:cs="Times New Roman"/>
          <w:sz w:val="28"/>
          <w:szCs w:val="28"/>
        </w:rPr>
        <w:t xml:space="preserve"> </w:t>
      </w:r>
      <w:r w:rsidR="00884E21">
        <w:rPr>
          <w:rFonts w:ascii="Times New Roman" w:hAnsi="Times New Roman" w:cs="Times New Roman"/>
          <w:sz w:val="28"/>
          <w:szCs w:val="28"/>
        </w:rPr>
        <w:t xml:space="preserve">В.А. Крохина, А.Т. Мысик </w:t>
      </w:r>
      <w:r w:rsidR="00884E21" w:rsidRPr="00884E21">
        <w:rPr>
          <w:rFonts w:ascii="Times New Roman" w:hAnsi="Times New Roman" w:cs="Times New Roman"/>
          <w:sz w:val="28"/>
          <w:szCs w:val="28"/>
        </w:rPr>
        <w:t>/</w:t>
      </w:r>
      <w:r w:rsidRPr="00E471DD">
        <w:rPr>
          <w:rFonts w:ascii="Times New Roman" w:hAnsi="Times New Roman" w:cs="Times New Roman"/>
          <w:sz w:val="28"/>
          <w:szCs w:val="28"/>
        </w:rPr>
        <w:t xml:space="preserve">Разовая закваска Леснова при откорме свиней." // Наука - сельскому хозяйству. /Мат. международной конференции </w:t>
      </w:r>
      <w:r w:rsidR="00884E21">
        <w:rPr>
          <w:rFonts w:ascii="Times New Roman" w:hAnsi="Times New Roman" w:cs="Times New Roman"/>
          <w:sz w:val="28"/>
          <w:szCs w:val="28"/>
        </w:rPr>
        <w:t>- Оренбург, 2012</w:t>
      </w:r>
      <w:r>
        <w:rPr>
          <w:rFonts w:ascii="Times New Roman" w:hAnsi="Times New Roman" w:cs="Times New Roman"/>
          <w:sz w:val="28"/>
          <w:szCs w:val="28"/>
        </w:rPr>
        <w:t>. - С. 315-317.</w:t>
      </w:r>
    </w:p>
    <w:p w:rsidR="00E471DD" w:rsidRPr="00E471DD" w:rsidRDefault="00E471DD"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884E21">
        <w:rPr>
          <w:rFonts w:ascii="Times New Roman" w:hAnsi="Times New Roman" w:cs="Times New Roman"/>
          <w:sz w:val="28"/>
          <w:szCs w:val="28"/>
        </w:rPr>
        <w:t xml:space="preserve">. </w:t>
      </w:r>
      <w:r w:rsidR="00E63862">
        <w:rPr>
          <w:rFonts w:ascii="Times New Roman" w:hAnsi="Times New Roman" w:cs="Times New Roman"/>
          <w:sz w:val="28"/>
          <w:szCs w:val="28"/>
        </w:rPr>
        <w:t xml:space="preserve">Жильцов А.А. </w:t>
      </w:r>
      <w:r w:rsidR="00E63862" w:rsidRPr="00E63862">
        <w:rPr>
          <w:rFonts w:ascii="Times New Roman" w:hAnsi="Times New Roman" w:cs="Times New Roman"/>
          <w:sz w:val="28"/>
          <w:szCs w:val="28"/>
        </w:rPr>
        <w:t>/ Роль витаминов и минеральных веществ в рационе свиней //</w:t>
      </w:r>
      <w:r w:rsidR="00E63862">
        <w:rPr>
          <w:rFonts w:ascii="Times New Roman" w:hAnsi="Times New Roman" w:cs="Times New Roman"/>
          <w:sz w:val="28"/>
          <w:szCs w:val="28"/>
        </w:rPr>
        <w:t>.</w:t>
      </w:r>
      <w:r w:rsidR="00E63862" w:rsidRPr="00E63862">
        <w:rPr>
          <w:rFonts w:ascii="Times New Roman" w:hAnsi="Times New Roman" w:cs="Times New Roman"/>
          <w:sz w:val="28"/>
          <w:szCs w:val="28"/>
        </w:rPr>
        <w:t xml:space="preserve"> </w:t>
      </w:r>
      <w:r w:rsidR="00E63862">
        <w:rPr>
          <w:rFonts w:ascii="Times New Roman" w:hAnsi="Times New Roman" w:cs="Times New Roman"/>
          <w:sz w:val="28"/>
          <w:szCs w:val="28"/>
        </w:rPr>
        <w:t xml:space="preserve">Журнал «Свиноводство». </w:t>
      </w:r>
      <w:r w:rsidR="00E63862" w:rsidRPr="00E63862">
        <w:rPr>
          <w:rFonts w:ascii="Times New Roman" w:hAnsi="Times New Roman" w:cs="Times New Roman"/>
          <w:sz w:val="28"/>
          <w:szCs w:val="28"/>
        </w:rPr>
        <w:t xml:space="preserve">-2011. </w:t>
      </w:r>
      <w:r w:rsidR="00E63862">
        <w:rPr>
          <w:rFonts w:ascii="Times New Roman" w:hAnsi="Times New Roman" w:cs="Times New Roman"/>
          <w:sz w:val="28"/>
          <w:szCs w:val="28"/>
        </w:rPr>
        <w:t>№3</w:t>
      </w:r>
      <w:r w:rsidR="00884E21">
        <w:rPr>
          <w:rFonts w:ascii="Times New Roman" w:hAnsi="Times New Roman" w:cs="Times New Roman"/>
          <w:sz w:val="28"/>
          <w:szCs w:val="28"/>
        </w:rPr>
        <w:t>.–</w:t>
      </w:r>
      <w:r w:rsidR="00E63862">
        <w:rPr>
          <w:rFonts w:ascii="Times New Roman" w:hAnsi="Times New Roman" w:cs="Times New Roman"/>
          <w:sz w:val="28"/>
          <w:szCs w:val="28"/>
        </w:rPr>
        <w:t xml:space="preserve"> </w:t>
      </w:r>
      <w:r w:rsidR="00884E21">
        <w:rPr>
          <w:rFonts w:ascii="Times New Roman" w:hAnsi="Times New Roman" w:cs="Times New Roman"/>
          <w:sz w:val="28"/>
          <w:szCs w:val="28"/>
        </w:rPr>
        <w:t>С.13-15.</w:t>
      </w:r>
    </w:p>
    <w:p w:rsidR="00E471DD" w:rsidRPr="00E471DD" w:rsidRDefault="00E471DD"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E471DD">
        <w:rPr>
          <w:rFonts w:ascii="Times New Roman" w:hAnsi="Times New Roman" w:cs="Times New Roman"/>
          <w:sz w:val="28"/>
          <w:szCs w:val="28"/>
        </w:rPr>
        <w:t xml:space="preserve">. </w:t>
      </w:r>
      <w:r w:rsidR="00E63862">
        <w:rPr>
          <w:rFonts w:ascii="Times New Roman" w:hAnsi="Times New Roman" w:cs="Times New Roman"/>
          <w:sz w:val="28"/>
          <w:szCs w:val="28"/>
        </w:rPr>
        <w:t xml:space="preserve">Викторов Н. В. </w:t>
      </w:r>
      <w:r w:rsidR="00E63862" w:rsidRPr="00E63862">
        <w:rPr>
          <w:rFonts w:ascii="Times New Roman" w:hAnsi="Times New Roman" w:cs="Times New Roman"/>
          <w:sz w:val="28"/>
          <w:szCs w:val="28"/>
        </w:rPr>
        <w:t>/</w:t>
      </w:r>
      <w:r w:rsidR="00E63862">
        <w:rPr>
          <w:rFonts w:ascii="Times New Roman" w:hAnsi="Times New Roman" w:cs="Times New Roman"/>
          <w:sz w:val="28"/>
          <w:szCs w:val="28"/>
        </w:rPr>
        <w:t xml:space="preserve"> Ферменты в кормлении с</w:t>
      </w:r>
      <w:r w:rsidR="00E63862" w:rsidRPr="00E63862">
        <w:rPr>
          <w:rFonts w:ascii="Times New Roman" w:hAnsi="Times New Roman" w:cs="Times New Roman"/>
          <w:sz w:val="28"/>
          <w:szCs w:val="28"/>
        </w:rPr>
        <w:t>/</w:t>
      </w:r>
      <w:r w:rsidR="00E63862">
        <w:rPr>
          <w:rFonts w:ascii="Times New Roman" w:hAnsi="Times New Roman" w:cs="Times New Roman"/>
          <w:sz w:val="28"/>
          <w:szCs w:val="28"/>
        </w:rPr>
        <w:t xml:space="preserve">х животных. </w:t>
      </w:r>
      <w:r w:rsidR="00E63862" w:rsidRPr="00E63862">
        <w:rPr>
          <w:rFonts w:ascii="Times New Roman" w:hAnsi="Times New Roman" w:cs="Times New Roman"/>
          <w:sz w:val="28"/>
          <w:szCs w:val="28"/>
        </w:rPr>
        <w:t>//</w:t>
      </w:r>
      <w:r w:rsidRPr="00E471DD">
        <w:rPr>
          <w:rFonts w:ascii="Times New Roman" w:hAnsi="Times New Roman" w:cs="Times New Roman"/>
          <w:sz w:val="28"/>
          <w:szCs w:val="28"/>
        </w:rPr>
        <w:t>Журнал «Сель</w:t>
      </w:r>
      <w:r w:rsidR="00E63862">
        <w:rPr>
          <w:rFonts w:ascii="Times New Roman" w:hAnsi="Times New Roman" w:cs="Times New Roman"/>
          <w:sz w:val="28"/>
          <w:szCs w:val="28"/>
        </w:rPr>
        <w:t xml:space="preserve">скохозяйственные вести». - </w:t>
      </w:r>
      <w:r>
        <w:rPr>
          <w:rFonts w:ascii="Times New Roman" w:hAnsi="Times New Roman" w:cs="Times New Roman"/>
          <w:sz w:val="28"/>
          <w:szCs w:val="28"/>
        </w:rPr>
        <w:t>2006</w:t>
      </w:r>
      <w:r w:rsidR="00884E21">
        <w:rPr>
          <w:rFonts w:ascii="Times New Roman" w:hAnsi="Times New Roman" w:cs="Times New Roman"/>
          <w:sz w:val="28"/>
          <w:szCs w:val="28"/>
        </w:rPr>
        <w:t xml:space="preserve">. </w:t>
      </w:r>
      <w:r w:rsidR="00E63862">
        <w:rPr>
          <w:rFonts w:ascii="Times New Roman" w:hAnsi="Times New Roman" w:cs="Times New Roman"/>
          <w:sz w:val="28"/>
          <w:szCs w:val="28"/>
        </w:rPr>
        <w:t xml:space="preserve">№ 3 </w:t>
      </w:r>
      <w:r w:rsidR="00884E21">
        <w:rPr>
          <w:rFonts w:ascii="Times New Roman" w:hAnsi="Times New Roman" w:cs="Times New Roman"/>
          <w:sz w:val="28"/>
          <w:szCs w:val="28"/>
        </w:rPr>
        <w:t>– 11 с.</w:t>
      </w:r>
    </w:p>
    <w:p w:rsidR="00E471DD" w:rsidRPr="00E471DD" w:rsidRDefault="00E471DD"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E471DD">
        <w:rPr>
          <w:rFonts w:ascii="Times New Roman" w:hAnsi="Times New Roman" w:cs="Times New Roman"/>
          <w:sz w:val="28"/>
          <w:szCs w:val="28"/>
        </w:rPr>
        <w:t>. Кабанов В.Д. «</w:t>
      </w:r>
      <w:r w:rsidR="00884E21">
        <w:rPr>
          <w:rFonts w:ascii="Times New Roman" w:hAnsi="Times New Roman" w:cs="Times New Roman"/>
          <w:sz w:val="28"/>
          <w:szCs w:val="28"/>
        </w:rPr>
        <w:t>Свиноводство». -М.: Колос, 2010</w:t>
      </w:r>
      <w:r>
        <w:rPr>
          <w:rFonts w:ascii="Times New Roman" w:hAnsi="Times New Roman" w:cs="Times New Roman"/>
          <w:sz w:val="28"/>
          <w:szCs w:val="28"/>
        </w:rPr>
        <w:t>г.</w:t>
      </w:r>
      <w:r w:rsidR="004D663E">
        <w:rPr>
          <w:rFonts w:ascii="Times New Roman" w:hAnsi="Times New Roman" w:cs="Times New Roman"/>
          <w:sz w:val="28"/>
          <w:szCs w:val="28"/>
        </w:rPr>
        <w:t xml:space="preserve"> – 88 с.</w:t>
      </w:r>
    </w:p>
    <w:p w:rsidR="00E471DD" w:rsidRPr="00E471DD" w:rsidRDefault="00E471DD"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E471DD">
        <w:rPr>
          <w:rFonts w:ascii="Times New Roman" w:hAnsi="Times New Roman" w:cs="Times New Roman"/>
          <w:sz w:val="28"/>
          <w:szCs w:val="28"/>
        </w:rPr>
        <w:t>. Левитский</w:t>
      </w:r>
      <w:r w:rsidR="00884E21">
        <w:rPr>
          <w:rFonts w:ascii="Times New Roman" w:hAnsi="Times New Roman" w:cs="Times New Roman"/>
          <w:sz w:val="28"/>
          <w:szCs w:val="28"/>
        </w:rPr>
        <w:t xml:space="preserve"> </w:t>
      </w:r>
      <w:r w:rsidRPr="00E471DD">
        <w:rPr>
          <w:rFonts w:ascii="Times New Roman" w:hAnsi="Times New Roman" w:cs="Times New Roman"/>
          <w:sz w:val="28"/>
          <w:szCs w:val="28"/>
        </w:rPr>
        <w:t>Б.Г.</w:t>
      </w:r>
      <w:r w:rsidR="00884E21">
        <w:rPr>
          <w:rFonts w:ascii="Times New Roman" w:hAnsi="Times New Roman" w:cs="Times New Roman"/>
          <w:sz w:val="28"/>
          <w:szCs w:val="28"/>
        </w:rPr>
        <w:t xml:space="preserve"> </w:t>
      </w:r>
      <w:r w:rsidR="00884E21" w:rsidRPr="00884E21">
        <w:rPr>
          <w:rFonts w:ascii="Times New Roman" w:hAnsi="Times New Roman" w:cs="Times New Roman"/>
          <w:sz w:val="28"/>
          <w:szCs w:val="28"/>
        </w:rPr>
        <w:t>/</w:t>
      </w:r>
      <w:r w:rsidRPr="00E471DD">
        <w:rPr>
          <w:rFonts w:ascii="Times New Roman" w:hAnsi="Times New Roman" w:cs="Times New Roman"/>
          <w:sz w:val="28"/>
          <w:szCs w:val="28"/>
        </w:rPr>
        <w:t>Вопросы теории и прак</w:t>
      </w:r>
      <w:r w:rsidR="00884E21">
        <w:rPr>
          <w:rFonts w:ascii="Times New Roman" w:hAnsi="Times New Roman" w:cs="Times New Roman"/>
          <w:sz w:val="28"/>
          <w:szCs w:val="28"/>
        </w:rPr>
        <w:t>тики дрожжевания кормов//Санкт – Петербург. -2009. – 134 с.</w:t>
      </w:r>
    </w:p>
    <w:p w:rsidR="00E471DD" w:rsidRPr="00E471DD" w:rsidRDefault="00E471DD"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884E21">
        <w:rPr>
          <w:rFonts w:ascii="Times New Roman" w:hAnsi="Times New Roman" w:cs="Times New Roman"/>
          <w:sz w:val="28"/>
          <w:szCs w:val="28"/>
        </w:rPr>
        <w:t xml:space="preserve">. Молоскин С.А., </w:t>
      </w:r>
      <w:r w:rsidR="00884E21" w:rsidRPr="00884E21">
        <w:rPr>
          <w:rFonts w:ascii="Times New Roman" w:hAnsi="Times New Roman" w:cs="Times New Roman"/>
          <w:sz w:val="28"/>
          <w:szCs w:val="28"/>
        </w:rPr>
        <w:t>/</w:t>
      </w:r>
      <w:r w:rsidRPr="00E471DD">
        <w:rPr>
          <w:rFonts w:ascii="Times New Roman" w:hAnsi="Times New Roman" w:cs="Times New Roman"/>
          <w:sz w:val="28"/>
          <w:szCs w:val="28"/>
        </w:rPr>
        <w:t>Особе</w:t>
      </w:r>
      <w:r w:rsidR="00884E21">
        <w:rPr>
          <w:rFonts w:ascii="Times New Roman" w:hAnsi="Times New Roman" w:cs="Times New Roman"/>
          <w:sz w:val="28"/>
          <w:szCs w:val="28"/>
        </w:rPr>
        <w:t>нности кормления свиней//. –М.:</w:t>
      </w:r>
      <w:r w:rsidR="004C7275">
        <w:rPr>
          <w:rFonts w:ascii="Times New Roman" w:hAnsi="Times New Roman" w:cs="Times New Roman"/>
          <w:sz w:val="28"/>
          <w:szCs w:val="28"/>
        </w:rPr>
        <w:t xml:space="preserve"> - </w:t>
      </w:r>
      <w:r w:rsidR="00884E21">
        <w:rPr>
          <w:rFonts w:ascii="Times New Roman" w:hAnsi="Times New Roman" w:cs="Times New Roman"/>
          <w:sz w:val="28"/>
          <w:szCs w:val="28"/>
        </w:rPr>
        <w:t>2013</w:t>
      </w:r>
      <w:r w:rsidR="004C7275">
        <w:rPr>
          <w:rFonts w:ascii="Times New Roman" w:hAnsi="Times New Roman" w:cs="Times New Roman"/>
          <w:sz w:val="28"/>
          <w:szCs w:val="28"/>
        </w:rPr>
        <w:t>, 118 с.</w:t>
      </w:r>
    </w:p>
    <w:p w:rsidR="00E471DD" w:rsidRPr="00E471DD" w:rsidRDefault="00E471DD"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Pr="00E471DD">
        <w:rPr>
          <w:rFonts w:ascii="Times New Roman" w:hAnsi="Times New Roman" w:cs="Times New Roman"/>
          <w:sz w:val="28"/>
          <w:szCs w:val="28"/>
        </w:rPr>
        <w:t xml:space="preserve">. Материалы международной научно-практической конференции "Прошлое, настоящее </w:t>
      </w:r>
      <w:r>
        <w:rPr>
          <w:rFonts w:ascii="Times New Roman" w:hAnsi="Times New Roman" w:cs="Times New Roman"/>
          <w:sz w:val="28"/>
          <w:szCs w:val="28"/>
        </w:rPr>
        <w:t>и будущее зоотехнической науки"</w:t>
      </w:r>
      <w:r w:rsidR="004C7275">
        <w:rPr>
          <w:rFonts w:ascii="Times New Roman" w:hAnsi="Times New Roman" w:cs="Times New Roman"/>
          <w:sz w:val="28"/>
          <w:szCs w:val="28"/>
        </w:rPr>
        <w:t>, 28 мая 2009 г.</w:t>
      </w:r>
      <w:r w:rsidR="004D663E">
        <w:rPr>
          <w:rFonts w:ascii="Times New Roman" w:hAnsi="Times New Roman" w:cs="Times New Roman"/>
          <w:sz w:val="28"/>
          <w:szCs w:val="28"/>
        </w:rPr>
        <w:t xml:space="preserve"> – 3 с.</w:t>
      </w:r>
    </w:p>
    <w:p w:rsidR="00E471DD" w:rsidRDefault="00E471DD"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w:t>
      </w:r>
      <w:r w:rsidR="00030709">
        <w:rPr>
          <w:rFonts w:ascii="Times New Roman" w:hAnsi="Times New Roman" w:cs="Times New Roman"/>
          <w:sz w:val="28"/>
          <w:szCs w:val="28"/>
        </w:rPr>
        <w:t xml:space="preserve">. </w:t>
      </w:r>
      <w:r w:rsidRPr="00E471DD">
        <w:rPr>
          <w:rFonts w:ascii="Times New Roman" w:hAnsi="Times New Roman" w:cs="Times New Roman"/>
          <w:sz w:val="28"/>
          <w:szCs w:val="28"/>
        </w:rPr>
        <w:t>Материалы 3-й международной научно-практической конференции "Современные технологические и селекционные аспекты развития животноводства</w:t>
      </w:r>
      <w:r w:rsidR="004C7275">
        <w:rPr>
          <w:rFonts w:ascii="Times New Roman" w:hAnsi="Times New Roman" w:cs="Times New Roman"/>
          <w:sz w:val="28"/>
          <w:szCs w:val="28"/>
        </w:rPr>
        <w:t xml:space="preserve"> России", 18-21 октября 2005 г.</w:t>
      </w:r>
      <w:r w:rsidR="004D663E">
        <w:rPr>
          <w:rFonts w:ascii="Times New Roman" w:hAnsi="Times New Roman" w:cs="Times New Roman"/>
          <w:sz w:val="28"/>
          <w:szCs w:val="28"/>
        </w:rPr>
        <w:t xml:space="preserve"> – 4 с.</w:t>
      </w:r>
    </w:p>
    <w:p w:rsidR="00E471DD" w:rsidRPr="004C7275" w:rsidRDefault="004C7275"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9. </w:t>
      </w:r>
      <w:r w:rsidR="00E471DD" w:rsidRPr="00E471DD">
        <w:rPr>
          <w:rFonts w:ascii="Times New Roman" w:hAnsi="Times New Roman" w:cs="Times New Roman"/>
          <w:sz w:val="28"/>
          <w:szCs w:val="28"/>
        </w:rPr>
        <w:t>Калашников А.П. Нормы и рационы кормления сельскохозяйственных живо</w:t>
      </w:r>
      <w:r w:rsidR="00E471DD">
        <w:rPr>
          <w:rFonts w:ascii="Times New Roman" w:hAnsi="Times New Roman" w:cs="Times New Roman"/>
          <w:sz w:val="28"/>
          <w:szCs w:val="28"/>
        </w:rPr>
        <w:t>тных. – М.: Агропромиздат, 1985</w:t>
      </w:r>
      <w:r>
        <w:rPr>
          <w:rFonts w:ascii="Times New Roman" w:hAnsi="Times New Roman" w:cs="Times New Roman"/>
          <w:sz w:val="28"/>
          <w:szCs w:val="28"/>
        </w:rPr>
        <w:t>.</w:t>
      </w:r>
      <w:r w:rsidRPr="004C7275">
        <w:rPr>
          <w:rFonts w:ascii="Times New Roman" w:hAnsi="Times New Roman" w:cs="Times New Roman"/>
          <w:sz w:val="28"/>
          <w:szCs w:val="28"/>
        </w:rPr>
        <w:t xml:space="preserve"> </w:t>
      </w:r>
      <w:r>
        <w:rPr>
          <w:rFonts w:ascii="Times New Roman" w:hAnsi="Times New Roman" w:cs="Times New Roman"/>
          <w:sz w:val="28"/>
          <w:szCs w:val="28"/>
        </w:rPr>
        <w:t>–</w:t>
      </w:r>
      <w:r w:rsidRPr="004C7275">
        <w:rPr>
          <w:rFonts w:ascii="Times New Roman" w:hAnsi="Times New Roman" w:cs="Times New Roman"/>
          <w:sz w:val="28"/>
          <w:szCs w:val="28"/>
        </w:rPr>
        <w:t xml:space="preserve"> 123 </w:t>
      </w:r>
      <w:r w:rsidRPr="002262C1">
        <w:rPr>
          <w:rFonts w:ascii="Times New Roman" w:hAnsi="Times New Roman" w:cs="Times New Roman"/>
          <w:sz w:val="28"/>
          <w:szCs w:val="28"/>
        </w:rPr>
        <w:t>c</w:t>
      </w:r>
      <w:r w:rsidRPr="004C7275">
        <w:rPr>
          <w:rFonts w:ascii="Times New Roman" w:hAnsi="Times New Roman" w:cs="Times New Roman"/>
          <w:sz w:val="28"/>
          <w:szCs w:val="28"/>
        </w:rPr>
        <w:t>.</w:t>
      </w:r>
    </w:p>
    <w:p w:rsidR="00E471DD" w:rsidRPr="004C7275" w:rsidRDefault="004D663E"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10</w:t>
      </w:r>
      <w:r w:rsidR="00E471DD" w:rsidRPr="00E471DD">
        <w:rPr>
          <w:rFonts w:ascii="Times New Roman" w:hAnsi="Times New Roman" w:cs="Times New Roman"/>
          <w:sz w:val="28"/>
          <w:szCs w:val="28"/>
        </w:rPr>
        <w:t xml:space="preserve">. Макарцев Н.Г. </w:t>
      </w:r>
      <w:r w:rsidR="004C7275" w:rsidRPr="004C7275">
        <w:rPr>
          <w:rFonts w:ascii="Times New Roman" w:hAnsi="Times New Roman" w:cs="Times New Roman"/>
          <w:sz w:val="28"/>
          <w:szCs w:val="28"/>
        </w:rPr>
        <w:t>/</w:t>
      </w:r>
      <w:r w:rsidR="00E471DD" w:rsidRPr="00E471DD">
        <w:rPr>
          <w:rFonts w:ascii="Times New Roman" w:hAnsi="Times New Roman" w:cs="Times New Roman"/>
          <w:sz w:val="28"/>
          <w:szCs w:val="28"/>
        </w:rPr>
        <w:t>Кормление сельскохозяйственных животных</w:t>
      </w:r>
      <w:r w:rsidR="004C7275" w:rsidRPr="004C7275">
        <w:rPr>
          <w:rFonts w:ascii="Times New Roman" w:hAnsi="Times New Roman" w:cs="Times New Roman"/>
          <w:sz w:val="28"/>
          <w:szCs w:val="28"/>
        </w:rPr>
        <w:t>//</w:t>
      </w:r>
      <w:r w:rsidR="00E471DD" w:rsidRPr="00E471DD">
        <w:rPr>
          <w:rFonts w:ascii="Times New Roman" w:hAnsi="Times New Roman" w:cs="Times New Roman"/>
          <w:sz w:val="28"/>
          <w:szCs w:val="28"/>
        </w:rPr>
        <w:t xml:space="preserve">. – </w:t>
      </w:r>
      <w:r w:rsidR="004C7275" w:rsidRPr="00E471DD">
        <w:rPr>
          <w:rFonts w:ascii="Times New Roman" w:hAnsi="Times New Roman" w:cs="Times New Roman"/>
          <w:sz w:val="28"/>
          <w:szCs w:val="28"/>
        </w:rPr>
        <w:t>Калуга:</w:t>
      </w:r>
      <w:r w:rsidR="00E471DD" w:rsidRPr="00E471DD">
        <w:rPr>
          <w:rFonts w:ascii="Times New Roman" w:hAnsi="Times New Roman" w:cs="Times New Roman"/>
          <w:sz w:val="28"/>
          <w:szCs w:val="28"/>
        </w:rPr>
        <w:t xml:space="preserve"> ГУ</w:t>
      </w:r>
      <w:r w:rsidR="004C7275">
        <w:rPr>
          <w:rFonts w:ascii="Times New Roman" w:hAnsi="Times New Roman" w:cs="Times New Roman"/>
          <w:sz w:val="28"/>
          <w:szCs w:val="28"/>
        </w:rPr>
        <w:t>П. Облиздат, 2011</w:t>
      </w:r>
      <w:r w:rsidR="004C7275" w:rsidRPr="004C7275">
        <w:rPr>
          <w:rFonts w:ascii="Times New Roman" w:hAnsi="Times New Roman" w:cs="Times New Roman"/>
          <w:sz w:val="28"/>
          <w:szCs w:val="28"/>
        </w:rPr>
        <w:t xml:space="preserve">. – 38-39 </w:t>
      </w:r>
      <w:r w:rsidR="004C7275" w:rsidRPr="002262C1">
        <w:rPr>
          <w:rFonts w:ascii="Times New Roman" w:hAnsi="Times New Roman" w:cs="Times New Roman"/>
          <w:sz w:val="28"/>
          <w:szCs w:val="28"/>
        </w:rPr>
        <w:t>c</w:t>
      </w:r>
      <w:r w:rsidR="004C7275" w:rsidRPr="004C7275">
        <w:rPr>
          <w:rFonts w:ascii="Times New Roman" w:hAnsi="Times New Roman" w:cs="Times New Roman"/>
          <w:sz w:val="28"/>
          <w:szCs w:val="28"/>
        </w:rPr>
        <w:t>.</w:t>
      </w:r>
    </w:p>
    <w:p w:rsidR="00E471DD" w:rsidRPr="004C7275" w:rsidRDefault="004D663E"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E471DD" w:rsidRPr="00E471DD">
        <w:rPr>
          <w:rFonts w:ascii="Times New Roman" w:hAnsi="Times New Roman" w:cs="Times New Roman"/>
          <w:sz w:val="28"/>
          <w:szCs w:val="28"/>
        </w:rPr>
        <w:t xml:space="preserve">. Попехина П.С. </w:t>
      </w:r>
      <w:r w:rsidR="004C7275" w:rsidRPr="004C7275">
        <w:rPr>
          <w:rFonts w:ascii="Times New Roman" w:hAnsi="Times New Roman" w:cs="Times New Roman"/>
          <w:sz w:val="28"/>
          <w:szCs w:val="28"/>
        </w:rPr>
        <w:t>/</w:t>
      </w:r>
      <w:r w:rsidR="00E471DD" w:rsidRPr="00E471DD">
        <w:rPr>
          <w:rFonts w:ascii="Times New Roman" w:hAnsi="Times New Roman" w:cs="Times New Roman"/>
          <w:sz w:val="28"/>
          <w:szCs w:val="28"/>
        </w:rPr>
        <w:t>Кор</w:t>
      </w:r>
      <w:r w:rsidR="00E471DD">
        <w:rPr>
          <w:rFonts w:ascii="Times New Roman" w:hAnsi="Times New Roman" w:cs="Times New Roman"/>
          <w:sz w:val="28"/>
          <w:szCs w:val="28"/>
        </w:rPr>
        <w:t>мление свиней</w:t>
      </w:r>
      <w:r w:rsidR="004C7275" w:rsidRPr="004C7275">
        <w:rPr>
          <w:rFonts w:ascii="Times New Roman" w:hAnsi="Times New Roman" w:cs="Times New Roman"/>
          <w:sz w:val="28"/>
          <w:szCs w:val="28"/>
        </w:rPr>
        <w:t>//</w:t>
      </w:r>
      <w:r w:rsidR="00E471DD">
        <w:rPr>
          <w:rFonts w:ascii="Times New Roman" w:hAnsi="Times New Roman" w:cs="Times New Roman"/>
          <w:sz w:val="28"/>
          <w:szCs w:val="28"/>
        </w:rPr>
        <w:t xml:space="preserve">. </w:t>
      </w:r>
      <w:r w:rsidR="004C7275">
        <w:rPr>
          <w:rFonts w:ascii="Times New Roman" w:hAnsi="Times New Roman" w:cs="Times New Roman"/>
          <w:sz w:val="28"/>
          <w:szCs w:val="28"/>
        </w:rPr>
        <w:t xml:space="preserve">– М.: Колос, 2013. </w:t>
      </w:r>
      <w:r w:rsidR="004C7275" w:rsidRPr="004C7275">
        <w:rPr>
          <w:rFonts w:ascii="Times New Roman" w:hAnsi="Times New Roman" w:cs="Times New Roman"/>
          <w:sz w:val="28"/>
          <w:szCs w:val="28"/>
        </w:rPr>
        <w:t xml:space="preserve">– 58 </w:t>
      </w:r>
      <w:r w:rsidR="004C7275" w:rsidRPr="002262C1">
        <w:rPr>
          <w:rFonts w:ascii="Times New Roman" w:hAnsi="Times New Roman" w:cs="Times New Roman"/>
          <w:sz w:val="28"/>
          <w:szCs w:val="28"/>
        </w:rPr>
        <w:t>c</w:t>
      </w:r>
      <w:r w:rsidR="004C7275" w:rsidRPr="004C7275">
        <w:rPr>
          <w:rFonts w:ascii="Times New Roman" w:hAnsi="Times New Roman" w:cs="Times New Roman"/>
          <w:sz w:val="28"/>
          <w:szCs w:val="28"/>
        </w:rPr>
        <w:t>.</w:t>
      </w:r>
    </w:p>
    <w:p w:rsidR="00E471DD" w:rsidRDefault="004D663E"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E471DD" w:rsidRPr="00E471DD">
        <w:rPr>
          <w:rFonts w:ascii="Times New Roman" w:hAnsi="Times New Roman" w:cs="Times New Roman"/>
          <w:sz w:val="28"/>
          <w:szCs w:val="28"/>
        </w:rPr>
        <w:t xml:space="preserve">. Походня Г.С. </w:t>
      </w:r>
      <w:r w:rsidR="004C7275" w:rsidRPr="004C7275">
        <w:rPr>
          <w:rFonts w:ascii="Times New Roman" w:hAnsi="Times New Roman" w:cs="Times New Roman"/>
          <w:sz w:val="28"/>
          <w:szCs w:val="28"/>
        </w:rPr>
        <w:t>/</w:t>
      </w:r>
      <w:r w:rsidR="00E471DD" w:rsidRPr="00E471DD">
        <w:rPr>
          <w:rFonts w:ascii="Times New Roman" w:hAnsi="Times New Roman" w:cs="Times New Roman"/>
          <w:sz w:val="28"/>
          <w:szCs w:val="28"/>
        </w:rPr>
        <w:t>Свиноводство и технология производства свини</w:t>
      </w:r>
      <w:r w:rsidR="004C7275">
        <w:rPr>
          <w:rFonts w:ascii="Times New Roman" w:hAnsi="Times New Roman" w:cs="Times New Roman"/>
          <w:sz w:val="28"/>
          <w:szCs w:val="28"/>
        </w:rPr>
        <w:t>ны: Монография</w:t>
      </w:r>
      <w:r w:rsidR="004C7275" w:rsidRPr="004C7275">
        <w:rPr>
          <w:rFonts w:ascii="Times New Roman" w:hAnsi="Times New Roman" w:cs="Times New Roman"/>
          <w:sz w:val="28"/>
          <w:szCs w:val="28"/>
        </w:rPr>
        <w:t>//</w:t>
      </w:r>
      <w:r w:rsidR="004C7275">
        <w:rPr>
          <w:rFonts w:ascii="Times New Roman" w:hAnsi="Times New Roman" w:cs="Times New Roman"/>
          <w:sz w:val="28"/>
          <w:szCs w:val="28"/>
        </w:rPr>
        <w:t>. – Белгород, 2014.</w:t>
      </w:r>
      <w:r w:rsidR="004C7275" w:rsidRPr="004C7275">
        <w:rPr>
          <w:rFonts w:ascii="Times New Roman" w:hAnsi="Times New Roman" w:cs="Times New Roman"/>
          <w:sz w:val="28"/>
          <w:szCs w:val="28"/>
        </w:rPr>
        <w:t xml:space="preserve"> </w:t>
      </w:r>
      <w:r w:rsidR="004C7275">
        <w:rPr>
          <w:rFonts w:ascii="Times New Roman" w:hAnsi="Times New Roman" w:cs="Times New Roman"/>
          <w:sz w:val="28"/>
          <w:szCs w:val="28"/>
        </w:rPr>
        <w:t>–</w:t>
      </w:r>
      <w:r w:rsidR="004C7275" w:rsidRPr="004C7275">
        <w:rPr>
          <w:rFonts w:ascii="Times New Roman" w:hAnsi="Times New Roman" w:cs="Times New Roman"/>
          <w:sz w:val="28"/>
          <w:szCs w:val="28"/>
        </w:rPr>
        <w:t xml:space="preserve"> 254 </w:t>
      </w:r>
      <w:r w:rsidR="004C7275" w:rsidRPr="002262C1">
        <w:rPr>
          <w:rFonts w:ascii="Times New Roman" w:hAnsi="Times New Roman" w:cs="Times New Roman"/>
          <w:sz w:val="28"/>
          <w:szCs w:val="28"/>
        </w:rPr>
        <w:t>c</w:t>
      </w:r>
      <w:r w:rsidR="004C7275" w:rsidRPr="004C7275">
        <w:rPr>
          <w:rFonts w:ascii="Times New Roman" w:hAnsi="Times New Roman" w:cs="Times New Roman"/>
          <w:sz w:val="28"/>
          <w:szCs w:val="28"/>
        </w:rPr>
        <w:t>.</w:t>
      </w:r>
    </w:p>
    <w:p w:rsidR="000A1908" w:rsidRPr="000A1908" w:rsidRDefault="000A1908"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13. Нильс С. Ш., </w:t>
      </w:r>
      <w:r w:rsidRPr="000A1908">
        <w:rPr>
          <w:rFonts w:ascii="Times New Roman" w:hAnsi="Times New Roman" w:cs="Times New Roman"/>
          <w:sz w:val="28"/>
          <w:szCs w:val="28"/>
        </w:rPr>
        <w:t>Захаров</w:t>
      </w:r>
      <w:r>
        <w:rPr>
          <w:rFonts w:ascii="Times New Roman" w:hAnsi="Times New Roman" w:cs="Times New Roman"/>
          <w:sz w:val="28"/>
          <w:szCs w:val="28"/>
        </w:rPr>
        <w:t xml:space="preserve"> В. В.</w:t>
      </w:r>
      <w:r w:rsidRPr="000A1908">
        <w:rPr>
          <w:rFonts w:ascii="Times New Roman" w:hAnsi="Times New Roman" w:cs="Times New Roman"/>
          <w:sz w:val="28"/>
          <w:szCs w:val="28"/>
        </w:rPr>
        <w:t>, материалы работы</w:t>
      </w:r>
      <w:r>
        <w:rPr>
          <w:rFonts w:ascii="Times New Roman" w:hAnsi="Times New Roman" w:cs="Times New Roman"/>
          <w:sz w:val="28"/>
          <w:szCs w:val="28"/>
        </w:rPr>
        <w:t xml:space="preserve"> </w:t>
      </w:r>
      <w:r w:rsidRPr="000A1908">
        <w:rPr>
          <w:rFonts w:ascii="Times New Roman" w:hAnsi="Times New Roman" w:cs="Times New Roman"/>
          <w:sz w:val="28"/>
          <w:szCs w:val="28"/>
        </w:rPr>
        <w:t>"Основы кормления свиней по</w:t>
      </w:r>
      <w:r>
        <w:rPr>
          <w:rFonts w:ascii="Times New Roman" w:hAnsi="Times New Roman" w:cs="Times New Roman"/>
          <w:sz w:val="28"/>
          <w:szCs w:val="28"/>
        </w:rPr>
        <w:t xml:space="preserve"> интенсивной технологии", М: 2015. – 111с.</w:t>
      </w:r>
    </w:p>
    <w:p w:rsidR="000A1908" w:rsidRPr="000A1908" w:rsidRDefault="001A7BAF"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14</w:t>
      </w:r>
      <w:r w:rsidR="000A1908" w:rsidRPr="000A1908">
        <w:rPr>
          <w:rFonts w:ascii="Times New Roman" w:hAnsi="Times New Roman" w:cs="Times New Roman"/>
          <w:sz w:val="28"/>
          <w:szCs w:val="28"/>
        </w:rPr>
        <w:t>.  Онегов А.П.</w:t>
      </w:r>
      <w:r>
        <w:rPr>
          <w:rFonts w:ascii="Times New Roman" w:hAnsi="Times New Roman" w:cs="Times New Roman"/>
          <w:sz w:val="28"/>
          <w:szCs w:val="28"/>
        </w:rPr>
        <w:t xml:space="preserve"> и др. </w:t>
      </w:r>
      <w:r w:rsidRPr="001A7BAF">
        <w:rPr>
          <w:rFonts w:ascii="Times New Roman" w:hAnsi="Times New Roman" w:cs="Times New Roman"/>
          <w:sz w:val="28"/>
          <w:szCs w:val="28"/>
        </w:rPr>
        <w:t>/</w:t>
      </w:r>
      <w:r w:rsidR="000A1908" w:rsidRPr="000A1908">
        <w:rPr>
          <w:rFonts w:ascii="Times New Roman" w:hAnsi="Times New Roman" w:cs="Times New Roman"/>
          <w:sz w:val="28"/>
          <w:szCs w:val="28"/>
        </w:rPr>
        <w:t>Гигиена сельскохозяйствен</w:t>
      </w:r>
      <w:r w:rsidR="000A1908">
        <w:rPr>
          <w:rFonts w:ascii="Times New Roman" w:hAnsi="Times New Roman" w:cs="Times New Roman"/>
          <w:sz w:val="28"/>
          <w:szCs w:val="28"/>
        </w:rPr>
        <w:t>ных жи</w:t>
      </w:r>
      <w:r>
        <w:rPr>
          <w:rFonts w:ascii="Times New Roman" w:hAnsi="Times New Roman" w:cs="Times New Roman"/>
          <w:sz w:val="28"/>
          <w:szCs w:val="28"/>
        </w:rPr>
        <w:t>вотных//, М: Колос. – 2014. – 117 с.</w:t>
      </w:r>
    </w:p>
    <w:p w:rsidR="000A1908" w:rsidRPr="001A7BAF" w:rsidRDefault="001A7BAF"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w:t>
      </w:r>
      <w:r w:rsidR="000A1908" w:rsidRPr="000A1908">
        <w:rPr>
          <w:rFonts w:ascii="Times New Roman" w:hAnsi="Times New Roman" w:cs="Times New Roman"/>
          <w:sz w:val="28"/>
          <w:szCs w:val="28"/>
        </w:rPr>
        <w:t xml:space="preserve">. Савич И.А. </w:t>
      </w:r>
      <w:r w:rsidRPr="001A7BAF">
        <w:rPr>
          <w:rFonts w:ascii="Times New Roman" w:hAnsi="Times New Roman" w:cs="Times New Roman"/>
          <w:sz w:val="28"/>
          <w:szCs w:val="28"/>
        </w:rPr>
        <w:t>/</w:t>
      </w:r>
      <w:r w:rsidR="000A1908" w:rsidRPr="000A1908">
        <w:rPr>
          <w:rFonts w:ascii="Times New Roman" w:hAnsi="Times New Roman" w:cs="Times New Roman"/>
          <w:sz w:val="28"/>
          <w:szCs w:val="28"/>
        </w:rPr>
        <w:t>Свиноводство и технология производства свинины</w:t>
      </w:r>
      <w:r w:rsidRPr="001A7BAF">
        <w:rPr>
          <w:rFonts w:ascii="Times New Roman" w:hAnsi="Times New Roman" w:cs="Times New Roman"/>
          <w:sz w:val="28"/>
          <w:szCs w:val="28"/>
        </w:rPr>
        <w:t>//</w:t>
      </w:r>
      <w:r w:rsidR="000A1908" w:rsidRPr="000A1908">
        <w:rPr>
          <w:rFonts w:ascii="Times New Roman" w:hAnsi="Times New Roman" w:cs="Times New Roman"/>
          <w:sz w:val="28"/>
          <w:szCs w:val="28"/>
        </w:rPr>
        <w:t>. –</w:t>
      </w:r>
      <w:r>
        <w:rPr>
          <w:rFonts w:ascii="Times New Roman" w:hAnsi="Times New Roman" w:cs="Times New Roman"/>
          <w:sz w:val="28"/>
          <w:szCs w:val="28"/>
        </w:rPr>
        <w:t xml:space="preserve"> М.: Агропромиздат, 2013</w:t>
      </w:r>
      <w:r w:rsidR="000A1908">
        <w:rPr>
          <w:rFonts w:ascii="Times New Roman" w:hAnsi="Times New Roman" w:cs="Times New Roman"/>
          <w:sz w:val="28"/>
          <w:szCs w:val="28"/>
        </w:rPr>
        <w:t>.</w:t>
      </w:r>
      <w:r w:rsidRPr="001A7BAF">
        <w:rPr>
          <w:rFonts w:ascii="Times New Roman" w:hAnsi="Times New Roman" w:cs="Times New Roman"/>
          <w:sz w:val="28"/>
          <w:szCs w:val="28"/>
        </w:rPr>
        <w:t xml:space="preserve"> </w:t>
      </w:r>
      <w:r>
        <w:rPr>
          <w:rFonts w:ascii="Times New Roman" w:hAnsi="Times New Roman" w:cs="Times New Roman"/>
          <w:sz w:val="28"/>
          <w:szCs w:val="28"/>
        </w:rPr>
        <w:t>–</w:t>
      </w:r>
      <w:r w:rsidRPr="001A7BAF">
        <w:rPr>
          <w:rFonts w:ascii="Times New Roman" w:hAnsi="Times New Roman" w:cs="Times New Roman"/>
          <w:sz w:val="28"/>
          <w:szCs w:val="28"/>
        </w:rPr>
        <w:t xml:space="preserve"> 32 </w:t>
      </w:r>
      <w:r w:rsidRPr="002262C1">
        <w:rPr>
          <w:rFonts w:ascii="Times New Roman" w:hAnsi="Times New Roman" w:cs="Times New Roman"/>
          <w:sz w:val="28"/>
          <w:szCs w:val="28"/>
        </w:rPr>
        <w:t>c</w:t>
      </w:r>
      <w:r>
        <w:rPr>
          <w:rFonts w:ascii="Times New Roman" w:hAnsi="Times New Roman" w:cs="Times New Roman"/>
          <w:sz w:val="28"/>
          <w:szCs w:val="28"/>
        </w:rPr>
        <w:t>.</w:t>
      </w:r>
    </w:p>
    <w:p w:rsidR="001A7BAF" w:rsidRDefault="001A7BAF"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16. Хохрин С.Н. </w:t>
      </w:r>
      <w:r w:rsidRPr="001A7BAF">
        <w:rPr>
          <w:rFonts w:ascii="Times New Roman" w:hAnsi="Times New Roman" w:cs="Times New Roman"/>
          <w:sz w:val="28"/>
          <w:szCs w:val="28"/>
        </w:rPr>
        <w:t>/</w:t>
      </w:r>
      <w:r w:rsidR="000A1908" w:rsidRPr="000A1908">
        <w:rPr>
          <w:rFonts w:ascii="Times New Roman" w:hAnsi="Times New Roman" w:cs="Times New Roman"/>
          <w:sz w:val="28"/>
          <w:szCs w:val="28"/>
        </w:rPr>
        <w:t>Кормлени</w:t>
      </w:r>
      <w:r>
        <w:rPr>
          <w:rFonts w:ascii="Times New Roman" w:hAnsi="Times New Roman" w:cs="Times New Roman"/>
          <w:sz w:val="28"/>
          <w:szCs w:val="28"/>
        </w:rPr>
        <w:t>е сельскохозяйственных животных//, М: Колос. – 2012. – 216 с.</w:t>
      </w:r>
    </w:p>
    <w:p w:rsidR="005E6B83" w:rsidRDefault="001A7BAF"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w:t>
      </w:r>
      <w:r w:rsidR="000A1908" w:rsidRPr="000A1908">
        <w:rPr>
          <w:rFonts w:ascii="Times New Roman" w:hAnsi="Times New Roman" w:cs="Times New Roman"/>
          <w:sz w:val="28"/>
          <w:szCs w:val="28"/>
        </w:rPr>
        <w:t>. Шейко И.П., Смирнов В</w:t>
      </w:r>
      <w:r w:rsidR="000A1908">
        <w:rPr>
          <w:rFonts w:ascii="Times New Roman" w:hAnsi="Times New Roman" w:cs="Times New Roman"/>
          <w:sz w:val="28"/>
          <w:szCs w:val="28"/>
        </w:rPr>
        <w:t xml:space="preserve">.С. </w:t>
      </w:r>
      <w:r w:rsidRPr="001A7BAF">
        <w:rPr>
          <w:rFonts w:ascii="Times New Roman" w:hAnsi="Times New Roman" w:cs="Times New Roman"/>
          <w:sz w:val="28"/>
          <w:szCs w:val="28"/>
        </w:rPr>
        <w:t>/</w:t>
      </w:r>
      <w:r w:rsidR="000A1908">
        <w:rPr>
          <w:rFonts w:ascii="Times New Roman" w:hAnsi="Times New Roman" w:cs="Times New Roman"/>
          <w:sz w:val="28"/>
          <w:szCs w:val="28"/>
        </w:rPr>
        <w:t>Свиноводство</w:t>
      </w:r>
      <w:r w:rsidRPr="001A7BAF">
        <w:rPr>
          <w:rFonts w:ascii="Times New Roman" w:hAnsi="Times New Roman" w:cs="Times New Roman"/>
          <w:sz w:val="28"/>
          <w:szCs w:val="28"/>
        </w:rPr>
        <w:t>//</w:t>
      </w:r>
      <w:r w:rsidR="000A1908">
        <w:rPr>
          <w:rFonts w:ascii="Times New Roman" w:hAnsi="Times New Roman" w:cs="Times New Roman"/>
          <w:sz w:val="28"/>
          <w:szCs w:val="28"/>
        </w:rPr>
        <w:t xml:space="preserve">. Учебник. </w:t>
      </w:r>
      <w:r>
        <w:rPr>
          <w:rFonts w:ascii="Times New Roman" w:hAnsi="Times New Roman" w:cs="Times New Roman"/>
          <w:sz w:val="28"/>
          <w:szCs w:val="28"/>
        </w:rPr>
        <w:t>Калуга: - 201</w:t>
      </w:r>
      <w:r w:rsidR="000A1908">
        <w:rPr>
          <w:rFonts w:ascii="Times New Roman" w:hAnsi="Times New Roman" w:cs="Times New Roman"/>
          <w:sz w:val="28"/>
          <w:szCs w:val="28"/>
        </w:rPr>
        <w:t>5</w:t>
      </w:r>
      <w:r>
        <w:rPr>
          <w:rFonts w:ascii="Times New Roman" w:hAnsi="Times New Roman" w:cs="Times New Roman"/>
          <w:sz w:val="28"/>
          <w:szCs w:val="28"/>
        </w:rPr>
        <w:t>. – 178 с.</w:t>
      </w:r>
    </w:p>
    <w:p w:rsidR="000A1908" w:rsidRPr="000A1908" w:rsidRDefault="001A7BAF"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sidR="000A1908">
        <w:rPr>
          <w:rFonts w:ascii="Times New Roman" w:hAnsi="Times New Roman" w:cs="Times New Roman"/>
          <w:sz w:val="28"/>
          <w:szCs w:val="28"/>
        </w:rPr>
        <w:t>. Интернет- сайты:</w:t>
      </w:r>
    </w:p>
    <w:p w:rsidR="001145AE" w:rsidRDefault="001145AE" w:rsidP="002262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45AE">
        <w:rPr>
          <w:rFonts w:ascii="Times New Roman" w:hAnsi="Times New Roman" w:cs="Times New Roman"/>
          <w:sz w:val="28"/>
          <w:szCs w:val="28"/>
        </w:rPr>
        <w:t>Кормление свиней разных возрастных групп [Электронный рес</w:t>
      </w:r>
      <w:r>
        <w:rPr>
          <w:rFonts w:ascii="Times New Roman" w:hAnsi="Times New Roman" w:cs="Times New Roman"/>
          <w:sz w:val="28"/>
          <w:szCs w:val="28"/>
        </w:rPr>
        <w:t xml:space="preserve">урс] / </w:t>
      </w:r>
      <w:r w:rsidRPr="001145AE">
        <w:rPr>
          <w:rFonts w:ascii="Times New Roman" w:hAnsi="Times New Roman" w:cs="Times New Roman"/>
          <w:sz w:val="28"/>
          <w:szCs w:val="28"/>
        </w:rPr>
        <w:t xml:space="preserve">Биология. Ветеринария. Сельское хозяйство. </w:t>
      </w:r>
      <w:r>
        <w:rPr>
          <w:rFonts w:ascii="Times New Roman" w:hAnsi="Times New Roman" w:cs="Times New Roman"/>
          <w:sz w:val="28"/>
          <w:szCs w:val="28"/>
        </w:rPr>
        <w:t xml:space="preserve">Трефилова Е. А. </w:t>
      </w:r>
      <w:r w:rsidRPr="001145AE">
        <w:rPr>
          <w:rFonts w:ascii="Times New Roman" w:hAnsi="Times New Roman" w:cs="Times New Roman"/>
          <w:sz w:val="28"/>
          <w:szCs w:val="28"/>
        </w:rPr>
        <w:t>- Режим доступа: http://topuch.ru/vipolnila-studentka/index5.html</w:t>
      </w:r>
      <w:r>
        <w:rPr>
          <w:rFonts w:ascii="Times New Roman" w:hAnsi="Times New Roman" w:cs="Times New Roman"/>
          <w:sz w:val="28"/>
          <w:szCs w:val="28"/>
        </w:rPr>
        <w:t>. (Дата обращения: 24.</w:t>
      </w:r>
      <w:r w:rsidRPr="001145AE">
        <w:rPr>
          <w:rFonts w:ascii="Times New Roman" w:hAnsi="Times New Roman" w:cs="Times New Roman"/>
          <w:sz w:val="28"/>
          <w:szCs w:val="28"/>
        </w:rPr>
        <w:t>01</w:t>
      </w:r>
      <w:r>
        <w:rPr>
          <w:rFonts w:ascii="Times New Roman" w:hAnsi="Times New Roman" w:cs="Times New Roman"/>
          <w:sz w:val="28"/>
          <w:szCs w:val="28"/>
        </w:rPr>
        <w:t>.2018</w:t>
      </w:r>
      <w:r w:rsidRPr="001145AE">
        <w:rPr>
          <w:rFonts w:ascii="Times New Roman" w:hAnsi="Times New Roman" w:cs="Times New Roman"/>
          <w:sz w:val="28"/>
          <w:szCs w:val="28"/>
        </w:rPr>
        <w:t xml:space="preserve"> г.).</w:t>
      </w:r>
    </w:p>
    <w:p w:rsidR="000A1908" w:rsidRDefault="001145AE" w:rsidP="00A3255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Биологические основы кормления свиней</w:t>
      </w:r>
      <w:r w:rsidRPr="001145AE">
        <w:rPr>
          <w:rFonts w:ascii="Times New Roman" w:hAnsi="Times New Roman" w:cs="Times New Roman"/>
          <w:sz w:val="28"/>
          <w:szCs w:val="28"/>
        </w:rPr>
        <w:t xml:space="preserve"> [Электронный ресурс] / Биология. Ветеринария. Се</w:t>
      </w:r>
      <w:r w:rsidR="00A3255A">
        <w:rPr>
          <w:rFonts w:ascii="Times New Roman" w:hAnsi="Times New Roman" w:cs="Times New Roman"/>
          <w:sz w:val="28"/>
          <w:szCs w:val="28"/>
        </w:rPr>
        <w:t>льское хозяйство. Баканов В. Н</w:t>
      </w:r>
      <w:r w:rsidRPr="001145AE">
        <w:rPr>
          <w:rFonts w:ascii="Times New Roman" w:hAnsi="Times New Roman" w:cs="Times New Roman"/>
          <w:sz w:val="28"/>
          <w:szCs w:val="28"/>
        </w:rPr>
        <w:t>. -</w:t>
      </w:r>
      <w:r w:rsidR="00A3255A">
        <w:rPr>
          <w:rFonts w:ascii="Times New Roman" w:hAnsi="Times New Roman" w:cs="Times New Roman"/>
          <w:sz w:val="28"/>
          <w:szCs w:val="28"/>
        </w:rPr>
        <w:t xml:space="preserve"> Режим доступа: </w:t>
      </w:r>
      <w:r w:rsidR="00A3255A" w:rsidRPr="00A3255A">
        <w:rPr>
          <w:rFonts w:ascii="Times New Roman" w:hAnsi="Times New Roman" w:cs="Times New Roman"/>
          <w:sz w:val="28"/>
          <w:szCs w:val="28"/>
        </w:rPr>
        <w:t>https://fermer.ru/files/v2/forum/147236/kormlenie-svinej.pdf</w:t>
      </w:r>
      <w:r w:rsidRPr="001145AE">
        <w:rPr>
          <w:rFonts w:ascii="Times New Roman" w:hAnsi="Times New Roman" w:cs="Times New Roman"/>
          <w:sz w:val="28"/>
          <w:szCs w:val="28"/>
        </w:rPr>
        <w:t xml:space="preserve">. (Дата обращения: </w:t>
      </w:r>
      <w:r w:rsidR="00A3255A">
        <w:rPr>
          <w:rFonts w:ascii="Times New Roman" w:hAnsi="Times New Roman" w:cs="Times New Roman"/>
          <w:sz w:val="28"/>
          <w:szCs w:val="28"/>
        </w:rPr>
        <w:t>24.01.2018 г.).</w:t>
      </w:r>
    </w:p>
    <w:p w:rsidR="00A3255A" w:rsidRPr="00A3255A" w:rsidRDefault="00A3255A" w:rsidP="00A3255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Развитие свиноводства </w:t>
      </w:r>
      <w:r w:rsidRPr="00A3255A">
        <w:rPr>
          <w:rFonts w:ascii="Times New Roman" w:hAnsi="Times New Roman" w:cs="Times New Roman"/>
          <w:sz w:val="28"/>
          <w:szCs w:val="28"/>
        </w:rPr>
        <w:t>[Электронный ресурс] / Биология. Ветеринария. Се</w:t>
      </w:r>
      <w:r>
        <w:rPr>
          <w:rFonts w:ascii="Times New Roman" w:hAnsi="Times New Roman" w:cs="Times New Roman"/>
          <w:sz w:val="28"/>
          <w:szCs w:val="28"/>
        </w:rPr>
        <w:t>льское хозяйство. Голиков</w:t>
      </w:r>
      <w:r w:rsidRPr="00A3255A">
        <w:rPr>
          <w:rFonts w:ascii="Times New Roman" w:hAnsi="Times New Roman" w:cs="Times New Roman"/>
          <w:sz w:val="28"/>
          <w:szCs w:val="28"/>
        </w:rPr>
        <w:t xml:space="preserve"> </w:t>
      </w:r>
      <w:r>
        <w:rPr>
          <w:rFonts w:ascii="Times New Roman" w:hAnsi="Times New Roman" w:cs="Times New Roman"/>
          <w:sz w:val="28"/>
          <w:szCs w:val="28"/>
        </w:rPr>
        <w:t>А</w:t>
      </w:r>
      <w:r w:rsidRPr="00A3255A">
        <w:rPr>
          <w:rFonts w:ascii="Times New Roman" w:hAnsi="Times New Roman" w:cs="Times New Roman"/>
          <w:sz w:val="28"/>
          <w:szCs w:val="28"/>
        </w:rPr>
        <w:t>. Н. -</w:t>
      </w:r>
      <w:r w:rsidR="00E63862">
        <w:rPr>
          <w:rFonts w:ascii="Times New Roman" w:hAnsi="Times New Roman" w:cs="Times New Roman"/>
          <w:sz w:val="28"/>
          <w:szCs w:val="28"/>
        </w:rPr>
        <w:t xml:space="preserve"> Режим доступа:</w:t>
      </w:r>
      <w:r w:rsidRPr="00A3255A">
        <w:rPr>
          <w:rFonts w:ascii="Times New Roman" w:hAnsi="Times New Roman" w:cs="Times New Roman"/>
          <w:sz w:val="28"/>
          <w:szCs w:val="28"/>
        </w:rPr>
        <w:t xml:space="preserve"> http://gm3d.ru/ostalnye_referaty/referat_razvitie_svinovodstva.html</w:t>
      </w:r>
      <w:r w:rsidR="00E63862">
        <w:rPr>
          <w:rFonts w:ascii="Times New Roman" w:hAnsi="Times New Roman" w:cs="Times New Roman"/>
          <w:sz w:val="28"/>
          <w:szCs w:val="28"/>
        </w:rPr>
        <w:t xml:space="preserve"> </w:t>
      </w:r>
      <w:r w:rsidRPr="00A3255A">
        <w:rPr>
          <w:rFonts w:ascii="Times New Roman" w:hAnsi="Times New Roman" w:cs="Times New Roman"/>
          <w:sz w:val="28"/>
          <w:szCs w:val="28"/>
        </w:rPr>
        <w:t>(Дата обращения: 24.01.2018 г.).</w:t>
      </w:r>
      <w:r w:rsidRPr="00A3255A">
        <w:t xml:space="preserve"> </w:t>
      </w:r>
    </w:p>
    <w:p w:rsidR="00A3255A" w:rsidRPr="001145AE" w:rsidRDefault="00A3255A" w:rsidP="00A3255A">
      <w:pPr>
        <w:spacing w:line="360" w:lineRule="auto"/>
        <w:ind w:firstLine="709"/>
        <w:contextualSpacing/>
        <w:jc w:val="both"/>
        <w:rPr>
          <w:rFonts w:ascii="Times New Roman" w:hAnsi="Times New Roman" w:cs="Times New Roman"/>
          <w:sz w:val="28"/>
          <w:szCs w:val="28"/>
        </w:rPr>
      </w:pPr>
    </w:p>
    <w:sectPr w:rsidR="00A3255A" w:rsidRPr="001145AE" w:rsidSect="00030709">
      <w:footerReference w:type="default" r:id="rId1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DB1" w:rsidRDefault="00BF5DB1" w:rsidP="00030709">
      <w:pPr>
        <w:spacing w:after="0" w:line="240" w:lineRule="auto"/>
      </w:pPr>
      <w:r>
        <w:separator/>
      </w:r>
    </w:p>
  </w:endnote>
  <w:endnote w:type="continuationSeparator" w:id="0">
    <w:p w:rsidR="00BF5DB1" w:rsidRDefault="00BF5DB1" w:rsidP="00030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62260"/>
      <w:docPartObj>
        <w:docPartGallery w:val="Page Numbers (Bottom of Page)"/>
        <w:docPartUnique/>
      </w:docPartObj>
    </w:sdtPr>
    <w:sdtEndPr/>
    <w:sdtContent>
      <w:p w:rsidR="001145AE" w:rsidRDefault="001145AE">
        <w:pPr>
          <w:pStyle w:val="a6"/>
          <w:jc w:val="right"/>
        </w:pPr>
        <w:r>
          <w:fldChar w:fldCharType="begin"/>
        </w:r>
        <w:r>
          <w:instrText>PAGE   \* MERGEFORMAT</w:instrText>
        </w:r>
        <w:r>
          <w:fldChar w:fldCharType="separate"/>
        </w:r>
        <w:r w:rsidR="00F200EA">
          <w:rPr>
            <w:noProof/>
          </w:rPr>
          <w:t>26</w:t>
        </w:r>
        <w:r>
          <w:fldChar w:fldCharType="end"/>
        </w:r>
      </w:p>
    </w:sdtContent>
  </w:sdt>
  <w:p w:rsidR="001145AE" w:rsidRDefault="001145A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DB1" w:rsidRDefault="00BF5DB1" w:rsidP="00030709">
      <w:pPr>
        <w:spacing w:after="0" w:line="240" w:lineRule="auto"/>
      </w:pPr>
      <w:r>
        <w:separator/>
      </w:r>
    </w:p>
  </w:footnote>
  <w:footnote w:type="continuationSeparator" w:id="0">
    <w:p w:rsidR="00BF5DB1" w:rsidRDefault="00BF5DB1" w:rsidP="000307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37F3D"/>
    <w:multiLevelType w:val="multilevel"/>
    <w:tmpl w:val="2996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9E37D7"/>
    <w:multiLevelType w:val="hybridMultilevel"/>
    <w:tmpl w:val="DEEA64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16E"/>
    <w:rsid w:val="0002418B"/>
    <w:rsid w:val="00030709"/>
    <w:rsid w:val="000318AC"/>
    <w:rsid w:val="00042085"/>
    <w:rsid w:val="00045233"/>
    <w:rsid w:val="0005551D"/>
    <w:rsid w:val="000A1908"/>
    <w:rsid w:val="000D4A4A"/>
    <w:rsid w:val="00102D94"/>
    <w:rsid w:val="001145AE"/>
    <w:rsid w:val="001303D6"/>
    <w:rsid w:val="00144AD0"/>
    <w:rsid w:val="001A7BAF"/>
    <w:rsid w:val="00213F23"/>
    <w:rsid w:val="00215B55"/>
    <w:rsid w:val="002262C1"/>
    <w:rsid w:val="002269D7"/>
    <w:rsid w:val="00260F6C"/>
    <w:rsid w:val="00283DBC"/>
    <w:rsid w:val="002E27C8"/>
    <w:rsid w:val="00300D85"/>
    <w:rsid w:val="003052ED"/>
    <w:rsid w:val="003529CB"/>
    <w:rsid w:val="003576F0"/>
    <w:rsid w:val="003759F2"/>
    <w:rsid w:val="003A0725"/>
    <w:rsid w:val="003E348C"/>
    <w:rsid w:val="003F47A8"/>
    <w:rsid w:val="003F4803"/>
    <w:rsid w:val="004968D8"/>
    <w:rsid w:val="004C7275"/>
    <w:rsid w:val="004D663E"/>
    <w:rsid w:val="004E7414"/>
    <w:rsid w:val="00510652"/>
    <w:rsid w:val="00557D10"/>
    <w:rsid w:val="005944AE"/>
    <w:rsid w:val="005E6B83"/>
    <w:rsid w:val="00693D09"/>
    <w:rsid w:val="0071225E"/>
    <w:rsid w:val="00731C65"/>
    <w:rsid w:val="0076098F"/>
    <w:rsid w:val="007A7C54"/>
    <w:rsid w:val="007A7F9D"/>
    <w:rsid w:val="007C15A0"/>
    <w:rsid w:val="00877B1E"/>
    <w:rsid w:val="00884E21"/>
    <w:rsid w:val="008A29A8"/>
    <w:rsid w:val="008A4409"/>
    <w:rsid w:val="008B4797"/>
    <w:rsid w:val="008E0DCA"/>
    <w:rsid w:val="00911215"/>
    <w:rsid w:val="009158A6"/>
    <w:rsid w:val="00935BD0"/>
    <w:rsid w:val="009610D4"/>
    <w:rsid w:val="009A1141"/>
    <w:rsid w:val="00A05C10"/>
    <w:rsid w:val="00A07B44"/>
    <w:rsid w:val="00A23BE1"/>
    <w:rsid w:val="00A3255A"/>
    <w:rsid w:val="00B305AC"/>
    <w:rsid w:val="00B47A14"/>
    <w:rsid w:val="00B951A6"/>
    <w:rsid w:val="00B95449"/>
    <w:rsid w:val="00BB3901"/>
    <w:rsid w:val="00BC0F20"/>
    <w:rsid w:val="00BF2E3F"/>
    <w:rsid w:val="00BF5DB1"/>
    <w:rsid w:val="00C34D66"/>
    <w:rsid w:val="00C45D6A"/>
    <w:rsid w:val="00CA4D8B"/>
    <w:rsid w:val="00CC0E11"/>
    <w:rsid w:val="00CC6969"/>
    <w:rsid w:val="00CD0517"/>
    <w:rsid w:val="00CD716E"/>
    <w:rsid w:val="00CF6D00"/>
    <w:rsid w:val="00D354E1"/>
    <w:rsid w:val="00D427C8"/>
    <w:rsid w:val="00D46709"/>
    <w:rsid w:val="00E22EE2"/>
    <w:rsid w:val="00E471DD"/>
    <w:rsid w:val="00E51696"/>
    <w:rsid w:val="00E63862"/>
    <w:rsid w:val="00F200EA"/>
    <w:rsid w:val="00F44913"/>
    <w:rsid w:val="00F535D1"/>
    <w:rsid w:val="00FD5470"/>
    <w:rsid w:val="00FF5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262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69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307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30709"/>
  </w:style>
  <w:style w:type="paragraph" w:styleId="a6">
    <w:name w:val="footer"/>
    <w:basedOn w:val="a"/>
    <w:link w:val="a7"/>
    <w:uiPriority w:val="99"/>
    <w:unhideWhenUsed/>
    <w:rsid w:val="000307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30709"/>
  </w:style>
  <w:style w:type="paragraph" w:styleId="a8">
    <w:name w:val="No Spacing"/>
    <w:uiPriority w:val="1"/>
    <w:qFormat/>
    <w:rsid w:val="003759F2"/>
    <w:pPr>
      <w:spacing w:after="0" w:line="240" w:lineRule="auto"/>
    </w:pPr>
  </w:style>
  <w:style w:type="character" w:styleId="a9">
    <w:name w:val="Hyperlink"/>
    <w:basedOn w:val="a0"/>
    <w:uiPriority w:val="99"/>
    <w:unhideWhenUsed/>
    <w:rsid w:val="007C15A0"/>
    <w:rPr>
      <w:color w:val="0563C1" w:themeColor="hyperlink"/>
      <w:u w:val="single"/>
    </w:rPr>
  </w:style>
  <w:style w:type="character" w:customStyle="1" w:styleId="11">
    <w:name w:val="Неразрешенное упоминание1"/>
    <w:basedOn w:val="a0"/>
    <w:uiPriority w:val="99"/>
    <w:semiHidden/>
    <w:unhideWhenUsed/>
    <w:rsid w:val="007C15A0"/>
    <w:rPr>
      <w:color w:val="808080"/>
      <w:shd w:val="clear" w:color="auto" w:fill="E6E6E6"/>
    </w:rPr>
  </w:style>
  <w:style w:type="paragraph" w:styleId="aa">
    <w:name w:val="List Paragraph"/>
    <w:basedOn w:val="a"/>
    <w:uiPriority w:val="34"/>
    <w:qFormat/>
    <w:rsid w:val="00693D09"/>
    <w:pPr>
      <w:ind w:left="720"/>
      <w:contextualSpacing/>
    </w:pPr>
  </w:style>
  <w:style w:type="character" w:customStyle="1" w:styleId="10">
    <w:name w:val="Заголовок 1 Знак"/>
    <w:basedOn w:val="a0"/>
    <w:link w:val="1"/>
    <w:uiPriority w:val="9"/>
    <w:rsid w:val="002262C1"/>
    <w:rPr>
      <w:rFonts w:asciiTheme="majorHAnsi" w:eastAsiaTheme="majorEastAsia" w:hAnsiTheme="majorHAnsi" w:cstheme="majorBidi"/>
      <w:color w:val="2E74B5" w:themeColor="accent1" w:themeShade="BF"/>
      <w:sz w:val="32"/>
      <w:szCs w:val="32"/>
    </w:rPr>
  </w:style>
  <w:style w:type="paragraph" w:styleId="ab">
    <w:name w:val="Title"/>
    <w:basedOn w:val="a"/>
    <w:next w:val="a"/>
    <w:link w:val="ac"/>
    <w:uiPriority w:val="10"/>
    <w:qFormat/>
    <w:rsid w:val="002262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Название Знак"/>
    <w:basedOn w:val="a0"/>
    <w:link w:val="ab"/>
    <w:uiPriority w:val="10"/>
    <w:rsid w:val="002262C1"/>
    <w:rPr>
      <w:rFonts w:asciiTheme="majorHAnsi" w:eastAsiaTheme="majorEastAsia" w:hAnsiTheme="majorHAnsi" w:cstheme="majorBidi"/>
      <w:spacing w:val="-10"/>
      <w:kern w:val="28"/>
      <w:sz w:val="56"/>
      <w:szCs w:val="56"/>
    </w:rPr>
  </w:style>
  <w:style w:type="paragraph" w:styleId="ad">
    <w:name w:val="Balloon Text"/>
    <w:basedOn w:val="a"/>
    <w:link w:val="ae"/>
    <w:uiPriority w:val="99"/>
    <w:semiHidden/>
    <w:unhideWhenUsed/>
    <w:rsid w:val="0076098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6098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262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69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307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30709"/>
  </w:style>
  <w:style w:type="paragraph" w:styleId="a6">
    <w:name w:val="footer"/>
    <w:basedOn w:val="a"/>
    <w:link w:val="a7"/>
    <w:uiPriority w:val="99"/>
    <w:unhideWhenUsed/>
    <w:rsid w:val="000307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30709"/>
  </w:style>
  <w:style w:type="paragraph" w:styleId="a8">
    <w:name w:val="No Spacing"/>
    <w:uiPriority w:val="1"/>
    <w:qFormat/>
    <w:rsid w:val="003759F2"/>
    <w:pPr>
      <w:spacing w:after="0" w:line="240" w:lineRule="auto"/>
    </w:pPr>
  </w:style>
  <w:style w:type="character" w:styleId="a9">
    <w:name w:val="Hyperlink"/>
    <w:basedOn w:val="a0"/>
    <w:uiPriority w:val="99"/>
    <w:unhideWhenUsed/>
    <w:rsid w:val="007C15A0"/>
    <w:rPr>
      <w:color w:val="0563C1" w:themeColor="hyperlink"/>
      <w:u w:val="single"/>
    </w:rPr>
  </w:style>
  <w:style w:type="character" w:customStyle="1" w:styleId="11">
    <w:name w:val="Неразрешенное упоминание1"/>
    <w:basedOn w:val="a0"/>
    <w:uiPriority w:val="99"/>
    <w:semiHidden/>
    <w:unhideWhenUsed/>
    <w:rsid w:val="007C15A0"/>
    <w:rPr>
      <w:color w:val="808080"/>
      <w:shd w:val="clear" w:color="auto" w:fill="E6E6E6"/>
    </w:rPr>
  </w:style>
  <w:style w:type="paragraph" w:styleId="aa">
    <w:name w:val="List Paragraph"/>
    <w:basedOn w:val="a"/>
    <w:uiPriority w:val="34"/>
    <w:qFormat/>
    <w:rsid w:val="00693D09"/>
    <w:pPr>
      <w:ind w:left="720"/>
      <w:contextualSpacing/>
    </w:pPr>
  </w:style>
  <w:style w:type="character" w:customStyle="1" w:styleId="10">
    <w:name w:val="Заголовок 1 Знак"/>
    <w:basedOn w:val="a0"/>
    <w:link w:val="1"/>
    <w:uiPriority w:val="9"/>
    <w:rsid w:val="002262C1"/>
    <w:rPr>
      <w:rFonts w:asciiTheme="majorHAnsi" w:eastAsiaTheme="majorEastAsia" w:hAnsiTheme="majorHAnsi" w:cstheme="majorBidi"/>
      <w:color w:val="2E74B5" w:themeColor="accent1" w:themeShade="BF"/>
      <w:sz w:val="32"/>
      <w:szCs w:val="32"/>
    </w:rPr>
  </w:style>
  <w:style w:type="paragraph" w:styleId="ab">
    <w:name w:val="Title"/>
    <w:basedOn w:val="a"/>
    <w:next w:val="a"/>
    <w:link w:val="ac"/>
    <w:uiPriority w:val="10"/>
    <w:qFormat/>
    <w:rsid w:val="002262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Название Знак"/>
    <w:basedOn w:val="a0"/>
    <w:link w:val="ab"/>
    <w:uiPriority w:val="10"/>
    <w:rsid w:val="002262C1"/>
    <w:rPr>
      <w:rFonts w:asciiTheme="majorHAnsi" w:eastAsiaTheme="majorEastAsia" w:hAnsiTheme="majorHAnsi" w:cstheme="majorBidi"/>
      <w:spacing w:val="-10"/>
      <w:kern w:val="28"/>
      <w:sz w:val="56"/>
      <w:szCs w:val="56"/>
    </w:rPr>
  </w:style>
  <w:style w:type="paragraph" w:styleId="ad">
    <w:name w:val="Balloon Text"/>
    <w:basedOn w:val="a"/>
    <w:link w:val="ae"/>
    <w:uiPriority w:val="99"/>
    <w:semiHidden/>
    <w:unhideWhenUsed/>
    <w:rsid w:val="0076098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609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882440">
      <w:bodyDiv w:val="1"/>
      <w:marLeft w:val="0"/>
      <w:marRight w:val="0"/>
      <w:marTop w:val="0"/>
      <w:marBottom w:val="0"/>
      <w:divBdr>
        <w:top w:val="none" w:sz="0" w:space="0" w:color="auto"/>
        <w:left w:val="none" w:sz="0" w:space="0" w:color="auto"/>
        <w:bottom w:val="none" w:sz="0" w:space="0" w:color="auto"/>
        <w:right w:val="none" w:sz="0" w:space="0" w:color="auto"/>
      </w:divBdr>
    </w:div>
    <w:div w:id="773211178">
      <w:bodyDiv w:val="1"/>
      <w:marLeft w:val="0"/>
      <w:marRight w:val="0"/>
      <w:marTop w:val="0"/>
      <w:marBottom w:val="0"/>
      <w:divBdr>
        <w:top w:val="none" w:sz="0" w:space="0" w:color="auto"/>
        <w:left w:val="none" w:sz="0" w:space="0" w:color="auto"/>
        <w:bottom w:val="none" w:sz="0" w:space="0" w:color="auto"/>
        <w:right w:val="none" w:sz="0" w:space="0" w:color="auto"/>
      </w:divBdr>
    </w:div>
    <w:div w:id="1201014067">
      <w:bodyDiv w:val="1"/>
      <w:marLeft w:val="0"/>
      <w:marRight w:val="0"/>
      <w:marTop w:val="0"/>
      <w:marBottom w:val="0"/>
      <w:divBdr>
        <w:top w:val="none" w:sz="0" w:space="0" w:color="auto"/>
        <w:left w:val="none" w:sz="0" w:space="0" w:color="auto"/>
        <w:bottom w:val="none" w:sz="0" w:space="0" w:color="auto"/>
        <w:right w:val="none" w:sz="0" w:space="0" w:color="auto"/>
      </w:divBdr>
    </w:div>
    <w:div w:id="1206983177">
      <w:bodyDiv w:val="1"/>
      <w:marLeft w:val="0"/>
      <w:marRight w:val="0"/>
      <w:marTop w:val="0"/>
      <w:marBottom w:val="0"/>
      <w:divBdr>
        <w:top w:val="none" w:sz="0" w:space="0" w:color="auto"/>
        <w:left w:val="none" w:sz="0" w:space="0" w:color="auto"/>
        <w:bottom w:val="none" w:sz="0" w:space="0" w:color="auto"/>
        <w:right w:val="none" w:sz="0" w:space="0" w:color="auto"/>
      </w:divBdr>
    </w:div>
    <w:div w:id="1242328502">
      <w:bodyDiv w:val="1"/>
      <w:marLeft w:val="0"/>
      <w:marRight w:val="0"/>
      <w:marTop w:val="0"/>
      <w:marBottom w:val="0"/>
      <w:divBdr>
        <w:top w:val="none" w:sz="0" w:space="0" w:color="auto"/>
        <w:left w:val="none" w:sz="0" w:space="0" w:color="auto"/>
        <w:bottom w:val="none" w:sz="0" w:space="0" w:color="auto"/>
        <w:right w:val="none" w:sz="0" w:space="0" w:color="auto"/>
      </w:divBdr>
    </w:div>
    <w:div w:id="151487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43AA5-FE8A-4143-90F0-07319D294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7059</Words>
  <Characters>40238</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Пользователь Windows</cp:lastModifiedBy>
  <cp:revision>3</cp:revision>
  <cp:lastPrinted>2018-10-11T11:05:00Z</cp:lastPrinted>
  <dcterms:created xsi:type="dcterms:W3CDTF">2018-10-11T11:07:00Z</dcterms:created>
  <dcterms:modified xsi:type="dcterms:W3CDTF">2018-11-01T07:11:00Z</dcterms:modified>
</cp:coreProperties>
</file>