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CD" w:rsidRPr="00F514CD" w:rsidRDefault="00F514CD" w:rsidP="00F514CD">
      <w:pPr>
        <w:shd w:val="clear" w:color="auto" w:fill="FFFFFF"/>
        <w:spacing w:after="0" w:line="240" w:lineRule="auto"/>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УДК 371.4</w:t>
      </w:r>
    </w:p>
    <w:p w:rsidR="00F514CD" w:rsidRPr="00F514CD" w:rsidRDefault="00F514CD" w:rsidP="00F514CD">
      <w:pPr>
        <w:shd w:val="clear" w:color="auto" w:fill="FFFFFF"/>
        <w:spacing w:before="450" w:after="0" w:line="240" w:lineRule="auto"/>
        <w:jc w:val="center"/>
        <w:outlineLvl w:val="0"/>
        <w:rPr>
          <w:rFonts w:ascii="Georgia" w:eastAsia="Times New Roman" w:hAnsi="Georgia" w:cs="Times New Roman"/>
          <w:b/>
          <w:bCs/>
          <w:color w:val="333333"/>
          <w:kern w:val="36"/>
          <w:sz w:val="24"/>
          <w:szCs w:val="24"/>
          <w:lang w:eastAsia="ru-RU"/>
        </w:rPr>
      </w:pPr>
      <w:r w:rsidRPr="00F514CD">
        <w:rPr>
          <w:rFonts w:ascii="Georgia" w:eastAsia="Times New Roman" w:hAnsi="Georgia" w:cs="Times New Roman"/>
          <w:b/>
          <w:bCs/>
          <w:color w:val="333333"/>
          <w:kern w:val="36"/>
          <w:sz w:val="24"/>
          <w:szCs w:val="24"/>
          <w:lang w:eastAsia="ru-RU"/>
        </w:rPr>
        <w:t>КРЕАТИВНОСТЬ, КАК СОСТАВЛЯЮЩАЯ ЧАСТЬ ПОДГОТОВКИ КОНКУРЕНТОСПОСОБНОГО ПЕДАГОГА В СИСТЕМЕ ВЫСШЕГО ПРОФЕССИОНАЛЬНОГО ОБРАЗОВАНИЯ</w:t>
      </w:r>
    </w:p>
    <w:p w:rsidR="00F514CD" w:rsidRPr="00F514CD" w:rsidRDefault="00F514CD" w:rsidP="00F514CD">
      <w:pPr>
        <w:shd w:val="clear" w:color="auto" w:fill="FFFFFF"/>
        <w:spacing w:after="0" w:line="240" w:lineRule="auto"/>
        <w:jc w:val="center"/>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Усольцева Валентина Викторовна</w:t>
      </w:r>
      <w:proofErr w:type="gramStart"/>
      <w:r w:rsidRPr="00F514CD">
        <w:rPr>
          <w:rFonts w:ascii="Georgia" w:eastAsia="Times New Roman" w:hAnsi="Georgia" w:cs="Times New Roman"/>
          <w:color w:val="111111"/>
          <w:sz w:val="27"/>
          <w:szCs w:val="27"/>
          <w:vertAlign w:val="superscript"/>
          <w:lang w:eastAsia="ru-RU"/>
        </w:rPr>
        <w:t>1</w:t>
      </w:r>
      <w:proofErr w:type="gramEnd"/>
      <w:r w:rsidRPr="00F514CD">
        <w:rPr>
          <w:rFonts w:ascii="Georgia" w:eastAsia="Times New Roman" w:hAnsi="Georgia" w:cs="Times New Roman"/>
          <w:color w:val="111111"/>
          <w:sz w:val="27"/>
          <w:szCs w:val="27"/>
          <w:lang w:eastAsia="ru-RU"/>
        </w:rPr>
        <w:t xml:space="preserve">, </w:t>
      </w:r>
      <w:proofErr w:type="spellStart"/>
      <w:r w:rsidRPr="00F514CD">
        <w:rPr>
          <w:rFonts w:ascii="Georgia" w:eastAsia="Times New Roman" w:hAnsi="Georgia" w:cs="Times New Roman"/>
          <w:color w:val="111111"/>
          <w:sz w:val="27"/>
          <w:szCs w:val="27"/>
          <w:lang w:eastAsia="ru-RU"/>
        </w:rPr>
        <w:t>Шейхова</w:t>
      </w:r>
      <w:proofErr w:type="spellEnd"/>
      <w:r w:rsidRPr="00F514CD">
        <w:rPr>
          <w:rFonts w:ascii="Georgia" w:eastAsia="Times New Roman" w:hAnsi="Georgia" w:cs="Times New Roman"/>
          <w:color w:val="111111"/>
          <w:sz w:val="27"/>
          <w:szCs w:val="27"/>
          <w:lang w:eastAsia="ru-RU"/>
        </w:rPr>
        <w:t xml:space="preserve"> Марина Сергеевна</w:t>
      </w:r>
      <w:r w:rsidRPr="00F514CD">
        <w:rPr>
          <w:rFonts w:ascii="Georgia" w:eastAsia="Times New Roman" w:hAnsi="Georgia" w:cs="Times New Roman"/>
          <w:color w:val="111111"/>
          <w:sz w:val="27"/>
          <w:szCs w:val="27"/>
          <w:vertAlign w:val="superscript"/>
          <w:lang w:eastAsia="ru-RU"/>
        </w:rPr>
        <w:t>2</w:t>
      </w:r>
      <w:r w:rsidRPr="00F514CD">
        <w:rPr>
          <w:rFonts w:ascii="Georgia" w:eastAsia="Times New Roman" w:hAnsi="Georgia" w:cs="Times New Roman"/>
          <w:color w:val="111111"/>
          <w:sz w:val="27"/>
          <w:szCs w:val="27"/>
          <w:lang w:eastAsia="ru-RU"/>
        </w:rPr>
        <w:br/>
      </w:r>
      <w:r w:rsidRPr="00F514CD">
        <w:rPr>
          <w:rFonts w:ascii="Georgia" w:eastAsia="Times New Roman" w:hAnsi="Georgia" w:cs="Times New Roman"/>
          <w:color w:val="111111"/>
          <w:sz w:val="27"/>
          <w:szCs w:val="27"/>
          <w:vertAlign w:val="superscript"/>
          <w:lang w:eastAsia="ru-RU"/>
        </w:rPr>
        <w:t>1</w:t>
      </w:r>
      <w:r w:rsidRPr="00F514CD">
        <w:rPr>
          <w:rFonts w:ascii="Georgia" w:eastAsia="Times New Roman" w:hAnsi="Georgia" w:cs="Times New Roman"/>
          <w:color w:val="111111"/>
          <w:sz w:val="27"/>
          <w:szCs w:val="27"/>
          <w:lang w:eastAsia="ru-RU"/>
        </w:rPr>
        <w:t>Донской государственный аграрный университет, студентка 3 курса Агрономического факультета</w:t>
      </w:r>
      <w:r w:rsidRPr="00F514CD">
        <w:rPr>
          <w:rFonts w:ascii="Georgia" w:eastAsia="Times New Roman" w:hAnsi="Georgia" w:cs="Times New Roman"/>
          <w:color w:val="111111"/>
          <w:sz w:val="27"/>
          <w:szCs w:val="27"/>
          <w:lang w:eastAsia="ru-RU"/>
        </w:rPr>
        <w:br/>
      </w:r>
      <w:r w:rsidRPr="00F514CD">
        <w:rPr>
          <w:rFonts w:ascii="Georgia" w:eastAsia="Times New Roman" w:hAnsi="Georgia" w:cs="Times New Roman"/>
          <w:color w:val="111111"/>
          <w:sz w:val="27"/>
          <w:szCs w:val="27"/>
          <w:vertAlign w:val="superscript"/>
          <w:lang w:eastAsia="ru-RU"/>
        </w:rPr>
        <w:t>2</w:t>
      </w:r>
      <w:r w:rsidRPr="00F514CD">
        <w:rPr>
          <w:rFonts w:ascii="Georgia" w:eastAsia="Times New Roman" w:hAnsi="Georgia" w:cs="Times New Roman"/>
          <w:color w:val="111111"/>
          <w:sz w:val="27"/>
          <w:szCs w:val="27"/>
          <w:lang w:eastAsia="ru-RU"/>
        </w:rPr>
        <w:t>Донской государственный аграрный университет, кандидат экономических наук, доцент кафедры теории экономики, менеджмента и права</w:t>
      </w:r>
    </w:p>
    <w:p w:rsidR="00F514CD" w:rsidRPr="00F514CD" w:rsidRDefault="00F514CD" w:rsidP="00F514CD">
      <w:pPr>
        <w:spacing w:after="0" w:line="240" w:lineRule="auto"/>
        <w:rPr>
          <w:rFonts w:ascii="Times New Roman" w:eastAsia="Times New Roman" w:hAnsi="Times New Roman" w:cs="Times New Roman"/>
          <w:sz w:val="24"/>
          <w:szCs w:val="24"/>
          <w:lang w:eastAsia="ru-RU"/>
        </w:rPr>
      </w:pPr>
      <w:r w:rsidRPr="00F514CD">
        <w:rPr>
          <w:rFonts w:ascii="Georgia" w:eastAsia="Times New Roman" w:hAnsi="Georgia" w:cs="Times New Roman"/>
          <w:color w:val="111111"/>
          <w:sz w:val="27"/>
          <w:szCs w:val="27"/>
          <w:lang w:eastAsia="ru-RU"/>
        </w:rPr>
        <w:br/>
      </w:r>
      <w:r w:rsidRPr="00F514CD">
        <w:rPr>
          <w:rFonts w:ascii="Georgia" w:eastAsia="Times New Roman" w:hAnsi="Georgia" w:cs="Times New Roman"/>
          <w:b/>
          <w:bCs/>
          <w:color w:val="111111"/>
          <w:sz w:val="27"/>
          <w:szCs w:val="27"/>
          <w:shd w:val="clear" w:color="auto" w:fill="FFFFFF"/>
          <w:lang w:eastAsia="ru-RU"/>
        </w:rPr>
        <w:t>Аннотация</w:t>
      </w:r>
      <w:proofErr w:type="gramStart"/>
      <w:r w:rsidRPr="00F514CD">
        <w:rPr>
          <w:rFonts w:ascii="Georgia" w:eastAsia="Times New Roman" w:hAnsi="Georgia" w:cs="Times New Roman"/>
          <w:color w:val="111111"/>
          <w:sz w:val="27"/>
          <w:szCs w:val="27"/>
          <w:lang w:eastAsia="ru-RU"/>
        </w:rPr>
        <w:br/>
      </w:r>
      <w:r w:rsidRPr="00F514CD">
        <w:rPr>
          <w:rFonts w:ascii="Georgia" w:eastAsia="Times New Roman" w:hAnsi="Georgia" w:cs="Times New Roman"/>
          <w:i/>
          <w:iCs/>
          <w:color w:val="111111"/>
          <w:sz w:val="27"/>
          <w:szCs w:val="27"/>
          <w:shd w:val="clear" w:color="auto" w:fill="FFFFFF"/>
          <w:lang w:eastAsia="ru-RU"/>
        </w:rPr>
        <w:t>В</w:t>
      </w:r>
      <w:proofErr w:type="gramEnd"/>
      <w:r w:rsidRPr="00F514CD">
        <w:rPr>
          <w:rFonts w:ascii="Georgia" w:eastAsia="Times New Roman" w:hAnsi="Georgia" w:cs="Times New Roman"/>
          <w:i/>
          <w:iCs/>
          <w:color w:val="111111"/>
          <w:sz w:val="27"/>
          <w:szCs w:val="27"/>
          <w:shd w:val="clear" w:color="auto" w:fill="FFFFFF"/>
          <w:lang w:eastAsia="ru-RU"/>
        </w:rPr>
        <w:t xml:space="preserve"> статье проанализированы сущность понятий «творчество» и «креативность». Креативность рассмотрена как потенциальный ресурс развития конкурентоспособности будущих педагогов в системе профессионального образования. Выяснено, что только тот преподаватель высшей школы, который готовит студента к жизни и профессиональной самореализации в стремительно изменяющихся условиях, может воспитать конкурентоспособного специалиста, но для этого он сам должен быть креативным, мыслить вне стереотипов и шаблонов. Доказывается, что креативность является обязательным компонентом конкурентоспособности педагога в системе профессионального образования, поскольку без него человек остается «на обочине», вне конкурентной борьбы.</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F514CD">
        <w:rPr>
          <w:rFonts w:ascii="Georgia" w:eastAsia="Times New Roman" w:hAnsi="Georgia" w:cs="Times New Roman"/>
          <w:b/>
          <w:bCs/>
          <w:color w:val="111111"/>
          <w:sz w:val="27"/>
          <w:szCs w:val="27"/>
          <w:lang w:eastAsia="ru-RU"/>
        </w:rPr>
        <w:t>Ключевые слова:</w:t>
      </w:r>
      <w:r w:rsidRPr="00F514CD">
        <w:rPr>
          <w:rFonts w:ascii="Georgia" w:eastAsia="Times New Roman" w:hAnsi="Georgia" w:cs="Times New Roman"/>
          <w:color w:val="111111"/>
          <w:sz w:val="27"/>
          <w:szCs w:val="27"/>
          <w:lang w:eastAsia="ru-RU"/>
        </w:rPr>
        <w:t> </w:t>
      </w:r>
      <w:hyperlink r:id="rId6" w:history="1">
        <w:r w:rsidRPr="00F514CD">
          <w:rPr>
            <w:rFonts w:ascii="Georgia" w:eastAsia="Times New Roman" w:hAnsi="Georgia" w:cs="Times New Roman"/>
            <w:color w:val="0066CC"/>
            <w:sz w:val="27"/>
            <w:szCs w:val="27"/>
            <w:u w:val="single"/>
            <w:lang w:eastAsia="ru-RU"/>
          </w:rPr>
          <w:t>конкурентоспособность</w:t>
        </w:r>
      </w:hyperlink>
      <w:r w:rsidRPr="00F514CD">
        <w:rPr>
          <w:rFonts w:ascii="Georgia" w:eastAsia="Times New Roman" w:hAnsi="Georgia" w:cs="Times New Roman"/>
          <w:color w:val="111111"/>
          <w:sz w:val="27"/>
          <w:szCs w:val="27"/>
          <w:lang w:eastAsia="ru-RU"/>
        </w:rPr>
        <w:t>, </w:t>
      </w:r>
      <w:hyperlink r:id="rId7" w:history="1">
        <w:r w:rsidRPr="00F514CD">
          <w:rPr>
            <w:rFonts w:ascii="Georgia" w:eastAsia="Times New Roman" w:hAnsi="Georgia" w:cs="Times New Roman"/>
            <w:color w:val="0066CC"/>
            <w:sz w:val="27"/>
            <w:szCs w:val="27"/>
            <w:u w:val="single"/>
            <w:lang w:eastAsia="ru-RU"/>
          </w:rPr>
          <w:t>креативность</w:t>
        </w:r>
      </w:hyperlink>
      <w:r w:rsidRPr="00F514CD">
        <w:rPr>
          <w:rFonts w:ascii="Georgia" w:eastAsia="Times New Roman" w:hAnsi="Georgia" w:cs="Times New Roman"/>
          <w:color w:val="111111"/>
          <w:sz w:val="27"/>
          <w:szCs w:val="27"/>
          <w:lang w:eastAsia="ru-RU"/>
        </w:rPr>
        <w:t>, </w:t>
      </w:r>
      <w:hyperlink r:id="rId8" w:history="1">
        <w:r w:rsidRPr="00F514CD">
          <w:rPr>
            <w:rFonts w:ascii="Georgia" w:eastAsia="Times New Roman" w:hAnsi="Georgia" w:cs="Times New Roman"/>
            <w:color w:val="0066CC"/>
            <w:sz w:val="27"/>
            <w:szCs w:val="27"/>
            <w:u w:val="single"/>
            <w:lang w:eastAsia="ru-RU"/>
          </w:rPr>
          <w:t>образовательная парадигма</w:t>
        </w:r>
      </w:hyperlink>
      <w:r w:rsidRPr="00F514CD">
        <w:rPr>
          <w:rFonts w:ascii="Georgia" w:eastAsia="Times New Roman" w:hAnsi="Georgia" w:cs="Times New Roman"/>
          <w:color w:val="111111"/>
          <w:sz w:val="27"/>
          <w:szCs w:val="27"/>
          <w:lang w:eastAsia="ru-RU"/>
        </w:rPr>
        <w:t>, </w:t>
      </w:r>
      <w:hyperlink r:id="rId9" w:history="1">
        <w:r w:rsidRPr="00F514CD">
          <w:rPr>
            <w:rFonts w:ascii="Georgia" w:eastAsia="Times New Roman" w:hAnsi="Georgia" w:cs="Times New Roman"/>
            <w:color w:val="0066CC"/>
            <w:sz w:val="27"/>
            <w:szCs w:val="27"/>
            <w:u w:val="single"/>
            <w:lang w:eastAsia="ru-RU"/>
          </w:rPr>
          <w:t>педагог</w:t>
        </w:r>
      </w:hyperlink>
      <w:r w:rsidRPr="00F514CD">
        <w:rPr>
          <w:rFonts w:ascii="Georgia" w:eastAsia="Times New Roman" w:hAnsi="Georgia" w:cs="Times New Roman"/>
          <w:color w:val="111111"/>
          <w:sz w:val="27"/>
          <w:szCs w:val="27"/>
          <w:lang w:eastAsia="ru-RU"/>
        </w:rPr>
        <w:t>, </w:t>
      </w:r>
      <w:hyperlink r:id="rId10" w:history="1">
        <w:r w:rsidRPr="00F514CD">
          <w:rPr>
            <w:rFonts w:ascii="Georgia" w:eastAsia="Times New Roman" w:hAnsi="Georgia" w:cs="Times New Roman"/>
            <w:color w:val="0066CC"/>
            <w:sz w:val="27"/>
            <w:szCs w:val="27"/>
            <w:u w:val="single"/>
            <w:lang w:eastAsia="ru-RU"/>
          </w:rPr>
          <w:t>система профессионального образования</w:t>
        </w:r>
      </w:hyperlink>
      <w:r w:rsidRPr="00F514CD">
        <w:rPr>
          <w:rFonts w:ascii="Georgia" w:eastAsia="Times New Roman" w:hAnsi="Georgia" w:cs="Times New Roman"/>
          <w:color w:val="111111"/>
          <w:sz w:val="27"/>
          <w:szCs w:val="27"/>
          <w:lang w:eastAsia="ru-RU"/>
        </w:rPr>
        <w:t>, </w:t>
      </w:r>
      <w:hyperlink r:id="rId11" w:history="1">
        <w:r w:rsidRPr="00F514CD">
          <w:rPr>
            <w:rFonts w:ascii="Georgia" w:eastAsia="Times New Roman" w:hAnsi="Georgia" w:cs="Times New Roman"/>
            <w:color w:val="0066CC"/>
            <w:sz w:val="27"/>
            <w:szCs w:val="27"/>
            <w:u w:val="single"/>
            <w:lang w:eastAsia="ru-RU"/>
          </w:rPr>
          <w:t>специалист</w:t>
        </w:r>
      </w:hyperlink>
      <w:r w:rsidRPr="00F514CD">
        <w:rPr>
          <w:rFonts w:ascii="Georgia" w:eastAsia="Times New Roman" w:hAnsi="Georgia" w:cs="Times New Roman"/>
          <w:color w:val="111111"/>
          <w:sz w:val="27"/>
          <w:szCs w:val="27"/>
          <w:lang w:eastAsia="ru-RU"/>
        </w:rPr>
        <w:t>, </w:t>
      </w:r>
      <w:hyperlink r:id="rId12" w:history="1">
        <w:r w:rsidRPr="00F514CD">
          <w:rPr>
            <w:rFonts w:ascii="Georgia" w:eastAsia="Times New Roman" w:hAnsi="Georgia" w:cs="Times New Roman"/>
            <w:color w:val="0066CC"/>
            <w:sz w:val="27"/>
            <w:szCs w:val="27"/>
            <w:u w:val="single"/>
            <w:lang w:eastAsia="ru-RU"/>
          </w:rPr>
          <w:t>творчество</w:t>
        </w:r>
      </w:hyperlink>
      <w:proofErr w:type="gramEnd"/>
    </w:p>
    <w:p w:rsidR="00F514CD" w:rsidRPr="00F514CD" w:rsidRDefault="00F514CD" w:rsidP="00F514CD">
      <w:pPr>
        <w:spacing w:after="0" w:line="240" w:lineRule="auto"/>
        <w:rPr>
          <w:rFonts w:ascii="Times New Roman" w:eastAsia="Times New Roman" w:hAnsi="Times New Roman" w:cs="Times New Roman"/>
          <w:sz w:val="24"/>
          <w:szCs w:val="24"/>
          <w:lang w:eastAsia="ru-RU"/>
        </w:rPr>
      </w:pPr>
      <w:r w:rsidRPr="00F514CD">
        <w:rPr>
          <w:rFonts w:ascii="Times New Roman" w:eastAsia="Times New Roman" w:hAnsi="Times New Roman" w:cs="Times New Roman"/>
          <w:sz w:val="24"/>
          <w:szCs w:val="24"/>
          <w:lang w:eastAsia="ru-RU"/>
        </w:rPr>
        <w:pict>
          <v:rect id="_x0000_i1025" style="width:0;height:1.5pt" o:hralign="left" o:hrstd="t" o:hrnoshade="t" o:hr="t" fillcolor="#111" stroked="f"/>
        </w:pic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b/>
          <w:bCs/>
          <w:color w:val="111111"/>
          <w:sz w:val="27"/>
          <w:szCs w:val="27"/>
          <w:lang w:eastAsia="ru-RU"/>
        </w:rPr>
        <w:t>Рубрика:</w:t>
      </w:r>
      <w:r w:rsidRPr="00F514CD">
        <w:rPr>
          <w:rFonts w:ascii="Georgia" w:eastAsia="Times New Roman" w:hAnsi="Georgia" w:cs="Times New Roman"/>
          <w:color w:val="111111"/>
          <w:sz w:val="27"/>
          <w:szCs w:val="27"/>
          <w:lang w:eastAsia="ru-RU"/>
        </w:rPr>
        <w:t> </w:t>
      </w:r>
      <w:hyperlink r:id="rId13" w:tooltip="Просмотреть все статьи в рубрике «13.00.00 ПЕДАГОГИЧЕСКИЕ НАУКИ»" w:history="1">
        <w:r w:rsidRPr="00F514CD">
          <w:rPr>
            <w:rFonts w:ascii="Georgia" w:eastAsia="Times New Roman" w:hAnsi="Georgia" w:cs="Times New Roman"/>
            <w:color w:val="0066CC"/>
            <w:sz w:val="27"/>
            <w:szCs w:val="27"/>
            <w:u w:val="single"/>
            <w:lang w:eastAsia="ru-RU"/>
          </w:rPr>
          <w:t>13.00.00 ПЕДАГОГИЧЕСКИЕ НАУКИ</w:t>
        </w:r>
      </w:hyperlink>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b/>
          <w:bCs/>
          <w:color w:val="111111"/>
          <w:sz w:val="27"/>
          <w:szCs w:val="27"/>
          <w:lang w:eastAsia="ru-RU"/>
        </w:rPr>
        <w:t>Библиографическая ссылка на статью:</w:t>
      </w:r>
      <w:r w:rsidRPr="00F514CD">
        <w:rPr>
          <w:rFonts w:ascii="Georgia" w:eastAsia="Times New Roman" w:hAnsi="Georgia" w:cs="Times New Roman"/>
          <w:color w:val="111111"/>
          <w:sz w:val="27"/>
          <w:szCs w:val="27"/>
          <w:lang w:eastAsia="ru-RU"/>
        </w:rPr>
        <w:br/>
        <w:t xml:space="preserve">Усольцева В.В., </w:t>
      </w:r>
      <w:proofErr w:type="spellStart"/>
      <w:r w:rsidRPr="00F514CD">
        <w:rPr>
          <w:rFonts w:ascii="Georgia" w:eastAsia="Times New Roman" w:hAnsi="Georgia" w:cs="Times New Roman"/>
          <w:color w:val="111111"/>
          <w:sz w:val="27"/>
          <w:szCs w:val="27"/>
          <w:lang w:eastAsia="ru-RU"/>
        </w:rPr>
        <w:t>Шейхова</w:t>
      </w:r>
      <w:proofErr w:type="spellEnd"/>
      <w:r w:rsidRPr="00F514CD">
        <w:rPr>
          <w:rFonts w:ascii="Georgia" w:eastAsia="Times New Roman" w:hAnsi="Georgia" w:cs="Times New Roman"/>
          <w:color w:val="111111"/>
          <w:sz w:val="27"/>
          <w:szCs w:val="27"/>
          <w:lang w:eastAsia="ru-RU"/>
        </w:rPr>
        <w:t xml:space="preserve"> М.С. Креативность, как составляющая часть подготовки конкурентоспособного педагога в системе высшего профессионального образования // Современные научные исследования и инновации. 2018. № 6 [Электронный ресурс]. URL: http://web.snauka.ru/issues/2</w:t>
      </w:r>
      <w:r>
        <w:rPr>
          <w:rFonts w:ascii="Georgia" w:eastAsia="Times New Roman" w:hAnsi="Georgia" w:cs="Times New Roman"/>
          <w:color w:val="111111"/>
          <w:sz w:val="27"/>
          <w:szCs w:val="27"/>
          <w:lang w:eastAsia="ru-RU"/>
        </w:rPr>
        <w:t>018/06/86946 (дата обращения: 05</w:t>
      </w:r>
      <w:bookmarkStart w:id="0" w:name="_GoBack"/>
      <w:bookmarkEnd w:id="0"/>
      <w:r w:rsidRPr="00F514CD">
        <w:rPr>
          <w:rFonts w:ascii="Georgia" w:eastAsia="Times New Roman" w:hAnsi="Georgia" w:cs="Times New Roman"/>
          <w:color w:val="111111"/>
          <w:sz w:val="27"/>
          <w:szCs w:val="27"/>
          <w:lang w:eastAsia="ru-RU"/>
        </w:rPr>
        <w:t>.06.2018).</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Современное профессиональное образование характеризуется взаимодействием</w:t>
      </w:r>
      <w:proofErr w:type="gramStart"/>
      <w:r w:rsidRPr="00F514CD">
        <w:rPr>
          <w:rFonts w:ascii="Georgia" w:eastAsia="Times New Roman" w:hAnsi="Georgia" w:cs="Times New Roman"/>
          <w:color w:val="111111"/>
          <w:sz w:val="27"/>
          <w:szCs w:val="27"/>
          <w:lang w:eastAsia="ru-RU"/>
        </w:rPr>
        <w:t xml:space="preserve"> ,</w:t>
      </w:r>
      <w:proofErr w:type="gramEnd"/>
      <w:r w:rsidRPr="00F514CD">
        <w:rPr>
          <w:rFonts w:ascii="Georgia" w:eastAsia="Times New Roman" w:hAnsi="Georgia" w:cs="Times New Roman"/>
          <w:color w:val="111111"/>
          <w:sz w:val="27"/>
          <w:szCs w:val="27"/>
          <w:lang w:eastAsia="ru-RU"/>
        </w:rPr>
        <w:t xml:space="preserve"> личностной, культурологической и </w:t>
      </w:r>
      <w:proofErr w:type="spellStart"/>
      <w:r w:rsidRPr="00F514CD">
        <w:rPr>
          <w:rFonts w:ascii="Georgia" w:eastAsia="Times New Roman" w:hAnsi="Georgia" w:cs="Times New Roman"/>
          <w:color w:val="111111"/>
          <w:sz w:val="27"/>
          <w:szCs w:val="27"/>
          <w:lang w:eastAsia="ru-RU"/>
        </w:rPr>
        <w:t>компетентностной</w:t>
      </w:r>
      <w:proofErr w:type="spellEnd"/>
      <w:r w:rsidRPr="00F514CD">
        <w:rPr>
          <w:rFonts w:ascii="Georgia" w:eastAsia="Times New Roman" w:hAnsi="Georgia" w:cs="Times New Roman"/>
          <w:color w:val="111111"/>
          <w:sz w:val="27"/>
          <w:szCs w:val="27"/>
          <w:lang w:eastAsia="ru-RU"/>
        </w:rPr>
        <w:t xml:space="preserve">. </w:t>
      </w:r>
      <w:proofErr w:type="spellStart"/>
      <w:r w:rsidRPr="00F514CD">
        <w:rPr>
          <w:rFonts w:ascii="Georgia" w:eastAsia="Times New Roman" w:hAnsi="Georgia" w:cs="Times New Roman"/>
          <w:color w:val="111111"/>
          <w:sz w:val="27"/>
          <w:szCs w:val="27"/>
          <w:lang w:eastAsia="ru-RU"/>
        </w:rPr>
        <w:t>Когнитивно</w:t>
      </w:r>
      <w:proofErr w:type="spellEnd"/>
      <w:r w:rsidRPr="00F514CD">
        <w:rPr>
          <w:rFonts w:ascii="Georgia" w:eastAsia="Times New Roman" w:hAnsi="Georgia" w:cs="Times New Roman"/>
          <w:color w:val="111111"/>
          <w:sz w:val="27"/>
          <w:szCs w:val="27"/>
          <w:lang w:eastAsia="ru-RU"/>
        </w:rPr>
        <w:t xml:space="preserve">-информационная парадигма образования ориентирована на накопление максимального количества </w:t>
      </w:r>
      <w:r w:rsidRPr="00F514CD">
        <w:rPr>
          <w:rFonts w:ascii="Georgia" w:eastAsia="Times New Roman" w:hAnsi="Georgia" w:cs="Times New Roman"/>
          <w:color w:val="111111"/>
          <w:sz w:val="27"/>
          <w:szCs w:val="27"/>
          <w:lang w:eastAsia="ru-RU"/>
        </w:rPr>
        <w:lastRenderedPageBreak/>
        <w:t xml:space="preserve">знаний, умений и навыков; информационное обеспечение; развитие личности рассматривается как «второстепенный продукт» учебной деятельности. Личностная парадигма ориентирована на восприятие личности как сложной </w:t>
      </w:r>
      <w:proofErr w:type="spellStart"/>
      <w:r w:rsidRPr="00F514CD">
        <w:rPr>
          <w:rFonts w:ascii="Georgia" w:eastAsia="Times New Roman" w:hAnsi="Georgia" w:cs="Times New Roman"/>
          <w:color w:val="111111"/>
          <w:sz w:val="27"/>
          <w:szCs w:val="27"/>
          <w:lang w:eastAsia="ru-RU"/>
        </w:rPr>
        <w:t>самоорганизованной</w:t>
      </w:r>
      <w:proofErr w:type="spellEnd"/>
      <w:r w:rsidRPr="00F514CD">
        <w:rPr>
          <w:rFonts w:ascii="Georgia" w:eastAsia="Times New Roman" w:hAnsi="Georgia" w:cs="Times New Roman"/>
          <w:color w:val="111111"/>
          <w:sz w:val="27"/>
          <w:szCs w:val="27"/>
          <w:lang w:eastAsia="ru-RU"/>
        </w:rPr>
        <w:t xml:space="preserve"> системы, уникальной и неповторимой; внимание смещается с собственно информационного обеспечения на создание условий для самоопределения и саморазвития личности. Культурологическая парадигма ориентирована на восприятие личностью социальной реальности как одновременного и противоречивого соседства множества тенденций социокультурного развития. [1, с.124]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Цель такой образовательной стратегии – научить человека осуществлять осознанный выбор наиболее близкого ей тенденции, в рамках которой она захочет и сможет конструктивно работать. </w:t>
      </w:r>
      <w:proofErr w:type="spellStart"/>
      <w:r w:rsidRPr="00F514CD">
        <w:rPr>
          <w:rFonts w:ascii="Georgia" w:eastAsia="Times New Roman" w:hAnsi="Georgia" w:cs="Times New Roman"/>
          <w:color w:val="111111"/>
          <w:sz w:val="27"/>
          <w:szCs w:val="27"/>
          <w:lang w:eastAsia="ru-RU"/>
        </w:rPr>
        <w:t>Компетентностная</w:t>
      </w:r>
      <w:proofErr w:type="spellEnd"/>
      <w:r w:rsidRPr="00F514CD">
        <w:rPr>
          <w:rFonts w:ascii="Georgia" w:eastAsia="Times New Roman" w:hAnsi="Georgia" w:cs="Times New Roman"/>
          <w:color w:val="111111"/>
          <w:sz w:val="27"/>
          <w:szCs w:val="27"/>
          <w:lang w:eastAsia="ru-RU"/>
        </w:rPr>
        <w:t xml:space="preserve"> парадигма основывается на принципе подчинение знаний умениям и практической необходимости, то </w:t>
      </w:r>
      <w:proofErr w:type="gramStart"/>
      <w:r w:rsidRPr="00F514CD">
        <w:rPr>
          <w:rFonts w:ascii="Georgia" w:eastAsia="Times New Roman" w:hAnsi="Georgia" w:cs="Times New Roman"/>
          <w:color w:val="111111"/>
          <w:sz w:val="27"/>
          <w:szCs w:val="27"/>
          <w:lang w:eastAsia="ru-RU"/>
        </w:rPr>
        <w:t>есть</w:t>
      </w:r>
      <w:proofErr w:type="gramEnd"/>
      <w:r w:rsidRPr="00F514CD">
        <w:rPr>
          <w:rFonts w:ascii="Georgia" w:eastAsia="Times New Roman" w:hAnsi="Georgia" w:cs="Times New Roman"/>
          <w:color w:val="111111"/>
          <w:sz w:val="27"/>
          <w:szCs w:val="27"/>
          <w:lang w:eastAsia="ru-RU"/>
        </w:rPr>
        <w:t xml:space="preserve"> направлена на усиление практической ориентации образования; внимание смещается на подготовку человека компетентной и мобильной, которая не просто имеет определенную сумму знаний, а владеет способами и технологиями их применения.</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Как видим, современные образовательные парадигмы, по крайней </w:t>
      </w:r>
      <w:proofErr w:type="gramStart"/>
      <w:r w:rsidRPr="00F514CD">
        <w:rPr>
          <w:rFonts w:ascii="Georgia" w:eastAsia="Times New Roman" w:hAnsi="Georgia" w:cs="Times New Roman"/>
          <w:color w:val="111111"/>
          <w:sz w:val="27"/>
          <w:szCs w:val="27"/>
          <w:lang w:eastAsia="ru-RU"/>
        </w:rPr>
        <w:t>мере</w:t>
      </w:r>
      <w:proofErr w:type="gramEnd"/>
      <w:r w:rsidRPr="00F514CD">
        <w:rPr>
          <w:rFonts w:ascii="Georgia" w:eastAsia="Times New Roman" w:hAnsi="Georgia" w:cs="Times New Roman"/>
          <w:color w:val="111111"/>
          <w:sz w:val="27"/>
          <w:szCs w:val="27"/>
          <w:lang w:eastAsia="ru-RU"/>
        </w:rPr>
        <w:t xml:space="preserve"> три из них (личностная, культурологическая и </w:t>
      </w:r>
      <w:proofErr w:type="spellStart"/>
      <w:r w:rsidRPr="00F514CD">
        <w:rPr>
          <w:rFonts w:ascii="Georgia" w:eastAsia="Times New Roman" w:hAnsi="Georgia" w:cs="Times New Roman"/>
          <w:color w:val="111111"/>
          <w:sz w:val="27"/>
          <w:szCs w:val="27"/>
          <w:lang w:eastAsia="ru-RU"/>
        </w:rPr>
        <w:t>компетентностная</w:t>
      </w:r>
      <w:proofErr w:type="spellEnd"/>
      <w:r w:rsidRPr="00F514CD">
        <w:rPr>
          <w:rFonts w:ascii="Georgia" w:eastAsia="Times New Roman" w:hAnsi="Georgia" w:cs="Times New Roman"/>
          <w:color w:val="111111"/>
          <w:sz w:val="27"/>
          <w:szCs w:val="27"/>
          <w:lang w:eastAsia="ru-RU"/>
        </w:rPr>
        <w:t>), стимулируют рождение креатива. [2, с.54]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Креативный подход – обязательное условие педагогического процесса, объективная профессиональная необходимость деятельности педагога, в </w:t>
      </w:r>
      <w:proofErr w:type="gramStart"/>
      <w:r w:rsidRPr="00F514CD">
        <w:rPr>
          <w:rFonts w:ascii="Georgia" w:eastAsia="Times New Roman" w:hAnsi="Georgia" w:cs="Times New Roman"/>
          <w:color w:val="111111"/>
          <w:sz w:val="27"/>
          <w:szCs w:val="27"/>
          <w:lang w:eastAsia="ru-RU"/>
        </w:rPr>
        <w:t>связи</w:t>
      </w:r>
      <w:proofErr w:type="gramEnd"/>
      <w:r w:rsidRPr="00F514CD">
        <w:rPr>
          <w:rFonts w:ascii="Georgia" w:eastAsia="Times New Roman" w:hAnsi="Georgia" w:cs="Times New Roman"/>
          <w:color w:val="111111"/>
          <w:sz w:val="27"/>
          <w:szCs w:val="27"/>
          <w:lang w:eastAsia="ru-RU"/>
        </w:rPr>
        <w:t xml:space="preserve"> с чем возникает необходимость подготовки педагогов в системе университетского образования к креативной педагогической деятельности, доминантой которой является умение работать в условиях выбора педагогической позиции, технологии, пособий, содержания и форм обучения.</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Креативность – необходимая составляющая профессионального становления и одно из условий самореализации педагога любого профиля, поэтому подготовка креативного педагога – одна из важнейших задач образования. Проблему креативности нельзя назвать малоисследованной. К ней неоднократно обращались зарубежные и отечественные ученые в области психологии и педагогики, и, несмотря на это, креативность осталась загадкой, а сейчас, как метко отмечает С. </w:t>
      </w:r>
      <w:proofErr w:type="spellStart"/>
      <w:r w:rsidRPr="00F514CD">
        <w:rPr>
          <w:rFonts w:ascii="Georgia" w:eastAsia="Times New Roman" w:hAnsi="Georgia" w:cs="Times New Roman"/>
          <w:color w:val="111111"/>
          <w:sz w:val="27"/>
          <w:szCs w:val="27"/>
          <w:lang w:eastAsia="ru-RU"/>
        </w:rPr>
        <w:t>Михида</w:t>
      </w:r>
      <w:proofErr w:type="spellEnd"/>
      <w:r w:rsidRPr="00F514CD">
        <w:rPr>
          <w:rFonts w:ascii="Georgia" w:eastAsia="Times New Roman" w:hAnsi="Georgia" w:cs="Times New Roman"/>
          <w:color w:val="111111"/>
          <w:sz w:val="27"/>
          <w:szCs w:val="27"/>
          <w:lang w:eastAsia="ru-RU"/>
        </w:rPr>
        <w:t>, «уровень нашего незнания проблемы креативности значительно вырос» [3, с. 214].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Аналитический обзор научной литературы показал, что проблема развития креативной личности нашла отражение в психолого-педагогических исследованиях Б. Ананьева, Т. </w:t>
      </w:r>
      <w:proofErr w:type="spellStart"/>
      <w:r w:rsidRPr="00F514CD">
        <w:rPr>
          <w:rFonts w:ascii="Georgia" w:eastAsia="Times New Roman" w:hAnsi="Georgia" w:cs="Times New Roman"/>
          <w:color w:val="111111"/>
          <w:sz w:val="27"/>
          <w:szCs w:val="27"/>
          <w:lang w:eastAsia="ru-RU"/>
        </w:rPr>
        <w:t>Барышевой</w:t>
      </w:r>
      <w:proofErr w:type="spellEnd"/>
      <w:r w:rsidRPr="00F514CD">
        <w:rPr>
          <w:rFonts w:ascii="Georgia" w:eastAsia="Times New Roman" w:hAnsi="Georgia" w:cs="Times New Roman"/>
          <w:color w:val="111111"/>
          <w:sz w:val="27"/>
          <w:szCs w:val="27"/>
          <w:lang w:eastAsia="ru-RU"/>
        </w:rPr>
        <w:t xml:space="preserve">, Д. </w:t>
      </w:r>
      <w:r w:rsidRPr="00F514CD">
        <w:rPr>
          <w:rFonts w:ascii="Georgia" w:eastAsia="Times New Roman" w:hAnsi="Georgia" w:cs="Times New Roman"/>
          <w:color w:val="111111"/>
          <w:sz w:val="27"/>
          <w:szCs w:val="27"/>
          <w:lang w:eastAsia="ru-RU"/>
        </w:rPr>
        <w:lastRenderedPageBreak/>
        <w:t>Богоявленской, А. Выготского, Н. Вишняковой, Н. Кузьминой, Я. Пономарева, и др.</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F514CD">
        <w:rPr>
          <w:rFonts w:ascii="Georgia" w:eastAsia="Times New Roman" w:hAnsi="Georgia" w:cs="Times New Roman"/>
          <w:color w:val="111111"/>
          <w:sz w:val="27"/>
          <w:szCs w:val="27"/>
          <w:lang w:eastAsia="ru-RU"/>
        </w:rPr>
        <w:t xml:space="preserve">С начала XXI века научные студии, исследовали круг проблем, связанных с феноменом креативности, значительно расширились, в частности: место креативности в структуре творческого потенциала личности исследовали В. Антонова, Г. Белоусова, Л. Булка, Т. Гончарук, и др.; связь креативности с личностными качествами индивида изучали Ф. </w:t>
      </w:r>
      <w:proofErr w:type="spellStart"/>
      <w:r w:rsidRPr="00F514CD">
        <w:rPr>
          <w:rFonts w:ascii="Georgia" w:eastAsia="Times New Roman" w:hAnsi="Georgia" w:cs="Times New Roman"/>
          <w:color w:val="111111"/>
          <w:sz w:val="27"/>
          <w:szCs w:val="27"/>
          <w:lang w:eastAsia="ru-RU"/>
        </w:rPr>
        <w:t>Баррон</w:t>
      </w:r>
      <w:proofErr w:type="spellEnd"/>
      <w:r w:rsidRPr="00F514CD">
        <w:rPr>
          <w:rFonts w:ascii="Georgia" w:eastAsia="Times New Roman" w:hAnsi="Georgia" w:cs="Times New Roman"/>
          <w:color w:val="111111"/>
          <w:sz w:val="27"/>
          <w:szCs w:val="27"/>
          <w:lang w:eastAsia="ru-RU"/>
        </w:rPr>
        <w:t xml:space="preserve">, Д. </w:t>
      </w:r>
      <w:proofErr w:type="spellStart"/>
      <w:r w:rsidRPr="00F514CD">
        <w:rPr>
          <w:rFonts w:ascii="Georgia" w:eastAsia="Times New Roman" w:hAnsi="Georgia" w:cs="Times New Roman"/>
          <w:color w:val="111111"/>
          <w:sz w:val="27"/>
          <w:szCs w:val="27"/>
          <w:lang w:eastAsia="ru-RU"/>
        </w:rPr>
        <w:t>Эрк</w:t>
      </w:r>
      <w:proofErr w:type="spellEnd"/>
      <w:r w:rsidRPr="00F514CD">
        <w:rPr>
          <w:rFonts w:ascii="Georgia" w:eastAsia="Times New Roman" w:hAnsi="Georgia" w:cs="Times New Roman"/>
          <w:color w:val="111111"/>
          <w:sz w:val="27"/>
          <w:szCs w:val="27"/>
          <w:lang w:eastAsia="ru-RU"/>
        </w:rPr>
        <w:t xml:space="preserve">, </w:t>
      </w:r>
      <w:proofErr w:type="spellStart"/>
      <w:r w:rsidRPr="00F514CD">
        <w:rPr>
          <w:rFonts w:ascii="Georgia" w:eastAsia="Times New Roman" w:hAnsi="Georgia" w:cs="Times New Roman"/>
          <w:color w:val="111111"/>
          <w:sz w:val="27"/>
          <w:szCs w:val="27"/>
          <w:lang w:eastAsia="ru-RU"/>
        </w:rPr>
        <w:t>А.Грек</w:t>
      </w:r>
      <w:proofErr w:type="spellEnd"/>
      <w:r w:rsidRPr="00F514CD">
        <w:rPr>
          <w:rFonts w:ascii="Georgia" w:eastAsia="Times New Roman" w:hAnsi="Georgia" w:cs="Times New Roman"/>
          <w:color w:val="111111"/>
          <w:sz w:val="27"/>
          <w:szCs w:val="27"/>
          <w:lang w:eastAsia="ru-RU"/>
        </w:rPr>
        <w:t xml:space="preserve"> и др.; влияние креативности на проявление эмоций и поведение изучали Л. </w:t>
      </w:r>
      <w:proofErr w:type="spellStart"/>
      <w:r w:rsidRPr="00F514CD">
        <w:rPr>
          <w:rFonts w:ascii="Georgia" w:eastAsia="Times New Roman" w:hAnsi="Georgia" w:cs="Times New Roman"/>
          <w:color w:val="111111"/>
          <w:sz w:val="27"/>
          <w:szCs w:val="27"/>
          <w:lang w:eastAsia="ru-RU"/>
        </w:rPr>
        <w:t>Малимон</w:t>
      </w:r>
      <w:proofErr w:type="spellEnd"/>
      <w:proofErr w:type="gramEnd"/>
      <w:r w:rsidRPr="00F514CD">
        <w:rPr>
          <w:rFonts w:ascii="Georgia" w:eastAsia="Times New Roman" w:hAnsi="Georgia" w:cs="Times New Roman"/>
          <w:color w:val="111111"/>
          <w:sz w:val="27"/>
          <w:szCs w:val="27"/>
          <w:lang w:eastAsia="ru-RU"/>
        </w:rPr>
        <w:t>, С. Устименко и др.; параметры креативной образовательной среды анализировали В. Дружинин, А. Коваленко, В. теории и технологии креативного обучения В. Хуторской и др. Это лишь незначительная часть проблем и поисков их решения.</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Креативность связана с различными аспектами человеческой личности, поэтому требует дальнейшего изучения. Выделение нерешенных аспектов проблемы. В возрасте 17-18 лет у человека начинают появляться «ростки» креативности, профессионально-педагогической направленности, потребности профессиональной </w:t>
      </w:r>
      <w:proofErr w:type="spellStart"/>
      <w:r w:rsidRPr="00F514CD">
        <w:rPr>
          <w:rFonts w:ascii="Georgia" w:eastAsia="Times New Roman" w:hAnsi="Georgia" w:cs="Times New Roman"/>
          <w:color w:val="111111"/>
          <w:sz w:val="27"/>
          <w:szCs w:val="27"/>
          <w:lang w:eastAsia="ru-RU"/>
        </w:rPr>
        <w:t>самоактуализации</w:t>
      </w:r>
      <w:proofErr w:type="spellEnd"/>
      <w:r w:rsidRPr="00F514CD">
        <w:rPr>
          <w:rFonts w:ascii="Georgia" w:eastAsia="Times New Roman" w:hAnsi="Georgia" w:cs="Times New Roman"/>
          <w:color w:val="111111"/>
          <w:sz w:val="27"/>
          <w:szCs w:val="27"/>
          <w:lang w:eastAsia="ru-RU"/>
        </w:rPr>
        <w:t>. [4, с.67]</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Одна из задач высшей школы – научить студента структурировать эти «ростки», предоставить им организованной формы, ведь без осознания собственной креативности конкурентоспособным в своей профессии не может быть никакой специалист. Цель нашего исследования – определить специфику креативности, рассмотреть ее как потенциальный ресурс развития конкурентоспособности будущих педагогов в области профессионального образования. Прежде </w:t>
      </w:r>
      <w:proofErr w:type="gramStart"/>
      <w:r w:rsidRPr="00F514CD">
        <w:rPr>
          <w:rFonts w:ascii="Georgia" w:eastAsia="Times New Roman" w:hAnsi="Georgia" w:cs="Times New Roman"/>
          <w:color w:val="111111"/>
          <w:sz w:val="27"/>
          <w:szCs w:val="27"/>
          <w:lang w:eastAsia="ru-RU"/>
        </w:rPr>
        <w:t>всего</w:t>
      </w:r>
      <w:proofErr w:type="gramEnd"/>
      <w:r w:rsidRPr="00F514CD">
        <w:rPr>
          <w:rFonts w:ascii="Georgia" w:eastAsia="Times New Roman" w:hAnsi="Georgia" w:cs="Times New Roman"/>
          <w:color w:val="111111"/>
          <w:sz w:val="27"/>
          <w:szCs w:val="27"/>
          <w:lang w:eastAsia="ru-RU"/>
        </w:rPr>
        <w:t xml:space="preserve"> выясним значение понятий «творчество» и «креативность». Изначально отождествлялись</w:t>
      </w:r>
      <w:proofErr w:type="gramStart"/>
      <w:r w:rsidRPr="00F514CD">
        <w:rPr>
          <w:rFonts w:ascii="Georgia" w:eastAsia="Times New Roman" w:hAnsi="Georgia" w:cs="Times New Roman"/>
          <w:color w:val="111111"/>
          <w:sz w:val="27"/>
          <w:szCs w:val="27"/>
          <w:lang w:eastAsia="ru-RU"/>
        </w:rPr>
        <w:t xml:space="preserve"> ,</w:t>
      </w:r>
      <w:proofErr w:type="gramEnd"/>
      <w:r w:rsidRPr="00F514CD">
        <w:rPr>
          <w:rFonts w:ascii="Georgia" w:eastAsia="Times New Roman" w:hAnsi="Georgia" w:cs="Times New Roman"/>
          <w:color w:val="111111"/>
          <w:sz w:val="27"/>
          <w:szCs w:val="27"/>
          <w:lang w:eastAsia="ru-RU"/>
        </w:rPr>
        <w:t xml:space="preserve"> сейчас же семантически остаются достаточно близкими, но имеют ряд отличий. Обобщив мнения ученых относительно трактовки вышеуказанных понятий (не претендуя на исчерпывающее освещение всех вариантов интерпретации), обозначим их сущность.</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F514CD">
        <w:rPr>
          <w:rFonts w:ascii="Georgia" w:eastAsia="Times New Roman" w:hAnsi="Georgia" w:cs="Times New Roman"/>
          <w:color w:val="111111"/>
          <w:sz w:val="27"/>
          <w:szCs w:val="27"/>
          <w:lang w:eastAsia="ru-RU"/>
        </w:rPr>
        <w:t>Творчество – это деятельность личности, создание чего-то нового (виды творчества: научная, военная, техническая, изобразительная, игровая, управленческая, литературная, учебная, ситуационная, музыкальная, бытовая, коммуникативная). [5, с.456]</w:t>
      </w:r>
      <w:proofErr w:type="gramEnd"/>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Креативность – это способность к продуцированию новых идей; создание нового из того, что уже есть; решение проблем совершенно новым неординарным способом; отказ от стереотипного мышления; гибкость и оригинальность; склонность к анализу и синтезу; способность интуитивно почувствовать правильное направление мысли; умение генерировать большое количество идей. Различия между творчеством и креативностью</w:t>
      </w:r>
      <w:proofErr w:type="gramStart"/>
      <w:r w:rsidRPr="00F514CD">
        <w:rPr>
          <w:rFonts w:ascii="Georgia" w:eastAsia="Times New Roman" w:hAnsi="Georgia" w:cs="Times New Roman"/>
          <w:color w:val="111111"/>
          <w:sz w:val="27"/>
          <w:szCs w:val="27"/>
          <w:lang w:eastAsia="ru-RU"/>
        </w:rPr>
        <w:t xml:space="preserve"> .</w:t>
      </w:r>
      <w:proofErr w:type="gramEnd"/>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lastRenderedPageBreak/>
        <w:t>Творчество – это самовыражение, что не ограничивается ни при каких условиях, а креативность – способность решать необычные задачи в жестких условиях и на конкретный заказ. Если мыслить ассоциативно, то творчество – это художник, который пишет картину по зову души, креативность – это художник, который пишет картину определенных размеров, будет выставлена в конкретной раме, определенном месте и заранее известном музее. [6, с.34]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Креативность </w:t>
      </w:r>
      <w:proofErr w:type="gramStart"/>
      <w:r w:rsidRPr="00F514CD">
        <w:rPr>
          <w:rFonts w:ascii="Georgia" w:eastAsia="Times New Roman" w:hAnsi="Georgia" w:cs="Times New Roman"/>
          <w:color w:val="111111"/>
          <w:sz w:val="27"/>
          <w:szCs w:val="27"/>
          <w:lang w:eastAsia="ru-RU"/>
        </w:rPr>
        <w:t>становится все более востребована</w:t>
      </w:r>
      <w:proofErr w:type="gramEnd"/>
      <w:r w:rsidRPr="00F514CD">
        <w:rPr>
          <w:rFonts w:ascii="Georgia" w:eastAsia="Times New Roman" w:hAnsi="Georgia" w:cs="Times New Roman"/>
          <w:color w:val="111111"/>
          <w:sz w:val="27"/>
          <w:szCs w:val="27"/>
          <w:lang w:eastAsia="ru-RU"/>
        </w:rPr>
        <w:t xml:space="preserve"> в постиндустриальном мире. Она сегодня выходит на первый план (и есть ли не обязательным требованием работодателя к кандидату на вакантную должность) по нескольким причинам. Прежде всего, изменился собственно подход к решению задач. Ранее термина «творческая личность» хватало, поскольку не акцентировалось внимание на конкретных задачах.</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Педагог – тоже творческая личность, но он решает конкретные задачи. Это и называют креативностью. Почти все задачи, которые приходится выполнять преподавателю в педагогическом процессе – креативные. К тому же, современное образование старается вписаться в европейское пространство, где правила диктует» постиндустриальная экономика, которая, в свою очередь, ставит много задач, требующих креативного подхода.</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Креативность можно развить, применяя соответствующие техники. Как отмечалось выше, она начинает осознаваться личностью и развиваться в возрасте 17-18 лет. В этот возрастной период качества личности неустойчивы и гибкие, а значит, они лучше поддаются внешним влияниям, и их значительно легче изменить в этом возрасте, чем в период зрелости.</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Наш мозг сдан и </w:t>
      </w:r>
      <w:proofErr w:type="gramStart"/>
      <w:r w:rsidRPr="00F514CD">
        <w:rPr>
          <w:rFonts w:ascii="Georgia" w:eastAsia="Times New Roman" w:hAnsi="Georgia" w:cs="Times New Roman"/>
          <w:color w:val="111111"/>
          <w:sz w:val="27"/>
          <w:szCs w:val="27"/>
          <w:lang w:eastAsia="ru-RU"/>
        </w:rPr>
        <w:t>генерировать</w:t>
      </w:r>
      <w:proofErr w:type="gramEnd"/>
      <w:r w:rsidRPr="00F514CD">
        <w:rPr>
          <w:rFonts w:ascii="Georgia" w:eastAsia="Times New Roman" w:hAnsi="Georgia" w:cs="Times New Roman"/>
          <w:color w:val="111111"/>
          <w:sz w:val="27"/>
          <w:szCs w:val="27"/>
          <w:lang w:eastAsia="ru-RU"/>
        </w:rPr>
        <w:t>, и критиковать идеи. Когда эти два процесса происходят одновременно, то мешают друг другу. [6, с.345]</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F514CD">
        <w:rPr>
          <w:rFonts w:ascii="Georgia" w:eastAsia="Times New Roman" w:hAnsi="Georgia" w:cs="Times New Roman"/>
          <w:color w:val="111111"/>
          <w:sz w:val="27"/>
          <w:szCs w:val="27"/>
          <w:lang w:eastAsia="ru-RU"/>
        </w:rPr>
        <w:t xml:space="preserve">Интересной техникой является «Шесть шляп мышления» Де </w:t>
      </w:r>
      <w:proofErr w:type="spellStart"/>
      <w:r w:rsidRPr="00F514CD">
        <w:rPr>
          <w:rFonts w:ascii="Georgia" w:eastAsia="Times New Roman" w:hAnsi="Georgia" w:cs="Times New Roman"/>
          <w:color w:val="111111"/>
          <w:sz w:val="27"/>
          <w:szCs w:val="27"/>
          <w:lang w:eastAsia="ru-RU"/>
        </w:rPr>
        <w:t>Боно</w:t>
      </w:r>
      <w:proofErr w:type="spellEnd"/>
      <w:r w:rsidRPr="00F514CD">
        <w:rPr>
          <w:rFonts w:ascii="Georgia" w:eastAsia="Times New Roman" w:hAnsi="Georgia" w:cs="Times New Roman"/>
          <w:color w:val="111111"/>
          <w:sz w:val="27"/>
          <w:szCs w:val="27"/>
          <w:lang w:eastAsia="ru-RU"/>
        </w:rPr>
        <w:t>: когда участники надевают одну шляпу, то фокусируют внимание на информации, фактах и цифрах, второй – выражают эмоции, высказывают интуитивные догадки, третий – высказываются в пользу определенной идеи, четвертый – критически оценивают ситуацию, несмотря на возможные риски, угрозы или мнимые недостатки, пятый – ищут альтернативные решения, шестой – подводят итоги и обсуждают «полезные» идеи.</w:t>
      </w:r>
      <w:proofErr w:type="gramEnd"/>
      <w:r w:rsidRPr="00F514CD">
        <w:rPr>
          <w:rFonts w:ascii="Georgia" w:eastAsia="Times New Roman" w:hAnsi="Georgia" w:cs="Times New Roman"/>
          <w:color w:val="111111"/>
          <w:sz w:val="27"/>
          <w:szCs w:val="27"/>
          <w:lang w:eastAsia="ru-RU"/>
        </w:rPr>
        <w:t xml:space="preserve"> И такие техники исчисляются десятками, однако все предполагают отсутствие (даже запрет!) критики на этапе генерации идей. Уместность такого требования неоспорима, ведь, когда один человек критикует решение другой, формируется негативное ожидание: «Я выскажу идею, а он снова отвергнет. Я буду выглядеть глупо!». Когда люди начинают бояться выглядеть глупо, это идет в ущерб работе, тормозит процесс. [7, с.54]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lastRenderedPageBreak/>
        <w:t>Креативные техники позволяют организовать коллективное творчество так, чтобы люди не боялись высказывать идеи, даже самые нелепые. Впрочем, как считает большинство успешных людей, нелепых идей практически не бывает. Даже величайшая бессмыслица может подтолкнуть кого-то другого до блестящего решения проблемы или задачи.</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Креативная личность интуитивно чувствует, что нужно для решения того или иного задания: добавить одну-единственную деталь или перевернуть все с ног на голову, придумать принципиально новое или разобрать и сложить по-другому то, что стало уже привычным, действовать вопреки стереотипам или взглянуть на статические системы динамически</w:t>
      </w:r>
      <w:proofErr w:type="gramStart"/>
      <w:r w:rsidRPr="00F514CD">
        <w:rPr>
          <w:rFonts w:ascii="Georgia" w:eastAsia="Times New Roman" w:hAnsi="Georgia" w:cs="Times New Roman"/>
          <w:color w:val="111111"/>
          <w:sz w:val="27"/>
          <w:szCs w:val="27"/>
          <w:lang w:eastAsia="ru-RU"/>
        </w:rPr>
        <w:t>… В</w:t>
      </w:r>
      <w:proofErr w:type="gramEnd"/>
      <w:r w:rsidRPr="00F514CD">
        <w:rPr>
          <w:rFonts w:ascii="Georgia" w:eastAsia="Times New Roman" w:hAnsi="Georgia" w:cs="Times New Roman"/>
          <w:color w:val="111111"/>
          <w:sz w:val="27"/>
          <w:szCs w:val="27"/>
          <w:lang w:eastAsia="ru-RU"/>
        </w:rPr>
        <w:t xml:space="preserve">се эти умения не появляются ниоткуда. Абрахам </w:t>
      </w:r>
      <w:proofErr w:type="spellStart"/>
      <w:r w:rsidRPr="00F514CD">
        <w:rPr>
          <w:rFonts w:ascii="Georgia" w:eastAsia="Times New Roman" w:hAnsi="Georgia" w:cs="Times New Roman"/>
          <w:color w:val="111111"/>
          <w:sz w:val="27"/>
          <w:szCs w:val="27"/>
          <w:lang w:eastAsia="ru-RU"/>
        </w:rPr>
        <w:t>Маслоу</w:t>
      </w:r>
      <w:proofErr w:type="spellEnd"/>
      <w:r w:rsidRPr="00F514CD">
        <w:rPr>
          <w:rFonts w:ascii="Georgia" w:eastAsia="Times New Roman" w:hAnsi="Georgia" w:cs="Times New Roman"/>
          <w:color w:val="111111"/>
          <w:sz w:val="27"/>
          <w:szCs w:val="27"/>
          <w:lang w:eastAsia="ru-RU"/>
        </w:rPr>
        <w:t xml:space="preserve"> считал, что креативность от рождения присуща всем, но </w:t>
      </w:r>
      <w:proofErr w:type="gramStart"/>
      <w:r w:rsidRPr="00F514CD">
        <w:rPr>
          <w:rFonts w:ascii="Georgia" w:eastAsia="Times New Roman" w:hAnsi="Georgia" w:cs="Times New Roman"/>
          <w:color w:val="111111"/>
          <w:sz w:val="27"/>
          <w:szCs w:val="27"/>
          <w:lang w:eastAsia="ru-RU"/>
        </w:rPr>
        <w:t>большинство людей со временем теряет ее</w:t>
      </w:r>
      <w:proofErr w:type="gramEnd"/>
      <w:r w:rsidRPr="00F514CD">
        <w:rPr>
          <w:rFonts w:ascii="Georgia" w:eastAsia="Times New Roman" w:hAnsi="Georgia" w:cs="Times New Roman"/>
          <w:color w:val="111111"/>
          <w:sz w:val="27"/>
          <w:szCs w:val="27"/>
          <w:lang w:eastAsia="ru-RU"/>
        </w:rPr>
        <w:t xml:space="preserve"> под воздействием окружающей (социальной) среды [7]. Следовательно, чтобы молодежь не потеряла, а, наоборот, развила задатки креативности такие техники необходимо как можно чаще применять на занятиях во время обучения в вузе (по нашему мнению, на каждом занятии, по каждой дисциплине, каждым преподавателем).</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Сейчас требования к уровню знаний и квалификации педагога становятся более «жесткими». Современный преподаватель высшей школы в процессе своей деятельности должен учитывать и условия социально-экономических изменений. Только педагог, который готовит студента к жизни и профессиональной самореализации в стремительно изменяющихся условиях, может воспитать конкурентоспособного специалиста. Ученые неоднократно пытались определить составляющие конкурентоспособности личности [8, с.185]</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Социальная креативность проявляется в социальной сфере и необходима человеку в повседневной жизни. Она формируется, прежде всего, нестабильностью, изменчивостью современного мира. Это фактор и условие развития социализации личности, определяется ее готовность изменяться, отказываться от стереотипов, адаптироваться к изменяющимся условиям социума.</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Коммуникативная креативность – это определенная психическая и социальная готовность личности, что дает возможность изменить ситуацию общения, которая сложилась, так, чтобы партнеры по общению смогли бы завершить совместную деятельность, достичь взаимопонимания, уменьшить недоразумения, ликвидировать конфликты. </w:t>
      </w:r>
      <w:proofErr w:type="gramStart"/>
      <w:r w:rsidRPr="00F514CD">
        <w:rPr>
          <w:rFonts w:ascii="Georgia" w:eastAsia="Times New Roman" w:hAnsi="Georgia" w:cs="Times New Roman"/>
          <w:color w:val="111111"/>
          <w:sz w:val="27"/>
          <w:szCs w:val="27"/>
          <w:lang w:eastAsia="ru-RU"/>
        </w:rPr>
        <w:t xml:space="preserve">Исследователи выделяют и другие виды креативности – профессиональная, потенциальная, рефлексивная, актуализирована, интеллектуальная, визуальная и др. И любая разновидность креативности личности требует развития в специально созданных условиях, среди которых можно выделить: наличие противоречий, проблемных ситуаций, творческих задач, субъективных предпосылок, </w:t>
      </w:r>
      <w:r w:rsidRPr="00F514CD">
        <w:rPr>
          <w:rFonts w:ascii="Georgia" w:eastAsia="Times New Roman" w:hAnsi="Georgia" w:cs="Times New Roman"/>
          <w:color w:val="111111"/>
          <w:sz w:val="27"/>
          <w:szCs w:val="27"/>
          <w:lang w:eastAsia="ru-RU"/>
        </w:rPr>
        <w:lastRenderedPageBreak/>
        <w:t>новизны и оригинальности процесса или результата, объективной необходимости креативной деятельности, осознание социального и личностного значения и прогрессивности и др. [9, с. 49].</w:t>
      </w:r>
      <w:proofErr w:type="gramEnd"/>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Такие условия, прежде всего, должен обеспечить педагог, если он хочет воспитать конкурентоспособного специалиста любой отрасли на современном рынке труда. Возникает своеобразный замкнутый круг: для того, чтобы подготовить конкурентоспособного специалиста необходимо стимулировать и развивать его креативность, а для того, чтобы это сделать, педагог сам должен креативно мыслить.</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Креативным продуктом педагогической деятельности является необычность, новизна, полезность принятых решений, а также продуктивность педагогической деятельности, выражающаяся в оптимальной организации деятельности. </w:t>
      </w:r>
      <w:proofErr w:type="gramStart"/>
      <w:r w:rsidRPr="00F514CD">
        <w:rPr>
          <w:rFonts w:ascii="Georgia" w:eastAsia="Times New Roman" w:hAnsi="Georgia" w:cs="Times New Roman"/>
          <w:color w:val="111111"/>
          <w:sz w:val="27"/>
          <w:szCs w:val="27"/>
          <w:lang w:eastAsia="ru-RU"/>
        </w:rPr>
        <w:t>Если спросить студентов, у кого они хотят учиться: у пожилого опытного преподавателя, который работает по одной и той же методике несколько десятков лет, в молодого, менее опытного, но креативного, который постоянно совершенствует и сочетает различные методики обучения, то их мнения будут отличаться.</w:t>
      </w:r>
      <w:proofErr w:type="gramEnd"/>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Конечно, каждый из преподавателей имеет свою аудиторию. Но опытный педагог уже будет опасаться потерять авторитет, и, понимая, что количество студентов в аудитории будет зависеть от того, насколько приближенные его занятия к реальной практической жизни, независимо от собственного желания, будет «втянут» в конкурентную борьбу. [10, с.124]</w:t>
      </w:r>
    </w:p>
    <w:p w:rsidR="00F514CD" w:rsidRPr="00F514CD" w:rsidRDefault="00F514CD" w:rsidP="00F514CD">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Производя логическое завершение вышесказанного, отметим, что конкуренция в системе образования существует. </w:t>
      </w:r>
      <w:proofErr w:type="gramStart"/>
      <w:r w:rsidRPr="00F514CD">
        <w:rPr>
          <w:rFonts w:ascii="Georgia" w:eastAsia="Times New Roman" w:hAnsi="Georgia" w:cs="Times New Roman"/>
          <w:color w:val="111111"/>
          <w:sz w:val="27"/>
          <w:szCs w:val="27"/>
          <w:lang w:eastAsia="ru-RU"/>
        </w:rPr>
        <w:t>Для колледжей это: конкуренция в борьбе за абитуриентов, высококвалифицированных преподавателей, финансовые ресурсы, продвижение на международный рынок образования, иностранных студентов и др. Для педагогов – имидж, уважение, престиж имени, как в научных кругах, так и среди студентов и коллег, авторитет учебного заведения, в котором работает, материальный интерес и др. Следовательно, чтобы быть конкурентоспособным на рынке труда и постоянно демонстрировать свои профессиональные возможности</w:t>
      </w:r>
      <w:proofErr w:type="gramEnd"/>
      <w:r w:rsidRPr="00F514CD">
        <w:rPr>
          <w:rFonts w:ascii="Georgia" w:eastAsia="Times New Roman" w:hAnsi="Georgia" w:cs="Times New Roman"/>
          <w:color w:val="111111"/>
          <w:sz w:val="27"/>
          <w:szCs w:val="27"/>
          <w:lang w:eastAsia="ru-RU"/>
        </w:rPr>
        <w:t xml:space="preserve"> в условиях жесткой конкуренции, педагогу, в том числе и специалисту в системе профессионального образования, нужно развивать креативность, мыслить вне стереотипов и шаблонов. Считаем, что креативность является обязательным компонентом конкурентоспособности педагога в системе профессионального образования, поскольку без него человек остается «на обочине», вне конкурентной борьбы.</w:t>
      </w:r>
    </w:p>
    <w:p w:rsidR="00F514CD" w:rsidRPr="00F514CD" w:rsidRDefault="00F514CD" w:rsidP="00F514CD">
      <w:pPr>
        <w:shd w:val="clear" w:color="auto" w:fill="FFFFFF"/>
        <w:spacing w:after="0" w:line="240" w:lineRule="auto"/>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br/>
      </w:r>
      <w:r w:rsidRPr="00F514CD">
        <w:rPr>
          <w:rFonts w:ascii="Georgia" w:eastAsia="Times New Roman" w:hAnsi="Georgia" w:cs="Times New Roman"/>
          <w:b/>
          <w:bCs/>
          <w:color w:val="111111"/>
          <w:sz w:val="27"/>
          <w:szCs w:val="27"/>
          <w:lang w:eastAsia="ru-RU"/>
        </w:rPr>
        <w:t>Библиографический список</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proofErr w:type="spellStart"/>
      <w:r w:rsidRPr="00F514CD">
        <w:rPr>
          <w:rFonts w:ascii="Georgia" w:eastAsia="Times New Roman" w:hAnsi="Georgia" w:cs="Times New Roman"/>
          <w:color w:val="111111"/>
          <w:sz w:val="27"/>
          <w:szCs w:val="27"/>
          <w:lang w:eastAsia="ru-RU"/>
        </w:rPr>
        <w:lastRenderedPageBreak/>
        <w:t>Селевко</w:t>
      </w:r>
      <w:proofErr w:type="spellEnd"/>
      <w:r w:rsidRPr="00F514CD">
        <w:rPr>
          <w:rFonts w:ascii="Georgia" w:eastAsia="Times New Roman" w:hAnsi="Georgia" w:cs="Times New Roman"/>
          <w:color w:val="111111"/>
          <w:sz w:val="27"/>
          <w:szCs w:val="27"/>
          <w:lang w:eastAsia="ru-RU"/>
        </w:rPr>
        <w:t xml:space="preserve"> Г.К. Современные образовательные технологии / Г.К. </w:t>
      </w:r>
      <w:proofErr w:type="spellStart"/>
      <w:r w:rsidRPr="00F514CD">
        <w:rPr>
          <w:rFonts w:ascii="Georgia" w:eastAsia="Times New Roman" w:hAnsi="Georgia" w:cs="Times New Roman"/>
          <w:color w:val="111111"/>
          <w:sz w:val="27"/>
          <w:szCs w:val="27"/>
          <w:lang w:eastAsia="ru-RU"/>
        </w:rPr>
        <w:t>Селевко</w:t>
      </w:r>
      <w:proofErr w:type="spellEnd"/>
      <w:r w:rsidRPr="00F514CD">
        <w:rPr>
          <w:rFonts w:ascii="Georgia" w:eastAsia="Times New Roman" w:hAnsi="Georgia" w:cs="Times New Roman"/>
          <w:color w:val="111111"/>
          <w:sz w:val="27"/>
          <w:szCs w:val="27"/>
          <w:lang w:eastAsia="ru-RU"/>
        </w:rPr>
        <w:t>. – М., 2007.</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Орлов А.А. Введение в педагогическую деятельность: Практикум: Учеб</w:t>
      </w:r>
      <w:proofErr w:type="gramStart"/>
      <w:r w:rsidRPr="00F514CD">
        <w:rPr>
          <w:rFonts w:ascii="Georgia" w:eastAsia="Times New Roman" w:hAnsi="Georgia" w:cs="Times New Roman"/>
          <w:color w:val="111111"/>
          <w:sz w:val="27"/>
          <w:szCs w:val="27"/>
          <w:lang w:eastAsia="ru-RU"/>
        </w:rPr>
        <w:t>.-</w:t>
      </w:r>
      <w:proofErr w:type="gramEnd"/>
      <w:r w:rsidRPr="00F514CD">
        <w:rPr>
          <w:rFonts w:ascii="Georgia" w:eastAsia="Times New Roman" w:hAnsi="Georgia" w:cs="Times New Roman"/>
          <w:color w:val="111111"/>
          <w:sz w:val="27"/>
          <w:szCs w:val="27"/>
          <w:lang w:eastAsia="ru-RU"/>
        </w:rPr>
        <w:t>метод. пос./ А.А. Орлов, А.С. Агафонова. Под ред. А.А. Орлова. – М.: Академия, 2007.</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Мудрик А.В. Социальная педагогика: Учеб</w:t>
      </w:r>
      <w:proofErr w:type="gramStart"/>
      <w:r w:rsidRPr="00F514CD">
        <w:rPr>
          <w:rFonts w:ascii="Georgia" w:eastAsia="Times New Roman" w:hAnsi="Georgia" w:cs="Times New Roman"/>
          <w:color w:val="111111"/>
          <w:sz w:val="27"/>
          <w:szCs w:val="27"/>
          <w:lang w:eastAsia="ru-RU"/>
        </w:rPr>
        <w:t>.</w:t>
      </w:r>
      <w:proofErr w:type="gramEnd"/>
      <w:r w:rsidRPr="00F514CD">
        <w:rPr>
          <w:rFonts w:ascii="Georgia" w:eastAsia="Times New Roman" w:hAnsi="Georgia" w:cs="Times New Roman"/>
          <w:color w:val="111111"/>
          <w:sz w:val="27"/>
          <w:szCs w:val="27"/>
          <w:lang w:eastAsia="ru-RU"/>
        </w:rPr>
        <w:t xml:space="preserve"> </w:t>
      </w:r>
      <w:proofErr w:type="gramStart"/>
      <w:r w:rsidRPr="00F514CD">
        <w:rPr>
          <w:rFonts w:ascii="Georgia" w:eastAsia="Times New Roman" w:hAnsi="Georgia" w:cs="Times New Roman"/>
          <w:color w:val="111111"/>
          <w:sz w:val="27"/>
          <w:szCs w:val="27"/>
          <w:lang w:eastAsia="ru-RU"/>
        </w:rPr>
        <w:t>д</w:t>
      </w:r>
      <w:proofErr w:type="gramEnd"/>
      <w:r w:rsidRPr="00F514CD">
        <w:rPr>
          <w:rFonts w:ascii="Georgia" w:eastAsia="Times New Roman" w:hAnsi="Georgia" w:cs="Times New Roman"/>
          <w:color w:val="111111"/>
          <w:sz w:val="27"/>
          <w:szCs w:val="27"/>
          <w:lang w:eastAsia="ru-RU"/>
        </w:rPr>
        <w:t xml:space="preserve">ля студентов </w:t>
      </w:r>
      <w:proofErr w:type="spellStart"/>
      <w:r w:rsidRPr="00F514CD">
        <w:rPr>
          <w:rFonts w:ascii="Georgia" w:eastAsia="Times New Roman" w:hAnsi="Georgia" w:cs="Times New Roman"/>
          <w:color w:val="111111"/>
          <w:sz w:val="27"/>
          <w:szCs w:val="27"/>
          <w:lang w:eastAsia="ru-RU"/>
        </w:rPr>
        <w:t>пед</w:t>
      </w:r>
      <w:proofErr w:type="spellEnd"/>
      <w:r w:rsidRPr="00F514CD">
        <w:rPr>
          <w:rFonts w:ascii="Georgia" w:eastAsia="Times New Roman" w:hAnsi="Georgia" w:cs="Times New Roman"/>
          <w:color w:val="111111"/>
          <w:sz w:val="27"/>
          <w:szCs w:val="27"/>
          <w:lang w:eastAsia="ru-RU"/>
        </w:rPr>
        <w:t xml:space="preserve">. вузов / А.В. Мудрик / Под ред. В.А. </w:t>
      </w:r>
      <w:proofErr w:type="spellStart"/>
      <w:r w:rsidRPr="00F514CD">
        <w:rPr>
          <w:rFonts w:ascii="Georgia" w:eastAsia="Times New Roman" w:hAnsi="Georgia" w:cs="Times New Roman"/>
          <w:color w:val="111111"/>
          <w:sz w:val="27"/>
          <w:szCs w:val="27"/>
          <w:lang w:eastAsia="ru-RU"/>
        </w:rPr>
        <w:t>Сластенина</w:t>
      </w:r>
      <w:proofErr w:type="spellEnd"/>
      <w:r w:rsidRPr="00F514CD">
        <w:rPr>
          <w:rFonts w:ascii="Georgia" w:eastAsia="Times New Roman" w:hAnsi="Georgia" w:cs="Times New Roman"/>
          <w:color w:val="111111"/>
          <w:sz w:val="27"/>
          <w:szCs w:val="27"/>
          <w:lang w:eastAsia="ru-RU"/>
        </w:rPr>
        <w:t>. – М.: Академия, 2007.</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proofErr w:type="spellStart"/>
      <w:r w:rsidRPr="00F514CD">
        <w:rPr>
          <w:rFonts w:ascii="Georgia" w:eastAsia="Times New Roman" w:hAnsi="Georgia" w:cs="Times New Roman"/>
          <w:color w:val="111111"/>
          <w:sz w:val="27"/>
          <w:szCs w:val="27"/>
          <w:lang w:eastAsia="ru-RU"/>
        </w:rPr>
        <w:t>Питюков</w:t>
      </w:r>
      <w:proofErr w:type="spellEnd"/>
      <w:r w:rsidRPr="00F514CD">
        <w:rPr>
          <w:rFonts w:ascii="Georgia" w:eastAsia="Times New Roman" w:hAnsi="Georgia" w:cs="Times New Roman"/>
          <w:color w:val="111111"/>
          <w:sz w:val="27"/>
          <w:szCs w:val="27"/>
          <w:lang w:eastAsia="ru-RU"/>
        </w:rPr>
        <w:t xml:space="preserve"> В.Ю. Основы педагогической технологии. Учебно-методическое пособие. – М.: Изд-во «Гном и Д», 2007.</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Антикризисное управление человеческими ресурсами: учебное пособие / [под</w:t>
      </w:r>
      <w:proofErr w:type="gramStart"/>
      <w:r w:rsidRPr="00F514CD">
        <w:rPr>
          <w:rFonts w:ascii="Georgia" w:eastAsia="Times New Roman" w:hAnsi="Georgia" w:cs="Times New Roman"/>
          <w:color w:val="111111"/>
          <w:sz w:val="27"/>
          <w:szCs w:val="27"/>
          <w:lang w:eastAsia="ru-RU"/>
        </w:rPr>
        <w:t>.</w:t>
      </w:r>
      <w:proofErr w:type="gramEnd"/>
      <w:r w:rsidRPr="00F514CD">
        <w:rPr>
          <w:rFonts w:ascii="Georgia" w:eastAsia="Times New Roman" w:hAnsi="Georgia" w:cs="Times New Roman"/>
          <w:color w:val="111111"/>
          <w:sz w:val="27"/>
          <w:szCs w:val="27"/>
          <w:lang w:eastAsia="ru-RU"/>
        </w:rPr>
        <w:t xml:space="preserve"> </w:t>
      </w:r>
      <w:proofErr w:type="gramStart"/>
      <w:r w:rsidRPr="00F514CD">
        <w:rPr>
          <w:rFonts w:ascii="Georgia" w:eastAsia="Times New Roman" w:hAnsi="Georgia" w:cs="Times New Roman"/>
          <w:color w:val="111111"/>
          <w:sz w:val="27"/>
          <w:szCs w:val="27"/>
          <w:lang w:eastAsia="ru-RU"/>
        </w:rPr>
        <w:t>р</w:t>
      </w:r>
      <w:proofErr w:type="gramEnd"/>
      <w:r w:rsidRPr="00F514CD">
        <w:rPr>
          <w:rFonts w:ascii="Georgia" w:eastAsia="Times New Roman" w:hAnsi="Georgia" w:cs="Times New Roman"/>
          <w:color w:val="111111"/>
          <w:sz w:val="27"/>
          <w:szCs w:val="27"/>
          <w:lang w:eastAsia="ru-RU"/>
        </w:rPr>
        <w:t>ед. А. Горелова]. – СПб</w:t>
      </w:r>
      <w:proofErr w:type="gramStart"/>
      <w:r w:rsidRPr="00F514CD">
        <w:rPr>
          <w:rFonts w:ascii="Georgia" w:eastAsia="Times New Roman" w:hAnsi="Georgia" w:cs="Times New Roman"/>
          <w:color w:val="111111"/>
          <w:sz w:val="27"/>
          <w:szCs w:val="27"/>
          <w:lang w:eastAsia="ru-RU"/>
        </w:rPr>
        <w:t xml:space="preserve">.: </w:t>
      </w:r>
      <w:proofErr w:type="gramEnd"/>
      <w:r w:rsidRPr="00F514CD">
        <w:rPr>
          <w:rFonts w:ascii="Georgia" w:eastAsia="Times New Roman" w:hAnsi="Georgia" w:cs="Times New Roman"/>
          <w:color w:val="111111"/>
          <w:sz w:val="27"/>
          <w:szCs w:val="27"/>
          <w:lang w:eastAsia="ru-RU"/>
        </w:rPr>
        <w:t>Питер, 2010.</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proofErr w:type="spellStart"/>
      <w:r w:rsidRPr="00F514CD">
        <w:rPr>
          <w:rFonts w:ascii="Georgia" w:eastAsia="Times New Roman" w:hAnsi="Georgia" w:cs="Times New Roman"/>
          <w:color w:val="111111"/>
          <w:sz w:val="27"/>
          <w:szCs w:val="27"/>
          <w:lang w:eastAsia="ru-RU"/>
        </w:rPr>
        <w:t>Безбородих</w:t>
      </w:r>
      <w:proofErr w:type="spellEnd"/>
      <w:r w:rsidRPr="00F514CD">
        <w:rPr>
          <w:rFonts w:ascii="Georgia" w:eastAsia="Times New Roman" w:hAnsi="Georgia" w:cs="Times New Roman"/>
          <w:color w:val="111111"/>
          <w:sz w:val="27"/>
          <w:szCs w:val="27"/>
          <w:lang w:eastAsia="ru-RU"/>
        </w:rPr>
        <w:t xml:space="preserve"> С. Формирование конкурентоспособности будущих педагогов в процессе профессиональной подготовки: </w:t>
      </w:r>
      <w:proofErr w:type="spellStart"/>
      <w:r w:rsidRPr="00F514CD">
        <w:rPr>
          <w:rFonts w:ascii="Georgia" w:eastAsia="Times New Roman" w:hAnsi="Georgia" w:cs="Times New Roman"/>
          <w:color w:val="111111"/>
          <w:sz w:val="27"/>
          <w:szCs w:val="27"/>
          <w:lang w:eastAsia="ru-RU"/>
        </w:rPr>
        <w:t>дис</w:t>
      </w:r>
      <w:proofErr w:type="spellEnd"/>
      <w:r w:rsidRPr="00F514CD">
        <w:rPr>
          <w:rFonts w:ascii="Georgia" w:eastAsia="Times New Roman" w:hAnsi="Georgia" w:cs="Times New Roman"/>
          <w:color w:val="111111"/>
          <w:sz w:val="27"/>
          <w:szCs w:val="27"/>
          <w:lang w:eastAsia="ru-RU"/>
        </w:rPr>
        <w:t xml:space="preserve">. канд. </w:t>
      </w:r>
      <w:proofErr w:type="spellStart"/>
      <w:r w:rsidRPr="00F514CD">
        <w:rPr>
          <w:rFonts w:ascii="Georgia" w:eastAsia="Times New Roman" w:hAnsi="Georgia" w:cs="Times New Roman"/>
          <w:color w:val="111111"/>
          <w:sz w:val="27"/>
          <w:szCs w:val="27"/>
          <w:lang w:eastAsia="ru-RU"/>
        </w:rPr>
        <w:t>мэд</w:t>
      </w:r>
      <w:proofErr w:type="spellEnd"/>
      <w:r w:rsidRPr="00F514CD">
        <w:rPr>
          <w:rFonts w:ascii="Georgia" w:eastAsia="Times New Roman" w:hAnsi="Georgia" w:cs="Times New Roman"/>
          <w:color w:val="111111"/>
          <w:sz w:val="27"/>
          <w:szCs w:val="27"/>
          <w:lang w:eastAsia="ru-RU"/>
        </w:rPr>
        <w:t xml:space="preserve">. наук: 13.00.04 / </w:t>
      </w:r>
      <w:proofErr w:type="spellStart"/>
      <w:r w:rsidRPr="00F514CD">
        <w:rPr>
          <w:rFonts w:ascii="Georgia" w:eastAsia="Times New Roman" w:hAnsi="Georgia" w:cs="Times New Roman"/>
          <w:color w:val="111111"/>
          <w:sz w:val="27"/>
          <w:szCs w:val="27"/>
          <w:lang w:eastAsia="ru-RU"/>
        </w:rPr>
        <w:t>Безбородих</w:t>
      </w:r>
      <w:proofErr w:type="spellEnd"/>
      <w:r w:rsidRPr="00F514CD">
        <w:rPr>
          <w:rFonts w:ascii="Georgia" w:eastAsia="Times New Roman" w:hAnsi="Georgia" w:cs="Times New Roman"/>
          <w:color w:val="111111"/>
          <w:sz w:val="27"/>
          <w:szCs w:val="27"/>
          <w:lang w:eastAsia="ru-RU"/>
        </w:rPr>
        <w:t xml:space="preserve"> Светлана Николаевна. – К., 2016.</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Букин Д. Конкретная креативность [Электронный ресурс] / Д. Букин. – Режим доступа: </w:t>
      </w:r>
      <w:hyperlink r:id="rId14" w:tgtFrame="_blank" w:history="1">
        <w:r w:rsidRPr="00F514CD">
          <w:rPr>
            <w:rFonts w:ascii="Georgia" w:eastAsia="Times New Roman" w:hAnsi="Georgia" w:cs="Times New Roman"/>
            <w:color w:val="0066CC"/>
            <w:sz w:val="27"/>
            <w:szCs w:val="27"/>
            <w:u w:val="single"/>
            <w:lang w:eastAsia="ru-RU"/>
          </w:rPr>
          <w:t>http://www.strf.ru/</w:t>
        </w:r>
      </w:hyperlink>
      <w:r w:rsidRPr="00F514CD">
        <w:rPr>
          <w:rFonts w:ascii="Georgia" w:eastAsia="Times New Roman" w:hAnsi="Georgia" w:cs="Times New Roman"/>
          <w:color w:val="111111"/>
          <w:sz w:val="27"/>
          <w:szCs w:val="27"/>
          <w:lang w:eastAsia="ru-RU"/>
        </w:rPr>
        <w:t> material.aspx?CatalogId=222&amp;d_no=46861#.WKGtFfCLTMw</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Закон «О высшем образовании» [Электронный ресурс]. – Режим доступа: </w:t>
      </w:r>
      <w:hyperlink r:id="rId15" w:tgtFrame="_blank" w:history="1">
        <w:r w:rsidRPr="00F514CD">
          <w:rPr>
            <w:rFonts w:ascii="Georgia" w:eastAsia="Times New Roman" w:hAnsi="Georgia" w:cs="Times New Roman"/>
            <w:color w:val="0066CC"/>
            <w:sz w:val="27"/>
            <w:szCs w:val="27"/>
            <w:u w:val="single"/>
            <w:lang w:eastAsia="ru-RU"/>
          </w:rPr>
          <w:t>http://zakon5.rada.gov.ua/laws/</w:t>
        </w:r>
      </w:hyperlink>
      <w:r w:rsidRPr="00F514CD">
        <w:rPr>
          <w:rFonts w:ascii="Georgia" w:eastAsia="Times New Roman" w:hAnsi="Georgia" w:cs="Times New Roman"/>
          <w:color w:val="111111"/>
          <w:sz w:val="27"/>
          <w:szCs w:val="27"/>
          <w:lang w:eastAsia="ru-RU"/>
        </w:rPr>
        <w:t> </w:t>
      </w:r>
      <w:proofErr w:type="spellStart"/>
      <w:r w:rsidRPr="00F514CD">
        <w:rPr>
          <w:rFonts w:ascii="Georgia" w:eastAsia="Times New Roman" w:hAnsi="Georgia" w:cs="Times New Roman"/>
          <w:color w:val="111111"/>
          <w:sz w:val="27"/>
          <w:szCs w:val="27"/>
          <w:lang w:eastAsia="ru-RU"/>
        </w:rPr>
        <w:t>show</w:t>
      </w:r>
      <w:proofErr w:type="spellEnd"/>
      <w:r w:rsidRPr="00F514CD">
        <w:rPr>
          <w:rFonts w:ascii="Georgia" w:eastAsia="Times New Roman" w:hAnsi="Georgia" w:cs="Times New Roman"/>
          <w:color w:val="111111"/>
          <w:sz w:val="27"/>
          <w:szCs w:val="27"/>
          <w:lang w:eastAsia="ru-RU"/>
        </w:rPr>
        <w:t>/1556-18</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Закон «Об образовании» [Электронный ресурс]. – Режим доступа: </w:t>
      </w:r>
      <w:hyperlink r:id="rId16" w:tgtFrame="_blank" w:history="1">
        <w:r w:rsidRPr="00F514CD">
          <w:rPr>
            <w:rFonts w:ascii="Georgia" w:eastAsia="Times New Roman" w:hAnsi="Georgia" w:cs="Times New Roman"/>
            <w:color w:val="0066CC"/>
            <w:sz w:val="27"/>
            <w:szCs w:val="27"/>
            <w:u w:val="single"/>
            <w:lang w:eastAsia="ru-RU"/>
          </w:rPr>
          <w:t>http://zakon0.rada.gov.ua/laws/</w:t>
        </w:r>
      </w:hyperlink>
      <w:r w:rsidRPr="00F514CD">
        <w:rPr>
          <w:rFonts w:ascii="Georgia" w:eastAsia="Times New Roman" w:hAnsi="Georgia" w:cs="Times New Roman"/>
          <w:color w:val="111111"/>
          <w:sz w:val="27"/>
          <w:szCs w:val="27"/>
          <w:lang w:eastAsia="ru-RU"/>
        </w:rPr>
        <w:t> </w:t>
      </w:r>
      <w:proofErr w:type="spellStart"/>
      <w:r w:rsidRPr="00F514CD">
        <w:rPr>
          <w:rFonts w:ascii="Georgia" w:eastAsia="Times New Roman" w:hAnsi="Georgia" w:cs="Times New Roman"/>
          <w:color w:val="111111"/>
          <w:sz w:val="27"/>
          <w:szCs w:val="27"/>
          <w:lang w:eastAsia="ru-RU"/>
        </w:rPr>
        <w:t>show</w:t>
      </w:r>
      <w:proofErr w:type="spellEnd"/>
      <w:r w:rsidRPr="00F514CD">
        <w:rPr>
          <w:rFonts w:ascii="Georgia" w:eastAsia="Times New Roman" w:hAnsi="Georgia" w:cs="Times New Roman"/>
          <w:color w:val="111111"/>
          <w:sz w:val="27"/>
          <w:szCs w:val="27"/>
          <w:lang w:eastAsia="ru-RU"/>
        </w:rPr>
        <w:t>/1060-12</w:t>
      </w:r>
    </w:p>
    <w:p w:rsidR="00F514CD" w:rsidRPr="00F514CD" w:rsidRDefault="00F514CD" w:rsidP="00F514CD">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F514CD">
        <w:rPr>
          <w:rFonts w:ascii="Georgia" w:eastAsia="Times New Roman" w:hAnsi="Georgia" w:cs="Times New Roman"/>
          <w:color w:val="111111"/>
          <w:sz w:val="27"/>
          <w:szCs w:val="27"/>
          <w:lang w:eastAsia="ru-RU"/>
        </w:rPr>
        <w:t xml:space="preserve">Кулик Е. Критерии и уровни формирования творческой активности специалиста высшей школы / А. Кулик // Вестник Черкасского университета. – 2009. – </w:t>
      </w:r>
      <w:proofErr w:type="spellStart"/>
      <w:r w:rsidRPr="00F514CD">
        <w:rPr>
          <w:rFonts w:ascii="Georgia" w:eastAsia="Times New Roman" w:hAnsi="Georgia" w:cs="Times New Roman"/>
          <w:color w:val="111111"/>
          <w:sz w:val="27"/>
          <w:szCs w:val="27"/>
          <w:lang w:eastAsia="ru-RU"/>
        </w:rPr>
        <w:t>Вып</w:t>
      </w:r>
      <w:proofErr w:type="spellEnd"/>
      <w:r w:rsidRPr="00F514CD">
        <w:rPr>
          <w:rFonts w:ascii="Georgia" w:eastAsia="Times New Roman" w:hAnsi="Georgia" w:cs="Times New Roman"/>
          <w:color w:val="111111"/>
          <w:sz w:val="27"/>
          <w:szCs w:val="27"/>
          <w:lang w:eastAsia="ru-RU"/>
        </w:rPr>
        <w:t>. 146.</w:t>
      </w:r>
    </w:p>
    <w:p w:rsidR="002C2CBD" w:rsidRDefault="002C2CBD"/>
    <w:sectPr w:rsidR="002C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AB1"/>
    <w:multiLevelType w:val="multilevel"/>
    <w:tmpl w:val="D4E4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39"/>
    <w:rsid w:val="002C2CBD"/>
    <w:rsid w:val="00372C39"/>
    <w:rsid w:val="00F5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14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14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4CD"/>
    <w:rPr>
      <w:color w:val="0000FF"/>
      <w:u w:val="single"/>
    </w:rPr>
  </w:style>
  <w:style w:type="paragraph" w:styleId="a5">
    <w:name w:val="Balloon Text"/>
    <w:basedOn w:val="a"/>
    <w:link w:val="a6"/>
    <w:uiPriority w:val="99"/>
    <w:semiHidden/>
    <w:unhideWhenUsed/>
    <w:rsid w:val="00F51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14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14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4CD"/>
    <w:rPr>
      <w:color w:val="0000FF"/>
      <w:u w:val="single"/>
    </w:rPr>
  </w:style>
  <w:style w:type="paragraph" w:styleId="a5">
    <w:name w:val="Balloon Text"/>
    <w:basedOn w:val="a"/>
    <w:link w:val="a6"/>
    <w:uiPriority w:val="99"/>
    <w:semiHidden/>
    <w:unhideWhenUsed/>
    <w:rsid w:val="00F51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28018">
      <w:bodyDiv w:val="1"/>
      <w:marLeft w:val="0"/>
      <w:marRight w:val="0"/>
      <w:marTop w:val="0"/>
      <w:marBottom w:val="0"/>
      <w:divBdr>
        <w:top w:val="none" w:sz="0" w:space="0" w:color="auto"/>
        <w:left w:val="none" w:sz="0" w:space="0" w:color="auto"/>
        <w:bottom w:val="none" w:sz="0" w:space="0" w:color="auto"/>
        <w:right w:val="none" w:sz="0" w:space="0" w:color="auto"/>
      </w:divBdr>
      <w:divsChild>
        <w:div w:id="141623884">
          <w:marLeft w:val="0"/>
          <w:marRight w:val="0"/>
          <w:marTop w:val="0"/>
          <w:marBottom w:val="0"/>
          <w:divBdr>
            <w:top w:val="single" w:sz="6" w:space="0" w:color="DDDDDD"/>
            <w:left w:val="none" w:sz="0" w:space="0" w:color="auto"/>
            <w:bottom w:val="none" w:sz="0" w:space="0" w:color="auto"/>
            <w:right w:val="none" w:sz="0" w:space="0" w:color="auto"/>
          </w:divBdr>
          <w:divsChild>
            <w:div w:id="890464248">
              <w:marLeft w:val="0"/>
              <w:marRight w:val="0"/>
              <w:marTop w:val="0"/>
              <w:marBottom w:val="0"/>
              <w:divBdr>
                <w:top w:val="none" w:sz="0" w:space="0" w:color="auto"/>
                <w:left w:val="none" w:sz="0" w:space="0" w:color="auto"/>
                <w:bottom w:val="none" w:sz="0" w:space="0" w:color="auto"/>
                <w:right w:val="none" w:sz="0" w:space="0" w:color="auto"/>
              </w:divBdr>
            </w:div>
            <w:div w:id="1808742894">
              <w:marLeft w:val="0"/>
              <w:marRight w:val="0"/>
              <w:marTop w:val="0"/>
              <w:marBottom w:val="75"/>
              <w:divBdr>
                <w:top w:val="none" w:sz="0" w:space="0" w:color="auto"/>
                <w:left w:val="none" w:sz="0" w:space="0" w:color="auto"/>
                <w:bottom w:val="none" w:sz="0" w:space="0" w:color="auto"/>
                <w:right w:val="none" w:sz="0" w:space="0" w:color="auto"/>
              </w:divBdr>
              <w:divsChild>
                <w:div w:id="728578287">
                  <w:marLeft w:val="0"/>
                  <w:marRight w:val="0"/>
                  <w:marTop w:val="0"/>
                  <w:marBottom w:val="0"/>
                  <w:divBdr>
                    <w:top w:val="none" w:sz="0" w:space="0" w:color="auto"/>
                    <w:left w:val="none" w:sz="0" w:space="0" w:color="auto"/>
                    <w:bottom w:val="none" w:sz="0" w:space="0" w:color="auto"/>
                    <w:right w:val="none" w:sz="0" w:space="0" w:color="auto"/>
                  </w:divBdr>
                </w:div>
                <w:div w:id="1224173306">
                  <w:marLeft w:val="0"/>
                  <w:marRight w:val="0"/>
                  <w:marTop w:val="0"/>
                  <w:marBottom w:val="0"/>
                  <w:divBdr>
                    <w:top w:val="none" w:sz="0" w:space="0" w:color="auto"/>
                    <w:left w:val="none" w:sz="0" w:space="0" w:color="auto"/>
                    <w:bottom w:val="none" w:sz="0" w:space="0" w:color="auto"/>
                    <w:right w:val="none" w:sz="0" w:space="0" w:color="auto"/>
                  </w:divBdr>
                </w:div>
                <w:div w:id="739015882">
                  <w:marLeft w:val="0"/>
                  <w:marRight w:val="0"/>
                  <w:marTop w:val="0"/>
                  <w:marBottom w:val="0"/>
                  <w:divBdr>
                    <w:top w:val="none" w:sz="0" w:space="0" w:color="auto"/>
                    <w:left w:val="none" w:sz="0" w:space="0" w:color="auto"/>
                    <w:bottom w:val="none" w:sz="0" w:space="0" w:color="auto"/>
                    <w:right w:val="none" w:sz="0" w:space="0" w:color="auto"/>
                  </w:divBdr>
                </w:div>
                <w:div w:id="290408030">
                  <w:marLeft w:val="0"/>
                  <w:marRight w:val="0"/>
                  <w:marTop w:val="0"/>
                  <w:marBottom w:val="0"/>
                  <w:divBdr>
                    <w:top w:val="none" w:sz="0" w:space="0" w:color="auto"/>
                    <w:left w:val="none" w:sz="0" w:space="0" w:color="auto"/>
                    <w:bottom w:val="none" w:sz="0" w:space="0" w:color="auto"/>
                    <w:right w:val="none" w:sz="0" w:space="0" w:color="auto"/>
                  </w:divBdr>
                </w:div>
                <w:div w:id="6569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nauka.ru/issues/tag/obrazovatelnaya-paradigma" TargetMode="External"/><Relationship Id="rId13" Type="http://schemas.openxmlformats.org/officeDocument/2006/relationships/hyperlink" Target="http://web.snauka.ru/issues/category/13-00-00-pedagogi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snauka.ru/issues/tag/%d0%ba%d1%80%d0%b5%d0%b0%d1%82%d0%b8%d0%b2%d0%bd%d0%be%d1%81%d1%82%d1%8c" TargetMode="External"/><Relationship Id="rId12" Type="http://schemas.openxmlformats.org/officeDocument/2006/relationships/hyperlink" Target="http://web.snauka.ru/issues/tag/%d1%82%d0%b2%d0%be%d1%80%d1%87%d0%b5%d1%81%d1%82%d0%b2%d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 TargetMode="External"/><Relationship Id="rId1" Type="http://schemas.openxmlformats.org/officeDocument/2006/relationships/numbering" Target="numbering.xml"/><Relationship Id="rId6" Type="http://schemas.openxmlformats.org/officeDocument/2006/relationships/hyperlink" Target="http://web.snauka.ru/issues/tag/konkurentosposobnost" TargetMode="External"/><Relationship Id="rId11" Type="http://schemas.openxmlformats.org/officeDocument/2006/relationships/hyperlink" Target="http://web.snauka.ru/issues/tag/spetsialist" TargetMode="External"/><Relationship Id="rId5" Type="http://schemas.openxmlformats.org/officeDocument/2006/relationships/webSettings" Target="webSettings.xml"/><Relationship Id="rId15" Type="http://schemas.openxmlformats.org/officeDocument/2006/relationships/hyperlink" Target="http://zakon5.rada.gov.ua/laws/" TargetMode="External"/><Relationship Id="rId10" Type="http://schemas.openxmlformats.org/officeDocument/2006/relationships/hyperlink" Target="http://web.snauka.ru/issues/tag/sistema-professionalnogo-obrazovaniya" TargetMode="External"/><Relationship Id="rId4" Type="http://schemas.openxmlformats.org/officeDocument/2006/relationships/settings" Target="settings.xml"/><Relationship Id="rId9" Type="http://schemas.openxmlformats.org/officeDocument/2006/relationships/hyperlink" Target="http://web.snauka.ru/issues/tag/pedagog" TargetMode="External"/><Relationship Id="rId14" Type="http://schemas.openxmlformats.org/officeDocument/2006/relationships/hyperlink" Target="http://www.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14097</Characters>
  <Application>Microsoft Office Word</Application>
  <DocSecurity>0</DocSecurity>
  <Lines>117</Lines>
  <Paragraphs>33</Paragraphs>
  <ScaleCrop>false</ScaleCrop>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2018-09-11T08:40:00Z</dcterms:created>
  <dcterms:modified xsi:type="dcterms:W3CDTF">2018-09-11T08:41:00Z</dcterms:modified>
</cp:coreProperties>
</file>