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845" w:rsidRPr="00182F49" w:rsidRDefault="00AB4845" w:rsidP="00AB4845">
      <w:pPr>
        <w:spacing w:line="240" w:lineRule="auto"/>
        <w:jc w:val="center"/>
        <w:rPr>
          <w:rFonts w:ascii="Times New Roman" w:hAnsi="Times New Roman" w:cs="Times New Roman"/>
          <w:sz w:val="24"/>
        </w:rPr>
      </w:pPr>
      <w:r w:rsidRPr="00182F49">
        <w:rPr>
          <w:rFonts w:ascii="Times New Roman" w:hAnsi="Times New Roman" w:cs="Times New Roman"/>
          <w:sz w:val="24"/>
        </w:rPr>
        <w:t>МИНИСТЕРСТВО СЕЛЬСКОГО ХОЗЯЙСТВА РОССИЙСКОЙ ФЕДЕРАЦИИ</w:t>
      </w:r>
    </w:p>
    <w:p w:rsidR="00AB4845" w:rsidRPr="00182F49" w:rsidRDefault="00AB4845" w:rsidP="00AB4845">
      <w:pPr>
        <w:spacing w:line="240" w:lineRule="auto"/>
        <w:jc w:val="center"/>
        <w:rPr>
          <w:rFonts w:ascii="Times New Roman" w:hAnsi="Times New Roman" w:cs="Times New Roman"/>
          <w:sz w:val="24"/>
        </w:rPr>
      </w:pPr>
      <w:r w:rsidRPr="00182F49">
        <w:rPr>
          <w:rFonts w:ascii="Times New Roman" w:hAnsi="Times New Roman" w:cs="Times New Roman"/>
          <w:sz w:val="24"/>
        </w:rPr>
        <w:t>ДЕПАРТАМЕНТ НАУЧНО-ТЕХНОЛОГИЧЕСКОЙ ПОЛИТИКИ И ОБРАЗОВАНИЯ</w:t>
      </w:r>
    </w:p>
    <w:p w:rsidR="00AB4845" w:rsidRPr="00182F49" w:rsidRDefault="00AB4845" w:rsidP="00AB4845">
      <w:pPr>
        <w:spacing w:line="240" w:lineRule="auto"/>
        <w:jc w:val="center"/>
        <w:rPr>
          <w:rFonts w:ascii="Times New Roman" w:hAnsi="Times New Roman" w:cs="Times New Roman"/>
          <w:sz w:val="24"/>
        </w:rPr>
      </w:pPr>
      <w:r w:rsidRPr="00182F49">
        <w:rPr>
          <w:rFonts w:ascii="Times New Roman" w:hAnsi="Times New Roman" w:cs="Times New Roman"/>
          <w:sz w:val="24"/>
        </w:rPr>
        <w:t>ФГОУ ВПО</w:t>
      </w:r>
    </w:p>
    <w:p w:rsidR="00AB4845" w:rsidRPr="00182F49" w:rsidRDefault="00AB4845" w:rsidP="00AB4845">
      <w:pPr>
        <w:jc w:val="center"/>
        <w:rPr>
          <w:rFonts w:ascii="Times New Roman" w:hAnsi="Times New Roman" w:cs="Times New Roman"/>
          <w:sz w:val="24"/>
        </w:rPr>
      </w:pPr>
      <w:r w:rsidRPr="00182F49">
        <w:rPr>
          <w:rFonts w:ascii="Times New Roman" w:hAnsi="Times New Roman" w:cs="Times New Roman"/>
          <w:sz w:val="24"/>
        </w:rPr>
        <w:t>ДОНСКОЙ ГОСУДАРСТВЕННЫЙ АГРАРНЫЙ УНИВЕРСИТЕТ</w:t>
      </w:r>
      <w:bookmarkStart w:id="0" w:name="_GoBack"/>
      <w:bookmarkEnd w:id="0"/>
    </w:p>
    <w:p w:rsidR="00AB4845" w:rsidRPr="00182F49" w:rsidRDefault="00AB4845" w:rsidP="00AB4845">
      <w:pPr>
        <w:jc w:val="center"/>
        <w:rPr>
          <w:rFonts w:ascii="Times New Roman" w:hAnsi="Times New Roman" w:cs="Times New Roman"/>
        </w:rPr>
      </w:pPr>
    </w:p>
    <w:p w:rsidR="00AB4845" w:rsidRPr="00182F49" w:rsidRDefault="00AB4845" w:rsidP="00AB4845">
      <w:pPr>
        <w:jc w:val="center"/>
        <w:rPr>
          <w:rFonts w:ascii="Times New Roman" w:hAnsi="Times New Roman" w:cs="Times New Roman"/>
        </w:rPr>
      </w:pPr>
    </w:p>
    <w:p w:rsidR="00AB4845" w:rsidRPr="007E1B3C" w:rsidRDefault="00AB4845" w:rsidP="00AB4845">
      <w:pPr>
        <w:tabs>
          <w:tab w:val="left" w:pos="2250"/>
        </w:tabs>
        <w:spacing w:line="360" w:lineRule="auto"/>
        <w:rPr>
          <w:rFonts w:ascii="Times New Roman" w:hAnsi="Times New Roman" w:cs="Times New Roman"/>
          <w:sz w:val="28"/>
        </w:rPr>
      </w:pPr>
      <w:r w:rsidRPr="00182F49">
        <w:rPr>
          <w:rFonts w:ascii="Times New Roman" w:hAnsi="Times New Roman" w:cs="Times New Roman"/>
        </w:rPr>
        <w:tab/>
      </w:r>
    </w:p>
    <w:p w:rsidR="00AB4845" w:rsidRPr="007E1B3C" w:rsidRDefault="00AB4845" w:rsidP="00AB4845">
      <w:pPr>
        <w:spacing w:after="0" w:line="360" w:lineRule="auto"/>
        <w:jc w:val="center"/>
        <w:rPr>
          <w:rFonts w:ascii="Times New Roman" w:hAnsi="Times New Roman" w:cs="Times New Roman"/>
          <w:sz w:val="40"/>
        </w:rPr>
      </w:pPr>
      <w:r w:rsidRPr="007E1B3C">
        <w:rPr>
          <w:rFonts w:ascii="Times New Roman" w:hAnsi="Times New Roman" w:cs="Times New Roman"/>
          <w:sz w:val="40"/>
        </w:rPr>
        <w:t xml:space="preserve">Реферат по </w:t>
      </w:r>
      <w:r w:rsidR="00B24FD4">
        <w:rPr>
          <w:rFonts w:ascii="Times New Roman" w:hAnsi="Times New Roman" w:cs="Times New Roman"/>
          <w:sz w:val="40"/>
        </w:rPr>
        <w:t>биологии с основами экологии</w:t>
      </w:r>
    </w:p>
    <w:p w:rsidR="00AB4845" w:rsidRPr="007E1B3C" w:rsidRDefault="00AB4845" w:rsidP="00AB4845">
      <w:pPr>
        <w:spacing w:after="0" w:line="360" w:lineRule="auto"/>
        <w:jc w:val="center"/>
        <w:rPr>
          <w:rFonts w:ascii="Times New Roman" w:hAnsi="Times New Roman" w:cs="Times New Roman"/>
          <w:sz w:val="28"/>
        </w:rPr>
      </w:pPr>
      <w:r w:rsidRPr="007E1B3C">
        <w:rPr>
          <w:rFonts w:ascii="Times New Roman" w:hAnsi="Times New Roman" w:cs="Times New Roman"/>
          <w:sz w:val="32"/>
        </w:rPr>
        <w:t xml:space="preserve">На тему: </w:t>
      </w:r>
      <w:r>
        <w:rPr>
          <w:rFonts w:ascii="Times New Roman" w:hAnsi="Times New Roman" w:cs="Times New Roman"/>
          <w:sz w:val="32"/>
        </w:rPr>
        <w:t>«</w:t>
      </w:r>
      <w:r w:rsidR="00B24FD4">
        <w:rPr>
          <w:rFonts w:ascii="Times New Roman" w:hAnsi="Times New Roman" w:cs="Times New Roman"/>
          <w:sz w:val="32"/>
        </w:rPr>
        <w:t>Типы связей и взаимоотношений между организмами</w:t>
      </w:r>
      <w:r>
        <w:rPr>
          <w:rFonts w:ascii="Times New Roman" w:hAnsi="Times New Roman" w:cs="Times New Roman"/>
          <w:sz w:val="32"/>
        </w:rPr>
        <w:t>»</w:t>
      </w:r>
    </w:p>
    <w:p w:rsidR="00AB4845" w:rsidRPr="007E1B3C" w:rsidRDefault="00AB4845" w:rsidP="00AB4845">
      <w:pPr>
        <w:spacing w:after="0" w:line="240" w:lineRule="auto"/>
        <w:jc w:val="center"/>
        <w:rPr>
          <w:rFonts w:ascii="Times New Roman" w:hAnsi="Times New Roman" w:cs="Times New Roman"/>
          <w:sz w:val="40"/>
        </w:rPr>
      </w:pPr>
    </w:p>
    <w:p w:rsidR="00AB4845" w:rsidRDefault="00AB4845" w:rsidP="00AB4845">
      <w:pPr>
        <w:spacing w:after="0" w:line="240" w:lineRule="auto"/>
        <w:rPr>
          <w:rFonts w:ascii="Times New Roman" w:hAnsi="Times New Roman" w:cs="Times New Roman"/>
          <w:sz w:val="32"/>
        </w:rPr>
      </w:pPr>
    </w:p>
    <w:p w:rsidR="00AB4845" w:rsidRDefault="00AB4845" w:rsidP="00AB4845">
      <w:pPr>
        <w:spacing w:after="0" w:line="240" w:lineRule="auto"/>
        <w:rPr>
          <w:rFonts w:ascii="Times New Roman" w:hAnsi="Times New Roman" w:cs="Times New Roman"/>
          <w:sz w:val="32"/>
        </w:rPr>
      </w:pPr>
    </w:p>
    <w:p w:rsidR="00AB4845" w:rsidRDefault="00AB4845" w:rsidP="00AB4845">
      <w:pPr>
        <w:spacing w:after="0" w:line="240" w:lineRule="auto"/>
        <w:rPr>
          <w:rFonts w:ascii="Times New Roman" w:hAnsi="Times New Roman" w:cs="Times New Roman"/>
          <w:sz w:val="32"/>
        </w:rPr>
      </w:pPr>
    </w:p>
    <w:p w:rsidR="00AB4845" w:rsidRDefault="00AB4845" w:rsidP="00AB4845">
      <w:pPr>
        <w:spacing w:after="0" w:line="240" w:lineRule="auto"/>
        <w:rPr>
          <w:rFonts w:ascii="Times New Roman" w:hAnsi="Times New Roman" w:cs="Times New Roman"/>
          <w:sz w:val="32"/>
        </w:rPr>
      </w:pPr>
    </w:p>
    <w:p w:rsidR="00AB4845" w:rsidRDefault="00AB4845" w:rsidP="00AB4845">
      <w:pPr>
        <w:spacing w:after="0" w:line="240" w:lineRule="auto"/>
        <w:rPr>
          <w:rFonts w:ascii="Times New Roman" w:hAnsi="Times New Roman" w:cs="Times New Roman"/>
          <w:sz w:val="32"/>
        </w:rPr>
      </w:pPr>
    </w:p>
    <w:p w:rsidR="00AB4845" w:rsidRDefault="00AB4845" w:rsidP="00AB4845">
      <w:pPr>
        <w:spacing w:after="0" w:line="240" w:lineRule="auto"/>
        <w:rPr>
          <w:rFonts w:ascii="Times New Roman" w:hAnsi="Times New Roman" w:cs="Times New Roman"/>
          <w:sz w:val="32"/>
        </w:rPr>
      </w:pPr>
    </w:p>
    <w:p w:rsidR="00AB4845" w:rsidRDefault="00AB4845" w:rsidP="00AB4845">
      <w:pPr>
        <w:spacing w:after="0" w:line="240" w:lineRule="auto"/>
        <w:rPr>
          <w:rFonts w:ascii="Times New Roman" w:hAnsi="Times New Roman" w:cs="Times New Roman"/>
          <w:sz w:val="32"/>
        </w:rPr>
      </w:pPr>
    </w:p>
    <w:p w:rsidR="00AB4845" w:rsidRDefault="00AB4845" w:rsidP="00AB4845">
      <w:pPr>
        <w:spacing w:after="0" w:line="240" w:lineRule="auto"/>
        <w:rPr>
          <w:rFonts w:ascii="Times New Roman" w:hAnsi="Times New Roman" w:cs="Times New Roman"/>
          <w:sz w:val="32"/>
        </w:rPr>
      </w:pPr>
    </w:p>
    <w:p w:rsidR="00AB4845" w:rsidRDefault="00AB4845" w:rsidP="00AB4845">
      <w:pPr>
        <w:spacing w:after="0" w:line="240" w:lineRule="auto"/>
        <w:rPr>
          <w:rFonts w:ascii="Times New Roman" w:hAnsi="Times New Roman" w:cs="Times New Roman"/>
          <w:sz w:val="32"/>
        </w:rPr>
      </w:pPr>
    </w:p>
    <w:p w:rsidR="00AB4845" w:rsidRPr="00182F49" w:rsidRDefault="00AB4845" w:rsidP="00AB4845">
      <w:pPr>
        <w:jc w:val="right"/>
        <w:rPr>
          <w:rFonts w:ascii="Times New Roman" w:hAnsi="Times New Roman" w:cs="Times New Roman"/>
        </w:rPr>
      </w:pPr>
      <w:r w:rsidRPr="00182F49">
        <w:rPr>
          <w:rFonts w:ascii="Times New Roman" w:hAnsi="Times New Roman" w:cs="Times New Roman"/>
        </w:rPr>
        <w:t xml:space="preserve">Выполнил: студент </w:t>
      </w:r>
      <w:r w:rsidR="00373BB6">
        <w:rPr>
          <w:rFonts w:ascii="Times New Roman" w:hAnsi="Times New Roman" w:cs="Times New Roman"/>
        </w:rPr>
        <w:t>2</w:t>
      </w:r>
      <w:r w:rsidRPr="00182F49">
        <w:rPr>
          <w:rFonts w:ascii="Times New Roman" w:hAnsi="Times New Roman" w:cs="Times New Roman"/>
        </w:rPr>
        <w:t>ФВМ, группа 2Б</w:t>
      </w:r>
    </w:p>
    <w:p w:rsidR="00AB4845" w:rsidRPr="00182F49" w:rsidRDefault="00AB4845" w:rsidP="00AB4845">
      <w:pPr>
        <w:jc w:val="right"/>
        <w:rPr>
          <w:rFonts w:ascii="Times New Roman" w:hAnsi="Times New Roman" w:cs="Times New Roman"/>
        </w:rPr>
      </w:pPr>
      <w:r w:rsidRPr="00182F49">
        <w:rPr>
          <w:rFonts w:ascii="Times New Roman" w:hAnsi="Times New Roman" w:cs="Times New Roman"/>
        </w:rPr>
        <w:t xml:space="preserve">                                                                                                                   </w:t>
      </w:r>
      <w:r>
        <w:rPr>
          <w:rFonts w:ascii="Times New Roman" w:hAnsi="Times New Roman" w:cs="Times New Roman"/>
        </w:rPr>
        <w:t xml:space="preserve">                              </w:t>
      </w:r>
      <w:r w:rsidR="00B24FD4">
        <w:rPr>
          <w:rFonts w:ascii="Times New Roman" w:hAnsi="Times New Roman" w:cs="Times New Roman"/>
        </w:rPr>
        <w:t>Саввин М.П</w:t>
      </w:r>
      <w:r>
        <w:rPr>
          <w:rFonts w:ascii="Times New Roman" w:hAnsi="Times New Roman" w:cs="Times New Roman"/>
        </w:rPr>
        <w:t>.</w:t>
      </w:r>
    </w:p>
    <w:p w:rsidR="00AB4845" w:rsidRPr="00182F49" w:rsidRDefault="00AB4845" w:rsidP="00AB4845">
      <w:pPr>
        <w:jc w:val="right"/>
        <w:rPr>
          <w:rFonts w:ascii="Times New Roman" w:hAnsi="Times New Roman" w:cs="Times New Roman"/>
        </w:rPr>
      </w:pPr>
      <w:r w:rsidRPr="00182F49">
        <w:rPr>
          <w:rFonts w:ascii="Times New Roman" w:hAnsi="Times New Roman" w:cs="Times New Roman"/>
        </w:rPr>
        <w:t xml:space="preserve">Проверил: </w:t>
      </w:r>
      <w:r w:rsidR="00373BB6">
        <w:rPr>
          <w:rFonts w:ascii="Times New Roman" w:hAnsi="Times New Roman" w:cs="Times New Roman"/>
        </w:rPr>
        <w:t>Максимов А.Г.</w:t>
      </w:r>
    </w:p>
    <w:p w:rsidR="00AB4845" w:rsidRDefault="00AB4845" w:rsidP="00AB4845">
      <w:pPr>
        <w:spacing w:after="0" w:line="240" w:lineRule="auto"/>
        <w:rPr>
          <w:rFonts w:ascii="Times New Roman" w:hAnsi="Times New Roman" w:cs="Times New Roman"/>
          <w:sz w:val="32"/>
        </w:rPr>
      </w:pPr>
    </w:p>
    <w:p w:rsidR="00AB4845" w:rsidRDefault="00AB4845" w:rsidP="00AB4845">
      <w:pPr>
        <w:spacing w:after="0" w:line="240" w:lineRule="auto"/>
        <w:rPr>
          <w:rFonts w:ascii="Times New Roman" w:hAnsi="Times New Roman" w:cs="Times New Roman"/>
          <w:sz w:val="32"/>
        </w:rPr>
      </w:pPr>
    </w:p>
    <w:p w:rsidR="00AB4845" w:rsidRDefault="00AB4845" w:rsidP="00AB4845">
      <w:pPr>
        <w:spacing w:after="0" w:line="240" w:lineRule="auto"/>
        <w:rPr>
          <w:rFonts w:ascii="Times New Roman" w:hAnsi="Times New Roman" w:cs="Times New Roman"/>
          <w:sz w:val="32"/>
        </w:rPr>
      </w:pPr>
    </w:p>
    <w:p w:rsidR="00AB4845" w:rsidRDefault="00AB4845" w:rsidP="00AB4845">
      <w:pPr>
        <w:spacing w:after="0" w:line="240" w:lineRule="auto"/>
        <w:rPr>
          <w:rFonts w:ascii="Times New Roman" w:hAnsi="Times New Roman" w:cs="Times New Roman"/>
          <w:sz w:val="32"/>
        </w:rPr>
      </w:pPr>
    </w:p>
    <w:p w:rsidR="00AB4845" w:rsidRDefault="00AB4845" w:rsidP="00AB4845">
      <w:pPr>
        <w:spacing w:after="0" w:line="240" w:lineRule="auto"/>
        <w:rPr>
          <w:rFonts w:ascii="Times New Roman" w:hAnsi="Times New Roman" w:cs="Times New Roman"/>
          <w:sz w:val="32"/>
        </w:rPr>
      </w:pPr>
    </w:p>
    <w:p w:rsidR="00AB4845" w:rsidRDefault="00AB4845" w:rsidP="00AB4845">
      <w:pPr>
        <w:spacing w:after="0" w:line="240" w:lineRule="auto"/>
        <w:rPr>
          <w:rFonts w:ascii="Times New Roman" w:hAnsi="Times New Roman" w:cs="Times New Roman"/>
          <w:sz w:val="32"/>
        </w:rPr>
      </w:pPr>
    </w:p>
    <w:p w:rsidR="00AB4845" w:rsidRDefault="00AB4845" w:rsidP="00AB4845">
      <w:pPr>
        <w:spacing w:after="0" w:line="240" w:lineRule="auto"/>
        <w:rPr>
          <w:rFonts w:ascii="Times New Roman" w:hAnsi="Times New Roman" w:cs="Times New Roman"/>
          <w:sz w:val="32"/>
        </w:rPr>
      </w:pPr>
    </w:p>
    <w:p w:rsidR="00AB4845" w:rsidRDefault="00AB4845" w:rsidP="00AB4845">
      <w:pPr>
        <w:spacing w:after="0" w:line="240" w:lineRule="auto"/>
        <w:rPr>
          <w:rFonts w:ascii="Times New Roman" w:hAnsi="Times New Roman" w:cs="Times New Roman"/>
          <w:sz w:val="32"/>
        </w:rPr>
      </w:pPr>
    </w:p>
    <w:p w:rsidR="00AB4845" w:rsidRPr="00182F49" w:rsidRDefault="00AB4845" w:rsidP="00AB4845">
      <w:pPr>
        <w:jc w:val="center"/>
        <w:rPr>
          <w:rFonts w:ascii="Times New Roman" w:hAnsi="Times New Roman" w:cs="Times New Roman"/>
        </w:rPr>
      </w:pPr>
      <w:r w:rsidRPr="00182F49">
        <w:rPr>
          <w:rFonts w:ascii="Times New Roman" w:hAnsi="Times New Roman" w:cs="Times New Roman"/>
        </w:rPr>
        <w:t>Пос. Персиановский</w:t>
      </w:r>
    </w:p>
    <w:p w:rsidR="00AB4845" w:rsidRPr="00182F49" w:rsidRDefault="00AB4845" w:rsidP="00AB4845">
      <w:pPr>
        <w:jc w:val="center"/>
        <w:rPr>
          <w:rFonts w:ascii="Times New Roman" w:hAnsi="Times New Roman" w:cs="Times New Roman"/>
        </w:rPr>
      </w:pPr>
      <w:r w:rsidRPr="00182F49">
        <w:rPr>
          <w:rFonts w:ascii="Times New Roman" w:hAnsi="Times New Roman" w:cs="Times New Roman"/>
        </w:rPr>
        <w:t>201</w:t>
      </w:r>
      <w:r w:rsidR="00732C62">
        <w:rPr>
          <w:rFonts w:ascii="Times New Roman" w:hAnsi="Times New Roman" w:cs="Times New Roman"/>
        </w:rPr>
        <w:t>6</w:t>
      </w:r>
    </w:p>
    <w:p w:rsidR="00A0052F" w:rsidRPr="00AB4845" w:rsidRDefault="00A0052F" w:rsidP="00E72C90">
      <w:pPr>
        <w:jc w:val="both"/>
        <w:rPr>
          <w:rFonts w:ascii="Times New Roman" w:hAnsi="Times New Roman" w:cs="Times New Roman"/>
          <w:sz w:val="28"/>
          <w:szCs w:val="28"/>
        </w:rPr>
      </w:pPr>
    </w:p>
    <w:sdt>
      <w:sdtPr>
        <w:rPr>
          <w:rFonts w:asciiTheme="minorHAnsi" w:eastAsiaTheme="minorHAnsi" w:hAnsiTheme="minorHAnsi" w:cstheme="minorBidi"/>
          <w:b w:val="0"/>
          <w:bCs w:val="0"/>
          <w:color w:val="auto"/>
          <w:sz w:val="22"/>
          <w:szCs w:val="22"/>
          <w:lang w:eastAsia="en-US"/>
        </w:rPr>
        <w:id w:val="1545948517"/>
        <w:docPartObj>
          <w:docPartGallery w:val="Table of Contents"/>
          <w:docPartUnique/>
        </w:docPartObj>
      </w:sdtPr>
      <w:sdtEndPr/>
      <w:sdtContent>
        <w:p w:rsidR="00ED011D" w:rsidRPr="00AB4845" w:rsidRDefault="00ED011D">
          <w:pPr>
            <w:pStyle w:val="a8"/>
            <w:rPr>
              <w:color w:val="auto"/>
              <w:sz w:val="36"/>
              <w:szCs w:val="32"/>
            </w:rPr>
          </w:pPr>
          <w:r w:rsidRPr="00AB4845">
            <w:rPr>
              <w:color w:val="auto"/>
              <w:sz w:val="36"/>
              <w:szCs w:val="32"/>
            </w:rPr>
            <w:t>Оглавление</w:t>
          </w:r>
        </w:p>
        <w:p w:rsidR="00AB4845" w:rsidRPr="00AB4845" w:rsidRDefault="00ED011D">
          <w:pPr>
            <w:pStyle w:val="11"/>
            <w:tabs>
              <w:tab w:val="right" w:leader="dot" w:pos="9345"/>
            </w:tabs>
            <w:rPr>
              <w:rFonts w:eastAsiaTheme="minorEastAsia"/>
              <w:noProof/>
              <w:sz w:val="32"/>
              <w:szCs w:val="32"/>
              <w:lang w:eastAsia="ru-RU"/>
            </w:rPr>
          </w:pPr>
          <w:r w:rsidRPr="00AB4845">
            <w:rPr>
              <w:sz w:val="32"/>
              <w:szCs w:val="32"/>
            </w:rPr>
            <w:fldChar w:fldCharType="begin"/>
          </w:r>
          <w:r w:rsidRPr="00AB4845">
            <w:rPr>
              <w:sz w:val="32"/>
              <w:szCs w:val="32"/>
            </w:rPr>
            <w:instrText xml:space="preserve"> TOC \o "1-3" \h \z \u </w:instrText>
          </w:r>
          <w:r w:rsidRPr="00AB4845">
            <w:rPr>
              <w:sz w:val="32"/>
              <w:szCs w:val="32"/>
            </w:rPr>
            <w:fldChar w:fldCharType="separate"/>
          </w:r>
          <w:hyperlink w:anchor="_Toc436566464" w:history="1">
            <w:r w:rsidR="00AB4845" w:rsidRPr="00AB4845">
              <w:rPr>
                <w:rStyle w:val="a9"/>
                <w:noProof/>
                <w:sz w:val="32"/>
                <w:szCs w:val="32"/>
              </w:rPr>
              <w:t>Введение</w:t>
            </w:r>
            <w:r w:rsidR="00AB4845" w:rsidRPr="00AB4845">
              <w:rPr>
                <w:noProof/>
                <w:webHidden/>
                <w:sz w:val="32"/>
                <w:szCs w:val="32"/>
              </w:rPr>
              <w:tab/>
            </w:r>
            <w:r w:rsidR="00AB4845" w:rsidRPr="00AB4845">
              <w:rPr>
                <w:noProof/>
                <w:webHidden/>
                <w:sz w:val="32"/>
                <w:szCs w:val="32"/>
              </w:rPr>
              <w:fldChar w:fldCharType="begin"/>
            </w:r>
            <w:r w:rsidR="00AB4845" w:rsidRPr="00AB4845">
              <w:rPr>
                <w:noProof/>
                <w:webHidden/>
                <w:sz w:val="32"/>
                <w:szCs w:val="32"/>
              </w:rPr>
              <w:instrText xml:space="preserve"> PAGEREF _Toc436566464 \h </w:instrText>
            </w:r>
            <w:r w:rsidR="00AB4845" w:rsidRPr="00AB4845">
              <w:rPr>
                <w:noProof/>
                <w:webHidden/>
                <w:sz w:val="32"/>
                <w:szCs w:val="32"/>
              </w:rPr>
            </w:r>
            <w:r w:rsidR="00AB4845" w:rsidRPr="00AB4845">
              <w:rPr>
                <w:noProof/>
                <w:webHidden/>
                <w:sz w:val="32"/>
                <w:szCs w:val="32"/>
              </w:rPr>
              <w:fldChar w:fldCharType="separate"/>
            </w:r>
            <w:r w:rsidR="00AB4845" w:rsidRPr="00AB4845">
              <w:rPr>
                <w:noProof/>
                <w:webHidden/>
                <w:sz w:val="32"/>
                <w:szCs w:val="32"/>
              </w:rPr>
              <w:t>2</w:t>
            </w:r>
            <w:r w:rsidR="00AB4845" w:rsidRPr="00AB4845">
              <w:rPr>
                <w:noProof/>
                <w:webHidden/>
                <w:sz w:val="32"/>
                <w:szCs w:val="32"/>
              </w:rPr>
              <w:fldChar w:fldCharType="end"/>
            </w:r>
          </w:hyperlink>
        </w:p>
        <w:p w:rsidR="00AB4845" w:rsidRPr="00AB4845" w:rsidRDefault="00CF1715">
          <w:pPr>
            <w:pStyle w:val="11"/>
            <w:tabs>
              <w:tab w:val="right" w:leader="dot" w:pos="9345"/>
            </w:tabs>
            <w:rPr>
              <w:rFonts w:eastAsiaTheme="minorEastAsia"/>
              <w:noProof/>
              <w:sz w:val="32"/>
              <w:szCs w:val="32"/>
              <w:lang w:eastAsia="ru-RU"/>
            </w:rPr>
          </w:pPr>
          <w:hyperlink w:anchor="_Toc436566465" w:history="1">
            <w:r w:rsidR="00AB4845" w:rsidRPr="00AB4845">
              <w:rPr>
                <w:rStyle w:val="a9"/>
                <w:rFonts w:eastAsia="Times New Roman"/>
                <w:noProof/>
                <w:sz w:val="32"/>
                <w:szCs w:val="32"/>
                <w:lang w:eastAsia="ru-RU"/>
              </w:rPr>
              <w:t>Типы связей между организмами</w:t>
            </w:r>
            <w:r w:rsidR="00AB4845" w:rsidRPr="00AB4845">
              <w:rPr>
                <w:noProof/>
                <w:webHidden/>
                <w:sz w:val="32"/>
                <w:szCs w:val="32"/>
              </w:rPr>
              <w:tab/>
            </w:r>
            <w:r w:rsidR="00AB4845" w:rsidRPr="00AB4845">
              <w:rPr>
                <w:noProof/>
                <w:webHidden/>
                <w:sz w:val="32"/>
                <w:szCs w:val="32"/>
              </w:rPr>
              <w:fldChar w:fldCharType="begin"/>
            </w:r>
            <w:r w:rsidR="00AB4845" w:rsidRPr="00AB4845">
              <w:rPr>
                <w:noProof/>
                <w:webHidden/>
                <w:sz w:val="32"/>
                <w:szCs w:val="32"/>
              </w:rPr>
              <w:instrText xml:space="preserve"> PAGEREF _Toc436566465 \h </w:instrText>
            </w:r>
            <w:r w:rsidR="00AB4845" w:rsidRPr="00AB4845">
              <w:rPr>
                <w:noProof/>
                <w:webHidden/>
                <w:sz w:val="32"/>
                <w:szCs w:val="32"/>
              </w:rPr>
            </w:r>
            <w:r w:rsidR="00AB4845" w:rsidRPr="00AB4845">
              <w:rPr>
                <w:noProof/>
                <w:webHidden/>
                <w:sz w:val="32"/>
                <w:szCs w:val="32"/>
              </w:rPr>
              <w:fldChar w:fldCharType="separate"/>
            </w:r>
            <w:r w:rsidR="00AB4845" w:rsidRPr="00AB4845">
              <w:rPr>
                <w:noProof/>
                <w:webHidden/>
                <w:sz w:val="32"/>
                <w:szCs w:val="32"/>
              </w:rPr>
              <w:t>3</w:t>
            </w:r>
            <w:r w:rsidR="00AB4845" w:rsidRPr="00AB4845">
              <w:rPr>
                <w:noProof/>
                <w:webHidden/>
                <w:sz w:val="32"/>
                <w:szCs w:val="32"/>
              </w:rPr>
              <w:fldChar w:fldCharType="end"/>
            </w:r>
          </w:hyperlink>
        </w:p>
        <w:p w:rsidR="00AB4845" w:rsidRPr="00AB4845" w:rsidRDefault="00CF1715">
          <w:pPr>
            <w:pStyle w:val="31"/>
            <w:tabs>
              <w:tab w:val="right" w:leader="dot" w:pos="9345"/>
            </w:tabs>
            <w:rPr>
              <w:rFonts w:eastAsiaTheme="minorEastAsia"/>
              <w:noProof/>
              <w:sz w:val="32"/>
              <w:szCs w:val="32"/>
              <w:lang w:eastAsia="ru-RU"/>
            </w:rPr>
          </w:pPr>
          <w:hyperlink w:anchor="_Toc436566466" w:history="1">
            <w:r w:rsidR="00AB4845" w:rsidRPr="00AB4845">
              <w:rPr>
                <w:rStyle w:val="a9"/>
                <w:noProof/>
                <w:sz w:val="32"/>
                <w:szCs w:val="32"/>
                <w:lang w:eastAsia="ru-RU"/>
              </w:rPr>
              <w:t>Трофические связи</w:t>
            </w:r>
            <w:r w:rsidR="00AB4845" w:rsidRPr="00AB4845">
              <w:rPr>
                <w:noProof/>
                <w:webHidden/>
                <w:sz w:val="32"/>
                <w:szCs w:val="32"/>
              </w:rPr>
              <w:tab/>
            </w:r>
            <w:r w:rsidR="00AB4845" w:rsidRPr="00AB4845">
              <w:rPr>
                <w:noProof/>
                <w:webHidden/>
                <w:sz w:val="32"/>
                <w:szCs w:val="32"/>
              </w:rPr>
              <w:fldChar w:fldCharType="begin"/>
            </w:r>
            <w:r w:rsidR="00AB4845" w:rsidRPr="00AB4845">
              <w:rPr>
                <w:noProof/>
                <w:webHidden/>
                <w:sz w:val="32"/>
                <w:szCs w:val="32"/>
              </w:rPr>
              <w:instrText xml:space="preserve"> PAGEREF _Toc436566466 \h </w:instrText>
            </w:r>
            <w:r w:rsidR="00AB4845" w:rsidRPr="00AB4845">
              <w:rPr>
                <w:noProof/>
                <w:webHidden/>
                <w:sz w:val="32"/>
                <w:szCs w:val="32"/>
              </w:rPr>
            </w:r>
            <w:r w:rsidR="00AB4845" w:rsidRPr="00AB4845">
              <w:rPr>
                <w:noProof/>
                <w:webHidden/>
                <w:sz w:val="32"/>
                <w:szCs w:val="32"/>
              </w:rPr>
              <w:fldChar w:fldCharType="separate"/>
            </w:r>
            <w:r w:rsidR="00AB4845" w:rsidRPr="00AB4845">
              <w:rPr>
                <w:noProof/>
                <w:webHidden/>
                <w:sz w:val="32"/>
                <w:szCs w:val="32"/>
              </w:rPr>
              <w:t>3</w:t>
            </w:r>
            <w:r w:rsidR="00AB4845" w:rsidRPr="00AB4845">
              <w:rPr>
                <w:noProof/>
                <w:webHidden/>
                <w:sz w:val="32"/>
                <w:szCs w:val="32"/>
              </w:rPr>
              <w:fldChar w:fldCharType="end"/>
            </w:r>
          </w:hyperlink>
        </w:p>
        <w:p w:rsidR="00AB4845" w:rsidRPr="00AB4845" w:rsidRDefault="00CF1715">
          <w:pPr>
            <w:pStyle w:val="31"/>
            <w:tabs>
              <w:tab w:val="right" w:leader="dot" w:pos="9345"/>
            </w:tabs>
            <w:rPr>
              <w:rFonts w:eastAsiaTheme="minorEastAsia"/>
              <w:noProof/>
              <w:sz w:val="32"/>
              <w:szCs w:val="32"/>
              <w:lang w:eastAsia="ru-RU"/>
            </w:rPr>
          </w:pPr>
          <w:hyperlink w:anchor="_Toc436566467" w:history="1">
            <w:r w:rsidR="00AB4845" w:rsidRPr="00AB4845">
              <w:rPr>
                <w:rStyle w:val="a9"/>
                <w:noProof/>
                <w:sz w:val="32"/>
                <w:szCs w:val="32"/>
                <w:lang w:eastAsia="ru-RU"/>
              </w:rPr>
              <w:t>Топические связи</w:t>
            </w:r>
            <w:r w:rsidR="00AB4845" w:rsidRPr="00AB4845">
              <w:rPr>
                <w:noProof/>
                <w:webHidden/>
                <w:sz w:val="32"/>
                <w:szCs w:val="32"/>
              </w:rPr>
              <w:tab/>
            </w:r>
            <w:r w:rsidR="00AB4845" w:rsidRPr="00AB4845">
              <w:rPr>
                <w:noProof/>
                <w:webHidden/>
                <w:sz w:val="32"/>
                <w:szCs w:val="32"/>
              </w:rPr>
              <w:fldChar w:fldCharType="begin"/>
            </w:r>
            <w:r w:rsidR="00AB4845" w:rsidRPr="00AB4845">
              <w:rPr>
                <w:noProof/>
                <w:webHidden/>
                <w:sz w:val="32"/>
                <w:szCs w:val="32"/>
              </w:rPr>
              <w:instrText xml:space="preserve"> PAGEREF _Toc436566467 \h </w:instrText>
            </w:r>
            <w:r w:rsidR="00AB4845" w:rsidRPr="00AB4845">
              <w:rPr>
                <w:noProof/>
                <w:webHidden/>
                <w:sz w:val="32"/>
                <w:szCs w:val="32"/>
              </w:rPr>
            </w:r>
            <w:r w:rsidR="00AB4845" w:rsidRPr="00AB4845">
              <w:rPr>
                <w:noProof/>
                <w:webHidden/>
                <w:sz w:val="32"/>
                <w:szCs w:val="32"/>
              </w:rPr>
              <w:fldChar w:fldCharType="separate"/>
            </w:r>
            <w:r w:rsidR="00AB4845" w:rsidRPr="00AB4845">
              <w:rPr>
                <w:noProof/>
                <w:webHidden/>
                <w:sz w:val="32"/>
                <w:szCs w:val="32"/>
              </w:rPr>
              <w:t>4</w:t>
            </w:r>
            <w:r w:rsidR="00AB4845" w:rsidRPr="00AB4845">
              <w:rPr>
                <w:noProof/>
                <w:webHidden/>
                <w:sz w:val="32"/>
                <w:szCs w:val="32"/>
              </w:rPr>
              <w:fldChar w:fldCharType="end"/>
            </w:r>
          </w:hyperlink>
        </w:p>
        <w:p w:rsidR="00AB4845" w:rsidRPr="00AB4845" w:rsidRDefault="00CF1715">
          <w:pPr>
            <w:pStyle w:val="31"/>
            <w:tabs>
              <w:tab w:val="right" w:leader="dot" w:pos="9345"/>
            </w:tabs>
            <w:rPr>
              <w:rFonts w:eastAsiaTheme="minorEastAsia"/>
              <w:noProof/>
              <w:sz w:val="32"/>
              <w:szCs w:val="32"/>
              <w:lang w:eastAsia="ru-RU"/>
            </w:rPr>
          </w:pPr>
          <w:hyperlink w:anchor="_Toc436566468" w:history="1">
            <w:r w:rsidR="00AB4845" w:rsidRPr="00AB4845">
              <w:rPr>
                <w:rStyle w:val="a9"/>
                <w:noProof/>
                <w:sz w:val="32"/>
                <w:szCs w:val="32"/>
                <w:lang w:eastAsia="ru-RU"/>
              </w:rPr>
              <w:t>Форические связи</w:t>
            </w:r>
            <w:r w:rsidR="00AB4845" w:rsidRPr="00AB4845">
              <w:rPr>
                <w:noProof/>
                <w:webHidden/>
                <w:sz w:val="32"/>
                <w:szCs w:val="32"/>
              </w:rPr>
              <w:tab/>
            </w:r>
            <w:r w:rsidR="00AB4845" w:rsidRPr="00AB4845">
              <w:rPr>
                <w:noProof/>
                <w:webHidden/>
                <w:sz w:val="32"/>
                <w:szCs w:val="32"/>
              </w:rPr>
              <w:fldChar w:fldCharType="begin"/>
            </w:r>
            <w:r w:rsidR="00AB4845" w:rsidRPr="00AB4845">
              <w:rPr>
                <w:noProof/>
                <w:webHidden/>
                <w:sz w:val="32"/>
                <w:szCs w:val="32"/>
              </w:rPr>
              <w:instrText xml:space="preserve"> PAGEREF _Toc436566468 \h </w:instrText>
            </w:r>
            <w:r w:rsidR="00AB4845" w:rsidRPr="00AB4845">
              <w:rPr>
                <w:noProof/>
                <w:webHidden/>
                <w:sz w:val="32"/>
                <w:szCs w:val="32"/>
              </w:rPr>
            </w:r>
            <w:r w:rsidR="00AB4845" w:rsidRPr="00AB4845">
              <w:rPr>
                <w:noProof/>
                <w:webHidden/>
                <w:sz w:val="32"/>
                <w:szCs w:val="32"/>
              </w:rPr>
              <w:fldChar w:fldCharType="separate"/>
            </w:r>
            <w:r w:rsidR="00AB4845" w:rsidRPr="00AB4845">
              <w:rPr>
                <w:noProof/>
                <w:webHidden/>
                <w:sz w:val="32"/>
                <w:szCs w:val="32"/>
              </w:rPr>
              <w:t>4</w:t>
            </w:r>
            <w:r w:rsidR="00AB4845" w:rsidRPr="00AB4845">
              <w:rPr>
                <w:noProof/>
                <w:webHidden/>
                <w:sz w:val="32"/>
                <w:szCs w:val="32"/>
              </w:rPr>
              <w:fldChar w:fldCharType="end"/>
            </w:r>
          </w:hyperlink>
        </w:p>
        <w:p w:rsidR="00AB4845" w:rsidRPr="00AB4845" w:rsidRDefault="00CF1715">
          <w:pPr>
            <w:pStyle w:val="31"/>
            <w:tabs>
              <w:tab w:val="right" w:leader="dot" w:pos="9345"/>
            </w:tabs>
            <w:rPr>
              <w:rFonts w:eastAsiaTheme="minorEastAsia"/>
              <w:noProof/>
              <w:sz w:val="32"/>
              <w:szCs w:val="32"/>
              <w:lang w:eastAsia="ru-RU"/>
            </w:rPr>
          </w:pPr>
          <w:hyperlink w:anchor="_Toc436566469" w:history="1">
            <w:r w:rsidR="00AB4845" w:rsidRPr="00AB4845">
              <w:rPr>
                <w:rStyle w:val="a9"/>
                <w:noProof/>
                <w:sz w:val="32"/>
                <w:szCs w:val="32"/>
                <w:lang w:eastAsia="ru-RU"/>
              </w:rPr>
              <w:t>Фабрические связи</w:t>
            </w:r>
            <w:r w:rsidR="00AB4845" w:rsidRPr="00AB4845">
              <w:rPr>
                <w:noProof/>
                <w:webHidden/>
                <w:sz w:val="32"/>
                <w:szCs w:val="32"/>
              </w:rPr>
              <w:tab/>
            </w:r>
            <w:r w:rsidR="00AB4845" w:rsidRPr="00AB4845">
              <w:rPr>
                <w:noProof/>
                <w:webHidden/>
                <w:sz w:val="32"/>
                <w:szCs w:val="32"/>
              </w:rPr>
              <w:fldChar w:fldCharType="begin"/>
            </w:r>
            <w:r w:rsidR="00AB4845" w:rsidRPr="00AB4845">
              <w:rPr>
                <w:noProof/>
                <w:webHidden/>
                <w:sz w:val="32"/>
                <w:szCs w:val="32"/>
              </w:rPr>
              <w:instrText xml:space="preserve"> PAGEREF _Toc436566469 \h </w:instrText>
            </w:r>
            <w:r w:rsidR="00AB4845" w:rsidRPr="00AB4845">
              <w:rPr>
                <w:noProof/>
                <w:webHidden/>
                <w:sz w:val="32"/>
                <w:szCs w:val="32"/>
              </w:rPr>
            </w:r>
            <w:r w:rsidR="00AB4845" w:rsidRPr="00AB4845">
              <w:rPr>
                <w:noProof/>
                <w:webHidden/>
                <w:sz w:val="32"/>
                <w:szCs w:val="32"/>
              </w:rPr>
              <w:fldChar w:fldCharType="separate"/>
            </w:r>
            <w:r w:rsidR="00AB4845" w:rsidRPr="00AB4845">
              <w:rPr>
                <w:noProof/>
                <w:webHidden/>
                <w:sz w:val="32"/>
                <w:szCs w:val="32"/>
              </w:rPr>
              <w:t>4</w:t>
            </w:r>
            <w:r w:rsidR="00AB4845" w:rsidRPr="00AB4845">
              <w:rPr>
                <w:noProof/>
                <w:webHidden/>
                <w:sz w:val="32"/>
                <w:szCs w:val="32"/>
              </w:rPr>
              <w:fldChar w:fldCharType="end"/>
            </w:r>
          </w:hyperlink>
        </w:p>
        <w:p w:rsidR="00AB4845" w:rsidRPr="00AB4845" w:rsidRDefault="00CF1715">
          <w:pPr>
            <w:pStyle w:val="11"/>
            <w:tabs>
              <w:tab w:val="right" w:leader="dot" w:pos="9345"/>
            </w:tabs>
            <w:rPr>
              <w:rFonts w:eastAsiaTheme="minorEastAsia"/>
              <w:noProof/>
              <w:sz w:val="32"/>
              <w:szCs w:val="32"/>
              <w:lang w:eastAsia="ru-RU"/>
            </w:rPr>
          </w:pPr>
          <w:hyperlink w:anchor="_Toc436566470" w:history="1">
            <w:r w:rsidR="00AB4845" w:rsidRPr="00AB4845">
              <w:rPr>
                <w:rStyle w:val="a9"/>
                <w:noProof/>
                <w:sz w:val="32"/>
                <w:szCs w:val="32"/>
              </w:rPr>
              <w:t>Типы отношений между организмами</w:t>
            </w:r>
            <w:r w:rsidR="00AB4845" w:rsidRPr="00AB4845">
              <w:rPr>
                <w:noProof/>
                <w:webHidden/>
                <w:sz w:val="32"/>
                <w:szCs w:val="32"/>
              </w:rPr>
              <w:tab/>
            </w:r>
            <w:r w:rsidR="00AB4845" w:rsidRPr="00AB4845">
              <w:rPr>
                <w:noProof/>
                <w:webHidden/>
                <w:sz w:val="32"/>
                <w:szCs w:val="32"/>
              </w:rPr>
              <w:fldChar w:fldCharType="begin"/>
            </w:r>
            <w:r w:rsidR="00AB4845" w:rsidRPr="00AB4845">
              <w:rPr>
                <w:noProof/>
                <w:webHidden/>
                <w:sz w:val="32"/>
                <w:szCs w:val="32"/>
              </w:rPr>
              <w:instrText xml:space="preserve"> PAGEREF _Toc436566470 \h </w:instrText>
            </w:r>
            <w:r w:rsidR="00AB4845" w:rsidRPr="00AB4845">
              <w:rPr>
                <w:noProof/>
                <w:webHidden/>
                <w:sz w:val="32"/>
                <w:szCs w:val="32"/>
              </w:rPr>
            </w:r>
            <w:r w:rsidR="00AB4845" w:rsidRPr="00AB4845">
              <w:rPr>
                <w:noProof/>
                <w:webHidden/>
                <w:sz w:val="32"/>
                <w:szCs w:val="32"/>
              </w:rPr>
              <w:fldChar w:fldCharType="separate"/>
            </w:r>
            <w:r w:rsidR="00AB4845" w:rsidRPr="00AB4845">
              <w:rPr>
                <w:noProof/>
                <w:webHidden/>
                <w:sz w:val="32"/>
                <w:szCs w:val="32"/>
              </w:rPr>
              <w:t>5</w:t>
            </w:r>
            <w:r w:rsidR="00AB4845" w:rsidRPr="00AB4845">
              <w:rPr>
                <w:noProof/>
                <w:webHidden/>
                <w:sz w:val="32"/>
                <w:szCs w:val="32"/>
              </w:rPr>
              <w:fldChar w:fldCharType="end"/>
            </w:r>
          </w:hyperlink>
        </w:p>
        <w:p w:rsidR="00AB4845" w:rsidRPr="00AB4845" w:rsidRDefault="00CF1715">
          <w:pPr>
            <w:pStyle w:val="31"/>
            <w:tabs>
              <w:tab w:val="right" w:leader="dot" w:pos="9345"/>
            </w:tabs>
            <w:rPr>
              <w:rFonts w:eastAsiaTheme="minorEastAsia"/>
              <w:noProof/>
              <w:sz w:val="32"/>
              <w:szCs w:val="32"/>
              <w:lang w:eastAsia="ru-RU"/>
            </w:rPr>
          </w:pPr>
          <w:hyperlink w:anchor="_Toc436566471" w:history="1">
            <w:r w:rsidR="00AB4845" w:rsidRPr="00AB4845">
              <w:rPr>
                <w:rStyle w:val="a9"/>
                <w:rFonts w:eastAsia="Times New Roman"/>
                <w:noProof/>
                <w:sz w:val="32"/>
                <w:szCs w:val="32"/>
                <w:lang w:eastAsia="ru-RU"/>
              </w:rPr>
              <w:t>Позитивные отношения — симбиоз.</w:t>
            </w:r>
            <w:r w:rsidR="00AB4845" w:rsidRPr="00AB4845">
              <w:rPr>
                <w:noProof/>
                <w:webHidden/>
                <w:sz w:val="32"/>
                <w:szCs w:val="32"/>
              </w:rPr>
              <w:tab/>
            </w:r>
            <w:r w:rsidR="00AB4845" w:rsidRPr="00AB4845">
              <w:rPr>
                <w:noProof/>
                <w:webHidden/>
                <w:sz w:val="32"/>
                <w:szCs w:val="32"/>
              </w:rPr>
              <w:fldChar w:fldCharType="begin"/>
            </w:r>
            <w:r w:rsidR="00AB4845" w:rsidRPr="00AB4845">
              <w:rPr>
                <w:noProof/>
                <w:webHidden/>
                <w:sz w:val="32"/>
                <w:szCs w:val="32"/>
              </w:rPr>
              <w:instrText xml:space="preserve"> PAGEREF _Toc436566471 \h </w:instrText>
            </w:r>
            <w:r w:rsidR="00AB4845" w:rsidRPr="00AB4845">
              <w:rPr>
                <w:noProof/>
                <w:webHidden/>
                <w:sz w:val="32"/>
                <w:szCs w:val="32"/>
              </w:rPr>
            </w:r>
            <w:r w:rsidR="00AB4845" w:rsidRPr="00AB4845">
              <w:rPr>
                <w:noProof/>
                <w:webHidden/>
                <w:sz w:val="32"/>
                <w:szCs w:val="32"/>
              </w:rPr>
              <w:fldChar w:fldCharType="separate"/>
            </w:r>
            <w:r w:rsidR="00AB4845" w:rsidRPr="00AB4845">
              <w:rPr>
                <w:noProof/>
                <w:webHidden/>
                <w:sz w:val="32"/>
                <w:szCs w:val="32"/>
              </w:rPr>
              <w:t>5</w:t>
            </w:r>
            <w:r w:rsidR="00AB4845" w:rsidRPr="00AB4845">
              <w:rPr>
                <w:noProof/>
                <w:webHidden/>
                <w:sz w:val="32"/>
                <w:szCs w:val="32"/>
              </w:rPr>
              <w:fldChar w:fldCharType="end"/>
            </w:r>
          </w:hyperlink>
        </w:p>
        <w:p w:rsidR="00AB4845" w:rsidRPr="00AB4845" w:rsidRDefault="00CF1715">
          <w:pPr>
            <w:pStyle w:val="31"/>
            <w:tabs>
              <w:tab w:val="right" w:leader="dot" w:pos="9345"/>
            </w:tabs>
            <w:rPr>
              <w:rFonts w:eastAsiaTheme="minorEastAsia"/>
              <w:noProof/>
              <w:sz w:val="32"/>
              <w:szCs w:val="32"/>
              <w:lang w:eastAsia="ru-RU"/>
            </w:rPr>
          </w:pPr>
          <w:hyperlink w:anchor="_Toc436566472" w:history="1">
            <w:r w:rsidR="00AB4845" w:rsidRPr="00AB4845">
              <w:rPr>
                <w:rStyle w:val="a9"/>
                <w:noProof/>
                <w:sz w:val="32"/>
                <w:szCs w:val="32"/>
              </w:rPr>
              <w:t>Антибиотические отношения</w:t>
            </w:r>
            <w:r w:rsidR="00AB4845" w:rsidRPr="00AB4845">
              <w:rPr>
                <w:noProof/>
                <w:webHidden/>
                <w:sz w:val="32"/>
                <w:szCs w:val="32"/>
              </w:rPr>
              <w:tab/>
            </w:r>
            <w:r w:rsidR="00AB4845" w:rsidRPr="00AB4845">
              <w:rPr>
                <w:noProof/>
                <w:webHidden/>
                <w:sz w:val="32"/>
                <w:szCs w:val="32"/>
              </w:rPr>
              <w:fldChar w:fldCharType="begin"/>
            </w:r>
            <w:r w:rsidR="00AB4845" w:rsidRPr="00AB4845">
              <w:rPr>
                <w:noProof/>
                <w:webHidden/>
                <w:sz w:val="32"/>
                <w:szCs w:val="32"/>
              </w:rPr>
              <w:instrText xml:space="preserve"> PAGEREF _Toc436566472 \h </w:instrText>
            </w:r>
            <w:r w:rsidR="00AB4845" w:rsidRPr="00AB4845">
              <w:rPr>
                <w:noProof/>
                <w:webHidden/>
                <w:sz w:val="32"/>
                <w:szCs w:val="32"/>
              </w:rPr>
            </w:r>
            <w:r w:rsidR="00AB4845" w:rsidRPr="00AB4845">
              <w:rPr>
                <w:noProof/>
                <w:webHidden/>
                <w:sz w:val="32"/>
                <w:szCs w:val="32"/>
              </w:rPr>
              <w:fldChar w:fldCharType="separate"/>
            </w:r>
            <w:r w:rsidR="00AB4845" w:rsidRPr="00AB4845">
              <w:rPr>
                <w:noProof/>
                <w:webHidden/>
                <w:sz w:val="32"/>
                <w:szCs w:val="32"/>
              </w:rPr>
              <w:t>10</w:t>
            </w:r>
            <w:r w:rsidR="00AB4845" w:rsidRPr="00AB4845">
              <w:rPr>
                <w:noProof/>
                <w:webHidden/>
                <w:sz w:val="32"/>
                <w:szCs w:val="32"/>
              </w:rPr>
              <w:fldChar w:fldCharType="end"/>
            </w:r>
          </w:hyperlink>
        </w:p>
        <w:p w:rsidR="00AB4845" w:rsidRPr="00AB4845" w:rsidRDefault="00CF1715">
          <w:pPr>
            <w:pStyle w:val="31"/>
            <w:tabs>
              <w:tab w:val="right" w:leader="dot" w:pos="9345"/>
            </w:tabs>
            <w:rPr>
              <w:rFonts w:eastAsiaTheme="minorEastAsia"/>
              <w:noProof/>
              <w:sz w:val="32"/>
              <w:szCs w:val="32"/>
              <w:lang w:eastAsia="ru-RU"/>
            </w:rPr>
          </w:pPr>
          <w:hyperlink w:anchor="_Toc436566473" w:history="1">
            <w:r w:rsidR="00AB4845" w:rsidRPr="00AB4845">
              <w:rPr>
                <w:rStyle w:val="a9"/>
                <w:noProof/>
                <w:sz w:val="32"/>
                <w:szCs w:val="32"/>
              </w:rPr>
              <w:t>Нейтрализм</w:t>
            </w:r>
            <w:r w:rsidR="00AB4845" w:rsidRPr="00AB4845">
              <w:rPr>
                <w:noProof/>
                <w:webHidden/>
                <w:sz w:val="32"/>
                <w:szCs w:val="32"/>
              </w:rPr>
              <w:tab/>
            </w:r>
            <w:r w:rsidR="00AB4845" w:rsidRPr="00AB4845">
              <w:rPr>
                <w:noProof/>
                <w:webHidden/>
                <w:sz w:val="32"/>
                <w:szCs w:val="32"/>
              </w:rPr>
              <w:fldChar w:fldCharType="begin"/>
            </w:r>
            <w:r w:rsidR="00AB4845" w:rsidRPr="00AB4845">
              <w:rPr>
                <w:noProof/>
                <w:webHidden/>
                <w:sz w:val="32"/>
                <w:szCs w:val="32"/>
              </w:rPr>
              <w:instrText xml:space="preserve"> PAGEREF _Toc436566473 \h </w:instrText>
            </w:r>
            <w:r w:rsidR="00AB4845" w:rsidRPr="00AB4845">
              <w:rPr>
                <w:noProof/>
                <w:webHidden/>
                <w:sz w:val="32"/>
                <w:szCs w:val="32"/>
              </w:rPr>
            </w:r>
            <w:r w:rsidR="00AB4845" w:rsidRPr="00AB4845">
              <w:rPr>
                <w:noProof/>
                <w:webHidden/>
                <w:sz w:val="32"/>
                <w:szCs w:val="32"/>
              </w:rPr>
              <w:fldChar w:fldCharType="separate"/>
            </w:r>
            <w:r w:rsidR="00AB4845" w:rsidRPr="00AB4845">
              <w:rPr>
                <w:noProof/>
                <w:webHidden/>
                <w:sz w:val="32"/>
                <w:szCs w:val="32"/>
              </w:rPr>
              <w:t>14</w:t>
            </w:r>
            <w:r w:rsidR="00AB4845" w:rsidRPr="00AB4845">
              <w:rPr>
                <w:noProof/>
                <w:webHidden/>
                <w:sz w:val="32"/>
                <w:szCs w:val="32"/>
              </w:rPr>
              <w:fldChar w:fldCharType="end"/>
            </w:r>
          </w:hyperlink>
        </w:p>
        <w:p w:rsidR="00AB4845" w:rsidRPr="00AB4845" w:rsidRDefault="00CF1715">
          <w:pPr>
            <w:pStyle w:val="11"/>
            <w:tabs>
              <w:tab w:val="right" w:leader="dot" w:pos="9345"/>
            </w:tabs>
            <w:rPr>
              <w:rFonts w:eastAsiaTheme="minorEastAsia"/>
              <w:noProof/>
              <w:sz w:val="32"/>
              <w:szCs w:val="32"/>
              <w:lang w:eastAsia="ru-RU"/>
            </w:rPr>
          </w:pPr>
          <w:hyperlink w:anchor="_Toc436566474" w:history="1">
            <w:r w:rsidR="00AB4845" w:rsidRPr="00AB4845">
              <w:rPr>
                <w:rStyle w:val="a9"/>
                <w:noProof/>
                <w:sz w:val="32"/>
                <w:szCs w:val="32"/>
              </w:rPr>
              <w:t>Заключение</w:t>
            </w:r>
            <w:r w:rsidR="00AB4845" w:rsidRPr="00AB4845">
              <w:rPr>
                <w:noProof/>
                <w:webHidden/>
                <w:sz w:val="32"/>
                <w:szCs w:val="32"/>
              </w:rPr>
              <w:tab/>
            </w:r>
            <w:r w:rsidR="00AB4845" w:rsidRPr="00AB4845">
              <w:rPr>
                <w:noProof/>
                <w:webHidden/>
                <w:sz w:val="32"/>
                <w:szCs w:val="32"/>
              </w:rPr>
              <w:fldChar w:fldCharType="begin"/>
            </w:r>
            <w:r w:rsidR="00AB4845" w:rsidRPr="00AB4845">
              <w:rPr>
                <w:noProof/>
                <w:webHidden/>
                <w:sz w:val="32"/>
                <w:szCs w:val="32"/>
              </w:rPr>
              <w:instrText xml:space="preserve"> PAGEREF _Toc436566474 \h </w:instrText>
            </w:r>
            <w:r w:rsidR="00AB4845" w:rsidRPr="00AB4845">
              <w:rPr>
                <w:noProof/>
                <w:webHidden/>
                <w:sz w:val="32"/>
                <w:szCs w:val="32"/>
              </w:rPr>
            </w:r>
            <w:r w:rsidR="00AB4845" w:rsidRPr="00AB4845">
              <w:rPr>
                <w:noProof/>
                <w:webHidden/>
                <w:sz w:val="32"/>
                <w:szCs w:val="32"/>
              </w:rPr>
              <w:fldChar w:fldCharType="separate"/>
            </w:r>
            <w:r w:rsidR="00AB4845" w:rsidRPr="00AB4845">
              <w:rPr>
                <w:noProof/>
                <w:webHidden/>
                <w:sz w:val="32"/>
                <w:szCs w:val="32"/>
              </w:rPr>
              <w:t>15</w:t>
            </w:r>
            <w:r w:rsidR="00AB4845" w:rsidRPr="00AB4845">
              <w:rPr>
                <w:noProof/>
                <w:webHidden/>
                <w:sz w:val="32"/>
                <w:szCs w:val="32"/>
              </w:rPr>
              <w:fldChar w:fldCharType="end"/>
            </w:r>
          </w:hyperlink>
        </w:p>
        <w:p w:rsidR="00AB4845" w:rsidRPr="00AB4845" w:rsidRDefault="00CF1715">
          <w:pPr>
            <w:pStyle w:val="11"/>
            <w:tabs>
              <w:tab w:val="right" w:leader="dot" w:pos="9345"/>
            </w:tabs>
            <w:rPr>
              <w:rFonts w:eastAsiaTheme="minorEastAsia"/>
              <w:noProof/>
              <w:sz w:val="32"/>
              <w:szCs w:val="32"/>
              <w:lang w:eastAsia="ru-RU"/>
            </w:rPr>
          </w:pPr>
          <w:hyperlink w:anchor="_Toc436566475" w:history="1">
            <w:r w:rsidR="00AB4845" w:rsidRPr="00AB4845">
              <w:rPr>
                <w:rStyle w:val="a9"/>
                <w:noProof/>
                <w:sz w:val="32"/>
                <w:szCs w:val="32"/>
              </w:rPr>
              <w:t>Используемая литература:</w:t>
            </w:r>
            <w:r w:rsidR="00AB4845" w:rsidRPr="00AB4845">
              <w:rPr>
                <w:noProof/>
                <w:webHidden/>
                <w:sz w:val="32"/>
                <w:szCs w:val="32"/>
              </w:rPr>
              <w:tab/>
            </w:r>
            <w:r w:rsidR="00AB4845" w:rsidRPr="00AB4845">
              <w:rPr>
                <w:noProof/>
                <w:webHidden/>
                <w:sz w:val="32"/>
                <w:szCs w:val="32"/>
              </w:rPr>
              <w:fldChar w:fldCharType="begin"/>
            </w:r>
            <w:r w:rsidR="00AB4845" w:rsidRPr="00AB4845">
              <w:rPr>
                <w:noProof/>
                <w:webHidden/>
                <w:sz w:val="32"/>
                <w:szCs w:val="32"/>
              </w:rPr>
              <w:instrText xml:space="preserve"> PAGEREF _Toc436566475 \h </w:instrText>
            </w:r>
            <w:r w:rsidR="00AB4845" w:rsidRPr="00AB4845">
              <w:rPr>
                <w:noProof/>
                <w:webHidden/>
                <w:sz w:val="32"/>
                <w:szCs w:val="32"/>
              </w:rPr>
            </w:r>
            <w:r w:rsidR="00AB4845" w:rsidRPr="00AB4845">
              <w:rPr>
                <w:noProof/>
                <w:webHidden/>
                <w:sz w:val="32"/>
                <w:szCs w:val="32"/>
              </w:rPr>
              <w:fldChar w:fldCharType="separate"/>
            </w:r>
            <w:r w:rsidR="00AB4845" w:rsidRPr="00AB4845">
              <w:rPr>
                <w:noProof/>
                <w:webHidden/>
                <w:sz w:val="32"/>
                <w:szCs w:val="32"/>
              </w:rPr>
              <w:t>15</w:t>
            </w:r>
            <w:r w:rsidR="00AB4845" w:rsidRPr="00AB4845">
              <w:rPr>
                <w:noProof/>
                <w:webHidden/>
                <w:sz w:val="32"/>
                <w:szCs w:val="32"/>
              </w:rPr>
              <w:fldChar w:fldCharType="end"/>
            </w:r>
          </w:hyperlink>
        </w:p>
        <w:p w:rsidR="00ED011D" w:rsidRPr="009D5362" w:rsidRDefault="00ED011D">
          <w:r w:rsidRPr="00AB4845">
            <w:rPr>
              <w:b/>
              <w:bCs/>
              <w:sz w:val="32"/>
              <w:szCs w:val="32"/>
            </w:rPr>
            <w:fldChar w:fldCharType="end"/>
          </w:r>
        </w:p>
      </w:sdtContent>
    </w:sdt>
    <w:p w:rsidR="00A0052F" w:rsidRPr="009D5362" w:rsidRDefault="00A0052F" w:rsidP="00E72C90">
      <w:pPr>
        <w:jc w:val="both"/>
        <w:rPr>
          <w:rFonts w:ascii="Times New Roman" w:hAnsi="Times New Roman" w:cs="Times New Roman"/>
          <w:sz w:val="28"/>
          <w:szCs w:val="28"/>
          <w:lang w:val="en-US"/>
        </w:rPr>
      </w:pPr>
    </w:p>
    <w:p w:rsidR="00A0052F" w:rsidRPr="009D5362" w:rsidRDefault="00A0052F" w:rsidP="00E72C90">
      <w:pPr>
        <w:jc w:val="both"/>
        <w:rPr>
          <w:rFonts w:ascii="Times New Roman" w:hAnsi="Times New Roman" w:cs="Times New Roman"/>
          <w:sz w:val="28"/>
          <w:szCs w:val="28"/>
          <w:lang w:val="en-US"/>
        </w:rPr>
      </w:pPr>
    </w:p>
    <w:p w:rsidR="00A0052F" w:rsidRPr="009D5362" w:rsidRDefault="00A0052F" w:rsidP="00E72C90">
      <w:pPr>
        <w:jc w:val="both"/>
        <w:rPr>
          <w:rFonts w:ascii="Times New Roman" w:hAnsi="Times New Roman" w:cs="Times New Roman"/>
          <w:sz w:val="28"/>
          <w:szCs w:val="28"/>
          <w:lang w:val="en-US"/>
        </w:rPr>
      </w:pPr>
    </w:p>
    <w:p w:rsidR="00A0052F" w:rsidRPr="009D5362" w:rsidRDefault="00A0052F" w:rsidP="00E72C90">
      <w:pPr>
        <w:jc w:val="both"/>
        <w:rPr>
          <w:rFonts w:ascii="Times New Roman" w:hAnsi="Times New Roman" w:cs="Times New Roman"/>
          <w:sz w:val="28"/>
          <w:szCs w:val="28"/>
          <w:lang w:val="en-US"/>
        </w:rPr>
      </w:pPr>
    </w:p>
    <w:p w:rsidR="00A0052F" w:rsidRPr="009D5362" w:rsidRDefault="00A0052F" w:rsidP="00E72C90">
      <w:pPr>
        <w:jc w:val="both"/>
        <w:rPr>
          <w:rFonts w:ascii="Times New Roman" w:hAnsi="Times New Roman" w:cs="Times New Roman"/>
          <w:sz w:val="28"/>
          <w:szCs w:val="28"/>
          <w:lang w:val="en-US"/>
        </w:rPr>
      </w:pPr>
    </w:p>
    <w:p w:rsidR="00A0052F" w:rsidRPr="009D5362" w:rsidRDefault="00A0052F" w:rsidP="00E72C90">
      <w:pPr>
        <w:jc w:val="both"/>
        <w:rPr>
          <w:rFonts w:ascii="Times New Roman" w:hAnsi="Times New Roman" w:cs="Times New Roman"/>
          <w:sz w:val="28"/>
          <w:szCs w:val="28"/>
          <w:lang w:val="en-US"/>
        </w:rPr>
      </w:pPr>
    </w:p>
    <w:p w:rsidR="00A0052F" w:rsidRPr="009D5362" w:rsidRDefault="00A0052F" w:rsidP="00E72C90">
      <w:pPr>
        <w:jc w:val="both"/>
        <w:rPr>
          <w:rFonts w:ascii="Times New Roman" w:hAnsi="Times New Roman" w:cs="Times New Roman"/>
          <w:sz w:val="28"/>
          <w:szCs w:val="28"/>
          <w:lang w:val="en-US"/>
        </w:rPr>
      </w:pPr>
    </w:p>
    <w:p w:rsidR="00A0052F" w:rsidRPr="009D5362" w:rsidRDefault="00A0052F" w:rsidP="00E72C90">
      <w:pPr>
        <w:jc w:val="both"/>
        <w:rPr>
          <w:rFonts w:ascii="Times New Roman" w:hAnsi="Times New Roman" w:cs="Times New Roman"/>
          <w:sz w:val="28"/>
          <w:szCs w:val="28"/>
          <w:lang w:val="en-US"/>
        </w:rPr>
      </w:pPr>
    </w:p>
    <w:p w:rsidR="00A0052F" w:rsidRPr="009D5362" w:rsidRDefault="00A0052F" w:rsidP="00E72C90">
      <w:pPr>
        <w:jc w:val="both"/>
        <w:rPr>
          <w:rFonts w:ascii="Times New Roman" w:hAnsi="Times New Roman" w:cs="Times New Roman"/>
          <w:sz w:val="28"/>
          <w:szCs w:val="28"/>
          <w:lang w:val="en-US"/>
        </w:rPr>
      </w:pPr>
    </w:p>
    <w:p w:rsidR="00A0052F" w:rsidRPr="009D5362" w:rsidRDefault="00A0052F" w:rsidP="00E72C90">
      <w:pPr>
        <w:jc w:val="both"/>
        <w:rPr>
          <w:rFonts w:ascii="Times New Roman" w:hAnsi="Times New Roman" w:cs="Times New Roman"/>
          <w:sz w:val="28"/>
          <w:szCs w:val="28"/>
          <w:lang w:val="en-US"/>
        </w:rPr>
      </w:pPr>
    </w:p>
    <w:p w:rsidR="00A0052F" w:rsidRPr="009D5362" w:rsidRDefault="00A0052F" w:rsidP="00E72C90">
      <w:pPr>
        <w:jc w:val="both"/>
        <w:rPr>
          <w:rFonts w:ascii="Times New Roman" w:hAnsi="Times New Roman" w:cs="Times New Roman"/>
          <w:sz w:val="28"/>
          <w:szCs w:val="28"/>
          <w:lang w:val="en-US"/>
        </w:rPr>
      </w:pPr>
    </w:p>
    <w:p w:rsidR="00A0052F" w:rsidRPr="00AB4845" w:rsidRDefault="00A0052F" w:rsidP="00E72C90">
      <w:pPr>
        <w:jc w:val="both"/>
        <w:rPr>
          <w:rFonts w:ascii="Times New Roman" w:hAnsi="Times New Roman" w:cs="Times New Roman"/>
          <w:sz w:val="28"/>
          <w:szCs w:val="28"/>
        </w:rPr>
      </w:pPr>
    </w:p>
    <w:p w:rsidR="00E72C90" w:rsidRPr="009D5362" w:rsidRDefault="00E72C90" w:rsidP="009D5362">
      <w:pPr>
        <w:pStyle w:val="1"/>
        <w:spacing w:line="360" w:lineRule="auto"/>
        <w:rPr>
          <w:color w:val="auto"/>
          <w:sz w:val="32"/>
        </w:rPr>
      </w:pPr>
      <w:r w:rsidRPr="009D5362">
        <w:rPr>
          <w:color w:val="auto"/>
          <w:sz w:val="32"/>
        </w:rPr>
        <w:lastRenderedPageBreak/>
        <w:t xml:space="preserve">   </w:t>
      </w:r>
      <w:bookmarkStart w:id="1" w:name="_Toc436566464"/>
      <w:r w:rsidRPr="009D5362">
        <w:rPr>
          <w:color w:val="auto"/>
          <w:sz w:val="32"/>
        </w:rPr>
        <w:t>Введение</w:t>
      </w:r>
      <w:bookmarkEnd w:id="1"/>
    </w:p>
    <w:p w:rsidR="008241A5" w:rsidRPr="009D5362" w:rsidRDefault="00A0052F" w:rsidP="009D5362">
      <w:pPr>
        <w:spacing w:line="360" w:lineRule="auto"/>
        <w:jc w:val="both"/>
        <w:rPr>
          <w:rFonts w:ascii="Times New Roman" w:hAnsi="Times New Roman" w:cs="Times New Roman"/>
          <w:sz w:val="28"/>
          <w:szCs w:val="28"/>
        </w:rPr>
      </w:pPr>
      <w:r w:rsidRPr="009D5362">
        <w:rPr>
          <w:rFonts w:ascii="Times New Roman" w:hAnsi="Times New Roman" w:cs="Times New Roman"/>
          <w:sz w:val="28"/>
          <w:szCs w:val="28"/>
        </w:rPr>
        <w:t xml:space="preserve">       </w:t>
      </w:r>
      <w:r w:rsidR="00E72C90" w:rsidRPr="009D5362">
        <w:rPr>
          <w:rFonts w:ascii="Times New Roman" w:hAnsi="Times New Roman" w:cs="Times New Roman"/>
          <w:sz w:val="28"/>
          <w:szCs w:val="28"/>
        </w:rPr>
        <w:t>Ни один организм в природе не существует вне экосистем. И проявляется это в первую очередь в наличии огромного количества взаимосвязей данного организма с другими организмами и с абиотическими факторами. Эти связи – основное условие жизни организмов и их сообществ. Через эти связи реализуются механизмы круговорота биогенных веществ, механизмы передачи энергии, механизмы устойчивости экосистем. Эти связи настолько отточены ходом эволюционного процесса, что нарушение хотя бы одной из них может повлечь за собой цепь необратимых последствий вплоть до гибели экосистемы, точнее, вплоть до коренной перестройки ее структуры или замене другой экосистемой, как правило, более бедной. Это обязательно должен помнить человек, вмешиваясь в природу своей производственной деятельностью.</w:t>
      </w:r>
    </w:p>
    <w:p w:rsidR="00E72C90" w:rsidRPr="009D5362" w:rsidRDefault="00E72C90" w:rsidP="009D5362">
      <w:pPr>
        <w:pStyle w:val="1"/>
        <w:spacing w:line="360" w:lineRule="auto"/>
        <w:rPr>
          <w:rFonts w:eastAsia="Times New Roman"/>
          <w:color w:val="auto"/>
          <w:lang w:eastAsia="ru-RU"/>
        </w:rPr>
      </w:pPr>
      <w:bookmarkStart w:id="2" w:name="_Toc436566465"/>
      <w:r w:rsidRPr="009D5362">
        <w:rPr>
          <w:rFonts w:eastAsia="Times New Roman"/>
          <w:color w:val="auto"/>
          <w:sz w:val="32"/>
          <w:lang w:eastAsia="ru-RU"/>
        </w:rPr>
        <w:t>Типы связей между организмами</w:t>
      </w:r>
      <w:bookmarkEnd w:id="2"/>
    </w:p>
    <w:p w:rsidR="00E72C90" w:rsidRPr="00E72C90" w:rsidRDefault="00A0052F" w:rsidP="009D5362">
      <w:pPr>
        <w:shd w:val="clear" w:color="auto" w:fill="FFFFFF"/>
        <w:spacing w:before="60" w:after="180" w:line="360" w:lineRule="auto"/>
        <w:jc w:val="both"/>
        <w:textAlignment w:val="baseline"/>
        <w:rPr>
          <w:rFonts w:ascii="Times New Roman" w:eastAsia="Times New Roman" w:hAnsi="Times New Roman" w:cs="Times New Roman"/>
          <w:sz w:val="28"/>
          <w:szCs w:val="28"/>
          <w:lang w:eastAsia="ru-RU"/>
        </w:rPr>
      </w:pPr>
      <w:r w:rsidRPr="009D5362">
        <w:rPr>
          <w:rFonts w:ascii="Times New Roman" w:eastAsia="Times New Roman" w:hAnsi="Times New Roman" w:cs="Times New Roman"/>
          <w:sz w:val="28"/>
          <w:szCs w:val="28"/>
          <w:lang w:eastAsia="ru-RU"/>
        </w:rPr>
        <w:t xml:space="preserve">      </w:t>
      </w:r>
      <w:r w:rsidR="00E72C90" w:rsidRPr="00E72C90">
        <w:rPr>
          <w:rFonts w:ascii="Times New Roman" w:eastAsia="Times New Roman" w:hAnsi="Times New Roman" w:cs="Times New Roman"/>
          <w:sz w:val="28"/>
          <w:szCs w:val="28"/>
          <w:lang w:eastAsia="ru-RU"/>
        </w:rPr>
        <w:t>Живые организмы определенным образом связаны друг с другом. Различают следующие типы связей между видами:</w:t>
      </w:r>
    </w:p>
    <w:p w:rsidR="00E72C90" w:rsidRPr="00AB4845" w:rsidRDefault="00AB4845" w:rsidP="00AB4845">
      <w:pPr>
        <w:pStyle w:val="aa"/>
        <w:numPr>
          <w:ilvl w:val="0"/>
          <w:numId w:val="4"/>
        </w:numPr>
        <w:shd w:val="clear" w:color="auto" w:fill="FFFFFF"/>
        <w:spacing w:before="60" w:after="6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00E72C90" w:rsidRPr="00AB4845">
        <w:rPr>
          <w:rFonts w:ascii="Times New Roman" w:eastAsia="Times New Roman" w:hAnsi="Times New Roman" w:cs="Times New Roman"/>
          <w:sz w:val="28"/>
          <w:szCs w:val="28"/>
          <w:lang w:eastAsia="ru-RU"/>
        </w:rPr>
        <w:t>рофические,</w:t>
      </w:r>
    </w:p>
    <w:p w:rsidR="00E72C90" w:rsidRPr="00AB4845" w:rsidRDefault="00AB4845" w:rsidP="00AB4845">
      <w:pPr>
        <w:pStyle w:val="aa"/>
        <w:numPr>
          <w:ilvl w:val="0"/>
          <w:numId w:val="4"/>
        </w:numPr>
        <w:shd w:val="clear" w:color="auto" w:fill="FFFFFF"/>
        <w:spacing w:before="60" w:after="6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00E72C90" w:rsidRPr="00AB4845">
        <w:rPr>
          <w:rFonts w:ascii="Times New Roman" w:eastAsia="Times New Roman" w:hAnsi="Times New Roman" w:cs="Times New Roman"/>
          <w:sz w:val="28"/>
          <w:szCs w:val="28"/>
          <w:lang w:eastAsia="ru-RU"/>
        </w:rPr>
        <w:t>опические,</w:t>
      </w:r>
    </w:p>
    <w:p w:rsidR="00E72C90" w:rsidRPr="00AB4845" w:rsidRDefault="00AB4845" w:rsidP="00AB4845">
      <w:pPr>
        <w:pStyle w:val="aa"/>
        <w:numPr>
          <w:ilvl w:val="0"/>
          <w:numId w:val="4"/>
        </w:numPr>
        <w:shd w:val="clear" w:color="auto" w:fill="FFFFFF"/>
        <w:spacing w:before="60" w:after="6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00E72C90" w:rsidRPr="00AB4845">
        <w:rPr>
          <w:rFonts w:ascii="Times New Roman" w:eastAsia="Times New Roman" w:hAnsi="Times New Roman" w:cs="Times New Roman"/>
          <w:sz w:val="28"/>
          <w:szCs w:val="28"/>
          <w:lang w:eastAsia="ru-RU"/>
        </w:rPr>
        <w:t>орические,</w:t>
      </w:r>
    </w:p>
    <w:p w:rsidR="00A0052F" w:rsidRPr="00AB4845" w:rsidRDefault="00AB4845" w:rsidP="00AB4845">
      <w:pPr>
        <w:pStyle w:val="aa"/>
        <w:numPr>
          <w:ilvl w:val="0"/>
          <w:numId w:val="4"/>
        </w:numPr>
        <w:shd w:val="clear" w:color="auto" w:fill="FFFFFF"/>
        <w:spacing w:before="60" w:after="6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00E72C90" w:rsidRPr="00AB4845">
        <w:rPr>
          <w:rFonts w:ascii="Times New Roman" w:eastAsia="Times New Roman" w:hAnsi="Times New Roman" w:cs="Times New Roman"/>
          <w:sz w:val="28"/>
          <w:szCs w:val="28"/>
          <w:lang w:eastAsia="ru-RU"/>
        </w:rPr>
        <w:t>абрические.</w:t>
      </w:r>
    </w:p>
    <w:p w:rsidR="00E72C90" w:rsidRPr="00E72C90" w:rsidRDefault="00A0052F" w:rsidP="009D5362">
      <w:pPr>
        <w:shd w:val="clear" w:color="auto" w:fill="FFFFFF"/>
        <w:spacing w:before="60" w:after="180" w:line="360" w:lineRule="auto"/>
        <w:jc w:val="both"/>
        <w:textAlignment w:val="baseline"/>
        <w:rPr>
          <w:rFonts w:ascii="Times New Roman" w:eastAsia="Times New Roman" w:hAnsi="Times New Roman" w:cs="Times New Roman"/>
          <w:sz w:val="28"/>
          <w:szCs w:val="28"/>
          <w:lang w:eastAsia="ru-RU"/>
        </w:rPr>
      </w:pPr>
      <w:r w:rsidRPr="009D5362">
        <w:rPr>
          <w:rFonts w:ascii="Times New Roman" w:eastAsia="Times New Roman" w:hAnsi="Times New Roman" w:cs="Times New Roman"/>
          <w:sz w:val="28"/>
          <w:szCs w:val="28"/>
          <w:lang w:eastAsia="ru-RU"/>
        </w:rPr>
        <w:t xml:space="preserve">       </w:t>
      </w:r>
      <w:r w:rsidR="00E72C90" w:rsidRPr="00E72C90">
        <w:rPr>
          <w:rFonts w:ascii="Times New Roman" w:eastAsia="Times New Roman" w:hAnsi="Times New Roman" w:cs="Times New Roman"/>
          <w:sz w:val="28"/>
          <w:szCs w:val="28"/>
          <w:lang w:eastAsia="ru-RU"/>
        </w:rPr>
        <w:t>Наиболее важными являются трофические и топические связи, так как именно они удерживают организмы разных видов друг возле друга, объединяя их в сообщества.</w:t>
      </w:r>
    </w:p>
    <w:p w:rsidR="00E72C90" w:rsidRPr="009D5362" w:rsidRDefault="00A0052F" w:rsidP="009D5362">
      <w:pPr>
        <w:shd w:val="clear" w:color="auto" w:fill="FFFFFF"/>
        <w:spacing w:before="60" w:after="180" w:line="360" w:lineRule="auto"/>
        <w:jc w:val="both"/>
        <w:textAlignment w:val="baseline"/>
        <w:rPr>
          <w:rFonts w:ascii="Times New Roman" w:eastAsia="Times New Roman" w:hAnsi="Times New Roman" w:cs="Times New Roman"/>
          <w:sz w:val="28"/>
          <w:szCs w:val="28"/>
          <w:lang w:eastAsia="ru-RU"/>
        </w:rPr>
      </w:pPr>
      <w:r w:rsidRPr="009D5362">
        <w:rPr>
          <w:rFonts w:ascii="Times New Roman" w:eastAsia="Times New Roman" w:hAnsi="Times New Roman" w:cs="Times New Roman"/>
          <w:b/>
          <w:bCs/>
          <w:sz w:val="28"/>
          <w:szCs w:val="28"/>
          <w:lang w:eastAsia="ru-RU"/>
        </w:rPr>
        <w:t xml:space="preserve">       </w:t>
      </w:r>
      <w:bookmarkStart w:id="3" w:name="_Toc436566466"/>
      <w:r w:rsidR="00E72C90" w:rsidRPr="009D5362">
        <w:rPr>
          <w:rStyle w:val="30"/>
          <w:color w:val="auto"/>
          <w:sz w:val="28"/>
          <w:lang w:eastAsia="ru-RU"/>
        </w:rPr>
        <w:t>Трофические связи</w:t>
      </w:r>
      <w:bookmarkEnd w:id="3"/>
      <w:r w:rsidR="00E72C90" w:rsidRPr="009D5362">
        <w:rPr>
          <w:rFonts w:ascii="Times New Roman" w:eastAsia="Times New Roman" w:hAnsi="Times New Roman" w:cs="Times New Roman"/>
          <w:sz w:val="36"/>
          <w:szCs w:val="28"/>
          <w:lang w:eastAsia="ru-RU"/>
        </w:rPr>
        <w:t> </w:t>
      </w:r>
      <w:r w:rsidR="00E72C90" w:rsidRPr="00E72C90">
        <w:rPr>
          <w:rFonts w:ascii="Times New Roman" w:eastAsia="Times New Roman" w:hAnsi="Times New Roman" w:cs="Times New Roman"/>
          <w:sz w:val="28"/>
          <w:szCs w:val="28"/>
          <w:lang w:eastAsia="ru-RU"/>
        </w:rPr>
        <w:t>возникают между видами, когда один вид питается другим: живыми особями, мертвыми остатками, продуктами жизнедеятельности. Трофическая связь может быть прямой и косвенной.</w:t>
      </w:r>
      <w:r w:rsidR="00E72C90" w:rsidRPr="009D5362">
        <w:rPr>
          <w:rFonts w:ascii="Times New Roman" w:eastAsia="Times New Roman" w:hAnsi="Times New Roman" w:cs="Times New Roman"/>
          <w:sz w:val="28"/>
          <w:szCs w:val="28"/>
          <w:lang w:eastAsia="ru-RU"/>
        </w:rPr>
        <w:t> </w:t>
      </w:r>
      <w:r w:rsidR="00E72C90" w:rsidRPr="009D5362">
        <w:rPr>
          <w:rFonts w:ascii="Times New Roman" w:eastAsia="Times New Roman" w:hAnsi="Times New Roman" w:cs="Times New Roman"/>
          <w:i/>
          <w:iCs/>
          <w:sz w:val="28"/>
          <w:szCs w:val="28"/>
          <w:u w:val="single"/>
          <w:lang w:eastAsia="ru-RU"/>
        </w:rPr>
        <w:t>Прямая связь</w:t>
      </w:r>
      <w:r w:rsidR="00E72C90" w:rsidRPr="009D5362">
        <w:rPr>
          <w:rFonts w:ascii="Times New Roman" w:eastAsia="Times New Roman" w:hAnsi="Times New Roman" w:cs="Times New Roman"/>
          <w:sz w:val="28"/>
          <w:szCs w:val="28"/>
          <w:lang w:eastAsia="ru-RU"/>
        </w:rPr>
        <w:t> </w:t>
      </w:r>
      <w:r w:rsidR="00E72C90" w:rsidRPr="00E72C90">
        <w:rPr>
          <w:rFonts w:ascii="Times New Roman" w:eastAsia="Times New Roman" w:hAnsi="Times New Roman" w:cs="Times New Roman"/>
          <w:sz w:val="28"/>
          <w:szCs w:val="28"/>
          <w:lang w:eastAsia="ru-RU"/>
        </w:rPr>
        <w:t xml:space="preserve">проявляется при питании львов живыми </w:t>
      </w:r>
      <w:r w:rsidR="00E72C90" w:rsidRPr="00E72C90">
        <w:rPr>
          <w:rFonts w:ascii="Times New Roman" w:eastAsia="Times New Roman" w:hAnsi="Times New Roman" w:cs="Times New Roman"/>
          <w:sz w:val="28"/>
          <w:szCs w:val="28"/>
          <w:lang w:eastAsia="ru-RU"/>
        </w:rPr>
        <w:lastRenderedPageBreak/>
        <w:t>антилопами, гиен трупами зебр, жуков-навозников пометом крупных копытных и т. д.</w:t>
      </w:r>
      <w:r w:rsidR="00E72C90" w:rsidRPr="009D5362">
        <w:rPr>
          <w:rFonts w:ascii="Times New Roman" w:eastAsia="Times New Roman" w:hAnsi="Times New Roman" w:cs="Times New Roman"/>
          <w:sz w:val="28"/>
          <w:szCs w:val="28"/>
          <w:lang w:eastAsia="ru-RU"/>
        </w:rPr>
        <w:t> </w:t>
      </w:r>
      <w:r w:rsidR="00E72C90" w:rsidRPr="009D5362">
        <w:rPr>
          <w:rFonts w:ascii="Times New Roman" w:eastAsia="Times New Roman" w:hAnsi="Times New Roman" w:cs="Times New Roman"/>
          <w:i/>
          <w:iCs/>
          <w:sz w:val="28"/>
          <w:szCs w:val="28"/>
          <w:u w:val="single"/>
          <w:lang w:eastAsia="ru-RU"/>
        </w:rPr>
        <w:t>Косвенная связь</w:t>
      </w:r>
      <w:r w:rsidR="00E72C90" w:rsidRPr="009D5362">
        <w:rPr>
          <w:rFonts w:ascii="Times New Roman" w:eastAsia="Times New Roman" w:hAnsi="Times New Roman" w:cs="Times New Roman"/>
          <w:sz w:val="28"/>
          <w:szCs w:val="28"/>
          <w:lang w:eastAsia="ru-RU"/>
        </w:rPr>
        <w:t> </w:t>
      </w:r>
      <w:r w:rsidR="00E72C90" w:rsidRPr="00E72C90">
        <w:rPr>
          <w:rFonts w:ascii="Times New Roman" w:eastAsia="Times New Roman" w:hAnsi="Times New Roman" w:cs="Times New Roman"/>
          <w:sz w:val="28"/>
          <w:szCs w:val="28"/>
          <w:lang w:eastAsia="ru-RU"/>
        </w:rPr>
        <w:t>возникает при конкуренции разных видов за один пищевой ресурс.</w:t>
      </w:r>
    </w:p>
    <w:p w:rsidR="00E72C90" w:rsidRPr="009D5362" w:rsidRDefault="00A0052F" w:rsidP="009D5362">
      <w:pPr>
        <w:shd w:val="clear" w:color="auto" w:fill="FFFFFF"/>
        <w:spacing w:before="60" w:after="180" w:line="360" w:lineRule="auto"/>
        <w:jc w:val="both"/>
        <w:textAlignment w:val="baseline"/>
        <w:rPr>
          <w:rFonts w:ascii="Times New Roman" w:eastAsia="Times New Roman" w:hAnsi="Times New Roman" w:cs="Times New Roman"/>
          <w:sz w:val="28"/>
          <w:szCs w:val="28"/>
          <w:lang w:eastAsia="ru-RU"/>
        </w:rPr>
      </w:pPr>
      <w:r w:rsidRPr="009D5362">
        <w:rPr>
          <w:rFonts w:ascii="Times New Roman" w:hAnsi="Times New Roman" w:cs="Times New Roman"/>
          <w:noProof/>
          <w:sz w:val="28"/>
          <w:szCs w:val="28"/>
          <w:lang w:eastAsia="ru-RU"/>
        </w:rPr>
        <w:t xml:space="preserve">       </w:t>
      </w:r>
      <w:r w:rsidRPr="009D5362">
        <w:rPr>
          <w:rFonts w:ascii="Times New Roman" w:hAnsi="Times New Roman" w:cs="Times New Roman"/>
          <w:noProof/>
          <w:sz w:val="28"/>
          <w:szCs w:val="28"/>
          <w:lang w:eastAsia="ru-RU"/>
        </w:rPr>
        <w:drawing>
          <wp:inline distT="0" distB="0" distL="0" distR="0" wp14:anchorId="6C1405C3" wp14:editId="572DF210">
            <wp:extent cx="2419350" cy="1797438"/>
            <wp:effectExtent l="0" t="0" r="0" b="0"/>
            <wp:docPr id="1" name="Рисунок 1" descr="http://giaonline.ru/engine/dude/index/leech_out.php?i%3AaHR0cDovL2RvYzR3ZWIucnUvdXBsb2Fkcy9maWxlcy8zMy8zMzEyOS9oZWxsb19odG1sXzYzYTE1ZGUxLnBuZw%3D%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iaonline.ru/engine/dude/index/leech_out.php?i%3AaHR0cDovL2RvYzR3ZWIucnUvdXBsb2Fkcy9maWxlcy8zMy8zMzEyOS9oZWxsb19odG1sXzYzYTE1ZGUxLnBuZw%3D%3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8885" cy="1804522"/>
                    </a:xfrm>
                    <a:prstGeom prst="rect">
                      <a:avLst/>
                    </a:prstGeom>
                    <a:noFill/>
                    <a:ln>
                      <a:noFill/>
                    </a:ln>
                  </pic:spPr>
                </pic:pic>
              </a:graphicData>
            </a:graphic>
          </wp:inline>
        </w:drawing>
      </w:r>
      <w:r w:rsidRPr="009D5362">
        <w:rPr>
          <w:rFonts w:ascii="Times New Roman" w:eastAsia="Times New Roman" w:hAnsi="Times New Roman" w:cs="Times New Roman"/>
          <w:sz w:val="28"/>
          <w:szCs w:val="28"/>
          <w:lang w:eastAsia="ru-RU"/>
        </w:rPr>
        <w:t xml:space="preserve">      </w:t>
      </w:r>
      <w:r w:rsidRPr="009D5362">
        <w:rPr>
          <w:rFonts w:ascii="Times New Roman" w:eastAsia="Times New Roman" w:hAnsi="Times New Roman" w:cs="Times New Roman"/>
          <w:noProof/>
          <w:sz w:val="28"/>
          <w:szCs w:val="28"/>
          <w:lang w:eastAsia="ru-RU"/>
        </w:rPr>
        <w:drawing>
          <wp:inline distT="0" distB="0" distL="0" distR="0" wp14:anchorId="18AC4321" wp14:editId="2398115F">
            <wp:extent cx="2311854" cy="1798109"/>
            <wp:effectExtent l="0" t="0" r="0" b="0"/>
            <wp:docPr id="2" name="Рисунок 2" descr="http://player.myshared.ru/533161/data/images/img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layer.myshared.ru/533161/data/images/img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1854" cy="1798109"/>
                    </a:xfrm>
                    <a:prstGeom prst="rect">
                      <a:avLst/>
                    </a:prstGeom>
                    <a:noFill/>
                    <a:ln>
                      <a:noFill/>
                    </a:ln>
                  </pic:spPr>
                </pic:pic>
              </a:graphicData>
            </a:graphic>
          </wp:inline>
        </w:drawing>
      </w:r>
    </w:p>
    <w:p w:rsidR="00E72C90" w:rsidRPr="009D5362" w:rsidRDefault="00A0052F" w:rsidP="009D5362">
      <w:pPr>
        <w:shd w:val="clear" w:color="auto" w:fill="FFFFFF"/>
        <w:spacing w:before="60" w:after="180" w:line="360" w:lineRule="auto"/>
        <w:jc w:val="both"/>
        <w:textAlignment w:val="baseline"/>
        <w:rPr>
          <w:rFonts w:ascii="Times New Roman" w:eastAsia="Times New Roman" w:hAnsi="Times New Roman" w:cs="Times New Roman"/>
          <w:sz w:val="28"/>
          <w:szCs w:val="28"/>
          <w:lang w:eastAsia="ru-RU"/>
        </w:rPr>
      </w:pPr>
      <w:r w:rsidRPr="009D5362">
        <w:rPr>
          <w:rFonts w:ascii="Times New Roman" w:eastAsia="Times New Roman" w:hAnsi="Times New Roman" w:cs="Times New Roman"/>
          <w:b/>
          <w:bCs/>
          <w:sz w:val="28"/>
          <w:szCs w:val="28"/>
          <w:lang w:eastAsia="ru-RU"/>
        </w:rPr>
        <w:t xml:space="preserve">      </w:t>
      </w:r>
      <w:bookmarkStart w:id="4" w:name="_Toc436566467"/>
      <w:r w:rsidR="00E72C90" w:rsidRPr="009D5362">
        <w:rPr>
          <w:rStyle w:val="30"/>
          <w:color w:val="auto"/>
          <w:sz w:val="28"/>
          <w:lang w:eastAsia="ru-RU"/>
        </w:rPr>
        <w:t>Топические связи</w:t>
      </w:r>
      <w:bookmarkEnd w:id="4"/>
      <w:r w:rsidR="00E72C90" w:rsidRPr="009D5362">
        <w:rPr>
          <w:rFonts w:ascii="Times New Roman" w:eastAsia="Times New Roman" w:hAnsi="Times New Roman" w:cs="Times New Roman"/>
          <w:sz w:val="36"/>
          <w:szCs w:val="28"/>
          <w:lang w:eastAsia="ru-RU"/>
        </w:rPr>
        <w:t> </w:t>
      </w:r>
      <w:r w:rsidR="00E72C90" w:rsidRPr="00E72C90">
        <w:rPr>
          <w:rFonts w:ascii="Times New Roman" w:eastAsia="Times New Roman" w:hAnsi="Times New Roman" w:cs="Times New Roman"/>
          <w:sz w:val="28"/>
          <w:szCs w:val="28"/>
          <w:lang w:eastAsia="ru-RU"/>
        </w:rPr>
        <w:t>проявляются в изменении одним видом условий обитания другого вида. Например, под хвойным лесом, как правило, отсутствует травянистый покров.</w:t>
      </w:r>
    </w:p>
    <w:p w:rsidR="00E72C90" w:rsidRPr="00E72C90" w:rsidRDefault="00D11D7D" w:rsidP="009D5362">
      <w:pPr>
        <w:shd w:val="clear" w:color="auto" w:fill="FFFFFF"/>
        <w:spacing w:before="60" w:after="180" w:line="360" w:lineRule="auto"/>
        <w:jc w:val="both"/>
        <w:textAlignment w:val="baseline"/>
        <w:rPr>
          <w:rFonts w:ascii="Times New Roman" w:eastAsia="Times New Roman" w:hAnsi="Times New Roman" w:cs="Times New Roman"/>
          <w:sz w:val="28"/>
          <w:szCs w:val="28"/>
          <w:lang w:eastAsia="ru-RU"/>
        </w:rPr>
      </w:pPr>
      <w:r w:rsidRPr="009D5362">
        <w:rPr>
          <w:rFonts w:ascii="Times New Roman" w:eastAsia="Times New Roman" w:hAnsi="Times New Roman" w:cs="Times New Roman"/>
          <w:sz w:val="28"/>
          <w:szCs w:val="28"/>
          <w:lang w:eastAsia="ru-RU"/>
        </w:rPr>
        <w:t xml:space="preserve">                                 </w:t>
      </w:r>
      <w:r w:rsidR="00E72C90" w:rsidRPr="009D5362">
        <w:rPr>
          <w:rFonts w:ascii="Times New Roman" w:eastAsia="Times New Roman" w:hAnsi="Times New Roman" w:cs="Times New Roman"/>
          <w:noProof/>
          <w:sz w:val="28"/>
          <w:szCs w:val="28"/>
          <w:lang w:eastAsia="ru-RU"/>
        </w:rPr>
        <w:drawing>
          <wp:inline distT="0" distB="0" distL="0" distR="0" wp14:anchorId="1BDF2ED3" wp14:editId="5C1408CD">
            <wp:extent cx="2800350" cy="2101559"/>
            <wp:effectExtent l="0" t="0" r="0" b="0"/>
            <wp:docPr id="3" name="Рисунок 3" descr="http://hvoinie.ru/wp-content/uploads/2012/05/znachenie-xvojnogo-l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hvoinie.ru/wp-content/uploads/2012/05/znachenie-xvojnogo-les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03322" cy="2103790"/>
                    </a:xfrm>
                    <a:prstGeom prst="rect">
                      <a:avLst/>
                    </a:prstGeom>
                    <a:noFill/>
                    <a:ln>
                      <a:noFill/>
                    </a:ln>
                  </pic:spPr>
                </pic:pic>
              </a:graphicData>
            </a:graphic>
          </wp:inline>
        </w:drawing>
      </w:r>
    </w:p>
    <w:p w:rsidR="00E72C90" w:rsidRPr="009D5362" w:rsidRDefault="00A0052F" w:rsidP="009D5362">
      <w:pPr>
        <w:shd w:val="clear" w:color="auto" w:fill="FFFFFF"/>
        <w:spacing w:before="60" w:after="180" w:line="360" w:lineRule="auto"/>
        <w:jc w:val="both"/>
        <w:textAlignment w:val="baseline"/>
        <w:rPr>
          <w:rFonts w:ascii="Times New Roman" w:eastAsia="Times New Roman" w:hAnsi="Times New Roman" w:cs="Times New Roman"/>
          <w:sz w:val="28"/>
          <w:szCs w:val="28"/>
          <w:lang w:eastAsia="ru-RU"/>
        </w:rPr>
      </w:pPr>
      <w:r w:rsidRPr="009D5362">
        <w:rPr>
          <w:rFonts w:ascii="Times New Roman" w:eastAsia="Times New Roman" w:hAnsi="Times New Roman" w:cs="Times New Roman"/>
          <w:b/>
          <w:bCs/>
          <w:sz w:val="36"/>
          <w:szCs w:val="28"/>
          <w:lang w:eastAsia="ru-RU"/>
        </w:rPr>
        <w:t xml:space="preserve">       </w:t>
      </w:r>
      <w:bookmarkStart w:id="5" w:name="_Toc436566468"/>
      <w:r w:rsidR="00E72C90" w:rsidRPr="009D5362">
        <w:rPr>
          <w:rStyle w:val="30"/>
          <w:color w:val="auto"/>
          <w:sz w:val="28"/>
          <w:lang w:eastAsia="ru-RU"/>
        </w:rPr>
        <w:t>Форические связи</w:t>
      </w:r>
      <w:bookmarkEnd w:id="5"/>
      <w:r w:rsidR="00E72C90" w:rsidRPr="009D5362">
        <w:rPr>
          <w:rFonts w:ascii="Times New Roman" w:eastAsia="Times New Roman" w:hAnsi="Times New Roman" w:cs="Times New Roman"/>
          <w:sz w:val="36"/>
          <w:szCs w:val="28"/>
          <w:lang w:eastAsia="ru-RU"/>
        </w:rPr>
        <w:t> </w:t>
      </w:r>
      <w:r w:rsidR="00E72C90" w:rsidRPr="00E72C90">
        <w:rPr>
          <w:rFonts w:ascii="Times New Roman" w:eastAsia="Times New Roman" w:hAnsi="Times New Roman" w:cs="Times New Roman"/>
          <w:sz w:val="28"/>
          <w:szCs w:val="28"/>
          <w:lang w:eastAsia="ru-RU"/>
        </w:rPr>
        <w:t>возникают, когда один вид участвует в распространении другого вида. Перенос животными семян, спор, пыльцы растений называется</w:t>
      </w:r>
      <w:r w:rsidR="00E72C90" w:rsidRPr="009D5362">
        <w:rPr>
          <w:rFonts w:ascii="Times New Roman" w:eastAsia="Times New Roman" w:hAnsi="Times New Roman" w:cs="Times New Roman"/>
          <w:sz w:val="28"/>
          <w:szCs w:val="28"/>
          <w:lang w:eastAsia="ru-RU"/>
        </w:rPr>
        <w:t> </w:t>
      </w:r>
      <w:r w:rsidR="00E72C90" w:rsidRPr="009D5362">
        <w:rPr>
          <w:rFonts w:ascii="Times New Roman" w:eastAsia="Times New Roman" w:hAnsi="Times New Roman" w:cs="Times New Roman"/>
          <w:i/>
          <w:iCs/>
          <w:sz w:val="28"/>
          <w:szCs w:val="28"/>
          <w:lang w:eastAsia="ru-RU"/>
        </w:rPr>
        <w:t>зоохория</w:t>
      </w:r>
      <w:r w:rsidR="00E72C90" w:rsidRPr="00E72C90">
        <w:rPr>
          <w:rFonts w:ascii="Times New Roman" w:eastAsia="Times New Roman" w:hAnsi="Times New Roman" w:cs="Times New Roman"/>
          <w:sz w:val="28"/>
          <w:szCs w:val="28"/>
          <w:lang w:eastAsia="ru-RU"/>
        </w:rPr>
        <w:t>, а мелких особей —</w:t>
      </w:r>
      <w:r w:rsidR="00E72C90" w:rsidRPr="009D5362">
        <w:rPr>
          <w:rFonts w:ascii="Times New Roman" w:eastAsia="Times New Roman" w:hAnsi="Times New Roman" w:cs="Times New Roman"/>
          <w:sz w:val="28"/>
          <w:szCs w:val="28"/>
          <w:lang w:eastAsia="ru-RU"/>
        </w:rPr>
        <w:t> </w:t>
      </w:r>
      <w:r w:rsidR="00E72C90" w:rsidRPr="009D5362">
        <w:rPr>
          <w:rFonts w:ascii="Times New Roman" w:eastAsia="Times New Roman" w:hAnsi="Times New Roman" w:cs="Times New Roman"/>
          <w:i/>
          <w:iCs/>
          <w:sz w:val="28"/>
          <w:szCs w:val="28"/>
          <w:lang w:eastAsia="ru-RU"/>
        </w:rPr>
        <w:t>форезия</w:t>
      </w:r>
      <w:r w:rsidR="00E72C90" w:rsidRPr="00E72C90">
        <w:rPr>
          <w:rFonts w:ascii="Times New Roman" w:eastAsia="Times New Roman" w:hAnsi="Times New Roman" w:cs="Times New Roman"/>
          <w:sz w:val="28"/>
          <w:szCs w:val="28"/>
          <w:lang w:eastAsia="ru-RU"/>
        </w:rPr>
        <w:t>.</w:t>
      </w:r>
    </w:p>
    <w:p w:rsidR="009D5362" w:rsidRPr="009D5362" w:rsidRDefault="009D5362" w:rsidP="009D5362">
      <w:pPr>
        <w:shd w:val="clear" w:color="auto" w:fill="FFFFFF"/>
        <w:spacing w:before="60" w:after="180" w:line="360" w:lineRule="auto"/>
        <w:textAlignment w:val="baseline"/>
        <w:rPr>
          <w:rFonts w:ascii="Times New Roman" w:eastAsia="Times New Roman" w:hAnsi="Times New Roman" w:cs="Times New Roman"/>
          <w:sz w:val="28"/>
          <w:szCs w:val="28"/>
          <w:lang w:eastAsia="ru-RU"/>
        </w:rPr>
      </w:pPr>
      <w:r w:rsidRPr="009D5362">
        <w:rPr>
          <w:rFonts w:ascii="Times New Roman" w:eastAsia="Times New Roman" w:hAnsi="Times New Roman" w:cs="Times New Roman"/>
          <w:noProof/>
          <w:sz w:val="28"/>
          <w:szCs w:val="28"/>
          <w:lang w:eastAsia="ru-RU"/>
        </w:rPr>
        <w:lastRenderedPageBreak/>
        <w:drawing>
          <wp:inline distT="0" distB="0" distL="0" distR="0" wp14:anchorId="07A28A80" wp14:editId="01A804CE">
            <wp:extent cx="2066925" cy="1460627"/>
            <wp:effectExtent l="0" t="0" r="0" b="6350"/>
            <wp:docPr id="4" name="Рисунок 4" descr="http://img0.liveinternet.ru/images/attach/c/11/115/509/115509192_Repeini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g0.liveinternet.ru/images/attach/c/11/115/509/115509192_Repeinik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9053" cy="1462131"/>
                    </a:xfrm>
                    <a:prstGeom prst="rect">
                      <a:avLst/>
                    </a:prstGeom>
                    <a:noFill/>
                    <a:ln>
                      <a:noFill/>
                    </a:ln>
                  </pic:spPr>
                </pic:pic>
              </a:graphicData>
            </a:graphic>
          </wp:inline>
        </w:drawing>
      </w:r>
      <w:r w:rsidRPr="009D5362">
        <w:rPr>
          <w:rFonts w:ascii="Times New Roman" w:eastAsia="Times New Roman" w:hAnsi="Times New Roman" w:cs="Times New Roman"/>
          <w:sz w:val="28"/>
          <w:szCs w:val="28"/>
          <w:lang w:eastAsia="ru-RU"/>
        </w:rPr>
        <w:t xml:space="preserve">                                         </w:t>
      </w:r>
      <w:r w:rsidRPr="009D5362">
        <w:rPr>
          <w:rFonts w:ascii="Times New Roman" w:eastAsia="Times New Roman" w:hAnsi="Times New Roman" w:cs="Times New Roman"/>
          <w:noProof/>
          <w:sz w:val="28"/>
          <w:szCs w:val="28"/>
          <w:lang w:eastAsia="ru-RU"/>
        </w:rPr>
        <w:drawing>
          <wp:inline distT="0" distB="0" distL="0" distR="0" wp14:anchorId="25CCFE12" wp14:editId="443BCAF6">
            <wp:extent cx="1405749" cy="1590675"/>
            <wp:effectExtent l="0" t="0" r="4445" b="0"/>
            <wp:docPr id="5" name="Рисунок 5" descr="http://www.zin.ru/animalia/coleoptera/images/silam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zin.ru/animalia/coleoptera/images/silame_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6043" cy="1591008"/>
                    </a:xfrm>
                    <a:prstGeom prst="rect">
                      <a:avLst/>
                    </a:prstGeom>
                    <a:noFill/>
                    <a:ln>
                      <a:noFill/>
                    </a:ln>
                  </pic:spPr>
                </pic:pic>
              </a:graphicData>
            </a:graphic>
          </wp:inline>
        </w:drawing>
      </w:r>
    </w:p>
    <w:p w:rsidR="00E72C90" w:rsidRPr="009D5362" w:rsidRDefault="009D5362" w:rsidP="009D5362">
      <w:pPr>
        <w:shd w:val="clear" w:color="auto" w:fill="FFFFFF"/>
        <w:spacing w:before="60" w:after="180" w:line="360" w:lineRule="auto"/>
        <w:jc w:val="both"/>
        <w:textAlignment w:val="baseline"/>
        <w:rPr>
          <w:rFonts w:ascii="Times New Roman" w:eastAsia="Times New Roman" w:hAnsi="Times New Roman" w:cs="Times New Roman"/>
          <w:sz w:val="28"/>
          <w:szCs w:val="28"/>
          <w:lang w:eastAsia="ru-RU"/>
        </w:rPr>
      </w:pPr>
      <w:r w:rsidRPr="009D5362">
        <w:rPr>
          <w:rFonts w:ascii="Times New Roman" w:eastAsia="Times New Roman" w:hAnsi="Times New Roman" w:cs="Times New Roman"/>
          <w:b/>
          <w:bCs/>
          <w:sz w:val="36"/>
          <w:szCs w:val="28"/>
          <w:lang w:eastAsia="ru-RU"/>
        </w:rPr>
        <w:t xml:space="preserve">      </w:t>
      </w:r>
      <w:r w:rsidR="00A0052F" w:rsidRPr="009D5362">
        <w:rPr>
          <w:rFonts w:ascii="Times New Roman" w:eastAsia="Times New Roman" w:hAnsi="Times New Roman" w:cs="Times New Roman"/>
          <w:b/>
          <w:bCs/>
          <w:sz w:val="36"/>
          <w:szCs w:val="28"/>
          <w:lang w:eastAsia="ru-RU"/>
        </w:rPr>
        <w:t xml:space="preserve"> </w:t>
      </w:r>
      <w:bookmarkStart w:id="6" w:name="_Toc436566469"/>
      <w:r w:rsidR="00E72C90" w:rsidRPr="009D5362">
        <w:rPr>
          <w:rStyle w:val="30"/>
          <w:color w:val="auto"/>
          <w:sz w:val="28"/>
          <w:lang w:eastAsia="ru-RU"/>
        </w:rPr>
        <w:t>Фабрические связи</w:t>
      </w:r>
      <w:bookmarkEnd w:id="6"/>
      <w:r w:rsidR="00E72C90" w:rsidRPr="009D5362">
        <w:rPr>
          <w:rFonts w:ascii="Times New Roman" w:eastAsia="Times New Roman" w:hAnsi="Times New Roman" w:cs="Times New Roman"/>
          <w:sz w:val="36"/>
          <w:szCs w:val="28"/>
          <w:lang w:eastAsia="ru-RU"/>
        </w:rPr>
        <w:t> </w:t>
      </w:r>
      <w:r w:rsidR="00E72C90" w:rsidRPr="00E72C90">
        <w:rPr>
          <w:rFonts w:ascii="Times New Roman" w:eastAsia="Times New Roman" w:hAnsi="Times New Roman" w:cs="Times New Roman"/>
          <w:sz w:val="28"/>
          <w:szCs w:val="28"/>
          <w:lang w:eastAsia="ru-RU"/>
        </w:rPr>
        <w:t>заключаются в том, что один вид использует для своих сооружений продукты выделения, мертвые остатки или даже живых особей другого вида. Например, птицы при постройке гнезд используют ветки деревьев, траву, пух и перья других птиц.</w:t>
      </w:r>
    </w:p>
    <w:p w:rsidR="00E72C90" w:rsidRPr="009D5362" w:rsidRDefault="00A0052F" w:rsidP="009D5362">
      <w:pPr>
        <w:shd w:val="clear" w:color="auto" w:fill="FFFFFF"/>
        <w:spacing w:before="60" w:after="180" w:line="360" w:lineRule="auto"/>
        <w:jc w:val="center"/>
        <w:textAlignment w:val="baseline"/>
        <w:rPr>
          <w:rFonts w:ascii="Times New Roman" w:eastAsia="Times New Roman" w:hAnsi="Times New Roman" w:cs="Times New Roman"/>
          <w:sz w:val="28"/>
          <w:szCs w:val="28"/>
          <w:lang w:eastAsia="ru-RU"/>
        </w:rPr>
      </w:pPr>
      <w:r w:rsidRPr="009D5362">
        <w:rPr>
          <w:rFonts w:ascii="Times New Roman" w:hAnsi="Times New Roman" w:cs="Times New Roman"/>
          <w:noProof/>
          <w:sz w:val="28"/>
          <w:szCs w:val="28"/>
          <w:lang w:eastAsia="ru-RU"/>
        </w:rPr>
        <w:drawing>
          <wp:inline distT="0" distB="0" distL="0" distR="0" wp14:anchorId="44E61D37" wp14:editId="4AFBA10B">
            <wp:extent cx="2557874" cy="1913076"/>
            <wp:effectExtent l="0" t="0" r="0" b="0"/>
            <wp:docPr id="6" name="Рисунок 6" descr="http://kipr-edu.ru/base/works/11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kipr-edu.ru/base/works/1144/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7874" cy="1913076"/>
                    </a:xfrm>
                    <a:prstGeom prst="rect">
                      <a:avLst/>
                    </a:prstGeom>
                    <a:noFill/>
                    <a:ln>
                      <a:noFill/>
                    </a:ln>
                  </pic:spPr>
                </pic:pic>
              </a:graphicData>
            </a:graphic>
          </wp:inline>
        </w:drawing>
      </w:r>
      <w:r w:rsidR="00D11D7D" w:rsidRPr="009D5362">
        <w:rPr>
          <w:rFonts w:ascii="Times New Roman" w:hAnsi="Times New Roman" w:cs="Times New Roman"/>
          <w:sz w:val="28"/>
          <w:szCs w:val="28"/>
        </w:rPr>
        <w:t xml:space="preserve">                                      </w:t>
      </w:r>
    </w:p>
    <w:p w:rsidR="00D11D7D" w:rsidRPr="009D5362" w:rsidRDefault="00D11D7D" w:rsidP="009D5362">
      <w:pPr>
        <w:pStyle w:val="1"/>
        <w:spacing w:line="360" w:lineRule="auto"/>
        <w:rPr>
          <w:color w:val="auto"/>
          <w:sz w:val="32"/>
        </w:rPr>
      </w:pPr>
      <w:bookmarkStart w:id="7" w:name="_Toc436566470"/>
      <w:r w:rsidRPr="009D5362">
        <w:rPr>
          <w:color w:val="auto"/>
          <w:sz w:val="32"/>
        </w:rPr>
        <w:t>Типы отношений между организмами</w:t>
      </w:r>
      <w:bookmarkEnd w:id="7"/>
    </w:p>
    <w:p w:rsidR="00D11D7D" w:rsidRPr="009D5362" w:rsidRDefault="00A0052F" w:rsidP="009D5362">
      <w:pPr>
        <w:spacing w:line="360" w:lineRule="auto"/>
        <w:jc w:val="both"/>
        <w:rPr>
          <w:rFonts w:ascii="Times New Roman" w:hAnsi="Times New Roman" w:cs="Times New Roman"/>
          <w:sz w:val="28"/>
          <w:szCs w:val="28"/>
        </w:rPr>
      </w:pPr>
      <w:r w:rsidRPr="009D5362">
        <w:rPr>
          <w:rFonts w:ascii="Times New Roman" w:hAnsi="Times New Roman" w:cs="Times New Roman"/>
          <w:sz w:val="28"/>
          <w:szCs w:val="28"/>
        </w:rPr>
        <w:t xml:space="preserve">     </w:t>
      </w:r>
      <w:r w:rsidR="00D11D7D" w:rsidRPr="009D5362">
        <w:rPr>
          <w:rFonts w:ascii="Times New Roman" w:hAnsi="Times New Roman" w:cs="Times New Roman"/>
          <w:sz w:val="28"/>
          <w:szCs w:val="28"/>
        </w:rPr>
        <w:t xml:space="preserve">Воздействие одного вида на другой может быть положительным, отрицательным и нейтральным. </w:t>
      </w:r>
    </w:p>
    <w:p w:rsidR="00D11D7D" w:rsidRDefault="00D11D7D" w:rsidP="009D5362">
      <w:pPr>
        <w:pStyle w:val="3"/>
        <w:spacing w:line="360" w:lineRule="auto"/>
        <w:rPr>
          <w:rFonts w:eastAsia="Times New Roman"/>
          <w:color w:val="auto"/>
          <w:sz w:val="28"/>
          <w:lang w:eastAsia="ru-RU"/>
        </w:rPr>
      </w:pPr>
      <w:r w:rsidRPr="009D5362">
        <w:rPr>
          <w:rFonts w:eastAsia="Times New Roman"/>
          <w:color w:val="auto"/>
          <w:lang w:eastAsia="ru-RU"/>
        </w:rPr>
        <w:t> </w:t>
      </w:r>
      <w:r w:rsidR="00AB4845">
        <w:rPr>
          <w:rFonts w:eastAsia="Times New Roman"/>
          <w:color w:val="auto"/>
          <w:lang w:eastAsia="ru-RU"/>
        </w:rPr>
        <w:t xml:space="preserve">      </w:t>
      </w:r>
      <w:bookmarkStart w:id="8" w:name="_Toc436566471"/>
      <w:r w:rsidRPr="009D5362">
        <w:rPr>
          <w:rFonts w:eastAsia="Times New Roman"/>
          <w:color w:val="auto"/>
          <w:sz w:val="28"/>
          <w:lang w:eastAsia="ru-RU"/>
        </w:rPr>
        <w:t>Позитивные отношения — симбиоз.</w:t>
      </w:r>
      <w:bookmarkStart w:id="9" w:name="#pozit"/>
      <w:bookmarkEnd w:id="8"/>
      <w:bookmarkEnd w:id="9"/>
    </w:p>
    <w:p w:rsidR="00AB4845" w:rsidRPr="00AB4845" w:rsidRDefault="00AB4845" w:rsidP="00AB4845">
      <w:pPr>
        <w:pStyle w:val="aa"/>
        <w:numPr>
          <w:ilvl w:val="0"/>
          <w:numId w:val="3"/>
        </w:numPr>
        <w:rPr>
          <w:rFonts w:ascii="Times New Roman" w:hAnsi="Times New Roman" w:cs="Times New Roman"/>
          <w:sz w:val="28"/>
          <w:lang w:eastAsia="ru-RU"/>
        </w:rPr>
      </w:pPr>
      <w:r w:rsidRPr="00AB4845">
        <w:rPr>
          <w:rFonts w:ascii="Times New Roman" w:hAnsi="Times New Roman" w:cs="Times New Roman"/>
          <w:sz w:val="28"/>
          <w:lang w:eastAsia="ru-RU"/>
        </w:rPr>
        <w:t>Протокооперация</w:t>
      </w:r>
    </w:p>
    <w:p w:rsidR="00AB4845" w:rsidRPr="00AB4845" w:rsidRDefault="00AB4845" w:rsidP="00AB4845">
      <w:pPr>
        <w:pStyle w:val="aa"/>
        <w:numPr>
          <w:ilvl w:val="0"/>
          <w:numId w:val="3"/>
        </w:numPr>
        <w:rPr>
          <w:rFonts w:ascii="Times New Roman" w:hAnsi="Times New Roman" w:cs="Times New Roman"/>
          <w:sz w:val="28"/>
          <w:lang w:eastAsia="ru-RU"/>
        </w:rPr>
      </w:pPr>
      <w:r w:rsidRPr="00AB4845">
        <w:rPr>
          <w:rFonts w:ascii="Times New Roman" w:hAnsi="Times New Roman" w:cs="Times New Roman"/>
          <w:sz w:val="28"/>
          <w:lang w:eastAsia="ru-RU"/>
        </w:rPr>
        <w:t>Мутализм</w:t>
      </w:r>
    </w:p>
    <w:p w:rsidR="00AB4845" w:rsidRPr="00AB4845" w:rsidRDefault="00AB4845" w:rsidP="00AB4845">
      <w:pPr>
        <w:pStyle w:val="aa"/>
        <w:numPr>
          <w:ilvl w:val="0"/>
          <w:numId w:val="3"/>
        </w:numPr>
        <w:rPr>
          <w:rFonts w:ascii="Times New Roman" w:hAnsi="Times New Roman" w:cs="Times New Roman"/>
          <w:sz w:val="28"/>
          <w:lang w:eastAsia="ru-RU"/>
        </w:rPr>
      </w:pPr>
      <w:r w:rsidRPr="00AB4845">
        <w:rPr>
          <w:rFonts w:ascii="Times New Roman" w:hAnsi="Times New Roman" w:cs="Times New Roman"/>
          <w:sz w:val="28"/>
          <w:lang w:eastAsia="ru-RU"/>
        </w:rPr>
        <w:t>Комменсализм</w:t>
      </w:r>
    </w:p>
    <w:p w:rsidR="00D11D7D" w:rsidRPr="009D5362" w:rsidRDefault="00D11D7D" w:rsidP="009D5362">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D11D7D">
        <w:rPr>
          <w:rFonts w:ascii="Times New Roman" w:eastAsia="Times New Roman" w:hAnsi="Times New Roman" w:cs="Times New Roman"/>
          <w:sz w:val="28"/>
          <w:szCs w:val="28"/>
          <w:lang w:eastAsia="ru-RU"/>
        </w:rPr>
        <w:t>     Симбиоз — сожительство (от греч. sym — вместе, bios — жизнь), форма взаимоотношений, при которой оба партнера или один из них извлекает пользу от другого. Различают несколько форм взаимополезного сожительства живых организмов.</w:t>
      </w:r>
    </w:p>
    <w:p w:rsidR="00D11D7D" w:rsidRPr="009D5362" w:rsidRDefault="00A0052F" w:rsidP="009D5362">
      <w:pPr>
        <w:spacing w:line="360" w:lineRule="auto"/>
        <w:jc w:val="both"/>
        <w:rPr>
          <w:rFonts w:ascii="Times New Roman" w:hAnsi="Times New Roman" w:cs="Times New Roman"/>
          <w:sz w:val="28"/>
          <w:szCs w:val="28"/>
        </w:rPr>
      </w:pPr>
      <w:r w:rsidRPr="009D5362">
        <w:rPr>
          <w:rFonts w:ascii="Times New Roman" w:hAnsi="Times New Roman" w:cs="Times New Roman"/>
          <w:b/>
          <w:sz w:val="28"/>
          <w:szCs w:val="28"/>
        </w:rPr>
        <w:lastRenderedPageBreak/>
        <w:t xml:space="preserve">     </w:t>
      </w:r>
      <w:r w:rsidR="00D11D7D" w:rsidRPr="009D5362">
        <w:rPr>
          <w:rFonts w:ascii="Times New Roman" w:hAnsi="Times New Roman" w:cs="Times New Roman"/>
          <w:b/>
          <w:sz w:val="28"/>
          <w:szCs w:val="28"/>
        </w:rPr>
        <w:t xml:space="preserve">Протокооперация </w:t>
      </w:r>
      <w:r w:rsidR="00D11D7D" w:rsidRPr="009D5362">
        <w:rPr>
          <w:rFonts w:ascii="Times New Roman" w:hAnsi="Times New Roman" w:cs="Times New Roman"/>
          <w:sz w:val="28"/>
          <w:szCs w:val="28"/>
        </w:rPr>
        <w:t>— взаимовыгодное, но не обязательное сосуществование организмов, пользу из которого извлекают все участники. Например, раки-отшельники и актинии. На раковине рака может поселяться коралловый полип актиния, который имеет стрекательные клетки, выделяющие яд. Актиния защищает рака от хищных рыб, а рак-отшельник, перемещаясь, способствует распространению актиний и увеличению их кормового пространства.</w:t>
      </w:r>
    </w:p>
    <w:p w:rsidR="00D11D7D" w:rsidRPr="009D5362" w:rsidRDefault="00A0052F" w:rsidP="009D5362">
      <w:pPr>
        <w:spacing w:line="360" w:lineRule="auto"/>
        <w:jc w:val="both"/>
        <w:rPr>
          <w:rFonts w:ascii="Times New Roman" w:hAnsi="Times New Roman" w:cs="Times New Roman"/>
          <w:sz w:val="28"/>
          <w:szCs w:val="28"/>
        </w:rPr>
      </w:pPr>
      <w:r w:rsidRPr="009D5362">
        <w:rPr>
          <w:rFonts w:ascii="Times New Roman" w:hAnsi="Times New Roman" w:cs="Times New Roman"/>
          <w:sz w:val="28"/>
          <w:szCs w:val="28"/>
        </w:rPr>
        <w:t xml:space="preserve">      </w:t>
      </w:r>
      <w:r w:rsidR="00D11D7D" w:rsidRPr="009D5362">
        <w:rPr>
          <w:rFonts w:ascii="Times New Roman" w:hAnsi="Times New Roman" w:cs="Times New Roman"/>
          <w:sz w:val="28"/>
          <w:szCs w:val="28"/>
        </w:rPr>
        <w:t>У свободноживущих организмов всегда очень много паразитов. Поэтому в некоторых случаях они становятся единственным источником пищи для животных — чистильщиков. Например, рыбы, мелкие и крупные (мурены), приплывают к местам, где их ожидают креветки</w:t>
      </w:r>
      <w:r w:rsidR="001833ED" w:rsidRPr="009D5362">
        <w:rPr>
          <w:rFonts w:ascii="Times New Roman" w:hAnsi="Times New Roman" w:cs="Times New Roman"/>
          <w:sz w:val="28"/>
          <w:szCs w:val="28"/>
        </w:rPr>
        <w:t>. Мурены</w:t>
      </w:r>
      <w:r w:rsidR="00D11D7D" w:rsidRPr="009D5362">
        <w:rPr>
          <w:rFonts w:ascii="Times New Roman" w:hAnsi="Times New Roman" w:cs="Times New Roman"/>
          <w:sz w:val="28"/>
          <w:szCs w:val="28"/>
        </w:rPr>
        <w:t xml:space="preserve"> принимают</w:t>
      </w:r>
      <w:r w:rsidR="001833ED" w:rsidRPr="009D5362">
        <w:rPr>
          <w:rFonts w:ascii="Times New Roman" w:hAnsi="Times New Roman" w:cs="Times New Roman"/>
          <w:sz w:val="28"/>
          <w:szCs w:val="28"/>
        </w:rPr>
        <w:t xml:space="preserve"> </w:t>
      </w:r>
      <w:r w:rsidR="00D11D7D" w:rsidRPr="009D5362">
        <w:rPr>
          <w:rFonts w:ascii="Times New Roman" w:hAnsi="Times New Roman" w:cs="Times New Roman"/>
          <w:sz w:val="28"/>
          <w:szCs w:val="28"/>
        </w:rPr>
        <w:t>определенную позу — ложатся на бок или открывают пасть и ждут, пока креветки не соберут паразитов с поверхности</w:t>
      </w:r>
      <w:r w:rsidR="001833ED" w:rsidRPr="009D5362">
        <w:rPr>
          <w:rFonts w:ascii="Times New Roman" w:hAnsi="Times New Roman" w:cs="Times New Roman"/>
          <w:sz w:val="28"/>
          <w:szCs w:val="28"/>
        </w:rPr>
        <w:t xml:space="preserve"> их</w:t>
      </w:r>
      <w:r w:rsidR="00D11D7D" w:rsidRPr="009D5362">
        <w:rPr>
          <w:rFonts w:ascii="Times New Roman" w:hAnsi="Times New Roman" w:cs="Times New Roman"/>
          <w:sz w:val="28"/>
          <w:szCs w:val="28"/>
        </w:rPr>
        <w:t xml:space="preserve"> тела</w:t>
      </w:r>
      <w:r w:rsidR="001833ED" w:rsidRPr="009D5362">
        <w:rPr>
          <w:rFonts w:ascii="Times New Roman" w:hAnsi="Times New Roman" w:cs="Times New Roman"/>
          <w:sz w:val="28"/>
          <w:szCs w:val="28"/>
        </w:rPr>
        <w:t xml:space="preserve"> и</w:t>
      </w:r>
      <w:r w:rsidR="00D11D7D" w:rsidRPr="009D5362">
        <w:rPr>
          <w:rFonts w:ascii="Times New Roman" w:hAnsi="Times New Roman" w:cs="Times New Roman"/>
          <w:sz w:val="28"/>
          <w:szCs w:val="28"/>
        </w:rPr>
        <w:t xml:space="preserve">ли в ротовой полости. Заодно с паразитами креветки выстригают клешнями поврежденные омертвевшие ткани. Среди позвоночных животных такое явление распространено достаточно широко. Многие птицы кормятся на копытных, выбирая </w:t>
      </w:r>
      <w:r w:rsidR="001833ED" w:rsidRPr="009D5362">
        <w:rPr>
          <w:rFonts w:ascii="Times New Roman" w:hAnsi="Times New Roman" w:cs="Times New Roman"/>
          <w:sz w:val="28"/>
          <w:szCs w:val="28"/>
        </w:rPr>
        <w:t xml:space="preserve">из их шерсти паразитов — клещей. </w:t>
      </w:r>
      <w:r w:rsidR="00D11D7D" w:rsidRPr="009D5362">
        <w:rPr>
          <w:rFonts w:ascii="Times New Roman" w:hAnsi="Times New Roman" w:cs="Times New Roman"/>
          <w:sz w:val="28"/>
          <w:szCs w:val="28"/>
        </w:rPr>
        <w:t>Столь же часто птицы выщипывают зимнюю шерсть у оленей, лосей, коров во время линьки, используя ее при постройке гнезда.</w:t>
      </w:r>
    </w:p>
    <w:p w:rsidR="00D11D7D" w:rsidRPr="009D5362" w:rsidRDefault="001833ED" w:rsidP="009D5362">
      <w:pPr>
        <w:spacing w:line="360" w:lineRule="auto"/>
        <w:jc w:val="both"/>
        <w:rPr>
          <w:rFonts w:ascii="Times New Roman" w:hAnsi="Times New Roman" w:cs="Times New Roman"/>
          <w:sz w:val="28"/>
          <w:szCs w:val="28"/>
        </w:rPr>
      </w:pPr>
      <w:r w:rsidRPr="009D5362">
        <w:rPr>
          <w:rFonts w:ascii="Times New Roman" w:hAnsi="Times New Roman" w:cs="Times New Roman"/>
          <w:noProof/>
          <w:sz w:val="28"/>
          <w:szCs w:val="28"/>
          <w:lang w:eastAsia="ru-RU"/>
        </w:rPr>
        <w:drawing>
          <wp:inline distT="0" distB="0" distL="0" distR="0" wp14:anchorId="325E0993" wp14:editId="5CA2196D">
            <wp:extent cx="2686050" cy="2038350"/>
            <wp:effectExtent l="0" t="0" r="0" b="0"/>
            <wp:docPr id="7" name="Рисунок 7" descr="http://www.ekol-ush.narod.ru/pic/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ekol-ush.narod.ru/pic/2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6050" cy="2038350"/>
                    </a:xfrm>
                    <a:prstGeom prst="rect">
                      <a:avLst/>
                    </a:prstGeom>
                    <a:noFill/>
                    <a:ln>
                      <a:noFill/>
                    </a:ln>
                  </pic:spPr>
                </pic:pic>
              </a:graphicData>
            </a:graphic>
          </wp:inline>
        </w:drawing>
      </w:r>
      <w:r w:rsidRPr="009D5362">
        <w:rPr>
          <w:rFonts w:ascii="Times New Roman" w:hAnsi="Times New Roman" w:cs="Times New Roman"/>
          <w:sz w:val="28"/>
          <w:szCs w:val="28"/>
        </w:rPr>
        <w:t xml:space="preserve">       </w:t>
      </w:r>
      <w:r w:rsidRPr="009D5362">
        <w:rPr>
          <w:rFonts w:ascii="Times New Roman" w:hAnsi="Times New Roman" w:cs="Times New Roman"/>
          <w:noProof/>
          <w:sz w:val="28"/>
          <w:szCs w:val="28"/>
          <w:lang w:eastAsia="ru-RU"/>
        </w:rPr>
        <w:drawing>
          <wp:inline distT="0" distB="0" distL="0" distR="0" wp14:anchorId="51B6604F" wp14:editId="5C999E40">
            <wp:extent cx="2921710" cy="1865199"/>
            <wp:effectExtent l="0" t="0" r="0" b="1905"/>
            <wp:docPr id="8" name="Рисунок 8" descr="http://900igr.net/datai/biologija/Bioticheskie-faktory-sredy/0006-012-Protokooperats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900igr.net/datai/biologija/Bioticheskie-faktory-sredy/0006-012-Protokooperatsij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1710" cy="1865199"/>
                    </a:xfrm>
                    <a:prstGeom prst="rect">
                      <a:avLst/>
                    </a:prstGeom>
                    <a:noFill/>
                    <a:ln>
                      <a:noFill/>
                    </a:ln>
                  </pic:spPr>
                </pic:pic>
              </a:graphicData>
            </a:graphic>
          </wp:inline>
        </w:drawing>
      </w:r>
    </w:p>
    <w:p w:rsidR="00D11D7D" w:rsidRPr="009D5362" w:rsidRDefault="00A0052F" w:rsidP="009D5362">
      <w:pPr>
        <w:spacing w:line="360" w:lineRule="auto"/>
        <w:jc w:val="both"/>
        <w:rPr>
          <w:rFonts w:ascii="Times New Roman" w:hAnsi="Times New Roman" w:cs="Times New Roman"/>
          <w:sz w:val="28"/>
          <w:szCs w:val="28"/>
        </w:rPr>
      </w:pPr>
      <w:r w:rsidRPr="009D5362">
        <w:rPr>
          <w:rFonts w:ascii="Times New Roman" w:hAnsi="Times New Roman" w:cs="Times New Roman"/>
          <w:b/>
          <w:sz w:val="28"/>
          <w:szCs w:val="28"/>
        </w:rPr>
        <w:t xml:space="preserve">     </w:t>
      </w:r>
      <w:r w:rsidR="00D11D7D" w:rsidRPr="009D5362">
        <w:rPr>
          <w:rFonts w:ascii="Times New Roman" w:hAnsi="Times New Roman" w:cs="Times New Roman"/>
          <w:b/>
          <w:sz w:val="28"/>
          <w:szCs w:val="28"/>
        </w:rPr>
        <w:t>Мутуализм (облигатный симбиоз)</w:t>
      </w:r>
      <w:r w:rsidR="00D11D7D" w:rsidRPr="009D5362">
        <w:rPr>
          <w:rFonts w:ascii="Times New Roman" w:hAnsi="Times New Roman" w:cs="Times New Roman"/>
          <w:sz w:val="28"/>
          <w:szCs w:val="28"/>
        </w:rPr>
        <w:t xml:space="preserve"> — взаимовыгодное сожительство, когда либо один из партнеров, либо оба не могут существовать без сожителя. Например, травоядные копытные и целлюлозоразрушающие бактерии. </w:t>
      </w:r>
      <w:r w:rsidR="00D11D7D" w:rsidRPr="009D5362">
        <w:rPr>
          <w:rFonts w:ascii="Times New Roman" w:hAnsi="Times New Roman" w:cs="Times New Roman"/>
          <w:sz w:val="28"/>
          <w:szCs w:val="28"/>
        </w:rPr>
        <w:lastRenderedPageBreak/>
        <w:t>Целлюлозоразрушающие бактерии обитают в желудке и кишечнике травоядных копытных. Они продуцируют ферменты, расщепляющие целлюлозу, поэтому обязательно нужны травоядным, у которых таких ферментов нет. Травоядные копытные со своей стороны предоставляют бактериям питательные вещества и среду обитания с оптимальной температурой, влажностью и т.д.</w:t>
      </w:r>
    </w:p>
    <w:p w:rsidR="001833ED" w:rsidRPr="009D5362" w:rsidRDefault="00A0052F" w:rsidP="009D5362">
      <w:pPr>
        <w:spacing w:line="360" w:lineRule="auto"/>
        <w:jc w:val="both"/>
        <w:rPr>
          <w:rFonts w:ascii="Times New Roman" w:hAnsi="Times New Roman" w:cs="Times New Roman"/>
          <w:sz w:val="28"/>
          <w:szCs w:val="28"/>
          <w:shd w:val="clear" w:color="auto" w:fill="FFFFFF"/>
        </w:rPr>
      </w:pPr>
      <w:r w:rsidRPr="009D5362">
        <w:rPr>
          <w:rFonts w:ascii="Times New Roman" w:hAnsi="Times New Roman" w:cs="Times New Roman"/>
          <w:sz w:val="28"/>
          <w:szCs w:val="28"/>
          <w:shd w:val="clear" w:color="auto" w:fill="FFFFFF"/>
        </w:rPr>
        <w:t xml:space="preserve">      </w:t>
      </w:r>
      <w:r w:rsidR="001833ED" w:rsidRPr="009D5362">
        <w:rPr>
          <w:rFonts w:ascii="Times New Roman" w:hAnsi="Times New Roman" w:cs="Times New Roman"/>
          <w:sz w:val="28"/>
          <w:szCs w:val="28"/>
          <w:shd w:val="clear" w:color="auto" w:fill="FFFFFF"/>
        </w:rPr>
        <w:t>Один из самых известных примеров таких отношений — лишайники, представляющие собой сожительства гриба и водоросли. В лишайнике гифы гриба, оплетая клетки и нити водорослей, образуют специальные всасывающие отростки, проникающие в клетки. Через них гриб получает продукты фотосинтеза, образованные водорослями. Водоросль же из гиф гриба извлекает воду и минеральные соли.</w:t>
      </w:r>
    </w:p>
    <w:p w:rsidR="001833ED" w:rsidRPr="009D5362" w:rsidRDefault="00A0052F" w:rsidP="009D5362">
      <w:pPr>
        <w:spacing w:line="360" w:lineRule="auto"/>
        <w:jc w:val="both"/>
        <w:rPr>
          <w:rFonts w:ascii="Times New Roman" w:hAnsi="Times New Roman" w:cs="Times New Roman"/>
          <w:sz w:val="28"/>
          <w:szCs w:val="28"/>
          <w:shd w:val="clear" w:color="auto" w:fill="FFFFFF"/>
        </w:rPr>
      </w:pPr>
      <w:r w:rsidRPr="009D5362">
        <w:rPr>
          <w:rFonts w:ascii="Times New Roman" w:hAnsi="Times New Roman" w:cs="Times New Roman"/>
          <w:sz w:val="28"/>
          <w:szCs w:val="28"/>
          <w:shd w:val="clear" w:color="auto" w:fill="FFFFFF"/>
        </w:rPr>
        <w:t xml:space="preserve">       </w:t>
      </w:r>
      <w:r w:rsidR="001833ED" w:rsidRPr="009D5362">
        <w:rPr>
          <w:rFonts w:ascii="Times New Roman" w:hAnsi="Times New Roman" w:cs="Times New Roman"/>
          <w:sz w:val="28"/>
          <w:szCs w:val="28"/>
          <w:shd w:val="clear" w:color="auto" w:fill="FFFFFF"/>
        </w:rPr>
        <w:t>Мутуализм широко распространен и в растительном мире. Примером взаимовыгодных отношений служит сожительство так называемых клубеньковых бактерий и бобовых растений (гороха, фасоли, сои, клевера, люцерны, вики, белой акации, земляного ореха, или арахиса). Эти бактерии, способные усваивать азот воздуха и превращать его в аммиак, а затем в аминокислоты, поселяются в корнях растений. Присутствие бактерий вызывает разрастание тканей корня и образование утолщений — клубеньков. Растения в симбиозе с азотфиксирующими бактериями могут произрастать на почвах, бедных азотом, и обогащать им почву. Вот почему бобовые — клевер, люцерну, вику — вводят в севообороты как предшественников для других культур.</w:t>
      </w:r>
    </w:p>
    <w:p w:rsidR="003D1DD0" w:rsidRPr="009D5362" w:rsidRDefault="00A0052F" w:rsidP="009D5362">
      <w:pPr>
        <w:spacing w:line="360" w:lineRule="auto"/>
        <w:jc w:val="both"/>
        <w:rPr>
          <w:rFonts w:ascii="Times New Roman" w:hAnsi="Times New Roman" w:cs="Times New Roman"/>
          <w:sz w:val="28"/>
          <w:szCs w:val="28"/>
        </w:rPr>
      </w:pPr>
      <w:r w:rsidRPr="009D5362">
        <w:rPr>
          <w:rFonts w:ascii="Times New Roman" w:hAnsi="Times New Roman" w:cs="Times New Roman"/>
          <w:sz w:val="28"/>
          <w:szCs w:val="28"/>
          <w:shd w:val="clear" w:color="auto" w:fill="FFFFFF"/>
        </w:rPr>
        <w:t xml:space="preserve">       </w:t>
      </w:r>
      <w:r w:rsidR="003D1DD0" w:rsidRPr="009D5362">
        <w:rPr>
          <w:rFonts w:ascii="Times New Roman" w:hAnsi="Times New Roman" w:cs="Times New Roman"/>
          <w:sz w:val="28"/>
          <w:szCs w:val="28"/>
          <w:shd w:val="clear" w:color="auto" w:fill="FFFFFF"/>
        </w:rPr>
        <w:t xml:space="preserve">Другая форма симбиотических взаимоотношений у растений — сожительство гриба с корнями высших растений — микориза. На корнях березы, сосны, дуба, ели, а также орхидных, вересковых, брусничных и многих многолетних трав мицелий гриба образует толстый слой. Корневые волоски на корнях высших растений при этом не развиваются, а вода и минеральные соли поглощаются с помощью гриба. Мицелий гриба </w:t>
      </w:r>
      <w:r w:rsidR="003D1DD0" w:rsidRPr="009D5362">
        <w:rPr>
          <w:rFonts w:ascii="Times New Roman" w:hAnsi="Times New Roman" w:cs="Times New Roman"/>
          <w:sz w:val="28"/>
          <w:szCs w:val="28"/>
          <w:shd w:val="clear" w:color="auto" w:fill="FFFFFF"/>
        </w:rPr>
        <w:lastRenderedPageBreak/>
        <w:t>проникает даже внутрь корня, получая от растения-партнера углеводы и доставляя ему воду и минеральные соли. Деревья с микоризой растут гораздо лучше, чем без нее.</w:t>
      </w:r>
    </w:p>
    <w:p w:rsidR="00D11D7D" w:rsidRPr="009D5362" w:rsidRDefault="001833ED" w:rsidP="009D5362">
      <w:pPr>
        <w:spacing w:line="360" w:lineRule="auto"/>
        <w:jc w:val="both"/>
        <w:rPr>
          <w:rFonts w:ascii="Times New Roman" w:hAnsi="Times New Roman" w:cs="Times New Roman"/>
          <w:sz w:val="28"/>
          <w:szCs w:val="28"/>
        </w:rPr>
      </w:pPr>
      <w:r w:rsidRPr="009D5362">
        <w:rPr>
          <w:rFonts w:ascii="Times New Roman" w:hAnsi="Times New Roman" w:cs="Times New Roman"/>
          <w:noProof/>
          <w:sz w:val="28"/>
          <w:szCs w:val="28"/>
          <w:lang w:eastAsia="ru-RU"/>
        </w:rPr>
        <w:drawing>
          <wp:inline distT="0" distB="0" distL="0" distR="0" wp14:anchorId="0C58D824" wp14:editId="47689D37">
            <wp:extent cx="2819400" cy="2819400"/>
            <wp:effectExtent l="0" t="0" r="0" b="0"/>
            <wp:docPr id="11" name="Рисунок 11" descr="http://www.ejonok.ru/nature/biology/big/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ejonok.ru/nature/biology/big/41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9400" cy="2819400"/>
                    </a:xfrm>
                    <a:prstGeom prst="rect">
                      <a:avLst/>
                    </a:prstGeom>
                    <a:noFill/>
                    <a:ln>
                      <a:noFill/>
                    </a:ln>
                  </pic:spPr>
                </pic:pic>
              </a:graphicData>
            </a:graphic>
          </wp:inline>
        </w:drawing>
      </w:r>
      <w:r w:rsidRPr="009D5362">
        <w:rPr>
          <w:rFonts w:ascii="Times New Roman" w:hAnsi="Times New Roman" w:cs="Times New Roman"/>
          <w:sz w:val="28"/>
          <w:szCs w:val="28"/>
        </w:rPr>
        <w:t xml:space="preserve">    </w:t>
      </w:r>
      <w:r w:rsidRPr="009D5362">
        <w:rPr>
          <w:rFonts w:ascii="Times New Roman" w:hAnsi="Times New Roman" w:cs="Times New Roman"/>
          <w:noProof/>
          <w:sz w:val="28"/>
          <w:szCs w:val="28"/>
          <w:lang w:eastAsia="ru-RU"/>
        </w:rPr>
        <w:drawing>
          <wp:inline distT="0" distB="0" distL="0" distR="0" wp14:anchorId="13643368" wp14:editId="0614C9E4">
            <wp:extent cx="2743200" cy="2273210"/>
            <wp:effectExtent l="0" t="0" r="0" b="0"/>
            <wp:docPr id="10" name="Рисунок 10" descr="http://player.myshared.ru/819823/data/images/img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player.myshared.ru/819823/data/images/img2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7331" cy="2276633"/>
                    </a:xfrm>
                    <a:prstGeom prst="rect">
                      <a:avLst/>
                    </a:prstGeom>
                    <a:noFill/>
                    <a:ln>
                      <a:noFill/>
                    </a:ln>
                  </pic:spPr>
                </pic:pic>
              </a:graphicData>
            </a:graphic>
          </wp:inline>
        </w:drawing>
      </w:r>
    </w:p>
    <w:p w:rsidR="001833ED" w:rsidRPr="009D5362" w:rsidRDefault="001833ED" w:rsidP="009D5362">
      <w:pPr>
        <w:spacing w:line="360" w:lineRule="auto"/>
        <w:jc w:val="both"/>
        <w:rPr>
          <w:rFonts w:ascii="Times New Roman" w:hAnsi="Times New Roman" w:cs="Times New Roman"/>
          <w:sz w:val="28"/>
          <w:szCs w:val="28"/>
        </w:rPr>
      </w:pPr>
    </w:p>
    <w:p w:rsidR="003D1DD0" w:rsidRPr="009D5362" w:rsidRDefault="00A0052F" w:rsidP="009D5362">
      <w:pPr>
        <w:spacing w:line="360" w:lineRule="auto"/>
        <w:jc w:val="both"/>
        <w:rPr>
          <w:rFonts w:ascii="Times New Roman" w:hAnsi="Times New Roman" w:cs="Times New Roman"/>
          <w:sz w:val="28"/>
          <w:szCs w:val="28"/>
        </w:rPr>
      </w:pPr>
      <w:r w:rsidRPr="009D5362">
        <w:rPr>
          <w:rFonts w:ascii="Times New Roman" w:hAnsi="Times New Roman" w:cs="Times New Roman"/>
          <w:b/>
          <w:sz w:val="28"/>
          <w:szCs w:val="28"/>
        </w:rPr>
        <w:t xml:space="preserve">       </w:t>
      </w:r>
      <w:r w:rsidR="00D11D7D" w:rsidRPr="009D5362">
        <w:rPr>
          <w:rFonts w:ascii="Times New Roman" w:hAnsi="Times New Roman" w:cs="Times New Roman"/>
          <w:b/>
          <w:sz w:val="28"/>
          <w:szCs w:val="28"/>
        </w:rPr>
        <w:t>Комменсализм</w:t>
      </w:r>
      <w:r w:rsidR="00D11D7D" w:rsidRPr="009D5362">
        <w:rPr>
          <w:rFonts w:ascii="Times New Roman" w:hAnsi="Times New Roman" w:cs="Times New Roman"/>
          <w:sz w:val="28"/>
          <w:szCs w:val="28"/>
        </w:rPr>
        <w:t xml:space="preserve"> — взаимоотношения, при которых один из партнеров получает пользу от сожительства, а другому присутствие первого безразлично. </w:t>
      </w:r>
      <w:r w:rsidR="003D1DD0" w:rsidRPr="009D5362">
        <w:rPr>
          <w:rFonts w:ascii="Times New Roman" w:hAnsi="Times New Roman" w:cs="Times New Roman"/>
          <w:sz w:val="28"/>
          <w:szCs w:val="28"/>
        </w:rPr>
        <w:t>Различают две формы комменсализма: синойкия (квартирантство)  и трофобиоз (нахлебничество)</w:t>
      </w:r>
    </w:p>
    <w:p w:rsidR="003D1DD0" w:rsidRPr="009D5362" w:rsidRDefault="00A0052F" w:rsidP="009D5362">
      <w:pPr>
        <w:shd w:val="clear" w:color="auto" w:fill="FFFFFF"/>
        <w:spacing w:before="100" w:beforeAutospacing="1" w:after="100" w:afterAutospacing="1" w:line="360" w:lineRule="auto"/>
        <w:jc w:val="both"/>
        <w:rPr>
          <w:rFonts w:ascii="Times New Roman" w:eastAsia="Times New Roman" w:hAnsi="Times New Roman" w:cs="Times New Roman"/>
          <w:sz w:val="28"/>
          <w:szCs w:val="28"/>
          <w:u w:val="single"/>
          <w:lang w:eastAsia="ru-RU"/>
        </w:rPr>
      </w:pPr>
      <w:r w:rsidRPr="009D5362">
        <w:rPr>
          <w:rFonts w:ascii="Times New Roman" w:eastAsia="Times New Roman" w:hAnsi="Times New Roman" w:cs="Times New Roman"/>
          <w:sz w:val="28"/>
          <w:szCs w:val="28"/>
          <w:lang w:eastAsia="ru-RU"/>
        </w:rPr>
        <w:t xml:space="preserve">      </w:t>
      </w:r>
      <w:r w:rsidR="003D1DD0" w:rsidRPr="009D5362">
        <w:rPr>
          <w:rFonts w:ascii="Times New Roman" w:eastAsia="Times New Roman" w:hAnsi="Times New Roman" w:cs="Times New Roman"/>
          <w:sz w:val="28"/>
          <w:szCs w:val="28"/>
          <w:u w:val="single"/>
          <w:lang w:eastAsia="ru-RU"/>
        </w:rPr>
        <w:t>Примеры трофобиоза (нахлебничество)</w:t>
      </w:r>
      <w:r w:rsidRPr="009D5362">
        <w:rPr>
          <w:rFonts w:ascii="Times New Roman" w:eastAsia="Times New Roman" w:hAnsi="Times New Roman" w:cs="Times New Roman"/>
          <w:sz w:val="28"/>
          <w:szCs w:val="28"/>
          <w:u w:val="single"/>
          <w:lang w:eastAsia="ru-RU"/>
        </w:rPr>
        <w:t>:</w:t>
      </w:r>
    </w:p>
    <w:p w:rsidR="003D1DD0" w:rsidRPr="003D1DD0" w:rsidRDefault="00A0052F" w:rsidP="009D5362">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9D5362">
        <w:rPr>
          <w:rFonts w:ascii="Times New Roman" w:eastAsia="Times New Roman" w:hAnsi="Times New Roman" w:cs="Times New Roman"/>
          <w:sz w:val="28"/>
          <w:szCs w:val="28"/>
          <w:lang w:eastAsia="ru-RU"/>
        </w:rPr>
        <w:t xml:space="preserve">      </w:t>
      </w:r>
      <w:r w:rsidR="003D1DD0" w:rsidRPr="003D1DD0">
        <w:rPr>
          <w:rFonts w:ascii="Times New Roman" w:eastAsia="Times New Roman" w:hAnsi="Times New Roman" w:cs="Times New Roman"/>
          <w:sz w:val="28"/>
          <w:szCs w:val="28"/>
          <w:lang w:eastAsia="ru-RU"/>
        </w:rPr>
        <w:t xml:space="preserve">В открытом океане крупных морских животных (акул, дельфинов, черепах) часто сопровождают рыбы лоцманы. При больших скоростях, развиваемых акулой или дельфином, образуется так называемый слой трения, примыкающий непосредственно к поверхности тела этих животных. Лоцманы, попадая в этот слой, движутся с той же скоростью, не затрачивая больших усилий, и кормятся остатками пищи животных, которых они сопровождают, а также их экскрементами и паразитами. Близость к крупным хищникам защищает лоцманов от нападения. Сами акулы лоцманов не трогают. Очевидно, что пользу от совместного обитания получают главным </w:t>
      </w:r>
      <w:r w:rsidR="003D1DD0" w:rsidRPr="003D1DD0">
        <w:rPr>
          <w:rFonts w:ascii="Times New Roman" w:eastAsia="Times New Roman" w:hAnsi="Times New Roman" w:cs="Times New Roman"/>
          <w:sz w:val="28"/>
          <w:szCs w:val="28"/>
          <w:lang w:eastAsia="ru-RU"/>
        </w:rPr>
        <w:lastRenderedPageBreak/>
        <w:t>образом лоцманы. Такие отношения между видами называются нахлебничеством. Оно может принимать разные формы. Например, гиены подбирают остатки недоеденной львами добычи.</w:t>
      </w:r>
    </w:p>
    <w:p w:rsidR="00A0052F" w:rsidRPr="009D5362" w:rsidRDefault="003D1DD0" w:rsidP="009D5362">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3D1DD0">
        <w:rPr>
          <w:rFonts w:ascii="Times New Roman" w:eastAsia="Times New Roman" w:hAnsi="Times New Roman" w:cs="Times New Roman"/>
          <w:sz w:val="28"/>
          <w:szCs w:val="28"/>
          <w:lang w:eastAsia="ru-RU"/>
        </w:rPr>
        <w:t>     Примером перехода нахлебничества в более тесные отношения между видами служат рыбы-прилипалы, обитающие в тропических и субтропических морях. Их передний спинной плавник преобразовался в присоску. Биологический смысл прикрепления прилипал заключается в облегчении передвижения и расселения этих рыб.</w:t>
      </w:r>
    </w:p>
    <w:p w:rsidR="003D1DD0" w:rsidRPr="003D1DD0" w:rsidRDefault="00A0052F" w:rsidP="009D5362">
      <w:pPr>
        <w:shd w:val="clear" w:color="auto" w:fill="FFFFFF"/>
        <w:spacing w:before="100" w:beforeAutospacing="1" w:after="100" w:afterAutospacing="1" w:line="360" w:lineRule="auto"/>
        <w:jc w:val="both"/>
        <w:rPr>
          <w:rFonts w:ascii="Times New Roman" w:eastAsia="Times New Roman" w:hAnsi="Times New Roman" w:cs="Times New Roman"/>
          <w:sz w:val="28"/>
          <w:szCs w:val="28"/>
          <w:u w:val="single"/>
          <w:lang w:eastAsia="ru-RU"/>
        </w:rPr>
      </w:pPr>
      <w:r w:rsidRPr="009D5362">
        <w:rPr>
          <w:rFonts w:ascii="Times New Roman" w:eastAsia="Times New Roman" w:hAnsi="Times New Roman" w:cs="Times New Roman"/>
          <w:sz w:val="28"/>
          <w:szCs w:val="28"/>
          <w:lang w:eastAsia="ru-RU"/>
        </w:rPr>
        <w:t xml:space="preserve">      </w:t>
      </w:r>
      <w:r w:rsidR="003D1DD0" w:rsidRPr="009D5362">
        <w:rPr>
          <w:rFonts w:ascii="Times New Roman" w:eastAsia="Times New Roman" w:hAnsi="Times New Roman" w:cs="Times New Roman"/>
          <w:sz w:val="28"/>
          <w:szCs w:val="28"/>
          <w:u w:val="single"/>
          <w:lang w:eastAsia="ru-RU"/>
        </w:rPr>
        <w:t xml:space="preserve">Примеры </w:t>
      </w:r>
      <w:r w:rsidR="003D1DD0" w:rsidRPr="009D5362">
        <w:rPr>
          <w:rFonts w:ascii="Times New Roman" w:hAnsi="Times New Roman" w:cs="Times New Roman"/>
          <w:sz w:val="28"/>
          <w:szCs w:val="28"/>
          <w:u w:val="single"/>
        </w:rPr>
        <w:t>синойкии (квартирантство)</w:t>
      </w:r>
      <w:r w:rsidRPr="009D5362">
        <w:rPr>
          <w:rFonts w:ascii="Times New Roman" w:hAnsi="Times New Roman" w:cs="Times New Roman"/>
          <w:sz w:val="28"/>
          <w:szCs w:val="28"/>
          <w:u w:val="single"/>
        </w:rPr>
        <w:t>:</w:t>
      </w:r>
    </w:p>
    <w:p w:rsidR="003D1DD0" w:rsidRPr="009D5362" w:rsidRDefault="00A0052F" w:rsidP="009D5362">
      <w:pPr>
        <w:spacing w:line="360" w:lineRule="auto"/>
        <w:jc w:val="both"/>
        <w:rPr>
          <w:rFonts w:ascii="Times New Roman" w:hAnsi="Times New Roman" w:cs="Times New Roman"/>
          <w:sz w:val="28"/>
          <w:szCs w:val="28"/>
        </w:rPr>
      </w:pPr>
      <w:r w:rsidRPr="009D5362">
        <w:rPr>
          <w:rFonts w:ascii="Times New Roman" w:hAnsi="Times New Roman" w:cs="Times New Roman"/>
          <w:sz w:val="28"/>
          <w:szCs w:val="28"/>
        </w:rPr>
        <w:t xml:space="preserve">       </w:t>
      </w:r>
      <w:r w:rsidR="003D1DD0" w:rsidRPr="009D5362">
        <w:rPr>
          <w:rFonts w:ascii="Times New Roman" w:hAnsi="Times New Roman" w:cs="Times New Roman"/>
          <w:sz w:val="28"/>
          <w:szCs w:val="28"/>
        </w:rPr>
        <w:t>Если прилипалы используют крупных рыб как "извозчиков", то часто тела животных других видов или их местообитания (постройки) служат убежищами. Эта форма взаимоотношений получила название квартиранства. В полости тела голотурии (тип Иглокожие), называемой также моским огурцом, находят убежище разнообразные мелкие виды животных. Мальки рыб прячутся под зонтиками крупных медуз, где находятся под защитой щупалец, снабженных стрекательными нитями. В гнездах птиц, норах грызунов обитает огромное количество членистоногих, использующих благоприятный микроклимат и находящих там пищу в виде разлагающихся остатков. Особую важность приобретает использование надежных убежищ для сохранения икры или молоди. Морские рыбы карепрокты откладывают икру под панцирь краба, в его жаберную полость. Отложенные на жабра икринки развиваются в условиях идеального снабжения чистой водой, непрерывно пропускаемой через жабры хозяина. Такое приспособление выработалось у пресноводного горчака, откладывающего икру в мантийную полость двустворчатых моллюсков  беззубок.</w:t>
      </w:r>
    </w:p>
    <w:p w:rsidR="003D1DD0" w:rsidRPr="009D5362" w:rsidRDefault="003D1DD0" w:rsidP="009D5362">
      <w:pPr>
        <w:spacing w:line="360" w:lineRule="auto"/>
        <w:jc w:val="both"/>
        <w:rPr>
          <w:rFonts w:ascii="Times New Roman" w:hAnsi="Times New Roman" w:cs="Times New Roman"/>
          <w:sz w:val="28"/>
          <w:szCs w:val="28"/>
        </w:rPr>
      </w:pPr>
      <w:r w:rsidRPr="009D5362">
        <w:rPr>
          <w:rFonts w:ascii="Times New Roman" w:hAnsi="Times New Roman" w:cs="Times New Roman"/>
          <w:noProof/>
          <w:sz w:val="28"/>
          <w:szCs w:val="28"/>
          <w:lang w:eastAsia="ru-RU"/>
        </w:rPr>
        <w:lastRenderedPageBreak/>
        <w:drawing>
          <wp:inline distT="0" distB="0" distL="0" distR="0" wp14:anchorId="6691F0A4" wp14:editId="07C9A1FE">
            <wp:extent cx="2876550" cy="1752600"/>
            <wp:effectExtent l="0" t="0" r="0" b="0"/>
            <wp:docPr id="12" name="Рисунок 12" descr="http://animalworld.com.ua/images/2011/March/Akva/1/tiger%20sh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animalworld.com.ua/images/2011/March/Akva/1/tiger%20shark.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81522" cy="1755629"/>
                    </a:xfrm>
                    <a:prstGeom prst="rect">
                      <a:avLst/>
                    </a:prstGeom>
                    <a:noFill/>
                    <a:ln>
                      <a:noFill/>
                    </a:ln>
                  </pic:spPr>
                </pic:pic>
              </a:graphicData>
            </a:graphic>
          </wp:inline>
        </w:drawing>
      </w:r>
      <w:r w:rsidR="00A0052F" w:rsidRPr="009D5362">
        <w:rPr>
          <w:rFonts w:ascii="Times New Roman" w:hAnsi="Times New Roman" w:cs="Times New Roman"/>
          <w:sz w:val="28"/>
          <w:szCs w:val="28"/>
        </w:rPr>
        <w:t xml:space="preserve">      </w:t>
      </w:r>
      <w:r w:rsidRPr="009D5362">
        <w:rPr>
          <w:rFonts w:ascii="Times New Roman" w:hAnsi="Times New Roman" w:cs="Times New Roman"/>
          <w:sz w:val="28"/>
          <w:szCs w:val="28"/>
        </w:rPr>
        <w:t xml:space="preserve"> </w:t>
      </w:r>
      <w:r w:rsidRPr="009D5362">
        <w:rPr>
          <w:rFonts w:ascii="Times New Roman" w:hAnsi="Times New Roman" w:cs="Times New Roman"/>
          <w:noProof/>
          <w:sz w:val="28"/>
          <w:szCs w:val="28"/>
          <w:lang w:eastAsia="ru-RU"/>
        </w:rPr>
        <w:drawing>
          <wp:inline distT="0" distB="0" distL="0" distR="0" wp14:anchorId="5D583BA7" wp14:editId="1CF56038">
            <wp:extent cx="2219325" cy="1750219"/>
            <wp:effectExtent l="0" t="0" r="0" b="2540"/>
            <wp:docPr id="13" name="Рисунок 13" descr="https://upload.wikimedia.org/wikipedia/commons/thumb/b/b7/Common_clownfish.jpg/300px-Common_clownf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pload.wikimedia.org/wikipedia/commons/thumb/b/b7/Common_clownfish.jpg/300px-Common_clownfish.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19325" cy="1750219"/>
                    </a:xfrm>
                    <a:prstGeom prst="rect">
                      <a:avLst/>
                    </a:prstGeom>
                    <a:noFill/>
                    <a:ln>
                      <a:noFill/>
                    </a:ln>
                  </pic:spPr>
                </pic:pic>
              </a:graphicData>
            </a:graphic>
          </wp:inline>
        </w:drawing>
      </w:r>
    </w:p>
    <w:p w:rsidR="009D02E3" w:rsidRPr="009D5362" w:rsidRDefault="00A0052F" w:rsidP="009D5362">
      <w:pPr>
        <w:spacing w:line="360" w:lineRule="auto"/>
        <w:rPr>
          <w:rFonts w:ascii="Times New Roman" w:hAnsi="Times New Roman" w:cs="Times New Roman"/>
          <w:sz w:val="28"/>
          <w:szCs w:val="28"/>
        </w:rPr>
      </w:pPr>
      <w:r w:rsidRPr="009D5362">
        <w:rPr>
          <w:rFonts w:ascii="Times New Roman" w:hAnsi="Times New Roman" w:cs="Times New Roman"/>
          <w:sz w:val="28"/>
          <w:szCs w:val="28"/>
        </w:rPr>
        <w:t xml:space="preserve">           </w:t>
      </w:r>
      <w:r w:rsidRPr="009D5362">
        <w:rPr>
          <w:rFonts w:ascii="Times New Roman" w:hAnsi="Times New Roman" w:cs="Times New Roman"/>
          <w:noProof/>
          <w:sz w:val="28"/>
          <w:szCs w:val="28"/>
          <w:lang w:eastAsia="ru-RU"/>
        </w:rPr>
        <w:drawing>
          <wp:inline distT="0" distB="0" distL="0" distR="0" wp14:anchorId="0C790310" wp14:editId="19773191">
            <wp:extent cx="4638675" cy="2798539"/>
            <wp:effectExtent l="0" t="0" r="0" b="1905"/>
            <wp:docPr id="14" name="Рисунок 14" descr="http://www.ekol-ush.narod.ru/pic/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ekol-ush.narod.ru/pic/2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38675" cy="2798539"/>
                    </a:xfrm>
                    <a:prstGeom prst="rect">
                      <a:avLst/>
                    </a:prstGeom>
                    <a:noFill/>
                    <a:ln>
                      <a:noFill/>
                    </a:ln>
                  </pic:spPr>
                </pic:pic>
              </a:graphicData>
            </a:graphic>
          </wp:inline>
        </w:drawing>
      </w:r>
    </w:p>
    <w:p w:rsidR="009D5362" w:rsidRPr="009D5362" w:rsidRDefault="009D5362" w:rsidP="009D5362">
      <w:pPr>
        <w:pStyle w:val="3"/>
        <w:spacing w:line="360" w:lineRule="auto"/>
        <w:rPr>
          <w:color w:val="auto"/>
          <w:sz w:val="28"/>
        </w:rPr>
      </w:pPr>
    </w:p>
    <w:p w:rsidR="009D02E3" w:rsidRDefault="00AB4845" w:rsidP="009D5362">
      <w:pPr>
        <w:pStyle w:val="3"/>
        <w:spacing w:line="360" w:lineRule="auto"/>
        <w:rPr>
          <w:color w:val="auto"/>
          <w:sz w:val="28"/>
        </w:rPr>
      </w:pPr>
      <w:r>
        <w:rPr>
          <w:color w:val="auto"/>
          <w:sz w:val="28"/>
        </w:rPr>
        <w:t xml:space="preserve">       </w:t>
      </w:r>
      <w:bookmarkStart w:id="10" w:name="_Toc436566472"/>
      <w:r w:rsidR="009D02E3" w:rsidRPr="009D5362">
        <w:rPr>
          <w:color w:val="auto"/>
          <w:sz w:val="28"/>
        </w:rPr>
        <w:t>Антибиотические отношения</w:t>
      </w:r>
      <w:bookmarkEnd w:id="10"/>
    </w:p>
    <w:p w:rsidR="00AB4845" w:rsidRPr="00AB4845" w:rsidRDefault="00AB4845" w:rsidP="00AB4845">
      <w:pPr>
        <w:pStyle w:val="aa"/>
        <w:numPr>
          <w:ilvl w:val="0"/>
          <w:numId w:val="5"/>
        </w:numPr>
        <w:rPr>
          <w:rFonts w:ascii="Times New Roman" w:hAnsi="Times New Roman" w:cs="Times New Roman"/>
          <w:sz w:val="28"/>
          <w:szCs w:val="28"/>
        </w:rPr>
      </w:pPr>
      <w:r w:rsidRPr="00AB4845">
        <w:rPr>
          <w:rFonts w:ascii="Times New Roman" w:hAnsi="Times New Roman" w:cs="Times New Roman"/>
          <w:sz w:val="28"/>
          <w:szCs w:val="28"/>
        </w:rPr>
        <w:t>Хищничество</w:t>
      </w:r>
    </w:p>
    <w:p w:rsidR="00AB4845" w:rsidRPr="00AB4845" w:rsidRDefault="00AB4845" w:rsidP="00AB4845">
      <w:pPr>
        <w:pStyle w:val="aa"/>
        <w:numPr>
          <w:ilvl w:val="0"/>
          <w:numId w:val="5"/>
        </w:numPr>
        <w:rPr>
          <w:rFonts w:ascii="Times New Roman" w:hAnsi="Times New Roman" w:cs="Times New Roman"/>
          <w:sz w:val="28"/>
          <w:szCs w:val="28"/>
        </w:rPr>
      </w:pPr>
      <w:r w:rsidRPr="00AB4845">
        <w:rPr>
          <w:rFonts w:ascii="Times New Roman" w:hAnsi="Times New Roman" w:cs="Times New Roman"/>
          <w:sz w:val="28"/>
          <w:szCs w:val="28"/>
        </w:rPr>
        <w:t>Паразитизм</w:t>
      </w:r>
    </w:p>
    <w:p w:rsidR="00AB4845" w:rsidRPr="00AB4845" w:rsidRDefault="00AB4845" w:rsidP="00AB4845">
      <w:pPr>
        <w:pStyle w:val="aa"/>
        <w:numPr>
          <w:ilvl w:val="0"/>
          <w:numId w:val="5"/>
        </w:numPr>
        <w:rPr>
          <w:rFonts w:ascii="Times New Roman" w:hAnsi="Times New Roman" w:cs="Times New Roman"/>
          <w:sz w:val="28"/>
          <w:szCs w:val="28"/>
        </w:rPr>
      </w:pPr>
      <w:r w:rsidRPr="00AB4845">
        <w:rPr>
          <w:rFonts w:ascii="Times New Roman" w:hAnsi="Times New Roman" w:cs="Times New Roman"/>
          <w:sz w:val="28"/>
          <w:szCs w:val="28"/>
        </w:rPr>
        <w:t>Конкуренция</w:t>
      </w:r>
    </w:p>
    <w:p w:rsidR="00AB4845" w:rsidRPr="00AB4845" w:rsidRDefault="00AB4845" w:rsidP="00AB4845">
      <w:pPr>
        <w:pStyle w:val="aa"/>
        <w:numPr>
          <w:ilvl w:val="0"/>
          <w:numId w:val="5"/>
        </w:numPr>
        <w:rPr>
          <w:rFonts w:ascii="Times New Roman" w:hAnsi="Times New Roman" w:cs="Times New Roman"/>
          <w:sz w:val="28"/>
          <w:szCs w:val="28"/>
        </w:rPr>
      </w:pPr>
      <w:r w:rsidRPr="00AB4845">
        <w:rPr>
          <w:rFonts w:ascii="Times New Roman" w:hAnsi="Times New Roman" w:cs="Times New Roman"/>
          <w:sz w:val="28"/>
          <w:szCs w:val="28"/>
        </w:rPr>
        <w:t>Аменсализм</w:t>
      </w:r>
    </w:p>
    <w:p w:rsidR="009D02E3" w:rsidRPr="009D5362" w:rsidRDefault="00A0052F" w:rsidP="009D5362">
      <w:pPr>
        <w:spacing w:line="360" w:lineRule="auto"/>
        <w:jc w:val="both"/>
        <w:rPr>
          <w:rFonts w:ascii="Times New Roman" w:hAnsi="Times New Roman" w:cs="Times New Roman"/>
          <w:sz w:val="28"/>
          <w:szCs w:val="28"/>
        </w:rPr>
      </w:pPr>
      <w:r w:rsidRPr="009D5362">
        <w:rPr>
          <w:rFonts w:ascii="Times New Roman" w:hAnsi="Times New Roman" w:cs="Times New Roman"/>
          <w:sz w:val="28"/>
          <w:szCs w:val="28"/>
        </w:rPr>
        <w:t xml:space="preserve">     </w:t>
      </w:r>
      <w:r w:rsidR="009D02E3" w:rsidRPr="009D5362">
        <w:rPr>
          <w:rFonts w:ascii="Times New Roman" w:hAnsi="Times New Roman" w:cs="Times New Roman"/>
          <w:sz w:val="28"/>
          <w:szCs w:val="28"/>
        </w:rPr>
        <w:t>Антибиоз — форма взаимоотношений, при которой обе взаимодействующие популяции или одна из них испытывав ют отрицательное влияние. Неблагоприятное влияние одних видов на другие может проявляться в разных формах.</w:t>
      </w:r>
    </w:p>
    <w:p w:rsidR="00D11D7D" w:rsidRPr="009D5362" w:rsidRDefault="00A0052F" w:rsidP="009D5362">
      <w:pPr>
        <w:spacing w:line="360" w:lineRule="auto"/>
        <w:jc w:val="both"/>
        <w:rPr>
          <w:rFonts w:ascii="Times New Roman" w:hAnsi="Times New Roman" w:cs="Times New Roman"/>
          <w:sz w:val="28"/>
          <w:szCs w:val="28"/>
        </w:rPr>
      </w:pPr>
      <w:r w:rsidRPr="009D5362">
        <w:rPr>
          <w:rFonts w:ascii="Times New Roman" w:hAnsi="Times New Roman" w:cs="Times New Roman"/>
          <w:b/>
          <w:sz w:val="28"/>
          <w:szCs w:val="28"/>
        </w:rPr>
        <w:t xml:space="preserve">     </w:t>
      </w:r>
      <w:r w:rsidR="00D11D7D" w:rsidRPr="009D5362">
        <w:rPr>
          <w:rFonts w:ascii="Times New Roman" w:hAnsi="Times New Roman" w:cs="Times New Roman"/>
          <w:b/>
          <w:sz w:val="28"/>
          <w:szCs w:val="28"/>
        </w:rPr>
        <w:t xml:space="preserve">Хищничество </w:t>
      </w:r>
      <w:r w:rsidR="00D11D7D" w:rsidRPr="009D5362">
        <w:rPr>
          <w:rFonts w:ascii="Times New Roman" w:hAnsi="Times New Roman" w:cs="Times New Roman"/>
          <w:sz w:val="28"/>
          <w:szCs w:val="28"/>
        </w:rPr>
        <w:t>— взаимоотношения, при которых один из участников (хищник) умерщвляет другого (жертва) и использует его в качестве пищи.</w:t>
      </w:r>
      <w:r w:rsidR="009D02E3" w:rsidRPr="009D5362">
        <w:rPr>
          <w:rFonts w:ascii="Times New Roman" w:hAnsi="Times New Roman" w:cs="Times New Roman"/>
          <w:sz w:val="28"/>
          <w:szCs w:val="28"/>
        </w:rPr>
        <w:t xml:space="preserve"> </w:t>
      </w:r>
      <w:r w:rsidR="009D02E3" w:rsidRPr="009D5362">
        <w:rPr>
          <w:rFonts w:ascii="Times New Roman" w:hAnsi="Times New Roman" w:cs="Times New Roman"/>
          <w:sz w:val="28"/>
          <w:szCs w:val="28"/>
          <w:shd w:val="clear" w:color="auto" w:fill="FFFFFF"/>
        </w:rPr>
        <w:t xml:space="preserve">Хищничество является одной из основных форм борьбы за существование и </w:t>
      </w:r>
      <w:r w:rsidR="009D02E3" w:rsidRPr="009D5362">
        <w:rPr>
          <w:rFonts w:ascii="Times New Roman" w:hAnsi="Times New Roman" w:cs="Times New Roman"/>
          <w:sz w:val="28"/>
          <w:szCs w:val="28"/>
          <w:shd w:val="clear" w:color="auto" w:fill="FFFFFF"/>
        </w:rPr>
        <w:lastRenderedPageBreak/>
        <w:t>встречается во всех крупных группах эукариотических организмов.</w:t>
      </w:r>
      <w:r w:rsidR="00D11D7D" w:rsidRPr="009D5362">
        <w:rPr>
          <w:rFonts w:ascii="Times New Roman" w:hAnsi="Times New Roman" w:cs="Times New Roman"/>
          <w:sz w:val="28"/>
          <w:szCs w:val="28"/>
        </w:rPr>
        <w:t xml:space="preserve"> Например, волки и зайцы. Состояние популяции хищника тесно связано с состоянием популяции жертв. Однако при сокращении численности популяции одного вида жертв хищник переключается на другой вид. Например, волки могут использовать в качестве пищи зайцев, мышей, кабанов, ко</w:t>
      </w:r>
      <w:r w:rsidR="009D02E3" w:rsidRPr="009D5362">
        <w:rPr>
          <w:rFonts w:ascii="Times New Roman" w:hAnsi="Times New Roman" w:cs="Times New Roman"/>
          <w:sz w:val="28"/>
          <w:szCs w:val="28"/>
        </w:rPr>
        <w:t>суль, лягушек, насекомых и т.д.</w:t>
      </w:r>
    </w:p>
    <w:p w:rsidR="009D02E3" w:rsidRPr="009D5362" w:rsidRDefault="00A0052F" w:rsidP="009D5362">
      <w:pPr>
        <w:spacing w:line="360" w:lineRule="auto"/>
        <w:jc w:val="both"/>
        <w:rPr>
          <w:rFonts w:ascii="Times New Roman" w:hAnsi="Times New Roman" w:cs="Times New Roman"/>
          <w:sz w:val="28"/>
          <w:szCs w:val="28"/>
        </w:rPr>
      </w:pPr>
      <w:r w:rsidRPr="009D5362">
        <w:rPr>
          <w:rFonts w:ascii="Times New Roman" w:hAnsi="Times New Roman" w:cs="Times New Roman"/>
          <w:sz w:val="28"/>
          <w:szCs w:val="28"/>
        </w:rPr>
        <w:t xml:space="preserve">     </w:t>
      </w:r>
      <w:r w:rsidR="00D11D7D" w:rsidRPr="009D5362">
        <w:rPr>
          <w:rFonts w:ascii="Times New Roman" w:hAnsi="Times New Roman" w:cs="Times New Roman"/>
          <w:sz w:val="28"/>
          <w:szCs w:val="28"/>
        </w:rPr>
        <w:t>Частным случаем хищничества является каннибализм — умерщвление и поедание себе подобных. Встречается, например, у крыс, бурых медведей, человека.</w:t>
      </w:r>
      <w:r w:rsidR="009D02E3" w:rsidRPr="009D5362">
        <w:rPr>
          <w:rFonts w:ascii="Times New Roman" w:hAnsi="Times New Roman" w:cs="Times New Roman"/>
          <w:sz w:val="28"/>
          <w:szCs w:val="28"/>
        </w:rPr>
        <w:t xml:space="preserve">  </w:t>
      </w:r>
    </w:p>
    <w:p w:rsidR="009D02E3" w:rsidRPr="009D5362" w:rsidRDefault="009D02E3" w:rsidP="009D5362">
      <w:pPr>
        <w:spacing w:line="360" w:lineRule="auto"/>
        <w:jc w:val="both"/>
        <w:rPr>
          <w:rFonts w:ascii="Times New Roman" w:hAnsi="Times New Roman" w:cs="Times New Roman"/>
          <w:sz w:val="28"/>
          <w:szCs w:val="28"/>
        </w:rPr>
      </w:pPr>
      <w:r w:rsidRPr="009D5362">
        <w:rPr>
          <w:rFonts w:ascii="Times New Roman" w:hAnsi="Times New Roman" w:cs="Times New Roman"/>
          <w:noProof/>
          <w:sz w:val="28"/>
          <w:szCs w:val="28"/>
          <w:lang w:eastAsia="ru-RU"/>
        </w:rPr>
        <w:drawing>
          <wp:inline distT="0" distB="0" distL="0" distR="0" wp14:anchorId="0CB5365C" wp14:editId="1EF3211E">
            <wp:extent cx="2724150" cy="1892300"/>
            <wp:effectExtent l="0" t="0" r="0" b="0"/>
            <wp:docPr id="17" name="Рисунок 17" descr="http://ru.convdocs.org/pars_docs/refs/38/37673/37673_html_mfe36a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ru.convdocs.org/pars_docs/refs/38/37673/37673_html_mfe36a5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24150" cy="1892300"/>
                    </a:xfrm>
                    <a:prstGeom prst="rect">
                      <a:avLst/>
                    </a:prstGeom>
                    <a:noFill/>
                    <a:ln>
                      <a:noFill/>
                    </a:ln>
                  </pic:spPr>
                </pic:pic>
              </a:graphicData>
            </a:graphic>
          </wp:inline>
        </w:drawing>
      </w:r>
      <w:r w:rsidRPr="009D5362">
        <w:rPr>
          <w:rFonts w:ascii="Times New Roman" w:hAnsi="Times New Roman" w:cs="Times New Roman"/>
          <w:sz w:val="28"/>
          <w:szCs w:val="28"/>
        </w:rPr>
        <w:t xml:space="preserve">     </w:t>
      </w:r>
      <w:r w:rsidRPr="009D5362">
        <w:rPr>
          <w:rFonts w:ascii="Times New Roman" w:hAnsi="Times New Roman" w:cs="Times New Roman"/>
          <w:noProof/>
          <w:sz w:val="28"/>
          <w:szCs w:val="28"/>
          <w:lang w:eastAsia="ru-RU"/>
        </w:rPr>
        <w:drawing>
          <wp:inline distT="0" distB="0" distL="0" distR="0" wp14:anchorId="704A507D" wp14:editId="6DFECE62">
            <wp:extent cx="2950688" cy="1895475"/>
            <wp:effectExtent l="0" t="0" r="2540" b="0"/>
            <wp:docPr id="19" name="Рисунок 19" descr="http://www.cannibalism.ru/wp-content/uploads/2015/02/Ow-ldumf24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cannibalism.ru/wp-content/uploads/2015/02/Ow-ldumf24w.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50688" cy="1895475"/>
                    </a:xfrm>
                    <a:prstGeom prst="rect">
                      <a:avLst/>
                    </a:prstGeom>
                    <a:noFill/>
                    <a:ln>
                      <a:noFill/>
                    </a:ln>
                  </pic:spPr>
                </pic:pic>
              </a:graphicData>
            </a:graphic>
          </wp:inline>
        </w:drawing>
      </w:r>
    </w:p>
    <w:p w:rsidR="009D5362" w:rsidRPr="009D5362" w:rsidRDefault="009D5362" w:rsidP="009D5362">
      <w:pPr>
        <w:spacing w:line="360" w:lineRule="auto"/>
        <w:jc w:val="both"/>
        <w:rPr>
          <w:rFonts w:ascii="Times New Roman" w:hAnsi="Times New Roman" w:cs="Times New Roman"/>
          <w:sz w:val="28"/>
          <w:szCs w:val="28"/>
        </w:rPr>
      </w:pPr>
    </w:p>
    <w:p w:rsidR="00D11D7D" w:rsidRPr="009D5362" w:rsidRDefault="00A0052F" w:rsidP="009D5362">
      <w:pPr>
        <w:spacing w:line="360" w:lineRule="auto"/>
        <w:jc w:val="both"/>
        <w:rPr>
          <w:rFonts w:ascii="Times New Roman" w:hAnsi="Times New Roman" w:cs="Times New Roman"/>
          <w:sz w:val="28"/>
          <w:szCs w:val="28"/>
        </w:rPr>
      </w:pPr>
      <w:r w:rsidRPr="009D5362">
        <w:rPr>
          <w:rFonts w:ascii="Times New Roman" w:hAnsi="Times New Roman" w:cs="Times New Roman"/>
          <w:b/>
          <w:sz w:val="28"/>
          <w:szCs w:val="28"/>
        </w:rPr>
        <w:t xml:space="preserve">       </w:t>
      </w:r>
      <w:r w:rsidR="00D11D7D" w:rsidRPr="009D5362">
        <w:rPr>
          <w:rFonts w:ascii="Times New Roman" w:hAnsi="Times New Roman" w:cs="Times New Roman"/>
          <w:b/>
          <w:sz w:val="28"/>
          <w:szCs w:val="28"/>
        </w:rPr>
        <w:t xml:space="preserve">Паразитизм </w:t>
      </w:r>
      <w:r w:rsidR="00D11D7D" w:rsidRPr="009D5362">
        <w:rPr>
          <w:rFonts w:ascii="Times New Roman" w:hAnsi="Times New Roman" w:cs="Times New Roman"/>
          <w:sz w:val="28"/>
          <w:szCs w:val="28"/>
        </w:rPr>
        <w:t>— взаимоотношения, при которых паразит не убивает своего хозяина, а длительное время использует его как среду обитания и источник пищи. К паразитам относятся вирусы, патогенные бактерии, грибы, простейшие, паразитические черви и др. Различают облигатных и факультативных паразитов. Облигатные паразиты ведут исключительно паразитический образ жизни и вне организма хозяина либо погибают, либо находятся в неактивном состоянии (вирусы). Факультативные паразиты ведут паразитический образ жизни, но в случае необходимости могут нормально жить во внешней среде, вне организма хозяина (патогенные грибы и бактерии).</w:t>
      </w:r>
    </w:p>
    <w:p w:rsidR="00D11D7D" w:rsidRPr="009D5362" w:rsidRDefault="000F6C65" w:rsidP="009D5362">
      <w:pPr>
        <w:spacing w:line="360" w:lineRule="auto"/>
        <w:jc w:val="both"/>
        <w:rPr>
          <w:rFonts w:ascii="Times New Roman" w:hAnsi="Times New Roman" w:cs="Times New Roman"/>
          <w:sz w:val="28"/>
          <w:szCs w:val="28"/>
        </w:rPr>
      </w:pPr>
      <w:r w:rsidRPr="009D5362">
        <w:rPr>
          <w:rFonts w:ascii="Times New Roman" w:hAnsi="Times New Roman" w:cs="Times New Roman"/>
          <w:noProof/>
          <w:sz w:val="28"/>
          <w:szCs w:val="28"/>
          <w:lang w:eastAsia="ru-RU"/>
        </w:rPr>
        <w:lastRenderedPageBreak/>
        <w:drawing>
          <wp:inline distT="0" distB="0" distL="0" distR="0" wp14:anchorId="634072EC" wp14:editId="3A85A22C">
            <wp:extent cx="2722311" cy="1952625"/>
            <wp:effectExtent l="0" t="0" r="1905" b="0"/>
            <wp:docPr id="21" name="Рисунок 21" descr="http://xn--ro-de-janeiro-wib.com/wp-content/uploads/2014/01/Tif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xn--ro-de-janeiro-wib.com/wp-content/uploads/2014/01/Tifus.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22311" cy="1952625"/>
                    </a:xfrm>
                    <a:prstGeom prst="rect">
                      <a:avLst/>
                    </a:prstGeom>
                    <a:noFill/>
                    <a:ln>
                      <a:noFill/>
                    </a:ln>
                  </pic:spPr>
                </pic:pic>
              </a:graphicData>
            </a:graphic>
          </wp:inline>
        </w:drawing>
      </w:r>
      <w:r w:rsidRPr="009D5362">
        <w:rPr>
          <w:rFonts w:ascii="Times New Roman" w:hAnsi="Times New Roman" w:cs="Times New Roman"/>
          <w:sz w:val="28"/>
          <w:szCs w:val="28"/>
        </w:rPr>
        <w:t xml:space="preserve"> </w:t>
      </w:r>
      <w:r w:rsidRPr="009D5362">
        <w:rPr>
          <w:rFonts w:ascii="Times New Roman" w:hAnsi="Times New Roman" w:cs="Times New Roman"/>
          <w:noProof/>
          <w:sz w:val="28"/>
          <w:szCs w:val="28"/>
          <w:lang w:eastAsia="ru-RU"/>
        </w:rPr>
        <w:drawing>
          <wp:inline distT="0" distB="0" distL="0" distR="0" wp14:anchorId="33AB550A" wp14:editId="4EEA3F6B">
            <wp:extent cx="2962275" cy="1974850"/>
            <wp:effectExtent l="0" t="0" r="9525" b="6350"/>
            <wp:docPr id="22" name="Рисунок 22" descr="http://border-terrier.ru/img/doctor/doctor_piraplazmoz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border-terrier.ru/img/doctor/doctor_piraplazmoz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62275" cy="1974850"/>
                    </a:xfrm>
                    <a:prstGeom prst="rect">
                      <a:avLst/>
                    </a:prstGeom>
                    <a:noFill/>
                    <a:ln>
                      <a:noFill/>
                    </a:ln>
                  </pic:spPr>
                </pic:pic>
              </a:graphicData>
            </a:graphic>
          </wp:inline>
        </w:drawing>
      </w:r>
    </w:p>
    <w:p w:rsidR="00A0052F" w:rsidRPr="009D5362" w:rsidRDefault="00A0052F" w:rsidP="009D5362">
      <w:pPr>
        <w:spacing w:line="360" w:lineRule="auto"/>
        <w:jc w:val="both"/>
        <w:rPr>
          <w:rFonts w:ascii="Times New Roman" w:hAnsi="Times New Roman" w:cs="Times New Roman"/>
          <w:b/>
          <w:sz w:val="28"/>
          <w:szCs w:val="28"/>
        </w:rPr>
      </w:pPr>
    </w:p>
    <w:p w:rsidR="00D11D7D" w:rsidRPr="009D5362" w:rsidRDefault="00A0052F" w:rsidP="009D5362">
      <w:pPr>
        <w:spacing w:line="360" w:lineRule="auto"/>
        <w:jc w:val="both"/>
        <w:rPr>
          <w:rFonts w:ascii="Times New Roman" w:hAnsi="Times New Roman" w:cs="Times New Roman"/>
          <w:sz w:val="28"/>
          <w:szCs w:val="28"/>
        </w:rPr>
      </w:pPr>
      <w:r w:rsidRPr="009D5362">
        <w:rPr>
          <w:rFonts w:ascii="Times New Roman" w:hAnsi="Times New Roman" w:cs="Times New Roman"/>
          <w:b/>
          <w:sz w:val="28"/>
          <w:szCs w:val="28"/>
        </w:rPr>
        <w:t xml:space="preserve">      </w:t>
      </w:r>
      <w:r w:rsidR="00D11D7D" w:rsidRPr="009D5362">
        <w:rPr>
          <w:rFonts w:ascii="Times New Roman" w:hAnsi="Times New Roman" w:cs="Times New Roman"/>
          <w:b/>
          <w:sz w:val="28"/>
          <w:szCs w:val="28"/>
        </w:rPr>
        <w:t xml:space="preserve">Конкуренция </w:t>
      </w:r>
      <w:r w:rsidR="00D11D7D" w:rsidRPr="009D5362">
        <w:rPr>
          <w:rFonts w:ascii="Times New Roman" w:hAnsi="Times New Roman" w:cs="Times New Roman"/>
          <w:sz w:val="28"/>
          <w:szCs w:val="28"/>
        </w:rPr>
        <w:t>— взаимоотношения, при которых организмы соперничают друг с другом за одни и те же ресурсы внешней среды при недостатке последних. Организмы могут конкурировать за пищевые ресурсы, полового партнера, убежище, свет и т.д. Различают прямую и косвенную, внутривидовую и межвидовую конкуренции. Косвенная (пассивная) конкуренция — потребление ресурсов среды, необходимых обоим видам. Прямая (активная) конкуренция — подавление одного вида другим. Внутривидовая конкуренция — соперничество между особями одного вида. Межвидовая конкуренция возникает между особями разных, но экологически близких видов. Ее результатом может быть либо взаимное приспособление двух видов, либо замещение популяцией одного вида популяции другого вида, который переселяется на другое место, переключает</w:t>
      </w:r>
      <w:r w:rsidRPr="009D5362">
        <w:rPr>
          <w:rFonts w:ascii="Times New Roman" w:hAnsi="Times New Roman" w:cs="Times New Roman"/>
          <w:sz w:val="28"/>
          <w:szCs w:val="28"/>
        </w:rPr>
        <w:t>ся на другую пищу или вымирает.</w:t>
      </w:r>
    </w:p>
    <w:p w:rsidR="00D11D7D" w:rsidRPr="009D5362" w:rsidRDefault="00A0052F" w:rsidP="009D5362">
      <w:pPr>
        <w:spacing w:line="360" w:lineRule="auto"/>
        <w:jc w:val="both"/>
        <w:rPr>
          <w:rFonts w:ascii="Times New Roman" w:hAnsi="Times New Roman" w:cs="Times New Roman"/>
          <w:sz w:val="28"/>
          <w:szCs w:val="28"/>
        </w:rPr>
      </w:pPr>
      <w:r w:rsidRPr="009D5362">
        <w:rPr>
          <w:rFonts w:ascii="Times New Roman" w:hAnsi="Times New Roman" w:cs="Times New Roman"/>
          <w:sz w:val="28"/>
          <w:szCs w:val="28"/>
        </w:rPr>
        <w:t xml:space="preserve">     </w:t>
      </w:r>
      <w:r w:rsidR="00D11D7D" w:rsidRPr="009D5362">
        <w:rPr>
          <w:rFonts w:ascii="Times New Roman" w:hAnsi="Times New Roman" w:cs="Times New Roman"/>
          <w:sz w:val="28"/>
          <w:szCs w:val="28"/>
        </w:rPr>
        <w:t>Конкуренция приводит к естественному отбору в направлении увеличения экологических различий между конкурирующими видами и образованию ими разных экологических ниш.</w:t>
      </w:r>
    </w:p>
    <w:p w:rsidR="000F6C65" w:rsidRPr="009D5362" w:rsidRDefault="00A0052F" w:rsidP="009D5362">
      <w:pPr>
        <w:spacing w:line="360" w:lineRule="auto"/>
        <w:jc w:val="both"/>
        <w:rPr>
          <w:rFonts w:ascii="Times New Roman" w:hAnsi="Times New Roman" w:cs="Times New Roman"/>
          <w:sz w:val="28"/>
          <w:szCs w:val="28"/>
        </w:rPr>
      </w:pPr>
      <w:r w:rsidRPr="009D5362">
        <w:rPr>
          <w:rFonts w:ascii="Times New Roman" w:hAnsi="Times New Roman" w:cs="Times New Roman"/>
          <w:sz w:val="28"/>
          <w:szCs w:val="28"/>
        </w:rPr>
        <w:t xml:space="preserve">     </w:t>
      </w:r>
      <w:r w:rsidR="000F6C65" w:rsidRPr="009D5362">
        <w:rPr>
          <w:rFonts w:ascii="Times New Roman" w:hAnsi="Times New Roman" w:cs="Times New Roman"/>
          <w:sz w:val="28"/>
          <w:szCs w:val="28"/>
        </w:rPr>
        <w:t xml:space="preserve">Часто конкуренты активно действуют друг на друга. У растений это может быть перехват минеральных солей и влаги корневой системой, солнечного света — листьями. В смешанных посевах трав преимущество получают виды с более длинными листовыми черешками. В смешанных </w:t>
      </w:r>
      <w:r w:rsidR="000F6C65" w:rsidRPr="009D5362">
        <w:rPr>
          <w:rFonts w:ascii="Times New Roman" w:hAnsi="Times New Roman" w:cs="Times New Roman"/>
          <w:sz w:val="28"/>
          <w:szCs w:val="28"/>
        </w:rPr>
        <w:lastRenderedPageBreak/>
        <w:t>посадках деревьев быстрорастущие экземпляры будут затенять и угне</w:t>
      </w:r>
      <w:r w:rsidRPr="009D5362">
        <w:rPr>
          <w:rFonts w:ascii="Times New Roman" w:hAnsi="Times New Roman" w:cs="Times New Roman"/>
          <w:sz w:val="28"/>
          <w:szCs w:val="28"/>
        </w:rPr>
        <w:t>тать медленно растущие деревья.</w:t>
      </w:r>
    </w:p>
    <w:p w:rsidR="000F6C65" w:rsidRPr="009D5362" w:rsidRDefault="00A0052F" w:rsidP="009D5362">
      <w:pPr>
        <w:spacing w:line="360" w:lineRule="auto"/>
        <w:jc w:val="both"/>
        <w:rPr>
          <w:rFonts w:ascii="Times New Roman" w:hAnsi="Times New Roman" w:cs="Times New Roman"/>
          <w:sz w:val="28"/>
          <w:szCs w:val="28"/>
        </w:rPr>
      </w:pPr>
      <w:r w:rsidRPr="009D5362">
        <w:rPr>
          <w:rFonts w:ascii="Times New Roman" w:hAnsi="Times New Roman" w:cs="Times New Roman"/>
          <w:sz w:val="28"/>
          <w:szCs w:val="28"/>
        </w:rPr>
        <w:t xml:space="preserve">     </w:t>
      </w:r>
      <w:r w:rsidR="000F6C65" w:rsidRPr="009D5362">
        <w:rPr>
          <w:rFonts w:ascii="Times New Roman" w:hAnsi="Times New Roman" w:cs="Times New Roman"/>
          <w:sz w:val="28"/>
          <w:szCs w:val="28"/>
        </w:rPr>
        <w:t>Растения и животные могут подавлять конкурентов и с помощью химических веществ. Грибы препятствуют росту бактерий путем выработки антибиотиков. У животных встречаются случаи прямого нападения представителей одного вида на другой. В результате более слабый конкурент погибает или ищет свободную территорию.</w:t>
      </w:r>
    </w:p>
    <w:p w:rsidR="000F6C65" w:rsidRPr="009D5362" w:rsidRDefault="000F6C65" w:rsidP="009D5362">
      <w:pPr>
        <w:spacing w:line="360" w:lineRule="auto"/>
        <w:jc w:val="both"/>
        <w:rPr>
          <w:rFonts w:ascii="Times New Roman" w:hAnsi="Times New Roman" w:cs="Times New Roman"/>
          <w:sz w:val="28"/>
          <w:szCs w:val="28"/>
        </w:rPr>
      </w:pPr>
      <w:r w:rsidRPr="009D5362">
        <w:rPr>
          <w:rFonts w:ascii="Times New Roman" w:hAnsi="Times New Roman" w:cs="Times New Roman"/>
          <w:sz w:val="28"/>
          <w:szCs w:val="28"/>
        </w:rPr>
        <w:t xml:space="preserve">      Одним из путей регуляции плотности населения данного вида в биогеоценозе служит маркирование занимаем</w:t>
      </w:r>
      <w:r w:rsidR="00A0052F" w:rsidRPr="009D5362">
        <w:rPr>
          <w:rFonts w:ascii="Times New Roman" w:hAnsi="Times New Roman" w:cs="Times New Roman"/>
          <w:sz w:val="28"/>
          <w:szCs w:val="28"/>
        </w:rPr>
        <w:t xml:space="preserve">ой особью или семьей территории. </w:t>
      </w:r>
      <w:r w:rsidRPr="009D5362">
        <w:rPr>
          <w:rFonts w:ascii="Times New Roman" w:hAnsi="Times New Roman" w:cs="Times New Roman"/>
          <w:sz w:val="28"/>
          <w:szCs w:val="28"/>
        </w:rPr>
        <w:t>Оставляемый животным запах служит сигналом, предупре</w:t>
      </w:r>
      <w:r w:rsidR="00ED011D" w:rsidRPr="009D5362">
        <w:rPr>
          <w:rFonts w:ascii="Times New Roman" w:hAnsi="Times New Roman" w:cs="Times New Roman"/>
          <w:sz w:val="28"/>
          <w:szCs w:val="28"/>
        </w:rPr>
        <w:t>ждающим, что территория занята.</w:t>
      </w:r>
    </w:p>
    <w:p w:rsidR="00D11D7D" w:rsidRPr="009D5362" w:rsidRDefault="000F6C65" w:rsidP="009D5362">
      <w:pPr>
        <w:spacing w:line="360" w:lineRule="auto"/>
        <w:jc w:val="both"/>
        <w:rPr>
          <w:rFonts w:ascii="Times New Roman" w:hAnsi="Times New Roman" w:cs="Times New Roman"/>
          <w:sz w:val="28"/>
          <w:szCs w:val="28"/>
        </w:rPr>
      </w:pPr>
      <w:r w:rsidRPr="009D5362">
        <w:rPr>
          <w:rFonts w:ascii="Times New Roman" w:hAnsi="Times New Roman" w:cs="Times New Roman"/>
          <w:sz w:val="28"/>
          <w:szCs w:val="28"/>
        </w:rPr>
        <w:t xml:space="preserve">      В результате конкуренции в биогеоценозе совместно уживаются только те виды, которые смогли разойтись в своих требованиях к условиям жизни. Например, копытные африканских саванн по-раз</w:t>
      </w:r>
      <w:r w:rsidR="00A0052F" w:rsidRPr="009D5362">
        <w:rPr>
          <w:rFonts w:ascii="Times New Roman" w:hAnsi="Times New Roman" w:cs="Times New Roman"/>
          <w:sz w:val="28"/>
          <w:szCs w:val="28"/>
        </w:rPr>
        <w:t xml:space="preserve">ному используют пастбищный корм. </w:t>
      </w:r>
      <w:r w:rsidRPr="009D5362">
        <w:rPr>
          <w:rFonts w:ascii="Times New Roman" w:hAnsi="Times New Roman" w:cs="Times New Roman"/>
          <w:sz w:val="28"/>
          <w:szCs w:val="28"/>
        </w:rPr>
        <w:t xml:space="preserve">Зебры обрывают верхушки трав; антилопы кормятся тем, что оставляют им зебры, выбирая при этом определенные виды растений; газели выщипывают самые низкие травы, а антилопы едят сухие стебли, </w:t>
      </w:r>
      <w:r w:rsidR="00A0052F" w:rsidRPr="009D5362">
        <w:rPr>
          <w:rFonts w:ascii="Times New Roman" w:hAnsi="Times New Roman" w:cs="Times New Roman"/>
          <w:sz w:val="28"/>
          <w:szCs w:val="28"/>
        </w:rPr>
        <w:t>оставшиеся</w:t>
      </w:r>
      <w:r w:rsidRPr="009D5362">
        <w:rPr>
          <w:rFonts w:ascii="Times New Roman" w:hAnsi="Times New Roman" w:cs="Times New Roman"/>
          <w:sz w:val="28"/>
          <w:szCs w:val="28"/>
        </w:rPr>
        <w:t xml:space="preserve"> после других травоядных.</w:t>
      </w:r>
    </w:p>
    <w:p w:rsidR="000F6C65" w:rsidRPr="009D5362" w:rsidRDefault="000F6C65" w:rsidP="009D5362">
      <w:pPr>
        <w:spacing w:line="360" w:lineRule="auto"/>
        <w:jc w:val="both"/>
        <w:rPr>
          <w:rFonts w:ascii="Times New Roman" w:hAnsi="Times New Roman" w:cs="Times New Roman"/>
          <w:sz w:val="28"/>
          <w:szCs w:val="28"/>
        </w:rPr>
      </w:pPr>
      <w:r w:rsidRPr="009D5362">
        <w:rPr>
          <w:rFonts w:ascii="Times New Roman" w:hAnsi="Times New Roman" w:cs="Times New Roman"/>
          <w:noProof/>
          <w:sz w:val="28"/>
          <w:szCs w:val="28"/>
          <w:lang w:eastAsia="ru-RU"/>
        </w:rPr>
        <w:drawing>
          <wp:inline distT="0" distB="0" distL="0" distR="0" wp14:anchorId="0B8FBD19" wp14:editId="245617AA">
            <wp:extent cx="3019777" cy="1981200"/>
            <wp:effectExtent l="0" t="0" r="9525" b="0"/>
            <wp:docPr id="23" name="Рисунок 23" descr="http://www.ekol-ush.narod.ru/pic/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ekol-ush.narod.ru/pic/16.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22916" cy="1983259"/>
                    </a:xfrm>
                    <a:prstGeom prst="rect">
                      <a:avLst/>
                    </a:prstGeom>
                    <a:noFill/>
                    <a:ln>
                      <a:noFill/>
                    </a:ln>
                  </pic:spPr>
                </pic:pic>
              </a:graphicData>
            </a:graphic>
          </wp:inline>
        </w:drawing>
      </w:r>
      <w:r w:rsidRPr="009D5362">
        <w:rPr>
          <w:rFonts w:ascii="Times New Roman" w:hAnsi="Times New Roman" w:cs="Times New Roman"/>
          <w:sz w:val="28"/>
          <w:szCs w:val="28"/>
        </w:rPr>
        <w:t xml:space="preserve"> </w:t>
      </w:r>
      <w:r w:rsidRPr="009D5362">
        <w:rPr>
          <w:rFonts w:ascii="Times New Roman" w:hAnsi="Times New Roman" w:cs="Times New Roman"/>
          <w:noProof/>
          <w:sz w:val="28"/>
          <w:szCs w:val="28"/>
          <w:lang w:eastAsia="ru-RU"/>
        </w:rPr>
        <w:drawing>
          <wp:inline distT="0" distB="0" distL="0" distR="0" wp14:anchorId="15D69559" wp14:editId="642C40D6">
            <wp:extent cx="2809957" cy="1999724"/>
            <wp:effectExtent l="0" t="0" r="0" b="635"/>
            <wp:docPr id="24" name="Рисунок 24" descr="http://dxmbkxacdb7tv.cloudfront.net/5a032cf5-c4b9-40ef-9ab9-cf870a360bbc/484698_10152563170413538_205928987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dxmbkxacdb7tv.cloudfront.net/5a032cf5-c4b9-40ef-9ab9-cf870a360bbc/484698_10152563170413538_2059289875_n.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10585" cy="2000171"/>
                    </a:xfrm>
                    <a:prstGeom prst="rect">
                      <a:avLst/>
                    </a:prstGeom>
                    <a:noFill/>
                    <a:ln>
                      <a:noFill/>
                    </a:ln>
                  </pic:spPr>
                </pic:pic>
              </a:graphicData>
            </a:graphic>
          </wp:inline>
        </w:drawing>
      </w:r>
    </w:p>
    <w:p w:rsidR="00A0052F" w:rsidRPr="009D5362" w:rsidRDefault="00A0052F" w:rsidP="009D5362">
      <w:pPr>
        <w:spacing w:line="360" w:lineRule="auto"/>
        <w:jc w:val="both"/>
        <w:rPr>
          <w:rFonts w:ascii="Times New Roman" w:hAnsi="Times New Roman" w:cs="Times New Roman"/>
          <w:b/>
          <w:sz w:val="28"/>
          <w:szCs w:val="28"/>
        </w:rPr>
      </w:pPr>
    </w:p>
    <w:p w:rsidR="00D11D7D" w:rsidRPr="009D5362" w:rsidRDefault="00A0052F" w:rsidP="009D5362">
      <w:pPr>
        <w:spacing w:line="360" w:lineRule="auto"/>
        <w:jc w:val="both"/>
        <w:rPr>
          <w:rFonts w:ascii="Times New Roman" w:hAnsi="Times New Roman" w:cs="Times New Roman"/>
          <w:sz w:val="28"/>
          <w:szCs w:val="28"/>
        </w:rPr>
      </w:pPr>
      <w:r w:rsidRPr="009D5362">
        <w:rPr>
          <w:rFonts w:ascii="Times New Roman" w:hAnsi="Times New Roman" w:cs="Times New Roman"/>
          <w:b/>
          <w:sz w:val="28"/>
          <w:szCs w:val="28"/>
        </w:rPr>
        <w:lastRenderedPageBreak/>
        <w:t xml:space="preserve">      </w:t>
      </w:r>
      <w:r w:rsidR="00D11D7D" w:rsidRPr="009D5362">
        <w:rPr>
          <w:rFonts w:ascii="Times New Roman" w:hAnsi="Times New Roman" w:cs="Times New Roman"/>
          <w:b/>
          <w:sz w:val="28"/>
          <w:szCs w:val="28"/>
        </w:rPr>
        <w:t>Аменсализм</w:t>
      </w:r>
      <w:r w:rsidR="00D11D7D" w:rsidRPr="009D5362">
        <w:rPr>
          <w:rFonts w:ascii="Times New Roman" w:hAnsi="Times New Roman" w:cs="Times New Roman"/>
          <w:sz w:val="28"/>
          <w:szCs w:val="28"/>
        </w:rPr>
        <w:t xml:space="preserve"> — взаимоотношения, при которых один организм воздействует на другой и подавляет его жизнедеятельность, а сам не испытывает никаких отрицательных влияний со стороны подавляемого. Например, ель и растения нижнего яруса. Плотная крона ели препятствует проникновению солнечных лучей под полог леса и подавляет р</w:t>
      </w:r>
      <w:r w:rsidR="000F6C65" w:rsidRPr="009D5362">
        <w:rPr>
          <w:rFonts w:ascii="Times New Roman" w:hAnsi="Times New Roman" w:cs="Times New Roman"/>
          <w:sz w:val="28"/>
          <w:szCs w:val="28"/>
        </w:rPr>
        <w:t>азвитие растений нижнего яруса.</w:t>
      </w:r>
    </w:p>
    <w:p w:rsidR="00D11D7D" w:rsidRPr="009D5362" w:rsidRDefault="00ED011D" w:rsidP="009D5362">
      <w:pPr>
        <w:spacing w:line="360" w:lineRule="auto"/>
        <w:jc w:val="both"/>
        <w:rPr>
          <w:rFonts w:ascii="Times New Roman" w:hAnsi="Times New Roman" w:cs="Times New Roman"/>
          <w:sz w:val="28"/>
          <w:szCs w:val="28"/>
        </w:rPr>
      </w:pPr>
      <w:r w:rsidRPr="009D5362">
        <w:rPr>
          <w:rFonts w:ascii="Times New Roman" w:hAnsi="Times New Roman" w:cs="Times New Roman"/>
          <w:sz w:val="28"/>
          <w:szCs w:val="28"/>
        </w:rPr>
        <w:t xml:space="preserve">     </w:t>
      </w:r>
      <w:r w:rsidR="00D11D7D" w:rsidRPr="009D5362">
        <w:rPr>
          <w:rFonts w:ascii="Times New Roman" w:hAnsi="Times New Roman" w:cs="Times New Roman"/>
          <w:sz w:val="28"/>
          <w:szCs w:val="28"/>
        </w:rPr>
        <w:t xml:space="preserve">Частным случаем аменсализма является </w:t>
      </w:r>
      <w:r w:rsidR="00D11D7D" w:rsidRPr="009D5362">
        <w:rPr>
          <w:rFonts w:ascii="Times New Roman" w:hAnsi="Times New Roman" w:cs="Times New Roman"/>
          <w:sz w:val="28"/>
          <w:szCs w:val="28"/>
          <w:u w:val="single"/>
        </w:rPr>
        <w:t>аллелопатия (антибиоз)</w:t>
      </w:r>
      <w:r w:rsidR="00D11D7D" w:rsidRPr="009D5362">
        <w:rPr>
          <w:rFonts w:ascii="Times New Roman" w:hAnsi="Times New Roman" w:cs="Times New Roman"/>
          <w:sz w:val="28"/>
          <w:szCs w:val="28"/>
        </w:rPr>
        <w:t xml:space="preserve"> — влияние одного организма на другой, при котором во внешнюю среду выделяются продукты жизнедеятельности одного организма, отравляя ее и делая непригодной для жизни другого. Аллелопатия распространена у растений, грибов, бактерий. Например, гриб-пеницилл продуцирует вещества, подавляющие жизнедеятельность бактерий. Пеницилл используют для получения пенициллина — первого открытого в медицине антибиотика. В последнее время в понятие «аллелопатия» включают и положительное воздействие.</w:t>
      </w:r>
    </w:p>
    <w:p w:rsidR="00D11D7D" w:rsidRPr="009D5362" w:rsidRDefault="000F6C65" w:rsidP="009D5362">
      <w:pPr>
        <w:spacing w:line="360" w:lineRule="auto"/>
        <w:jc w:val="both"/>
        <w:rPr>
          <w:rFonts w:ascii="Times New Roman" w:hAnsi="Times New Roman" w:cs="Times New Roman"/>
          <w:sz w:val="28"/>
          <w:szCs w:val="28"/>
        </w:rPr>
      </w:pPr>
      <w:r w:rsidRPr="009D5362">
        <w:rPr>
          <w:rFonts w:ascii="Times New Roman" w:hAnsi="Times New Roman" w:cs="Times New Roman"/>
          <w:noProof/>
          <w:sz w:val="28"/>
          <w:szCs w:val="28"/>
          <w:lang w:eastAsia="ru-RU"/>
        </w:rPr>
        <w:drawing>
          <wp:inline distT="0" distB="0" distL="0" distR="0" wp14:anchorId="10C032DA" wp14:editId="386B9842">
            <wp:extent cx="2886075" cy="1835629"/>
            <wp:effectExtent l="0" t="0" r="0" b="0"/>
            <wp:docPr id="25" name="Рисунок 25" descr="http://player.myshared.ru/992739/data/images/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player.myshared.ru/992739/data/images/img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86075" cy="1835629"/>
                    </a:xfrm>
                    <a:prstGeom prst="rect">
                      <a:avLst/>
                    </a:prstGeom>
                    <a:noFill/>
                    <a:ln>
                      <a:noFill/>
                    </a:ln>
                  </pic:spPr>
                </pic:pic>
              </a:graphicData>
            </a:graphic>
          </wp:inline>
        </w:drawing>
      </w:r>
      <w:r w:rsidRPr="009D5362">
        <w:rPr>
          <w:rFonts w:ascii="Times New Roman" w:hAnsi="Times New Roman" w:cs="Times New Roman"/>
          <w:sz w:val="28"/>
          <w:szCs w:val="28"/>
        </w:rPr>
        <w:t xml:space="preserve">    </w:t>
      </w:r>
      <w:r w:rsidRPr="009D5362">
        <w:rPr>
          <w:rFonts w:ascii="Times New Roman" w:hAnsi="Times New Roman" w:cs="Times New Roman"/>
          <w:noProof/>
          <w:sz w:val="28"/>
          <w:szCs w:val="28"/>
          <w:lang w:eastAsia="ru-RU"/>
        </w:rPr>
        <w:drawing>
          <wp:inline distT="0" distB="0" distL="0" distR="0" wp14:anchorId="12BCE542" wp14:editId="73B3E12D">
            <wp:extent cx="2809875" cy="1818861"/>
            <wp:effectExtent l="0" t="0" r="0" b="0"/>
            <wp:docPr id="26" name="Рисунок 26" descr="http://antiangina.ru/wp-content/uploads/2015/08/penicillin-pri-angine-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antiangina.ru/wp-content/uploads/2015/08/penicillin-pri-angine-15.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19769" cy="1825265"/>
                    </a:xfrm>
                    <a:prstGeom prst="rect">
                      <a:avLst/>
                    </a:prstGeom>
                    <a:noFill/>
                    <a:ln>
                      <a:noFill/>
                    </a:ln>
                  </pic:spPr>
                </pic:pic>
              </a:graphicData>
            </a:graphic>
          </wp:inline>
        </w:drawing>
      </w:r>
    </w:p>
    <w:p w:rsidR="00ED011D" w:rsidRPr="009D5362" w:rsidRDefault="00AB4845" w:rsidP="009D5362">
      <w:pPr>
        <w:pStyle w:val="3"/>
        <w:spacing w:line="360" w:lineRule="auto"/>
        <w:rPr>
          <w:color w:val="auto"/>
          <w:sz w:val="28"/>
        </w:rPr>
      </w:pPr>
      <w:r>
        <w:rPr>
          <w:color w:val="auto"/>
          <w:sz w:val="28"/>
        </w:rPr>
        <w:t xml:space="preserve">      </w:t>
      </w:r>
      <w:bookmarkStart w:id="11" w:name="_Toc436566473"/>
      <w:r w:rsidR="00ED011D" w:rsidRPr="009D5362">
        <w:rPr>
          <w:color w:val="auto"/>
          <w:sz w:val="28"/>
        </w:rPr>
        <w:t>Нейтрализм</w:t>
      </w:r>
      <w:bookmarkStart w:id="12" w:name="#neit"/>
      <w:bookmarkEnd w:id="11"/>
      <w:bookmarkEnd w:id="12"/>
    </w:p>
    <w:p w:rsidR="00ED011D" w:rsidRPr="009D5362" w:rsidRDefault="00ED011D" w:rsidP="009D5362">
      <w:pPr>
        <w:pStyle w:val="a3"/>
        <w:shd w:val="clear" w:color="auto" w:fill="FFFFFF"/>
        <w:spacing w:line="360" w:lineRule="auto"/>
        <w:jc w:val="both"/>
        <w:rPr>
          <w:sz w:val="28"/>
          <w:szCs w:val="28"/>
        </w:rPr>
      </w:pPr>
      <w:r w:rsidRPr="009D5362">
        <w:rPr>
          <w:sz w:val="28"/>
          <w:szCs w:val="28"/>
        </w:rPr>
        <w:t>     Нейтрализм — форма взаимоотношений, при которой совместно обитающие на одной территории организмы не влияют друг на друга. При нейтрализме особи разных видов не связаны друг с другом непосредственно, но, формируя биоценоз, зависят от состояния сообщества в целом. Например, белки и лоси в одном лесу не контактируют друг с другом, однако угнетение леса засухой сказывается на каждом из них, хотя и в разной степени.</w:t>
      </w:r>
    </w:p>
    <w:p w:rsidR="009D5362" w:rsidRPr="00AB4845" w:rsidRDefault="00ED011D" w:rsidP="00AB4845">
      <w:pPr>
        <w:spacing w:line="360" w:lineRule="auto"/>
        <w:jc w:val="center"/>
        <w:rPr>
          <w:rFonts w:ascii="Times New Roman" w:hAnsi="Times New Roman" w:cs="Times New Roman"/>
          <w:sz w:val="28"/>
          <w:szCs w:val="28"/>
        </w:rPr>
      </w:pPr>
      <w:r w:rsidRPr="009D5362">
        <w:rPr>
          <w:rFonts w:ascii="Times New Roman" w:hAnsi="Times New Roman" w:cs="Times New Roman"/>
          <w:noProof/>
          <w:sz w:val="28"/>
          <w:szCs w:val="28"/>
          <w:lang w:eastAsia="ru-RU"/>
        </w:rPr>
        <w:lastRenderedPageBreak/>
        <w:drawing>
          <wp:inline distT="0" distB="0" distL="0" distR="0" wp14:anchorId="1D765B56" wp14:editId="609AAF02">
            <wp:extent cx="4131618" cy="2425904"/>
            <wp:effectExtent l="0" t="0" r="2540" b="0"/>
            <wp:docPr id="27" name="Рисунок 27" descr="http://www.ekol-ush.narod.ru/pic/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ekol-ush.narod.ru/pic/43.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35947" cy="2428446"/>
                    </a:xfrm>
                    <a:prstGeom prst="rect">
                      <a:avLst/>
                    </a:prstGeom>
                    <a:noFill/>
                    <a:ln>
                      <a:noFill/>
                    </a:ln>
                  </pic:spPr>
                </pic:pic>
              </a:graphicData>
            </a:graphic>
          </wp:inline>
        </w:drawing>
      </w:r>
    </w:p>
    <w:p w:rsidR="00ED011D" w:rsidRPr="00AB4845" w:rsidRDefault="00AB4845" w:rsidP="00AB4845">
      <w:pPr>
        <w:pStyle w:val="1"/>
        <w:rPr>
          <w:color w:val="auto"/>
          <w:sz w:val="32"/>
        </w:rPr>
      </w:pPr>
      <w:r w:rsidRPr="00AB4845">
        <w:rPr>
          <w:color w:val="auto"/>
          <w:sz w:val="32"/>
        </w:rPr>
        <w:t xml:space="preserve">       </w:t>
      </w:r>
      <w:bookmarkStart w:id="13" w:name="_Toc436566474"/>
      <w:r w:rsidR="00ED011D" w:rsidRPr="00AB4845">
        <w:rPr>
          <w:color w:val="auto"/>
          <w:sz w:val="32"/>
        </w:rPr>
        <w:t>Заключение</w:t>
      </w:r>
      <w:bookmarkEnd w:id="13"/>
    </w:p>
    <w:p w:rsidR="00ED011D" w:rsidRPr="009D5362" w:rsidRDefault="00ED011D" w:rsidP="009D5362">
      <w:pPr>
        <w:spacing w:line="360" w:lineRule="auto"/>
        <w:jc w:val="both"/>
        <w:rPr>
          <w:rFonts w:ascii="Times New Roman" w:hAnsi="Times New Roman" w:cs="Times New Roman"/>
          <w:sz w:val="28"/>
          <w:szCs w:val="28"/>
        </w:rPr>
      </w:pPr>
      <w:r w:rsidRPr="009D5362">
        <w:rPr>
          <w:rFonts w:ascii="Times New Roman" w:hAnsi="Times New Roman" w:cs="Times New Roman"/>
          <w:sz w:val="28"/>
          <w:szCs w:val="28"/>
          <w:shd w:val="clear" w:color="auto" w:fill="FFFFFF"/>
        </w:rPr>
        <w:t xml:space="preserve">      Все перечисленные формы биологических связей между видами служат регуляторами численности животных и растений в биоценозе, определяя степень его устойчивости; при этом чем богаче видовой состав биоценоза, тем устойчивее сообщество в целом.</w:t>
      </w:r>
    </w:p>
    <w:p w:rsidR="00ED011D" w:rsidRPr="009D5362" w:rsidRDefault="00ED011D" w:rsidP="009D5362">
      <w:pPr>
        <w:spacing w:line="360" w:lineRule="auto"/>
        <w:jc w:val="both"/>
        <w:rPr>
          <w:rFonts w:ascii="Times New Roman" w:hAnsi="Times New Roman" w:cs="Times New Roman"/>
          <w:sz w:val="28"/>
          <w:szCs w:val="28"/>
        </w:rPr>
      </w:pPr>
      <w:r w:rsidRPr="009D5362">
        <w:rPr>
          <w:rFonts w:ascii="Times New Roman" w:hAnsi="Times New Roman" w:cs="Times New Roman"/>
          <w:sz w:val="28"/>
          <w:szCs w:val="28"/>
        </w:rPr>
        <w:t xml:space="preserve">      </w:t>
      </w:r>
      <w:r w:rsidR="00D11D7D" w:rsidRPr="009D5362">
        <w:rPr>
          <w:rFonts w:ascii="Times New Roman" w:hAnsi="Times New Roman" w:cs="Times New Roman"/>
          <w:sz w:val="28"/>
          <w:szCs w:val="28"/>
        </w:rPr>
        <w:t>В ходе эволюции и развития экосистем существует тенденция к уменьшению роли отрицательных взаимодействий за счет положительных, увеличивающих выживание обоих видов. Поэтому в зрелых экосистемах доля сильных отрицательных взаимодействий меньше, чем в молодых.</w:t>
      </w:r>
      <w:r w:rsidRPr="009D5362">
        <w:rPr>
          <w:rFonts w:ascii="Times New Roman" w:hAnsi="Times New Roman" w:cs="Times New Roman"/>
          <w:sz w:val="28"/>
          <w:szCs w:val="28"/>
        </w:rPr>
        <w:t xml:space="preserve"> </w:t>
      </w:r>
    </w:p>
    <w:p w:rsidR="00D11D7D" w:rsidRDefault="00AB4845" w:rsidP="009D5362">
      <w:pPr>
        <w:pStyle w:val="1"/>
        <w:rPr>
          <w:color w:val="auto"/>
          <w:sz w:val="32"/>
        </w:rPr>
      </w:pPr>
      <w:r>
        <w:rPr>
          <w:color w:val="auto"/>
          <w:sz w:val="32"/>
        </w:rPr>
        <w:t xml:space="preserve">      </w:t>
      </w:r>
      <w:bookmarkStart w:id="14" w:name="_Toc436566475"/>
      <w:r w:rsidR="00ED011D" w:rsidRPr="009D5362">
        <w:rPr>
          <w:color w:val="auto"/>
          <w:sz w:val="32"/>
        </w:rPr>
        <w:t>Используемая литература:</w:t>
      </w:r>
      <w:bookmarkEnd w:id="14"/>
    </w:p>
    <w:p w:rsidR="00AB4845" w:rsidRPr="00AB4845" w:rsidRDefault="00AB4845" w:rsidP="00AB4845"/>
    <w:p w:rsidR="00ED011D" w:rsidRPr="009D5362" w:rsidRDefault="009D5362" w:rsidP="009D5362">
      <w:pPr>
        <w:pStyle w:val="aa"/>
        <w:numPr>
          <w:ilvl w:val="0"/>
          <w:numId w:val="2"/>
        </w:numPr>
        <w:spacing w:line="360" w:lineRule="auto"/>
        <w:jc w:val="both"/>
        <w:rPr>
          <w:rFonts w:ascii="Times New Roman" w:hAnsi="Times New Roman" w:cs="Times New Roman"/>
          <w:sz w:val="28"/>
          <w:szCs w:val="28"/>
        </w:rPr>
      </w:pPr>
      <w:r w:rsidRPr="009D5362">
        <w:rPr>
          <w:rFonts w:ascii="Times New Roman" w:hAnsi="Times New Roman" w:cs="Times New Roman"/>
          <w:sz w:val="28"/>
          <w:szCs w:val="28"/>
        </w:rPr>
        <w:t xml:space="preserve">Интернет-ресурс </w:t>
      </w:r>
      <w:hyperlink r:id="rId30" w:anchor="antibi" w:history="1">
        <w:r w:rsidRPr="009D5362">
          <w:rPr>
            <w:rStyle w:val="a9"/>
            <w:rFonts w:ascii="Times New Roman" w:hAnsi="Times New Roman" w:cs="Times New Roman"/>
            <w:color w:val="auto"/>
            <w:sz w:val="28"/>
            <w:szCs w:val="28"/>
          </w:rPr>
          <w:t>http://www.school415.narod.ru/works/manuals/2/vzaimoot.htm#antibi</w:t>
        </w:r>
      </w:hyperlink>
    </w:p>
    <w:p w:rsidR="009D5362" w:rsidRPr="009D5362" w:rsidRDefault="009D5362" w:rsidP="009D5362">
      <w:pPr>
        <w:pStyle w:val="aa"/>
        <w:numPr>
          <w:ilvl w:val="0"/>
          <w:numId w:val="2"/>
        </w:numPr>
        <w:spacing w:line="360" w:lineRule="auto"/>
        <w:jc w:val="both"/>
        <w:rPr>
          <w:rFonts w:ascii="Times New Roman" w:hAnsi="Times New Roman" w:cs="Times New Roman"/>
          <w:sz w:val="28"/>
          <w:szCs w:val="28"/>
        </w:rPr>
      </w:pPr>
      <w:r w:rsidRPr="009D5362">
        <w:rPr>
          <w:rFonts w:ascii="Times New Roman" w:hAnsi="Times New Roman" w:cs="Times New Roman"/>
          <w:sz w:val="28"/>
          <w:szCs w:val="28"/>
        </w:rPr>
        <w:t>Интернет-ресурс</w:t>
      </w:r>
    </w:p>
    <w:p w:rsidR="009D5362" w:rsidRPr="009D5362" w:rsidRDefault="009D5362" w:rsidP="009D5362">
      <w:pPr>
        <w:pStyle w:val="aa"/>
        <w:spacing w:line="360" w:lineRule="auto"/>
        <w:jc w:val="both"/>
        <w:rPr>
          <w:rFonts w:ascii="Times New Roman" w:hAnsi="Times New Roman" w:cs="Times New Roman"/>
          <w:sz w:val="28"/>
          <w:szCs w:val="28"/>
        </w:rPr>
      </w:pPr>
      <w:r w:rsidRPr="009D5362">
        <w:rPr>
          <w:rFonts w:ascii="Times New Roman" w:hAnsi="Times New Roman" w:cs="Times New Roman"/>
          <w:sz w:val="28"/>
          <w:szCs w:val="28"/>
        </w:rPr>
        <w:t xml:space="preserve"> </w:t>
      </w:r>
      <w:hyperlink r:id="rId31" w:history="1">
        <w:r w:rsidRPr="009D5362">
          <w:rPr>
            <w:rStyle w:val="a9"/>
            <w:rFonts w:ascii="Times New Roman" w:hAnsi="Times New Roman" w:cs="Times New Roman"/>
            <w:color w:val="auto"/>
            <w:sz w:val="28"/>
            <w:szCs w:val="28"/>
          </w:rPr>
          <w:t>http://jbio.ru/tipy-svyazej-i-vzaimootnoshenij-mezhdu-organizmami</w:t>
        </w:r>
      </w:hyperlink>
    </w:p>
    <w:p w:rsidR="009D5362" w:rsidRPr="009D5362" w:rsidRDefault="009D5362" w:rsidP="009D5362">
      <w:pPr>
        <w:pStyle w:val="aa"/>
        <w:spacing w:line="360" w:lineRule="auto"/>
        <w:jc w:val="both"/>
        <w:rPr>
          <w:rFonts w:ascii="Times New Roman" w:hAnsi="Times New Roman" w:cs="Times New Roman"/>
          <w:sz w:val="28"/>
          <w:szCs w:val="28"/>
        </w:rPr>
      </w:pPr>
    </w:p>
    <w:p w:rsidR="009D5362" w:rsidRPr="00ED011D" w:rsidRDefault="009D5362" w:rsidP="009D5362">
      <w:pPr>
        <w:pStyle w:val="aa"/>
        <w:spacing w:line="360" w:lineRule="auto"/>
        <w:jc w:val="both"/>
        <w:rPr>
          <w:rFonts w:ascii="Times New Roman" w:hAnsi="Times New Roman" w:cs="Times New Roman"/>
          <w:sz w:val="28"/>
          <w:szCs w:val="28"/>
        </w:rPr>
      </w:pPr>
    </w:p>
    <w:sectPr w:rsidR="009D5362" w:rsidRPr="00ED011D">
      <w:headerReference w:type="even" r:id="rId32"/>
      <w:headerReference w:type="default" r:id="rId33"/>
      <w:footerReference w:type="even" r:id="rId34"/>
      <w:footerReference w:type="default" r:id="rId35"/>
      <w:headerReference w:type="first" r:id="rId36"/>
      <w:footerReference w:type="first" r:id="rId3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715" w:rsidRDefault="00CF1715" w:rsidP="00BC7253">
      <w:pPr>
        <w:spacing w:after="0" w:line="240" w:lineRule="auto"/>
      </w:pPr>
      <w:r>
        <w:separator/>
      </w:r>
    </w:p>
  </w:endnote>
  <w:endnote w:type="continuationSeparator" w:id="0">
    <w:p w:rsidR="00CF1715" w:rsidRDefault="00CF1715" w:rsidP="00BC7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253" w:rsidRDefault="00BC7253">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8924648"/>
      <w:docPartObj>
        <w:docPartGallery w:val="Page Numbers (Bottom of Page)"/>
        <w:docPartUnique/>
      </w:docPartObj>
    </w:sdtPr>
    <w:sdtEndPr/>
    <w:sdtContent>
      <w:p w:rsidR="00BC7253" w:rsidRDefault="00BC7253">
        <w:pPr>
          <w:pStyle w:val="ad"/>
          <w:jc w:val="center"/>
        </w:pPr>
        <w:r>
          <w:fldChar w:fldCharType="begin"/>
        </w:r>
        <w:r>
          <w:instrText>PAGE   \* MERGEFORMAT</w:instrText>
        </w:r>
        <w:r>
          <w:fldChar w:fldCharType="separate"/>
        </w:r>
        <w:r w:rsidR="00373BB6">
          <w:rPr>
            <w:noProof/>
          </w:rPr>
          <w:t>1</w:t>
        </w:r>
        <w:r>
          <w:fldChar w:fldCharType="end"/>
        </w:r>
      </w:p>
    </w:sdtContent>
  </w:sdt>
  <w:p w:rsidR="00BC7253" w:rsidRDefault="00BC7253">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253" w:rsidRDefault="00BC725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715" w:rsidRDefault="00CF1715" w:rsidP="00BC7253">
      <w:pPr>
        <w:spacing w:after="0" w:line="240" w:lineRule="auto"/>
      </w:pPr>
      <w:r>
        <w:separator/>
      </w:r>
    </w:p>
  </w:footnote>
  <w:footnote w:type="continuationSeparator" w:id="0">
    <w:p w:rsidR="00CF1715" w:rsidRDefault="00CF1715" w:rsidP="00BC72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253" w:rsidRDefault="00BC7253">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253" w:rsidRDefault="00BC7253">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253" w:rsidRDefault="00BC7253">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8A7D30"/>
    <w:multiLevelType w:val="multilevel"/>
    <w:tmpl w:val="D998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D50F63"/>
    <w:multiLevelType w:val="hybridMultilevel"/>
    <w:tmpl w:val="EEBA1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9C17AE4"/>
    <w:multiLevelType w:val="hybridMultilevel"/>
    <w:tmpl w:val="BC4A0DC6"/>
    <w:lvl w:ilvl="0" w:tplc="04190001">
      <w:start w:val="1"/>
      <w:numFmt w:val="bullet"/>
      <w:lvlText w:val=""/>
      <w:lvlJc w:val="left"/>
      <w:pPr>
        <w:ind w:left="585" w:hanging="360"/>
      </w:pPr>
      <w:rPr>
        <w:rFonts w:ascii="Symbol" w:hAnsi="Symbol" w:hint="default"/>
      </w:rPr>
    </w:lvl>
    <w:lvl w:ilvl="1" w:tplc="04190003" w:tentative="1">
      <w:start w:val="1"/>
      <w:numFmt w:val="bullet"/>
      <w:lvlText w:val="o"/>
      <w:lvlJc w:val="left"/>
      <w:pPr>
        <w:ind w:left="1305" w:hanging="360"/>
      </w:pPr>
      <w:rPr>
        <w:rFonts w:ascii="Courier New" w:hAnsi="Courier New" w:cs="Courier New" w:hint="default"/>
      </w:rPr>
    </w:lvl>
    <w:lvl w:ilvl="2" w:tplc="04190005" w:tentative="1">
      <w:start w:val="1"/>
      <w:numFmt w:val="bullet"/>
      <w:lvlText w:val=""/>
      <w:lvlJc w:val="left"/>
      <w:pPr>
        <w:ind w:left="2025" w:hanging="360"/>
      </w:pPr>
      <w:rPr>
        <w:rFonts w:ascii="Wingdings" w:hAnsi="Wingdings" w:hint="default"/>
      </w:rPr>
    </w:lvl>
    <w:lvl w:ilvl="3" w:tplc="04190001" w:tentative="1">
      <w:start w:val="1"/>
      <w:numFmt w:val="bullet"/>
      <w:lvlText w:val=""/>
      <w:lvlJc w:val="left"/>
      <w:pPr>
        <w:ind w:left="2745" w:hanging="360"/>
      </w:pPr>
      <w:rPr>
        <w:rFonts w:ascii="Symbol" w:hAnsi="Symbol" w:hint="default"/>
      </w:rPr>
    </w:lvl>
    <w:lvl w:ilvl="4" w:tplc="04190003" w:tentative="1">
      <w:start w:val="1"/>
      <w:numFmt w:val="bullet"/>
      <w:lvlText w:val="o"/>
      <w:lvlJc w:val="left"/>
      <w:pPr>
        <w:ind w:left="3465" w:hanging="360"/>
      </w:pPr>
      <w:rPr>
        <w:rFonts w:ascii="Courier New" w:hAnsi="Courier New" w:cs="Courier New" w:hint="default"/>
      </w:rPr>
    </w:lvl>
    <w:lvl w:ilvl="5" w:tplc="04190005" w:tentative="1">
      <w:start w:val="1"/>
      <w:numFmt w:val="bullet"/>
      <w:lvlText w:val=""/>
      <w:lvlJc w:val="left"/>
      <w:pPr>
        <w:ind w:left="4185" w:hanging="360"/>
      </w:pPr>
      <w:rPr>
        <w:rFonts w:ascii="Wingdings" w:hAnsi="Wingdings" w:hint="default"/>
      </w:rPr>
    </w:lvl>
    <w:lvl w:ilvl="6" w:tplc="04190001" w:tentative="1">
      <w:start w:val="1"/>
      <w:numFmt w:val="bullet"/>
      <w:lvlText w:val=""/>
      <w:lvlJc w:val="left"/>
      <w:pPr>
        <w:ind w:left="4905" w:hanging="360"/>
      </w:pPr>
      <w:rPr>
        <w:rFonts w:ascii="Symbol" w:hAnsi="Symbol" w:hint="default"/>
      </w:rPr>
    </w:lvl>
    <w:lvl w:ilvl="7" w:tplc="04190003" w:tentative="1">
      <w:start w:val="1"/>
      <w:numFmt w:val="bullet"/>
      <w:lvlText w:val="o"/>
      <w:lvlJc w:val="left"/>
      <w:pPr>
        <w:ind w:left="5625" w:hanging="360"/>
      </w:pPr>
      <w:rPr>
        <w:rFonts w:ascii="Courier New" w:hAnsi="Courier New" w:cs="Courier New" w:hint="default"/>
      </w:rPr>
    </w:lvl>
    <w:lvl w:ilvl="8" w:tplc="04190005" w:tentative="1">
      <w:start w:val="1"/>
      <w:numFmt w:val="bullet"/>
      <w:lvlText w:val=""/>
      <w:lvlJc w:val="left"/>
      <w:pPr>
        <w:ind w:left="6345" w:hanging="360"/>
      </w:pPr>
      <w:rPr>
        <w:rFonts w:ascii="Wingdings" w:hAnsi="Wingdings" w:hint="default"/>
      </w:rPr>
    </w:lvl>
  </w:abstractNum>
  <w:abstractNum w:abstractNumId="3" w15:restartNumberingAfterBreak="0">
    <w:nsid w:val="64822E2D"/>
    <w:multiLevelType w:val="hybridMultilevel"/>
    <w:tmpl w:val="84B0C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F0C7477"/>
    <w:multiLevelType w:val="hybridMultilevel"/>
    <w:tmpl w:val="03F64D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C90"/>
    <w:rsid w:val="0002546F"/>
    <w:rsid w:val="000F6C65"/>
    <w:rsid w:val="001833ED"/>
    <w:rsid w:val="00373BB6"/>
    <w:rsid w:val="003D1DD0"/>
    <w:rsid w:val="004B4855"/>
    <w:rsid w:val="00732C62"/>
    <w:rsid w:val="00877E23"/>
    <w:rsid w:val="009D02E3"/>
    <w:rsid w:val="009D5362"/>
    <w:rsid w:val="00A0052F"/>
    <w:rsid w:val="00AB4845"/>
    <w:rsid w:val="00B24FD4"/>
    <w:rsid w:val="00BC7253"/>
    <w:rsid w:val="00CF1715"/>
    <w:rsid w:val="00D11D7D"/>
    <w:rsid w:val="00E72C90"/>
    <w:rsid w:val="00ED0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21807CB-0D3A-4BF0-A133-9EEE6A1EB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D01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72C9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ED011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72C9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72C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72C90"/>
    <w:rPr>
      <w:b/>
      <w:bCs/>
    </w:rPr>
  </w:style>
  <w:style w:type="character" w:customStyle="1" w:styleId="apple-converted-space">
    <w:name w:val="apple-converted-space"/>
    <w:basedOn w:val="a0"/>
    <w:rsid w:val="00E72C90"/>
  </w:style>
  <w:style w:type="character" w:styleId="a5">
    <w:name w:val="Emphasis"/>
    <w:basedOn w:val="a0"/>
    <w:uiPriority w:val="20"/>
    <w:qFormat/>
    <w:rsid w:val="00E72C90"/>
    <w:rPr>
      <w:i/>
      <w:iCs/>
    </w:rPr>
  </w:style>
  <w:style w:type="paragraph" w:styleId="a6">
    <w:name w:val="Balloon Text"/>
    <w:basedOn w:val="a"/>
    <w:link w:val="a7"/>
    <w:uiPriority w:val="99"/>
    <w:semiHidden/>
    <w:unhideWhenUsed/>
    <w:rsid w:val="00E72C9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72C90"/>
    <w:rPr>
      <w:rFonts w:ascii="Tahoma" w:hAnsi="Tahoma" w:cs="Tahoma"/>
      <w:sz w:val="16"/>
      <w:szCs w:val="16"/>
    </w:rPr>
  </w:style>
  <w:style w:type="character" w:customStyle="1" w:styleId="10">
    <w:name w:val="Заголовок 1 Знак"/>
    <w:basedOn w:val="a0"/>
    <w:link w:val="1"/>
    <w:uiPriority w:val="9"/>
    <w:rsid w:val="00ED011D"/>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semiHidden/>
    <w:unhideWhenUsed/>
    <w:qFormat/>
    <w:rsid w:val="00ED011D"/>
    <w:pPr>
      <w:outlineLvl w:val="9"/>
    </w:pPr>
    <w:rPr>
      <w:lang w:eastAsia="ru-RU"/>
    </w:rPr>
  </w:style>
  <w:style w:type="paragraph" w:styleId="21">
    <w:name w:val="toc 2"/>
    <w:basedOn w:val="a"/>
    <w:next w:val="a"/>
    <w:autoRedefine/>
    <w:uiPriority w:val="39"/>
    <w:unhideWhenUsed/>
    <w:qFormat/>
    <w:rsid w:val="00ED011D"/>
    <w:pPr>
      <w:spacing w:after="100"/>
      <w:ind w:left="220"/>
    </w:pPr>
  </w:style>
  <w:style w:type="character" w:styleId="a9">
    <w:name w:val="Hyperlink"/>
    <w:basedOn w:val="a0"/>
    <w:uiPriority w:val="99"/>
    <w:unhideWhenUsed/>
    <w:rsid w:val="00ED011D"/>
    <w:rPr>
      <w:color w:val="0000FF" w:themeColor="hyperlink"/>
      <w:u w:val="single"/>
    </w:rPr>
  </w:style>
  <w:style w:type="character" w:customStyle="1" w:styleId="30">
    <w:name w:val="Заголовок 3 Знак"/>
    <w:basedOn w:val="a0"/>
    <w:link w:val="3"/>
    <w:uiPriority w:val="9"/>
    <w:rsid w:val="00ED011D"/>
    <w:rPr>
      <w:rFonts w:asciiTheme="majorHAnsi" w:eastAsiaTheme="majorEastAsia" w:hAnsiTheme="majorHAnsi" w:cstheme="majorBidi"/>
      <w:b/>
      <w:bCs/>
      <w:color w:val="4F81BD" w:themeColor="accent1"/>
    </w:rPr>
  </w:style>
  <w:style w:type="paragraph" w:styleId="11">
    <w:name w:val="toc 1"/>
    <w:basedOn w:val="a"/>
    <w:next w:val="a"/>
    <w:autoRedefine/>
    <w:uiPriority w:val="39"/>
    <w:unhideWhenUsed/>
    <w:qFormat/>
    <w:rsid w:val="00ED011D"/>
    <w:pPr>
      <w:spacing w:after="100"/>
    </w:pPr>
  </w:style>
  <w:style w:type="paragraph" w:styleId="31">
    <w:name w:val="toc 3"/>
    <w:basedOn w:val="a"/>
    <w:next w:val="a"/>
    <w:autoRedefine/>
    <w:uiPriority w:val="39"/>
    <w:unhideWhenUsed/>
    <w:qFormat/>
    <w:rsid w:val="00ED011D"/>
    <w:pPr>
      <w:spacing w:after="100"/>
      <w:ind w:left="440"/>
    </w:pPr>
  </w:style>
  <w:style w:type="paragraph" w:styleId="aa">
    <w:name w:val="List Paragraph"/>
    <w:basedOn w:val="a"/>
    <w:uiPriority w:val="34"/>
    <w:qFormat/>
    <w:rsid w:val="00ED011D"/>
    <w:pPr>
      <w:ind w:left="720"/>
      <w:contextualSpacing/>
    </w:pPr>
  </w:style>
  <w:style w:type="paragraph" w:styleId="ab">
    <w:name w:val="header"/>
    <w:basedOn w:val="a"/>
    <w:link w:val="ac"/>
    <w:uiPriority w:val="99"/>
    <w:unhideWhenUsed/>
    <w:rsid w:val="00BC725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C7253"/>
  </w:style>
  <w:style w:type="paragraph" w:styleId="ad">
    <w:name w:val="footer"/>
    <w:basedOn w:val="a"/>
    <w:link w:val="ae"/>
    <w:uiPriority w:val="99"/>
    <w:unhideWhenUsed/>
    <w:rsid w:val="00BC725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C7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555849">
      <w:bodyDiv w:val="1"/>
      <w:marLeft w:val="0"/>
      <w:marRight w:val="0"/>
      <w:marTop w:val="0"/>
      <w:marBottom w:val="0"/>
      <w:divBdr>
        <w:top w:val="none" w:sz="0" w:space="0" w:color="auto"/>
        <w:left w:val="none" w:sz="0" w:space="0" w:color="auto"/>
        <w:bottom w:val="none" w:sz="0" w:space="0" w:color="auto"/>
        <w:right w:val="none" w:sz="0" w:space="0" w:color="auto"/>
      </w:divBdr>
    </w:div>
    <w:div w:id="958492653">
      <w:bodyDiv w:val="1"/>
      <w:marLeft w:val="0"/>
      <w:marRight w:val="0"/>
      <w:marTop w:val="0"/>
      <w:marBottom w:val="0"/>
      <w:divBdr>
        <w:top w:val="none" w:sz="0" w:space="0" w:color="auto"/>
        <w:left w:val="none" w:sz="0" w:space="0" w:color="auto"/>
        <w:bottom w:val="none" w:sz="0" w:space="0" w:color="auto"/>
        <w:right w:val="none" w:sz="0" w:space="0" w:color="auto"/>
      </w:divBdr>
    </w:div>
    <w:div w:id="1215003360">
      <w:bodyDiv w:val="1"/>
      <w:marLeft w:val="0"/>
      <w:marRight w:val="0"/>
      <w:marTop w:val="0"/>
      <w:marBottom w:val="0"/>
      <w:divBdr>
        <w:top w:val="none" w:sz="0" w:space="0" w:color="auto"/>
        <w:left w:val="none" w:sz="0" w:space="0" w:color="auto"/>
        <w:bottom w:val="none" w:sz="0" w:space="0" w:color="auto"/>
        <w:right w:val="none" w:sz="0" w:space="0" w:color="auto"/>
      </w:divBdr>
    </w:div>
    <w:div w:id="122463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theme" Target="theme/theme1.xml"/><Relationship Id="rId21" Type="http://schemas.openxmlformats.org/officeDocument/2006/relationships/image" Target="media/image14.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jbio.ru/tipy-svyazej-i-vzaimootnoshenij-mezhdu-organizmami"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yperlink" Target="http://www.school415.narod.ru/works/manuals/2/vzaimoot.htm" TargetMode="External"/><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BB17B-6C18-4E34-9D90-3A87F9623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15</Pages>
  <Words>2463</Words>
  <Characters>14044</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dc:creator>
  <cp:lastModifiedBy>RePack by Diakov</cp:lastModifiedBy>
  <cp:revision>4</cp:revision>
  <dcterms:created xsi:type="dcterms:W3CDTF">2015-11-29T08:01:00Z</dcterms:created>
  <dcterms:modified xsi:type="dcterms:W3CDTF">2016-10-29T08:22:00Z</dcterms:modified>
</cp:coreProperties>
</file>