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23" w:rsidRPr="005F4A23" w:rsidRDefault="005F4A23" w:rsidP="000C2699">
      <w:pPr>
        <w:pStyle w:val="1"/>
        <w:rPr>
          <w:rStyle w:val="a3"/>
          <w:color w:val="000000" w:themeColor="text1"/>
          <w:u w:val="none"/>
        </w:rPr>
      </w:pPr>
      <w:r w:rsidRPr="005F4A23">
        <w:rPr>
          <w:rStyle w:val="a3"/>
          <w:color w:val="000000" w:themeColor="text1"/>
          <w:u w:val="none"/>
        </w:rPr>
        <w:t>СОДЕРЖАНИЕ</w:t>
      </w:r>
    </w:p>
    <w:p w:rsidR="005F4A23" w:rsidRDefault="005F4A23" w:rsidP="000C2699">
      <w:pPr>
        <w:pStyle w:val="1"/>
        <w:rPr>
          <w:rStyle w:val="a3"/>
          <w:color w:val="auto"/>
        </w:rPr>
      </w:pPr>
    </w:p>
    <w:p w:rsidR="00911313" w:rsidRDefault="00911313" w:rsidP="003131D8">
      <w:pPr>
        <w:tabs>
          <w:tab w:val="left" w:pos="744"/>
          <w:tab w:val="left" w:pos="8889"/>
        </w:tabs>
        <w:spacing w:line="360" w:lineRule="auto"/>
        <w:jc w:val="both"/>
      </w:pPr>
      <w:r>
        <w:t>Введение ……………………………………………………………</w:t>
      </w:r>
      <w:r w:rsidR="002C65C2">
        <w:t>…………...</w:t>
      </w:r>
    </w:p>
    <w:p w:rsidR="00911313" w:rsidRDefault="00911313" w:rsidP="003131D8">
      <w:pPr>
        <w:tabs>
          <w:tab w:val="left" w:pos="744"/>
          <w:tab w:val="left" w:pos="8889"/>
        </w:tabs>
        <w:spacing w:line="360" w:lineRule="auto"/>
        <w:jc w:val="both"/>
      </w:pPr>
      <w:r>
        <w:t>1. Общие сведения …………… ………………………….………</w:t>
      </w:r>
      <w:r w:rsidR="002C65C2">
        <w:t>…………….</w:t>
      </w:r>
    </w:p>
    <w:p w:rsidR="00911313" w:rsidRDefault="00911313" w:rsidP="003131D8">
      <w:pPr>
        <w:tabs>
          <w:tab w:val="left" w:pos="744"/>
          <w:tab w:val="left" w:pos="8889"/>
        </w:tabs>
        <w:spacing w:line="360" w:lineRule="auto"/>
        <w:jc w:val="both"/>
      </w:pPr>
      <w:r>
        <w:t>2.Основная</w:t>
      </w:r>
      <w:r w:rsidR="002C65C2">
        <w:t xml:space="preserve"> часть………. ……………………………………………………….</w:t>
      </w:r>
      <w:r w:rsidR="002C65C2">
        <w:tab/>
      </w:r>
    </w:p>
    <w:p w:rsidR="00911313" w:rsidRDefault="002672C6" w:rsidP="003131D8">
      <w:pPr>
        <w:tabs>
          <w:tab w:val="left" w:pos="744"/>
          <w:tab w:val="left" w:pos="8889"/>
        </w:tabs>
        <w:spacing w:line="360" w:lineRule="auto"/>
        <w:jc w:val="both"/>
      </w:pPr>
      <w:r>
        <w:t xml:space="preserve">2.1 </w:t>
      </w:r>
      <w:r w:rsidR="00911313">
        <w:t>Характеристика животноводческой фермы……………. ……</w:t>
      </w:r>
      <w:r w:rsidR="002C65C2">
        <w:t>…………..</w:t>
      </w:r>
    </w:p>
    <w:p w:rsidR="00911313" w:rsidRDefault="002672C6" w:rsidP="003131D8">
      <w:pPr>
        <w:spacing w:line="360" w:lineRule="auto"/>
        <w:jc w:val="both"/>
      </w:pPr>
      <w:r>
        <w:t>2.2</w:t>
      </w:r>
      <w:r w:rsidR="00911313" w:rsidRPr="00421211">
        <w:t>Разработка техноло</w:t>
      </w:r>
      <w:r w:rsidR="00911313">
        <w:t xml:space="preserve">гической и конструктивной схемы  </w:t>
      </w:r>
      <w:r w:rsidR="00911313" w:rsidRPr="00421211">
        <w:t>кормораздатчика</w:t>
      </w:r>
      <w:r w:rsidR="00911313">
        <w:t>………………………………………………………</w:t>
      </w:r>
      <w:r>
        <w:t>……</w:t>
      </w:r>
      <w:r w:rsidR="002C65C2">
        <w:t>…</w:t>
      </w:r>
      <w:r w:rsidR="00911313">
        <w:t xml:space="preserve">                        2.3  Технологические расчеты …………………………………...</w:t>
      </w:r>
      <w:r>
        <w:t>................</w:t>
      </w:r>
      <w:r w:rsidR="002C65C2">
        <w:t>.</w:t>
      </w:r>
    </w:p>
    <w:p w:rsidR="00911313" w:rsidRDefault="00911313" w:rsidP="003131D8">
      <w:pPr>
        <w:tabs>
          <w:tab w:val="left" w:pos="744"/>
          <w:tab w:val="left" w:pos="8889"/>
        </w:tabs>
        <w:spacing w:line="360" w:lineRule="auto"/>
        <w:jc w:val="both"/>
      </w:pPr>
      <w:r>
        <w:t>Список использованной литературы ……………………………</w:t>
      </w:r>
      <w:r w:rsidR="002672C6">
        <w:t>………........</w:t>
      </w:r>
      <w:r w:rsidR="002C65C2">
        <w:t>.</w:t>
      </w:r>
    </w:p>
    <w:p w:rsidR="00911313" w:rsidRDefault="00911313" w:rsidP="003131D8">
      <w:pPr>
        <w:spacing w:line="360" w:lineRule="auto"/>
        <w:jc w:val="both"/>
      </w:pPr>
      <w:r>
        <w:tab/>
      </w: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911313" w:rsidRDefault="00911313" w:rsidP="003131D8">
      <w:pPr>
        <w:spacing w:line="360" w:lineRule="auto"/>
        <w:jc w:val="both"/>
      </w:pPr>
    </w:p>
    <w:p w:rsidR="004D75CA" w:rsidRDefault="004D75CA" w:rsidP="003131D8">
      <w:pPr>
        <w:spacing w:line="360" w:lineRule="auto"/>
        <w:jc w:val="both"/>
      </w:pPr>
    </w:p>
    <w:p w:rsidR="000C2699" w:rsidRDefault="000C2699" w:rsidP="003131D8">
      <w:pPr>
        <w:pStyle w:val="aa"/>
        <w:spacing w:line="360" w:lineRule="auto"/>
        <w:ind w:firstLine="720"/>
        <w:rPr>
          <w:b/>
          <w:szCs w:val="28"/>
        </w:rPr>
      </w:pPr>
    </w:p>
    <w:p w:rsidR="00735B05" w:rsidRPr="00F90C8D" w:rsidRDefault="00735B05" w:rsidP="000C2699">
      <w:pPr>
        <w:pStyle w:val="aa"/>
        <w:spacing w:line="360" w:lineRule="auto"/>
        <w:ind w:firstLine="720"/>
        <w:jc w:val="center"/>
        <w:rPr>
          <w:b/>
          <w:szCs w:val="28"/>
        </w:rPr>
      </w:pPr>
      <w:r w:rsidRPr="00F90C8D">
        <w:rPr>
          <w:b/>
          <w:szCs w:val="28"/>
        </w:rPr>
        <w:lastRenderedPageBreak/>
        <w:t>ВВЕДЕНИЕ</w:t>
      </w:r>
    </w:p>
    <w:p w:rsidR="00735B05" w:rsidRDefault="00735B05" w:rsidP="003131D8">
      <w:pPr>
        <w:pStyle w:val="aa"/>
        <w:spacing w:line="360" w:lineRule="auto"/>
        <w:ind w:firstLine="720"/>
        <w:rPr>
          <w:szCs w:val="28"/>
        </w:rPr>
      </w:pPr>
    </w:p>
    <w:p w:rsidR="00735B05" w:rsidRPr="00937DDD" w:rsidRDefault="00735B05" w:rsidP="003131D8">
      <w:pPr>
        <w:pStyle w:val="aa"/>
        <w:spacing w:line="360" w:lineRule="auto"/>
        <w:ind w:firstLine="720"/>
        <w:rPr>
          <w:szCs w:val="28"/>
        </w:rPr>
      </w:pPr>
      <w:r w:rsidRPr="00937DDD">
        <w:rPr>
          <w:szCs w:val="28"/>
        </w:rPr>
        <w:t>Одним из главных путей роста эффективности</w:t>
      </w:r>
      <w:r w:rsidRPr="00937DDD">
        <w:rPr>
          <w:szCs w:val="28"/>
        </w:rPr>
        <w:tab/>
        <w:t>производства продукции животноводства, дальнейшего повышения его продуктивности и качества конечного продукта является индустриализация этого производства, которая базируется на комплексной механизации. Использование индустриальных методов производства в животноводстве требует усовершенствования технологических и технических решений.</w:t>
      </w:r>
    </w:p>
    <w:p w:rsidR="00735B05" w:rsidRPr="00937DDD" w:rsidRDefault="00735B05" w:rsidP="003131D8">
      <w:pPr>
        <w:spacing w:line="360" w:lineRule="auto"/>
        <w:ind w:firstLine="720"/>
        <w:jc w:val="both"/>
      </w:pPr>
      <w:r w:rsidRPr="00937DDD">
        <w:t xml:space="preserve">Относительно </w:t>
      </w:r>
      <w:r>
        <w:t>откормочных</w:t>
      </w:r>
      <w:r w:rsidRPr="00937DDD">
        <w:t xml:space="preserve"> ферм</w:t>
      </w:r>
      <w:r>
        <w:t xml:space="preserve"> КРС</w:t>
      </w:r>
      <w:r w:rsidRPr="00937DDD">
        <w:t xml:space="preserve"> одним из самых</w:t>
      </w:r>
      <w:r w:rsidRPr="00534B05">
        <w:t xml:space="preserve"> </w:t>
      </w:r>
      <w:r w:rsidRPr="00937DDD">
        <w:t>основных производственных процессов является раздача</w:t>
      </w:r>
      <w:r>
        <w:t xml:space="preserve"> </w:t>
      </w:r>
      <w:r w:rsidRPr="00937DDD">
        <w:t>корма – ответственный в технологическом отношении и достаточно трудоемкий процесс. Это обусловлено сложностью взаимодействия элементов в системе "человек – машина - животное".</w:t>
      </w:r>
    </w:p>
    <w:p w:rsidR="00735B05" w:rsidRPr="00937DDD" w:rsidRDefault="00735B05" w:rsidP="003131D8">
      <w:pPr>
        <w:spacing w:line="360" w:lineRule="auto"/>
        <w:ind w:firstLine="720"/>
        <w:jc w:val="both"/>
      </w:pPr>
      <w:r w:rsidRPr="00937DDD">
        <w:t>Известно, что усовершенствование процесса и средств</w:t>
      </w:r>
      <w:r w:rsidRPr="00534B05">
        <w:t xml:space="preserve"> </w:t>
      </w:r>
      <w:r w:rsidRPr="00937DDD">
        <w:t xml:space="preserve">раздачи кормов может повысить продуктивность </w:t>
      </w:r>
      <w:r>
        <w:t>животных</w:t>
      </w:r>
      <w:r w:rsidRPr="00937DDD">
        <w:t xml:space="preserve"> на 10</w:t>
      </w:r>
      <w:r>
        <w:t>…</w:t>
      </w:r>
      <w:r w:rsidRPr="00937DDD">
        <w:t>15%.</w:t>
      </w:r>
    </w:p>
    <w:p w:rsidR="00735B05" w:rsidRPr="00937DDD" w:rsidRDefault="00735B05" w:rsidP="003131D8">
      <w:pPr>
        <w:spacing w:line="360" w:lineRule="auto"/>
        <w:ind w:firstLine="720"/>
        <w:jc w:val="both"/>
      </w:pPr>
      <w:r w:rsidRPr="00937DDD">
        <w:t>Естественно, что при таком положении в условиях свободного рынка продукция наших ферм становится по стоимости не конкурентоспособной с такой же продукцией, поступающей из-за рубежа.</w:t>
      </w:r>
    </w:p>
    <w:p w:rsidR="00735B05" w:rsidRPr="00937DDD" w:rsidRDefault="00735B05" w:rsidP="003131D8">
      <w:pPr>
        <w:spacing w:line="360" w:lineRule="auto"/>
        <w:ind w:firstLine="720"/>
        <w:jc w:val="both"/>
      </w:pPr>
      <w:r w:rsidRPr="00937DDD">
        <w:t>Из приведенного выше можно сделать вывод о</w:t>
      </w:r>
      <w:r w:rsidRPr="00534B05">
        <w:t xml:space="preserve"> </w:t>
      </w:r>
      <w:r w:rsidRPr="00937DDD">
        <w:t xml:space="preserve">необходимости совершенствования технологии производства </w:t>
      </w:r>
      <w:r>
        <w:t>мяса (говядины)</w:t>
      </w:r>
      <w:r w:rsidRPr="00937DDD">
        <w:t xml:space="preserve"> с тем, чтобы снизить материальные,</w:t>
      </w:r>
      <w:r>
        <w:t xml:space="preserve"> </w:t>
      </w:r>
      <w:r w:rsidRPr="00937DDD">
        <w:t>энергетические и трудовые затраты на производство продукции.</w:t>
      </w:r>
    </w:p>
    <w:p w:rsidR="00735B05" w:rsidRDefault="00735B05" w:rsidP="003131D8">
      <w:pPr>
        <w:pStyle w:val="aa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Целью данной курсовой работы </w:t>
      </w:r>
      <w:r w:rsidRPr="00937DDD">
        <w:rPr>
          <w:szCs w:val="28"/>
        </w:rPr>
        <w:t xml:space="preserve"> является снижение себестоимости </w:t>
      </w:r>
      <w:r>
        <w:rPr>
          <w:szCs w:val="28"/>
        </w:rPr>
        <w:t>мяса</w:t>
      </w:r>
      <w:r w:rsidRPr="00937DDD">
        <w:rPr>
          <w:szCs w:val="28"/>
        </w:rPr>
        <w:t xml:space="preserve"> за счет улучшения качества раздачи кормов, а также снижения затрат труда на единицу продукции.</w:t>
      </w:r>
      <w:r w:rsidRPr="00937DDD">
        <w:rPr>
          <w:szCs w:val="28"/>
        </w:rPr>
        <w:tab/>
      </w:r>
    </w:p>
    <w:p w:rsidR="00735B05" w:rsidRPr="00735B05" w:rsidRDefault="00735B05" w:rsidP="003131D8">
      <w:pPr>
        <w:pStyle w:val="aa"/>
        <w:spacing w:line="360" w:lineRule="auto"/>
        <w:ind w:firstLine="720"/>
        <w:rPr>
          <w:szCs w:val="28"/>
        </w:rPr>
      </w:pPr>
      <w:r w:rsidRPr="00735B05">
        <w:rPr>
          <w:szCs w:val="28"/>
        </w:rPr>
        <w:t>Для реализации данной цели необходимо решить следующие задачи:</w:t>
      </w:r>
    </w:p>
    <w:p w:rsidR="00735B05" w:rsidRDefault="00735B05" w:rsidP="003131D8">
      <w:pPr>
        <w:pStyle w:val="aa"/>
        <w:spacing w:line="360" w:lineRule="auto"/>
        <w:ind w:firstLine="708"/>
      </w:pPr>
      <w:r>
        <w:rPr>
          <w:szCs w:val="28"/>
        </w:rPr>
        <w:t xml:space="preserve"> - </w:t>
      </w:r>
      <w:r w:rsidRPr="0062051F">
        <w:t>провести технологические расчеты по основным процессам для определения рационального состава оборудования технологических линий</w:t>
      </w:r>
    </w:p>
    <w:p w:rsidR="000C2699" w:rsidRPr="000C2699" w:rsidRDefault="00735B05" w:rsidP="000C2699">
      <w:pPr>
        <w:pStyle w:val="aa"/>
        <w:spacing w:line="360" w:lineRule="auto"/>
        <w:ind w:firstLine="720"/>
        <w:rPr>
          <w:szCs w:val="28"/>
        </w:rPr>
      </w:pPr>
      <w:r>
        <w:t xml:space="preserve">- </w:t>
      </w:r>
      <w:r w:rsidRPr="0062051F">
        <w:t xml:space="preserve">усовершенствовать работу </w:t>
      </w:r>
      <w:r>
        <w:t>линии раздачи кормов</w:t>
      </w:r>
      <w:r w:rsidRPr="0062051F">
        <w:t xml:space="preserve"> путем </w:t>
      </w:r>
      <w:r>
        <w:t>разработки кормораздатчика</w:t>
      </w:r>
      <w:r w:rsidR="000C2699">
        <w:t>.</w:t>
      </w:r>
    </w:p>
    <w:p w:rsidR="00A84EFA" w:rsidRPr="00F90C8D" w:rsidRDefault="00A84EFA" w:rsidP="000C2699">
      <w:pPr>
        <w:spacing w:line="360" w:lineRule="auto"/>
        <w:ind w:firstLine="708"/>
        <w:jc w:val="center"/>
        <w:rPr>
          <w:b/>
        </w:rPr>
      </w:pPr>
      <w:r w:rsidRPr="00F90C8D">
        <w:rPr>
          <w:b/>
        </w:rPr>
        <w:lastRenderedPageBreak/>
        <w:t>ГЛАВА 1. ОБЩИЕ СВЕДЕНИЯ</w:t>
      </w:r>
    </w:p>
    <w:p w:rsidR="00A84EFA" w:rsidRDefault="00A84EFA" w:rsidP="003131D8">
      <w:pPr>
        <w:spacing w:line="360" w:lineRule="auto"/>
        <w:ind w:firstLine="708"/>
        <w:jc w:val="both"/>
      </w:pPr>
    </w:p>
    <w:p w:rsidR="005F4A23" w:rsidRDefault="00E41E2F" w:rsidP="003131D8">
      <w:pPr>
        <w:spacing w:line="360" w:lineRule="auto"/>
        <w:ind w:firstLine="708"/>
        <w:jc w:val="both"/>
      </w:pPr>
      <w:r>
        <w:t>З</w:t>
      </w:r>
      <w:r w:rsidRPr="00EF0BCA">
        <w:t>а счет интенсивных факторов развития, внедрения новейших достижений науки, техники и передовой практики, эффективного использования созданно</w:t>
      </w:r>
      <w:r>
        <w:t xml:space="preserve">го производственного потенциала </w:t>
      </w:r>
      <w:r w:rsidRPr="00EF0BCA">
        <w:t>планируется увеличить среднегодовой объем продукции на 14-15%</w:t>
      </w:r>
      <w:r>
        <w:t>.</w:t>
      </w:r>
    </w:p>
    <w:p w:rsidR="00E41E2F" w:rsidRPr="00EF0BCA" w:rsidRDefault="00E41E2F" w:rsidP="003131D8">
      <w:pPr>
        <w:widowControl w:val="0"/>
        <w:spacing w:line="360" w:lineRule="auto"/>
        <w:ind w:firstLine="709"/>
        <w:jc w:val="both"/>
      </w:pPr>
      <w:r w:rsidRPr="00EF0BCA">
        <w:t>На основе укрепления кормовой базы, качественного улучшения пород, комплексной механизации и автоматизации производственных процессов предстоит обеспечить устойчивый рост производства продукции животноводства.</w:t>
      </w:r>
    </w:p>
    <w:p w:rsidR="00E41E2F" w:rsidRDefault="00E41E2F" w:rsidP="003131D8">
      <w:pPr>
        <w:spacing w:line="360" w:lineRule="auto"/>
        <w:ind w:firstLine="708"/>
        <w:jc w:val="both"/>
      </w:pPr>
      <w:r w:rsidRPr="00EF0BCA">
        <w:t xml:space="preserve">Современные животноводческие фермы и комплексы с переходом на промышленную основу становятся крупными специализированными сельскохозяйственными предприятиями, где внедряется комплексная механизация технологических процессов, в том числе и в </w:t>
      </w:r>
      <w:proofErr w:type="spellStart"/>
      <w:r w:rsidRPr="00EF0BCA">
        <w:t>кормоприготовлении</w:t>
      </w:r>
      <w:proofErr w:type="spellEnd"/>
      <w:r w:rsidRPr="00EF0BCA">
        <w:t>.</w:t>
      </w:r>
    </w:p>
    <w:p w:rsidR="00A84EFA" w:rsidRDefault="00A84EFA" w:rsidP="003131D8">
      <w:pPr>
        <w:widowControl w:val="0"/>
        <w:spacing w:line="360" w:lineRule="auto"/>
        <w:ind w:firstLine="709"/>
        <w:jc w:val="both"/>
      </w:pPr>
      <w:r w:rsidRPr="00EF0BCA">
        <w:t>Учитывая, что в структуре себестоимости продукции животноводства корма составляет около 60% и их качество влияет на продуктивность животных, можно заключить, что от успешной работы кормоцеха во многом зависит эффективность работы животноводческих ферм и комплексов.</w:t>
      </w:r>
    </w:p>
    <w:p w:rsidR="00A84EFA" w:rsidRPr="0062051F" w:rsidRDefault="00A84EFA" w:rsidP="003131D8">
      <w:pPr>
        <w:spacing w:line="360" w:lineRule="auto"/>
        <w:ind w:firstLine="709"/>
        <w:jc w:val="both"/>
      </w:pPr>
      <w:r>
        <w:t xml:space="preserve">Сейчас существует </w:t>
      </w:r>
      <w:r w:rsidRPr="0062051F">
        <w:t>необходимо</w:t>
      </w:r>
      <w:r>
        <w:t xml:space="preserve">сть </w:t>
      </w:r>
      <w:r w:rsidRPr="0062051F">
        <w:t xml:space="preserve"> внедрять в производство современные технологии и технические средства, которые обеспечивали бы увеличение выхода продукции, снижение затрат труда, топлива, энергии и других материально-технических ресурсов.</w:t>
      </w:r>
    </w:p>
    <w:p w:rsidR="00A84EFA" w:rsidRPr="0062051F" w:rsidRDefault="00A84EFA" w:rsidP="003131D8">
      <w:pPr>
        <w:spacing w:line="360" w:lineRule="auto"/>
        <w:ind w:firstLine="851"/>
        <w:jc w:val="both"/>
      </w:pPr>
      <w:r w:rsidRPr="0062051F">
        <w:t xml:space="preserve">В настоящем </w:t>
      </w:r>
      <w:r>
        <w:t xml:space="preserve">времени </w:t>
      </w:r>
      <w:r w:rsidRPr="0062051F">
        <w:t xml:space="preserve">рассматриваются основные производственные процессы </w:t>
      </w:r>
      <w:r>
        <w:t>откормочной фермы КРС</w:t>
      </w:r>
      <w:r w:rsidRPr="0062051F">
        <w:t xml:space="preserve"> с целью снижения затрат труда за счет внедрения комплексной механизации в производство. Сделана попытка провести технологические расчеты по основным процессам для определения рационального состава оборудования технологических линий, возможной замены устаревшего оборудования новым, создания оптимальных режимов работы оборудования.</w:t>
      </w:r>
    </w:p>
    <w:p w:rsidR="00A84EFA" w:rsidRPr="0062051F" w:rsidRDefault="00A84EFA" w:rsidP="003131D8">
      <w:pPr>
        <w:spacing w:line="360" w:lineRule="auto"/>
        <w:ind w:firstLine="851"/>
        <w:jc w:val="both"/>
      </w:pPr>
      <w:r w:rsidRPr="0062051F">
        <w:lastRenderedPageBreak/>
        <w:t xml:space="preserve">Для интенсификации производства продукции </w:t>
      </w:r>
      <w:r>
        <w:t>откормочной фермы КРС</w:t>
      </w:r>
      <w:r w:rsidRPr="0062051F">
        <w:t xml:space="preserve"> предлагается усовершенствовать работу </w:t>
      </w:r>
      <w:r>
        <w:t>линии раздачи кормов</w:t>
      </w:r>
      <w:r w:rsidRPr="0062051F">
        <w:t xml:space="preserve"> путем </w:t>
      </w:r>
      <w:r>
        <w:t>разработки кормораздатчика.</w:t>
      </w:r>
    </w:p>
    <w:p w:rsidR="00A84EFA" w:rsidRPr="00EF0BCA" w:rsidRDefault="00A84EFA" w:rsidP="003131D8">
      <w:pPr>
        <w:widowControl w:val="0"/>
        <w:spacing w:line="360" w:lineRule="auto"/>
        <w:ind w:firstLine="709"/>
        <w:jc w:val="both"/>
      </w:pPr>
      <w:r w:rsidRPr="00EF0BCA">
        <w:t>Полноценное кормление животных является решающим фактором в увеличении производства говядины.</w:t>
      </w:r>
    </w:p>
    <w:p w:rsidR="00A84EFA" w:rsidRDefault="00A84EFA" w:rsidP="003131D8">
      <w:pPr>
        <w:widowControl w:val="0"/>
        <w:spacing w:line="360" w:lineRule="auto"/>
        <w:ind w:firstLine="709"/>
        <w:jc w:val="both"/>
      </w:pPr>
      <w:r w:rsidRPr="00EF0BCA">
        <w:t xml:space="preserve">При промышленном способе производства молока рекомендуется использовать в рационах зеленые корма, сенаж, силос, </w:t>
      </w:r>
      <w:proofErr w:type="spellStart"/>
      <w:r w:rsidRPr="00EF0BCA">
        <w:t>корнеклубнеплоды</w:t>
      </w:r>
      <w:proofErr w:type="spellEnd"/>
      <w:r w:rsidRPr="00EF0BCA">
        <w:t>, сено и концентрированные корма, наиболее отвечающие требованиям промышленной технологии.</w:t>
      </w:r>
    </w:p>
    <w:p w:rsidR="00082D0C" w:rsidRDefault="00082D0C" w:rsidP="003131D8">
      <w:pPr>
        <w:widowControl w:val="0"/>
        <w:spacing w:line="360" w:lineRule="auto"/>
        <w:ind w:firstLine="709"/>
        <w:jc w:val="both"/>
      </w:pPr>
      <w:r w:rsidRPr="00EF0BCA">
        <w:t>Механизация приготовления и раздачи кормов в животноводстве занимает особое место в системе технических средств</w:t>
      </w:r>
      <w:r>
        <w:t>,</w:t>
      </w:r>
      <w:r w:rsidRPr="00EF0BCA">
        <w:t xml:space="preserve"> для обслуживания животных. Уровень механизации раздачи кормов в настоящее время несколько ниже механизации других процессов. На фермах крупного рогатого скота он составляет 50…55%.</w:t>
      </w:r>
    </w:p>
    <w:p w:rsidR="00082D0C" w:rsidRPr="00EF0BCA" w:rsidRDefault="00082D0C" w:rsidP="003131D8">
      <w:pPr>
        <w:widowControl w:val="0"/>
        <w:spacing w:line="360" w:lineRule="auto"/>
        <w:ind w:firstLine="709"/>
        <w:jc w:val="both"/>
      </w:pPr>
      <w:r w:rsidRPr="00EF0BCA">
        <w:t>К наиболее трудоемким процессам при выращивании и откорме скота относятся доставка объемистых кормов и раздача их животным.</w:t>
      </w:r>
    </w:p>
    <w:p w:rsidR="00082D0C" w:rsidRPr="00EF0BCA" w:rsidRDefault="00082D0C" w:rsidP="003131D8">
      <w:pPr>
        <w:widowControl w:val="0"/>
        <w:spacing w:line="360" w:lineRule="auto"/>
        <w:ind w:firstLine="709"/>
        <w:jc w:val="both"/>
      </w:pPr>
      <w:r w:rsidRPr="00EF0BCA">
        <w:t xml:space="preserve">Технология кормления состоит из ряда операций: выгрузки сенажа из хранилищ; транспортировки корма к </w:t>
      </w:r>
      <w:proofErr w:type="spellStart"/>
      <w:r w:rsidRPr="00EF0BCA">
        <w:t>кормораздающим</w:t>
      </w:r>
      <w:proofErr w:type="spellEnd"/>
      <w:r w:rsidRPr="00EF0BCA">
        <w:t xml:space="preserve"> устройствам; дозирования комбикорма; смешивания все компонентов корма и раздачи </w:t>
      </w:r>
      <w:proofErr w:type="spellStart"/>
      <w:r w:rsidRPr="00EF0BCA">
        <w:t>кормосмеси</w:t>
      </w:r>
      <w:proofErr w:type="spellEnd"/>
      <w:r w:rsidRPr="00EF0BCA">
        <w:t xml:space="preserve"> в кормушки.</w:t>
      </w:r>
    </w:p>
    <w:p w:rsidR="00082D0C" w:rsidRPr="00EF0BCA" w:rsidRDefault="00082D0C" w:rsidP="003131D8">
      <w:pPr>
        <w:widowControl w:val="0"/>
        <w:spacing w:line="360" w:lineRule="auto"/>
        <w:ind w:firstLine="709"/>
        <w:jc w:val="both"/>
      </w:pPr>
      <w:r w:rsidRPr="00EF0BCA">
        <w:t xml:space="preserve">Мобильные кормораздатчики используют как для раздачи корма в помещениях, так и на откормочной площадке. К недостаткам, особенно при </w:t>
      </w:r>
      <w:proofErr w:type="spellStart"/>
      <w:r w:rsidRPr="00EF0BCA">
        <w:t>кормораздаче</w:t>
      </w:r>
      <w:proofErr w:type="spellEnd"/>
      <w:r w:rsidRPr="00EF0BCA">
        <w:t xml:space="preserve"> в заданиях, относят нерациональное использование полезной площади помещения из-за кормовых проездов, загрязнение внутреннего воздуха окисью углерода, чрезмерно высокий шум (до 90Дб); неравномерную выдачу корма (до ±15%). Этими недостатками лишены стационарные кормораздатчики.</w:t>
      </w:r>
    </w:p>
    <w:p w:rsidR="00082D0C" w:rsidRPr="00EF0BCA" w:rsidRDefault="00082D0C" w:rsidP="003131D8">
      <w:pPr>
        <w:widowControl w:val="0"/>
        <w:spacing w:line="360" w:lineRule="auto"/>
        <w:ind w:firstLine="709"/>
        <w:jc w:val="both"/>
      </w:pPr>
      <w:r w:rsidRPr="00EF0BCA">
        <w:t>Исходя из выше изложенного и согласно условиям по заданию, принимаем следующее:</w:t>
      </w:r>
    </w:p>
    <w:p w:rsidR="00082D0C" w:rsidRPr="00EF0BCA" w:rsidRDefault="00082D0C" w:rsidP="003131D8">
      <w:pPr>
        <w:widowControl w:val="0"/>
        <w:spacing w:line="360" w:lineRule="auto"/>
        <w:ind w:firstLine="709"/>
        <w:jc w:val="both"/>
      </w:pPr>
      <w:r w:rsidRPr="00EF0BCA">
        <w:t xml:space="preserve">– корм выдаем в виде </w:t>
      </w:r>
      <w:proofErr w:type="spellStart"/>
      <w:r w:rsidRPr="00EF0BCA">
        <w:t>кормосмеси</w:t>
      </w:r>
      <w:proofErr w:type="spellEnd"/>
      <w:r w:rsidRPr="00EF0BCA">
        <w:t xml:space="preserve">; загрузку сенажа и сена </w:t>
      </w:r>
      <w:proofErr w:type="gramStart"/>
      <w:r w:rsidRPr="00EF0BCA">
        <w:t>в</w:t>
      </w:r>
      <w:proofErr w:type="gramEnd"/>
      <w:r w:rsidRPr="00EF0BCA">
        <w:t xml:space="preserve"> </w:t>
      </w:r>
      <w:proofErr w:type="gramStart"/>
      <w:r w:rsidRPr="00EF0BCA">
        <w:lastRenderedPageBreak/>
        <w:t>кормораздатчик-смеситель</w:t>
      </w:r>
      <w:proofErr w:type="gramEnd"/>
      <w:r w:rsidRPr="00EF0BCA">
        <w:t xml:space="preserve"> осуществляем загрузочным устройством самого кормораздатчика; комбикорм загружаем, в кормораздатчик-смеситель, из бункеров расположенных на складе комбикормов; при помощи ИСРК-12Ф производим смешивание и осуществляем раздачу </w:t>
      </w:r>
      <w:proofErr w:type="spellStart"/>
      <w:r w:rsidRPr="00EF0BCA">
        <w:t>кормосмеси</w:t>
      </w:r>
      <w:proofErr w:type="spellEnd"/>
      <w:r w:rsidRPr="00EF0BCA">
        <w:t xml:space="preserve"> внутри животноводческих помещений для содержания животных.</w:t>
      </w:r>
    </w:p>
    <w:p w:rsidR="00082D0C" w:rsidRDefault="00082D0C" w:rsidP="003131D8">
      <w:pPr>
        <w:widowControl w:val="0"/>
        <w:spacing w:line="360" w:lineRule="auto"/>
        <w:ind w:firstLine="709"/>
        <w:jc w:val="both"/>
      </w:pPr>
      <w:r w:rsidRPr="00EF0BCA">
        <w:t xml:space="preserve">По составленной схеме технологического процесса </w:t>
      </w:r>
      <w:r w:rsidR="00F90C8D">
        <w:t>раздачи</w:t>
      </w:r>
      <w:r w:rsidRPr="00EF0BCA">
        <w:t xml:space="preserve"> кормов перейдем к технологическому расчету, который сводится к технологическому расчету оборудования, к определению производительности технологических линий, количества машин и вспомогательных устройств и оборудования.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 xml:space="preserve">Систему корм – машина – корова – продукция можно рассматривать как замкнутую информационную систему с обратной связью. Её главные объекты – корм и корова, между которыми имеется такая связь: чем больше питательных веществ поступит из корма в организм коровы, тем больше она даст продукции. Зоотехническая наука изучает  подобные зависимости и определяет наиболее </w:t>
      </w:r>
      <w:proofErr w:type="gramStart"/>
      <w:r w:rsidRPr="00503FC2">
        <w:t>экономические методы</w:t>
      </w:r>
      <w:proofErr w:type="gramEnd"/>
      <w:r w:rsidRPr="00503FC2">
        <w:t xml:space="preserve"> повышения продуктивности животных путём совершенствования рационов кормления, и к этим рационам должны быть приспособлены технические средства раздачи корма.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>Соотношение различных по питательности и физико-механическим свойствам кормов, входящих в рацион, характеризует тип кормления, выбор которого диктуется не только необходимостью обеспечить животных должным количеством питательных веществ, но и физиологическими особенностями их пищеварения. Именно поэтому, например, нельзя перейти на скармливание коровам, как и другим жвачным животным, мало объемистых концентрированных кормов – недостаточная загрузка пищеварительного тракта объёмистым кормом вызывает нарушение функций организма.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 xml:space="preserve">Технологическое оборудование, доставляющее корм животным, должно образовывать поточную линию. Поскольку корм раздаётся животным мобильными кормораздатчиками, которые не обеспечивают требуемой </w:t>
      </w:r>
      <w:r w:rsidRPr="00503FC2">
        <w:lastRenderedPageBreak/>
        <w:t>равномерности раздачи согласно допустимым зоотехническим нормам различных кормов, то необходимо разработать такую технологическую линию раздачи корма, которая бы обеспечивала равномерность раздачи кормов, минимальные потери корма.</w:t>
      </w:r>
    </w:p>
    <w:p w:rsidR="002C65C2" w:rsidRPr="00503FC2" w:rsidRDefault="002C65C2" w:rsidP="003131D8">
      <w:pPr>
        <w:pStyle w:val="2"/>
        <w:spacing w:line="360" w:lineRule="auto"/>
        <w:ind w:firstLine="709"/>
        <w:jc w:val="both"/>
      </w:pPr>
      <w:r w:rsidRPr="00503FC2">
        <w:t>Эффективность кормления животных существенно зависит от решения вопросов раздачи кормов. Этот процесс по тру</w:t>
      </w:r>
      <w:r>
        <w:t>доемкости занимает от 25 до 35 </w:t>
      </w:r>
      <w:r w:rsidRPr="00503FC2">
        <w:t>% всех затрат труда на производство молока или мяса. В процессе доставки и раздачи кормов выполняется значительный объем работ. Так, на каждые 100 голов крупного рогатого скота нужно ежесуточно раздавать 3</w:t>
      </w:r>
      <w:r>
        <w:t>…4 т кормов,</w:t>
      </w:r>
      <w:r w:rsidRPr="00503FC2">
        <w:t xml:space="preserve"> причем весь корм нужно своевременно </w:t>
      </w:r>
      <w:proofErr w:type="gramStart"/>
      <w:r w:rsidRPr="00503FC2">
        <w:t>доставлять и нормировано</w:t>
      </w:r>
      <w:proofErr w:type="gramEnd"/>
      <w:r w:rsidRPr="00503FC2">
        <w:t xml:space="preserve"> распределять между животными. Нарушение этих условий резко снижает эффективность других зоотехнических мероприятий.</w:t>
      </w:r>
    </w:p>
    <w:p w:rsidR="002C65C2" w:rsidRPr="00503FC2" w:rsidRDefault="002C65C2" w:rsidP="003131D8">
      <w:pPr>
        <w:pStyle w:val="2"/>
        <w:spacing w:line="360" w:lineRule="auto"/>
        <w:ind w:firstLine="709"/>
        <w:jc w:val="both"/>
      </w:pPr>
      <w:r w:rsidRPr="00503FC2">
        <w:t>Указанные положения подчеркивают особое значение механизации процесса раздачи кормов. Средства механизации этого процесса должны удовлетворять таким требованиям:</w:t>
      </w:r>
    </w:p>
    <w:p w:rsidR="002C65C2" w:rsidRPr="00503FC2" w:rsidRDefault="002C65C2" w:rsidP="003131D8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/>
        <w:jc w:val="both"/>
      </w:pPr>
      <w:r w:rsidRPr="00503FC2">
        <w:t>обеспечивать заданную точность дозирования и равномерность выдачи всех видов кормов;</w:t>
      </w:r>
    </w:p>
    <w:p w:rsidR="002C65C2" w:rsidRPr="00503FC2" w:rsidRDefault="002C65C2" w:rsidP="003131D8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/>
        <w:jc w:val="both"/>
      </w:pPr>
      <w:r w:rsidRPr="00503FC2">
        <w:t>иметь возможность дозировать корм каждому животному в отдельности или группе животных;</w:t>
      </w:r>
    </w:p>
    <w:p w:rsidR="002C65C2" w:rsidRPr="00503FC2" w:rsidRDefault="002C65C2" w:rsidP="003131D8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/>
        <w:jc w:val="both"/>
      </w:pPr>
      <w:r w:rsidRPr="00503FC2">
        <w:t xml:space="preserve">рабочие органы </w:t>
      </w:r>
      <w:proofErr w:type="spellStart"/>
      <w:r w:rsidRPr="00503FC2">
        <w:t>кормороздатчика</w:t>
      </w:r>
      <w:proofErr w:type="spellEnd"/>
      <w:r w:rsidRPr="00503FC2">
        <w:t xml:space="preserve"> не должны ухудшать качество (дополнительное измельчение, загрязнение и т.п.) или допускать потери кормов;</w:t>
      </w:r>
    </w:p>
    <w:p w:rsidR="002C65C2" w:rsidRPr="00503FC2" w:rsidRDefault="002C65C2" w:rsidP="003131D8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/>
        <w:jc w:val="both"/>
      </w:pPr>
      <w:r w:rsidRPr="00503FC2">
        <w:t>не создавать опасности для животных и обслуживающего персонала, быть простыми в эксплуатации и обслуживании, надежными и долговечными в работе.</w:t>
      </w:r>
    </w:p>
    <w:p w:rsidR="002C65C2" w:rsidRPr="00503FC2" w:rsidRDefault="002C65C2" w:rsidP="003131D8">
      <w:pPr>
        <w:spacing w:line="360" w:lineRule="auto"/>
        <w:ind w:firstLine="709"/>
        <w:jc w:val="both"/>
      </w:pPr>
      <w:r w:rsidRPr="00503FC2">
        <w:t>Допустимые отклонения от заданной нормы выдачи для стебельных кормов должны быть в пределах ±</w:t>
      </w:r>
      <w:r w:rsidRPr="00503FC2">
        <w:rPr>
          <w:noProof/>
        </w:rPr>
        <w:t xml:space="preserve"> 15 %,</w:t>
      </w:r>
      <w:r w:rsidRPr="00503FC2">
        <w:t xml:space="preserve"> а концентрированных</w:t>
      </w:r>
      <w:r w:rsidRPr="00503FC2">
        <w:rPr>
          <w:noProof/>
        </w:rPr>
        <w:t xml:space="preserve"> -</w:t>
      </w:r>
      <w:r w:rsidRPr="00503FC2">
        <w:t xml:space="preserve"> ±</w:t>
      </w:r>
      <w:r w:rsidRPr="00503FC2">
        <w:rPr>
          <w:noProof/>
        </w:rPr>
        <w:t xml:space="preserve"> 5 %.</w:t>
      </w:r>
      <w:r w:rsidRPr="00503FC2">
        <w:t xml:space="preserve"> Необратимые потери корма в процессе раздачи не должны превышать</w:t>
      </w:r>
      <w:r w:rsidRPr="00503FC2">
        <w:rPr>
          <w:noProof/>
        </w:rPr>
        <w:t xml:space="preserve"> 1 %.</w:t>
      </w:r>
    </w:p>
    <w:p w:rsidR="002C65C2" w:rsidRPr="00503FC2" w:rsidRDefault="002C65C2" w:rsidP="003131D8">
      <w:pPr>
        <w:spacing w:line="360" w:lineRule="auto"/>
        <w:ind w:firstLine="709"/>
        <w:jc w:val="both"/>
      </w:pPr>
      <w:r w:rsidRPr="00503FC2">
        <w:lastRenderedPageBreak/>
        <w:t>Продолжительность цикла раздача кормов в одном помещении мобильными средствами не должна превышать 30</w:t>
      </w:r>
      <w:r w:rsidRPr="00503FC2">
        <w:rPr>
          <w:b/>
        </w:rPr>
        <w:t xml:space="preserve"> </w:t>
      </w:r>
      <w:r w:rsidRPr="00503FC2">
        <w:t>мин</w:t>
      </w:r>
      <w:r w:rsidRPr="00503FC2">
        <w:rPr>
          <w:b/>
        </w:rPr>
        <w:t>,</w:t>
      </w:r>
      <w:r w:rsidRPr="00503FC2">
        <w:t xml:space="preserve"> а стационарными</w:t>
      </w:r>
      <w:r w:rsidRPr="00503FC2">
        <w:rPr>
          <w:noProof/>
        </w:rPr>
        <w:t xml:space="preserve"> - 20</w:t>
      </w:r>
      <w:r w:rsidRPr="00503FC2">
        <w:t xml:space="preserve"> мин.</w:t>
      </w:r>
    </w:p>
    <w:p w:rsidR="002C65C2" w:rsidRPr="00503FC2" w:rsidRDefault="002C65C2" w:rsidP="003131D8">
      <w:pPr>
        <w:spacing w:line="360" w:lineRule="auto"/>
        <w:ind w:firstLine="709"/>
        <w:jc w:val="both"/>
      </w:pPr>
      <w:proofErr w:type="spellStart"/>
      <w:proofErr w:type="gramStart"/>
      <w:r w:rsidRPr="00503FC2">
        <w:t>Кормороздатчики</w:t>
      </w:r>
      <w:proofErr w:type="spellEnd"/>
      <w:r w:rsidRPr="00503FC2">
        <w:t xml:space="preserve"> должны отличаться универсальностью относительно возможности раздачи разных видов кормов в пределах одной фермы и регулирования нормы выдачи от минимального до максимального значения, а также высокой производительностью; не создавать чрезмерного шума в помещении; легко очищаться от остатков корма и грязи; иметь срок окупаемости не более двух лет и коэффициент готовности не менее</w:t>
      </w:r>
      <w:r w:rsidRPr="00503FC2">
        <w:rPr>
          <w:noProof/>
        </w:rPr>
        <w:t xml:space="preserve"> 0,98.</w:t>
      </w:r>
      <w:proofErr w:type="gramEnd"/>
    </w:p>
    <w:p w:rsidR="002C65C2" w:rsidRPr="00503FC2" w:rsidRDefault="002C65C2" w:rsidP="003131D8">
      <w:pPr>
        <w:spacing w:line="360" w:lineRule="auto"/>
        <w:ind w:left="40" w:firstLine="669"/>
        <w:jc w:val="both"/>
      </w:pPr>
      <w:r w:rsidRPr="00503FC2">
        <w:t>Равномерность и норму раздачи кормов определяют визуально или методом взвешивания проб, собранных с метровых участков кормушки.</w:t>
      </w:r>
    </w:p>
    <w:p w:rsidR="002C65C2" w:rsidRPr="00503FC2" w:rsidRDefault="002C65C2" w:rsidP="003131D8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503FC2">
        <w:rPr>
          <w:sz w:val="28"/>
          <w:szCs w:val="28"/>
        </w:rPr>
        <w:t>Комплекс работ, связанных с раздачей кормов животным, включает: загрузка их в транспортные средства - доставку кормов в места скармливания - перегрузка в средства раздачи - транспортирование вдоль фронта кормления - дозированную выдачу в кормушки - очищение кормушек.</w:t>
      </w:r>
    </w:p>
    <w:p w:rsidR="002C65C2" w:rsidRPr="00503FC2" w:rsidRDefault="002C65C2" w:rsidP="003131D8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503FC2">
        <w:rPr>
          <w:sz w:val="28"/>
          <w:szCs w:val="28"/>
        </w:rPr>
        <w:t xml:space="preserve">На животноводческих и птицеводческих фермах используют мобильные и стационарные технические средства раздачи кормов. При применении мобильных </w:t>
      </w:r>
      <w:proofErr w:type="spellStart"/>
      <w:r w:rsidRPr="00503FC2">
        <w:rPr>
          <w:sz w:val="28"/>
          <w:szCs w:val="28"/>
        </w:rPr>
        <w:t>кормораодатчиков</w:t>
      </w:r>
      <w:proofErr w:type="spellEnd"/>
      <w:r w:rsidRPr="00503FC2">
        <w:rPr>
          <w:sz w:val="28"/>
          <w:szCs w:val="28"/>
        </w:rPr>
        <w:t xml:space="preserve"> не нужно перегружать корма из транспортных средств в </w:t>
      </w:r>
      <w:proofErr w:type="gramStart"/>
      <w:r w:rsidRPr="00503FC2">
        <w:rPr>
          <w:sz w:val="28"/>
          <w:szCs w:val="28"/>
        </w:rPr>
        <w:t>стационарный</w:t>
      </w:r>
      <w:proofErr w:type="gramEnd"/>
      <w:r w:rsidRPr="00503FC2">
        <w:rPr>
          <w:sz w:val="28"/>
          <w:szCs w:val="28"/>
        </w:rPr>
        <w:t xml:space="preserve"> </w:t>
      </w:r>
      <w:proofErr w:type="spellStart"/>
      <w:r w:rsidRPr="00503FC2">
        <w:rPr>
          <w:sz w:val="28"/>
          <w:szCs w:val="28"/>
        </w:rPr>
        <w:t>кормороздатчик</w:t>
      </w:r>
      <w:proofErr w:type="spellEnd"/>
      <w:r w:rsidRPr="00503FC2">
        <w:rPr>
          <w:sz w:val="28"/>
          <w:szCs w:val="28"/>
        </w:rPr>
        <w:t xml:space="preserve">. Технологическая схема раздачи кормов упрощается к такому виду: загрузка кормов </w:t>
      </w:r>
      <w:proofErr w:type="gramStart"/>
      <w:r w:rsidRPr="00503FC2">
        <w:rPr>
          <w:sz w:val="28"/>
          <w:szCs w:val="28"/>
        </w:rPr>
        <w:t>в</w:t>
      </w:r>
      <w:proofErr w:type="gramEnd"/>
      <w:r w:rsidRPr="00503FC2">
        <w:rPr>
          <w:sz w:val="28"/>
          <w:szCs w:val="28"/>
        </w:rPr>
        <w:t xml:space="preserve"> </w:t>
      </w:r>
      <w:proofErr w:type="gramStart"/>
      <w:r w:rsidRPr="00503FC2">
        <w:rPr>
          <w:sz w:val="28"/>
          <w:szCs w:val="28"/>
        </w:rPr>
        <w:t>мобильный</w:t>
      </w:r>
      <w:proofErr w:type="gramEnd"/>
      <w:r w:rsidRPr="00503FC2">
        <w:rPr>
          <w:sz w:val="28"/>
          <w:szCs w:val="28"/>
        </w:rPr>
        <w:t xml:space="preserve"> кормораздатчик - доставка их к местам скармливания - транспортирование вдоль фронта кормления - дозированная выдача в кормушки - очищение кормушек.</w:t>
      </w:r>
    </w:p>
    <w:p w:rsidR="002C65C2" w:rsidRPr="00503FC2" w:rsidRDefault="002C65C2" w:rsidP="003131D8">
      <w:pPr>
        <w:pStyle w:val="aa"/>
        <w:spacing w:line="360" w:lineRule="auto"/>
        <w:ind w:firstLine="709"/>
        <w:rPr>
          <w:szCs w:val="28"/>
        </w:rPr>
      </w:pPr>
      <w:r w:rsidRPr="00503FC2">
        <w:rPr>
          <w:szCs w:val="28"/>
        </w:rPr>
        <w:t xml:space="preserve">Итак, к преимуществам мобильных кормораздатчиков относят возможность совмещения операций всего цикла (кроме очищения кормушек), упрощение технологии раздачи кормов. В связи с этим уменьшается объем работ, связанных с кормлением животных. Кроме того, один мобильный кормораздатчик по смещенному графику может обслуживать ряд животноводческих помещений, а в летний период </w:t>
      </w:r>
      <w:r w:rsidRPr="00503FC2">
        <w:rPr>
          <w:szCs w:val="28"/>
        </w:rPr>
        <w:lastRenderedPageBreak/>
        <w:t xml:space="preserve">использоваться для раздачи кормов на откормочных или выгульных площадках. В этом случае сокращаются капиталовложение в средства механизации раздачи кормов. </w:t>
      </w:r>
      <w:proofErr w:type="gramStart"/>
      <w:r w:rsidRPr="00503FC2">
        <w:rPr>
          <w:szCs w:val="28"/>
        </w:rPr>
        <w:t xml:space="preserve">Большинство мобильных кормораздатчиков, которые используются на животноводческих фермах - это прицепные или полуприцепные машины, которые </w:t>
      </w:r>
      <w:proofErr w:type="spellStart"/>
      <w:r w:rsidRPr="00503FC2">
        <w:rPr>
          <w:szCs w:val="28"/>
        </w:rPr>
        <w:t>агрегатируются</w:t>
      </w:r>
      <w:proofErr w:type="spellEnd"/>
      <w:r w:rsidRPr="00503FC2">
        <w:rPr>
          <w:szCs w:val="28"/>
        </w:rPr>
        <w:t xml:space="preserve"> с колесными тракторами, которые имеют дизельные двигатели.</w:t>
      </w:r>
      <w:proofErr w:type="gramEnd"/>
      <w:r w:rsidRPr="00503FC2">
        <w:rPr>
          <w:szCs w:val="28"/>
        </w:rPr>
        <w:t xml:space="preserve"> Такие агрегаты выделяют малотоксичные для людей и животных продукты сгорания (углекислый газ), что разрешает их кратковременную эксплуатацию непосредственно в животноводческих помещениях.</w:t>
      </w:r>
    </w:p>
    <w:p w:rsidR="002C65C2" w:rsidRPr="00503FC2" w:rsidRDefault="002C65C2" w:rsidP="003131D8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503FC2">
        <w:rPr>
          <w:sz w:val="28"/>
          <w:szCs w:val="28"/>
        </w:rPr>
        <w:t xml:space="preserve">Некоторые самоходные </w:t>
      </w:r>
      <w:proofErr w:type="spellStart"/>
      <w:r w:rsidRPr="00503FC2">
        <w:rPr>
          <w:sz w:val="28"/>
          <w:szCs w:val="28"/>
        </w:rPr>
        <w:t>кормороздатчики</w:t>
      </w:r>
      <w:proofErr w:type="spellEnd"/>
      <w:r w:rsidRPr="00503FC2">
        <w:rPr>
          <w:sz w:val="28"/>
          <w:szCs w:val="28"/>
        </w:rPr>
        <w:t xml:space="preserve"> смонтированы на шасси автомобилей с бензиновыми двигателями. Работа этих кормораздатчиков в помещении запрещается, поскольку выхлопные газы таких двигателей содержат угарный газ (</w:t>
      </w:r>
      <w:proofErr w:type="gramStart"/>
      <w:r w:rsidRPr="00503FC2">
        <w:rPr>
          <w:sz w:val="28"/>
          <w:szCs w:val="28"/>
        </w:rPr>
        <w:t>СО</w:t>
      </w:r>
      <w:proofErr w:type="gramEnd"/>
      <w:r w:rsidRPr="00503FC2">
        <w:rPr>
          <w:sz w:val="28"/>
          <w:szCs w:val="28"/>
        </w:rPr>
        <w:t>), наличие которого в воздухе животноводческих помещений по стандартам недопустима. Такие технические средства применяют для перевозки кормов, например комбинированных, на значительные расстояния (свыше 5…6 км).</w:t>
      </w:r>
    </w:p>
    <w:p w:rsidR="002C65C2" w:rsidRPr="00503FC2" w:rsidRDefault="002C65C2" w:rsidP="003131D8">
      <w:pPr>
        <w:spacing w:line="360" w:lineRule="auto"/>
        <w:ind w:firstLine="720"/>
        <w:jc w:val="both"/>
      </w:pPr>
      <w:r w:rsidRPr="00503FC2">
        <w:t>К недостаткам мобильных кормораздатчиков относят:</w:t>
      </w:r>
    </w:p>
    <w:p w:rsidR="002C65C2" w:rsidRPr="00503FC2" w:rsidRDefault="002C65C2" w:rsidP="003131D8">
      <w:pPr>
        <w:numPr>
          <w:ilvl w:val="0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</w:pPr>
      <w:r w:rsidRPr="00503FC2">
        <w:t>применение их в животноводческих помещениях возможно лишь при наличии соответствующей ширины кормовых проходов, что приводит к увеличению площади помещения и его стоимости;</w:t>
      </w:r>
    </w:p>
    <w:p w:rsidR="002C65C2" w:rsidRPr="00503FC2" w:rsidRDefault="002C65C2" w:rsidP="003131D8">
      <w:pPr>
        <w:numPr>
          <w:ilvl w:val="0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</w:pPr>
      <w:r w:rsidRPr="00503FC2">
        <w:t>загрязнение атмосферы помещений выхлопными газами требует дополнительных затрат на воздухообмен, а необходимость открывания двери при въезде-выезде мобильного средства в холодную погоду приводит к охлаждению помещения;</w:t>
      </w:r>
    </w:p>
    <w:p w:rsidR="002C65C2" w:rsidRPr="00503FC2" w:rsidRDefault="002C65C2" w:rsidP="003131D8">
      <w:pPr>
        <w:numPr>
          <w:ilvl w:val="0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</w:pPr>
      <w:r w:rsidRPr="00503FC2">
        <w:t>мобильные тракторные агрегаты не согласовываются с вариантами автоматизации раздачи кормов.</w:t>
      </w:r>
    </w:p>
    <w:p w:rsidR="002C65C2" w:rsidRPr="00503FC2" w:rsidRDefault="002C65C2" w:rsidP="003131D8">
      <w:pPr>
        <w:spacing w:before="80" w:line="360" w:lineRule="auto"/>
        <w:ind w:firstLine="851"/>
        <w:jc w:val="both"/>
      </w:pPr>
      <w:r w:rsidRPr="00503FC2">
        <w:t xml:space="preserve">Раздатчики кормов классифицируют по виду и консистенции, транспортируемых ими кормов, типу </w:t>
      </w:r>
      <w:proofErr w:type="spellStart"/>
      <w:r w:rsidRPr="00503FC2">
        <w:t>кормонесущего</w:t>
      </w:r>
      <w:proofErr w:type="spellEnd"/>
      <w:r w:rsidRPr="00503FC2">
        <w:t xml:space="preserve"> органа, роду использования и приводу (рис.</w:t>
      </w:r>
      <w:r w:rsidRPr="00503FC2">
        <w:rPr>
          <w:noProof/>
        </w:rPr>
        <w:t xml:space="preserve"> 3.1).</w:t>
      </w:r>
    </w:p>
    <w:p w:rsidR="002C65C2" w:rsidRPr="00503FC2" w:rsidRDefault="002C65C2" w:rsidP="003131D8">
      <w:pPr>
        <w:pStyle w:val="ac"/>
        <w:spacing w:line="360" w:lineRule="auto"/>
        <w:ind w:firstLine="851"/>
        <w:jc w:val="both"/>
      </w:pPr>
      <w:r w:rsidRPr="00503FC2">
        <w:lastRenderedPageBreak/>
        <w:t>Универсальные устройства служат для доставки корма от кормоцеха к животноводческим помещениям и раздачи животным и птице практически любых по виду (грубых, сочных, концентрированных) и консистенции (сухих, влажных, полужидких) кормовых продуктов.</w:t>
      </w:r>
    </w:p>
    <w:p w:rsidR="002C65C2" w:rsidRPr="00503FC2" w:rsidRDefault="002C65C2" w:rsidP="003131D8">
      <w:pPr>
        <w:spacing w:line="360" w:lineRule="auto"/>
        <w:ind w:firstLine="851"/>
        <w:jc w:val="both"/>
      </w:pPr>
      <w:r w:rsidRPr="00503FC2">
        <w:t>Раздатчики предназначены для выдачи в кормушки только кормов определенного вида и консистенции</w:t>
      </w:r>
      <w:r w:rsidRPr="00503FC2">
        <w:rPr>
          <w:noProof/>
        </w:rPr>
        <w:t xml:space="preserve"> -</w:t>
      </w:r>
      <w:r w:rsidRPr="00503FC2">
        <w:t xml:space="preserve"> грубых, концентрированных и минеральных, полужидких кормовых продуктов, способных перемещаться по трубам.</w:t>
      </w:r>
    </w:p>
    <w:p w:rsidR="002C65C2" w:rsidRPr="00503FC2" w:rsidRDefault="002C65C2" w:rsidP="003131D8">
      <w:pPr>
        <w:spacing w:line="360" w:lineRule="auto"/>
        <w:ind w:firstLine="851"/>
        <w:jc w:val="both"/>
      </w:pPr>
      <w:r w:rsidRPr="00503FC2">
        <w:t xml:space="preserve">Кормораздатчики разнообразны по конструктивному оформлению. По роду использования </w:t>
      </w:r>
      <w:proofErr w:type="spellStart"/>
      <w:r w:rsidRPr="00503FC2">
        <w:t>кормораздающие</w:t>
      </w:r>
      <w:proofErr w:type="spellEnd"/>
      <w:r w:rsidRPr="00503FC2">
        <w:t xml:space="preserve"> машины бывают мобильные, ограниченной мобильности и стационарные. </w:t>
      </w:r>
      <w:proofErr w:type="gramStart"/>
      <w:r w:rsidRPr="00503FC2">
        <w:t>К мобильным относятся устройства бункерного типа, которые можно перемещать по территории фермы с целью доставки кормов от кормоцеха к коровникам, свинарникам и выдавать корм как вне, так и внутри одного или нескольких помещений Раздатчики ограниченной мобильности</w:t>
      </w:r>
      <w:r w:rsidRPr="00503FC2">
        <w:rPr>
          <w:noProof/>
        </w:rPr>
        <w:t xml:space="preserve"> -</w:t>
      </w:r>
      <w:r w:rsidRPr="00503FC2">
        <w:t xml:space="preserve"> устройства (в виде бункеров, емкостей с </w:t>
      </w:r>
      <w:proofErr w:type="spellStart"/>
      <w:r w:rsidRPr="00503FC2">
        <w:t>дозирующе-выгрузными</w:t>
      </w:r>
      <w:proofErr w:type="spellEnd"/>
      <w:r w:rsidRPr="00503FC2">
        <w:t xml:space="preserve"> органами), перемещаемые по рельсовому или другому пути и выдающие корм животным в одном или нескольких сблокированных помещениях</w:t>
      </w:r>
      <w:proofErr w:type="gramEnd"/>
      <w:r w:rsidRPr="00503FC2">
        <w:t>. Стационарные раздатчики</w:t>
      </w:r>
      <w:r w:rsidRPr="00503FC2">
        <w:rPr>
          <w:noProof/>
        </w:rPr>
        <w:t xml:space="preserve"> -</w:t>
      </w:r>
      <w:r w:rsidRPr="00503FC2">
        <w:t xml:space="preserve"> установки, смонтированные в одном или нескольких сблокированных помещениях и раздающие животным корм по фронту кормления с помощью платформ, ленточных, цепочно-скребковых и других конвейеров (транспортеров).</w:t>
      </w:r>
    </w:p>
    <w:p w:rsidR="002C65C2" w:rsidRPr="00503FC2" w:rsidRDefault="002C65C2" w:rsidP="003131D8">
      <w:pPr>
        <w:spacing w:line="360" w:lineRule="auto"/>
        <w:ind w:firstLine="851"/>
        <w:jc w:val="both"/>
      </w:pPr>
      <w:r w:rsidRPr="00503FC2">
        <w:t>Кормораздатчики и их рабочие органы могут приводиться в движение от усилия рабочего (ручная откатка), двигателя внутреннего сгорания, электродвигателей с питанием от аккумуляторов или сети переменного тока.</w:t>
      </w:r>
    </w:p>
    <w:p w:rsidR="002C65C2" w:rsidRPr="00503FC2" w:rsidRDefault="002C65C2" w:rsidP="003131D8">
      <w:pPr>
        <w:spacing w:line="360" w:lineRule="auto"/>
        <w:ind w:firstLine="851"/>
        <w:jc w:val="both"/>
      </w:pPr>
      <w:r w:rsidRPr="00503FC2">
        <w:t xml:space="preserve">По типу </w:t>
      </w:r>
      <w:proofErr w:type="spellStart"/>
      <w:r w:rsidRPr="00503FC2">
        <w:t>кормонесущего</w:t>
      </w:r>
      <w:proofErr w:type="spellEnd"/>
      <w:r w:rsidRPr="00503FC2">
        <w:t xml:space="preserve"> органа различают следующие кормораздатчики.</w:t>
      </w:r>
    </w:p>
    <w:p w:rsidR="002C65C2" w:rsidRPr="00503FC2" w:rsidRDefault="002C65C2" w:rsidP="003131D8">
      <w:pPr>
        <w:pStyle w:val="3"/>
        <w:spacing w:line="360" w:lineRule="auto"/>
        <w:ind w:firstLine="851"/>
        <w:jc w:val="both"/>
        <w:rPr>
          <w:sz w:val="28"/>
          <w:szCs w:val="28"/>
        </w:rPr>
      </w:pPr>
      <w:r w:rsidRPr="00503FC2">
        <w:rPr>
          <w:sz w:val="28"/>
          <w:szCs w:val="28"/>
        </w:rPr>
        <w:t xml:space="preserve">Сменные емкости, контейнеры с ручной выгрузкой корма обычно перемещаются по подвесным или наземным рельсовым дорогам. Иногда их выполняют в виде наземных тележек с ручной откаткой или типа электрокаров. Они универсальны по выдаче кормов практически любого </w:t>
      </w:r>
      <w:r w:rsidRPr="00503FC2">
        <w:rPr>
          <w:sz w:val="28"/>
          <w:szCs w:val="28"/>
        </w:rPr>
        <w:lastRenderedPageBreak/>
        <w:t>вида и консистенции, но малопроизводительны и требуют больших затрат физического труда. Такие конструкции металлоемки, вот почему использование съемных емкостей и контейнеров на базе рельсовых дорог ограничено. При хорошей организации на фермах для транспортировки емкостей с кормами успешно используют электрокары.</w:t>
      </w:r>
    </w:p>
    <w:p w:rsidR="002C65C2" w:rsidRPr="00503FC2" w:rsidRDefault="002C65C2" w:rsidP="003131D8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67350" cy="6819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C2" w:rsidRDefault="002C65C2" w:rsidP="000C2699">
      <w:pPr>
        <w:spacing w:line="360" w:lineRule="auto"/>
        <w:ind w:firstLine="851"/>
        <w:jc w:val="center"/>
      </w:pPr>
      <w:r w:rsidRPr="00503FC2">
        <w:t>Рис. 3.1. Схемы классификации механизированных средств доставки и раздачи кормов животным и птице</w:t>
      </w:r>
      <w:r>
        <w:t>.</w:t>
      </w:r>
    </w:p>
    <w:p w:rsidR="002C65C2" w:rsidRPr="00503FC2" w:rsidRDefault="002C65C2" w:rsidP="003131D8">
      <w:pPr>
        <w:spacing w:line="360" w:lineRule="auto"/>
        <w:ind w:firstLine="851"/>
        <w:jc w:val="both"/>
      </w:pPr>
      <w:r w:rsidRPr="00503FC2">
        <w:br w:type="page"/>
      </w:r>
      <w:r w:rsidRPr="00503FC2">
        <w:lastRenderedPageBreak/>
        <w:t xml:space="preserve">На фермах крупного рогатого скота широкое распространение получили прицепные бункерные кормораздатчики с приводом от вала отбора мощности трактора. Научные исследования и передовая практика показали, что кормораздатчики могут применяться с наибольшей эффективностью при наличии на фермах кормовых площадок с твёрдым покрытием. Это обеспечили удобный подъезд трактора с кормораздатчика к местам складирования кормов, животноводческим помещениям, непосредственно их </w:t>
      </w:r>
      <w:proofErr w:type="gramStart"/>
      <w:r w:rsidRPr="00503FC2">
        <w:t>кормушкам</w:t>
      </w:r>
      <w:proofErr w:type="gramEnd"/>
      <w:r w:rsidRPr="00503FC2">
        <w:t xml:space="preserve"> и исключить возможность загрязнения колёсами агрегата проходов в помещениях.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 xml:space="preserve">Кормовые проходы должны иметь ширину не менее </w:t>
      </w:r>
      <w:smartTag w:uri="urn:schemas-microsoft-com:office:smarttags" w:element="metricconverter">
        <w:smartTagPr>
          <w:attr w:name="ProductID" w:val="3 м"/>
        </w:smartTagPr>
        <w:r w:rsidRPr="00503FC2">
          <w:t>3 м</w:t>
        </w:r>
      </w:smartTag>
      <w:r w:rsidRPr="00503FC2">
        <w:t xml:space="preserve">, а кормушки – высоту задней стенки не более </w:t>
      </w:r>
      <w:smartTag w:uri="urn:schemas-microsoft-com:office:smarttags" w:element="metricconverter">
        <w:smartTagPr>
          <w:attr w:name="ProductID" w:val="0,75 м"/>
        </w:smartTagPr>
        <w:r w:rsidRPr="00503FC2">
          <w:t>0,75 м</w:t>
        </w:r>
      </w:smartTag>
      <w:r w:rsidRPr="00503FC2">
        <w:t>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>Приведём примеры некоторых кормораздатчиков нашедших применение на фермах.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>Кормораздатчик тракторный универсальный КТУ–10А предназначен для перевозки и раздачи в кормушки на одну или две стороны измельчённых стебельных кормов.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 xml:space="preserve">Основные узлы машины: ходовая часть, раздающие устройства, тормозная система и система электрооборудования. Ходовая часть с днищем включает оси с колёсами, рессоры, </w:t>
      </w:r>
      <w:proofErr w:type="spellStart"/>
      <w:r w:rsidRPr="00503FC2">
        <w:t>тяговосцепное</w:t>
      </w:r>
      <w:proofErr w:type="spellEnd"/>
      <w:r w:rsidRPr="00503FC2">
        <w:t xml:space="preserve"> устройство и два совместно работающие </w:t>
      </w:r>
      <w:proofErr w:type="spellStart"/>
      <w:r w:rsidRPr="00503FC2">
        <w:t>цепно-шланчатые</w:t>
      </w:r>
      <w:proofErr w:type="spellEnd"/>
      <w:r w:rsidRPr="00503FC2">
        <w:t xml:space="preserve"> полотна продольного </w:t>
      </w:r>
      <w:proofErr w:type="spellStart"/>
      <w:r w:rsidRPr="00503FC2">
        <w:t>шранскорфера</w:t>
      </w:r>
      <w:proofErr w:type="spellEnd"/>
      <w:r w:rsidRPr="00503FC2">
        <w:t xml:space="preserve"> с натяжными устройствами к приводу кормораздатчика относятся: вал телескопический приводы продольного и выгрузного транспортёра, конический редуктор и привод блока битеров.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>Бисерное дозирующее устройство состоят из блока битеров и поперечного транспортёра. Они работают в сочетании с продольным транспортёром.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>При раздаче корма на две стороны устанавливают два малых полотна, а на одну сторону – одно общее полотно.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>Норма выдачи кормов регулируется изменением скорости движения продольного транспортёра к поступательной скорости агрегата.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lastRenderedPageBreak/>
        <w:t xml:space="preserve">Кормораздатчик транспортируется с тракторами класса 14 кН. Корма раздаются при движении трактора в помещении на первой передаче, а на откорм очной площадке на второй. Грузоподъёмность кормораздатчика </w:t>
      </w:r>
      <w:smartTag w:uri="urn:schemas-microsoft-com:office:smarttags" w:element="metricconverter">
        <w:smartTagPr>
          <w:attr w:name="ProductID" w:val="3500 кг"/>
        </w:smartTagPr>
        <w:r w:rsidRPr="00503FC2">
          <w:t>3500 кг</w:t>
        </w:r>
      </w:smartTag>
      <w:r w:rsidRPr="00503FC2">
        <w:t xml:space="preserve">, максимальная вместимость бункера </w:t>
      </w:r>
      <w:proofErr w:type="gramStart"/>
      <w:r w:rsidRPr="00503FC2">
        <w:t>с</w:t>
      </w:r>
      <w:proofErr w:type="gramEnd"/>
      <w:r w:rsidRPr="00503FC2">
        <w:t xml:space="preserve"> надставными </w:t>
      </w:r>
      <w:proofErr w:type="spellStart"/>
      <w:r w:rsidRPr="00503FC2">
        <w:t>боршами</w:t>
      </w:r>
      <w:proofErr w:type="spellEnd"/>
      <w:r w:rsidRPr="00503FC2">
        <w:t xml:space="preserve"> </w:t>
      </w:r>
      <w:smartTag w:uri="urn:schemas-microsoft-com:office:smarttags" w:element="metricconverter">
        <w:smartTagPr>
          <w:attr w:name="ProductID" w:val="15 м3"/>
        </w:smartTagPr>
        <w:r w:rsidRPr="00503FC2">
          <w:t>15 м</w:t>
        </w:r>
        <w:r w:rsidRPr="00503FC2">
          <w:rPr>
            <w:vertAlign w:val="superscript"/>
          </w:rPr>
          <w:t>3</w:t>
        </w:r>
      </w:smartTag>
      <w:r w:rsidRPr="00503FC2">
        <w:t>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>В настоящее время на фермах находят применения кормораздатчика РСП–10, РММ–5, АРС–10.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 xml:space="preserve">Мобильный малогабаритный раздатчик РММ–5,0 предназначен для транспортировки и выдачи на ходу на одну или две стороны измельчённых листостебельных кормов, смесей с сыпучими кормами, КПП и других зелёных и сочных измельчённых кормов. Он может быть использован для перевозки кормов и подстилочных материалов с само выгрузкой назад. Габариты машины позволяют использовать его в помещениях с кормовыми проходами шириной </w:t>
      </w:r>
      <w:smartTag w:uri="urn:schemas-microsoft-com:office:smarttags" w:element="metricconverter">
        <w:smartTagPr>
          <w:attr w:name="ProductID" w:val="2 м"/>
        </w:smartTagPr>
        <w:r w:rsidRPr="00503FC2">
          <w:t>2 м</w:t>
        </w:r>
      </w:smartTag>
      <w:r w:rsidRPr="00503FC2">
        <w:t>. Машина состоит из одноосного полуприцепа, кузова с надставными бортами, продольного напольного транспортёра, блока битеров, двух поперечных транспортёров и механизма привода. В этом раздатчике обеспечивается более точная равномерность дозировки и само очистка битеров.</w:t>
      </w:r>
    </w:p>
    <w:p w:rsidR="002C65C2" w:rsidRPr="00503FC2" w:rsidRDefault="002C65C2" w:rsidP="003131D8">
      <w:pPr>
        <w:spacing w:line="360" w:lineRule="auto"/>
        <w:ind w:firstLine="708"/>
        <w:jc w:val="both"/>
      </w:pPr>
      <w:r w:rsidRPr="00503FC2">
        <w:t xml:space="preserve">Прицепной раздатчик-смеситель кормов РСП–10 предназначен для приёма заданной дозы компонентов рациона, транспортирования их и равномерной раздачи полученной </w:t>
      </w:r>
      <w:proofErr w:type="spellStart"/>
      <w:r w:rsidRPr="00503FC2">
        <w:t>кормосмеси</w:t>
      </w:r>
      <w:proofErr w:type="spellEnd"/>
      <w:r w:rsidRPr="00503FC2">
        <w:t xml:space="preserve"> на фермах КРС с шириной кормового прохода не менее </w:t>
      </w:r>
      <w:smartTag w:uri="urn:schemas-microsoft-com:office:smarttags" w:element="metricconverter">
        <w:smartTagPr>
          <w:attr w:name="ProductID" w:val="2,2 м"/>
        </w:smartTagPr>
        <w:r w:rsidRPr="00503FC2">
          <w:t>2,2 м</w:t>
        </w:r>
      </w:smartTag>
      <w:r w:rsidRPr="00503FC2">
        <w:t xml:space="preserve"> высотой кормушки не более </w:t>
      </w:r>
      <w:smartTag w:uri="urn:schemas-microsoft-com:office:smarttags" w:element="metricconverter">
        <w:smartTagPr>
          <w:attr w:name="ProductID" w:val="750 мм"/>
        </w:smartTagPr>
        <w:r w:rsidRPr="00503FC2">
          <w:t>750 мм</w:t>
        </w:r>
      </w:smartTag>
      <w:r w:rsidRPr="00503FC2">
        <w:t xml:space="preserve">. По конструктивному исполнению он представляет собой двухосный прицеп с установленным на нём бункером и </w:t>
      </w:r>
      <w:proofErr w:type="spellStart"/>
      <w:r w:rsidRPr="00503FC2">
        <w:t>кормосмесительными</w:t>
      </w:r>
      <w:proofErr w:type="spellEnd"/>
      <w:r w:rsidRPr="00503FC2">
        <w:t xml:space="preserve"> (два верхних шнека) и </w:t>
      </w:r>
      <w:proofErr w:type="spellStart"/>
      <w:r w:rsidRPr="00503FC2">
        <w:t>кормораздающими</w:t>
      </w:r>
      <w:proofErr w:type="spellEnd"/>
      <w:r w:rsidRPr="00503FC2">
        <w:t xml:space="preserve"> (нижний шнек с двумя навивками разного направления и выгрузное окно с кормушкой) рабочими органами. Посередине кузова под выгрузным окном с заслонкой расположен цепочно-планчатый выгрузной транспортёр. Верхние шнеки имеют на концах отбивные витки, предохраняющие корм от накапливания и уплотнения у торцовых стенок кузова.</w:t>
      </w:r>
    </w:p>
    <w:p w:rsidR="002C65C2" w:rsidRPr="00EF0BCA" w:rsidRDefault="002C65C2" w:rsidP="003131D8">
      <w:pPr>
        <w:widowControl w:val="0"/>
        <w:spacing w:line="360" w:lineRule="auto"/>
        <w:ind w:firstLine="709"/>
        <w:jc w:val="both"/>
      </w:pPr>
    </w:p>
    <w:p w:rsidR="00FB1D00" w:rsidRPr="00EA16D5" w:rsidRDefault="00FB1D00" w:rsidP="003131D8">
      <w:pPr>
        <w:spacing w:line="360" w:lineRule="auto"/>
        <w:jc w:val="center"/>
        <w:rPr>
          <w:b/>
          <w:caps/>
        </w:rPr>
      </w:pPr>
      <w:r w:rsidRPr="00EA16D5">
        <w:rPr>
          <w:b/>
          <w:caps/>
        </w:rPr>
        <w:lastRenderedPageBreak/>
        <w:t xml:space="preserve">2. </w:t>
      </w:r>
      <w:r>
        <w:rPr>
          <w:b/>
          <w:caps/>
        </w:rPr>
        <w:t>Основная</w:t>
      </w:r>
      <w:r w:rsidRPr="00EA16D5">
        <w:rPr>
          <w:b/>
          <w:caps/>
        </w:rPr>
        <w:t xml:space="preserve"> часть</w:t>
      </w:r>
    </w:p>
    <w:p w:rsidR="003131D8" w:rsidRDefault="003131D8" w:rsidP="003131D8">
      <w:pPr>
        <w:spacing w:line="360" w:lineRule="auto"/>
        <w:ind w:firstLine="708"/>
        <w:jc w:val="both"/>
        <w:rPr>
          <w:b/>
        </w:rPr>
      </w:pPr>
    </w:p>
    <w:p w:rsidR="00FB1D00" w:rsidRPr="00FB1D00" w:rsidRDefault="00FB1D00" w:rsidP="003131D8">
      <w:pPr>
        <w:spacing w:line="360" w:lineRule="auto"/>
        <w:ind w:firstLine="708"/>
        <w:jc w:val="center"/>
        <w:rPr>
          <w:b/>
        </w:rPr>
      </w:pPr>
      <w:r w:rsidRPr="00FB1D00">
        <w:rPr>
          <w:b/>
        </w:rPr>
        <w:t>2.1  Характеристика животноводческой фермы</w:t>
      </w:r>
    </w:p>
    <w:p w:rsidR="00FB1D00" w:rsidRPr="00FB1D00" w:rsidRDefault="00FB1D00" w:rsidP="003131D8">
      <w:pPr>
        <w:spacing w:line="360" w:lineRule="auto"/>
        <w:jc w:val="both"/>
        <w:rPr>
          <w:b/>
        </w:rPr>
      </w:pPr>
    </w:p>
    <w:p w:rsidR="00FB1D00" w:rsidRDefault="00FB1D00" w:rsidP="003131D8">
      <w:pPr>
        <w:spacing w:line="360" w:lineRule="auto"/>
        <w:ind w:firstLine="709"/>
        <w:jc w:val="both"/>
      </w:pPr>
      <w:r>
        <w:t>Проект фермы должен соответствовать определенным требованиям.</w:t>
      </w:r>
    </w:p>
    <w:p w:rsidR="00FB1D00" w:rsidRDefault="00FB1D00" w:rsidP="003131D8">
      <w:pPr>
        <w:spacing w:line="360" w:lineRule="auto"/>
        <w:ind w:firstLine="709"/>
        <w:jc w:val="both"/>
      </w:pPr>
      <w:r>
        <w:t>Проектирование фермы начинается с выбора земельного участка, расположение которого увязывается с санитарно-гигиеническими и противопожарными нормами, с учетом господствующих ветров (преобладающие направления ветра с ноября по май юго-западный, а в период летне-осенний северо-восточные ветры).</w:t>
      </w:r>
    </w:p>
    <w:p w:rsidR="00FB1D00" w:rsidRDefault="00FB1D00" w:rsidP="003131D8">
      <w:pPr>
        <w:spacing w:line="360" w:lineRule="auto"/>
        <w:ind w:firstLine="709"/>
        <w:jc w:val="both"/>
      </w:pPr>
      <w:r>
        <w:t xml:space="preserve">Участок для фермы должен иметь санитарно-защищенную зону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 xml:space="preserve">. Участок должен располагаться ниже населенного пункта, водозаборных сооружений и выше ветеринарных объектов и навозохранилища. </w:t>
      </w:r>
      <w:proofErr w:type="gramStart"/>
      <w:r>
        <w:t xml:space="preserve">Также должен быть удален от транзитных дорог не менее чем на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. Направление господствующих ветров, должно проходить от жилых домов, кормоцехов к животноводческим помещениям и далее к навозохранилищу; все производственные и вспомогательные постройки должны размещаться в соответствии с принятой технологией; размещать вспомогательные помещения вблизи основных производственных помещений фермы; предусмотреть деление земельного участка на зоны (основную, кормоприготовительную, санитарно-техническую). </w:t>
      </w:r>
      <w:proofErr w:type="gramEnd"/>
    </w:p>
    <w:p w:rsidR="00FB1D00" w:rsidRDefault="00FB1D00" w:rsidP="003131D8">
      <w:pPr>
        <w:spacing w:line="360" w:lineRule="auto"/>
        <w:ind w:firstLine="709"/>
        <w:jc w:val="both"/>
      </w:pPr>
      <w:r>
        <w:t xml:space="preserve">Противопожарные разрывы между зданиями – не менее </w:t>
      </w:r>
      <w:smartTag w:uri="urn:schemas-microsoft-com:office:smarttags" w:element="metricconverter">
        <w:smartTagPr>
          <w:attr w:name="ProductID" w:val="18 м"/>
        </w:smartTagPr>
        <w:r>
          <w:t>18 м</w:t>
        </w:r>
      </w:smartTag>
      <w:r>
        <w:t xml:space="preserve">. </w:t>
      </w:r>
    </w:p>
    <w:p w:rsidR="00FB1D00" w:rsidRDefault="00FB1D00" w:rsidP="003131D8">
      <w:pPr>
        <w:spacing w:line="360" w:lineRule="auto"/>
        <w:ind w:firstLine="709"/>
        <w:jc w:val="both"/>
      </w:pPr>
      <w:r>
        <w:t>Санитарные разрывы: между коровниками и навозохранилищами – 40–50 м, а также кормоцеха и хранилища кормов. Противопожарный разрыв между сооружениями и открытыми хранилищами грубых кормов – 100…150 м.</w:t>
      </w:r>
    </w:p>
    <w:p w:rsidR="003131D8" w:rsidRPr="001607B2" w:rsidRDefault="003131D8" w:rsidP="003131D8">
      <w:pPr>
        <w:spacing w:line="360" w:lineRule="auto"/>
        <w:ind w:firstLine="709"/>
        <w:jc w:val="both"/>
      </w:pPr>
      <w:r w:rsidRPr="001607B2">
        <w:t xml:space="preserve">На ферме используется система </w:t>
      </w:r>
      <w:proofErr w:type="spellStart"/>
      <w:proofErr w:type="gramStart"/>
      <w:r w:rsidRPr="001607B2">
        <w:t>свободно-выгульного</w:t>
      </w:r>
      <w:proofErr w:type="spellEnd"/>
      <w:proofErr w:type="gramEnd"/>
      <w:r w:rsidRPr="001607B2">
        <w:t xml:space="preserve"> содержания. Животные содержаться группами по 45-60 животных, на глубокой подстилке и в течение круглых суток имеют свободный доступ в помещения для отдыха и на выгульный двор.</w:t>
      </w:r>
    </w:p>
    <w:p w:rsidR="003131D8" w:rsidRPr="001607B2" w:rsidRDefault="003131D8" w:rsidP="003131D8">
      <w:pPr>
        <w:spacing w:line="360" w:lineRule="auto"/>
        <w:ind w:firstLine="709"/>
        <w:jc w:val="both"/>
      </w:pPr>
      <w:r w:rsidRPr="001607B2">
        <w:lastRenderedPageBreak/>
        <w:t>Дважды в неделю настилают измельченную солому. Подстилка сменяется один раз, весной. Выгульную площадку очищают ежедневно. С выгульной площадки навоз удаляют тракторным скрепером. Со скотного двора навоз вывозят навозоразбрасывателем, загруженным тракторным погрузчиком. Затем его вывозят на поле или в навозохранилище.</w:t>
      </w:r>
    </w:p>
    <w:p w:rsidR="003131D8" w:rsidRPr="001607B2" w:rsidRDefault="003131D8" w:rsidP="003131D8">
      <w:pPr>
        <w:spacing w:line="360" w:lineRule="auto"/>
        <w:ind w:firstLine="709"/>
        <w:jc w:val="both"/>
      </w:pPr>
      <w:r w:rsidRPr="001607B2">
        <w:t xml:space="preserve">Кормление производится на выгульных, асфальтированных площадках, где расположены навесы с самокормушками для грубых кормов. Силос и сенаж раздаются мобильными кормораздатчиками. При беспривязном содержании осуществляется принцип </w:t>
      </w:r>
      <w:proofErr w:type="spellStart"/>
      <w:r w:rsidRPr="001607B2">
        <w:t>самокормления</w:t>
      </w:r>
      <w:proofErr w:type="spellEnd"/>
      <w:r w:rsidRPr="001607B2">
        <w:t xml:space="preserve"> животных, при котором скот имеет свободный доступ к грубым кормам и силосу. Обслуживающий персонал освобождается от трудоемкой работы-подноса кормов и раздачи их по кормушкам.</w:t>
      </w:r>
    </w:p>
    <w:p w:rsidR="003131D8" w:rsidRDefault="003131D8" w:rsidP="003131D8">
      <w:pPr>
        <w:spacing w:line="360" w:lineRule="auto"/>
        <w:ind w:firstLine="709"/>
        <w:jc w:val="both"/>
      </w:pPr>
      <w:r w:rsidRPr="001607B2">
        <w:t xml:space="preserve">Сено и солома скармливается из скирд, а силос — из наземных траншей. Скирды и наземные траншеи размешают по краям выгульной площадки, что совершенно исключает переноску кормов. Чтобы животные не затаптывали корма, </w:t>
      </w:r>
      <w:proofErr w:type="gramStart"/>
      <w:r w:rsidRPr="001607B2">
        <w:t>скирды</w:t>
      </w:r>
      <w:proofErr w:type="gramEnd"/>
      <w:r w:rsidRPr="001607B2">
        <w:t xml:space="preserve"> и траншеи силоса огораживают передвижными решетками. Сено и силос скармливаются с торцовых сторон скирд и наземных траншей. Протяженность открытой части скирд определяется из расчета фронта кормления 0,4 м на одну корову, а силосной траншеи 0,2 м. Потери сена и силоса при таком способе скармливания не превышают одного процента.</w:t>
      </w:r>
    </w:p>
    <w:p w:rsidR="00FB1D00" w:rsidRDefault="00FB1D00" w:rsidP="003131D8">
      <w:pPr>
        <w:spacing w:line="360" w:lineRule="auto"/>
        <w:ind w:firstLine="709"/>
        <w:jc w:val="both"/>
      </w:pPr>
      <w:r>
        <w:t>Расчет генерального плана начинаем с определения площади фермы:</w:t>
      </w:r>
    </w:p>
    <w:p w:rsidR="00FB1D00" w:rsidRDefault="00FB1D00" w:rsidP="003131D8">
      <w:pPr>
        <w:spacing w:line="360" w:lineRule="auto"/>
        <w:ind w:firstLine="709"/>
        <w:jc w:val="both"/>
      </w:pPr>
    </w:p>
    <w:p w:rsidR="00FB1D00" w:rsidRDefault="00FB1D00" w:rsidP="003131D8">
      <w:pPr>
        <w:spacing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 w:rsidRPr="00787EEF">
        <w:rPr>
          <w:position w:val="-10"/>
        </w:rPr>
        <w:object w:dxaOrig="2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7.25pt" o:ole="">
            <v:imagedata r:id="rId8" o:title=""/>
          </v:shape>
          <o:OLEObject Type="Embed" ProgID="Equation.3" ShapeID="_x0000_i1025" DrawAspect="Content" ObjectID="_1576046824" r:id="rId9"/>
        </w:objec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tab/>
      </w:r>
      <w:r>
        <w:tab/>
      </w:r>
      <w:r>
        <w:tab/>
      </w:r>
      <w:r>
        <w:tab/>
        <w:t xml:space="preserve">    (2.1)</w:t>
      </w:r>
    </w:p>
    <w:p w:rsidR="00FB1D00" w:rsidRPr="00787EEF" w:rsidRDefault="00FB1D00" w:rsidP="003131D8">
      <w:pPr>
        <w:spacing w:line="360" w:lineRule="auto"/>
        <w:jc w:val="both"/>
        <w:rPr>
          <w:sz w:val="24"/>
          <w:szCs w:val="24"/>
        </w:rPr>
      </w:pPr>
    </w:p>
    <w:p w:rsidR="00FB1D00" w:rsidRDefault="00FB1D00" w:rsidP="003131D8">
      <w:pPr>
        <w:spacing w:line="360" w:lineRule="auto"/>
        <w:jc w:val="both"/>
      </w:pPr>
      <w:r>
        <w:t xml:space="preserve">где </w:t>
      </w:r>
      <w:r w:rsidRPr="00AA5BCD">
        <w:rPr>
          <w:position w:val="-10"/>
        </w:rPr>
        <w:object w:dxaOrig="260" w:dyaOrig="340">
          <v:shape id="_x0000_i1026" type="#_x0000_t75" style="width:12.75pt;height:17.25pt" o:ole="">
            <v:imagedata r:id="rId10" o:title=""/>
          </v:shape>
          <o:OLEObject Type="Embed" ProgID="Equation.3" ShapeID="_x0000_i1026" DrawAspect="Content" ObjectID="_1576046825" r:id="rId11"/>
        </w:object>
      </w:r>
      <w:r>
        <w:t xml:space="preserve"> - норма площади на одну голову, </w:t>
      </w:r>
      <w:r w:rsidRPr="00AA5BCD">
        <w:rPr>
          <w:position w:val="-10"/>
        </w:rPr>
        <w:object w:dxaOrig="260" w:dyaOrig="340">
          <v:shape id="_x0000_i1027" type="#_x0000_t75" style="width:12.75pt;height:17.25pt" o:ole="">
            <v:imagedata r:id="rId10" o:title=""/>
          </v:shape>
          <o:OLEObject Type="Embed" ProgID="Equation.3" ShapeID="_x0000_i1027" DrawAspect="Content" ObjectID="_1576046826" r:id="rId12"/>
        </w:object>
      </w:r>
      <w:r>
        <w:t>= 4м</w:t>
      </w:r>
      <w:r>
        <w:rPr>
          <w:vertAlign w:val="superscript"/>
        </w:rPr>
        <w:t>2</w:t>
      </w:r>
      <w:r>
        <w:t xml:space="preserve"> </w:t>
      </w:r>
      <w:r w:rsidRPr="00C073E8">
        <w:t>[</w:t>
      </w:r>
      <w:r>
        <w:t>1, с. 31</w:t>
      </w:r>
      <w:r w:rsidRPr="00C073E8">
        <w:t>]</w:t>
      </w:r>
      <w:r>
        <w:t>.</w:t>
      </w:r>
    </w:p>
    <w:p w:rsidR="00FB1D00" w:rsidRPr="00FB1D00" w:rsidRDefault="00FB1D00" w:rsidP="003131D8">
      <w:pPr>
        <w:spacing w:line="360" w:lineRule="auto"/>
        <w:jc w:val="both"/>
      </w:pPr>
      <w:r>
        <w:tab/>
        <w:t>Расчет ширины</w:t>
      </w:r>
      <w:proofErr w:type="gramStart"/>
      <w:r>
        <w:t xml:space="preserve"> </w:t>
      </w:r>
      <w:r w:rsidRPr="00381C71">
        <w:rPr>
          <w:i/>
        </w:rPr>
        <w:t>В</w:t>
      </w:r>
      <w:proofErr w:type="gramEnd"/>
      <w:r>
        <w:t xml:space="preserve"> и длины </w:t>
      </w:r>
      <w:r>
        <w:rPr>
          <w:i/>
          <w:lang w:val="en-US"/>
        </w:rPr>
        <w:t>L</w:t>
      </w:r>
      <w:r>
        <w:t xml:space="preserve">, с учетом </w:t>
      </w:r>
      <w:r w:rsidRPr="00381C71">
        <w:rPr>
          <w:i/>
        </w:rPr>
        <w:t>В:</w:t>
      </w:r>
      <w:r w:rsidRPr="00381C71">
        <w:rPr>
          <w:i/>
          <w:lang w:val="en-US"/>
        </w:rPr>
        <w:t>L</w:t>
      </w:r>
      <w:r>
        <w:t xml:space="preserve"> = 1:5:</w:t>
      </w:r>
    </w:p>
    <w:p w:rsidR="00FB1D00" w:rsidRDefault="00FB1D00" w:rsidP="003131D8">
      <w:pPr>
        <w:spacing w:line="360" w:lineRule="auto"/>
        <w:jc w:val="both"/>
      </w:pPr>
      <w:r w:rsidRPr="00FB1D00">
        <w:tab/>
      </w:r>
      <w:r w:rsidRPr="00FB1D00">
        <w:tab/>
      </w:r>
      <w:r w:rsidRPr="00FB1D00">
        <w:tab/>
      </w:r>
      <w:r w:rsidRPr="00FB1D00">
        <w:tab/>
      </w:r>
      <w:r w:rsidRPr="00577AF2">
        <w:rPr>
          <w:position w:val="-10"/>
          <w:lang w:val="en-US"/>
        </w:rPr>
        <w:object w:dxaOrig="4400" w:dyaOrig="400">
          <v:shape id="_x0000_i1028" type="#_x0000_t75" style="width:219.75pt;height:20.25pt" o:ole="">
            <v:imagedata r:id="rId13" o:title=""/>
          </v:shape>
          <o:OLEObject Type="Embed" ProgID="Equation.3" ShapeID="_x0000_i1028" DrawAspect="Content" ObjectID="_1576046827" r:id="rId14"/>
        </w:object>
      </w:r>
      <w:proofErr w:type="gramStart"/>
      <w:r>
        <w:t>м</w:t>
      </w:r>
      <w:proofErr w:type="gramEnd"/>
      <w:r>
        <w:tab/>
      </w:r>
      <w:r>
        <w:tab/>
      </w:r>
      <w:r>
        <w:tab/>
        <w:t>(2.2)</w:t>
      </w:r>
    </w:p>
    <w:p w:rsidR="00FB1D00" w:rsidRDefault="00FB1D00" w:rsidP="003131D8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AA2540">
        <w:rPr>
          <w:position w:val="-8"/>
        </w:rPr>
        <w:object w:dxaOrig="2480" w:dyaOrig="320">
          <v:shape id="_x0000_i1029" type="#_x0000_t75" style="width:123.75pt;height:15.75pt" o:ole="">
            <v:imagedata r:id="rId15" o:title=""/>
          </v:shape>
          <o:OLEObject Type="Embed" ProgID="Equation.3" ShapeID="_x0000_i1029" DrawAspect="Content" ObjectID="_1576046828" r:id="rId16"/>
        </w:object>
      </w:r>
      <w:r>
        <w:t>м.</w:t>
      </w:r>
      <w:r>
        <w:tab/>
      </w:r>
      <w:r>
        <w:tab/>
      </w:r>
      <w:r>
        <w:tab/>
      </w:r>
      <w:r>
        <w:tab/>
      </w:r>
      <w:r>
        <w:tab/>
        <w:t>(2.3)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 w:rsidRPr="00C456DF">
        <w:t xml:space="preserve">Берем помещение </w:t>
      </w:r>
      <w:r>
        <w:t xml:space="preserve">с размерами, </w:t>
      </w:r>
      <w:proofErr w:type="gramStart"/>
      <w:r>
        <w:t>м</w:t>
      </w:r>
      <w:proofErr w:type="gramEnd"/>
      <w:r>
        <w:t>:21×54×2,5.</w:t>
      </w:r>
    </w:p>
    <w:p w:rsidR="00FB1D00" w:rsidRDefault="00FB1D00" w:rsidP="003131D8">
      <w:pPr>
        <w:spacing w:line="360" w:lineRule="auto"/>
        <w:jc w:val="both"/>
      </w:pPr>
      <w:r>
        <w:tab/>
        <w:t>Рассчитаем количество помещений для содержания животных: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FB7D0E">
        <w:rPr>
          <w:position w:val="-34"/>
        </w:rPr>
        <w:object w:dxaOrig="2240" w:dyaOrig="800">
          <v:shape id="_x0000_i1030" type="#_x0000_t75" style="width:111.75pt;height:39.75pt" o:ole="">
            <v:imagedata r:id="rId17" o:title=""/>
          </v:shape>
          <o:OLEObject Type="Embed" ProgID="Equation.3" ShapeID="_x0000_i1030" DrawAspect="Content" ObjectID="_1576046829" r:id="rId18"/>
        </w:object>
      </w:r>
      <w:r>
        <w:t xml:space="preserve"> шт.,</w:t>
      </w:r>
      <w:r>
        <w:tab/>
      </w:r>
      <w:r>
        <w:tab/>
      </w:r>
      <w:r>
        <w:tab/>
      </w:r>
      <w:r>
        <w:tab/>
      </w:r>
      <w:r>
        <w:tab/>
        <w:t>(2.4)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 xml:space="preserve">где </w:t>
      </w:r>
      <w:r w:rsidRPr="00AA5BCD">
        <w:rPr>
          <w:position w:val="-12"/>
        </w:rPr>
        <w:object w:dxaOrig="380" w:dyaOrig="360">
          <v:shape id="_x0000_i1031" type="#_x0000_t75" style="width:18.75pt;height:18pt" o:ole="">
            <v:imagedata r:id="rId19" o:title=""/>
          </v:shape>
          <o:OLEObject Type="Embed" ProgID="Equation.3" ShapeID="_x0000_i1031" DrawAspect="Content" ObjectID="_1576046830" r:id="rId20"/>
        </w:object>
      </w:r>
      <w:r>
        <w:t xml:space="preserve"> - поголовье </w:t>
      </w:r>
      <w:proofErr w:type="spellStart"/>
      <w:r w:rsidRPr="000E7089">
        <w:rPr>
          <w:i/>
          <w:lang w:val="en-US"/>
        </w:rPr>
        <w:t>i</w:t>
      </w:r>
      <w:proofErr w:type="spellEnd"/>
      <w:r w:rsidRPr="000E7089">
        <w:t>-го</w:t>
      </w:r>
      <w:r>
        <w:t xml:space="preserve"> вида животных;</w:t>
      </w:r>
    </w:p>
    <w:p w:rsidR="00FB1D00" w:rsidRDefault="00FB1D00" w:rsidP="003131D8">
      <w:pPr>
        <w:spacing w:line="360" w:lineRule="auto"/>
        <w:ind w:firstLine="490"/>
        <w:jc w:val="both"/>
      </w:pPr>
      <w:r w:rsidRPr="00AA5BCD">
        <w:rPr>
          <w:position w:val="-12"/>
        </w:rPr>
        <w:object w:dxaOrig="320" w:dyaOrig="360">
          <v:shape id="_x0000_i1032" type="#_x0000_t75" style="width:15.75pt;height:18pt" o:ole="">
            <v:imagedata r:id="rId21" o:title=""/>
          </v:shape>
          <o:OLEObject Type="Embed" ProgID="Equation.3" ShapeID="_x0000_i1032" DrawAspect="Content" ObjectID="_1576046831" r:id="rId22"/>
        </w:object>
      </w:r>
      <w:r>
        <w:t xml:space="preserve"> - вместимость постройки для </w:t>
      </w:r>
      <w:proofErr w:type="spellStart"/>
      <w:r w:rsidRPr="000E7089">
        <w:rPr>
          <w:i/>
          <w:lang w:val="en-US"/>
        </w:rPr>
        <w:t>i</w:t>
      </w:r>
      <w:proofErr w:type="spellEnd"/>
      <w:r w:rsidRPr="000E7089">
        <w:t>-го</w:t>
      </w:r>
      <w:r>
        <w:t xml:space="preserve"> вида.</w:t>
      </w:r>
    </w:p>
    <w:p w:rsidR="00FB1D00" w:rsidRDefault="00FB1D00" w:rsidP="003131D8">
      <w:pPr>
        <w:spacing w:line="360" w:lineRule="auto"/>
        <w:jc w:val="both"/>
      </w:pPr>
      <w:r>
        <w:tab/>
        <w:t>Принимаем 2 здания для содержания животных.</w:t>
      </w:r>
    </w:p>
    <w:p w:rsidR="00FB1D00" w:rsidRDefault="00FB1D00" w:rsidP="003131D8">
      <w:pPr>
        <w:spacing w:line="360" w:lineRule="auto"/>
        <w:jc w:val="both"/>
      </w:pPr>
      <w:r>
        <w:tab/>
        <w:t>Общая вместимость хранилища для хранения силоса годового запаса: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 w:rsidRPr="00F274D8">
        <w:rPr>
          <w:position w:val="-32"/>
        </w:rPr>
        <w:object w:dxaOrig="7580" w:dyaOrig="760">
          <v:shape id="_x0000_i1033" type="#_x0000_t75" style="width:378.75pt;height:38.25pt" o:ole="">
            <v:imagedata r:id="rId23" o:title=""/>
          </v:shape>
          <o:OLEObject Type="Embed" ProgID="Equation.3" ShapeID="_x0000_i1033" DrawAspect="Content" ObjectID="_1576046832" r:id="rId24"/>
        </w:object>
      </w:r>
      <w:r>
        <w:t xml:space="preserve"> м</w:t>
      </w:r>
      <w:r>
        <w:rPr>
          <w:vertAlign w:val="superscript"/>
        </w:rPr>
        <w:t>3</w:t>
      </w:r>
      <w:r>
        <w:tab/>
        <w:t>(2.5)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 xml:space="preserve">где </w:t>
      </w:r>
      <w:r w:rsidRPr="00AA5BCD">
        <w:rPr>
          <w:position w:val="-12"/>
        </w:rPr>
        <w:object w:dxaOrig="279" w:dyaOrig="360">
          <v:shape id="_x0000_i1034" type="#_x0000_t75" style="width:14.25pt;height:18pt" o:ole="">
            <v:imagedata r:id="rId25" o:title=""/>
          </v:shape>
          <o:OLEObject Type="Embed" ProgID="Equation.3" ShapeID="_x0000_i1034" DrawAspect="Content" ObjectID="_1576046833" r:id="rId26"/>
        </w:object>
      </w:r>
      <w:r>
        <w:t xml:space="preserve"> - суточная норма на 1 голову </w:t>
      </w:r>
      <w:proofErr w:type="gramStart"/>
      <w:r>
        <w:t xml:space="preserve">( </w:t>
      </w:r>
      <w:proofErr w:type="gramEnd"/>
      <w:r>
        <w:t>в зависимости от возраста животных), кг;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2"/>
        </w:rPr>
        <w:object w:dxaOrig="400" w:dyaOrig="360">
          <v:shape id="_x0000_i1035" type="#_x0000_t75" style="width:20.25pt;height:18pt" o:ole="">
            <v:imagedata r:id="rId27" o:title=""/>
          </v:shape>
          <o:OLEObject Type="Embed" ProgID="Equation.3" ShapeID="_x0000_i1035" DrawAspect="Content" ObjectID="_1576046834" r:id="rId28"/>
        </w:object>
      </w:r>
      <w:r>
        <w:t xml:space="preserve"> - число дней кормления в году (в зависимости от содержания и типа кормления), дней;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2"/>
        </w:rPr>
        <w:object w:dxaOrig="340" w:dyaOrig="360">
          <v:shape id="_x0000_i1036" type="#_x0000_t75" style="width:17.25pt;height:18pt" o:ole="">
            <v:imagedata r:id="rId29" o:title=""/>
          </v:shape>
          <o:OLEObject Type="Embed" ProgID="Equation.3" ShapeID="_x0000_i1036" DrawAspect="Content" ObjectID="_1576046835" r:id="rId30"/>
        </w:object>
      </w:r>
      <w:r>
        <w:t xml:space="preserve"> - поголовье животных (250 голов в возрасте от 12 до 15 месяцев и 250 – от 15 до 18 месяцев);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0"/>
        </w:rPr>
        <w:object w:dxaOrig="200" w:dyaOrig="320">
          <v:shape id="_x0000_i1037" type="#_x0000_t75" style="width:9.75pt;height:15.75pt" o:ole="">
            <v:imagedata r:id="rId31" o:title=""/>
          </v:shape>
          <o:OLEObject Type="Embed" ProgID="Equation.3" ShapeID="_x0000_i1037" DrawAspect="Content" ObjectID="_1576046836" r:id="rId32"/>
        </w:object>
      </w:r>
      <w:r>
        <w:t xml:space="preserve"> - плотность корма, 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 xml:space="preserve"> </w:t>
      </w:r>
      <w:r w:rsidRPr="00D55D5E">
        <w:t>[</w:t>
      </w:r>
      <w:r>
        <w:t>20</w:t>
      </w:r>
      <w:r w:rsidRPr="00D55D5E">
        <w:t>]</w:t>
      </w:r>
      <w:r>
        <w:t>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0"/>
        </w:rPr>
        <w:object w:dxaOrig="220" w:dyaOrig="260">
          <v:shape id="_x0000_i1038" type="#_x0000_t75" style="width:11.25pt;height:12.75pt" o:ole="">
            <v:imagedata r:id="rId33" o:title=""/>
          </v:shape>
          <o:OLEObject Type="Embed" ProgID="Equation.3" ShapeID="_x0000_i1038" DrawAspect="Content" ObjectID="_1576046837" r:id="rId34"/>
        </w:object>
      </w:r>
      <w:r>
        <w:t xml:space="preserve"> - степень использования хранилища, </w:t>
      </w:r>
      <w:r w:rsidRPr="00AA5BCD">
        <w:rPr>
          <w:position w:val="-10"/>
        </w:rPr>
        <w:object w:dxaOrig="220" w:dyaOrig="260">
          <v:shape id="_x0000_i1039" type="#_x0000_t75" style="width:11.25pt;height:12.75pt" o:ole="">
            <v:imagedata r:id="rId35" o:title=""/>
          </v:shape>
          <o:OLEObject Type="Embed" ProgID="Equation.3" ShapeID="_x0000_i1039" DrawAspect="Content" ObjectID="_1576046838" r:id="rId36"/>
        </w:object>
      </w:r>
      <w:r>
        <w:t xml:space="preserve"> = 0,8;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9264B1">
        <w:rPr>
          <w:position w:val="-4"/>
        </w:rPr>
        <w:object w:dxaOrig="279" w:dyaOrig="260">
          <v:shape id="_x0000_i1040" type="#_x0000_t75" style="width:14.25pt;height:12.75pt" o:ole="">
            <v:imagedata r:id="rId37" o:title=""/>
          </v:shape>
          <o:OLEObject Type="Embed" ProgID="Equation.3" ShapeID="_x0000_i1040" DrawAspect="Content" ObjectID="_1576046839" r:id="rId38"/>
        </w:object>
      </w:r>
      <w:r>
        <w:t xml:space="preserve"> - коэффициент учета потерь корма, </w:t>
      </w:r>
      <w:r w:rsidRPr="009264B1">
        <w:rPr>
          <w:position w:val="-4"/>
        </w:rPr>
        <w:object w:dxaOrig="279" w:dyaOrig="260">
          <v:shape id="_x0000_i1041" type="#_x0000_t75" style="width:14.25pt;height:12.75pt" o:ole="">
            <v:imagedata r:id="rId37" o:title=""/>
          </v:shape>
          <o:OLEObject Type="Embed" ProgID="Equation.3" ShapeID="_x0000_i1041" DrawAspect="Content" ObjectID="_1576046840" r:id="rId39"/>
        </w:object>
      </w:r>
      <w:r>
        <w:t xml:space="preserve"> = 1,15…1,2.</w:t>
      </w:r>
    </w:p>
    <w:p w:rsidR="00FB1D00" w:rsidRDefault="00FB1D00" w:rsidP="003131D8">
      <w:pPr>
        <w:spacing w:line="360" w:lineRule="auto"/>
        <w:ind w:left="966" w:hanging="462"/>
        <w:jc w:val="both"/>
      </w:pPr>
    </w:p>
    <w:p w:rsidR="00FB1D00" w:rsidRDefault="00FB1D00" w:rsidP="003131D8">
      <w:pPr>
        <w:spacing w:line="360" w:lineRule="auto"/>
        <w:ind w:left="966" w:hanging="46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AA5BCD">
        <w:rPr>
          <w:position w:val="-12"/>
        </w:rPr>
        <w:object w:dxaOrig="1680" w:dyaOrig="360">
          <v:shape id="_x0000_i1042" type="#_x0000_t75" style="width:84pt;height:18pt" o:ole="">
            <v:imagedata r:id="rId40" o:title=""/>
          </v:shape>
          <o:OLEObject Type="Embed" ProgID="Equation.3" ShapeID="_x0000_i1042" DrawAspect="Content" ObjectID="_1576046841" r:id="rId41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(2.6)</w:t>
      </w:r>
    </w:p>
    <w:p w:rsidR="00FB1D00" w:rsidRDefault="00FB1D00" w:rsidP="003131D8">
      <w:pPr>
        <w:spacing w:line="360" w:lineRule="auto"/>
        <w:jc w:val="both"/>
      </w:pPr>
      <w:r>
        <w:t xml:space="preserve">где </w:t>
      </w:r>
      <w:r w:rsidRPr="00AA5BCD">
        <w:rPr>
          <w:position w:val="-12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3" ShapeID="_x0000_i1043" DrawAspect="Content" ObjectID="_1576046842" r:id="rId43"/>
        </w:object>
      </w:r>
      <w:r>
        <w:t xml:space="preserve"> - для молодняка в возрасте от 12 до 15 месяцев;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2"/>
        </w:rPr>
        <w:object w:dxaOrig="460" w:dyaOrig="360">
          <v:shape id="_x0000_i1044" type="#_x0000_t75" style="width:23.25pt;height:18pt" o:ole="">
            <v:imagedata r:id="rId44" o:title=""/>
          </v:shape>
          <o:OLEObject Type="Embed" ProgID="Equation.3" ShapeID="_x0000_i1044" DrawAspect="Content" ObjectID="_1576046843" r:id="rId45"/>
        </w:object>
      </w:r>
      <w:r>
        <w:t xml:space="preserve"> - для молодняка в возрасте от 15 до 18 месяцев.</w:t>
      </w:r>
    </w:p>
    <w:p w:rsidR="00FB1D00" w:rsidRDefault="00FB1D00" w:rsidP="003131D8">
      <w:pPr>
        <w:spacing w:line="360" w:lineRule="auto"/>
        <w:jc w:val="both"/>
      </w:pPr>
      <w:r>
        <w:tab/>
        <w:t>Общая площадь траншей: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E24F50">
        <w:rPr>
          <w:position w:val="-32"/>
        </w:rPr>
        <w:object w:dxaOrig="3120" w:dyaOrig="740">
          <v:shape id="_x0000_i1045" type="#_x0000_t75" style="width:156pt;height:36.75pt" o:ole="">
            <v:imagedata r:id="rId46" o:title=""/>
          </v:shape>
          <o:OLEObject Type="Embed" ProgID="Equation.3" ShapeID="_x0000_i1045" DrawAspect="Content" ObjectID="_1576046844" r:id="rId47"/>
        </w:objec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tab/>
      </w:r>
      <w:r>
        <w:tab/>
      </w:r>
      <w:r>
        <w:tab/>
      </w:r>
      <w:r>
        <w:tab/>
        <w:t>(2.7)</w:t>
      </w:r>
    </w:p>
    <w:p w:rsidR="00FB1D00" w:rsidRDefault="00FB1D00" w:rsidP="003131D8">
      <w:pPr>
        <w:spacing w:line="360" w:lineRule="auto"/>
        <w:jc w:val="both"/>
      </w:pPr>
      <w:r>
        <w:t xml:space="preserve">где </w:t>
      </w:r>
      <w:r w:rsidRPr="008F78EE">
        <w:rPr>
          <w:position w:val="-12"/>
        </w:rPr>
        <w:object w:dxaOrig="320" w:dyaOrig="360">
          <v:shape id="_x0000_i1046" type="#_x0000_t75" style="width:15.75pt;height:18pt" o:ole="">
            <v:imagedata r:id="rId48" o:title=""/>
          </v:shape>
          <o:OLEObject Type="Embed" ProgID="Equation.3" ShapeID="_x0000_i1046" DrawAspect="Content" ObjectID="_1576046845" r:id="rId49"/>
        </w:object>
      </w:r>
      <w:r>
        <w:t xml:space="preserve"> - принятая глубина траншеи, </w:t>
      </w:r>
      <w:r w:rsidRPr="008F78EE">
        <w:rPr>
          <w:position w:val="-12"/>
        </w:rPr>
        <w:object w:dxaOrig="320" w:dyaOrig="360">
          <v:shape id="_x0000_i1047" type="#_x0000_t75" style="width:15.75pt;height:18pt" o:ole="">
            <v:imagedata r:id="rId48" o:title=""/>
          </v:shape>
          <o:OLEObject Type="Embed" ProgID="Equation.3" ShapeID="_x0000_i1047" DrawAspect="Content" ObjectID="_1576046846" r:id="rId50"/>
        </w:object>
      </w:r>
      <w:r>
        <w:t xml:space="preserve"> =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.</w:t>
      </w:r>
    </w:p>
    <w:p w:rsidR="00FB1D00" w:rsidRDefault="00FB1D00" w:rsidP="003131D8">
      <w:pPr>
        <w:spacing w:line="360" w:lineRule="auto"/>
        <w:jc w:val="both"/>
      </w:pPr>
      <w:r>
        <w:tab/>
        <w:t>Общая длина всех траншей: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FB7D0E">
        <w:rPr>
          <w:position w:val="-34"/>
        </w:rPr>
        <w:object w:dxaOrig="2880" w:dyaOrig="780">
          <v:shape id="_x0000_i1048" type="#_x0000_t75" style="width:2in;height:39pt" o:ole="">
            <v:imagedata r:id="rId51" o:title=""/>
          </v:shape>
          <o:OLEObject Type="Embed" ProgID="Equation.3" ShapeID="_x0000_i1048" DrawAspect="Content" ObjectID="_1576046847" r:id="rId52"/>
        </w:object>
      </w:r>
      <w:r>
        <w:t xml:space="preserve"> </w:t>
      </w:r>
      <w:proofErr w:type="gramStart"/>
      <w:r>
        <w:t>м</w:t>
      </w:r>
      <w:proofErr w:type="gramEnd"/>
      <w:r>
        <w:t>,</w:t>
      </w:r>
      <w:r>
        <w:tab/>
      </w:r>
      <w:r>
        <w:tab/>
      </w:r>
      <w:r>
        <w:tab/>
      </w:r>
      <w:r>
        <w:tab/>
        <w:t>(2.8)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ind w:left="1134" w:hanging="1134"/>
        <w:jc w:val="both"/>
      </w:pPr>
      <w:r>
        <w:t xml:space="preserve">где </w:t>
      </w:r>
      <w:r w:rsidRPr="008F78EE">
        <w:rPr>
          <w:position w:val="-12"/>
        </w:rPr>
        <w:object w:dxaOrig="320" w:dyaOrig="360">
          <v:shape id="_x0000_i1049" type="#_x0000_t75" style="width:15.75pt;height:18pt" o:ole="">
            <v:imagedata r:id="rId53" o:title=""/>
          </v:shape>
          <o:OLEObject Type="Embed" ProgID="Equation.3" ShapeID="_x0000_i1049" DrawAspect="Content" ObjectID="_1576046848" r:id="rId54"/>
        </w:object>
      </w:r>
      <w:r>
        <w:t xml:space="preserve"> - ширина траншеи равная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стандартным железобетонным плитам по их длине (для укладки на дно ямы).</w:t>
      </w:r>
    </w:p>
    <w:p w:rsidR="00FB1D00" w:rsidRDefault="00FB1D00" w:rsidP="003131D8">
      <w:pPr>
        <w:spacing w:line="360" w:lineRule="auto"/>
        <w:jc w:val="both"/>
      </w:pPr>
      <w:r>
        <w:tab/>
        <w:t>Количество траншей: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E16166">
        <w:rPr>
          <w:position w:val="-36"/>
        </w:rPr>
        <w:object w:dxaOrig="2380" w:dyaOrig="859">
          <v:shape id="_x0000_i1050" type="#_x0000_t75" style="width:119.25pt;height:42.75pt" o:ole="">
            <v:imagedata r:id="rId55" o:title=""/>
          </v:shape>
          <o:OLEObject Type="Embed" ProgID="Equation.3" ShapeID="_x0000_i1050" DrawAspect="Content" ObjectID="_1576046849" r:id="rId56"/>
        </w:object>
      </w:r>
      <w:r>
        <w:t xml:space="preserve"> шт.,</w:t>
      </w:r>
      <w:r>
        <w:tab/>
      </w:r>
      <w:r>
        <w:tab/>
      </w:r>
      <w:r>
        <w:tab/>
      </w:r>
      <w:r>
        <w:tab/>
        <w:t>(2.9)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ind w:left="993" w:hanging="993"/>
        <w:jc w:val="both"/>
      </w:pPr>
      <w:r>
        <w:t xml:space="preserve">где </w:t>
      </w:r>
      <w:r w:rsidRPr="008F78EE">
        <w:rPr>
          <w:position w:val="-12"/>
        </w:rPr>
        <w:object w:dxaOrig="279" w:dyaOrig="420">
          <v:shape id="_x0000_i1051" type="#_x0000_t75" style="width:14.25pt;height:21pt" o:ole="">
            <v:imagedata r:id="rId57" o:title=""/>
          </v:shape>
          <o:OLEObject Type="Embed" ProgID="Equation.3" ShapeID="_x0000_i1051" DrawAspect="Content" ObjectID="_1576046850" r:id="rId58"/>
        </w:object>
      </w:r>
      <w:r>
        <w:t xml:space="preserve"> - длина траншей с учетом стандартных железобетонных плит выложенных на дне траншеи, </w:t>
      </w:r>
      <w:r w:rsidRPr="008F78EE">
        <w:rPr>
          <w:position w:val="-12"/>
        </w:rPr>
        <w:object w:dxaOrig="279" w:dyaOrig="420">
          <v:shape id="_x0000_i1052" type="#_x0000_t75" style="width:14.25pt;height:21pt" o:ole="">
            <v:imagedata r:id="rId57" o:title=""/>
          </v:shape>
          <o:OLEObject Type="Embed" ProgID="Equation.3" ShapeID="_x0000_i1052" DrawAspect="Content" ObjectID="_1576046851" r:id="rId59"/>
        </w:object>
      </w:r>
      <w:r>
        <w:t xml:space="preserve">= </w:t>
      </w:r>
      <w:smartTag w:uri="urn:schemas-microsoft-com:office:smarttags" w:element="metricconverter">
        <w:smartTagPr>
          <w:attr w:name="ProductID" w:val="48 м"/>
        </w:smartTagPr>
        <w:r>
          <w:t>48 м</w:t>
        </w:r>
      </w:smartTag>
      <w:r>
        <w:t>.</w:t>
      </w:r>
    </w:p>
    <w:p w:rsidR="00FB1D00" w:rsidRDefault="00FB1D00" w:rsidP="003131D8">
      <w:pPr>
        <w:spacing w:line="360" w:lineRule="auto"/>
        <w:ind w:left="993" w:hanging="993"/>
        <w:jc w:val="both"/>
      </w:pPr>
      <w:r>
        <w:tab/>
        <w:t>Расчет головой потребности в сене:</w:t>
      </w:r>
    </w:p>
    <w:p w:rsidR="00FB1D00" w:rsidRDefault="00FB1D00" w:rsidP="003131D8">
      <w:pPr>
        <w:spacing w:line="360" w:lineRule="auto"/>
        <w:ind w:left="993" w:hanging="993"/>
        <w:jc w:val="both"/>
      </w:pPr>
    </w:p>
    <w:p w:rsidR="00FB1D00" w:rsidRDefault="00FB1D00" w:rsidP="003131D8">
      <w:pPr>
        <w:spacing w:line="360" w:lineRule="auto"/>
        <w:ind w:left="993" w:hanging="993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270BD">
        <w:rPr>
          <w:position w:val="-12"/>
        </w:rPr>
        <w:object w:dxaOrig="3220" w:dyaOrig="360">
          <v:shape id="_x0000_i1053" type="#_x0000_t75" style="width:161.25pt;height:18pt" o:ole="">
            <v:imagedata r:id="rId60" o:title=""/>
          </v:shape>
          <o:OLEObject Type="Embed" ProgID="Equation.3" ShapeID="_x0000_i1053" DrawAspect="Content" ObjectID="_1576046852" r:id="rId61"/>
        </w:object>
      </w:r>
      <w:proofErr w:type="gramStart"/>
      <w:r>
        <w:t>кг</w:t>
      </w:r>
      <w:proofErr w:type="gramEnd"/>
      <w:r>
        <w:t>,</w:t>
      </w:r>
      <w:r>
        <w:tab/>
      </w:r>
      <w:r>
        <w:tab/>
      </w:r>
      <w:r>
        <w:tab/>
        <w:t>(2.10)</w:t>
      </w:r>
    </w:p>
    <w:p w:rsidR="00FB1D00" w:rsidRDefault="00FB1D00" w:rsidP="003131D8">
      <w:pPr>
        <w:spacing w:line="360" w:lineRule="auto"/>
        <w:ind w:left="993" w:hanging="993"/>
        <w:jc w:val="both"/>
      </w:pPr>
    </w:p>
    <w:p w:rsidR="00FB1D00" w:rsidRDefault="00FB1D00" w:rsidP="003131D8">
      <w:pPr>
        <w:spacing w:line="360" w:lineRule="auto"/>
        <w:ind w:left="993" w:hanging="993"/>
        <w:jc w:val="both"/>
      </w:pPr>
      <w:r>
        <w:t xml:space="preserve">где </w:t>
      </w:r>
      <w:r w:rsidRPr="008F78EE">
        <w:rPr>
          <w:position w:val="-12"/>
        </w:rPr>
        <w:object w:dxaOrig="420" w:dyaOrig="360">
          <v:shape id="_x0000_i1054" type="#_x0000_t75" style="width:21pt;height:18pt" o:ole="">
            <v:imagedata r:id="rId62" o:title=""/>
          </v:shape>
          <o:OLEObject Type="Embed" ProgID="Equation.3" ShapeID="_x0000_i1054" DrawAspect="Content" ObjectID="_1576046853" r:id="rId63"/>
        </w:object>
      </w:r>
      <w:r>
        <w:t xml:space="preserve"> - дневная потребность в сене, </w:t>
      </w:r>
      <w:r w:rsidRPr="0011566F">
        <w:t>[</w:t>
      </w:r>
      <w:r>
        <w:t>20</w:t>
      </w:r>
      <w:r w:rsidRPr="0011566F">
        <w:t>]</w:t>
      </w:r>
      <w:r>
        <w:t>;</w:t>
      </w:r>
    </w:p>
    <w:p w:rsidR="00FB1D00" w:rsidRDefault="00FB1D00" w:rsidP="003131D8">
      <w:pPr>
        <w:spacing w:line="360" w:lineRule="auto"/>
        <w:ind w:left="993" w:hanging="489"/>
        <w:jc w:val="both"/>
      </w:pPr>
      <w:r w:rsidRPr="008F78EE">
        <w:rPr>
          <w:position w:val="-12"/>
        </w:rPr>
        <w:object w:dxaOrig="300" w:dyaOrig="360">
          <v:shape id="_x0000_i1055" type="#_x0000_t75" style="width:15pt;height:18pt" o:ole="">
            <v:imagedata r:id="rId64" o:title=""/>
          </v:shape>
          <o:OLEObject Type="Embed" ProgID="Equation.3" ShapeID="_x0000_i1055" DrawAspect="Content" ObjectID="_1576046854" r:id="rId65"/>
        </w:object>
      </w:r>
      <w:r>
        <w:t xml:space="preserve"> - количество сена, требуемое на 1 животное;</w:t>
      </w:r>
    </w:p>
    <w:p w:rsidR="00FB1D00" w:rsidRPr="0011566F" w:rsidRDefault="00FB1D00" w:rsidP="003131D8">
      <w:pPr>
        <w:spacing w:line="360" w:lineRule="auto"/>
        <w:ind w:left="993" w:hanging="489"/>
        <w:jc w:val="both"/>
      </w:pPr>
      <w:r w:rsidRPr="008F78EE">
        <w:rPr>
          <w:position w:val="-12"/>
        </w:rPr>
        <w:object w:dxaOrig="400" w:dyaOrig="360">
          <v:shape id="_x0000_i1056" type="#_x0000_t75" style="width:20.25pt;height:18pt" o:ole="">
            <v:imagedata r:id="rId27" o:title=""/>
          </v:shape>
          <o:OLEObject Type="Embed" ProgID="Equation.3" ShapeID="_x0000_i1056" DrawAspect="Content" ObjectID="_1576046855" r:id="rId66"/>
        </w:object>
      </w:r>
      <w:r>
        <w:t xml:space="preserve"> - поголовье.</w:t>
      </w: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8F78EE">
        <w:rPr>
          <w:position w:val="-12"/>
        </w:rPr>
        <w:object w:dxaOrig="3440" w:dyaOrig="360">
          <v:shape id="_x0000_i1057" type="#_x0000_t75" style="width:171.75pt;height:18pt" o:ole="">
            <v:imagedata r:id="rId67" o:title=""/>
          </v:shape>
          <o:OLEObject Type="Embed" ProgID="Equation.3" ShapeID="_x0000_i1057" DrawAspect="Content" ObjectID="_1576046856" r:id="rId68"/>
        </w:object>
      </w:r>
      <w:r>
        <w:t xml:space="preserve"> т,</w:t>
      </w:r>
      <w:r>
        <w:tab/>
      </w:r>
      <w:r>
        <w:tab/>
      </w:r>
      <w:r>
        <w:tab/>
        <w:t>(2.11)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 xml:space="preserve">где </w:t>
      </w:r>
      <w:r w:rsidRPr="008F78EE">
        <w:rPr>
          <w:position w:val="-12"/>
        </w:rPr>
        <w:object w:dxaOrig="360" w:dyaOrig="360">
          <v:shape id="_x0000_i1058" type="#_x0000_t75" style="width:18pt;height:18pt" o:ole="">
            <v:imagedata r:id="rId69" o:title=""/>
          </v:shape>
          <o:OLEObject Type="Embed" ProgID="Equation.3" ShapeID="_x0000_i1058" DrawAspect="Content" ObjectID="_1576046857" r:id="rId70"/>
        </w:object>
      </w:r>
      <w:r>
        <w:t xml:space="preserve"> - количество дней кормления, </w:t>
      </w:r>
      <w:r w:rsidRPr="008F78EE">
        <w:rPr>
          <w:position w:val="-12"/>
        </w:rPr>
        <w:object w:dxaOrig="360" w:dyaOrig="360">
          <v:shape id="_x0000_i1059" type="#_x0000_t75" style="width:18pt;height:18pt" o:ole="">
            <v:imagedata r:id="rId69" o:title=""/>
          </v:shape>
          <o:OLEObject Type="Embed" ProgID="Equation.3" ShapeID="_x0000_i1059" DrawAspect="Content" ObjectID="_1576046858" r:id="rId71"/>
        </w:object>
      </w:r>
      <w:r>
        <w:t xml:space="preserve"> = 220 дней.</w:t>
      </w:r>
    </w:p>
    <w:p w:rsidR="00FB1D00" w:rsidRDefault="00FB1D00" w:rsidP="003131D8">
      <w:pPr>
        <w:spacing w:line="360" w:lineRule="auto"/>
        <w:jc w:val="both"/>
      </w:pPr>
      <w:r>
        <w:tab/>
        <w:t xml:space="preserve">Потребное годовое количество соломы рассчитываем, исходя из суточной потребности </w:t>
      </w:r>
      <w:smartTag w:uri="urn:schemas-microsoft-com:office:smarttags" w:element="metricconverter">
        <w:smartTagPr>
          <w:attr w:name="ProductID" w:val="9 кг"/>
        </w:smartTagPr>
        <w:r>
          <w:t>9 кг</w:t>
        </w:r>
      </w:smartTag>
      <w:r>
        <w:t xml:space="preserve"> на голову: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 w:rsidRPr="002735C0">
        <w:rPr>
          <w:position w:val="-12"/>
        </w:rPr>
        <w:object w:dxaOrig="4900" w:dyaOrig="360">
          <v:shape id="_x0000_i1060" type="#_x0000_t75" style="width:245.25pt;height:18pt" o:ole="">
            <v:imagedata r:id="rId72" o:title=""/>
          </v:shape>
          <o:OLEObject Type="Embed" ProgID="Equation.3" ShapeID="_x0000_i1060" DrawAspect="Content" ObjectID="_1576046859" r:id="rId73"/>
        </w:object>
      </w:r>
      <w:proofErr w:type="gramStart"/>
      <w:r>
        <w:t>кг</w:t>
      </w:r>
      <w:proofErr w:type="gramEnd"/>
      <w:r>
        <w:t xml:space="preserve"> = 990 т,</w:t>
      </w:r>
      <w:r>
        <w:tab/>
      </w:r>
      <w:r>
        <w:tab/>
        <w:t>(2.12)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 xml:space="preserve">где </w:t>
      </w:r>
      <w:r w:rsidRPr="008F78EE">
        <w:rPr>
          <w:position w:val="-12"/>
        </w:rPr>
        <w:object w:dxaOrig="279" w:dyaOrig="360">
          <v:shape id="_x0000_i1061" type="#_x0000_t75" style="width:14.25pt;height:18pt" o:ole="">
            <v:imagedata r:id="rId25" o:title=""/>
          </v:shape>
          <o:OLEObject Type="Embed" ProgID="Equation.3" ShapeID="_x0000_i1061" DrawAspect="Content" ObjectID="_1576046860" r:id="rId74"/>
        </w:object>
      </w:r>
      <w:r>
        <w:t xml:space="preserve"> - суточная потребность в соломе на 1 животное;</w:t>
      </w:r>
    </w:p>
    <w:p w:rsidR="00FB1D00" w:rsidRDefault="00FB1D00" w:rsidP="003131D8">
      <w:pPr>
        <w:spacing w:line="360" w:lineRule="auto"/>
        <w:ind w:firstLine="532"/>
        <w:jc w:val="both"/>
      </w:pPr>
      <w:r w:rsidRPr="008F78EE">
        <w:rPr>
          <w:position w:val="-12"/>
        </w:rPr>
        <w:object w:dxaOrig="400" w:dyaOrig="360">
          <v:shape id="_x0000_i1062" type="#_x0000_t75" style="width:20.25pt;height:18pt" o:ole="">
            <v:imagedata r:id="rId27" o:title=""/>
          </v:shape>
          <o:OLEObject Type="Embed" ProgID="Equation.3" ShapeID="_x0000_i1062" DrawAspect="Content" ObjectID="_1576046861" r:id="rId75"/>
        </w:object>
      </w:r>
      <w:r>
        <w:t xml:space="preserve"> - поголовье животных;</w:t>
      </w:r>
    </w:p>
    <w:p w:rsidR="00FB1D00" w:rsidRDefault="00FB1D00" w:rsidP="003131D8">
      <w:pPr>
        <w:spacing w:line="360" w:lineRule="auto"/>
        <w:ind w:firstLine="532"/>
        <w:jc w:val="both"/>
      </w:pPr>
      <w:r w:rsidRPr="008F78EE">
        <w:rPr>
          <w:position w:val="-12"/>
        </w:rPr>
        <w:object w:dxaOrig="380" w:dyaOrig="360">
          <v:shape id="_x0000_i1063" type="#_x0000_t75" style="width:18.75pt;height:18pt" o:ole="">
            <v:imagedata r:id="rId76" o:title=""/>
          </v:shape>
          <o:OLEObject Type="Embed" ProgID="Equation.3" ShapeID="_x0000_i1063" DrawAspect="Content" ObjectID="_1576046862" r:id="rId77"/>
        </w:object>
      </w:r>
      <w:r>
        <w:t xml:space="preserve"> - количество дней использования соломы.</w:t>
      </w:r>
    </w:p>
    <w:p w:rsidR="00FB1D00" w:rsidRDefault="00FB1D00" w:rsidP="003131D8">
      <w:pPr>
        <w:spacing w:line="360" w:lineRule="auto"/>
        <w:jc w:val="both"/>
      </w:pPr>
      <w:r>
        <w:tab/>
        <w:t>Годовая потребность в соломе составляет 990 т.</w:t>
      </w:r>
    </w:p>
    <w:p w:rsidR="00FB1D00" w:rsidRDefault="00FB1D00" w:rsidP="003131D8">
      <w:pPr>
        <w:spacing w:line="360" w:lineRule="auto"/>
        <w:jc w:val="both"/>
      </w:pPr>
      <w:r>
        <w:tab/>
        <w:t xml:space="preserve">Солому складируют на территории фермы: скирды размерами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 xml:space="preserve"> × </w:t>
      </w:r>
      <w:smartTag w:uri="urn:schemas-microsoft-com:office:smarttags" w:element="metricconverter">
        <w:smartTagPr>
          <w:attr w:name="ProductID" w:val="9 м"/>
        </w:smartTagPr>
        <w:r>
          <w:t>9 м</w:t>
        </w:r>
      </w:smartTag>
      <w:r>
        <w:t xml:space="preserve"> – 5 скирд, что будет достаточно для годовой потребности.</w:t>
      </w:r>
    </w:p>
    <w:p w:rsidR="00FB1D00" w:rsidRDefault="00FB1D00" w:rsidP="003131D8">
      <w:pPr>
        <w:spacing w:line="360" w:lineRule="auto"/>
        <w:jc w:val="both"/>
      </w:pPr>
      <w:r>
        <w:tab/>
        <w:t xml:space="preserve">Расчет зерносклада, с учетом суточной потребности (зависит от выбранного рациона и возраста: в данном случае 1,2 кг/сутки </w:t>
      </w:r>
      <w:r w:rsidRPr="00D4065C">
        <w:t>[</w:t>
      </w:r>
      <w:r>
        <w:t>2</w:t>
      </w:r>
      <w:r w:rsidRPr="00D4065C">
        <w:t>]</w:t>
      </w:r>
      <w:r>
        <w:t>):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 w:rsidRPr="002438ED">
        <w:rPr>
          <w:position w:val="-32"/>
        </w:rPr>
        <w:object w:dxaOrig="5179" w:dyaOrig="760">
          <v:shape id="_x0000_i1064" type="#_x0000_t75" style="width:258.75pt;height:38.25pt" o:ole="">
            <v:imagedata r:id="rId78" o:title=""/>
          </v:shape>
          <o:OLEObject Type="Embed" ProgID="Equation.3" ShapeID="_x0000_i1064" DrawAspect="Content" ObjectID="_1576046863" r:id="rId79"/>
        </w:object>
      </w:r>
      <w:r>
        <w:t>м</w:t>
      </w:r>
      <w:r>
        <w:rPr>
          <w:vertAlign w:val="superscript"/>
        </w:rPr>
        <w:t>3</w:t>
      </w:r>
      <w:r>
        <w:t>,</w:t>
      </w:r>
      <w:r>
        <w:tab/>
      </w:r>
      <w:r>
        <w:tab/>
      </w:r>
      <w:r>
        <w:tab/>
        <w:t>(2.13)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lastRenderedPageBreak/>
        <w:t xml:space="preserve">где </w:t>
      </w:r>
      <w:r w:rsidRPr="00AA5BCD">
        <w:rPr>
          <w:position w:val="-12"/>
        </w:rPr>
        <w:object w:dxaOrig="279" w:dyaOrig="360">
          <v:shape id="_x0000_i1065" type="#_x0000_t75" style="width:14.25pt;height:18pt" o:ole="">
            <v:imagedata r:id="rId25" o:title=""/>
          </v:shape>
          <o:OLEObject Type="Embed" ProgID="Equation.3" ShapeID="_x0000_i1065" DrawAspect="Content" ObjectID="_1576046864" r:id="rId80"/>
        </w:object>
      </w:r>
      <w:r>
        <w:t xml:space="preserve"> - суточная потребность в </w:t>
      </w:r>
      <w:proofErr w:type="spellStart"/>
      <w:r>
        <w:t>концкормах</w:t>
      </w:r>
      <w:proofErr w:type="spellEnd"/>
      <w:r>
        <w:t xml:space="preserve"> на 1 голову;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2"/>
        </w:rPr>
        <w:object w:dxaOrig="400" w:dyaOrig="360">
          <v:shape id="_x0000_i1066" type="#_x0000_t75" style="width:20.25pt;height:18pt" o:ole="">
            <v:imagedata r:id="rId27" o:title=""/>
          </v:shape>
          <o:OLEObject Type="Embed" ProgID="Equation.3" ShapeID="_x0000_i1066" DrawAspect="Content" ObjectID="_1576046865" r:id="rId81"/>
        </w:object>
      </w:r>
      <w:r>
        <w:t xml:space="preserve"> - количество животных;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2"/>
        </w:rPr>
        <w:object w:dxaOrig="340" w:dyaOrig="360">
          <v:shape id="_x0000_i1067" type="#_x0000_t75" style="width:17.25pt;height:18pt" o:ole="">
            <v:imagedata r:id="rId29" o:title=""/>
          </v:shape>
          <o:OLEObject Type="Embed" ProgID="Equation.3" ShapeID="_x0000_i1067" DrawAspect="Content" ObjectID="_1576046866" r:id="rId82"/>
        </w:object>
      </w:r>
      <w:r>
        <w:t xml:space="preserve"> - количество дней кормления;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0"/>
        </w:rPr>
        <w:object w:dxaOrig="200" w:dyaOrig="320">
          <v:shape id="_x0000_i1068" type="#_x0000_t75" style="width:9.75pt;height:15.75pt" o:ole="">
            <v:imagedata r:id="rId31" o:title=""/>
          </v:shape>
          <o:OLEObject Type="Embed" ProgID="Equation.3" ShapeID="_x0000_i1068" DrawAspect="Content" ObjectID="_1576046867" r:id="rId83"/>
        </w:object>
      </w:r>
      <w:r>
        <w:t xml:space="preserve"> - плотность корма, 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 xml:space="preserve"> (взято среднее значение);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AA5BCD">
        <w:rPr>
          <w:position w:val="-10"/>
        </w:rPr>
        <w:object w:dxaOrig="220" w:dyaOrig="260">
          <v:shape id="_x0000_i1069" type="#_x0000_t75" style="width:11.25pt;height:12.75pt" o:ole="">
            <v:imagedata r:id="rId33" o:title=""/>
          </v:shape>
          <o:OLEObject Type="Embed" ProgID="Equation.3" ShapeID="_x0000_i1069" DrawAspect="Content" ObjectID="_1576046868" r:id="rId84"/>
        </w:object>
      </w:r>
      <w:r>
        <w:t xml:space="preserve"> - степень использования хранилища, </w:t>
      </w:r>
      <w:r w:rsidRPr="00AA5BCD">
        <w:rPr>
          <w:position w:val="-10"/>
        </w:rPr>
        <w:object w:dxaOrig="220" w:dyaOrig="260">
          <v:shape id="_x0000_i1070" type="#_x0000_t75" style="width:11.25pt;height:12.75pt" o:ole="">
            <v:imagedata r:id="rId35" o:title=""/>
          </v:shape>
          <o:OLEObject Type="Embed" ProgID="Equation.3" ShapeID="_x0000_i1070" DrawAspect="Content" ObjectID="_1576046869" r:id="rId85"/>
        </w:object>
      </w:r>
      <w:r>
        <w:t xml:space="preserve"> = 0,75 </w:t>
      </w:r>
      <w:r w:rsidRPr="004B1987">
        <w:t>[</w:t>
      </w:r>
      <w:r>
        <w:t>1, стр. 34</w:t>
      </w:r>
      <w:r w:rsidRPr="004B1987">
        <w:t>]</w:t>
      </w:r>
      <w:r>
        <w:t>;</w:t>
      </w:r>
    </w:p>
    <w:p w:rsidR="00FB1D00" w:rsidRDefault="00FB1D00" w:rsidP="003131D8">
      <w:pPr>
        <w:spacing w:line="360" w:lineRule="auto"/>
        <w:ind w:left="966" w:hanging="462"/>
        <w:jc w:val="both"/>
      </w:pPr>
      <w:r w:rsidRPr="009264B1">
        <w:rPr>
          <w:position w:val="-4"/>
        </w:rPr>
        <w:object w:dxaOrig="279" w:dyaOrig="260">
          <v:shape id="_x0000_i1071" type="#_x0000_t75" style="width:14.25pt;height:12.75pt" o:ole="">
            <v:imagedata r:id="rId37" o:title=""/>
          </v:shape>
          <o:OLEObject Type="Embed" ProgID="Equation.3" ShapeID="_x0000_i1071" DrawAspect="Content" ObjectID="_1576046870" r:id="rId86"/>
        </w:object>
      </w:r>
      <w:r>
        <w:t xml:space="preserve"> - коэффициент учета потерь корма,(15%), коэффициент запаса.</w:t>
      </w:r>
    </w:p>
    <w:p w:rsidR="00FB1D00" w:rsidRDefault="00FB1D00" w:rsidP="003131D8">
      <w:pPr>
        <w:spacing w:line="360" w:lineRule="auto"/>
        <w:jc w:val="both"/>
      </w:pPr>
      <w:r>
        <w:tab/>
        <w:t>Площадь зерносклада:</w:t>
      </w:r>
    </w:p>
    <w:p w:rsidR="00FB1D00" w:rsidRPr="00FD7757" w:rsidRDefault="00FB1D00" w:rsidP="003131D8">
      <w:pPr>
        <w:spacing w:line="360" w:lineRule="auto"/>
        <w:jc w:val="both"/>
        <w:rPr>
          <w:sz w:val="24"/>
          <w:szCs w:val="24"/>
        </w:rPr>
      </w:pPr>
    </w:p>
    <w:p w:rsidR="00FB1D00" w:rsidRPr="00DF6C62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E24F50">
        <w:rPr>
          <w:position w:val="-32"/>
        </w:rPr>
        <w:object w:dxaOrig="2720" w:dyaOrig="760">
          <v:shape id="_x0000_i1072" type="#_x0000_t75" style="width:135.75pt;height:38.25pt" o:ole="">
            <v:imagedata r:id="rId87" o:title=""/>
          </v:shape>
          <o:OLEObject Type="Embed" ProgID="Equation.3" ShapeID="_x0000_i1072" DrawAspect="Content" ObjectID="_1576046871" r:id="rId88"/>
        </w:objec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tab/>
      </w:r>
      <w:r>
        <w:tab/>
      </w:r>
      <w:r>
        <w:tab/>
      </w:r>
      <w:r>
        <w:tab/>
        <w:t>(2.14)</w:t>
      </w:r>
    </w:p>
    <w:p w:rsidR="00FB1D00" w:rsidRPr="00FD7757" w:rsidRDefault="00FB1D00" w:rsidP="003131D8">
      <w:pPr>
        <w:spacing w:line="360" w:lineRule="auto"/>
        <w:jc w:val="both"/>
        <w:rPr>
          <w:sz w:val="24"/>
          <w:szCs w:val="24"/>
        </w:rPr>
      </w:pPr>
    </w:p>
    <w:p w:rsidR="00FB1D00" w:rsidRDefault="00FB1D00" w:rsidP="003131D8">
      <w:pPr>
        <w:spacing w:line="360" w:lineRule="auto"/>
        <w:ind w:left="567" w:hanging="567"/>
        <w:jc w:val="both"/>
      </w:pPr>
      <w:r>
        <w:t xml:space="preserve">где </w:t>
      </w:r>
      <w:r w:rsidRPr="008F78EE">
        <w:rPr>
          <w:position w:val="-12"/>
        </w:rPr>
        <w:object w:dxaOrig="279" w:dyaOrig="360">
          <v:shape id="_x0000_i1073" type="#_x0000_t75" style="width:14.25pt;height:18pt" o:ole="">
            <v:imagedata r:id="rId89" o:title=""/>
          </v:shape>
          <o:OLEObject Type="Embed" ProgID="Equation.3" ShapeID="_x0000_i1073" DrawAspect="Content" ObjectID="_1576046872" r:id="rId90"/>
        </w:object>
      </w:r>
      <w:r>
        <w:t xml:space="preserve"> - высота зерносклада, принимаем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в соответствии с требованиями по хранению зерна.</w:t>
      </w:r>
    </w:p>
    <w:p w:rsidR="00FB1D00" w:rsidRDefault="00FB1D00" w:rsidP="003131D8">
      <w:pPr>
        <w:spacing w:line="360" w:lineRule="auto"/>
        <w:jc w:val="both"/>
      </w:pPr>
      <w:r>
        <w:tab/>
        <w:t>Определяем длину зерносклада (общую):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AC1613">
        <w:rPr>
          <w:position w:val="-26"/>
        </w:rPr>
        <w:object w:dxaOrig="3580" w:dyaOrig="700">
          <v:shape id="_x0000_i1074" type="#_x0000_t75" style="width:179.25pt;height:35.25pt" o:ole="">
            <v:imagedata r:id="rId91" o:title=""/>
          </v:shape>
          <o:OLEObject Type="Embed" ProgID="Equation.3" ShapeID="_x0000_i1074" DrawAspect="Content" ObjectID="_1576046873" r:id="rId92"/>
        </w:object>
      </w:r>
      <w:r>
        <w:t xml:space="preserve"> </w:t>
      </w:r>
      <w:proofErr w:type="gramStart"/>
      <w:r>
        <w:t>м</w:t>
      </w:r>
      <w:proofErr w:type="gramEnd"/>
      <w:r>
        <w:t>,</w:t>
      </w:r>
      <w:r>
        <w:tab/>
      </w:r>
      <w:r>
        <w:tab/>
      </w:r>
      <w:r>
        <w:tab/>
        <w:t>(2.15)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ind w:left="567" w:hanging="567"/>
        <w:jc w:val="both"/>
      </w:pPr>
      <w:r>
        <w:t xml:space="preserve">где </w:t>
      </w:r>
      <w:r w:rsidRPr="008F78EE">
        <w:rPr>
          <w:position w:val="-4"/>
        </w:rPr>
        <w:object w:dxaOrig="240" w:dyaOrig="260">
          <v:shape id="_x0000_i1075" type="#_x0000_t75" style="width:12pt;height:12.75pt" o:ole="">
            <v:imagedata r:id="rId93" o:title=""/>
          </v:shape>
          <o:OLEObject Type="Embed" ProgID="Equation.3" ShapeID="_x0000_i1075" DrawAspect="Content" ObjectID="_1576046874" r:id="rId94"/>
        </w:object>
      </w:r>
      <w:r>
        <w:t xml:space="preserve"> - ширина здания, взятая с учетом свободного въезда транспорта с прицепом (ширина ворот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).</w:t>
      </w:r>
    </w:p>
    <w:p w:rsidR="00FB1D00" w:rsidRDefault="00FB1D00" w:rsidP="003131D8">
      <w:pPr>
        <w:spacing w:line="360" w:lineRule="auto"/>
        <w:jc w:val="both"/>
      </w:pPr>
      <w:r>
        <w:tab/>
        <w:t xml:space="preserve">Принимаем размер зерносклада: 12 ×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FB1D00" w:rsidRDefault="00FB1D00" w:rsidP="003131D8">
      <w:pPr>
        <w:spacing w:line="360" w:lineRule="auto"/>
        <w:jc w:val="both"/>
      </w:pPr>
      <w:r>
        <w:tab/>
        <w:t>Годовой объем корнеплодов: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 w:rsidRPr="002438ED">
        <w:rPr>
          <w:position w:val="-32"/>
        </w:rPr>
        <w:object w:dxaOrig="7240" w:dyaOrig="760">
          <v:shape id="_x0000_i1076" type="#_x0000_t75" style="width:362.25pt;height:38.25pt" o:ole="">
            <v:imagedata r:id="rId95" o:title=""/>
          </v:shape>
          <o:OLEObject Type="Embed" ProgID="Equation.3" ShapeID="_x0000_i1076" DrawAspect="Content" ObjectID="_1576046875" r:id="rId96"/>
        </w:object>
      </w:r>
      <w:r>
        <w:t>м</w:t>
      </w:r>
      <w:r>
        <w:rPr>
          <w:vertAlign w:val="superscript"/>
        </w:rPr>
        <w:t>3</w:t>
      </w:r>
      <w:r>
        <w:t>,</w:t>
      </w:r>
      <w:r>
        <w:tab/>
        <w:t>(2.16)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ind w:left="532" w:hanging="532"/>
        <w:jc w:val="both"/>
      </w:pPr>
      <w:r>
        <w:lastRenderedPageBreak/>
        <w:t xml:space="preserve">где </w:t>
      </w:r>
      <w:r w:rsidRPr="00607EBA">
        <w:rPr>
          <w:position w:val="-12"/>
        </w:rPr>
        <w:object w:dxaOrig="279" w:dyaOrig="360">
          <v:shape id="_x0000_i1077" type="#_x0000_t75" style="width:14.25pt;height:18pt" o:ole="">
            <v:imagedata r:id="rId97" o:title=""/>
          </v:shape>
          <o:OLEObject Type="Embed" ProgID="Equation.3" ShapeID="_x0000_i1077" DrawAspect="Content" ObjectID="_1576046876" r:id="rId98"/>
        </w:object>
      </w:r>
      <w:r>
        <w:t xml:space="preserve">, </w:t>
      </w:r>
      <w:r w:rsidRPr="00607EBA">
        <w:rPr>
          <w:position w:val="-12"/>
        </w:rPr>
        <w:object w:dxaOrig="320" w:dyaOrig="360">
          <v:shape id="_x0000_i1078" type="#_x0000_t75" style="width:15.75pt;height:18pt" o:ole="">
            <v:imagedata r:id="rId99" o:title=""/>
          </v:shape>
          <o:OLEObject Type="Embed" ProgID="Equation.3" ShapeID="_x0000_i1078" DrawAspect="Content" ObjectID="_1576046877" r:id="rId100"/>
        </w:object>
      </w:r>
      <w:r>
        <w:t xml:space="preserve"> - суточная норма потребления животными корнеплодов (в соответствии с принятым силосным рационом), </w:t>
      </w:r>
      <w:r w:rsidRPr="00607EBA">
        <w:rPr>
          <w:position w:val="-12"/>
        </w:rPr>
        <w:object w:dxaOrig="279" w:dyaOrig="360">
          <v:shape id="_x0000_i1079" type="#_x0000_t75" style="width:14.25pt;height:18pt" o:ole="">
            <v:imagedata r:id="rId97" o:title=""/>
          </v:shape>
          <o:OLEObject Type="Embed" ProgID="Equation.3" ShapeID="_x0000_i1079" DrawAspect="Content" ObjectID="_1576046878" r:id="rId101"/>
        </w:object>
      </w:r>
      <w:r>
        <w:t xml:space="preserve"> = </w:t>
      </w:r>
      <w:smartTag w:uri="urn:schemas-microsoft-com:office:smarttags" w:element="metricconverter">
        <w:smartTagPr>
          <w:attr w:name="ProductID" w:val="3 кг"/>
        </w:smartTagPr>
        <w:r>
          <w:t>3 кг</w:t>
        </w:r>
      </w:smartTag>
      <w:r>
        <w:t xml:space="preserve">, </w:t>
      </w:r>
      <w:r w:rsidRPr="00607EBA">
        <w:rPr>
          <w:position w:val="-12"/>
        </w:rPr>
        <w:object w:dxaOrig="320" w:dyaOrig="360">
          <v:shape id="_x0000_i1080" type="#_x0000_t75" style="width:15.75pt;height:18pt" o:ole="">
            <v:imagedata r:id="rId99" o:title=""/>
          </v:shape>
          <o:OLEObject Type="Embed" ProgID="Equation.3" ShapeID="_x0000_i1080" DrawAspect="Content" ObjectID="_1576046879" r:id="rId102"/>
        </w:object>
      </w:r>
      <w:r>
        <w:t xml:space="preserve">= </w:t>
      </w:r>
      <w:smartTag w:uri="urn:schemas-microsoft-com:office:smarttags" w:element="metricconverter">
        <w:smartTagPr>
          <w:attr w:name="ProductID" w:val="4 кг"/>
        </w:smartTagPr>
        <w:r>
          <w:t>4 кг</w:t>
        </w:r>
      </w:smartTag>
      <w:r>
        <w:t>; соответственно для КРС в возрасте от 12 до 15 месяцев им от 15 до 18 месяцев.</w:t>
      </w:r>
    </w:p>
    <w:p w:rsidR="00FB1D00" w:rsidRDefault="00FB1D00" w:rsidP="003131D8">
      <w:pPr>
        <w:spacing w:line="360" w:lineRule="auto"/>
        <w:jc w:val="both"/>
      </w:pPr>
      <w:r>
        <w:tab/>
        <w:t>Площадь корнеплодохранилища:</w:t>
      </w:r>
    </w:p>
    <w:p w:rsidR="00FB1D00" w:rsidRPr="00FD7757" w:rsidRDefault="00FB1D00" w:rsidP="003131D8">
      <w:pPr>
        <w:spacing w:line="360" w:lineRule="auto"/>
        <w:jc w:val="both"/>
        <w:rPr>
          <w:sz w:val="16"/>
          <w:szCs w:val="16"/>
        </w:rPr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FD7757">
        <w:rPr>
          <w:position w:val="-26"/>
        </w:rPr>
        <w:object w:dxaOrig="3000" w:dyaOrig="700">
          <v:shape id="_x0000_i1081" type="#_x0000_t75" style="width:150pt;height:35.25pt" o:ole="">
            <v:imagedata r:id="rId103" o:title=""/>
          </v:shape>
          <o:OLEObject Type="Embed" ProgID="Equation.3" ShapeID="_x0000_i1081" DrawAspect="Content" ObjectID="_1576046880" r:id="rId104"/>
        </w:objec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tab/>
      </w:r>
      <w:r>
        <w:tab/>
      </w:r>
      <w:r>
        <w:tab/>
      </w:r>
      <w:r>
        <w:tab/>
        <w:t>(2.17)</w:t>
      </w:r>
    </w:p>
    <w:p w:rsidR="00FB1D00" w:rsidRDefault="00FB1D00" w:rsidP="003131D8">
      <w:pPr>
        <w:spacing w:line="360" w:lineRule="auto"/>
        <w:ind w:left="567" w:hanging="567"/>
        <w:jc w:val="both"/>
      </w:pPr>
      <w:r>
        <w:t xml:space="preserve">где </w:t>
      </w:r>
      <w:r w:rsidRPr="0005612E">
        <w:rPr>
          <w:position w:val="-6"/>
        </w:rPr>
        <w:object w:dxaOrig="200" w:dyaOrig="300">
          <v:shape id="_x0000_i1082" type="#_x0000_t75" style="width:9.75pt;height:15pt" o:ole="">
            <v:imagedata r:id="rId105" o:title=""/>
          </v:shape>
          <o:OLEObject Type="Embed" ProgID="Equation.3" ShapeID="_x0000_i1082" DrawAspect="Content" ObjectID="_1576046881" r:id="rId106"/>
        </w:object>
      </w:r>
      <w:r>
        <w:t xml:space="preserve"> - высота бурта (наиболее оптимальная составляет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с учетом условий хранения и соблюдения правил укладки).</w:t>
      </w:r>
    </w:p>
    <w:p w:rsidR="00FB1D00" w:rsidRDefault="00FB1D00" w:rsidP="003131D8">
      <w:pPr>
        <w:spacing w:line="360" w:lineRule="auto"/>
        <w:jc w:val="both"/>
      </w:pPr>
      <w:r>
        <w:tab/>
        <w:t>Общая длина корнеплодохранилища: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470AF1">
        <w:rPr>
          <w:position w:val="-26"/>
        </w:rPr>
        <w:object w:dxaOrig="2880" w:dyaOrig="680">
          <v:shape id="_x0000_i1083" type="#_x0000_t75" style="width:2in;height:33.75pt" o:ole="">
            <v:imagedata r:id="rId107" o:title=""/>
          </v:shape>
          <o:OLEObject Type="Embed" ProgID="Equation.3" ShapeID="_x0000_i1083" DrawAspect="Content" ObjectID="_1576046882" r:id="rId108"/>
        </w:object>
      </w:r>
      <w:proofErr w:type="gramStart"/>
      <w:r>
        <w:t>м</w:t>
      </w:r>
      <w:proofErr w:type="gramEnd"/>
      <w:r>
        <w:t>,</w:t>
      </w:r>
      <w:r>
        <w:tab/>
      </w:r>
      <w:r>
        <w:tab/>
      </w:r>
      <w:r>
        <w:tab/>
      </w:r>
      <w:r>
        <w:tab/>
        <w:t>(2.18)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ind w:left="1022" w:hanging="1022"/>
        <w:jc w:val="both"/>
      </w:pPr>
      <w:r>
        <w:t xml:space="preserve">где </w:t>
      </w:r>
      <w:r w:rsidRPr="008F78EE">
        <w:rPr>
          <w:position w:val="-4"/>
        </w:rPr>
        <w:object w:dxaOrig="240" w:dyaOrig="260">
          <v:shape id="_x0000_i1084" type="#_x0000_t75" style="width:12pt;height:12.75pt" o:ole="">
            <v:imagedata r:id="rId93" o:title=""/>
          </v:shape>
          <o:OLEObject Type="Embed" ProgID="Equation.3" ShapeID="_x0000_i1084" DrawAspect="Content" ObjectID="_1576046883" r:id="rId109"/>
        </w:object>
      </w:r>
      <w:r>
        <w:t xml:space="preserve"> - ширина здания, берется с учетом размера стандартных железобетонных плит</w:t>
      </w:r>
    </w:p>
    <w:p w:rsidR="00FB1D00" w:rsidRDefault="00FB1D00" w:rsidP="003131D8">
      <w:pPr>
        <w:spacing w:line="360" w:lineRule="auto"/>
        <w:jc w:val="both"/>
      </w:pPr>
      <w:r>
        <w:tab/>
        <w:t xml:space="preserve">Принимаем размеры корнеплодохранилища: 12 ×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.</w:t>
      </w:r>
    </w:p>
    <w:p w:rsidR="00FB1D00" w:rsidRDefault="00FB1D00" w:rsidP="003131D8">
      <w:pPr>
        <w:spacing w:line="360" w:lineRule="auto"/>
        <w:jc w:val="both"/>
      </w:pPr>
      <w:r>
        <w:tab/>
        <w:t>Годовой объем корнеплодов: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 w:rsidRPr="002438ED">
        <w:rPr>
          <w:position w:val="-32"/>
        </w:rPr>
        <w:object w:dxaOrig="5080" w:dyaOrig="760">
          <v:shape id="_x0000_i1085" type="#_x0000_t75" style="width:254.25pt;height:38.25pt" o:ole="">
            <v:imagedata r:id="rId110" o:title=""/>
          </v:shape>
          <o:OLEObject Type="Embed" ProgID="Equation.3" ShapeID="_x0000_i1085" DrawAspect="Content" ObjectID="_1576046884" r:id="rId111"/>
        </w:object>
      </w:r>
      <w:r>
        <w:t>м</w:t>
      </w:r>
      <w:r>
        <w:rPr>
          <w:vertAlign w:val="superscript"/>
        </w:rPr>
        <w:t>3</w:t>
      </w:r>
      <w:r>
        <w:t>,</w:t>
      </w:r>
      <w:r>
        <w:tab/>
      </w:r>
      <w:r>
        <w:tab/>
      </w:r>
      <w:r>
        <w:tab/>
        <w:t>(2.19)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ind w:left="532" w:hanging="532"/>
        <w:jc w:val="both"/>
      </w:pPr>
      <w:r>
        <w:t xml:space="preserve">где </w:t>
      </w:r>
      <w:r w:rsidRPr="00607EBA">
        <w:rPr>
          <w:position w:val="-12"/>
        </w:rPr>
        <w:object w:dxaOrig="279" w:dyaOrig="360">
          <v:shape id="_x0000_i1086" type="#_x0000_t75" style="width:14.25pt;height:18pt" o:ole="">
            <v:imagedata r:id="rId25" o:title=""/>
          </v:shape>
          <o:OLEObject Type="Embed" ProgID="Equation.3" ShapeID="_x0000_i1086" DrawAspect="Content" ObjectID="_1576046885" r:id="rId112"/>
        </w:object>
      </w:r>
      <w:r>
        <w:t xml:space="preserve"> - суточное выделение мочи и кала у одного животного.</w:t>
      </w:r>
    </w:p>
    <w:p w:rsidR="00FB1D00" w:rsidRPr="00FD7757" w:rsidRDefault="00FB1D00" w:rsidP="003131D8">
      <w:pPr>
        <w:spacing w:line="360" w:lineRule="auto"/>
        <w:jc w:val="both"/>
        <w:rPr>
          <w:sz w:val="16"/>
          <w:szCs w:val="16"/>
        </w:rPr>
      </w:pPr>
      <w:r>
        <w:tab/>
      </w: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FD7757">
        <w:rPr>
          <w:position w:val="-26"/>
        </w:rPr>
        <w:object w:dxaOrig="2500" w:dyaOrig="700">
          <v:shape id="_x0000_i1087" type="#_x0000_t75" style="width:125.25pt;height:35.25pt" o:ole="">
            <v:imagedata r:id="rId113" o:title=""/>
          </v:shape>
          <o:OLEObject Type="Embed" ProgID="Equation.3" ShapeID="_x0000_i1087" DrawAspect="Content" ObjectID="_1576046886" r:id="rId114"/>
        </w:objec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tab/>
      </w:r>
      <w:r>
        <w:tab/>
      </w:r>
      <w:r>
        <w:tab/>
      </w:r>
      <w:r>
        <w:tab/>
        <w:t>(2.20)</w:t>
      </w:r>
    </w:p>
    <w:p w:rsidR="00FB1D00" w:rsidRDefault="00FB1D00" w:rsidP="003131D8">
      <w:pPr>
        <w:spacing w:line="360" w:lineRule="auto"/>
        <w:jc w:val="both"/>
      </w:pPr>
      <w:r>
        <w:lastRenderedPageBreak/>
        <w:tab/>
        <w:t>Общая длина навозохранилища: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470AF1">
        <w:rPr>
          <w:position w:val="-26"/>
        </w:rPr>
        <w:object w:dxaOrig="2480" w:dyaOrig="680">
          <v:shape id="_x0000_i1088" type="#_x0000_t75" style="width:123.75pt;height:33.75pt" o:ole="">
            <v:imagedata r:id="rId115" o:title=""/>
          </v:shape>
          <o:OLEObject Type="Embed" ProgID="Equation.3" ShapeID="_x0000_i1088" DrawAspect="Content" ObjectID="_1576046887" r:id="rId116"/>
        </w:object>
      </w:r>
      <w:r>
        <w:t>м.</w:t>
      </w:r>
      <w:r>
        <w:tab/>
      </w:r>
      <w:r>
        <w:tab/>
      </w:r>
      <w:r>
        <w:tab/>
      </w:r>
      <w:r>
        <w:tab/>
      </w:r>
      <w:r>
        <w:tab/>
        <w:t>(2.21)</w:t>
      </w:r>
    </w:p>
    <w:p w:rsidR="00FB1D00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jc w:val="both"/>
      </w:pPr>
      <w:r>
        <w:tab/>
        <w:t xml:space="preserve">Берем 1 навозохранилище с размерами 36 × </w:t>
      </w:r>
      <w:smartTag w:uri="urn:schemas-microsoft-com:office:smarttags" w:element="metricconverter">
        <w:smartTagPr>
          <w:attr w:name="ProductID" w:val="36 м"/>
        </w:smartTagPr>
        <w:r>
          <w:t>36 м</w:t>
        </w:r>
      </w:smartTag>
      <w:r>
        <w:t xml:space="preserve"> с таким учетом.</w:t>
      </w:r>
    </w:p>
    <w:p w:rsidR="00FB1D00" w:rsidRDefault="00FB1D00" w:rsidP="003131D8">
      <w:pPr>
        <w:spacing w:line="360" w:lineRule="auto"/>
        <w:jc w:val="both"/>
      </w:pPr>
    </w:p>
    <w:p w:rsidR="00FB1D00" w:rsidRPr="00FB1D00" w:rsidRDefault="00FB1D00" w:rsidP="000C2699">
      <w:pPr>
        <w:spacing w:line="360" w:lineRule="auto"/>
        <w:jc w:val="center"/>
        <w:rPr>
          <w:b/>
        </w:rPr>
      </w:pPr>
      <w:r w:rsidRPr="00FB1D00">
        <w:rPr>
          <w:b/>
        </w:rPr>
        <w:t>2.2  Разработка технологической и конструктивной схемы  кормораздатчика</w:t>
      </w:r>
    </w:p>
    <w:p w:rsidR="00FB1D00" w:rsidRPr="00EA16D5" w:rsidRDefault="00FB1D00" w:rsidP="003131D8">
      <w:pPr>
        <w:spacing w:line="360" w:lineRule="auto"/>
        <w:jc w:val="both"/>
      </w:pPr>
    </w:p>
    <w:p w:rsidR="00FB1D00" w:rsidRDefault="00FB1D00" w:rsidP="003131D8">
      <w:pPr>
        <w:spacing w:line="360" w:lineRule="auto"/>
        <w:ind w:firstLine="720"/>
        <w:jc w:val="both"/>
      </w:pPr>
      <w:r w:rsidRPr="009C4B4C">
        <w:t>Для раздачи кормов на проектируемой ферме принимаем мобильный кормораздатчик, для которого определим грузоподъемность, длительность одного рейса (цикла) и общее количество кормораздатчиков для фермы.</w:t>
      </w:r>
    </w:p>
    <w:p w:rsidR="00FB1D00" w:rsidRDefault="00FB1D00" w:rsidP="003131D8">
      <w:pPr>
        <w:spacing w:line="360" w:lineRule="auto"/>
        <w:ind w:firstLine="720"/>
        <w:jc w:val="both"/>
      </w:pPr>
    </w:p>
    <w:p w:rsidR="00FB1D00" w:rsidRPr="00752459" w:rsidRDefault="00FB1D00" w:rsidP="003131D8">
      <w:pPr>
        <w:spacing w:line="360" w:lineRule="auto"/>
        <w:jc w:val="both"/>
        <w:rPr>
          <w:sz w:val="26"/>
          <w:szCs w:val="26"/>
        </w:rPr>
      </w:pPr>
      <w:r w:rsidRPr="00752459">
        <w:rPr>
          <w:sz w:val="26"/>
          <w:szCs w:val="26"/>
        </w:rPr>
        <w:t xml:space="preserve">Таблица 2.1 – Суточный рацион молодняка КРС </w:t>
      </w:r>
      <w:r>
        <w:rPr>
          <w:sz w:val="26"/>
          <w:szCs w:val="26"/>
        </w:rPr>
        <w:t xml:space="preserve">при силосном виде кормления, </w:t>
      </w:r>
      <w:proofErr w:type="gramStart"/>
      <w:r>
        <w:rPr>
          <w:sz w:val="26"/>
          <w:szCs w:val="26"/>
        </w:rPr>
        <w:t>кг</w:t>
      </w:r>
      <w:proofErr w:type="gramEnd"/>
    </w:p>
    <w:tbl>
      <w:tblPr>
        <w:tblStyle w:val="a4"/>
        <w:tblW w:w="0" w:type="auto"/>
        <w:tblLook w:val="01E0"/>
      </w:tblPr>
      <w:tblGrid>
        <w:gridCol w:w="3218"/>
        <w:gridCol w:w="1549"/>
        <w:gridCol w:w="1519"/>
        <w:gridCol w:w="1628"/>
        <w:gridCol w:w="1656"/>
      </w:tblGrid>
      <w:tr w:rsidR="00FB1D00" w:rsidTr="00912F84">
        <w:tc>
          <w:tcPr>
            <w:tcW w:w="3652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животных, месяцев</w:t>
            </w:r>
          </w:p>
        </w:tc>
        <w:tc>
          <w:tcPr>
            <w:tcW w:w="1666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</w:t>
            </w:r>
          </w:p>
        </w:tc>
        <w:tc>
          <w:tcPr>
            <w:tcW w:w="1667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Силос</w:t>
            </w:r>
          </w:p>
        </w:tc>
        <w:tc>
          <w:tcPr>
            <w:tcW w:w="1667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Концкорма</w:t>
            </w:r>
            <w:proofErr w:type="spellEnd"/>
          </w:p>
        </w:tc>
        <w:tc>
          <w:tcPr>
            <w:tcW w:w="1667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Корнеплоды</w:t>
            </w:r>
          </w:p>
        </w:tc>
      </w:tr>
      <w:tr w:rsidR="00FB1D00" w:rsidTr="00912F84">
        <w:tc>
          <w:tcPr>
            <w:tcW w:w="3652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12 до 15 (250 голов)</w:t>
            </w:r>
          </w:p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 до 18 (250 голов)</w:t>
            </w:r>
          </w:p>
        </w:tc>
        <w:tc>
          <w:tcPr>
            <w:tcW w:w="1666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667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667" w:type="dxa"/>
          </w:tcPr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B1D00" w:rsidRDefault="00FB1D00" w:rsidP="003131D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FB1D00" w:rsidRPr="00224EF6" w:rsidRDefault="00FB1D00" w:rsidP="003131D8">
      <w:pPr>
        <w:spacing w:line="360" w:lineRule="auto"/>
        <w:jc w:val="both"/>
        <w:rPr>
          <w:sz w:val="16"/>
          <w:szCs w:val="16"/>
        </w:rPr>
      </w:pPr>
    </w:p>
    <w:p w:rsidR="00FB1D00" w:rsidRPr="009C4B4C" w:rsidRDefault="00FB1D00" w:rsidP="003131D8">
      <w:pPr>
        <w:spacing w:line="360" w:lineRule="auto"/>
        <w:ind w:firstLine="720"/>
        <w:jc w:val="both"/>
      </w:pPr>
      <w:r w:rsidRPr="009C4B4C">
        <w:t xml:space="preserve">Грузоподъемность мобильного кормораздатчика </w:t>
      </w:r>
      <w:proofErr w:type="spellStart"/>
      <w:r w:rsidRPr="009C4B4C">
        <w:rPr>
          <w:lang w:val="en-US"/>
        </w:rPr>
        <w:t>G</w:t>
      </w:r>
      <w:r w:rsidRPr="009C4B4C">
        <w:rPr>
          <w:vertAlign w:val="subscript"/>
          <w:lang w:val="en-US"/>
        </w:rPr>
        <w:t>p</w:t>
      </w:r>
      <w:proofErr w:type="spellEnd"/>
      <w:r w:rsidRPr="009C4B4C">
        <w:t xml:space="preserve"> (количество корма, которое можно доставить и раздать за один рейс):</w:t>
      </w:r>
    </w:p>
    <w:p w:rsidR="00FB1D00" w:rsidRDefault="00FB1D00" w:rsidP="003131D8">
      <w:pPr>
        <w:spacing w:line="360" w:lineRule="auto"/>
        <w:ind w:firstLine="720"/>
        <w:jc w:val="both"/>
      </w:pPr>
    </w:p>
    <w:p w:rsidR="00FB1D00" w:rsidRPr="001B40BF" w:rsidRDefault="00FB1D00" w:rsidP="003131D8">
      <w:pPr>
        <w:spacing w:line="360" w:lineRule="auto"/>
        <w:ind w:firstLine="720"/>
        <w:jc w:val="both"/>
      </w:pPr>
      <w:r w:rsidRPr="009C4B4C">
        <w:rPr>
          <w:position w:val="-14"/>
        </w:rPr>
        <w:object w:dxaOrig="1219" w:dyaOrig="380">
          <v:shape id="_x0000_i1089" type="#_x0000_t75" style="width:80.25pt;height:21.75pt" o:ole="">
            <v:imagedata r:id="rId117" o:title=""/>
          </v:shape>
          <o:OLEObject Type="Embed" ProgID="Equation.3" ShapeID="_x0000_i1089" DrawAspect="Content" ObjectID="_1576046888" r:id="rId118"/>
        </w:object>
      </w:r>
      <w:r w:rsidRPr="009C4B4C">
        <w:t>,</w:t>
      </w:r>
      <w:proofErr w:type="gramStart"/>
      <w:r w:rsidRPr="009C4B4C">
        <w:t>кг</w:t>
      </w:r>
      <w:proofErr w:type="gramEnd"/>
      <w:r>
        <w:t>,</w:t>
      </w:r>
      <w:r>
        <w:tab/>
      </w:r>
      <w:r>
        <w:tab/>
      </w:r>
      <w:r>
        <w:tab/>
      </w:r>
      <w:r>
        <w:tab/>
      </w:r>
      <w:r>
        <w:tab/>
        <w:t xml:space="preserve">     (2.22)</w:t>
      </w:r>
    </w:p>
    <w:p w:rsidR="00FB1D00" w:rsidRPr="00E05152" w:rsidRDefault="00FB1D00" w:rsidP="003131D8">
      <w:pPr>
        <w:spacing w:line="360" w:lineRule="auto"/>
        <w:ind w:firstLine="720"/>
        <w:jc w:val="both"/>
      </w:pPr>
    </w:p>
    <w:p w:rsidR="00FB1D00" w:rsidRPr="009C4B4C" w:rsidRDefault="00FB1D00" w:rsidP="003131D8">
      <w:pPr>
        <w:tabs>
          <w:tab w:val="left" w:pos="935"/>
        </w:tabs>
        <w:spacing w:line="360" w:lineRule="auto"/>
        <w:jc w:val="both"/>
      </w:pPr>
      <w:r w:rsidRPr="009C4B4C">
        <w:t xml:space="preserve">где    </w:t>
      </w:r>
      <w:proofErr w:type="gramStart"/>
      <w:r w:rsidRPr="009C4B4C">
        <w:rPr>
          <w:lang w:val="en-US"/>
        </w:rPr>
        <w:t>V</w:t>
      </w:r>
      <w:proofErr w:type="gramEnd"/>
      <w:r w:rsidRPr="009C4B4C">
        <w:rPr>
          <w:vertAlign w:val="subscript"/>
        </w:rPr>
        <w:t>б</w:t>
      </w:r>
      <w:r w:rsidRPr="009C4B4C">
        <w:t xml:space="preserve"> – емкость бункера кормораздатчика, м</w:t>
      </w:r>
      <w:r w:rsidRPr="009C4B4C">
        <w:rPr>
          <w:vertAlign w:val="superscript"/>
        </w:rPr>
        <w:t>3</w:t>
      </w:r>
      <w:r w:rsidRPr="009C4B4C">
        <w:t xml:space="preserve"> (принимаем </w:t>
      </w:r>
      <w:r w:rsidRPr="009C4B4C">
        <w:rPr>
          <w:lang w:val="en-US"/>
        </w:rPr>
        <w:t>V</w:t>
      </w:r>
      <w:r w:rsidRPr="009C4B4C">
        <w:rPr>
          <w:vertAlign w:val="subscript"/>
        </w:rPr>
        <w:t>б</w:t>
      </w:r>
      <w:r w:rsidRPr="009C4B4C">
        <w:t xml:space="preserve"> = </w:t>
      </w:r>
      <w:smartTag w:uri="urn:schemas-microsoft-com:office:smarttags" w:element="metricconverter">
        <w:smartTagPr>
          <w:attr w:name="ProductID" w:val="10 м3"/>
        </w:smartTagPr>
        <w:r>
          <w:t>10</w:t>
        </w:r>
        <w:r w:rsidRPr="009C4B4C">
          <w:t xml:space="preserve"> м</w:t>
        </w:r>
        <w:r w:rsidRPr="009C4B4C">
          <w:rPr>
            <w:vertAlign w:val="superscript"/>
          </w:rPr>
          <w:t>3</w:t>
        </w:r>
      </w:smartTag>
      <w:r w:rsidRPr="009C4B4C">
        <w:t>);</w:t>
      </w:r>
    </w:p>
    <w:p w:rsidR="00FB1D00" w:rsidRPr="009C4B4C" w:rsidRDefault="00FB1D00" w:rsidP="003131D8">
      <w:pPr>
        <w:tabs>
          <w:tab w:val="left" w:pos="935"/>
        </w:tabs>
        <w:spacing w:line="360" w:lineRule="auto"/>
        <w:jc w:val="both"/>
      </w:pPr>
      <w:r w:rsidRPr="009C4B4C">
        <w:t xml:space="preserve">          βз – коэффициент загрузки бункера, βз = 0,8 – 1;</w:t>
      </w:r>
    </w:p>
    <w:p w:rsidR="00FB1D00" w:rsidRPr="009C4B4C" w:rsidRDefault="00FB1D00" w:rsidP="003131D8">
      <w:pPr>
        <w:tabs>
          <w:tab w:val="left" w:pos="935"/>
        </w:tabs>
        <w:spacing w:line="360" w:lineRule="auto"/>
        <w:jc w:val="both"/>
      </w:pPr>
      <w:r w:rsidRPr="009C4B4C">
        <w:t xml:space="preserve">          ρ – плотность корма, </w:t>
      </w:r>
      <w:proofErr w:type="gramStart"/>
      <w:r w:rsidRPr="009C4B4C">
        <w:t>кг</w:t>
      </w:r>
      <w:proofErr w:type="gramEnd"/>
      <w:r w:rsidRPr="009C4B4C">
        <w:t>/м</w:t>
      </w:r>
      <w:r w:rsidRPr="009C4B4C">
        <w:rPr>
          <w:vertAlign w:val="superscript"/>
        </w:rPr>
        <w:t>3</w:t>
      </w:r>
      <w:r w:rsidRPr="009C4B4C">
        <w:t xml:space="preserve"> (для кукурузного силоса ρ = </w:t>
      </w:r>
      <w:r>
        <w:t>280</w:t>
      </w:r>
      <w:r w:rsidRPr="009C4B4C">
        <w:t xml:space="preserve"> кг/м</w:t>
      </w:r>
      <w:r w:rsidRPr="009C4B4C">
        <w:rPr>
          <w:vertAlign w:val="superscript"/>
        </w:rPr>
        <w:t>3</w:t>
      </w:r>
      <w:r w:rsidRPr="009C4B4C">
        <w:t xml:space="preserve"> [1]).</w:t>
      </w:r>
    </w:p>
    <w:p w:rsidR="00FB1D00" w:rsidRPr="009C4B4C" w:rsidRDefault="00FB1D00" w:rsidP="003131D8">
      <w:pPr>
        <w:spacing w:line="360" w:lineRule="auto"/>
        <w:ind w:firstLine="720"/>
        <w:jc w:val="both"/>
      </w:pPr>
    </w:p>
    <w:p w:rsidR="00FB1D00" w:rsidRPr="009C4B4C" w:rsidRDefault="00FB1D00" w:rsidP="003131D8">
      <w:pPr>
        <w:spacing w:line="360" w:lineRule="auto"/>
        <w:ind w:firstLine="720"/>
        <w:jc w:val="both"/>
      </w:pPr>
      <w:r w:rsidRPr="009C4B4C">
        <w:rPr>
          <w:position w:val="-14"/>
        </w:rPr>
        <w:object w:dxaOrig="2480" w:dyaOrig="380">
          <v:shape id="_x0000_i1090" type="#_x0000_t75" style="width:123.75pt;height:18.75pt" o:ole="">
            <v:imagedata r:id="rId119" o:title=""/>
          </v:shape>
          <o:OLEObject Type="Embed" ProgID="Equation.3" ShapeID="_x0000_i1090" DrawAspect="Content" ObjectID="_1576046889" r:id="rId120"/>
        </w:object>
      </w:r>
      <w:r w:rsidRPr="009C4B4C">
        <w:t xml:space="preserve"> </w:t>
      </w:r>
      <w:proofErr w:type="gramStart"/>
      <w:r w:rsidRPr="009C4B4C">
        <w:t>кг</w:t>
      </w:r>
      <w:proofErr w:type="gramEnd"/>
      <w:r w:rsidRPr="009C4B4C">
        <w:t>.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9C4B4C">
        <w:lastRenderedPageBreak/>
        <w:t xml:space="preserve">Количество циклов </w:t>
      </w:r>
      <w:proofErr w:type="spellStart"/>
      <w:proofErr w:type="gramStart"/>
      <w:r w:rsidRPr="009C4B4C">
        <w:rPr>
          <w:lang w:val="en-US"/>
        </w:rPr>
        <w:t>i</w:t>
      </w:r>
      <w:proofErr w:type="gramEnd"/>
      <w:r w:rsidRPr="009C4B4C">
        <w:rPr>
          <w:vertAlign w:val="subscript"/>
        </w:rPr>
        <w:t>ц</w:t>
      </w:r>
      <w:proofErr w:type="spellEnd"/>
      <w:r w:rsidRPr="009C4B4C">
        <w:t>, которое может выполнить один кормораздатчик за время раздачи:</w:t>
      </w:r>
      <w:r w:rsidRPr="009C4B4C">
        <w:tab/>
      </w:r>
      <w:r w:rsidRPr="009C4B4C">
        <w:rPr>
          <w:position w:val="-32"/>
        </w:rPr>
        <w:object w:dxaOrig="780" w:dyaOrig="740">
          <v:shape id="_x0000_i1091" type="#_x0000_t75" style="width:54pt;height:42.75pt" o:ole="">
            <v:imagedata r:id="rId121" o:title=""/>
          </v:shape>
          <o:OLEObject Type="Embed" ProgID="Equation.3" ShapeID="_x0000_i1091" DrawAspect="Content" ObjectID="_1576046890" r:id="rId122"/>
        </w:object>
      </w:r>
      <w:r w:rsidRPr="009C4B4C">
        <w:t>,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где </w:t>
      </w:r>
      <w:proofErr w:type="spellStart"/>
      <w:proofErr w:type="gramStart"/>
      <w:r w:rsidRPr="009C4B4C">
        <w:t>Т</w:t>
      </w:r>
      <w:r w:rsidRPr="009C4B4C">
        <w:rPr>
          <w:vertAlign w:val="subscript"/>
        </w:rPr>
        <w:t>р</w:t>
      </w:r>
      <w:proofErr w:type="spellEnd"/>
      <w:proofErr w:type="gramEnd"/>
      <w:r w:rsidRPr="009C4B4C">
        <w:t xml:space="preserve"> – допустимое время раздачи корма, час (</w:t>
      </w:r>
      <w:proofErr w:type="spellStart"/>
      <w:r w:rsidRPr="009C4B4C">
        <w:t>Т</w:t>
      </w:r>
      <w:r w:rsidRPr="009C4B4C">
        <w:rPr>
          <w:vertAlign w:val="subscript"/>
        </w:rPr>
        <w:t>р</w:t>
      </w:r>
      <w:proofErr w:type="spellEnd"/>
      <w:r w:rsidRPr="009C4B4C">
        <w:t xml:space="preserve"> = 1,5…2 ч [2]);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       </w:t>
      </w:r>
      <w:proofErr w:type="gramStart"/>
      <w:r w:rsidRPr="009C4B4C">
        <w:rPr>
          <w:lang w:val="en-US"/>
        </w:rPr>
        <w:t>t</w:t>
      </w:r>
      <w:proofErr w:type="spellStart"/>
      <w:r w:rsidRPr="009C4B4C">
        <w:rPr>
          <w:vertAlign w:val="subscript"/>
        </w:rPr>
        <w:t>ц</w:t>
      </w:r>
      <w:proofErr w:type="spellEnd"/>
      <w:proofErr w:type="gramEnd"/>
      <w:r w:rsidRPr="009C4B4C">
        <w:t xml:space="preserve"> – время, необходимое для выполнения одного рейса или цикла раздачи, ч.</w:t>
      </w:r>
    </w:p>
    <w:p w:rsidR="00FB1D00" w:rsidRPr="003C0BD5" w:rsidRDefault="00FB1D00" w:rsidP="003131D8">
      <w:pPr>
        <w:spacing w:line="360" w:lineRule="auto"/>
        <w:ind w:firstLine="720"/>
        <w:jc w:val="both"/>
        <w:rPr>
          <w:sz w:val="16"/>
          <w:szCs w:val="16"/>
        </w:rPr>
      </w:pPr>
    </w:p>
    <w:p w:rsidR="00FB1D00" w:rsidRPr="001B40BF" w:rsidRDefault="00FB1D00" w:rsidP="003131D8">
      <w:pPr>
        <w:spacing w:line="360" w:lineRule="auto"/>
        <w:ind w:firstLine="720"/>
        <w:jc w:val="both"/>
      </w:pPr>
      <w:r w:rsidRPr="009C4B4C">
        <w:rPr>
          <w:position w:val="-14"/>
        </w:rPr>
        <w:object w:dxaOrig="2359" w:dyaOrig="380">
          <v:shape id="_x0000_i1092" type="#_x0000_t75" style="width:162.75pt;height:23.25pt" o:ole="">
            <v:imagedata r:id="rId123" o:title=""/>
          </v:shape>
          <o:OLEObject Type="Embed" ProgID="Equation.3" ShapeID="_x0000_i1092" DrawAspect="Content" ObjectID="_1576046891" r:id="rId124"/>
        </w:object>
      </w:r>
      <w:r w:rsidRPr="009C4B4C">
        <w:t>,</w:t>
      </w:r>
      <w:proofErr w:type="gramStart"/>
      <w:r w:rsidRPr="009C4B4C">
        <w:t>ч</w:t>
      </w:r>
      <w:proofErr w:type="gramEnd"/>
      <w:r w:rsidRPr="009C4B4C">
        <w:t>,</w:t>
      </w:r>
      <w:r>
        <w:tab/>
      </w:r>
      <w:r>
        <w:tab/>
      </w:r>
      <w:r>
        <w:tab/>
      </w:r>
      <w:r>
        <w:tab/>
        <w:t>(2.23)</w:t>
      </w:r>
    </w:p>
    <w:p w:rsidR="00FB1D00" w:rsidRPr="00BF3ADD" w:rsidRDefault="00FB1D00" w:rsidP="003131D8">
      <w:pPr>
        <w:spacing w:line="360" w:lineRule="auto"/>
        <w:ind w:firstLine="720"/>
        <w:jc w:val="both"/>
        <w:rPr>
          <w:sz w:val="16"/>
          <w:szCs w:val="16"/>
        </w:rPr>
      </w:pPr>
    </w:p>
    <w:p w:rsidR="00FB1D00" w:rsidRPr="00957E94" w:rsidRDefault="00FB1D00" w:rsidP="003131D8">
      <w:pPr>
        <w:spacing w:line="360" w:lineRule="auto"/>
        <w:ind w:firstLine="720"/>
        <w:jc w:val="both"/>
      </w:pPr>
      <w:r w:rsidRPr="009C4B4C">
        <w:t xml:space="preserve">где </w:t>
      </w:r>
      <w:proofErr w:type="gramStart"/>
      <w:r w:rsidRPr="009C4B4C">
        <w:rPr>
          <w:lang w:val="en-US"/>
        </w:rPr>
        <w:t>t</w:t>
      </w:r>
      <w:proofErr w:type="spellStart"/>
      <w:proofErr w:type="gramEnd"/>
      <w:r w:rsidRPr="009C4B4C">
        <w:rPr>
          <w:vertAlign w:val="subscript"/>
        </w:rPr>
        <w:t>х</w:t>
      </w:r>
      <w:proofErr w:type="spellEnd"/>
      <w:r w:rsidRPr="009C4B4C">
        <w:t xml:space="preserve"> – время транспортировки пустого кормораздатчика к месту его загрузки кормом:</w:t>
      </w:r>
      <w:r w:rsidRPr="009C4B4C">
        <w:tab/>
      </w:r>
      <w:r w:rsidRPr="009C4B4C">
        <w:tab/>
      </w:r>
      <w:r w:rsidRPr="009C4B4C">
        <w:tab/>
      </w:r>
      <w:r>
        <w:tab/>
      </w:r>
      <w:r>
        <w:tab/>
      </w:r>
      <w:r w:rsidRPr="009C4B4C">
        <w:rPr>
          <w:position w:val="-30"/>
        </w:rPr>
        <w:object w:dxaOrig="740" w:dyaOrig="680">
          <v:shape id="_x0000_i1093" type="#_x0000_t75" style="width:60.75pt;height:45.75pt" o:ole="">
            <v:imagedata r:id="rId125" o:title=""/>
          </v:shape>
          <o:OLEObject Type="Embed" ProgID="Equation.3" ShapeID="_x0000_i1093" DrawAspect="Content" ObjectID="_1576046892" r:id="rId126"/>
        </w:object>
      </w:r>
      <w:r w:rsidRPr="009C4B4C">
        <w:t>,</w:t>
      </w:r>
      <w:r>
        <w:t xml:space="preserve"> </w:t>
      </w:r>
      <w:r w:rsidRPr="009C4B4C">
        <w:t>ч,</w:t>
      </w:r>
      <w:r>
        <w:tab/>
      </w:r>
      <w:r>
        <w:tab/>
      </w:r>
      <w:r>
        <w:tab/>
      </w:r>
      <w:r>
        <w:tab/>
      </w:r>
      <w:r>
        <w:tab/>
        <w:t xml:space="preserve">    (2.24)</w:t>
      </w:r>
    </w:p>
    <w:p w:rsidR="00FB1D00" w:rsidRPr="009C4B4C" w:rsidRDefault="00FB1D00" w:rsidP="003131D8">
      <w:pPr>
        <w:spacing w:line="360" w:lineRule="auto"/>
        <w:jc w:val="both"/>
        <w:rPr>
          <w:spacing w:val="-4"/>
        </w:rPr>
      </w:pPr>
      <w:r w:rsidRPr="009C4B4C">
        <w:rPr>
          <w:spacing w:val="-4"/>
        </w:rPr>
        <w:t xml:space="preserve">где </w:t>
      </w:r>
      <w:r w:rsidRPr="009C4B4C">
        <w:rPr>
          <w:spacing w:val="-4"/>
          <w:lang w:val="en-US"/>
        </w:rPr>
        <w:t>L</w:t>
      </w:r>
      <w:r w:rsidRPr="009C4B4C">
        <w:rPr>
          <w:spacing w:val="-4"/>
        </w:rPr>
        <w:t xml:space="preserve"> – </w:t>
      </w:r>
      <w:r w:rsidRPr="003C0BD5">
        <w:rPr>
          <w:spacing w:val="-8"/>
        </w:rPr>
        <w:t xml:space="preserve">среднее расстояние от коровника к месту загрузки, </w:t>
      </w:r>
      <w:proofErr w:type="gramStart"/>
      <w:r w:rsidRPr="003C0BD5">
        <w:rPr>
          <w:spacing w:val="-8"/>
        </w:rPr>
        <w:t>км</w:t>
      </w:r>
      <w:proofErr w:type="gramEnd"/>
      <w:r w:rsidRPr="003C0BD5">
        <w:rPr>
          <w:spacing w:val="-8"/>
        </w:rPr>
        <w:t xml:space="preserve"> (принимаем</w:t>
      </w:r>
      <w:r w:rsidRPr="009C4B4C">
        <w:rPr>
          <w:spacing w:val="-4"/>
        </w:rPr>
        <w:t xml:space="preserve"> </w:t>
      </w:r>
      <w:r w:rsidRPr="009C4B4C">
        <w:rPr>
          <w:spacing w:val="-4"/>
          <w:lang w:val="en-US"/>
        </w:rPr>
        <w:t>L</w:t>
      </w:r>
      <w:r w:rsidRPr="009C4B4C">
        <w:rPr>
          <w:spacing w:val="-4"/>
        </w:rPr>
        <w:t xml:space="preserve"> = </w:t>
      </w:r>
      <w:smartTag w:uri="urn:schemas-microsoft-com:office:smarttags" w:element="metricconverter">
        <w:smartTagPr>
          <w:attr w:name="ProductID" w:val="5 км"/>
        </w:smartTagPr>
        <w:r w:rsidRPr="009C4B4C">
          <w:rPr>
            <w:spacing w:val="-4"/>
          </w:rPr>
          <w:t>5 км</w:t>
        </w:r>
      </w:smartTag>
      <w:r w:rsidRPr="009C4B4C">
        <w:rPr>
          <w:spacing w:val="-4"/>
        </w:rPr>
        <w:t>);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      </w:t>
      </w:r>
      <w:r w:rsidRPr="009C4B4C">
        <w:rPr>
          <w:lang w:val="en-US"/>
        </w:rPr>
        <w:t>V</w:t>
      </w:r>
      <w:proofErr w:type="spellStart"/>
      <w:r w:rsidRPr="009C4B4C">
        <w:rPr>
          <w:vertAlign w:val="subscript"/>
        </w:rPr>
        <w:t>х</w:t>
      </w:r>
      <w:proofErr w:type="spellEnd"/>
      <w:r w:rsidRPr="009C4B4C">
        <w:t xml:space="preserve"> – </w:t>
      </w:r>
      <w:r w:rsidRPr="003C0BD5">
        <w:rPr>
          <w:spacing w:val="-6"/>
        </w:rPr>
        <w:t>скорость транспортировки кормораздатчика, км/час</w:t>
      </w:r>
      <w:r w:rsidRPr="009C4B4C">
        <w:t xml:space="preserve"> (</w:t>
      </w:r>
      <w:r w:rsidRPr="009C4B4C">
        <w:rPr>
          <w:lang w:val="en-US"/>
        </w:rPr>
        <w:t>V</w:t>
      </w:r>
      <w:proofErr w:type="spellStart"/>
      <w:r w:rsidRPr="009C4B4C">
        <w:rPr>
          <w:vertAlign w:val="subscript"/>
        </w:rPr>
        <w:t>х</w:t>
      </w:r>
      <w:proofErr w:type="spellEnd"/>
      <w:r>
        <w:t xml:space="preserve"> = 35…</w:t>
      </w:r>
      <w:proofErr w:type="gramStart"/>
      <w:r w:rsidRPr="009C4B4C">
        <w:t>40 км/ч</w:t>
      </w:r>
      <w:proofErr w:type="gramEnd"/>
      <w:r w:rsidRPr="009C4B4C">
        <w:t>).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9C4B4C">
        <w:rPr>
          <w:position w:val="-24"/>
        </w:rPr>
        <w:object w:dxaOrig="1419" w:dyaOrig="620">
          <v:shape id="_x0000_i1094" type="#_x0000_t75" style="width:105pt;height:35.25pt" o:ole="">
            <v:imagedata r:id="rId127" o:title=""/>
          </v:shape>
          <o:OLEObject Type="Embed" ProgID="Equation.3" ShapeID="_x0000_i1094" DrawAspect="Content" ObjectID="_1576046893" r:id="rId128"/>
        </w:object>
      </w:r>
      <w:r w:rsidRPr="009C4B4C">
        <w:t xml:space="preserve"> </w:t>
      </w:r>
      <w:proofErr w:type="gramStart"/>
      <w:r w:rsidRPr="009C4B4C">
        <w:t>ч</w:t>
      </w:r>
      <w:proofErr w:type="gramEnd"/>
      <w:r w:rsidRPr="009C4B4C">
        <w:t>;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          </w:t>
      </w:r>
      <w:proofErr w:type="gramStart"/>
      <w:r w:rsidRPr="009C4B4C">
        <w:rPr>
          <w:lang w:val="en-US"/>
        </w:rPr>
        <w:t>t</w:t>
      </w:r>
      <w:proofErr w:type="spellStart"/>
      <w:r w:rsidRPr="009C4B4C">
        <w:rPr>
          <w:vertAlign w:val="subscript"/>
        </w:rPr>
        <w:t>з</w:t>
      </w:r>
      <w:proofErr w:type="spellEnd"/>
      <w:proofErr w:type="gramEnd"/>
      <w:r w:rsidRPr="009C4B4C">
        <w:t xml:space="preserve"> – время загрузки кормораздатчика рассчитываем по формуле:</w:t>
      </w:r>
    </w:p>
    <w:p w:rsidR="00FB1D00" w:rsidRPr="00957E94" w:rsidRDefault="00FB1D00" w:rsidP="003131D8">
      <w:pPr>
        <w:spacing w:line="360" w:lineRule="auto"/>
        <w:jc w:val="both"/>
      </w:pPr>
      <w:r w:rsidRPr="009C4B4C">
        <w:rPr>
          <w:position w:val="-30"/>
        </w:rPr>
        <w:object w:dxaOrig="820" w:dyaOrig="720">
          <v:shape id="_x0000_i1095" type="#_x0000_t75" style="width:69.75pt;height:39.75pt" o:ole="">
            <v:imagedata r:id="rId129" o:title=""/>
          </v:shape>
          <o:OLEObject Type="Embed" ProgID="Equation.3" ShapeID="_x0000_i1095" DrawAspect="Content" ObjectID="_1576046894" r:id="rId130"/>
        </w:object>
      </w:r>
      <w:r w:rsidRPr="009C4B4C">
        <w:t>,</w:t>
      </w:r>
      <w:proofErr w:type="gramStart"/>
      <w:r w:rsidRPr="009C4B4C">
        <w:t>ч</w:t>
      </w:r>
      <w:proofErr w:type="gramEnd"/>
      <w:r w:rsidRPr="009C4B4C">
        <w:t>,</w:t>
      </w:r>
      <w:r>
        <w:tab/>
      </w:r>
      <w:r>
        <w:tab/>
      </w:r>
      <w:r>
        <w:tab/>
      </w:r>
      <w:r>
        <w:tab/>
      </w:r>
      <w:r>
        <w:tab/>
        <w:t xml:space="preserve">  (2.25)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где </w:t>
      </w:r>
      <w:proofErr w:type="gramStart"/>
      <w:r w:rsidRPr="009C4B4C">
        <w:rPr>
          <w:lang w:val="en-US"/>
        </w:rPr>
        <w:t>Q</w:t>
      </w:r>
      <w:proofErr w:type="spellStart"/>
      <w:proofErr w:type="gramEnd"/>
      <w:r w:rsidRPr="009C4B4C">
        <w:rPr>
          <w:vertAlign w:val="subscript"/>
        </w:rPr>
        <w:t>з</w:t>
      </w:r>
      <w:proofErr w:type="spellEnd"/>
      <w:r w:rsidRPr="009C4B4C">
        <w:t xml:space="preserve"> – производительность загрузчика, кг/ч (для погрузчика ПФ–0,75 </w:t>
      </w:r>
      <w:r w:rsidRPr="009C4B4C">
        <w:rPr>
          <w:lang w:val="en-US"/>
        </w:rPr>
        <w:t>Q</w:t>
      </w:r>
      <w:proofErr w:type="spellStart"/>
      <w:r w:rsidRPr="009C4B4C">
        <w:rPr>
          <w:vertAlign w:val="subscript"/>
        </w:rPr>
        <w:t>з</w:t>
      </w:r>
      <w:proofErr w:type="spellEnd"/>
      <w:r w:rsidRPr="009C4B4C">
        <w:t xml:space="preserve"> = 50 т/ч).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C82DAD">
        <w:rPr>
          <w:position w:val="-24"/>
        </w:rPr>
        <w:object w:dxaOrig="1420" w:dyaOrig="620">
          <v:shape id="_x0000_i1096" type="#_x0000_t75" style="width:87.75pt;height:33.75pt" o:ole="">
            <v:imagedata r:id="rId131" o:title=""/>
          </v:shape>
          <o:OLEObject Type="Embed" ProgID="Equation.3" ShapeID="_x0000_i1096" DrawAspect="Content" ObjectID="_1576046895" r:id="rId132"/>
        </w:object>
      </w:r>
      <w:proofErr w:type="gramStart"/>
      <w:r w:rsidRPr="009C4B4C">
        <w:t>ч</w:t>
      </w:r>
      <w:proofErr w:type="gramEnd"/>
      <w:r w:rsidRPr="009C4B4C">
        <w:t>;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proofErr w:type="gramStart"/>
      <w:r w:rsidRPr="009C4B4C">
        <w:rPr>
          <w:lang w:val="en-US"/>
        </w:rPr>
        <w:t>t</w:t>
      </w:r>
      <w:r w:rsidRPr="009C4B4C">
        <w:rPr>
          <w:vertAlign w:val="subscript"/>
        </w:rPr>
        <w:t>т</w:t>
      </w:r>
      <w:proofErr w:type="gramEnd"/>
      <w:r w:rsidRPr="009C4B4C">
        <w:t xml:space="preserve"> – время транспортировки загруженного кормораздатчика к месту раздачи корма,</w:t>
      </w:r>
    </w:p>
    <w:p w:rsidR="00FB1D00" w:rsidRPr="00957E94" w:rsidRDefault="00FB1D00" w:rsidP="003131D8">
      <w:pPr>
        <w:spacing w:line="360" w:lineRule="auto"/>
        <w:ind w:firstLine="720"/>
        <w:jc w:val="both"/>
      </w:pPr>
      <w:r w:rsidRPr="009C4B4C">
        <w:rPr>
          <w:position w:val="-30"/>
        </w:rPr>
        <w:object w:dxaOrig="820" w:dyaOrig="680">
          <v:shape id="_x0000_i1097" type="#_x0000_t75" style="width:63pt;height:41.25pt" o:ole="">
            <v:imagedata r:id="rId133" o:title=""/>
          </v:shape>
          <o:OLEObject Type="Embed" ProgID="Equation.3" ShapeID="_x0000_i1097" DrawAspect="Content" ObjectID="_1576046896" r:id="rId134"/>
        </w:object>
      </w:r>
      <w:r w:rsidRPr="009C4B4C">
        <w:t>,</w:t>
      </w:r>
      <w:proofErr w:type="gramStart"/>
      <w:r w:rsidRPr="009C4B4C">
        <w:t>ч</w:t>
      </w:r>
      <w:proofErr w:type="gramEnd"/>
      <w:r w:rsidRPr="009C4B4C">
        <w:t>,</w:t>
      </w:r>
      <w:r>
        <w:tab/>
      </w:r>
      <w:r>
        <w:tab/>
      </w:r>
      <w:r>
        <w:tab/>
      </w:r>
      <w:r>
        <w:tab/>
      </w:r>
      <w:r>
        <w:tab/>
        <w:t>(2.26)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где </w:t>
      </w:r>
      <w:r w:rsidRPr="009C4B4C">
        <w:rPr>
          <w:lang w:val="en-US"/>
        </w:rPr>
        <w:t>V</w:t>
      </w:r>
      <w:r w:rsidRPr="009C4B4C">
        <w:rPr>
          <w:vertAlign w:val="subscript"/>
        </w:rPr>
        <w:t>т</w:t>
      </w:r>
      <w:r w:rsidRPr="009C4B4C">
        <w:t xml:space="preserve"> – скорость транспортировки загруженного кормораздатчика, </w:t>
      </w:r>
      <w:proofErr w:type="gramStart"/>
      <w:r w:rsidRPr="009C4B4C">
        <w:t>км</w:t>
      </w:r>
      <w:proofErr w:type="gramEnd"/>
      <w:r w:rsidRPr="009C4B4C">
        <w:t>/ч</w:t>
      </w:r>
      <w:r>
        <w:t xml:space="preserve">        </w:t>
      </w:r>
      <w:r w:rsidRPr="009C4B4C">
        <w:t xml:space="preserve"> (</w:t>
      </w:r>
      <w:r w:rsidRPr="009C4B4C">
        <w:rPr>
          <w:lang w:val="en-US"/>
        </w:rPr>
        <w:t>V</w:t>
      </w:r>
      <w:r w:rsidRPr="009C4B4C">
        <w:rPr>
          <w:vertAlign w:val="subscript"/>
        </w:rPr>
        <w:t>т</w:t>
      </w:r>
      <w:r w:rsidRPr="009C4B4C">
        <w:t xml:space="preserve"> = 15 – </w:t>
      </w:r>
      <w:smartTag w:uri="urn:schemas-microsoft-com:office:smarttags" w:element="metricconverter">
        <w:smartTagPr>
          <w:attr w:name="ProductID" w:val="20 км/ч"/>
        </w:smartTagPr>
        <w:r w:rsidRPr="009C4B4C">
          <w:t>20 км/ч</w:t>
        </w:r>
      </w:smartTag>
      <w:r w:rsidRPr="009C4B4C">
        <w:t>).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9C4B4C">
        <w:rPr>
          <w:position w:val="-24"/>
        </w:rPr>
        <w:object w:dxaOrig="1479" w:dyaOrig="620">
          <v:shape id="_x0000_i1098" type="#_x0000_t75" style="width:86.25pt;height:36pt" o:ole="">
            <v:imagedata r:id="rId135" o:title=""/>
          </v:shape>
          <o:OLEObject Type="Embed" ProgID="Equation.3" ShapeID="_x0000_i1098" DrawAspect="Content" ObjectID="_1576046897" r:id="rId136"/>
        </w:object>
      </w:r>
      <w:r>
        <w:t xml:space="preserve"> </w:t>
      </w:r>
      <w:proofErr w:type="gramStart"/>
      <w:r>
        <w:t>ч</w:t>
      </w:r>
      <w:proofErr w:type="gramEnd"/>
      <w:r w:rsidRPr="009C4B4C">
        <w:t>;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        </w:t>
      </w:r>
      <w:proofErr w:type="gramStart"/>
      <w:r w:rsidRPr="009C4B4C">
        <w:rPr>
          <w:lang w:val="en-US"/>
        </w:rPr>
        <w:t>t</w:t>
      </w:r>
      <w:proofErr w:type="spellStart"/>
      <w:r w:rsidRPr="009C4B4C">
        <w:rPr>
          <w:vertAlign w:val="subscript"/>
        </w:rPr>
        <w:t>р</w:t>
      </w:r>
      <w:proofErr w:type="spellEnd"/>
      <w:proofErr w:type="gramEnd"/>
      <w:r w:rsidRPr="009C4B4C">
        <w:t xml:space="preserve"> – время раздачи кормов, ч</w:t>
      </w:r>
      <w:r>
        <w:t>.</w:t>
      </w:r>
    </w:p>
    <w:p w:rsidR="00FB1D00" w:rsidRPr="00957E94" w:rsidRDefault="00FB1D00" w:rsidP="003131D8">
      <w:pPr>
        <w:spacing w:line="360" w:lineRule="auto"/>
        <w:ind w:firstLine="720"/>
        <w:jc w:val="both"/>
      </w:pPr>
      <w:r w:rsidRPr="009C4B4C">
        <w:rPr>
          <w:position w:val="-34"/>
        </w:rPr>
        <w:object w:dxaOrig="840" w:dyaOrig="760">
          <v:shape id="_x0000_i1099" type="#_x0000_t75" style="width:63pt;height:42.75pt" o:ole="">
            <v:imagedata r:id="rId137" o:title=""/>
          </v:shape>
          <o:OLEObject Type="Embed" ProgID="Equation.3" ShapeID="_x0000_i1099" DrawAspect="Content" ObjectID="_1576046898" r:id="rId138"/>
        </w:object>
      </w:r>
      <w:r w:rsidRPr="009C4B4C">
        <w:t>,</w:t>
      </w:r>
      <w:proofErr w:type="gramStart"/>
      <w:r w:rsidRPr="009C4B4C">
        <w:t>ч</w:t>
      </w:r>
      <w:proofErr w:type="gramEnd"/>
      <w:r w:rsidRPr="009C4B4C">
        <w:t>,</w:t>
      </w:r>
      <w:r>
        <w:tab/>
      </w:r>
      <w:r>
        <w:tab/>
      </w:r>
      <w:r>
        <w:tab/>
      </w:r>
      <w:r>
        <w:tab/>
      </w:r>
      <w:r>
        <w:tab/>
        <w:t>(2.27)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где </w:t>
      </w:r>
      <w:proofErr w:type="gramStart"/>
      <w:r w:rsidRPr="009C4B4C">
        <w:rPr>
          <w:lang w:val="en-US"/>
        </w:rPr>
        <w:t>Q</w:t>
      </w:r>
      <w:proofErr w:type="spellStart"/>
      <w:proofErr w:type="gramEnd"/>
      <w:r w:rsidRPr="009C4B4C">
        <w:rPr>
          <w:vertAlign w:val="subscript"/>
        </w:rPr>
        <w:t>р</w:t>
      </w:r>
      <w:proofErr w:type="spellEnd"/>
      <w:r w:rsidRPr="009C4B4C">
        <w:t xml:space="preserve"> – </w:t>
      </w:r>
      <w:r w:rsidRPr="00E05152">
        <w:rPr>
          <w:spacing w:val="-8"/>
        </w:rPr>
        <w:t>производительность кормораздатчика при раздаче кормов, кг/ч</w:t>
      </w:r>
      <w:r>
        <w:t xml:space="preserve"> </w:t>
      </w:r>
      <w:r w:rsidRPr="009C4B4C">
        <w:t>(</w:t>
      </w:r>
      <w:r w:rsidRPr="009C4B4C">
        <w:rPr>
          <w:lang w:val="en-US"/>
        </w:rPr>
        <w:t>Q</w:t>
      </w:r>
      <w:proofErr w:type="spellStart"/>
      <w:r w:rsidRPr="009C4B4C">
        <w:rPr>
          <w:vertAlign w:val="subscript"/>
        </w:rPr>
        <w:t>р</w:t>
      </w:r>
      <w:proofErr w:type="spellEnd"/>
      <w:r>
        <w:t xml:space="preserve"> = 8</w:t>
      </w:r>
      <w:r w:rsidRPr="009C4B4C">
        <w:t xml:space="preserve"> т/ч [2]).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DD21F8">
        <w:rPr>
          <w:position w:val="-24"/>
        </w:rPr>
        <w:object w:dxaOrig="1700" w:dyaOrig="620">
          <v:shape id="_x0000_i1100" type="#_x0000_t75" style="width:84.75pt;height:30.75pt" o:ole="">
            <v:imagedata r:id="rId139" o:title=""/>
          </v:shape>
          <o:OLEObject Type="Embed" ProgID="Equation.3" ShapeID="_x0000_i1100" DrawAspect="Content" ObjectID="_1576046899" r:id="rId140"/>
        </w:object>
      </w:r>
      <w:r w:rsidRPr="009C4B4C">
        <w:t xml:space="preserve"> </w:t>
      </w:r>
      <w:proofErr w:type="gramStart"/>
      <w:r w:rsidRPr="009C4B4C">
        <w:t>ч</w:t>
      </w:r>
      <w:proofErr w:type="gramEnd"/>
      <w:r w:rsidRPr="009C4B4C">
        <w:t>;</w:t>
      </w:r>
    </w:p>
    <w:p w:rsidR="00FB1D00" w:rsidRPr="009C4B4C" w:rsidRDefault="00FB1D00" w:rsidP="003131D8">
      <w:pPr>
        <w:spacing w:line="360" w:lineRule="auto"/>
        <w:jc w:val="both"/>
      </w:pPr>
      <w:r w:rsidRPr="009C4B4C">
        <w:t xml:space="preserve">          </w:t>
      </w:r>
      <w:proofErr w:type="gramStart"/>
      <w:r w:rsidRPr="009C4B4C">
        <w:rPr>
          <w:lang w:val="en-US"/>
        </w:rPr>
        <w:t>k</w:t>
      </w:r>
      <w:r w:rsidRPr="009C4B4C">
        <w:rPr>
          <w:vertAlign w:val="subscript"/>
        </w:rPr>
        <w:t>о</w:t>
      </w:r>
      <w:proofErr w:type="gramEnd"/>
      <w:r w:rsidRPr="009C4B4C">
        <w:t xml:space="preserve"> – коэффициент, учитывающий потерю времени на вынужденные остановки, развороты и т.д., </w:t>
      </w:r>
      <w:r w:rsidRPr="009C4B4C">
        <w:rPr>
          <w:lang w:val="en-US"/>
        </w:rPr>
        <w:t>k</w:t>
      </w:r>
      <w:r w:rsidRPr="009C4B4C">
        <w:rPr>
          <w:vertAlign w:val="subscript"/>
        </w:rPr>
        <w:t>о</w:t>
      </w:r>
      <w:r w:rsidRPr="009C4B4C">
        <w:t xml:space="preserve"> = 1,1 – 1,2.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9C4B4C">
        <w:rPr>
          <w:position w:val="-14"/>
        </w:rPr>
        <w:object w:dxaOrig="3780" w:dyaOrig="380">
          <v:shape id="_x0000_i1101" type="#_x0000_t75" style="width:211.5pt;height:21pt" o:ole="">
            <v:imagedata r:id="rId141" o:title=""/>
          </v:shape>
          <o:OLEObject Type="Embed" ProgID="Equation.3" ShapeID="_x0000_i1101" DrawAspect="Content" ObjectID="_1576046900" r:id="rId142"/>
        </w:object>
      </w:r>
      <w:r w:rsidRPr="009C4B4C">
        <w:t xml:space="preserve"> час;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3C0BD5">
        <w:rPr>
          <w:position w:val="-28"/>
        </w:rPr>
        <w:object w:dxaOrig="1560" w:dyaOrig="660">
          <v:shape id="_x0000_i1102" type="#_x0000_t75" style="width:87pt;height:36.75pt" o:ole="">
            <v:imagedata r:id="rId143" o:title=""/>
          </v:shape>
          <o:OLEObject Type="Embed" ProgID="Equation.3" ShapeID="_x0000_i1102" DrawAspect="Content" ObjectID="_1576046901" r:id="rId144"/>
        </w:object>
      </w:r>
      <w:r w:rsidRPr="009C4B4C">
        <w:t>.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9C4B4C">
        <w:t xml:space="preserve">Общее количество кормораздатчиков </w:t>
      </w:r>
      <w:proofErr w:type="spellStart"/>
      <w:r w:rsidRPr="009C4B4C">
        <w:t>і</w:t>
      </w:r>
      <w:proofErr w:type="gramStart"/>
      <w:r w:rsidRPr="009C4B4C">
        <w:rPr>
          <w:vertAlign w:val="subscript"/>
        </w:rPr>
        <w:t>о</w:t>
      </w:r>
      <w:proofErr w:type="spellEnd"/>
      <w:proofErr w:type="gramEnd"/>
      <w:r w:rsidRPr="009C4B4C">
        <w:t xml:space="preserve"> </w:t>
      </w:r>
      <w:proofErr w:type="gramStart"/>
      <w:r w:rsidRPr="009C4B4C">
        <w:t>для</w:t>
      </w:r>
      <w:proofErr w:type="gramEnd"/>
      <w:r w:rsidRPr="009C4B4C">
        <w:t xml:space="preserve"> кормления всех животных зависит от количества кормов, которые необходимо раздать и составляет:</w:t>
      </w:r>
    </w:p>
    <w:p w:rsidR="00FB1D00" w:rsidRPr="00957E94" w:rsidRDefault="00FB1D00" w:rsidP="003131D8">
      <w:pPr>
        <w:spacing w:line="360" w:lineRule="auto"/>
        <w:ind w:firstLine="720"/>
        <w:jc w:val="both"/>
      </w:pPr>
      <w:r w:rsidRPr="009C4B4C">
        <w:rPr>
          <w:position w:val="-34"/>
        </w:rPr>
        <w:object w:dxaOrig="940" w:dyaOrig="760">
          <v:shape id="_x0000_i1103" type="#_x0000_t75" style="width:60.75pt;height:39.75pt" o:ole="">
            <v:imagedata r:id="rId145" o:title=""/>
          </v:shape>
          <o:OLEObject Type="Embed" ProgID="Equation.3" ShapeID="_x0000_i1103" DrawAspect="Content" ObjectID="_1576046902" r:id="rId146"/>
        </w:object>
      </w:r>
      <w:r w:rsidRPr="009C4B4C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(2.28)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9C4B4C">
        <w:t xml:space="preserve">где </w:t>
      </w:r>
      <w:proofErr w:type="gramStart"/>
      <w:r w:rsidRPr="009C4B4C">
        <w:rPr>
          <w:lang w:val="en-US"/>
        </w:rPr>
        <w:t>G</w:t>
      </w:r>
      <w:proofErr w:type="gramEnd"/>
      <w:r w:rsidRPr="009C4B4C">
        <w:rPr>
          <w:vertAlign w:val="subscript"/>
        </w:rPr>
        <w:t>раз</w:t>
      </w:r>
      <w:r w:rsidRPr="009C4B4C">
        <w:t xml:space="preserve"> – количество корма для одного кормления,</w:t>
      </w:r>
    </w:p>
    <w:p w:rsidR="00FB1D00" w:rsidRPr="009C4B4C" w:rsidRDefault="00FB1D00" w:rsidP="003131D8">
      <w:pPr>
        <w:spacing w:line="360" w:lineRule="auto"/>
        <w:ind w:firstLine="720"/>
        <w:jc w:val="both"/>
      </w:pPr>
      <w:r w:rsidRPr="00DD21F8">
        <w:rPr>
          <w:position w:val="-24"/>
        </w:rPr>
        <w:object w:dxaOrig="1800" w:dyaOrig="620">
          <v:shape id="_x0000_i1104" type="#_x0000_t75" style="width:90pt;height:30.75pt" o:ole="">
            <v:imagedata r:id="rId147" o:title=""/>
          </v:shape>
          <o:OLEObject Type="Embed" ProgID="Equation.3" ShapeID="_x0000_i1104" DrawAspect="Content" ObjectID="_1576046903" r:id="rId148"/>
        </w:object>
      </w:r>
      <w:r w:rsidRPr="009C4B4C">
        <w:t>.</w:t>
      </w:r>
    </w:p>
    <w:p w:rsidR="00FB1D00" w:rsidRDefault="00FB1D00" w:rsidP="003131D8">
      <w:pPr>
        <w:spacing w:line="360" w:lineRule="auto"/>
        <w:ind w:firstLine="720"/>
        <w:jc w:val="both"/>
      </w:pPr>
      <w:r>
        <w:t>Тогда потребное количество кормораздатчиков составляет:</w:t>
      </w:r>
    </w:p>
    <w:p w:rsidR="00FB1D00" w:rsidRPr="00081339" w:rsidRDefault="00FB1D00" w:rsidP="003131D8">
      <w:pPr>
        <w:spacing w:line="360" w:lineRule="auto"/>
        <w:jc w:val="both"/>
      </w:pPr>
      <w:r w:rsidRPr="00DD21F8">
        <w:rPr>
          <w:position w:val="-32"/>
        </w:rPr>
        <w:object w:dxaOrig="1880" w:dyaOrig="720">
          <v:shape id="_x0000_i1105" type="#_x0000_t75" style="width:93.75pt;height:36pt" o:ole="">
            <v:imagedata r:id="rId149" o:title=""/>
          </v:shape>
          <o:OLEObject Type="Embed" ProgID="Equation.3" ShapeID="_x0000_i1105" DrawAspect="Content" ObjectID="_1576046904" r:id="rId150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(2.29)</w:t>
      </w:r>
    </w:p>
    <w:p w:rsidR="00FB1D00" w:rsidRDefault="00FB1D00" w:rsidP="003131D8">
      <w:pPr>
        <w:spacing w:line="360" w:lineRule="auto"/>
        <w:ind w:firstLine="720"/>
        <w:jc w:val="both"/>
      </w:pPr>
      <w:r w:rsidRPr="009C4B4C">
        <w:t xml:space="preserve">Принимаем </w:t>
      </w:r>
      <w:proofErr w:type="gramStart"/>
      <w:r w:rsidRPr="009C4B4C">
        <w:rPr>
          <w:lang w:val="en-US"/>
        </w:rPr>
        <w:t>n</w:t>
      </w:r>
      <w:proofErr w:type="spellStart"/>
      <w:proofErr w:type="gramEnd"/>
      <w:r w:rsidRPr="009C4B4C">
        <w:rPr>
          <w:vertAlign w:val="subscript"/>
        </w:rPr>
        <w:t>р</w:t>
      </w:r>
      <w:proofErr w:type="spellEnd"/>
      <w:r w:rsidRPr="009C4B4C">
        <w:t xml:space="preserve"> = </w:t>
      </w:r>
      <w:r>
        <w:t>1</w:t>
      </w:r>
      <w:r w:rsidRPr="009C4B4C">
        <w:t>.</w:t>
      </w:r>
    </w:p>
    <w:p w:rsidR="00D22F99" w:rsidRDefault="00D22F99" w:rsidP="003131D8">
      <w:pPr>
        <w:spacing w:line="360" w:lineRule="auto"/>
        <w:ind w:firstLine="720"/>
        <w:jc w:val="both"/>
      </w:pPr>
    </w:p>
    <w:p w:rsidR="00D22F99" w:rsidRPr="00D22F99" w:rsidRDefault="00D22F99" w:rsidP="003131D8">
      <w:pPr>
        <w:spacing w:line="360" w:lineRule="auto"/>
        <w:ind w:firstLine="720"/>
        <w:jc w:val="center"/>
        <w:rPr>
          <w:b/>
        </w:rPr>
      </w:pPr>
      <w:r w:rsidRPr="00D22F99">
        <w:rPr>
          <w:b/>
        </w:rPr>
        <w:t>2.3  Технологические расчеты</w:t>
      </w:r>
    </w:p>
    <w:p w:rsidR="00D22F99" w:rsidRDefault="00D22F99" w:rsidP="003131D8">
      <w:pPr>
        <w:spacing w:line="360" w:lineRule="auto"/>
        <w:ind w:firstLine="720"/>
        <w:jc w:val="both"/>
      </w:pPr>
    </w:p>
    <w:p w:rsidR="00D22F99" w:rsidRPr="002067D2" w:rsidRDefault="00D22F99" w:rsidP="003131D8">
      <w:pPr>
        <w:spacing w:line="360" w:lineRule="auto"/>
        <w:ind w:firstLine="708"/>
        <w:jc w:val="both"/>
      </w:pPr>
      <w:r w:rsidRPr="00D22F99">
        <w:t>Потр</w:t>
      </w:r>
      <w:r w:rsidRPr="002067D2">
        <w:t>ебная масса корма в бункере определяем по формуле: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tabs>
          <w:tab w:val="left" w:pos="5668"/>
        </w:tabs>
        <w:spacing w:line="360" w:lineRule="auto"/>
        <w:ind w:firstLine="545"/>
        <w:jc w:val="both"/>
      </w:pPr>
      <w:r w:rsidRPr="002067D2">
        <w:rPr>
          <w:position w:val="-14"/>
        </w:rPr>
        <w:object w:dxaOrig="2120" w:dyaOrig="380">
          <v:shape id="_x0000_i1106" type="#_x0000_t75" style="width:105.75pt;height:18.75pt" o:ole="">
            <v:imagedata r:id="rId151" o:title=""/>
          </v:shape>
          <o:OLEObject Type="Embed" ProgID="Equation.3" ShapeID="_x0000_i1106" DrawAspect="Content" ObjectID="_1576046905" r:id="rId152"/>
        </w:object>
      </w:r>
      <w:r w:rsidRPr="002067D2">
        <w:t xml:space="preserve">, </w:t>
      </w:r>
      <w:proofErr w:type="gramStart"/>
      <w:r w:rsidRPr="002067D2">
        <w:t>кг</w:t>
      </w:r>
      <w:proofErr w:type="gramEnd"/>
      <w:r w:rsidRPr="002067D2">
        <w:t>,</w:t>
      </w:r>
      <w:r w:rsidRPr="002067D2">
        <w:tab/>
        <w:t>(3.1)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jc w:val="both"/>
      </w:pPr>
      <w:r w:rsidRPr="002067D2">
        <w:t>где</w:t>
      </w:r>
      <w:r w:rsidRPr="002067D2">
        <w:tab/>
      </w:r>
      <w:proofErr w:type="spellStart"/>
      <w:r w:rsidRPr="002067D2">
        <w:rPr>
          <w:i/>
          <w:lang w:val="en-US"/>
        </w:rPr>
        <w:t>q</w:t>
      </w:r>
      <w:r w:rsidRPr="002067D2">
        <w:rPr>
          <w:i/>
          <w:vertAlign w:val="subscript"/>
          <w:lang w:val="en-US"/>
        </w:rPr>
        <w:t>ip</w:t>
      </w:r>
      <w:proofErr w:type="spellEnd"/>
      <w:r w:rsidRPr="002067D2">
        <w:t xml:space="preserve"> – разовая дача корма (норма выдачи на 1 голову), </w:t>
      </w:r>
      <w:proofErr w:type="gramStart"/>
      <w:r w:rsidRPr="002067D2">
        <w:t>кг</w:t>
      </w:r>
      <w:proofErr w:type="gramEnd"/>
      <w:r w:rsidRPr="002067D2">
        <w:t xml:space="preserve">; </w:t>
      </w:r>
      <w:proofErr w:type="spellStart"/>
      <w:r w:rsidRPr="002067D2">
        <w:rPr>
          <w:i/>
          <w:lang w:val="en-US"/>
        </w:rPr>
        <w:t>q</w:t>
      </w:r>
      <w:r w:rsidRPr="002067D2">
        <w:rPr>
          <w:i/>
          <w:vertAlign w:val="subscript"/>
          <w:lang w:val="en-US"/>
        </w:rPr>
        <w:t>ip</w:t>
      </w:r>
      <w:proofErr w:type="spellEnd"/>
      <w:r w:rsidRPr="002067D2">
        <w:t>=15,</w:t>
      </w:r>
      <w:r>
        <w:t>3</w:t>
      </w:r>
      <w:r w:rsidRPr="002067D2">
        <w:t>5 кг:</w:t>
      </w:r>
    </w:p>
    <w:p w:rsidR="00D22F99" w:rsidRPr="002067D2" w:rsidRDefault="00D22F99" w:rsidP="003131D8">
      <w:pPr>
        <w:spacing w:line="360" w:lineRule="auto"/>
        <w:ind w:firstLine="708"/>
        <w:jc w:val="both"/>
      </w:pPr>
      <w:proofErr w:type="spellStart"/>
      <w:proofErr w:type="gramStart"/>
      <w:r w:rsidRPr="002067D2">
        <w:rPr>
          <w:i/>
          <w:lang w:val="en-US"/>
        </w:rPr>
        <w:t>m</w:t>
      </w:r>
      <w:r w:rsidRPr="002067D2">
        <w:rPr>
          <w:i/>
          <w:vertAlign w:val="subscript"/>
          <w:lang w:val="en-US"/>
        </w:rPr>
        <w:t>ip</w:t>
      </w:r>
      <w:proofErr w:type="spellEnd"/>
      <w:proofErr w:type="gramEnd"/>
      <w:r w:rsidRPr="002067D2">
        <w:t xml:space="preserve"> – число голов в ряду; </w:t>
      </w:r>
      <w:proofErr w:type="spellStart"/>
      <w:r w:rsidRPr="002067D2">
        <w:rPr>
          <w:i/>
          <w:lang w:val="en-US"/>
        </w:rPr>
        <w:t>m</w:t>
      </w:r>
      <w:r w:rsidRPr="002067D2">
        <w:rPr>
          <w:i/>
          <w:vertAlign w:val="subscript"/>
          <w:lang w:val="en-US"/>
        </w:rPr>
        <w:t>ip</w:t>
      </w:r>
      <w:proofErr w:type="spellEnd"/>
      <w:r w:rsidRPr="002067D2">
        <w:t>=50;</w:t>
      </w:r>
    </w:p>
    <w:p w:rsidR="00D22F99" w:rsidRPr="002067D2" w:rsidRDefault="00D22F99" w:rsidP="003131D8">
      <w:pPr>
        <w:spacing w:line="360" w:lineRule="auto"/>
        <w:ind w:firstLine="708"/>
        <w:jc w:val="both"/>
      </w:pPr>
      <w:proofErr w:type="spellStart"/>
      <w:proofErr w:type="gramStart"/>
      <w:r w:rsidRPr="002067D2">
        <w:rPr>
          <w:i/>
          <w:lang w:val="en-US"/>
        </w:rPr>
        <w:t>n</w:t>
      </w:r>
      <w:r w:rsidRPr="002067D2">
        <w:rPr>
          <w:i/>
          <w:vertAlign w:val="subscript"/>
          <w:lang w:val="en-US"/>
        </w:rPr>
        <w:t>p</w:t>
      </w:r>
      <w:proofErr w:type="spellEnd"/>
      <w:proofErr w:type="gramEnd"/>
      <w:r w:rsidRPr="002067D2">
        <w:t xml:space="preserve"> – число рядов обслуживаемых животных, </w:t>
      </w:r>
      <w:proofErr w:type="spellStart"/>
      <w:r w:rsidRPr="002067D2">
        <w:rPr>
          <w:i/>
          <w:lang w:val="en-US"/>
        </w:rPr>
        <w:t>n</w:t>
      </w:r>
      <w:r w:rsidRPr="002067D2">
        <w:rPr>
          <w:i/>
          <w:vertAlign w:val="subscript"/>
          <w:lang w:val="en-US"/>
        </w:rPr>
        <w:t>p</w:t>
      </w:r>
      <w:proofErr w:type="spellEnd"/>
      <w:r w:rsidRPr="002067D2">
        <w:t>=2;</w:t>
      </w:r>
    </w:p>
    <w:p w:rsidR="00D22F99" w:rsidRPr="002067D2" w:rsidRDefault="00D22F99" w:rsidP="003131D8">
      <w:pPr>
        <w:spacing w:line="360" w:lineRule="auto"/>
        <w:ind w:firstLine="708"/>
        <w:jc w:val="both"/>
      </w:pPr>
      <w:r w:rsidRPr="002067D2">
        <w:rPr>
          <w:i/>
          <w:lang w:val="en-US"/>
        </w:rPr>
        <w:t>k</w:t>
      </w:r>
      <w:r w:rsidRPr="002067D2">
        <w:rPr>
          <w:i/>
          <w:vertAlign w:val="subscript"/>
        </w:rPr>
        <w:t>3</w:t>
      </w:r>
      <w:r w:rsidRPr="002067D2">
        <w:t xml:space="preserve"> – коэффициент запаса корма; </w:t>
      </w:r>
      <w:r w:rsidRPr="002067D2">
        <w:rPr>
          <w:i/>
          <w:lang w:val="en-US"/>
        </w:rPr>
        <w:t>k</w:t>
      </w:r>
      <w:r w:rsidRPr="002067D2">
        <w:rPr>
          <w:i/>
          <w:vertAlign w:val="subscript"/>
        </w:rPr>
        <w:t>3</w:t>
      </w:r>
      <w:r w:rsidRPr="002067D2">
        <w:t>=1</w:t>
      </w:r>
      <w:proofErr w:type="gramStart"/>
      <w:r w:rsidRPr="002067D2">
        <w:t>,05</w:t>
      </w:r>
      <w:proofErr w:type="gramEnd"/>
      <w:r w:rsidRPr="002067D2">
        <w:t xml:space="preserve">…1,1 [13]; принимаем </w:t>
      </w:r>
      <w:r w:rsidRPr="002067D2">
        <w:rPr>
          <w:i/>
          <w:lang w:val="en-US"/>
        </w:rPr>
        <w:t>k</w:t>
      </w:r>
      <w:r w:rsidRPr="002067D2">
        <w:rPr>
          <w:i/>
          <w:vertAlign w:val="subscript"/>
        </w:rPr>
        <w:t>3</w:t>
      </w:r>
      <w:r w:rsidRPr="002067D2">
        <w:t>=1,08.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ind w:firstLine="545"/>
        <w:jc w:val="both"/>
      </w:pPr>
      <w:r w:rsidRPr="002067D2">
        <w:rPr>
          <w:position w:val="-12"/>
        </w:rPr>
        <w:object w:dxaOrig="3200" w:dyaOrig="360">
          <v:shape id="_x0000_i1107" type="#_x0000_t75" style="width:159.75pt;height:18pt" o:ole="">
            <v:imagedata r:id="rId153" o:title=""/>
          </v:shape>
          <o:OLEObject Type="Embed" ProgID="Equation.3" ShapeID="_x0000_i1107" DrawAspect="Content" ObjectID="_1576046906" r:id="rId154"/>
        </w:object>
      </w:r>
      <w:r w:rsidRPr="002067D2">
        <w:t xml:space="preserve"> </w:t>
      </w:r>
      <w:proofErr w:type="gramStart"/>
      <w:r w:rsidRPr="002067D2">
        <w:t>кг</w:t>
      </w:r>
      <w:proofErr w:type="gramEnd"/>
      <w:r w:rsidRPr="002067D2">
        <w:t>.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ind w:firstLine="708"/>
        <w:jc w:val="both"/>
      </w:pPr>
      <w:r w:rsidRPr="002067D2">
        <w:t>Передвижной кормораздатчик, проходящий вдоль кормушек, должен иметь производительность, обеспечивающую выдачу необходимого количества корма на каждую голову в соответствии с принятыми в хозяйстве нормами [14]:</w:t>
      </w:r>
    </w:p>
    <w:p w:rsidR="00D22F99" w:rsidRPr="002067D2" w:rsidRDefault="00D22F99" w:rsidP="003131D8">
      <w:pPr>
        <w:tabs>
          <w:tab w:val="left" w:pos="5668"/>
        </w:tabs>
        <w:spacing w:line="360" w:lineRule="auto"/>
        <w:ind w:firstLine="545"/>
        <w:jc w:val="both"/>
      </w:pPr>
      <w:r w:rsidRPr="002067D2">
        <w:rPr>
          <w:position w:val="-24"/>
        </w:rPr>
        <w:object w:dxaOrig="1780" w:dyaOrig="639">
          <v:shape id="_x0000_i1108" type="#_x0000_t75" style="width:89.25pt;height:32.25pt" o:ole="">
            <v:imagedata r:id="rId155" o:title=""/>
          </v:shape>
          <o:OLEObject Type="Embed" ProgID="Equation.3" ShapeID="_x0000_i1108" DrawAspect="Content" ObjectID="_1576046907" r:id="rId156"/>
        </w:object>
      </w:r>
      <w:r w:rsidRPr="002067D2">
        <w:t>, т/ч,</w:t>
      </w:r>
      <w:r w:rsidRPr="002067D2">
        <w:tab/>
        <w:t>(3.2)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jc w:val="both"/>
      </w:pPr>
      <w:r w:rsidRPr="002067D2">
        <w:t xml:space="preserve">где  </w:t>
      </w:r>
      <w:r w:rsidRPr="002067D2">
        <w:rPr>
          <w:i/>
          <w:lang w:val="en-US"/>
        </w:rPr>
        <w:t>L</w:t>
      </w:r>
      <w:r w:rsidRPr="002067D2">
        <w:t xml:space="preserve"> – длина фронта кормления, т.е. общая длина кормушек загружаемых кормораздатчиком, </w:t>
      </w:r>
      <w:proofErr w:type="gramStart"/>
      <w:r w:rsidRPr="002067D2">
        <w:t>м</w:t>
      </w:r>
      <w:proofErr w:type="gramEnd"/>
      <w:r w:rsidRPr="002067D2">
        <w:t>;</w:t>
      </w:r>
    </w:p>
    <w:p w:rsidR="00D22F99" w:rsidRPr="002067D2" w:rsidRDefault="00D22F99" w:rsidP="003131D8">
      <w:pPr>
        <w:spacing w:line="360" w:lineRule="auto"/>
        <w:ind w:firstLine="545"/>
        <w:jc w:val="both"/>
      </w:pPr>
      <w:r w:rsidRPr="002067D2">
        <w:rPr>
          <w:position w:val="-6"/>
        </w:rPr>
        <w:object w:dxaOrig="220" w:dyaOrig="279">
          <v:shape id="_x0000_i1109" type="#_x0000_t75" style="width:11.25pt;height:14.25pt" o:ole="">
            <v:imagedata r:id="rId157" o:title=""/>
          </v:shape>
          <o:OLEObject Type="Embed" ProgID="Equation.3" ShapeID="_x0000_i1109" DrawAspect="Content" ObjectID="_1576046908" r:id="rId158"/>
        </w:object>
      </w:r>
      <w:r w:rsidRPr="002067D2">
        <w:t xml:space="preserve"> – рабочая скорость кормораздатчика, м/с; </w:t>
      </w:r>
      <w:r w:rsidRPr="002067D2">
        <w:rPr>
          <w:position w:val="-6"/>
        </w:rPr>
        <w:object w:dxaOrig="220" w:dyaOrig="279">
          <v:shape id="_x0000_i1110" type="#_x0000_t75" style="width:11.25pt;height:14.25pt" o:ole="">
            <v:imagedata r:id="rId157" o:title=""/>
          </v:shape>
          <o:OLEObject Type="Embed" ProgID="Equation.3" ShapeID="_x0000_i1110" DrawAspect="Content" ObjectID="_1576046909" r:id="rId159"/>
        </w:object>
      </w:r>
      <w:r w:rsidRPr="002067D2">
        <w:t xml:space="preserve"> =0,47…0,70 м/с [</w:t>
      </w:r>
      <w:r>
        <w:t>4</w:t>
      </w:r>
      <w:r w:rsidRPr="002067D2">
        <w:t xml:space="preserve">]; принимаем </w:t>
      </w:r>
      <w:r w:rsidRPr="002067D2">
        <w:rPr>
          <w:position w:val="-6"/>
        </w:rPr>
        <w:object w:dxaOrig="220" w:dyaOrig="279">
          <v:shape id="_x0000_i1111" type="#_x0000_t75" style="width:11.25pt;height:14.25pt" o:ole="">
            <v:imagedata r:id="rId157" o:title=""/>
          </v:shape>
          <o:OLEObject Type="Embed" ProgID="Equation.3" ShapeID="_x0000_i1111" DrawAspect="Content" ObjectID="_1576046910" r:id="rId160"/>
        </w:object>
      </w:r>
      <w:r>
        <w:t xml:space="preserve"> =0,56</w:t>
      </w:r>
      <w:r w:rsidRPr="002067D2">
        <w:t xml:space="preserve"> м/</w:t>
      </w:r>
      <w:proofErr w:type="gramStart"/>
      <w:r w:rsidRPr="002067D2">
        <w:t>с</w:t>
      </w:r>
      <w:proofErr w:type="gramEnd"/>
      <w:r w:rsidRPr="002067D2">
        <w:t>.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tabs>
          <w:tab w:val="left" w:pos="5668"/>
        </w:tabs>
        <w:spacing w:line="360" w:lineRule="auto"/>
        <w:ind w:firstLine="545"/>
        <w:jc w:val="both"/>
      </w:pPr>
      <w:r w:rsidRPr="002067D2">
        <w:rPr>
          <w:position w:val="-30"/>
        </w:rPr>
        <w:object w:dxaOrig="1540" w:dyaOrig="720">
          <v:shape id="_x0000_i1112" type="#_x0000_t75" style="width:77.25pt;height:36pt" o:ole="">
            <v:imagedata r:id="rId161" o:title=""/>
          </v:shape>
          <o:OLEObject Type="Embed" ProgID="Equation.3" ShapeID="_x0000_i1112" DrawAspect="Content" ObjectID="_1576046911" r:id="rId162"/>
        </w:object>
      </w:r>
      <w:r w:rsidRPr="002067D2">
        <w:t xml:space="preserve">, </w:t>
      </w:r>
      <w:proofErr w:type="gramStart"/>
      <w:r w:rsidRPr="002067D2">
        <w:t>м</w:t>
      </w:r>
      <w:proofErr w:type="gramEnd"/>
      <w:r w:rsidRPr="002067D2">
        <w:t>,</w:t>
      </w:r>
      <w:r w:rsidRPr="002067D2">
        <w:tab/>
        <w:t>(3.3)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jc w:val="both"/>
      </w:pPr>
      <w:r w:rsidRPr="002067D2">
        <w:t xml:space="preserve">где  </w:t>
      </w:r>
      <w:proofErr w:type="spellStart"/>
      <w:r w:rsidRPr="002067D2">
        <w:rPr>
          <w:i/>
          <w:lang w:val="en-US"/>
        </w:rPr>
        <w:t>l</w:t>
      </w:r>
      <w:r w:rsidRPr="002067D2">
        <w:rPr>
          <w:i/>
          <w:vertAlign w:val="subscript"/>
          <w:lang w:val="en-US"/>
        </w:rPr>
        <w:t>k</w:t>
      </w:r>
      <w:proofErr w:type="spellEnd"/>
      <w:r w:rsidRPr="002067D2">
        <w:t xml:space="preserve"> – длина одного </w:t>
      </w:r>
      <w:proofErr w:type="spellStart"/>
      <w:r w:rsidRPr="002067D2">
        <w:t>кормоместа</w:t>
      </w:r>
      <w:proofErr w:type="spellEnd"/>
      <w:r w:rsidRPr="002067D2">
        <w:t xml:space="preserve">, м; </w:t>
      </w:r>
      <w:proofErr w:type="spellStart"/>
      <w:r w:rsidRPr="002067D2">
        <w:rPr>
          <w:i/>
          <w:lang w:val="en-US"/>
        </w:rPr>
        <w:t>l</w:t>
      </w:r>
      <w:r w:rsidRPr="002067D2">
        <w:rPr>
          <w:i/>
          <w:vertAlign w:val="subscript"/>
          <w:lang w:val="en-US"/>
        </w:rPr>
        <w:t>k</w:t>
      </w:r>
      <w:proofErr w:type="spellEnd"/>
      <w:r w:rsidRPr="002067D2">
        <w:t>=</w:t>
      </w:r>
      <w:r>
        <w:t>0,8</w:t>
      </w:r>
      <w:r w:rsidRPr="002067D2">
        <w:t xml:space="preserve"> м [5];</w:t>
      </w:r>
    </w:p>
    <w:p w:rsidR="00D22F99" w:rsidRPr="002067D2" w:rsidRDefault="00D22F99" w:rsidP="003131D8">
      <w:pPr>
        <w:spacing w:line="360" w:lineRule="auto"/>
        <w:ind w:firstLine="545"/>
        <w:jc w:val="both"/>
      </w:pPr>
      <w:proofErr w:type="gramStart"/>
      <w:r w:rsidRPr="002067D2">
        <w:rPr>
          <w:i/>
          <w:lang w:val="en-US"/>
        </w:rPr>
        <w:t>m</w:t>
      </w:r>
      <w:r w:rsidRPr="002067D2">
        <w:rPr>
          <w:i/>
          <w:vertAlign w:val="subscript"/>
          <w:lang w:val="en-US"/>
        </w:rPr>
        <w:t>o</w:t>
      </w:r>
      <w:proofErr w:type="gramEnd"/>
      <w:r w:rsidRPr="002067D2">
        <w:t xml:space="preserve"> – количество голов, приходящегося на одно </w:t>
      </w:r>
      <w:proofErr w:type="spellStart"/>
      <w:r w:rsidRPr="002067D2">
        <w:t>кормоместо</w:t>
      </w:r>
      <w:proofErr w:type="spellEnd"/>
      <w:r w:rsidRPr="002067D2">
        <w:t xml:space="preserve">; </w:t>
      </w:r>
      <w:r w:rsidRPr="002067D2">
        <w:rPr>
          <w:i/>
          <w:lang w:val="en-US"/>
        </w:rPr>
        <w:t>m</w:t>
      </w:r>
      <w:r w:rsidRPr="002067D2">
        <w:rPr>
          <w:i/>
          <w:vertAlign w:val="subscript"/>
          <w:lang w:val="en-US"/>
        </w:rPr>
        <w:t>o</w:t>
      </w:r>
      <w:r w:rsidRPr="002067D2">
        <w:t>=1 [14].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ind w:firstLine="545"/>
        <w:jc w:val="both"/>
      </w:pPr>
      <w:r w:rsidRPr="002067D2">
        <w:t xml:space="preserve">Тогда </w:t>
      </w:r>
      <w:r w:rsidRPr="002067D2">
        <w:rPr>
          <w:position w:val="-24"/>
        </w:rPr>
        <w:object w:dxaOrig="1900" w:dyaOrig="620">
          <v:shape id="_x0000_i1113" type="#_x0000_t75" style="width:95.25pt;height:30.75pt" o:ole="">
            <v:imagedata r:id="rId163" o:title=""/>
          </v:shape>
          <o:OLEObject Type="Embed" ProgID="Equation.3" ShapeID="_x0000_i1113" DrawAspect="Content" ObjectID="_1576046912" r:id="rId164"/>
        </w:object>
      </w:r>
      <w:r w:rsidRPr="002067D2">
        <w:t xml:space="preserve"> </w:t>
      </w:r>
      <w:proofErr w:type="gramStart"/>
      <w:r w:rsidRPr="002067D2">
        <w:t>м</w:t>
      </w:r>
      <w:proofErr w:type="gramEnd"/>
      <w:r w:rsidRPr="002067D2">
        <w:t>.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ind w:firstLine="545"/>
        <w:jc w:val="both"/>
      </w:pPr>
      <w:r w:rsidRPr="002067D2">
        <w:rPr>
          <w:position w:val="-24"/>
        </w:rPr>
        <w:object w:dxaOrig="2720" w:dyaOrig="620">
          <v:shape id="_x0000_i1114" type="#_x0000_t75" style="width:135.75pt;height:30.75pt" o:ole="">
            <v:imagedata r:id="rId165" o:title=""/>
          </v:shape>
          <o:OLEObject Type="Embed" ProgID="Equation.3" ShapeID="_x0000_i1114" DrawAspect="Content" ObjectID="_1576046913" r:id="rId166"/>
        </w:object>
      </w:r>
      <w:r w:rsidRPr="002067D2">
        <w:t xml:space="preserve"> т/ч.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ind w:firstLine="708"/>
        <w:jc w:val="both"/>
      </w:pPr>
      <w:r w:rsidRPr="002067D2">
        <w:t>Объём бункера находим по формуле: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tabs>
          <w:tab w:val="left" w:pos="5668"/>
        </w:tabs>
        <w:spacing w:line="360" w:lineRule="auto"/>
        <w:ind w:firstLine="545"/>
        <w:jc w:val="both"/>
      </w:pPr>
      <w:r w:rsidRPr="002067D2">
        <w:rPr>
          <w:position w:val="-30"/>
        </w:rPr>
        <w:object w:dxaOrig="1300" w:dyaOrig="700">
          <v:shape id="_x0000_i1115" type="#_x0000_t75" style="width:65.25pt;height:35.25pt" o:ole="">
            <v:imagedata r:id="rId167" o:title=""/>
          </v:shape>
          <o:OLEObject Type="Embed" ProgID="Equation.3" ShapeID="_x0000_i1115" DrawAspect="Content" ObjectID="_1576046914" r:id="rId168"/>
        </w:object>
      </w:r>
      <w:r w:rsidRPr="002067D2">
        <w:t>, м</w:t>
      </w:r>
      <w:r w:rsidRPr="002067D2">
        <w:rPr>
          <w:vertAlign w:val="superscript"/>
        </w:rPr>
        <w:t>3</w:t>
      </w:r>
      <w:r w:rsidRPr="002067D2">
        <w:t>,</w:t>
      </w:r>
      <w:r w:rsidRPr="002067D2">
        <w:rPr>
          <w:vertAlign w:val="superscript"/>
        </w:rPr>
        <w:tab/>
      </w:r>
      <w:r w:rsidRPr="002067D2">
        <w:t>(3.4)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jc w:val="both"/>
      </w:pPr>
      <w:r w:rsidRPr="002067D2">
        <w:t xml:space="preserve">где   </w:t>
      </w:r>
      <w:r w:rsidRPr="002067D2">
        <w:rPr>
          <w:position w:val="-10"/>
        </w:rPr>
        <w:object w:dxaOrig="240" w:dyaOrig="260">
          <v:shape id="_x0000_i1116" type="#_x0000_t75" style="width:12pt;height:12.75pt" o:ole="">
            <v:imagedata r:id="rId169" o:title=""/>
          </v:shape>
          <o:OLEObject Type="Embed" ProgID="Equation.3" ShapeID="_x0000_i1116" DrawAspect="Content" ObjectID="_1576046915" r:id="rId170"/>
        </w:object>
      </w:r>
      <w:r w:rsidRPr="002067D2">
        <w:t xml:space="preserve"> – плотность укладки корма в бункере, </w:t>
      </w:r>
      <w:proofErr w:type="gramStart"/>
      <w:r w:rsidRPr="002067D2">
        <w:t>кг</w:t>
      </w:r>
      <w:proofErr w:type="gramEnd"/>
      <w:r w:rsidRPr="002067D2">
        <w:t>/м</w:t>
      </w:r>
      <w:r w:rsidRPr="002067D2">
        <w:rPr>
          <w:vertAlign w:val="superscript"/>
        </w:rPr>
        <w:t>3</w:t>
      </w:r>
      <w:r w:rsidRPr="002067D2">
        <w:t xml:space="preserve">; </w:t>
      </w:r>
      <w:r w:rsidRPr="002067D2">
        <w:rPr>
          <w:position w:val="-10"/>
        </w:rPr>
        <w:object w:dxaOrig="240" w:dyaOrig="260">
          <v:shape id="_x0000_i1117" type="#_x0000_t75" style="width:12pt;height:12.75pt" o:ole="">
            <v:imagedata r:id="rId169" o:title=""/>
          </v:shape>
          <o:OLEObject Type="Embed" ProgID="Equation.3" ShapeID="_x0000_i1117" DrawAspect="Content" ObjectID="_1576046916" r:id="rId171"/>
        </w:object>
      </w:r>
      <w:r w:rsidRPr="002067D2">
        <w:rPr>
          <w:position w:val="-4"/>
        </w:rPr>
        <w:object w:dxaOrig="200" w:dyaOrig="200">
          <v:shape id="_x0000_i1118" type="#_x0000_t75" style="width:9.75pt;height:9.75pt" o:ole="">
            <v:imagedata r:id="rId172" o:title=""/>
          </v:shape>
          <o:OLEObject Type="Embed" ProgID="Equation.3" ShapeID="_x0000_i1118" DrawAspect="Content" ObjectID="_1576046917" r:id="rId173"/>
        </w:object>
      </w:r>
      <w:r w:rsidRPr="002067D2">
        <w:t>450 кг/м</w:t>
      </w:r>
      <w:r w:rsidRPr="002067D2">
        <w:rPr>
          <w:vertAlign w:val="superscript"/>
        </w:rPr>
        <w:t>3</w:t>
      </w:r>
      <w:r w:rsidRPr="002067D2">
        <w:t xml:space="preserve"> [13];</w:t>
      </w:r>
    </w:p>
    <w:p w:rsidR="00D22F99" w:rsidRPr="002067D2" w:rsidRDefault="00D22F99" w:rsidP="003131D8">
      <w:pPr>
        <w:spacing w:line="360" w:lineRule="auto"/>
        <w:ind w:firstLine="545"/>
        <w:jc w:val="both"/>
      </w:pPr>
      <w:r w:rsidRPr="002067D2">
        <w:rPr>
          <w:position w:val="-10"/>
        </w:rPr>
        <w:object w:dxaOrig="220" w:dyaOrig="260">
          <v:shape id="_x0000_i1119" type="#_x0000_t75" style="width:11.25pt;height:12.75pt" o:ole="">
            <v:imagedata r:id="rId174" o:title=""/>
          </v:shape>
          <o:OLEObject Type="Embed" ProgID="Equation.3" ShapeID="_x0000_i1119" DrawAspect="Content" ObjectID="_1576046918" r:id="rId175"/>
        </w:object>
      </w:r>
      <w:proofErr w:type="spellStart"/>
      <w:r w:rsidRPr="002067D2">
        <w:rPr>
          <w:vertAlign w:val="subscript"/>
        </w:rPr>
        <w:t>зап</w:t>
      </w:r>
      <w:proofErr w:type="spellEnd"/>
      <w:r w:rsidRPr="002067D2">
        <w:t xml:space="preserve"> – коэффициент заполнения бункера, </w:t>
      </w:r>
      <w:r w:rsidRPr="002067D2">
        <w:rPr>
          <w:position w:val="-10"/>
        </w:rPr>
        <w:object w:dxaOrig="220" w:dyaOrig="260">
          <v:shape id="_x0000_i1120" type="#_x0000_t75" style="width:11.25pt;height:12.75pt" o:ole="">
            <v:imagedata r:id="rId174" o:title=""/>
          </v:shape>
          <o:OLEObject Type="Embed" ProgID="Equation.3" ShapeID="_x0000_i1120" DrawAspect="Content" ObjectID="_1576046919" r:id="rId176"/>
        </w:object>
      </w:r>
      <w:proofErr w:type="spellStart"/>
      <w:r w:rsidRPr="002067D2">
        <w:rPr>
          <w:vertAlign w:val="subscript"/>
        </w:rPr>
        <w:t>зап</w:t>
      </w:r>
      <w:proofErr w:type="spellEnd"/>
      <w:r w:rsidRPr="002067D2">
        <w:t xml:space="preserve"> =0,8…0,9 [13].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ind w:firstLine="545"/>
        <w:jc w:val="both"/>
      </w:pPr>
      <w:r w:rsidRPr="002067D2">
        <w:rPr>
          <w:position w:val="-28"/>
        </w:rPr>
        <w:object w:dxaOrig="1900" w:dyaOrig="660">
          <v:shape id="_x0000_i1121" type="#_x0000_t75" style="width:95.25pt;height:33pt" o:ole="">
            <v:imagedata r:id="rId177" o:title=""/>
          </v:shape>
          <o:OLEObject Type="Embed" ProgID="Equation.3" ShapeID="_x0000_i1121" DrawAspect="Content" ObjectID="_1576046920" r:id="rId178"/>
        </w:object>
      </w:r>
      <w:r w:rsidRPr="002067D2">
        <w:t xml:space="preserve"> м</w:t>
      </w:r>
      <w:r w:rsidRPr="002067D2">
        <w:rPr>
          <w:vertAlign w:val="superscript"/>
        </w:rPr>
        <w:t>3</w:t>
      </w:r>
      <w:r w:rsidRPr="002067D2">
        <w:t>.</w:t>
      </w:r>
    </w:p>
    <w:p w:rsidR="00D22F99" w:rsidRPr="002067D2" w:rsidRDefault="00D22F99" w:rsidP="003131D8">
      <w:pPr>
        <w:spacing w:line="360" w:lineRule="auto"/>
        <w:ind w:firstLine="708"/>
        <w:jc w:val="both"/>
      </w:pPr>
      <w:r w:rsidRPr="002067D2">
        <w:t>Определяем размеры бункера по формуле: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tabs>
          <w:tab w:val="left" w:pos="5668"/>
        </w:tabs>
        <w:spacing w:line="360" w:lineRule="auto"/>
        <w:ind w:firstLine="545"/>
        <w:jc w:val="both"/>
      </w:pPr>
      <w:r w:rsidRPr="00B73516">
        <w:rPr>
          <w:position w:val="-24"/>
        </w:rPr>
        <w:object w:dxaOrig="1160" w:dyaOrig="620">
          <v:shape id="_x0000_i1122" type="#_x0000_t75" style="width:57.75pt;height:30.75pt" o:ole="">
            <v:imagedata r:id="rId179" o:title=""/>
          </v:shape>
          <o:OLEObject Type="Embed" ProgID="Equation.3" ShapeID="_x0000_i1122" DrawAspect="Content" ObjectID="_1576046921" r:id="rId180"/>
        </w:object>
      </w:r>
      <w:r w:rsidRPr="002067D2">
        <w:t xml:space="preserve">, </w:t>
      </w:r>
      <w:proofErr w:type="gramStart"/>
      <w:r w:rsidRPr="002067D2">
        <w:t>м</w:t>
      </w:r>
      <w:proofErr w:type="gramEnd"/>
      <w:r w:rsidRPr="002067D2">
        <w:t xml:space="preserve">, </w:t>
      </w:r>
      <w:r w:rsidRPr="002067D2">
        <w:tab/>
        <w:t>(3.5)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jc w:val="both"/>
      </w:pPr>
      <w:r w:rsidRPr="002067D2">
        <w:t xml:space="preserve">где </w:t>
      </w:r>
      <w:r w:rsidRPr="000F5A8A">
        <w:rPr>
          <w:position w:val="-4"/>
        </w:rPr>
        <w:object w:dxaOrig="260" w:dyaOrig="260">
          <v:shape id="_x0000_i1123" type="#_x0000_t75" style="width:12.75pt;height:12.75pt" o:ole="">
            <v:imagedata r:id="rId181" o:title=""/>
          </v:shape>
          <o:OLEObject Type="Embed" ProgID="Equation.3" ShapeID="_x0000_i1123" DrawAspect="Content" ObjectID="_1576046922" r:id="rId182"/>
        </w:object>
      </w:r>
      <w:r w:rsidRPr="002067D2">
        <w:t xml:space="preserve"> – </w:t>
      </w:r>
      <w:r>
        <w:t>диаметр бункера</w:t>
      </w:r>
      <w:r w:rsidRPr="002067D2">
        <w:t xml:space="preserve">, </w:t>
      </w:r>
      <w:proofErr w:type="gramStart"/>
      <w:r w:rsidRPr="002067D2">
        <w:t>м</w:t>
      </w:r>
      <w:proofErr w:type="gramEnd"/>
      <w:r w:rsidRPr="002067D2">
        <w:t xml:space="preserve">; </w:t>
      </w:r>
      <w:r w:rsidRPr="000F5A8A">
        <w:rPr>
          <w:position w:val="-4"/>
        </w:rPr>
        <w:object w:dxaOrig="260" w:dyaOrig="260">
          <v:shape id="_x0000_i1124" type="#_x0000_t75" style="width:12.75pt;height:12.75pt" o:ole="">
            <v:imagedata r:id="rId183" o:title=""/>
          </v:shape>
          <o:OLEObject Type="Embed" ProgID="Equation.3" ShapeID="_x0000_i1124" DrawAspect="Content" ObjectID="_1576046923" r:id="rId184"/>
        </w:object>
      </w:r>
      <w:r w:rsidRPr="002067D2">
        <w:t>=</w:t>
      </w:r>
      <w:r>
        <w:t>4 м;</w:t>
      </w:r>
    </w:p>
    <w:p w:rsidR="00D22F99" w:rsidRPr="002067D2" w:rsidRDefault="00D22F99" w:rsidP="003131D8">
      <w:pPr>
        <w:spacing w:line="360" w:lineRule="auto"/>
        <w:ind w:firstLine="545"/>
        <w:jc w:val="both"/>
      </w:pPr>
      <w:proofErr w:type="gramStart"/>
      <w:r w:rsidRPr="002067D2">
        <w:rPr>
          <w:i/>
          <w:lang w:val="en-US"/>
        </w:rPr>
        <w:t>h</w:t>
      </w:r>
      <w:r w:rsidRPr="002067D2">
        <w:rPr>
          <w:i/>
          <w:vertAlign w:val="subscript"/>
        </w:rPr>
        <w:t>б</w:t>
      </w:r>
      <w:proofErr w:type="gramEnd"/>
      <w:r w:rsidRPr="002067D2">
        <w:t xml:space="preserve"> – высота бункера, м.</w:t>
      </w:r>
    </w:p>
    <w:p w:rsidR="00D22F99" w:rsidRPr="002067D2" w:rsidRDefault="00D22F99" w:rsidP="003131D8">
      <w:pPr>
        <w:spacing w:line="360" w:lineRule="auto"/>
        <w:ind w:firstLine="545"/>
        <w:jc w:val="both"/>
      </w:pPr>
    </w:p>
    <w:p w:rsidR="00D22F99" w:rsidRPr="002067D2" w:rsidRDefault="00D22F99" w:rsidP="003131D8">
      <w:pPr>
        <w:spacing w:line="360" w:lineRule="auto"/>
        <w:ind w:firstLine="545"/>
        <w:jc w:val="both"/>
      </w:pPr>
      <w:r w:rsidRPr="00B73516">
        <w:rPr>
          <w:position w:val="-28"/>
        </w:rPr>
        <w:object w:dxaOrig="1800" w:dyaOrig="660">
          <v:shape id="_x0000_i1125" type="#_x0000_t75" style="width:90pt;height:33pt" o:ole="">
            <v:imagedata r:id="rId185" o:title=""/>
          </v:shape>
          <o:OLEObject Type="Embed" ProgID="Equation.3" ShapeID="_x0000_i1125" DrawAspect="Content" ObjectID="_1576046924" r:id="rId186"/>
        </w:object>
      </w:r>
      <w:r w:rsidRPr="002067D2">
        <w:t xml:space="preserve"> м.</w:t>
      </w:r>
    </w:p>
    <w:p w:rsidR="00D22F99" w:rsidRPr="00B73516" w:rsidRDefault="00D22F99" w:rsidP="003131D8">
      <w:pPr>
        <w:spacing w:line="360" w:lineRule="auto"/>
        <w:ind w:firstLine="708"/>
        <w:jc w:val="both"/>
      </w:pPr>
      <w:r>
        <w:t xml:space="preserve">Принимаем </w:t>
      </w:r>
      <w:r w:rsidRPr="000F5A8A">
        <w:rPr>
          <w:position w:val="-12"/>
        </w:rPr>
        <w:object w:dxaOrig="780" w:dyaOrig="360">
          <v:shape id="_x0000_i1126" type="#_x0000_t75" style="width:39pt;height:18pt" o:ole="">
            <v:imagedata r:id="rId187" o:title=""/>
          </v:shape>
          <o:OLEObject Type="Embed" ProgID="Equation.3" ShapeID="_x0000_i1126" DrawAspect="Content" ObjectID="_1576046925" r:id="rId188"/>
        </w:object>
      </w:r>
      <w:r>
        <w:t xml:space="preserve"> </w:t>
      </w:r>
      <w:proofErr w:type="gramStart"/>
      <w:r>
        <w:t>м</w:t>
      </w:r>
      <w:proofErr w:type="gramEnd"/>
      <w:r>
        <w:t>.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Технологический расчет</w:t>
      </w:r>
      <w:r>
        <w:t xml:space="preserve"> проектируемого кормораздатчика сводится к расчету лопастного </w:t>
      </w:r>
      <w:proofErr w:type="spellStart"/>
      <w:r>
        <w:t>кормовыгружного</w:t>
      </w:r>
      <w:proofErr w:type="spellEnd"/>
      <w:r>
        <w:t xml:space="preserve"> механизма и</w:t>
      </w:r>
      <w:r w:rsidRPr="00185DF5">
        <w:t xml:space="preserve"> </w:t>
      </w:r>
      <w:proofErr w:type="spellStart"/>
      <w:r w:rsidRPr="00185DF5">
        <w:t>шнекового</w:t>
      </w:r>
      <w:proofErr w:type="spellEnd"/>
      <w:r w:rsidRPr="00185DF5">
        <w:t xml:space="preserve"> конвейера</w:t>
      </w:r>
      <w:r>
        <w:t>,</w:t>
      </w:r>
      <w:r w:rsidRPr="00185DF5">
        <w:t xml:space="preserve"> предусматрива</w:t>
      </w:r>
      <w:r>
        <w:t>ющие</w:t>
      </w:r>
      <w:r w:rsidRPr="00185DF5">
        <w:t xml:space="preserve"> определение подачи и мощности необходимой для его привода, а также и частоту вращения шнека.</w:t>
      </w:r>
    </w:p>
    <w:p w:rsidR="00D22F99" w:rsidRDefault="00D22F99" w:rsidP="003131D8">
      <w:pPr>
        <w:spacing w:line="360" w:lineRule="auto"/>
        <w:ind w:firstLine="708"/>
        <w:jc w:val="both"/>
      </w:pPr>
      <w:r>
        <w:t xml:space="preserve">Производительность лопастного </w:t>
      </w:r>
      <w:proofErr w:type="spellStart"/>
      <w:r>
        <w:t>кормовыгрузного</w:t>
      </w:r>
      <w:proofErr w:type="spellEnd"/>
      <w:r>
        <w:t xml:space="preserve"> механизма определяется по формуле </w:t>
      </w:r>
      <w:r w:rsidRPr="00F253B2">
        <w:t>[</w:t>
      </w:r>
      <w:r>
        <w:t>17</w:t>
      </w:r>
      <w:r w:rsidRPr="00F253B2">
        <w:t>]</w:t>
      </w:r>
      <w:r>
        <w:t>:</w:t>
      </w:r>
    </w:p>
    <w:p w:rsidR="00D22F99" w:rsidRDefault="00D22F99" w:rsidP="003131D8">
      <w:pPr>
        <w:spacing w:line="360" w:lineRule="auto"/>
        <w:ind w:firstLine="708"/>
        <w:jc w:val="both"/>
      </w:pPr>
    </w:p>
    <w:p w:rsidR="00D22F99" w:rsidRDefault="00D22F99" w:rsidP="003131D8">
      <w:pPr>
        <w:spacing w:line="360" w:lineRule="auto"/>
        <w:jc w:val="both"/>
      </w:pPr>
      <w:r w:rsidRPr="00483C11">
        <w:rPr>
          <w:position w:val="-30"/>
        </w:rPr>
        <w:object w:dxaOrig="1920" w:dyaOrig="700">
          <v:shape id="_x0000_i1127" type="#_x0000_t75" style="width:96pt;height:35.25pt" o:ole="">
            <v:imagedata r:id="rId189" o:title=""/>
          </v:shape>
          <o:OLEObject Type="Embed" ProgID="Equation.3" ShapeID="_x0000_i1127" DrawAspect="Content" ObjectID="_1576046926" r:id="rId190"/>
        </w:object>
      </w:r>
      <w:r>
        <w:t xml:space="preserve">, </w:t>
      </w:r>
      <w:proofErr w:type="gramStart"/>
      <w:r>
        <w:t>кг</w:t>
      </w:r>
      <w:proofErr w:type="gramEnd"/>
      <w:r>
        <w:t>/ч,</w:t>
      </w:r>
      <w:r>
        <w:tab/>
      </w:r>
      <w:r>
        <w:tab/>
      </w:r>
      <w:r>
        <w:tab/>
      </w:r>
      <w:r>
        <w:tab/>
      </w:r>
      <w:r>
        <w:tab/>
        <w:t>(3.6)</w:t>
      </w:r>
    </w:p>
    <w:p w:rsidR="00D22F99" w:rsidRDefault="00D22F99" w:rsidP="003131D8">
      <w:pPr>
        <w:spacing w:line="360" w:lineRule="auto"/>
        <w:ind w:firstLine="708"/>
        <w:jc w:val="both"/>
      </w:pPr>
    </w:p>
    <w:p w:rsidR="00D22F99" w:rsidRDefault="00D22F99" w:rsidP="003131D8">
      <w:pPr>
        <w:spacing w:line="360" w:lineRule="auto"/>
        <w:jc w:val="both"/>
      </w:pPr>
      <w:r>
        <w:t>где</w:t>
      </w:r>
      <w:r>
        <w:tab/>
      </w:r>
      <w:r w:rsidRPr="000F5A8A">
        <w:rPr>
          <w:position w:val="-4"/>
        </w:rPr>
        <w:object w:dxaOrig="260" w:dyaOrig="260">
          <v:shape id="_x0000_i1128" type="#_x0000_t75" style="width:12.75pt;height:12.75pt" o:ole="">
            <v:imagedata r:id="rId191" o:title=""/>
          </v:shape>
          <o:OLEObject Type="Embed" ProgID="Equation.3" ShapeID="_x0000_i1128" DrawAspect="Content" ObjectID="_1576046927" r:id="rId192"/>
        </w:object>
      </w:r>
      <w:r>
        <w:t xml:space="preserve"> - диаметр лопастного колеса, </w:t>
      </w:r>
      <w:proofErr w:type="gramStart"/>
      <w:r>
        <w:t>м</w:t>
      </w:r>
      <w:proofErr w:type="gramEnd"/>
      <w:r>
        <w:t>;</w:t>
      </w:r>
    </w:p>
    <w:p w:rsidR="00D22F99" w:rsidRDefault="00D22F99" w:rsidP="003131D8">
      <w:pPr>
        <w:spacing w:line="360" w:lineRule="auto"/>
        <w:jc w:val="both"/>
      </w:pPr>
      <w:r>
        <w:tab/>
      </w:r>
      <w:r w:rsidRPr="000F5A8A">
        <w:rPr>
          <w:position w:val="-4"/>
        </w:rPr>
        <w:object w:dxaOrig="200" w:dyaOrig="200">
          <v:shape id="_x0000_i1129" type="#_x0000_t75" style="width:9.75pt;height:9.75pt" o:ole="">
            <v:imagedata r:id="rId193" o:title=""/>
          </v:shape>
          <o:OLEObject Type="Embed" ProgID="Equation.3" ShapeID="_x0000_i1129" DrawAspect="Content" ObjectID="_1576046928" r:id="rId194"/>
        </w:object>
      </w:r>
      <w:r>
        <w:t xml:space="preserve"> - число лопаток на колесе;</w:t>
      </w:r>
    </w:p>
    <w:p w:rsidR="00D22F99" w:rsidRDefault="00D22F99" w:rsidP="003131D8">
      <w:pPr>
        <w:spacing w:line="360" w:lineRule="auto"/>
        <w:jc w:val="both"/>
      </w:pPr>
      <w:r>
        <w:tab/>
      </w:r>
      <w:r w:rsidRPr="000F5A8A">
        <w:rPr>
          <w:position w:val="-10"/>
        </w:rPr>
        <w:object w:dxaOrig="200" w:dyaOrig="260">
          <v:shape id="_x0000_i1130" type="#_x0000_t75" style="width:9.75pt;height:12.75pt" o:ole="">
            <v:imagedata r:id="rId195" o:title=""/>
          </v:shape>
          <o:OLEObject Type="Embed" ProgID="Equation.3" ShapeID="_x0000_i1130" DrawAspect="Content" ObjectID="_1576046929" r:id="rId196"/>
        </w:object>
      </w:r>
      <w:r>
        <w:t xml:space="preserve"> - объемная масса корма, 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;</w:t>
      </w:r>
    </w:p>
    <w:p w:rsidR="00D22F99" w:rsidRDefault="00D22F99" w:rsidP="003131D8">
      <w:pPr>
        <w:spacing w:line="360" w:lineRule="auto"/>
        <w:jc w:val="both"/>
      </w:pPr>
      <w:r>
        <w:tab/>
      </w:r>
      <w:r w:rsidRPr="000F5A8A">
        <w:rPr>
          <w:position w:val="-4"/>
        </w:rPr>
        <w:object w:dxaOrig="240" w:dyaOrig="260">
          <v:shape id="_x0000_i1131" type="#_x0000_t75" style="width:12pt;height:12.75pt" o:ole="">
            <v:imagedata r:id="rId197" o:title=""/>
          </v:shape>
          <o:OLEObject Type="Embed" ProgID="Equation.3" ShapeID="_x0000_i1131" DrawAspect="Content" ObjectID="_1576046930" r:id="rId198"/>
        </w:object>
      </w:r>
      <w:r>
        <w:t xml:space="preserve"> - высота лопатки, </w:t>
      </w:r>
      <w:proofErr w:type="gramStart"/>
      <w:r>
        <w:t>м</w:t>
      </w:r>
      <w:proofErr w:type="gramEnd"/>
      <w:r>
        <w:t>;</w:t>
      </w:r>
    </w:p>
    <w:p w:rsidR="00D22F99" w:rsidRDefault="00D22F99" w:rsidP="003131D8">
      <w:pPr>
        <w:spacing w:line="360" w:lineRule="auto"/>
        <w:jc w:val="both"/>
      </w:pPr>
      <w:r>
        <w:tab/>
      </w:r>
      <w:r w:rsidRPr="000F5A8A">
        <w:rPr>
          <w:position w:val="-12"/>
        </w:rPr>
        <w:object w:dxaOrig="260" w:dyaOrig="360">
          <v:shape id="_x0000_i1132" type="#_x0000_t75" style="width:12.75pt;height:18pt" o:ole="">
            <v:imagedata r:id="rId199" o:title=""/>
          </v:shape>
          <o:OLEObject Type="Embed" ProgID="Equation.3" ShapeID="_x0000_i1132" DrawAspect="Content" ObjectID="_1576046931" r:id="rId200"/>
        </w:object>
      </w:r>
      <w:r>
        <w:t xml:space="preserve"> - окружная скорость материала, м/</w:t>
      </w:r>
      <w:proofErr w:type="gramStart"/>
      <w:r>
        <w:t>с</w:t>
      </w:r>
      <w:proofErr w:type="gramEnd"/>
      <w:r>
        <w:t>;</w:t>
      </w:r>
    </w:p>
    <w:p w:rsidR="00D22F99" w:rsidRDefault="00D22F99" w:rsidP="003131D8">
      <w:pPr>
        <w:spacing w:line="360" w:lineRule="auto"/>
        <w:jc w:val="both"/>
      </w:pPr>
      <w:r>
        <w:tab/>
      </w:r>
      <w:r w:rsidRPr="000F5A8A">
        <w:rPr>
          <w:position w:val="-10"/>
        </w:rPr>
        <w:object w:dxaOrig="240" w:dyaOrig="340">
          <v:shape id="_x0000_i1133" type="#_x0000_t75" style="width:12pt;height:17.25pt" o:ole="">
            <v:imagedata r:id="rId201" o:title=""/>
          </v:shape>
          <o:OLEObject Type="Embed" ProgID="Equation.3" ShapeID="_x0000_i1133" DrawAspect="Content" ObjectID="_1576046932" r:id="rId202"/>
        </w:object>
      </w:r>
      <w:r>
        <w:t xml:space="preserve"> - коэффициент влияния угла наклона лопатки и физико-механические свойства материала; </w:t>
      </w:r>
      <w:r w:rsidRPr="000F5A8A">
        <w:rPr>
          <w:position w:val="-10"/>
        </w:rPr>
        <w:object w:dxaOrig="240" w:dyaOrig="340">
          <v:shape id="_x0000_i1134" type="#_x0000_t75" style="width:12pt;height:17.25pt" o:ole="">
            <v:imagedata r:id="rId201" o:title=""/>
          </v:shape>
          <o:OLEObject Type="Embed" ProgID="Equation.3" ShapeID="_x0000_i1134" DrawAspect="Content" ObjectID="_1576046933" r:id="rId203"/>
        </w:object>
      </w:r>
      <w:r>
        <w:t xml:space="preserve"> = 2,2…2,8;</w:t>
      </w:r>
    </w:p>
    <w:p w:rsidR="00D22F99" w:rsidRPr="001E6A30" w:rsidRDefault="00D22F99" w:rsidP="003131D8">
      <w:pPr>
        <w:spacing w:line="360" w:lineRule="auto"/>
        <w:jc w:val="both"/>
      </w:pPr>
      <w:r>
        <w:tab/>
      </w:r>
      <w:r w:rsidRPr="000F5A8A">
        <w:rPr>
          <w:position w:val="-10"/>
        </w:rPr>
        <w:object w:dxaOrig="260" w:dyaOrig="340">
          <v:shape id="_x0000_i1135" type="#_x0000_t75" style="width:12.75pt;height:17.25pt" o:ole="">
            <v:imagedata r:id="rId204" o:title=""/>
          </v:shape>
          <o:OLEObject Type="Embed" ProgID="Equation.3" ShapeID="_x0000_i1135" DrawAspect="Content" ObjectID="_1576046934" r:id="rId205"/>
        </w:object>
      </w:r>
      <w:r>
        <w:t xml:space="preserve"> - коэффициент неравномерности загрузки лопаток, зависящий от радиуса у крупности частиц корма; </w:t>
      </w:r>
      <w:r w:rsidRPr="000F5A8A">
        <w:rPr>
          <w:position w:val="-10"/>
        </w:rPr>
        <w:object w:dxaOrig="260" w:dyaOrig="340">
          <v:shape id="_x0000_i1136" type="#_x0000_t75" style="width:12.75pt;height:17.25pt" o:ole="">
            <v:imagedata r:id="rId204" o:title=""/>
          </v:shape>
          <o:OLEObject Type="Embed" ProgID="Equation.3" ShapeID="_x0000_i1136" DrawAspect="Content" ObjectID="_1576046935" r:id="rId206"/>
        </w:object>
      </w:r>
      <w:r>
        <w:t xml:space="preserve"> = 1,35…2,25.</w:t>
      </w:r>
    </w:p>
    <w:p w:rsidR="00D22F99" w:rsidRDefault="00D22F99" w:rsidP="003131D8">
      <w:pPr>
        <w:spacing w:line="360" w:lineRule="auto"/>
        <w:ind w:firstLine="708"/>
        <w:jc w:val="both"/>
      </w:pPr>
    </w:p>
    <w:p w:rsidR="00D22F99" w:rsidRDefault="00D22F99" w:rsidP="003131D8">
      <w:pPr>
        <w:spacing w:line="360" w:lineRule="auto"/>
        <w:jc w:val="both"/>
      </w:pPr>
      <w:r w:rsidRPr="001E6A30">
        <w:rPr>
          <w:position w:val="-28"/>
        </w:rPr>
        <w:object w:dxaOrig="3120" w:dyaOrig="660">
          <v:shape id="_x0000_i1137" type="#_x0000_t75" style="width:156pt;height:33pt" o:ole="">
            <v:imagedata r:id="rId207" o:title=""/>
          </v:shape>
          <o:OLEObject Type="Embed" ProgID="Equation.3" ShapeID="_x0000_i1137" DrawAspect="Content" ObjectID="_1576046936" r:id="rId208"/>
        </w:object>
      </w:r>
      <w:r>
        <w:t xml:space="preserve"> </w:t>
      </w:r>
      <w:proofErr w:type="gramStart"/>
      <w:r>
        <w:t>кг</w:t>
      </w:r>
      <w:proofErr w:type="gramEnd"/>
      <w:r>
        <w:t>/ч.</w:t>
      </w:r>
    </w:p>
    <w:p w:rsidR="00D22F99" w:rsidRDefault="00D22F99" w:rsidP="003131D8">
      <w:pPr>
        <w:spacing w:line="360" w:lineRule="auto"/>
        <w:ind w:firstLine="708"/>
        <w:jc w:val="both"/>
      </w:pPr>
      <w:r w:rsidRPr="00185DF5">
        <w:t>Для вертикального шнека непрерывного действия теоретическая подача определяется по формуле [17]:</w:t>
      </w:r>
    </w:p>
    <w:p w:rsidR="00D22F99" w:rsidRPr="00185DF5" w:rsidRDefault="00D22F99" w:rsidP="003131D8">
      <w:pPr>
        <w:spacing w:line="360" w:lineRule="auto"/>
        <w:ind w:firstLine="708"/>
        <w:jc w:val="both"/>
      </w:pPr>
    </w:p>
    <w:p w:rsidR="00D22F99" w:rsidRPr="00185DF5" w:rsidRDefault="00D22F99" w:rsidP="003131D8">
      <w:pPr>
        <w:spacing w:line="360" w:lineRule="auto"/>
        <w:jc w:val="both"/>
      </w:pPr>
      <w:r w:rsidRPr="00185DF5">
        <w:rPr>
          <w:position w:val="-24"/>
        </w:rPr>
        <w:object w:dxaOrig="2620" w:dyaOrig="660">
          <v:shape id="_x0000_i1138" type="#_x0000_t75" style="width:143.25pt;height:36pt" o:ole="" fillcolor="window">
            <v:imagedata r:id="rId209" o:title=""/>
          </v:shape>
          <o:OLEObject Type="Embed" ProgID="Equation.3" ShapeID="_x0000_i1138" DrawAspect="Content" ObjectID="_1576046937" r:id="rId210"/>
        </w:object>
      </w:r>
      <w:r w:rsidRPr="00185DF5">
        <w:t xml:space="preserve">, </w:t>
      </w:r>
      <w:proofErr w:type="gramStart"/>
      <w:r w:rsidRPr="00185DF5">
        <w:t>кг</w:t>
      </w:r>
      <w:proofErr w:type="gramEnd"/>
      <w:r w:rsidRPr="00185DF5">
        <w:t>/с,                             (3.</w:t>
      </w:r>
      <w:r>
        <w:t>7</w:t>
      </w:r>
      <w:r w:rsidRPr="00185DF5">
        <w:t>)</w:t>
      </w:r>
    </w:p>
    <w:p w:rsidR="00D22F99" w:rsidRDefault="00D22F99" w:rsidP="003131D8">
      <w:pPr>
        <w:spacing w:line="360" w:lineRule="auto"/>
        <w:jc w:val="both"/>
      </w:pPr>
    </w:p>
    <w:p w:rsidR="00D22F99" w:rsidRPr="00185DF5" w:rsidRDefault="00D22F99" w:rsidP="003131D8">
      <w:pPr>
        <w:spacing w:line="360" w:lineRule="auto"/>
        <w:jc w:val="both"/>
      </w:pPr>
      <w:r w:rsidRPr="00185DF5">
        <w:t>где</w:t>
      </w:r>
      <w:r w:rsidRPr="00185DF5">
        <w:tab/>
        <w:t xml:space="preserve">D и </w:t>
      </w:r>
      <w:proofErr w:type="spellStart"/>
      <w:r w:rsidRPr="00185DF5">
        <w:t>d</w:t>
      </w:r>
      <w:proofErr w:type="spellEnd"/>
      <w:r w:rsidRPr="00185DF5">
        <w:t xml:space="preserve"> – диаметр шнека и его вала, </w:t>
      </w:r>
      <w:proofErr w:type="gramStart"/>
      <w:r w:rsidRPr="00185DF5">
        <w:t>м</w:t>
      </w:r>
      <w:proofErr w:type="gramEnd"/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 xml:space="preserve">S – шаг винта, </w:t>
      </w:r>
      <w:proofErr w:type="gramStart"/>
      <w:r w:rsidRPr="00185DF5">
        <w:t>м</w:t>
      </w:r>
      <w:proofErr w:type="gramEnd"/>
    </w:p>
    <w:p w:rsidR="00D22F99" w:rsidRPr="00185DF5" w:rsidRDefault="00D22F99" w:rsidP="003131D8">
      <w:pPr>
        <w:spacing w:line="360" w:lineRule="auto"/>
        <w:ind w:firstLine="708"/>
        <w:jc w:val="both"/>
      </w:pPr>
      <w:proofErr w:type="spellStart"/>
      <w:r w:rsidRPr="00185DF5">
        <w:t>n</w:t>
      </w:r>
      <w:r w:rsidRPr="00185DF5">
        <w:rPr>
          <w:vertAlign w:val="subscript"/>
        </w:rPr>
        <w:t>c</w:t>
      </w:r>
      <w:proofErr w:type="spellEnd"/>
      <w:r w:rsidRPr="00185DF5">
        <w:t xml:space="preserve"> – частота вращения</w:t>
      </w:r>
      <w:proofErr w:type="gramStart"/>
      <w:r w:rsidRPr="00185DF5">
        <w:t xml:space="preserve"> ,</w:t>
      </w:r>
      <w:proofErr w:type="gramEnd"/>
      <w:r w:rsidRPr="00185DF5">
        <w:t xml:space="preserve"> с-1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 xml:space="preserve">ρ – объемная масса материала, </w:t>
      </w:r>
      <w:proofErr w:type="gramStart"/>
      <w:r w:rsidRPr="00185DF5">
        <w:t>кг</w:t>
      </w:r>
      <w:proofErr w:type="gramEnd"/>
      <w:r w:rsidRPr="00185DF5">
        <w:t>/м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φ</w:t>
      </w:r>
      <w:r w:rsidRPr="00185DF5">
        <w:rPr>
          <w:vertAlign w:val="subscript"/>
        </w:rPr>
        <w:t>н</w:t>
      </w:r>
      <w:r w:rsidRPr="00185DF5">
        <w:t xml:space="preserve"> – коэффициент заполнения сечения шнека транспортируемой массой (для горизонтальных шнеков φ</w:t>
      </w:r>
      <w:r w:rsidRPr="00F253B2">
        <w:rPr>
          <w:vertAlign w:val="subscript"/>
        </w:rPr>
        <w:t>н</w:t>
      </w:r>
      <w:r w:rsidRPr="00185DF5">
        <w:t>=0,3…0,4)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Исходя из конструктивн</w:t>
      </w:r>
      <w:r>
        <w:t>ых особенностей кормораздатчика</w:t>
      </w:r>
      <w:r w:rsidRPr="00185DF5">
        <w:t xml:space="preserve">, принимаем диаметр шнека D=250 мм, а диаметр его вала d=100 мм. Шаг шнека выбираем исходя из транспортируемого материала, принимаем S=1,0 </w:t>
      </w:r>
      <w:r>
        <w:t>·</w:t>
      </w:r>
      <w:r w:rsidRPr="00185DF5">
        <w:t xml:space="preserve"> 250=250 мм. [17] Частоту вращения шнека для предварительного расчета </w:t>
      </w:r>
      <w:r w:rsidRPr="00185DF5">
        <w:lastRenderedPageBreak/>
        <w:t xml:space="preserve">принимаем исходя из условия </w:t>
      </w:r>
      <w:proofErr w:type="spellStart"/>
      <w:proofErr w:type="gramStart"/>
      <w:r w:rsidRPr="00185DF5">
        <w:t>n</w:t>
      </w:r>
      <w:proofErr w:type="gramEnd"/>
      <w:r w:rsidRPr="00E57A58">
        <w:rPr>
          <w:vertAlign w:val="subscript"/>
        </w:rPr>
        <w:t>в</w:t>
      </w:r>
      <w:r w:rsidRPr="00185DF5">
        <w:t>=n</w:t>
      </w:r>
      <w:r w:rsidRPr="00E57A58">
        <w:rPr>
          <w:vertAlign w:val="subscript"/>
        </w:rPr>
        <w:t>в</w:t>
      </w:r>
      <w:proofErr w:type="spellEnd"/>
      <w:r>
        <w:rPr>
          <w:vertAlign w:val="subscript"/>
        </w:rPr>
        <w:t xml:space="preserve"> </w:t>
      </w:r>
      <w:proofErr w:type="spellStart"/>
      <w:r w:rsidRPr="00E57A58">
        <w:rPr>
          <w:vertAlign w:val="subscript"/>
        </w:rPr>
        <w:t>max</w:t>
      </w:r>
      <w:proofErr w:type="spellEnd"/>
      <w:r w:rsidRPr="00185DF5">
        <w:t xml:space="preserve"> Наибольшую частоту вращения шнека определяем по формуле:</w:t>
      </w:r>
    </w:p>
    <w:p w:rsidR="00D22F99" w:rsidRDefault="00D22F99" w:rsidP="003131D8">
      <w:pPr>
        <w:spacing w:line="360" w:lineRule="auto"/>
        <w:jc w:val="both"/>
      </w:pPr>
    </w:p>
    <w:p w:rsidR="00D22F99" w:rsidRPr="00185DF5" w:rsidRDefault="00D22F99" w:rsidP="003131D8">
      <w:pPr>
        <w:spacing w:line="360" w:lineRule="auto"/>
        <w:jc w:val="both"/>
      </w:pPr>
      <w:r w:rsidRPr="00185DF5">
        <w:rPr>
          <w:position w:val="-28"/>
        </w:rPr>
        <w:object w:dxaOrig="1300" w:dyaOrig="660">
          <v:shape id="_x0000_i1139" type="#_x0000_t75" style="width:82.5pt;height:41.25pt" o:ole="" fillcolor="window">
            <v:imagedata r:id="rId211" o:title=""/>
          </v:shape>
          <o:OLEObject Type="Embed" ProgID="Equation.3" ShapeID="_x0000_i1139" DrawAspect="Content" ObjectID="_1576046938" r:id="rId212"/>
        </w:object>
      </w:r>
      <w:r>
        <w:t>,</w:t>
      </w:r>
      <w:r w:rsidR="00B165A3">
        <w:pict>
          <v:shape id="_x0000_i1140" type="#_x0000_t75" style="width:9pt;height:17.25pt">
            <v:imagedata r:id="rId213" o:title=""/>
          </v:shape>
        </w:pict>
      </w:r>
      <w:r w:rsidRPr="00185DF5">
        <w:t xml:space="preserve">                                       (3.</w:t>
      </w:r>
      <w:r>
        <w:t>8</w:t>
      </w:r>
      <w:r w:rsidRPr="00185DF5">
        <w:t>)</w:t>
      </w:r>
    </w:p>
    <w:p w:rsidR="00D22F99" w:rsidRDefault="00D22F99" w:rsidP="003131D8">
      <w:pPr>
        <w:spacing w:line="360" w:lineRule="auto"/>
        <w:jc w:val="both"/>
      </w:pPr>
    </w:p>
    <w:p w:rsidR="00D22F99" w:rsidRPr="00185DF5" w:rsidRDefault="00D22F99" w:rsidP="003131D8">
      <w:pPr>
        <w:spacing w:line="360" w:lineRule="auto"/>
        <w:jc w:val="both"/>
      </w:pPr>
      <w:r w:rsidRPr="00185DF5">
        <w:t>где</w:t>
      </w:r>
      <w:proofErr w:type="gramStart"/>
      <w:r w:rsidRPr="00185DF5">
        <w:t xml:space="preserve"> </w:t>
      </w:r>
      <w:r w:rsidRPr="00185DF5">
        <w:tab/>
        <w:t>А</w:t>
      </w:r>
      <w:proofErr w:type="gramEnd"/>
      <w:r w:rsidRPr="00185DF5">
        <w:t xml:space="preserve"> – расчетный коэффициент</w:t>
      </w:r>
      <w:r>
        <w:t xml:space="preserve"> </w:t>
      </w:r>
      <w:r w:rsidRPr="00185DF5">
        <w:t>[17];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 xml:space="preserve">D – диаметр шнека, </w:t>
      </w:r>
      <w:proofErr w:type="gramStart"/>
      <w:r w:rsidRPr="00185DF5">
        <w:t>м</w:t>
      </w:r>
      <w:proofErr w:type="gramEnd"/>
      <w:r w:rsidRPr="00185DF5">
        <w:t>.</w:t>
      </w:r>
    </w:p>
    <w:p w:rsidR="00D22F99" w:rsidRPr="00185DF5" w:rsidRDefault="00D22F99" w:rsidP="003131D8">
      <w:pPr>
        <w:spacing w:line="360" w:lineRule="auto"/>
        <w:jc w:val="both"/>
      </w:pPr>
    </w:p>
    <w:p w:rsidR="00D22F99" w:rsidRPr="00185DF5" w:rsidRDefault="00D22F99" w:rsidP="003131D8">
      <w:pPr>
        <w:spacing w:line="360" w:lineRule="auto"/>
        <w:jc w:val="both"/>
      </w:pPr>
      <w:r w:rsidRPr="00185DF5">
        <w:t>Принимаем</w:t>
      </w:r>
      <w:proofErr w:type="gramStart"/>
      <w:r w:rsidRPr="00185DF5">
        <w:t xml:space="preserve"> А</w:t>
      </w:r>
      <w:proofErr w:type="gramEnd"/>
      <w:r w:rsidRPr="00185DF5">
        <w:t>=65[17], тогда</w:t>
      </w:r>
    </w:p>
    <w:p w:rsidR="00D22F99" w:rsidRDefault="00D22F99" w:rsidP="003131D8">
      <w:pPr>
        <w:spacing w:line="360" w:lineRule="auto"/>
        <w:jc w:val="both"/>
      </w:pPr>
    </w:p>
    <w:p w:rsidR="00D22F99" w:rsidRPr="00185DF5" w:rsidRDefault="00B165A3" w:rsidP="003131D8">
      <w:pPr>
        <w:spacing w:line="360" w:lineRule="auto"/>
        <w:jc w:val="both"/>
      </w:pPr>
      <w:r>
        <w:pict>
          <v:shape id="_x0000_i1141" type="#_x0000_t75" style="width:222.75pt;height:42pt" fillcolor="window">
            <v:imagedata r:id="rId214" o:title=""/>
          </v:shape>
        </w:pict>
      </w:r>
      <w:r w:rsidR="00D22F99" w:rsidRPr="00185DF5">
        <w:t>.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Плотность транспортируемого материала принимаем исходя из средней плотности раздаваемых кормов ρ=600 кг/м3[18].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 xml:space="preserve">Для заданных условий производительности </w:t>
      </w:r>
      <w:proofErr w:type="spellStart"/>
      <w:r w:rsidRPr="00185DF5">
        <w:t>шнекового</w:t>
      </w:r>
      <w:proofErr w:type="spellEnd"/>
      <w:r w:rsidRPr="00185DF5">
        <w:t xml:space="preserve"> транспортера:</w:t>
      </w:r>
    </w:p>
    <w:p w:rsidR="00D22F99" w:rsidRDefault="00D22F99" w:rsidP="003131D8">
      <w:pPr>
        <w:spacing w:line="360" w:lineRule="auto"/>
        <w:jc w:val="both"/>
      </w:pPr>
    </w:p>
    <w:p w:rsidR="00D22F99" w:rsidRPr="00185DF5" w:rsidRDefault="00D22F99" w:rsidP="003131D8">
      <w:pPr>
        <w:spacing w:line="360" w:lineRule="auto"/>
        <w:jc w:val="both"/>
      </w:pPr>
      <w:r w:rsidRPr="00185DF5">
        <w:rPr>
          <w:position w:val="-24"/>
        </w:rPr>
        <w:object w:dxaOrig="4840" w:dyaOrig="660">
          <v:shape id="_x0000_i1142" type="#_x0000_t75" style="width:308.25pt;height:42pt" o:ole="" fillcolor="window">
            <v:imagedata r:id="rId215" o:title=""/>
          </v:shape>
          <o:OLEObject Type="Embed" ProgID="Equation.3" ShapeID="_x0000_i1142" DrawAspect="Content" ObjectID="_1576046939" r:id="rId216"/>
        </w:object>
      </w:r>
      <w:r w:rsidRPr="00185DF5">
        <w:t xml:space="preserve"> т/ч.</w:t>
      </w:r>
    </w:p>
    <w:p w:rsidR="00D22F99" w:rsidRDefault="00D22F99" w:rsidP="003131D8">
      <w:pPr>
        <w:spacing w:line="360" w:lineRule="auto"/>
        <w:jc w:val="both"/>
      </w:pP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При помощи загрузочного устройства в бункер загружают корм, количество которого не должно превышать 3м</w:t>
      </w:r>
      <w:r w:rsidR="00B165A3">
        <w:pict>
          <v:shape id="_x0000_i1143" type="#_x0000_t75" style="width:6.75pt;height:15pt">
            <v:imagedata r:id="rId217" o:title=""/>
          </v:shape>
        </w:pict>
      </w:r>
      <w:r w:rsidRPr="00185DF5">
        <w:t xml:space="preserve">. </w:t>
      </w:r>
      <w:r>
        <w:t>Лопасти</w:t>
      </w:r>
      <w:r w:rsidRPr="00185DF5">
        <w:t>, находящи</w:t>
      </w:r>
      <w:r>
        <w:t>е</w:t>
      </w:r>
      <w:r w:rsidRPr="00185DF5">
        <w:t>ся внутри бункера, выполня</w:t>
      </w:r>
      <w:r>
        <w:t>ю</w:t>
      </w:r>
      <w:r w:rsidRPr="00185DF5">
        <w:t xml:space="preserve">т выгрузку корма. При работе машины на раздачу открывают выгрузные </w:t>
      </w:r>
      <w:proofErr w:type="gramStart"/>
      <w:r w:rsidRPr="00185DF5">
        <w:t>окна</w:t>
      </w:r>
      <w:proofErr w:type="gramEnd"/>
      <w:r w:rsidRPr="00185DF5">
        <w:t xml:space="preserve"> и корм </w:t>
      </w:r>
      <w:r>
        <w:t>вращением лопастей</w:t>
      </w:r>
      <w:r w:rsidRPr="00185DF5">
        <w:t xml:space="preserve"> подается </w:t>
      </w:r>
      <w:r>
        <w:t>по периферии бункера</w:t>
      </w:r>
      <w:r w:rsidRPr="00185DF5">
        <w:t>, где при помощи шнеков движется по лоткам в кормушку.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Перед запуском машины нужно провести работы, предусмотренные правилами ежедневного технического обслуживания. При соединении карданного вала с ВОМ трактора вилки шлицевого и круглого валов должны быть в одной плоскости</w:t>
      </w:r>
      <w:r>
        <w:t>. П</w:t>
      </w:r>
      <w:r w:rsidRPr="00185DF5">
        <w:t xml:space="preserve">одъехав к кормушкам, тракторист устанавливает </w:t>
      </w:r>
      <w:r w:rsidRPr="00185DF5">
        <w:lastRenderedPageBreak/>
        <w:t xml:space="preserve">лотки в рабочее положение, открывает заслонки и включает ВОМ. После окончания раздачи выключает ВОМ, закрывает заслонки и устанавливает лотки в </w:t>
      </w:r>
      <w:proofErr w:type="spellStart"/>
      <w:r w:rsidRPr="00185DF5">
        <w:t>транспорное</w:t>
      </w:r>
      <w:proofErr w:type="spellEnd"/>
      <w:r w:rsidRPr="00185DF5">
        <w:t xml:space="preserve"> положение. В процессе эксплуатации необходимо постоянно следить за натяжением приводных цепей, регулировать зацепление конической пары редуктора, предохранительной муфты, зазор в конических роликовых подшипниках колес, в конических роликовых подшипниках приводных звездочек.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Натяжение приводных цепей регулируют перемещением отклоняющих звездочек вдоль паза кронштейна. Натяжение считается нормальным, если в середине пролета цепь отклоняется на 25…40</w:t>
      </w:r>
      <w:r>
        <w:t xml:space="preserve"> </w:t>
      </w:r>
      <w:r w:rsidRPr="00185DF5">
        <w:t>мм при действии усилия в 100</w:t>
      </w:r>
      <w:r>
        <w:t xml:space="preserve"> </w:t>
      </w:r>
      <w:r w:rsidRPr="00185DF5">
        <w:t>Н.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Зацепление конической пары редуктора регулируют изменением числа прокладок между корпусом редуктора и стаканом, а также перестановкой прокладок между корпусом и крышкой с одной стороны на другую.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При регулировке зазора в конических роликовых подшипниках колес отворачивают контргайку, заворачивают гайку так, чтобы колесо проворачивалось с некоторым усилием, а затем отпускают ее на 1/6 оборота, при этом вращение колеса должно быть легким и плавным. Зазор в конических роликовых подшипниках приводных звездочек регулируют следующим образом: с наружной стороны приводной звездочки отгибают ушки стопорной шайбы, заворачивают гайку так, чтобы вал проворачивался с некоторым усилием, затем отпускают ее на 1/6 оборота и стопорят шайбой.</w:t>
      </w:r>
    </w:p>
    <w:p w:rsidR="00D22F99" w:rsidRPr="00185DF5" w:rsidRDefault="00D22F99" w:rsidP="003131D8">
      <w:pPr>
        <w:spacing w:line="360" w:lineRule="auto"/>
        <w:ind w:firstLine="708"/>
        <w:jc w:val="both"/>
      </w:pPr>
      <w:r w:rsidRPr="00185DF5">
        <w:t>Техническое обслуживание. При ежедневном техническом обслуживании проверяют (наружным осмотром) состояние болтовых соединений, надежность крепления лотков, натяжение приводных цепей, наличие масла в редукторе, очищают кормораздатчик от грязи и остатков корма.</w:t>
      </w:r>
    </w:p>
    <w:p w:rsidR="00A84EFA" w:rsidRDefault="00D22F99" w:rsidP="003131D8">
      <w:pPr>
        <w:spacing w:line="360" w:lineRule="auto"/>
        <w:ind w:firstLine="708"/>
        <w:jc w:val="both"/>
      </w:pPr>
      <w:r w:rsidRPr="00185DF5">
        <w:t xml:space="preserve">При </w:t>
      </w:r>
      <w:r>
        <w:t xml:space="preserve">периодическом </w:t>
      </w:r>
      <w:r w:rsidRPr="00185DF5">
        <w:t>техническом обслуживании</w:t>
      </w:r>
      <w:r>
        <w:t xml:space="preserve"> </w:t>
      </w:r>
      <w:r w:rsidRPr="00185DF5">
        <w:t xml:space="preserve">(один раз в шесть месяцев) выполняют операции ЕТО и, кроме того: проверяют величину осевого и радиального зазоров в подшипниках, величину износа </w:t>
      </w:r>
      <w:r>
        <w:lastRenderedPageBreak/>
        <w:t>направляющих выгрузных лопаток</w:t>
      </w:r>
      <w:r w:rsidRPr="00185DF5">
        <w:t xml:space="preserve">, зазор колес ходовой части, заменяют масло в корпусе редуктора и ступицах колес, </w:t>
      </w:r>
      <w:r>
        <w:t xml:space="preserve">исправность выгрузных шнеков, </w:t>
      </w:r>
      <w:r w:rsidRPr="00185DF5">
        <w:t>смазывают раздатчик согласно карте смазки.</w:t>
      </w:r>
    </w:p>
    <w:p w:rsidR="00A84EFA" w:rsidRDefault="00A84EFA" w:rsidP="003131D8">
      <w:pPr>
        <w:spacing w:line="360" w:lineRule="auto"/>
        <w:ind w:firstLine="708"/>
        <w:jc w:val="both"/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0C2699" w:rsidRDefault="000C2699" w:rsidP="000C2699">
      <w:pPr>
        <w:tabs>
          <w:tab w:val="left" w:pos="851"/>
        </w:tabs>
        <w:spacing w:line="360" w:lineRule="auto"/>
        <w:jc w:val="center"/>
        <w:rPr>
          <w:b/>
        </w:rPr>
      </w:pPr>
    </w:p>
    <w:p w:rsidR="00D22F99" w:rsidRPr="000456D3" w:rsidRDefault="00D22F99" w:rsidP="000C2699">
      <w:pPr>
        <w:tabs>
          <w:tab w:val="left" w:pos="851"/>
        </w:tabs>
        <w:spacing w:line="360" w:lineRule="auto"/>
        <w:jc w:val="center"/>
        <w:rPr>
          <w:b/>
        </w:rPr>
      </w:pPr>
      <w:r w:rsidRPr="000456D3">
        <w:rPr>
          <w:b/>
        </w:rPr>
        <w:lastRenderedPageBreak/>
        <w:t>СПИСОК ИСПОЛЬЗОВАННОЙ ЛИТЕРАТУРЫ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 xml:space="preserve">1.Алешин В.Р., Рощин П.М. Механизация животноводства. / Под ред. С.В. Мельникова. - М.: </w:t>
      </w:r>
      <w:proofErr w:type="spellStart"/>
      <w:r>
        <w:t>Агропромиздат</w:t>
      </w:r>
      <w:proofErr w:type="spellEnd"/>
      <w:r>
        <w:t>, 1985. - 336 с.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 xml:space="preserve">2. Анурьев В.И. Справочник конструктора – машиностроителя: В 3 – </w:t>
      </w:r>
      <w:proofErr w:type="spellStart"/>
      <w:r>
        <w:t>х</w:t>
      </w:r>
      <w:proofErr w:type="spellEnd"/>
      <w:r>
        <w:t xml:space="preserve"> т.3 – 6 – е изд., </w:t>
      </w:r>
      <w:proofErr w:type="spellStart"/>
      <w:r>
        <w:t>перераб</w:t>
      </w:r>
      <w:proofErr w:type="spellEnd"/>
      <w:r>
        <w:t xml:space="preserve">. и доп. – М.: Машиностроение, 1982. – 576 </w:t>
      </w:r>
      <w:proofErr w:type="gramStart"/>
      <w:r>
        <w:t>с</w:t>
      </w:r>
      <w:proofErr w:type="gramEnd"/>
      <w:r>
        <w:t>.</w:t>
      </w:r>
    </w:p>
    <w:p w:rsidR="00D22F99" w:rsidRP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 xml:space="preserve">3. А.с. 938858 СССР. Кормораздатчик / В.И. </w:t>
      </w:r>
      <w:proofErr w:type="spellStart"/>
      <w:r>
        <w:t>Прилепский</w:t>
      </w:r>
      <w:proofErr w:type="spellEnd"/>
      <w:r>
        <w:t xml:space="preserve">, С.В. </w:t>
      </w:r>
      <w:proofErr w:type="spellStart"/>
      <w:r>
        <w:t>Прилепский</w:t>
      </w:r>
      <w:proofErr w:type="spellEnd"/>
      <w:r>
        <w:t xml:space="preserve">. - № 3241212/30-15; Заявлено 26.01.81; </w:t>
      </w:r>
      <w:proofErr w:type="spellStart"/>
      <w:r>
        <w:t>Опубл</w:t>
      </w:r>
      <w:proofErr w:type="spellEnd"/>
      <w:r>
        <w:t xml:space="preserve">. 30.06.82. </w:t>
      </w:r>
      <w:proofErr w:type="spellStart"/>
      <w:r>
        <w:t>Бюл</w:t>
      </w:r>
      <w:proofErr w:type="spellEnd"/>
      <w:r>
        <w:t>. № 24. – С. 19.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 w:rsidRPr="00D22F99">
        <w:t>4. Брагинец</w:t>
      </w:r>
      <w:r>
        <w:t xml:space="preserve"> Н.В., </w:t>
      </w:r>
      <w:proofErr w:type="spellStart"/>
      <w:r>
        <w:t>Палишкин</w:t>
      </w:r>
      <w:proofErr w:type="spellEnd"/>
      <w:r>
        <w:t xml:space="preserve"> Д.А. Курсовое и дипломное проектирование по механизации животноводства. – 3 – е изд. </w:t>
      </w:r>
      <w:proofErr w:type="spellStart"/>
      <w:r>
        <w:t>Перераб</w:t>
      </w:r>
      <w:proofErr w:type="spellEnd"/>
      <w:r>
        <w:t xml:space="preserve">. и доп. – М.: </w:t>
      </w:r>
      <w:proofErr w:type="spellStart"/>
      <w:r>
        <w:t>Агропромиздат</w:t>
      </w:r>
      <w:proofErr w:type="spellEnd"/>
      <w:r>
        <w:t>, 1991. – 191с.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>6. Калашников А.П., Клейменов Н.И., Бажанов В.Н. и др. Нормы и рационы кормления с/</w:t>
      </w:r>
      <w:proofErr w:type="spellStart"/>
      <w:r>
        <w:t>х</w:t>
      </w:r>
      <w:proofErr w:type="spellEnd"/>
      <w:r>
        <w:t xml:space="preserve"> животных: Справочное пособие. – М.: </w:t>
      </w:r>
      <w:proofErr w:type="spellStart"/>
      <w:r>
        <w:t>Агропромиздат</w:t>
      </w:r>
      <w:proofErr w:type="spellEnd"/>
      <w:r>
        <w:t>, 1988. – 352 с.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 xml:space="preserve">7. Красников В.В. Подъемно – транспортные машины. 3 – е изд. – М.: Колос, 1981, - 263 </w:t>
      </w:r>
      <w:proofErr w:type="gramStart"/>
      <w:r>
        <w:t>с</w:t>
      </w:r>
      <w:proofErr w:type="gramEnd"/>
      <w:r>
        <w:t>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>8. Кулаковский И.В., Кирпичников Ф.С., Резник Е.И. Машины и оборудование для приготовления кормов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.1. Справочник. – М.: </w:t>
      </w:r>
      <w:proofErr w:type="spellStart"/>
      <w:r>
        <w:t>Россельхозиздат</w:t>
      </w:r>
      <w:proofErr w:type="spellEnd"/>
      <w:r>
        <w:t xml:space="preserve">, 1987. – 225 с. 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>9. Кулаковский И.В., Кирпичников Ф.С., Резник Е.И. Машины и оборудование для приготовления кормов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.2. Справочник. – М.: </w:t>
      </w:r>
      <w:proofErr w:type="spellStart"/>
      <w:r>
        <w:t>Россельхозиздат</w:t>
      </w:r>
      <w:proofErr w:type="spellEnd"/>
      <w:r>
        <w:t>, 1987. – 375 с.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>10. Курсовое проектирование деталей машин: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учащихся машиностроительных специальностей /С.А. </w:t>
      </w:r>
      <w:proofErr w:type="spellStart"/>
      <w:r>
        <w:t>Герчавский</w:t>
      </w:r>
      <w:proofErr w:type="spellEnd"/>
      <w:r>
        <w:t xml:space="preserve">, К.Н. Боков, И.М. </w:t>
      </w:r>
      <w:proofErr w:type="spellStart"/>
      <w:r>
        <w:t>Чернин</w:t>
      </w:r>
      <w:proofErr w:type="spellEnd"/>
      <w:r>
        <w:t xml:space="preserve"> и др. – М.: Машиностроение, 1987. – 416 с. 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 xml:space="preserve">12. Мельников С.В. Механизация и автоматизация животноводческих ферм. – Л.: Колос. 1978. – 580 </w:t>
      </w:r>
      <w:proofErr w:type="gramStart"/>
      <w:r>
        <w:t>с</w:t>
      </w:r>
      <w:proofErr w:type="gramEnd"/>
      <w:r>
        <w:t>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lastRenderedPageBreak/>
        <w:t xml:space="preserve">13. Мельников С.В. Технологическое оборудование животноводческих ферм и комплексов. – 2 – е изд. – Л.: </w:t>
      </w:r>
      <w:proofErr w:type="spellStart"/>
      <w:r>
        <w:t>Агропромиздат</w:t>
      </w:r>
      <w:proofErr w:type="spellEnd"/>
      <w:r>
        <w:t xml:space="preserve">, 1985. – 640 </w:t>
      </w:r>
      <w:proofErr w:type="gramStart"/>
      <w:r>
        <w:t>с</w:t>
      </w:r>
      <w:proofErr w:type="gramEnd"/>
      <w:r>
        <w:t>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 xml:space="preserve">14. Механизация и технология производства продукции животноводства /В.Г. </w:t>
      </w:r>
      <w:proofErr w:type="spellStart"/>
      <w:r>
        <w:t>Коба</w:t>
      </w:r>
      <w:proofErr w:type="spellEnd"/>
      <w:r>
        <w:t xml:space="preserve">, Н.В. Брагинец, Д.Н. </w:t>
      </w:r>
      <w:proofErr w:type="spellStart"/>
      <w:r>
        <w:t>Мурусидзе</w:t>
      </w:r>
      <w:proofErr w:type="spellEnd"/>
      <w:r>
        <w:t xml:space="preserve">, В.Ф. Некрашевич. – М.: Колос, 1999. – 528 </w:t>
      </w:r>
      <w:proofErr w:type="gramStart"/>
      <w:r>
        <w:t>с</w:t>
      </w:r>
      <w:proofErr w:type="gramEnd"/>
      <w:r>
        <w:t>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 xml:space="preserve">15. Механизация приготовления кормов: Справочник /В.И. </w:t>
      </w:r>
      <w:proofErr w:type="spellStart"/>
      <w:r>
        <w:t>Сыроватка</w:t>
      </w:r>
      <w:proofErr w:type="spellEnd"/>
      <w:r>
        <w:t>, А.В. Демин, А.Х. Джалилов и др.: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В.И. </w:t>
      </w:r>
      <w:proofErr w:type="spellStart"/>
      <w:r>
        <w:t>Сыроватки</w:t>
      </w:r>
      <w:proofErr w:type="spellEnd"/>
      <w:r>
        <w:t xml:space="preserve">. – М.: </w:t>
      </w:r>
      <w:proofErr w:type="spellStart"/>
      <w:r>
        <w:t>Агропромиздат</w:t>
      </w:r>
      <w:proofErr w:type="spellEnd"/>
      <w:r>
        <w:t>, 1985. – 368 с.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t xml:space="preserve">17. Проектирование механических передач: </w:t>
      </w:r>
      <w:proofErr w:type="spellStart"/>
      <w:r>
        <w:t>Учебно</w:t>
      </w:r>
      <w:proofErr w:type="spellEnd"/>
      <w:r>
        <w:t xml:space="preserve"> – справочное пособие для </w:t>
      </w:r>
      <w:proofErr w:type="spellStart"/>
      <w:r>
        <w:t>ВТУЗов</w:t>
      </w:r>
      <w:proofErr w:type="spellEnd"/>
      <w:r>
        <w:t xml:space="preserve"> /С.А. </w:t>
      </w:r>
      <w:proofErr w:type="spellStart"/>
      <w:r>
        <w:t>Чернавский</w:t>
      </w:r>
      <w:proofErr w:type="spellEnd"/>
      <w:r>
        <w:t xml:space="preserve">, Г.А. </w:t>
      </w:r>
      <w:proofErr w:type="spellStart"/>
      <w:r>
        <w:t>Снесарев</w:t>
      </w:r>
      <w:proofErr w:type="spellEnd"/>
      <w:r>
        <w:t xml:space="preserve">, Б.С. </w:t>
      </w:r>
      <w:proofErr w:type="spellStart"/>
      <w:r>
        <w:t>Козинцов</w:t>
      </w:r>
      <w:proofErr w:type="spellEnd"/>
      <w:r>
        <w:t xml:space="preserve"> и др. – М.: Машиностроение, 1984. – 560 </w:t>
      </w:r>
      <w:proofErr w:type="gramStart"/>
      <w:r>
        <w:t>с</w:t>
      </w:r>
      <w:proofErr w:type="gramEnd"/>
      <w:r>
        <w:t>.</w:t>
      </w:r>
    </w:p>
    <w:p w:rsidR="00D22F99" w:rsidRDefault="00D22F99" w:rsidP="003131D8">
      <w:pPr>
        <w:tabs>
          <w:tab w:val="left" w:pos="851"/>
        </w:tabs>
        <w:spacing w:line="360" w:lineRule="auto"/>
        <w:ind w:firstLine="851"/>
        <w:jc w:val="both"/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Расче</w:t>
      </w:r>
      <w:proofErr w:type="spellEnd"/>
      <w:r>
        <w:t xml:space="preserve">ты грузоподъемных и транспортирующих машин./Иванченко Ф.К. К.: </w:t>
      </w:r>
      <w:proofErr w:type="spellStart"/>
      <w:r>
        <w:t>Вища</w:t>
      </w:r>
      <w:proofErr w:type="spellEnd"/>
      <w:r>
        <w:t xml:space="preserve"> школа., 1978. – 576 </w:t>
      </w:r>
      <w:proofErr w:type="gramStart"/>
      <w:r>
        <w:t>с</w:t>
      </w:r>
      <w:proofErr w:type="gramEnd"/>
      <w:r>
        <w:t>.</w:t>
      </w:r>
    </w:p>
    <w:p w:rsidR="00D22F99" w:rsidRDefault="00D22F99" w:rsidP="003131D8">
      <w:pPr>
        <w:spacing w:line="360" w:lineRule="auto"/>
        <w:ind w:firstLine="708"/>
        <w:jc w:val="both"/>
      </w:pPr>
      <w:r>
        <w:t xml:space="preserve">20. Справочник по механизации животноводства./С.В. Мельников, В.В. </w:t>
      </w:r>
      <w:proofErr w:type="spellStart"/>
      <w:r>
        <w:t>Калюга</w:t>
      </w:r>
      <w:proofErr w:type="spellEnd"/>
      <w:r>
        <w:t xml:space="preserve">, Е.Е. Хазанов и </w:t>
      </w:r>
      <w:proofErr w:type="spellStart"/>
      <w:r>
        <w:t>др.</w:t>
      </w:r>
      <w:proofErr w:type="gramStart"/>
      <w:r>
        <w:t>;С</w:t>
      </w:r>
      <w:proofErr w:type="gramEnd"/>
      <w:r>
        <w:t>ост</w:t>
      </w:r>
      <w:proofErr w:type="spellEnd"/>
      <w:r>
        <w:t xml:space="preserve">. С.В. Мельников. – Л.: Колос, 1983. – 336 </w:t>
      </w:r>
      <w:proofErr w:type="gramStart"/>
      <w:r>
        <w:t>с</w:t>
      </w:r>
      <w:proofErr w:type="gramEnd"/>
    </w:p>
    <w:sectPr w:rsidR="00D22F99" w:rsidSect="00F90C8D">
      <w:headerReference w:type="even" r:id="rId218"/>
      <w:headerReference w:type="default" r:id="rId219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77" w:rsidRDefault="00DF1077" w:rsidP="005F4A23">
      <w:r>
        <w:separator/>
      </w:r>
    </w:p>
  </w:endnote>
  <w:endnote w:type="continuationSeparator" w:id="0">
    <w:p w:rsidR="00DF1077" w:rsidRDefault="00DF1077" w:rsidP="005F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77" w:rsidRDefault="00DF1077" w:rsidP="005F4A23">
      <w:r>
        <w:separator/>
      </w:r>
    </w:p>
  </w:footnote>
  <w:footnote w:type="continuationSeparator" w:id="0">
    <w:p w:rsidR="00DF1077" w:rsidRDefault="00DF1077" w:rsidP="005F4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60" w:rsidRDefault="00B165A3" w:rsidP="00B820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1B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4B60" w:rsidRDefault="00DF1077" w:rsidP="00E6351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60" w:rsidRDefault="00DF1077" w:rsidP="00E6351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48D8"/>
    <w:multiLevelType w:val="hybridMultilevel"/>
    <w:tmpl w:val="95820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1737E"/>
    <w:multiLevelType w:val="hybridMultilevel"/>
    <w:tmpl w:val="CE3C84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A23"/>
    <w:rsid w:val="00036178"/>
    <w:rsid w:val="00082D0C"/>
    <w:rsid w:val="000C2699"/>
    <w:rsid w:val="001F1B5D"/>
    <w:rsid w:val="002672C6"/>
    <w:rsid w:val="00277260"/>
    <w:rsid w:val="002C65C2"/>
    <w:rsid w:val="003131D8"/>
    <w:rsid w:val="003577BC"/>
    <w:rsid w:val="004D75CA"/>
    <w:rsid w:val="005F4A23"/>
    <w:rsid w:val="00686912"/>
    <w:rsid w:val="006D5042"/>
    <w:rsid w:val="00735B05"/>
    <w:rsid w:val="007B1021"/>
    <w:rsid w:val="00911313"/>
    <w:rsid w:val="00A649A9"/>
    <w:rsid w:val="00A84EFA"/>
    <w:rsid w:val="00AA7E64"/>
    <w:rsid w:val="00B165A3"/>
    <w:rsid w:val="00BF4652"/>
    <w:rsid w:val="00D22F99"/>
    <w:rsid w:val="00DF1077"/>
    <w:rsid w:val="00E41E2F"/>
    <w:rsid w:val="00F90C8D"/>
    <w:rsid w:val="00FB1D00"/>
    <w:rsid w:val="00FB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0C2699"/>
    <w:pPr>
      <w:tabs>
        <w:tab w:val="right" w:leader="dot" w:pos="9344"/>
      </w:tabs>
      <w:spacing w:line="360" w:lineRule="auto"/>
      <w:jc w:val="center"/>
    </w:pPr>
    <w:rPr>
      <w:b/>
      <w:noProof/>
      <w:color w:val="000000" w:themeColor="text1"/>
    </w:rPr>
  </w:style>
  <w:style w:type="character" w:styleId="a3">
    <w:name w:val="Hyperlink"/>
    <w:basedOn w:val="a0"/>
    <w:rsid w:val="005F4A23"/>
    <w:rPr>
      <w:color w:val="0000FF"/>
      <w:u w:val="single"/>
    </w:rPr>
  </w:style>
  <w:style w:type="table" w:styleId="a4">
    <w:name w:val="Table Grid"/>
    <w:basedOn w:val="a1"/>
    <w:rsid w:val="005F4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F4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4A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5F4A23"/>
  </w:style>
  <w:style w:type="paragraph" w:styleId="a8">
    <w:name w:val="footer"/>
    <w:basedOn w:val="a"/>
    <w:link w:val="a9"/>
    <w:uiPriority w:val="99"/>
    <w:semiHidden/>
    <w:unhideWhenUsed/>
    <w:rsid w:val="005F4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4A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735B05"/>
    <w:pPr>
      <w:jc w:val="both"/>
    </w:pPr>
    <w:rPr>
      <w:szCs w:val="24"/>
    </w:rPr>
  </w:style>
  <w:style w:type="character" w:customStyle="1" w:styleId="ab">
    <w:name w:val="Основной текст Знак"/>
    <w:basedOn w:val="a0"/>
    <w:link w:val="aa"/>
    <w:rsid w:val="00735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65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6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C65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65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C65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C6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6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1.bin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8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70.wmf"/><Relationship Id="rId181" Type="http://schemas.openxmlformats.org/officeDocument/2006/relationships/image" Target="media/image77.wmf"/><Relationship Id="rId186" Type="http://schemas.openxmlformats.org/officeDocument/2006/relationships/oleObject" Target="embeddings/oleObject101.bin"/><Relationship Id="rId216" Type="http://schemas.openxmlformats.org/officeDocument/2006/relationships/oleObject" Target="embeddings/oleObject116.bin"/><Relationship Id="rId211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93.bin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4.bin"/><Relationship Id="rId197" Type="http://schemas.openxmlformats.org/officeDocument/2006/relationships/image" Target="media/image85.wmf"/><Relationship Id="rId206" Type="http://schemas.openxmlformats.org/officeDocument/2006/relationships/oleObject" Target="embeddings/oleObject112.bin"/><Relationship Id="rId201" Type="http://schemas.openxmlformats.org/officeDocument/2006/relationships/image" Target="media/image8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80.wmf"/><Relationship Id="rId217" Type="http://schemas.openxmlformats.org/officeDocument/2006/relationships/image" Target="media/image9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7.bin"/><Relationship Id="rId172" Type="http://schemas.openxmlformats.org/officeDocument/2006/relationships/image" Target="media/image73.wmf"/><Relationship Id="rId193" Type="http://schemas.openxmlformats.org/officeDocument/2006/relationships/image" Target="media/image83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8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2.bin"/><Relationship Id="rId7" Type="http://schemas.openxmlformats.org/officeDocument/2006/relationships/image" Target="media/image1.png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78.wmf"/><Relationship Id="rId213" Type="http://schemas.openxmlformats.org/officeDocument/2006/relationships/image" Target="media/image92.wmf"/><Relationship Id="rId218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4.wmf"/><Relationship Id="rId110" Type="http://schemas.openxmlformats.org/officeDocument/2006/relationships/image" Target="media/image44.wmf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199" Type="http://schemas.openxmlformats.org/officeDocument/2006/relationships/image" Target="media/image86.wmf"/><Relationship Id="rId203" Type="http://schemas.openxmlformats.org/officeDocument/2006/relationships/oleObject" Target="embeddings/oleObject110.bin"/><Relationship Id="rId208" Type="http://schemas.openxmlformats.org/officeDocument/2006/relationships/oleObject" Target="embeddings/oleObject11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wmf"/><Relationship Id="rId219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5.wmf"/><Relationship Id="rId174" Type="http://schemas.openxmlformats.org/officeDocument/2006/relationships/image" Target="media/image74.wmf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88.wmf"/><Relationship Id="rId22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4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30</Pages>
  <Words>5567</Words>
  <Characters>31736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2017-12-03T07:47:00Z</dcterms:created>
  <dcterms:modified xsi:type="dcterms:W3CDTF">2017-12-29T06:59:00Z</dcterms:modified>
</cp:coreProperties>
</file>