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D9" w:rsidRDefault="00C061AF" w:rsidP="001F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  вопросу о </w:t>
      </w:r>
      <w:r w:rsidR="005748ED">
        <w:rPr>
          <w:rFonts w:ascii="Times New Roman" w:hAnsi="Times New Roman" w:cs="Times New Roman"/>
          <w:b/>
          <w:sz w:val="28"/>
          <w:szCs w:val="28"/>
        </w:rPr>
        <w:t xml:space="preserve">проблеме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продовольственной </w:t>
      </w:r>
    </w:p>
    <w:p w:rsidR="00C061AF" w:rsidRDefault="00C061AF" w:rsidP="001F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импортозависимости России</w:t>
      </w:r>
    </w:p>
    <w:p w:rsidR="005748ED" w:rsidRPr="00C061AF" w:rsidRDefault="005748ED" w:rsidP="0057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FD" w:rsidRDefault="00E329FD" w:rsidP="000318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Шейхова Марина Сергеевна</w:t>
      </w:r>
    </w:p>
    <w:p w:rsidR="00E329FD" w:rsidRDefault="00E329FD" w:rsidP="000318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к.э.н., доцент кафедры теории экономики, менеджмента и права</w:t>
      </w:r>
    </w:p>
    <w:p w:rsidR="00E329FD" w:rsidRPr="00432AE2" w:rsidRDefault="00A849FA" w:rsidP="000318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9" w:history="1">
        <w:r w:rsidR="00432AE2" w:rsidRPr="00432A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Marina_sheykhova@mail.ru</w:t>
        </w:r>
      </w:hyperlink>
    </w:p>
    <w:p w:rsidR="00432AE2" w:rsidRPr="00432AE2" w:rsidRDefault="00432AE2" w:rsidP="000318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0"/>
          <w:szCs w:val="10"/>
        </w:rPr>
      </w:pPr>
    </w:p>
    <w:p w:rsidR="00C061AF" w:rsidRPr="005414D1" w:rsidRDefault="00C061AF" w:rsidP="000318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14D1">
        <w:rPr>
          <w:rFonts w:ascii="Times New Roman" w:hAnsi="Times New Roman" w:cs="Times New Roman"/>
          <w:i/>
          <w:sz w:val="28"/>
          <w:szCs w:val="28"/>
        </w:rPr>
        <w:t xml:space="preserve">Сачкова Елена Геннадьевна, </w:t>
      </w:r>
    </w:p>
    <w:p w:rsidR="00C061AF" w:rsidRPr="005414D1" w:rsidRDefault="0003181A" w:rsidP="000318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14D1">
        <w:rPr>
          <w:rFonts w:ascii="Times New Roman" w:hAnsi="Times New Roman" w:cs="Times New Roman"/>
          <w:i/>
          <w:sz w:val="28"/>
          <w:szCs w:val="28"/>
        </w:rPr>
        <w:t>С</w:t>
      </w:r>
      <w:r w:rsidR="00C061AF" w:rsidRPr="005414D1">
        <w:rPr>
          <w:rFonts w:ascii="Times New Roman" w:hAnsi="Times New Roman" w:cs="Times New Roman"/>
          <w:i/>
          <w:sz w:val="28"/>
          <w:szCs w:val="28"/>
        </w:rPr>
        <w:t>тудентка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1 курса </w:t>
      </w:r>
      <w:r w:rsidR="00C061AF" w:rsidRPr="005414D1">
        <w:rPr>
          <w:rFonts w:ascii="Times New Roman" w:hAnsi="Times New Roman" w:cs="Times New Roman"/>
          <w:i/>
          <w:sz w:val="28"/>
          <w:szCs w:val="28"/>
        </w:rPr>
        <w:t xml:space="preserve"> биотехнологического факультета</w:t>
      </w:r>
    </w:p>
    <w:p w:rsidR="00C061AF" w:rsidRPr="005414D1" w:rsidRDefault="0003181A" w:rsidP="0003181A">
      <w:pPr>
        <w:pStyle w:val="2"/>
        <w:spacing w:before="0" w:beforeAutospacing="0" w:after="0" w:afterAutospacing="0"/>
        <w:ind w:firstLine="709"/>
        <w:jc w:val="right"/>
        <w:rPr>
          <w:b w:val="0"/>
          <w:i/>
          <w:sz w:val="28"/>
          <w:szCs w:val="28"/>
        </w:rPr>
      </w:pPr>
      <w:r w:rsidRPr="0003181A">
        <w:rPr>
          <w:b w:val="0"/>
          <w:i/>
          <w:sz w:val="28"/>
          <w:szCs w:val="28"/>
        </w:rPr>
        <w:t>ФГБОУ ВО</w:t>
      </w:r>
      <w:r>
        <w:t xml:space="preserve"> </w:t>
      </w:r>
      <w:hyperlink r:id="rId10" w:tgtFrame="_blank" w:history="1">
        <w:r w:rsidR="00C061AF" w:rsidRPr="005414D1">
          <w:rPr>
            <w:rStyle w:val="a8"/>
            <w:b w:val="0"/>
            <w:i/>
            <w:color w:val="auto"/>
            <w:sz w:val="28"/>
            <w:szCs w:val="28"/>
            <w:u w:val="none"/>
          </w:rPr>
          <w:t>Донского государственного аграрного университет</w:t>
        </w:r>
      </w:hyperlink>
      <w:r w:rsidR="00C061AF" w:rsidRPr="005414D1">
        <w:rPr>
          <w:b w:val="0"/>
          <w:i/>
          <w:sz w:val="28"/>
          <w:szCs w:val="28"/>
        </w:rPr>
        <w:t>а</w:t>
      </w:r>
    </w:p>
    <w:p w:rsidR="005414D1" w:rsidRDefault="00A849FA" w:rsidP="0003181A">
      <w:pPr>
        <w:pStyle w:val="2"/>
        <w:spacing w:before="0" w:beforeAutospacing="0" w:after="0" w:afterAutospacing="0"/>
        <w:ind w:firstLine="709"/>
        <w:jc w:val="right"/>
        <w:rPr>
          <w:rStyle w:val="a8"/>
          <w:b w:val="0"/>
          <w:i/>
          <w:color w:val="auto"/>
          <w:sz w:val="28"/>
          <w:szCs w:val="28"/>
          <w:u w:val="none"/>
        </w:rPr>
      </w:pPr>
      <w:hyperlink r:id="rId11" w:history="1">
        <w:r w:rsidR="005414D1" w:rsidRPr="00432AE2">
          <w:rPr>
            <w:rStyle w:val="a8"/>
            <w:b w:val="0"/>
            <w:i/>
            <w:color w:val="auto"/>
            <w:sz w:val="28"/>
            <w:szCs w:val="28"/>
            <w:u w:val="none"/>
            <w:lang w:val="en-US"/>
          </w:rPr>
          <w:t>e.sachckowa@yandex.ru</w:t>
        </w:r>
      </w:hyperlink>
    </w:p>
    <w:p w:rsidR="001C4493" w:rsidRPr="001C4493" w:rsidRDefault="001C4493" w:rsidP="0003181A">
      <w:pPr>
        <w:pStyle w:val="2"/>
        <w:spacing w:before="0" w:beforeAutospacing="0" w:after="0" w:afterAutospacing="0"/>
        <w:ind w:firstLine="709"/>
        <w:jc w:val="right"/>
        <w:rPr>
          <w:rStyle w:val="a8"/>
          <w:b w:val="0"/>
          <w:i/>
          <w:color w:val="auto"/>
          <w:sz w:val="28"/>
          <w:szCs w:val="28"/>
          <w:u w:val="none"/>
        </w:rPr>
      </w:pPr>
      <w:r>
        <w:rPr>
          <w:rStyle w:val="a8"/>
          <w:b w:val="0"/>
          <w:i/>
          <w:color w:val="auto"/>
          <w:sz w:val="28"/>
          <w:szCs w:val="28"/>
          <w:u w:val="none"/>
        </w:rPr>
        <w:t>Россия, Ростовская область, п. Персиановский</w:t>
      </w:r>
    </w:p>
    <w:p w:rsidR="00E329FD" w:rsidRPr="001C4493" w:rsidRDefault="00E329FD" w:rsidP="0003181A">
      <w:pPr>
        <w:pStyle w:val="2"/>
        <w:spacing w:before="0" w:beforeAutospacing="0" w:after="0" w:afterAutospacing="0"/>
        <w:ind w:firstLine="709"/>
        <w:jc w:val="right"/>
        <w:rPr>
          <w:rStyle w:val="header-user-name"/>
          <w:b w:val="0"/>
          <w:i/>
          <w:sz w:val="16"/>
          <w:szCs w:val="16"/>
          <w:u w:val="single"/>
        </w:rPr>
      </w:pPr>
    </w:p>
    <w:p w:rsidR="00184EE3" w:rsidRPr="00432AE2" w:rsidRDefault="005414D1" w:rsidP="00016F8A">
      <w:pPr>
        <w:pStyle w:val="2"/>
        <w:spacing w:before="0" w:beforeAutospacing="0" w:after="0" w:afterAutospacing="0" w:line="360" w:lineRule="auto"/>
        <w:ind w:right="283"/>
        <w:jc w:val="center"/>
        <w:rPr>
          <w:sz w:val="28"/>
          <w:szCs w:val="28"/>
          <w:lang w:val="en-US"/>
        </w:rPr>
      </w:pPr>
      <w:r w:rsidRPr="00184EE3">
        <w:rPr>
          <w:sz w:val="28"/>
          <w:szCs w:val="28"/>
          <w:lang w:val="en-US"/>
        </w:rPr>
        <w:t>To a question of a food importozavisimost of Russia</w:t>
      </w:r>
    </w:p>
    <w:p w:rsidR="00B83029" w:rsidRPr="001C4493" w:rsidRDefault="00B83029" w:rsidP="00432AE2">
      <w:pPr>
        <w:pStyle w:val="2"/>
        <w:spacing w:before="0" w:beforeAutospacing="0" w:after="0" w:afterAutospacing="0"/>
        <w:jc w:val="right"/>
        <w:rPr>
          <w:b w:val="0"/>
          <w:i/>
          <w:sz w:val="28"/>
          <w:szCs w:val="28"/>
          <w:lang w:val="en-US"/>
        </w:rPr>
      </w:pPr>
      <w:r w:rsidRPr="00B83029">
        <w:rPr>
          <w:b w:val="0"/>
          <w:i/>
          <w:sz w:val="28"/>
          <w:szCs w:val="28"/>
          <w:lang w:val="en-US"/>
        </w:rPr>
        <w:t>Sheykhova Marina Sergeyevna</w:t>
      </w:r>
    </w:p>
    <w:p w:rsidR="00B83029" w:rsidRPr="00B83029" w:rsidRDefault="001C4493" w:rsidP="00432AE2">
      <w:pPr>
        <w:pStyle w:val="2"/>
        <w:spacing w:before="0" w:beforeAutospacing="0" w:after="0" w:afterAutospacing="0"/>
        <w:jc w:val="right"/>
        <w:rPr>
          <w:b w:val="0"/>
          <w:i/>
          <w:sz w:val="28"/>
          <w:szCs w:val="28"/>
          <w:lang w:val="en-US"/>
        </w:rPr>
      </w:pPr>
      <w:r>
        <w:rPr>
          <w:b w:val="0"/>
          <w:i/>
          <w:sz w:val="28"/>
          <w:szCs w:val="28"/>
        </w:rPr>
        <w:t>с</w:t>
      </w:r>
      <w:r w:rsidR="00B83029" w:rsidRPr="00B83029">
        <w:rPr>
          <w:b w:val="0"/>
          <w:i/>
          <w:sz w:val="28"/>
          <w:szCs w:val="28"/>
          <w:lang w:val="en-US"/>
        </w:rPr>
        <w:t>and.</w:t>
      </w:r>
      <w:r w:rsidRPr="001C4493">
        <w:rPr>
          <w:b w:val="0"/>
          <w:i/>
          <w:sz w:val="28"/>
          <w:szCs w:val="28"/>
          <w:lang w:val="en-US"/>
        </w:rPr>
        <w:t xml:space="preserve"> </w:t>
      </w:r>
      <w:r>
        <w:rPr>
          <w:b w:val="0"/>
          <w:i/>
          <w:sz w:val="28"/>
          <w:szCs w:val="28"/>
          <w:lang w:val="en-US"/>
        </w:rPr>
        <w:t>e</w:t>
      </w:r>
      <w:r w:rsidR="00B83029" w:rsidRPr="00B83029">
        <w:rPr>
          <w:b w:val="0"/>
          <w:i/>
          <w:sz w:val="28"/>
          <w:szCs w:val="28"/>
          <w:lang w:val="en-US"/>
        </w:rPr>
        <w:t>con.</w:t>
      </w:r>
      <w:r>
        <w:rPr>
          <w:b w:val="0"/>
          <w:i/>
          <w:sz w:val="28"/>
          <w:szCs w:val="28"/>
          <w:lang w:val="en-US"/>
        </w:rPr>
        <w:t xml:space="preserve"> s</w:t>
      </w:r>
      <w:r w:rsidR="00B83029" w:rsidRPr="00B83029">
        <w:rPr>
          <w:b w:val="0"/>
          <w:i/>
          <w:sz w:val="28"/>
          <w:szCs w:val="28"/>
          <w:lang w:val="en-US"/>
        </w:rPr>
        <w:t xml:space="preserve">ci., </w:t>
      </w:r>
      <w:r w:rsidR="001F76D9">
        <w:rPr>
          <w:b w:val="0"/>
          <w:i/>
          <w:sz w:val="28"/>
          <w:szCs w:val="28"/>
          <w:lang w:val="en-US"/>
        </w:rPr>
        <w:t>docent</w:t>
      </w:r>
      <w:r w:rsidR="00B83029" w:rsidRPr="00B83029">
        <w:rPr>
          <w:b w:val="0"/>
          <w:i/>
          <w:sz w:val="28"/>
          <w:szCs w:val="28"/>
          <w:lang w:val="en-US"/>
        </w:rPr>
        <w:t xml:space="preserve"> of the theory of economy, management and right</w:t>
      </w:r>
    </w:p>
    <w:p w:rsidR="00B83029" w:rsidRPr="00B83029" w:rsidRDefault="00B83029" w:rsidP="00432AE2">
      <w:pPr>
        <w:pStyle w:val="2"/>
        <w:spacing w:before="0" w:beforeAutospacing="0" w:after="0" w:afterAutospacing="0"/>
        <w:jc w:val="right"/>
        <w:rPr>
          <w:b w:val="0"/>
          <w:i/>
          <w:sz w:val="28"/>
          <w:szCs w:val="28"/>
          <w:lang w:val="en-US"/>
        </w:rPr>
      </w:pPr>
      <w:r w:rsidRPr="00B83029">
        <w:rPr>
          <w:b w:val="0"/>
          <w:i/>
          <w:sz w:val="28"/>
          <w:szCs w:val="28"/>
          <w:lang w:val="en-US"/>
        </w:rPr>
        <w:t>Don state agricultural university</w:t>
      </w:r>
    </w:p>
    <w:p w:rsidR="00432AE2" w:rsidRPr="00432AE2" w:rsidRDefault="00A849FA" w:rsidP="00432AE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12" w:history="1">
        <w:r w:rsidR="00432AE2" w:rsidRPr="00432A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Marina_sheykhova@mail.ru</w:t>
        </w:r>
      </w:hyperlink>
    </w:p>
    <w:p w:rsidR="00B83029" w:rsidRPr="00432AE2" w:rsidRDefault="00B83029" w:rsidP="00016F8A">
      <w:pPr>
        <w:pStyle w:val="2"/>
        <w:spacing w:before="0" w:beforeAutospacing="0" w:after="0" w:afterAutospacing="0" w:line="360" w:lineRule="auto"/>
        <w:ind w:right="283"/>
        <w:jc w:val="center"/>
        <w:rPr>
          <w:sz w:val="10"/>
          <w:szCs w:val="10"/>
          <w:lang w:val="en-US"/>
        </w:rPr>
      </w:pPr>
    </w:p>
    <w:p w:rsidR="00184EE3" w:rsidRPr="00184EE3" w:rsidRDefault="00184EE3" w:rsidP="0003181A">
      <w:pPr>
        <w:pStyle w:val="2"/>
        <w:spacing w:before="0" w:beforeAutospacing="0" w:after="0" w:afterAutospacing="0"/>
        <w:jc w:val="right"/>
        <w:rPr>
          <w:b w:val="0"/>
          <w:i/>
          <w:sz w:val="28"/>
          <w:szCs w:val="28"/>
          <w:lang w:val="en-US"/>
        </w:rPr>
      </w:pPr>
      <w:r w:rsidRPr="00184EE3">
        <w:rPr>
          <w:b w:val="0"/>
          <w:i/>
          <w:sz w:val="28"/>
          <w:szCs w:val="28"/>
          <w:lang w:val="en-US"/>
        </w:rPr>
        <w:t>Sachkova Elena Gennadyevna,</w:t>
      </w:r>
    </w:p>
    <w:p w:rsidR="00184EE3" w:rsidRPr="00184EE3" w:rsidRDefault="00184EE3" w:rsidP="0003181A">
      <w:pPr>
        <w:pStyle w:val="2"/>
        <w:spacing w:before="0" w:beforeAutospacing="0" w:after="0" w:afterAutospacing="0"/>
        <w:jc w:val="right"/>
        <w:rPr>
          <w:b w:val="0"/>
          <w:i/>
          <w:sz w:val="28"/>
          <w:szCs w:val="28"/>
          <w:lang w:val="en-US"/>
        </w:rPr>
      </w:pPr>
      <w:r w:rsidRPr="00184EE3">
        <w:rPr>
          <w:b w:val="0"/>
          <w:i/>
          <w:sz w:val="28"/>
          <w:szCs w:val="28"/>
          <w:lang w:val="en-US"/>
        </w:rPr>
        <w:t>Student of biotechnological faculty</w:t>
      </w:r>
    </w:p>
    <w:p w:rsidR="00184EE3" w:rsidRPr="00184EE3" w:rsidRDefault="001C4493" w:rsidP="0003181A">
      <w:pPr>
        <w:pStyle w:val="2"/>
        <w:spacing w:before="0" w:beforeAutospacing="0" w:after="0" w:afterAutospacing="0"/>
        <w:jc w:val="right"/>
        <w:rPr>
          <w:b w:val="0"/>
          <w:i/>
          <w:sz w:val="28"/>
          <w:szCs w:val="28"/>
          <w:lang w:val="en-US"/>
        </w:rPr>
      </w:pPr>
      <w:r>
        <w:rPr>
          <w:b w:val="0"/>
          <w:i/>
          <w:sz w:val="28"/>
          <w:szCs w:val="28"/>
          <w:lang w:val="en-US"/>
        </w:rPr>
        <w:t>FGBO</w:t>
      </w:r>
      <w:r w:rsidRPr="00B83029">
        <w:rPr>
          <w:b w:val="0"/>
          <w:i/>
          <w:sz w:val="28"/>
          <w:szCs w:val="28"/>
          <w:lang w:val="en-US"/>
        </w:rPr>
        <w:t>U W</w:t>
      </w:r>
      <w:r>
        <w:rPr>
          <w:b w:val="0"/>
          <w:i/>
          <w:sz w:val="28"/>
          <w:szCs w:val="28"/>
          <w:lang w:val="en-US"/>
        </w:rPr>
        <w:t>O</w:t>
      </w:r>
      <w:r w:rsidRPr="00B83029">
        <w:rPr>
          <w:b w:val="0"/>
          <w:i/>
          <w:sz w:val="28"/>
          <w:szCs w:val="28"/>
          <w:lang w:val="en-US"/>
        </w:rPr>
        <w:t xml:space="preserve"> of the </w:t>
      </w:r>
      <w:r w:rsidR="00184EE3" w:rsidRPr="00184EE3">
        <w:rPr>
          <w:b w:val="0"/>
          <w:i/>
          <w:sz w:val="28"/>
          <w:szCs w:val="28"/>
          <w:lang w:val="en-US"/>
        </w:rPr>
        <w:t>Don state agricultural university</w:t>
      </w:r>
    </w:p>
    <w:p w:rsidR="00184EE3" w:rsidRPr="00432AE2" w:rsidRDefault="00A849FA" w:rsidP="0003181A">
      <w:pPr>
        <w:pStyle w:val="2"/>
        <w:spacing w:before="0" w:beforeAutospacing="0" w:after="0" w:afterAutospacing="0"/>
        <w:jc w:val="right"/>
        <w:rPr>
          <w:rStyle w:val="header-user-name"/>
          <w:b w:val="0"/>
          <w:i/>
          <w:sz w:val="28"/>
          <w:szCs w:val="28"/>
          <w:lang w:val="en-US"/>
        </w:rPr>
      </w:pPr>
      <w:hyperlink r:id="rId13" w:history="1">
        <w:r w:rsidR="00184EE3" w:rsidRPr="00432AE2">
          <w:rPr>
            <w:rStyle w:val="a8"/>
            <w:b w:val="0"/>
            <w:i/>
            <w:color w:val="auto"/>
            <w:sz w:val="28"/>
            <w:szCs w:val="28"/>
            <w:u w:val="none"/>
            <w:lang w:val="en-US"/>
          </w:rPr>
          <w:t>e.sachckowa@yandex.ru</w:t>
        </w:r>
      </w:hyperlink>
    </w:p>
    <w:p w:rsidR="00C061AF" w:rsidRPr="001C4493" w:rsidRDefault="001C4493" w:rsidP="001C44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C4493">
        <w:rPr>
          <w:rStyle w:val="translation-chunk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Russia, Rostov oblast, p. </w:t>
      </w:r>
      <w:r w:rsidRPr="001C4493">
        <w:rPr>
          <w:rStyle w:val="translation-chunk"/>
          <w:rFonts w:ascii="Times New Roman" w:hAnsi="Times New Roman" w:cs="Times New Roman"/>
          <w:color w:val="222222"/>
          <w:sz w:val="30"/>
          <w:szCs w:val="30"/>
        </w:rPr>
        <w:t>Persianovka</w:t>
      </w:r>
    </w:p>
    <w:p w:rsidR="00C061AF" w:rsidRPr="00432AE2" w:rsidRDefault="00C061AF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C061AF" w:rsidRPr="007A4CEA" w:rsidRDefault="00872608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7A4CEA">
        <w:rPr>
          <w:rFonts w:ascii="Times New Roman" w:hAnsi="Times New Roman" w:cs="Times New Roman"/>
          <w:b/>
          <w:sz w:val="28"/>
          <w:szCs w:val="28"/>
        </w:rPr>
        <w:t>.</w:t>
      </w:r>
    </w:p>
    <w:p w:rsidR="00864111" w:rsidRPr="00872608" w:rsidRDefault="0003181A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64111" w:rsidRPr="00872608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4111" w:rsidRPr="00872608">
        <w:rPr>
          <w:rFonts w:ascii="Times New Roman" w:hAnsi="Times New Roman" w:cs="Times New Roman"/>
          <w:sz w:val="28"/>
          <w:szCs w:val="28"/>
        </w:rPr>
        <w:t xml:space="preserve">  показателей самообеспеченности и импортозамещ</w:t>
      </w:r>
      <w:r w:rsidR="00864111" w:rsidRPr="00872608">
        <w:rPr>
          <w:rFonts w:ascii="Times New Roman" w:hAnsi="Times New Roman" w:cs="Times New Roman"/>
          <w:sz w:val="28"/>
          <w:szCs w:val="28"/>
        </w:rPr>
        <w:t>е</w:t>
      </w:r>
      <w:r w:rsidR="00864111" w:rsidRPr="00872608">
        <w:rPr>
          <w:rFonts w:ascii="Times New Roman" w:hAnsi="Times New Roman" w:cs="Times New Roman"/>
          <w:sz w:val="28"/>
          <w:szCs w:val="28"/>
        </w:rPr>
        <w:t>ния</w:t>
      </w:r>
      <w:r w:rsidR="00840273" w:rsidRPr="00872608">
        <w:rPr>
          <w:rFonts w:ascii="Times New Roman" w:hAnsi="Times New Roman" w:cs="Times New Roman"/>
          <w:sz w:val="28"/>
          <w:szCs w:val="28"/>
        </w:rPr>
        <w:t xml:space="preserve"> по важнейшим видам продовольствия</w:t>
      </w:r>
      <w:r>
        <w:rPr>
          <w:rFonts w:ascii="Times New Roman" w:hAnsi="Times New Roman" w:cs="Times New Roman"/>
          <w:sz w:val="28"/>
          <w:szCs w:val="28"/>
        </w:rPr>
        <w:t>, таких как зерно, мясо говядины, свинины, баранины, молоко, отражена</w:t>
      </w:r>
      <w:r w:rsidR="00840273" w:rsidRPr="00872608">
        <w:rPr>
          <w:rFonts w:ascii="Times New Roman" w:hAnsi="Times New Roman" w:cs="Times New Roman"/>
          <w:sz w:val="28"/>
          <w:szCs w:val="28"/>
        </w:rPr>
        <w:t xml:space="preserve"> география импортозависимости России по поставкам продовольствия.</w:t>
      </w:r>
    </w:p>
    <w:p w:rsidR="00840273" w:rsidRDefault="00840273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2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импортозамещение, самообеспеченность, цены на продовольствие</w:t>
      </w:r>
      <w:r w:rsidR="0003181A">
        <w:rPr>
          <w:rFonts w:ascii="Times New Roman" w:hAnsi="Times New Roman" w:cs="Times New Roman"/>
          <w:sz w:val="28"/>
          <w:szCs w:val="28"/>
        </w:rPr>
        <w:t>, мясо, молоко, зерно, импор</w:t>
      </w:r>
      <w:r w:rsidR="00432AE2">
        <w:rPr>
          <w:rFonts w:ascii="Times New Roman" w:hAnsi="Times New Roman" w:cs="Times New Roman"/>
          <w:sz w:val="28"/>
          <w:szCs w:val="28"/>
        </w:rPr>
        <w:t>тозависимость, импорт, экспорт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08" w:rsidRPr="007A4CEA" w:rsidRDefault="00872608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2608">
        <w:rPr>
          <w:rFonts w:ascii="Times New Roman" w:hAnsi="Times New Roman" w:cs="Times New Roman"/>
          <w:b/>
          <w:sz w:val="28"/>
          <w:szCs w:val="28"/>
        </w:rPr>
        <w:t>А</w:t>
      </w:r>
      <w:r w:rsidRPr="007A4CEA">
        <w:rPr>
          <w:rFonts w:ascii="Times New Roman" w:hAnsi="Times New Roman" w:cs="Times New Roman"/>
          <w:b/>
          <w:sz w:val="28"/>
          <w:szCs w:val="28"/>
          <w:lang w:val="en-US"/>
        </w:rPr>
        <w:t>bstract.</w:t>
      </w:r>
    </w:p>
    <w:p w:rsidR="00872608" w:rsidRPr="007A4CEA" w:rsidRDefault="00872608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260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8A623B" w:rsidRPr="00872608">
        <w:rPr>
          <w:rFonts w:ascii="Times New Roman" w:hAnsi="Times New Roman" w:cs="Times New Roman"/>
          <w:sz w:val="28"/>
          <w:szCs w:val="28"/>
          <w:lang w:val="en-US"/>
        </w:rPr>
        <w:t xml:space="preserve">article </w:t>
      </w:r>
      <w:r w:rsidRPr="00872608">
        <w:rPr>
          <w:rFonts w:ascii="Times New Roman" w:hAnsi="Times New Roman" w:cs="Times New Roman"/>
          <w:sz w:val="28"/>
          <w:szCs w:val="28"/>
          <w:lang w:val="en-US"/>
        </w:rPr>
        <w:t>the statistical analysis of indicators of self-reliance and import subst</w:t>
      </w:r>
      <w:r w:rsidRPr="008726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2608">
        <w:rPr>
          <w:rFonts w:ascii="Times New Roman" w:hAnsi="Times New Roman" w:cs="Times New Roman"/>
          <w:sz w:val="28"/>
          <w:szCs w:val="28"/>
          <w:lang w:val="en-US"/>
        </w:rPr>
        <w:t>tution by the most important types of the food is given. The geography of an impo</w:t>
      </w:r>
      <w:r w:rsidRPr="008726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72608">
        <w:rPr>
          <w:rFonts w:ascii="Times New Roman" w:hAnsi="Times New Roman" w:cs="Times New Roman"/>
          <w:sz w:val="28"/>
          <w:szCs w:val="28"/>
          <w:lang w:val="en-US"/>
        </w:rPr>
        <w:t>tozavisimost of Russia on deliveries of the food is analysed.</w:t>
      </w:r>
    </w:p>
    <w:p w:rsidR="008A623B" w:rsidRPr="008A623B" w:rsidRDefault="008A623B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623B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8A623B">
        <w:rPr>
          <w:rFonts w:ascii="Times New Roman" w:hAnsi="Times New Roman" w:cs="Times New Roman"/>
          <w:sz w:val="28"/>
          <w:szCs w:val="28"/>
          <w:lang w:val="en-US"/>
        </w:rPr>
        <w:t xml:space="preserve"> import substitution, self-reliance, prices of the food.</w:t>
      </w:r>
    </w:p>
    <w:p w:rsidR="00872608" w:rsidRPr="007A4CEA" w:rsidRDefault="00872608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CD8" w:rsidRPr="007A4CEA" w:rsidRDefault="00811CD8" w:rsidP="001C4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C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Импортозамещение на сегодняшний день</w:t>
      </w:r>
      <w:r w:rsidRPr="007A4CEA">
        <w:rPr>
          <w:rFonts w:ascii="Arial" w:hAnsi="Arial" w:cs="Arial"/>
          <w:shd w:val="clear" w:color="auto" w:fill="FFFFFF" w:themeFill="background1"/>
        </w:rPr>
        <w:t xml:space="preserve"> </w:t>
      </w:r>
      <w:r w:rsidRPr="007A4CE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Pr="007A4CEA">
        <w:rPr>
          <w:rFonts w:ascii="Times New Roman" w:eastAsia="Times New Roman" w:hAnsi="Times New Roman" w:cs="Times New Roman"/>
          <w:sz w:val="28"/>
          <w:szCs w:val="28"/>
        </w:rPr>
        <w:t xml:space="preserve"> это замена иностранных тов</w:t>
      </w:r>
      <w:r w:rsidRPr="007A4C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CEA">
        <w:rPr>
          <w:rFonts w:ascii="Times New Roman" w:eastAsia="Times New Roman" w:hAnsi="Times New Roman" w:cs="Times New Roman"/>
          <w:sz w:val="28"/>
          <w:szCs w:val="28"/>
        </w:rPr>
        <w:t>ров на продукцию отечественного производства, оно способствует созданию дополнительных рабочих мест, стимулирует появление новых компаний и предпринимателей в сегменте среднего и малого бизнеса.</w:t>
      </w:r>
    </w:p>
    <w:p w:rsidR="00811CD8" w:rsidRPr="007A4CEA" w:rsidRDefault="00811CD8" w:rsidP="001C44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CEA">
        <w:rPr>
          <w:rFonts w:ascii="Times New Roman" w:eastAsia="Times New Roman" w:hAnsi="Times New Roman" w:cs="Times New Roman"/>
          <w:bCs/>
          <w:sz w:val="28"/>
          <w:szCs w:val="28"/>
        </w:rPr>
        <w:t>Суть программы импортозамещения заключается в создание благоприя</w:t>
      </w:r>
      <w:r w:rsidRPr="007A4CE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A4CEA">
        <w:rPr>
          <w:rFonts w:ascii="Times New Roman" w:eastAsia="Times New Roman" w:hAnsi="Times New Roman" w:cs="Times New Roman"/>
          <w:bCs/>
          <w:sz w:val="28"/>
          <w:szCs w:val="28"/>
        </w:rPr>
        <w:t>ных условий для отечественных производителей для увеличения их доли пр</w:t>
      </w:r>
      <w:r w:rsidRPr="007A4CE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A4CEA">
        <w:rPr>
          <w:rFonts w:ascii="Times New Roman" w:eastAsia="Times New Roman" w:hAnsi="Times New Roman" w:cs="Times New Roman"/>
          <w:bCs/>
          <w:sz w:val="28"/>
          <w:szCs w:val="28"/>
        </w:rPr>
        <w:t>сутствия на внутреннем рынке страны</w:t>
      </w:r>
      <w:r w:rsidRPr="007A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03C" w:rsidRDefault="00B81904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70">
        <w:rPr>
          <w:rFonts w:ascii="Times New Roman" w:hAnsi="Times New Roman" w:cs="Times New Roman"/>
          <w:sz w:val="28"/>
          <w:szCs w:val="28"/>
        </w:rPr>
        <w:t>Россия, облад</w:t>
      </w:r>
      <w:r w:rsidR="00D123F3" w:rsidRPr="00A94570">
        <w:rPr>
          <w:rFonts w:ascii="Times New Roman" w:hAnsi="Times New Roman" w:cs="Times New Roman"/>
          <w:sz w:val="28"/>
          <w:szCs w:val="28"/>
        </w:rPr>
        <w:t>ающая огромными ресурсами для увеличения производства</w:t>
      </w:r>
      <w:r w:rsidRPr="00A94570">
        <w:rPr>
          <w:rFonts w:ascii="Times New Roman" w:hAnsi="Times New Roman" w:cs="Times New Roman"/>
          <w:sz w:val="28"/>
          <w:szCs w:val="28"/>
        </w:rPr>
        <w:t xml:space="preserve"> сельхозпродукции </w:t>
      </w:r>
      <w:r w:rsidR="000C6F03">
        <w:rPr>
          <w:rFonts w:ascii="Times New Roman" w:hAnsi="Times New Roman" w:cs="Times New Roman"/>
          <w:sz w:val="28"/>
          <w:szCs w:val="28"/>
        </w:rPr>
        <w:t>(</w:t>
      </w:r>
      <w:r w:rsidRPr="00A94570">
        <w:rPr>
          <w:rFonts w:ascii="Times New Roman" w:hAnsi="Times New Roman" w:cs="Times New Roman"/>
          <w:sz w:val="28"/>
          <w:szCs w:val="28"/>
        </w:rPr>
        <w:t>земли, расположенные в разных климатических зонах, пресная вода, химические удобрения, постав</w:t>
      </w:r>
      <w:r w:rsidR="00642502">
        <w:rPr>
          <w:rFonts w:ascii="Times New Roman" w:hAnsi="Times New Roman" w:cs="Times New Roman"/>
          <w:sz w:val="28"/>
          <w:szCs w:val="28"/>
        </w:rPr>
        <w:t>ляемые на экспорт</w:t>
      </w:r>
      <w:r w:rsidRPr="00A94570">
        <w:rPr>
          <w:rFonts w:ascii="Times New Roman" w:hAnsi="Times New Roman" w:cs="Times New Roman"/>
          <w:sz w:val="28"/>
          <w:szCs w:val="28"/>
        </w:rPr>
        <w:t>), по некоторым важным видам продовольствия зависит от зарубежных поставок</w:t>
      </w:r>
      <w:r w:rsidR="00A94570">
        <w:rPr>
          <w:rFonts w:ascii="Times New Roman" w:hAnsi="Times New Roman" w:cs="Times New Roman"/>
          <w:sz w:val="28"/>
          <w:szCs w:val="28"/>
        </w:rPr>
        <w:t>. Импорт пр</w:t>
      </w:r>
      <w:r w:rsidR="00A94570">
        <w:rPr>
          <w:rFonts w:ascii="Times New Roman" w:hAnsi="Times New Roman" w:cs="Times New Roman"/>
          <w:sz w:val="28"/>
          <w:szCs w:val="28"/>
        </w:rPr>
        <w:t>о</w:t>
      </w:r>
      <w:r w:rsidR="00A94570">
        <w:rPr>
          <w:rFonts w:ascii="Times New Roman" w:hAnsi="Times New Roman" w:cs="Times New Roman"/>
          <w:sz w:val="28"/>
          <w:szCs w:val="28"/>
        </w:rPr>
        <w:t xml:space="preserve">довольственных товаров и сельскохозяйственного </w:t>
      </w:r>
      <w:r w:rsidR="00706716">
        <w:rPr>
          <w:rFonts w:ascii="Times New Roman" w:hAnsi="Times New Roman" w:cs="Times New Roman"/>
          <w:sz w:val="28"/>
          <w:szCs w:val="28"/>
        </w:rPr>
        <w:t>сырья в 2014 г. превысил 50 млрд</w:t>
      </w:r>
      <w:r w:rsidR="00A94570">
        <w:rPr>
          <w:rFonts w:ascii="Times New Roman" w:hAnsi="Times New Roman" w:cs="Times New Roman"/>
          <w:sz w:val="28"/>
          <w:szCs w:val="28"/>
        </w:rPr>
        <w:t xml:space="preserve"> долл., а в 2015 г. – 53 млрд долл. ( в 2005 г. был  в шесть раз меньше).</w:t>
      </w:r>
    </w:p>
    <w:p w:rsidR="00280E54" w:rsidRDefault="007D4F17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Реальную угрозу российскому сельскому хозяйству несет импортозав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симость в области сельскохозяйственной техники. По данным таможенной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тистики, в 2</w:t>
      </w:r>
      <w:r w:rsidR="00AD1321">
        <w:rPr>
          <w:rFonts w:ascii="Times New Roman" w:hAnsi="Times New Roman" w:cs="Times New Roman"/>
          <w:sz w:val="28"/>
          <w:szCs w:val="28"/>
        </w:rPr>
        <w:t>014 г. объем ее закупок за рубежом составил 8 млрд долл.</w:t>
      </w:r>
      <w:r w:rsidR="006C536C">
        <w:rPr>
          <w:rFonts w:ascii="Times New Roman" w:hAnsi="Times New Roman" w:cs="Times New Roman"/>
          <w:sz w:val="28"/>
          <w:szCs w:val="28"/>
        </w:rPr>
        <w:t xml:space="preserve"> Между тем, в</w:t>
      </w:r>
      <w:r w:rsidR="00AD1321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0A6F2E">
        <w:rPr>
          <w:rFonts w:ascii="Times New Roman" w:hAnsi="Times New Roman" w:cs="Times New Roman"/>
          <w:sz w:val="28"/>
          <w:szCs w:val="28"/>
        </w:rPr>
        <w:t xml:space="preserve"> необходимость отказа от импорта, полного или части</w:t>
      </w:r>
      <w:r w:rsidR="000A6F2E">
        <w:rPr>
          <w:rFonts w:ascii="Times New Roman" w:hAnsi="Times New Roman" w:cs="Times New Roman"/>
          <w:sz w:val="28"/>
          <w:szCs w:val="28"/>
        </w:rPr>
        <w:t>ч</w:t>
      </w:r>
      <w:r w:rsidR="000A6F2E">
        <w:rPr>
          <w:rFonts w:ascii="Times New Roman" w:hAnsi="Times New Roman" w:cs="Times New Roman"/>
          <w:sz w:val="28"/>
          <w:szCs w:val="28"/>
        </w:rPr>
        <w:t>ного, вызвана  экономическими санкциями, как прямым, так и ответными, уменьшающей возможности импорта, снижением валютных преступлений  от экспорта минерального сырья и металлов. В связи с этим в стране ведется ра</w:t>
      </w:r>
      <w:r w:rsidR="000A6F2E">
        <w:rPr>
          <w:rFonts w:ascii="Times New Roman" w:hAnsi="Times New Roman" w:cs="Times New Roman"/>
          <w:sz w:val="28"/>
          <w:szCs w:val="28"/>
        </w:rPr>
        <w:t>з</w:t>
      </w:r>
      <w:r w:rsidR="000A6F2E">
        <w:rPr>
          <w:rFonts w:ascii="Times New Roman" w:hAnsi="Times New Roman" w:cs="Times New Roman"/>
          <w:sz w:val="28"/>
          <w:szCs w:val="28"/>
        </w:rPr>
        <w:t>работка программы импортозамещения.</w:t>
      </w:r>
      <w:r w:rsidR="006C536C">
        <w:rPr>
          <w:rFonts w:ascii="Times New Roman" w:hAnsi="Times New Roman" w:cs="Times New Roman"/>
          <w:sz w:val="28"/>
          <w:szCs w:val="28"/>
        </w:rPr>
        <w:t xml:space="preserve"> Так, в</w:t>
      </w:r>
      <w:r w:rsidR="000A6F2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C536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A6F2E">
        <w:rPr>
          <w:rFonts w:ascii="Times New Roman" w:hAnsi="Times New Roman" w:cs="Times New Roman"/>
          <w:sz w:val="28"/>
          <w:szCs w:val="28"/>
        </w:rPr>
        <w:t>продовол</w:t>
      </w:r>
      <w:r w:rsidR="000A6F2E">
        <w:rPr>
          <w:rFonts w:ascii="Times New Roman" w:hAnsi="Times New Roman" w:cs="Times New Roman"/>
          <w:sz w:val="28"/>
          <w:szCs w:val="28"/>
        </w:rPr>
        <w:t>ь</w:t>
      </w:r>
      <w:r w:rsidR="000A6F2E">
        <w:rPr>
          <w:rFonts w:ascii="Times New Roman" w:hAnsi="Times New Roman" w:cs="Times New Roman"/>
          <w:sz w:val="28"/>
          <w:szCs w:val="28"/>
        </w:rPr>
        <w:t>стви</w:t>
      </w:r>
      <w:r w:rsidR="006C536C">
        <w:rPr>
          <w:rFonts w:ascii="Times New Roman" w:hAnsi="Times New Roman" w:cs="Times New Roman"/>
          <w:sz w:val="28"/>
          <w:szCs w:val="28"/>
        </w:rPr>
        <w:t xml:space="preserve">ем </w:t>
      </w:r>
      <w:r w:rsidR="000A6F2E">
        <w:rPr>
          <w:rFonts w:ascii="Times New Roman" w:hAnsi="Times New Roman" w:cs="Times New Roman"/>
          <w:sz w:val="28"/>
          <w:szCs w:val="28"/>
        </w:rPr>
        <w:t xml:space="preserve">утверждены следующие пороговые значения </w:t>
      </w:r>
      <w:r w:rsidR="00280E54">
        <w:rPr>
          <w:rFonts w:ascii="Times New Roman" w:hAnsi="Times New Roman" w:cs="Times New Roman"/>
          <w:sz w:val="28"/>
          <w:szCs w:val="28"/>
        </w:rPr>
        <w:t>удельного веса отеч</w:t>
      </w:r>
      <w:r w:rsidR="00280E54">
        <w:rPr>
          <w:rFonts w:ascii="Times New Roman" w:hAnsi="Times New Roman" w:cs="Times New Roman"/>
          <w:sz w:val="28"/>
          <w:szCs w:val="28"/>
        </w:rPr>
        <w:t>е</w:t>
      </w:r>
      <w:r w:rsidR="00280E54">
        <w:rPr>
          <w:rFonts w:ascii="Times New Roman" w:hAnsi="Times New Roman" w:cs="Times New Roman"/>
          <w:sz w:val="28"/>
          <w:szCs w:val="28"/>
        </w:rPr>
        <w:t>ственной продукции на внутреннем рынке, обеспечивающие продовольстве</w:t>
      </w:r>
      <w:r w:rsidR="00280E54">
        <w:rPr>
          <w:rFonts w:ascii="Times New Roman" w:hAnsi="Times New Roman" w:cs="Times New Roman"/>
          <w:sz w:val="28"/>
          <w:szCs w:val="28"/>
        </w:rPr>
        <w:t>н</w:t>
      </w:r>
      <w:r w:rsidR="00280E54">
        <w:rPr>
          <w:rFonts w:ascii="Times New Roman" w:hAnsi="Times New Roman" w:cs="Times New Roman"/>
          <w:sz w:val="28"/>
          <w:szCs w:val="28"/>
        </w:rPr>
        <w:t>ную безопасность: зерно –</w:t>
      </w:r>
      <w:r w:rsidR="007F1620">
        <w:rPr>
          <w:rFonts w:ascii="Times New Roman" w:hAnsi="Times New Roman" w:cs="Times New Roman"/>
          <w:sz w:val="28"/>
          <w:szCs w:val="28"/>
        </w:rPr>
        <w:t xml:space="preserve"> 95%, мясо – 85%, молоко – 90%.</w:t>
      </w:r>
    </w:p>
    <w:p w:rsidR="0023752A" w:rsidRDefault="00140039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самообеспеченности России конкретным видом продукции рассчитывается по формуле(%):</w:t>
      </w:r>
    </w:p>
    <w:p w:rsidR="00140039" w:rsidRPr="007A4CEA" w:rsidRDefault="00140039" w:rsidP="00016F8A">
      <w:pPr>
        <w:spacing w:after="0"/>
        <w:ind w:right="283"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 = (П-Э) х 100/П + И – Э,</w:t>
      </w:r>
      <w:r w:rsidR="00103E2B">
        <w:rPr>
          <w:rFonts w:ascii="Times New Roman" w:hAnsi="Times New Roman" w:cs="Times New Roman"/>
          <w:sz w:val="28"/>
          <w:szCs w:val="28"/>
        </w:rPr>
        <w:t xml:space="preserve"> </w:t>
      </w:r>
      <w:r w:rsidR="006C536C" w:rsidRPr="00843A98">
        <w:rPr>
          <w:rFonts w:ascii="Times New Roman" w:hAnsi="Times New Roman" w:cs="Times New Roman"/>
          <w:sz w:val="28"/>
          <w:szCs w:val="28"/>
        </w:rPr>
        <w:t>[</w:t>
      </w:r>
      <w:r w:rsidR="00B83029">
        <w:rPr>
          <w:rFonts w:ascii="Times New Roman" w:hAnsi="Times New Roman" w:cs="Times New Roman"/>
          <w:sz w:val="28"/>
          <w:szCs w:val="28"/>
        </w:rPr>
        <w:t>5</w:t>
      </w:r>
      <w:r w:rsidR="00B83029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ED2F8E" w:rsidRPr="007A4CEA" w:rsidRDefault="00ED2F8E" w:rsidP="00016F8A">
      <w:pPr>
        <w:spacing w:after="0"/>
        <w:ind w:right="283" w:firstLine="851"/>
        <w:rPr>
          <w:rFonts w:ascii="Arial" w:eastAsia="Times New Roman" w:hAnsi="Arial" w:cs="Arial"/>
          <w:sz w:val="25"/>
          <w:szCs w:val="25"/>
        </w:rPr>
      </w:pPr>
    </w:p>
    <w:p w:rsidR="00494928" w:rsidRDefault="00140039" w:rsidP="00016F8A">
      <w:pPr>
        <w:spacing w:after="0" w:line="360" w:lineRule="auto"/>
        <w:ind w:left="-426" w:right="283" w:firstLine="568"/>
        <w:jc w:val="center"/>
        <w:rPr>
          <w:rFonts w:ascii="Times New Roman" w:hAnsi="Times New Roman" w:cs="Times New Roman"/>
          <w:sz w:val="20"/>
          <w:szCs w:val="20"/>
        </w:rPr>
      </w:pPr>
      <w:r w:rsidRPr="0023752A">
        <w:rPr>
          <w:rFonts w:ascii="Times New Roman" w:hAnsi="Times New Roman" w:cs="Times New Roman"/>
          <w:sz w:val="20"/>
          <w:szCs w:val="20"/>
        </w:rPr>
        <w:t>где в числители  в числители – поступление в народное хозяйство продукции отечественного произво</w:t>
      </w:r>
      <w:r w:rsidRPr="0023752A">
        <w:rPr>
          <w:rFonts w:ascii="Times New Roman" w:hAnsi="Times New Roman" w:cs="Times New Roman"/>
          <w:sz w:val="20"/>
          <w:szCs w:val="20"/>
        </w:rPr>
        <w:t>д</w:t>
      </w:r>
      <w:r w:rsidRPr="0023752A">
        <w:rPr>
          <w:rFonts w:ascii="Times New Roman" w:hAnsi="Times New Roman" w:cs="Times New Roman"/>
          <w:sz w:val="20"/>
          <w:szCs w:val="20"/>
        </w:rPr>
        <w:t>ства(П) за вычетом экспорта(Э); в знаменателе – полное поступлении продукции, как отечественной, так и импортной (И).</w:t>
      </w:r>
    </w:p>
    <w:p w:rsidR="00140039" w:rsidRDefault="00140039" w:rsidP="00016F8A">
      <w:pPr>
        <w:spacing w:after="0" w:line="360" w:lineRule="auto"/>
        <w:ind w:left="-1134" w:right="283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 импортозависимости за период </w:t>
      </w:r>
      <w:r w:rsidRPr="0014003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4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равен:</w:t>
      </w:r>
    </w:p>
    <w:p w:rsidR="00F96FC7" w:rsidRPr="000B390D" w:rsidRDefault="00A849FA" w:rsidP="00016F8A">
      <w:pPr>
        <w:tabs>
          <w:tab w:val="left" w:pos="1134"/>
        </w:tabs>
        <w:spacing w:after="0" w:line="240" w:lineRule="auto"/>
        <w:ind w:left="2268" w:right="283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0B390D" w:rsidRPr="00B043B8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0.</m:t>
            </m:r>
          </m:sub>
        </m:sSub>
      </m:oMath>
      <w:r w:rsidR="006C536C" w:rsidRPr="00843A98">
        <w:rPr>
          <w:rFonts w:ascii="Times New Roman" w:hAnsi="Times New Roman" w:cs="Times New Roman"/>
          <w:sz w:val="28"/>
          <w:szCs w:val="28"/>
        </w:rPr>
        <w:t xml:space="preserve"> [</w:t>
      </w:r>
      <w:r w:rsidR="00B83029" w:rsidRPr="00B830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536C" w:rsidRPr="00843A98">
        <w:rPr>
          <w:rFonts w:ascii="Times New Roman" w:hAnsi="Times New Roman" w:cs="Times New Roman"/>
          <w:sz w:val="28"/>
          <w:szCs w:val="28"/>
        </w:rPr>
        <w:t>]</w:t>
      </w:r>
    </w:p>
    <w:p w:rsidR="000B390D" w:rsidRDefault="000B390D" w:rsidP="00016F8A">
      <w:pPr>
        <w:spacing w:before="240" w:after="0"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импортозависимости можно рассчитать  по формуле:</w:t>
      </w:r>
    </w:p>
    <w:p w:rsidR="00A94570" w:rsidRDefault="000B390D" w:rsidP="00016F8A">
      <w:pPr>
        <w:spacing w:after="0" w:line="240" w:lineRule="auto"/>
        <w:ind w:right="283" w:firstLine="2127"/>
        <w:jc w:val="center"/>
        <w:rPr>
          <w:rFonts w:ascii="Times New Roman" w:hAnsi="Times New Roman" w:cs="Times New Roman"/>
          <w:sz w:val="28"/>
          <w:szCs w:val="28"/>
        </w:rPr>
      </w:pPr>
      <w:r w:rsidRPr="000B390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B390D">
        <w:rPr>
          <w:rFonts w:ascii="Times New Roman" w:hAnsi="Times New Roman" w:cs="Times New Roman"/>
          <w:sz w:val="28"/>
          <w:szCs w:val="28"/>
        </w:rPr>
        <w:t>= И х 100/П + И – Э</w:t>
      </w:r>
      <w:r w:rsidR="006C536C" w:rsidRPr="00843A98">
        <w:rPr>
          <w:rFonts w:ascii="Times New Roman" w:hAnsi="Times New Roman" w:cs="Times New Roman"/>
          <w:sz w:val="28"/>
          <w:szCs w:val="28"/>
        </w:rPr>
        <w:t xml:space="preserve"> </w:t>
      </w:r>
      <w:r w:rsidR="006C536C" w:rsidRPr="00B83029">
        <w:rPr>
          <w:rFonts w:ascii="Times New Roman" w:hAnsi="Times New Roman" w:cs="Times New Roman"/>
          <w:sz w:val="28"/>
          <w:szCs w:val="28"/>
        </w:rPr>
        <w:t>[</w:t>
      </w:r>
      <w:r w:rsidR="00B83029" w:rsidRPr="00B830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536C" w:rsidRPr="00843A98">
        <w:rPr>
          <w:rFonts w:ascii="Times New Roman" w:hAnsi="Times New Roman" w:cs="Times New Roman"/>
          <w:sz w:val="28"/>
          <w:szCs w:val="28"/>
        </w:rPr>
        <w:t>]</w:t>
      </w:r>
    </w:p>
    <w:p w:rsidR="00F96FC7" w:rsidRPr="00843A98" w:rsidRDefault="00F96FC7" w:rsidP="00016F8A">
      <w:pPr>
        <w:spacing w:after="0" w:line="240" w:lineRule="auto"/>
        <w:ind w:right="283" w:firstLine="1276"/>
        <w:jc w:val="center"/>
        <w:rPr>
          <w:rFonts w:ascii="Times New Roman" w:hAnsi="Times New Roman" w:cs="Times New Roman"/>
          <w:sz w:val="28"/>
          <w:szCs w:val="28"/>
        </w:rPr>
      </w:pPr>
    </w:p>
    <w:p w:rsidR="000B390D" w:rsidRPr="00400327" w:rsidRDefault="000B390D" w:rsidP="00016F8A">
      <w:pPr>
        <w:spacing w:after="0" w:line="360" w:lineRule="auto"/>
        <w:ind w:left="-426" w:right="28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0327">
        <w:rPr>
          <w:rFonts w:ascii="Times New Roman" w:hAnsi="Times New Roman" w:cs="Times New Roman"/>
          <w:sz w:val="20"/>
          <w:szCs w:val="20"/>
        </w:rPr>
        <w:t>Показатели самообеспеченности (</w:t>
      </w:r>
      <w:r w:rsidRPr="00400327">
        <w:rPr>
          <w:rFonts w:ascii="Times New Roman" w:hAnsi="Times New Roman" w:cs="Times New Roman"/>
          <w:i/>
          <w:sz w:val="20"/>
          <w:szCs w:val="20"/>
        </w:rPr>
        <w:t>а</w:t>
      </w:r>
      <w:r w:rsidRPr="00400327">
        <w:rPr>
          <w:rFonts w:ascii="Times New Roman" w:hAnsi="Times New Roman" w:cs="Times New Roman"/>
          <w:sz w:val="20"/>
          <w:szCs w:val="20"/>
        </w:rPr>
        <w:t>) и импортозависимости (</w:t>
      </w:r>
      <w:r w:rsidRPr="00400327">
        <w:rPr>
          <w:rFonts w:ascii="Times New Roman" w:hAnsi="Times New Roman" w:cs="Times New Roman"/>
          <w:i/>
          <w:sz w:val="20"/>
          <w:szCs w:val="20"/>
        </w:rPr>
        <w:t>у</w:t>
      </w:r>
      <w:r w:rsidRPr="00400327">
        <w:rPr>
          <w:rFonts w:ascii="Times New Roman" w:hAnsi="Times New Roman" w:cs="Times New Roman"/>
          <w:sz w:val="20"/>
          <w:szCs w:val="20"/>
        </w:rPr>
        <w:t>)</w:t>
      </w:r>
      <w:r w:rsidR="00400327" w:rsidRPr="00400327">
        <w:rPr>
          <w:rFonts w:ascii="Times New Roman" w:hAnsi="Times New Roman" w:cs="Times New Roman"/>
          <w:sz w:val="20"/>
          <w:szCs w:val="20"/>
        </w:rPr>
        <w:t xml:space="preserve"> являются взаимодополняющими: </w:t>
      </w:r>
      <w:r w:rsidR="00400327" w:rsidRPr="00400327">
        <w:rPr>
          <w:rFonts w:ascii="Times New Roman" w:hAnsi="Times New Roman" w:cs="Times New Roman"/>
          <w:i/>
          <w:sz w:val="20"/>
          <w:szCs w:val="20"/>
        </w:rPr>
        <w:t>а</w:t>
      </w:r>
      <w:r w:rsidR="00400327" w:rsidRPr="00400327">
        <w:rPr>
          <w:rFonts w:ascii="Times New Roman" w:hAnsi="Times New Roman" w:cs="Times New Roman"/>
          <w:sz w:val="20"/>
          <w:szCs w:val="20"/>
        </w:rPr>
        <w:t xml:space="preserve">+ </w:t>
      </w:r>
      <w:r w:rsidR="00400327" w:rsidRPr="00400327">
        <w:rPr>
          <w:rFonts w:ascii="Times New Roman" w:hAnsi="Times New Roman" w:cs="Times New Roman"/>
          <w:i/>
          <w:sz w:val="20"/>
          <w:szCs w:val="20"/>
        </w:rPr>
        <w:t xml:space="preserve">у </w:t>
      </w:r>
      <w:r w:rsidR="00400327" w:rsidRPr="00400327">
        <w:rPr>
          <w:rFonts w:ascii="Times New Roman" w:hAnsi="Times New Roman" w:cs="Times New Roman"/>
          <w:sz w:val="20"/>
          <w:szCs w:val="20"/>
        </w:rPr>
        <w:t>=100</w:t>
      </w:r>
      <w:r w:rsidR="00400327" w:rsidRPr="00400327">
        <w:rPr>
          <w:rFonts w:ascii="Times New Roman" w:hAnsi="Times New Roman" w:cs="Times New Roman"/>
          <w:i/>
          <w:sz w:val="20"/>
          <w:szCs w:val="20"/>
        </w:rPr>
        <w:t>.</w:t>
      </w:r>
    </w:p>
    <w:p w:rsidR="00400327" w:rsidRDefault="00400327" w:rsidP="00016F8A">
      <w:pPr>
        <w:spacing w:after="0" w:line="360" w:lineRule="auto"/>
        <w:ind w:left="-426" w:right="283"/>
        <w:jc w:val="center"/>
        <w:rPr>
          <w:rFonts w:ascii="Times New Roman" w:hAnsi="Times New Roman" w:cs="Times New Roman"/>
          <w:sz w:val="20"/>
          <w:szCs w:val="20"/>
        </w:rPr>
      </w:pPr>
      <w:r w:rsidRPr="00400327">
        <w:rPr>
          <w:rFonts w:ascii="Times New Roman" w:hAnsi="Times New Roman" w:cs="Times New Roman"/>
          <w:sz w:val="20"/>
          <w:szCs w:val="20"/>
        </w:rPr>
        <w:t>В формуле (1) не нашло отражение изменение запасов продукции в течение анализируемого периода, так как  запасы сформированы из производства продукции и ее импорта в предшествующем периоде.</w:t>
      </w:r>
    </w:p>
    <w:p w:rsidR="009B6F80" w:rsidRDefault="00400327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80">
        <w:rPr>
          <w:rFonts w:ascii="Times New Roman" w:hAnsi="Times New Roman" w:cs="Times New Roman"/>
          <w:sz w:val="28"/>
          <w:szCs w:val="28"/>
        </w:rPr>
        <w:t>Поскольку</w:t>
      </w:r>
      <w:r w:rsidR="009B6F80" w:rsidRPr="009B6F80">
        <w:rPr>
          <w:rFonts w:ascii="Times New Roman" w:hAnsi="Times New Roman" w:cs="Times New Roman"/>
          <w:sz w:val="28"/>
          <w:szCs w:val="28"/>
        </w:rPr>
        <w:t xml:space="preserve"> урожайные и неурожайные годы перемежаются,</w:t>
      </w:r>
      <w:r w:rsidR="009B6F80">
        <w:rPr>
          <w:rFonts w:ascii="Times New Roman" w:hAnsi="Times New Roman" w:cs="Times New Roman"/>
          <w:sz w:val="28"/>
          <w:szCs w:val="28"/>
        </w:rPr>
        <w:t xml:space="preserve"> расходование и пополнение запасов из года в год чередуются. При этом импорт может </w:t>
      </w:r>
      <w:r w:rsidR="00ED2F8E" w:rsidRPr="00ED2F8E">
        <w:rPr>
          <w:rFonts w:ascii="Times New Roman" w:hAnsi="Times New Roman" w:cs="Times New Roman"/>
          <w:sz w:val="28"/>
          <w:szCs w:val="28"/>
        </w:rPr>
        <w:t xml:space="preserve"> </w:t>
      </w:r>
      <w:r w:rsidR="009B6F80">
        <w:rPr>
          <w:rFonts w:ascii="Times New Roman" w:hAnsi="Times New Roman" w:cs="Times New Roman"/>
          <w:sz w:val="28"/>
          <w:szCs w:val="28"/>
        </w:rPr>
        <w:t>ч</w:t>
      </w:r>
      <w:r w:rsidR="009B6F80">
        <w:rPr>
          <w:rFonts w:ascii="Times New Roman" w:hAnsi="Times New Roman" w:cs="Times New Roman"/>
          <w:sz w:val="28"/>
          <w:szCs w:val="28"/>
        </w:rPr>
        <w:t>а</w:t>
      </w:r>
      <w:r w:rsidR="009B6F80">
        <w:rPr>
          <w:rFonts w:ascii="Times New Roman" w:hAnsi="Times New Roman" w:cs="Times New Roman"/>
          <w:sz w:val="28"/>
          <w:szCs w:val="28"/>
        </w:rPr>
        <w:t>стично компенсировать колебания урожайности. В такой роли замещение и</w:t>
      </w:r>
      <w:r w:rsidR="009B6F80">
        <w:rPr>
          <w:rFonts w:ascii="Times New Roman" w:hAnsi="Times New Roman" w:cs="Times New Roman"/>
          <w:sz w:val="28"/>
          <w:szCs w:val="28"/>
        </w:rPr>
        <w:t>м</w:t>
      </w:r>
      <w:r w:rsidR="009B6F80">
        <w:rPr>
          <w:rFonts w:ascii="Times New Roman" w:hAnsi="Times New Roman" w:cs="Times New Roman"/>
          <w:sz w:val="28"/>
          <w:szCs w:val="28"/>
        </w:rPr>
        <w:t>порта продукцией собственно производства не требуется, а отражение измен</w:t>
      </w:r>
      <w:r w:rsidR="009B6F80">
        <w:rPr>
          <w:rFonts w:ascii="Times New Roman" w:hAnsi="Times New Roman" w:cs="Times New Roman"/>
          <w:sz w:val="28"/>
          <w:szCs w:val="28"/>
        </w:rPr>
        <w:t>е</w:t>
      </w:r>
      <w:r w:rsidR="009B6F80">
        <w:rPr>
          <w:rFonts w:ascii="Times New Roman" w:hAnsi="Times New Roman" w:cs="Times New Roman"/>
          <w:sz w:val="28"/>
          <w:szCs w:val="28"/>
        </w:rPr>
        <w:t>ния запасов в расчете показателя самообеспеченности – излишне.</w:t>
      </w:r>
      <w:r w:rsidR="006C536C" w:rsidRPr="006C536C">
        <w:rPr>
          <w:rFonts w:ascii="Times New Roman" w:hAnsi="Times New Roman" w:cs="Times New Roman"/>
          <w:sz w:val="28"/>
          <w:szCs w:val="28"/>
        </w:rPr>
        <w:t xml:space="preserve"> </w:t>
      </w:r>
      <w:r w:rsidR="009B6F80">
        <w:rPr>
          <w:rFonts w:ascii="Times New Roman" w:hAnsi="Times New Roman" w:cs="Times New Roman"/>
          <w:sz w:val="28"/>
          <w:szCs w:val="28"/>
        </w:rPr>
        <w:t>Методика расчета показателей самообеспеченности и импортозависимости базируется на статистике производства продукции и внешней торговли по видам экономич</w:t>
      </w:r>
      <w:r w:rsidR="009B6F80">
        <w:rPr>
          <w:rFonts w:ascii="Times New Roman" w:hAnsi="Times New Roman" w:cs="Times New Roman"/>
          <w:sz w:val="28"/>
          <w:szCs w:val="28"/>
        </w:rPr>
        <w:t>е</w:t>
      </w:r>
      <w:r w:rsidR="009B6F80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9B6F80" w:rsidRDefault="009B6F80" w:rsidP="001C4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D8">
        <w:rPr>
          <w:rFonts w:ascii="Times New Roman" w:hAnsi="Times New Roman" w:cs="Times New Roman"/>
          <w:sz w:val="28"/>
          <w:szCs w:val="28"/>
        </w:rPr>
        <w:t>Зерно</w:t>
      </w:r>
      <w:r w:rsidR="00811CD8">
        <w:rPr>
          <w:rFonts w:ascii="Times New Roman" w:hAnsi="Times New Roman" w:cs="Times New Roman"/>
          <w:sz w:val="28"/>
          <w:szCs w:val="28"/>
        </w:rPr>
        <w:t xml:space="preserve"> - э</w:t>
      </w:r>
      <w:r>
        <w:rPr>
          <w:rFonts w:ascii="Times New Roman" w:hAnsi="Times New Roman" w:cs="Times New Roman"/>
          <w:sz w:val="28"/>
          <w:szCs w:val="28"/>
        </w:rPr>
        <w:t xml:space="preserve">то исходное сырье </w:t>
      </w:r>
      <w:r w:rsidR="006A3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производства</w:t>
      </w:r>
      <w:r w:rsidR="00B043B8">
        <w:rPr>
          <w:rFonts w:ascii="Times New Roman" w:hAnsi="Times New Roman" w:cs="Times New Roman"/>
          <w:sz w:val="28"/>
          <w:szCs w:val="28"/>
        </w:rPr>
        <w:t xml:space="preserve"> хлебопродуктов и круп, оно также во все возрастающем масштабе расходуется на производство кормов для животноводства.</w:t>
      </w:r>
      <w:r w:rsidR="00D5252B">
        <w:rPr>
          <w:rFonts w:ascii="Times New Roman" w:hAnsi="Times New Roman" w:cs="Times New Roman"/>
          <w:sz w:val="28"/>
          <w:szCs w:val="28"/>
        </w:rPr>
        <w:t xml:space="preserve"> Самообеспеченность страны зерном приблизилось к 100%.</w:t>
      </w:r>
      <w:r w:rsidR="0003181A">
        <w:rPr>
          <w:rFonts w:ascii="Times New Roman" w:hAnsi="Times New Roman" w:cs="Times New Roman"/>
          <w:sz w:val="28"/>
          <w:szCs w:val="28"/>
        </w:rPr>
        <w:t xml:space="preserve"> </w:t>
      </w:r>
      <w:r w:rsidR="00B83029">
        <w:rPr>
          <w:rFonts w:ascii="Times New Roman" w:hAnsi="Times New Roman" w:cs="Times New Roman"/>
          <w:sz w:val="28"/>
          <w:szCs w:val="28"/>
        </w:rPr>
        <w:t>В таблице 1 представлено производство</w:t>
      </w:r>
      <w:r w:rsidR="00B83029" w:rsidRPr="00B83029">
        <w:rPr>
          <w:rFonts w:ascii="Times New Roman" w:hAnsi="Times New Roman" w:cs="Times New Roman"/>
          <w:sz w:val="28"/>
          <w:szCs w:val="28"/>
        </w:rPr>
        <w:t xml:space="preserve"> </w:t>
      </w:r>
      <w:r w:rsidR="00B83029">
        <w:rPr>
          <w:rFonts w:ascii="Times New Roman" w:hAnsi="Times New Roman" w:cs="Times New Roman"/>
          <w:sz w:val="28"/>
          <w:szCs w:val="28"/>
        </w:rPr>
        <w:t>импорт и экспорт зерна в 2000-2015 г г., млн тонн.</w:t>
      </w:r>
    </w:p>
    <w:p w:rsidR="006C536C" w:rsidRDefault="00E849EA" w:rsidP="001C4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6C536C" w:rsidRPr="006C536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Производство, импорт и экспорт зерна</w:t>
      </w:r>
      <w:r w:rsidR="00DB609F">
        <w:rPr>
          <w:rFonts w:ascii="Times New Roman" w:hAnsi="Times New Roman" w:cs="Times New Roman"/>
          <w:sz w:val="28"/>
          <w:szCs w:val="28"/>
        </w:rPr>
        <w:t xml:space="preserve"> в 2000-2015 г г., млн т</w:t>
      </w:r>
      <w:r w:rsidR="000C6F03">
        <w:rPr>
          <w:rFonts w:ascii="Times New Roman" w:hAnsi="Times New Roman" w:cs="Times New Roman"/>
          <w:sz w:val="28"/>
          <w:szCs w:val="28"/>
        </w:rPr>
        <w:t>онн</w:t>
      </w:r>
      <w:r w:rsidR="00642502">
        <w:rPr>
          <w:rFonts w:ascii="Times New Roman" w:hAnsi="Times New Roman" w:cs="Times New Roman"/>
          <w:sz w:val="28"/>
          <w:szCs w:val="28"/>
        </w:rPr>
        <w:t>*</w:t>
      </w:r>
    </w:p>
    <w:p w:rsidR="001C4493" w:rsidRPr="001C4493" w:rsidRDefault="001C4493" w:rsidP="001C449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9002" w:type="dxa"/>
        <w:jc w:val="center"/>
        <w:tblInd w:w="-885" w:type="dxa"/>
        <w:tblLook w:val="04A0" w:firstRow="1" w:lastRow="0" w:firstColumn="1" w:lastColumn="0" w:noHBand="0" w:noVBand="1"/>
      </w:tblPr>
      <w:tblGrid>
        <w:gridCol w:w="2769"/>
        <w:gridCol w:w="1702"/>
        <w:gridCol w:w="1703"/>
        <w:gridCol w:w="1757"/>
        <w:gridCol w:w="1071"/>
      </w:tblGrid>
      <w:tr w:rsidR="009F5F98" w:rsidRPr="009F5F98" w:rsidTr="00016F8A">
        <w:trPr>
          <w:jc w:val="center"/>
        </w:trPr>
        <w:tc>
          <w:tcPr>
            <w:tcW w:w="2772" w:type="dxa"/>
          </w:tcPr>
          <w:p w:rsidR="009F5F98" w:rsidRPr="006C536C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6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27" w:type="dxa"/>
          </w:tcPr>
          <w:p w:rsidR="009F5F98" w:rsidRPr="006C536C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28" w:type="dxa"/>
          </w:tcPr>
          <w:p w:rsidR="009F5F98" w:rsidRPr="006C536C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6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76" w:type="dxa"/>
          </w:tcPr>
          <w:p w:rsidR="009F5F98" w:rsidRPr="006C536C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6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9" w:type="dxa"/>
          </w:tcPr>
          <w:p w:rsidR="009F5F98" w:rsidRPr="006C536C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6C">
              <w:rPr>
                <w:rFonts w:ascii="Times New Roman" w:hAnsi="Times New Roman" w:cs="Times New Roman"/>
                <w:sz w:val="24"/>
                <w:szCs w:val="24"/>
              </w:rPr>
              <w:t>Прогноз (2021)</w:t>
            </w:r>
          </w:p>
        </w:tc>
      </w:tr>
      <w:tr w:rsidR="009F5F98" w:rsidTr="00016F8A">
        <w:trPr>
          <w:jc w:val="center"/>
        </w:trPr>
        <w:tc>
          <w:tcPr>
            <w:tcW w:w="2772" w:type="dxa"/>
          </w:tcPr>
          <w:p w:rsidR="009F5F98" w:rsidRPr="009F5F98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727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728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76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9" w:type="dxa"/>
          </w:tcPr>
          <w:p w:rsidR="009F5F98" w:rsidRDefault="00DF35D6" w:rsidP="001C4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9F5F98" w:rsidTr="00016F8A">
        <w:trPr>
          <w:jc w:val="center"/>
        </w:trPr>
        <w:tc>
          <w:tcPr>
            <w:tcW w:w="2772" w:type="dxa"/>
          </w:tcPr>
          <w:p w:rsidR="009F5F98" w:rsidRPr="009F5F98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1727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28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76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9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F5F98" w:rsidTr="00016F8A">
        <w:trPr>
          <w:jc w:val="center"/>
        </w:trPr>
        <w:tc>
          <w:tcPr>
            <w:tcW w:w="2772" w:type="dxa"/>
          </w:tcPr>
          <w:p w:rsidR="009F5F98" w:rsidRPr="009F5F98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1727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28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76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9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9F5F98" w:rsidTr="00016F8A">
        <w:trPr>
          <w:jc w:val="center"/>
        </w:trPr>
        <w:tc>
          <w:tcPr>
            <w:tcW w:w="2772" w:type="dxa"/>
          </w:tcPr>
          <w:p w:rsidR="009F5F98" w:rsidRPr="009F5F98" w:rsidRDefault="009F5F9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Самообеспеченность,%</w:t>
            </w:r>
          </w:p>
        </w:tc>
        <w:tc>
          <w:tcPr>
            <w:tcW w:w="1727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28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76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9F5F98" w:rsidRPr="00DF35D6" w:rsidRDefault="00DF35D6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2502" w:rsidRPr="00642502" w:rsidRDefault="00642502" w:rsidP="005748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42502" w:rsidRPr="00642502" w:rsidRDefault="00642502" w:rsidP="005748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502">
        <w:rPr>
          <w:rFonts w:ascii="Times New Roman" w:hAnsi="Times New Roman" w:cs="Times New Roman"/>
          <w:sz w:val="20"/>
          <w:szCs w:val="20"/>
        </w:rPr>
        <w:t>*Составлено с использованием:</w:t>
      </w:r>
      <w:r w:rsidR="00D52D0E">
        <w:rPr>
          <w:rFonts w:ascii="Times New Roman" w:hAnsi="Times New Roman" w:cs="Times New Roman"/>
          <w:sz w:val="20"/>
          <w:szCs w:val="20"/>
        </w:rPr>
        <w:t xml:space="preserve"> Крылатых Э.Н., Мазлоев В.З..Национальная экономика. – М.: Инфра-М, 2014.- С. 68-73.</w:t>
      </w:r>
    </w:p>
    <w:p w:rsidR="00C8284C" w:rsidRDefault="00DF35D6" w:rsidP="005748ED">
      <w:pPr>
        <w:tabs>
          <w:tab w:val="left" w:pos="9072"/>
        </w:tabs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зерну российское сельское хозяйство уже перешло от импортозамещ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экспортоориентированному развитию. Этот путь – столбовая дорога для других отраслей АПК.</w:t>
      </w:r>
      <w:r w:rsidR="006C536C" w:rsidRPr="006C5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прогнозу на 2021 г., при полной самообеспеченности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зерном его экспорт может составить 25,5 млн т – четвертую часть его вало</w:t>
      </w:r>
      <w:r w:rsidR="007F339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сбора</w:t>
      </w:r>
      <w:r w:rsidR="007F339A">
        <w:rPr>
          <w:rFonts w:ascii="Times New Roman" w:hAnsi="Times New Roman" w:cs="Times New Roman"/>
          <w:sz w:val="28"/>
          <w:szCs w:val="28"/>
        </w:rPr>
        <w:t>.</w:t>
      </w:r>
    </w:p>
    <w:p w:rsidR="00494928" w:rsidRDefault="00D43419" w:rsidP="005748ED">
      <w:pPr>
        <w:tabs>
          <w:tab w:val="left" w:pos="9072"/>
        </w:tabs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3419">
        <w:rPr>
          <w:rFonts w:ascii="Times New Roman" w:hAnsi="Times New Roman" w:cs="Times New Roman"/>
          <w:sz w:val="28"/>
          <w:szCs w:val="28"/>
        </w:rPr>
        <w:t>Основным сырьем для производства колбас является мясо всех видов скота и птицы, обработанных субпродуктов первой и второй категории</w:t>
      </w:r>
      <w:r>
        <w:t xml:space="preserve">. </w:t>
      </w:r>
      <w:r w:rsidR="007F339A">
        <w:rPr>
          <w:rFonts w:ascii="Times New Roman" w:hAnsi="Times New Roman" w:cs="Times New Roman"/>
          <w:sz w:val="28"/>
          <w:szCs w:val="28"/>
        </w:rPr>
        <w:t>Импортоз</w:t>
      </w:r>
      <w:r w:rsidR="007F339A">
        <w:rPr>
          <w:rFonts w:ascii="Times New Roman" w:hAnsi="Times New Roman" w:cs="Times New Roman"/>
          <w:sz w:val="28"/>
          <w:szCs w:val="28"/>
        </w:rPr>
        <w:t>а</w:t>
      </w:r>
      <w:r w:rsidR="007F339A">
        <w:rPr>
          <w:rFonts w:ascii="Times New Roman" w:hAnsi="Times New Roman" w:cs="Times New Roman"/>
          <w:sz w:val="28"/>
          <w:szCs w:val="28"/>
        </w:rPr>
        <w:t>висимость России по мясу с 2000 по 2015 гг. возросла, а самообеспеченность снизилась с 88 до 76%</w:t>
      </w:r>
      <w:r w:rsidR="00466D88">
        <w:rPr>
          <w:rFonts w:ascii="Times New Roman" w:hAnsi="Times New Roman" w:cs="Times New Roman"/>
          <w:sz w:val="28"/>
          <w:szCs w:val="28"/>
        </w:rPr>
        <w:t>.</w:t>
      </w:r>
      <w:r w:rsidR="00DC68C5">
        <w:rPr>
          <w:rFonts w:ascii="Times New Roman" w:hAnsi="Times New Roman" w:cs="Times New Roman"/>
          <w:sz w:val="28"/>
          <w:szCs w:val="28"/>
        </w:rPr>
        <w:t xml:space="preserve"> По этой продукции из-за отставания производства Ро</w:t>
      </w:r>
      <w:r w:rsidR="00DC68C5">
        <w:rPr>
          <w:rFonts w:ascii="Times New Roman" w:hAnsi="Times New Roman" w:cs="Times New Roman"/>
          <w:sz w:val="28"/>
          <w:szCs w:val="28"/>
        </w:rPr>
        <w:t>с</w:t>
      </w:r>
      <w:r w:rsidR="00DC68C5">
        <w:rPr>
          <w:rFonts w:ascii="Times New Roman" w:hAnsi="Times New Roman" w:cs="Times New Roman"/>
          <w:sz w:val="28"/>
          <w:szCs w:val="28"/>
        </w:rPr>
        <w:t>сия уступила импорту 12% своего внутреннего рынка. По прогнозу на 2021 г., показатель самообеспеченности должен увеличиться до 81%, но пятая часть п</w:t>
      </w:r>
      <w:r w:rsidR="00DC68C5">
        <w:rPr>
          <w:rFonts w:ascii="Times New Roman" w:hAnsi="Times New Roman" w:cs="Times New Roman"/>
          <w:sz w:val="28"/>
          <w:szCs w:val="28"/>
        </w:rPr>
        <w:t>о</w:t>
      </w:r>
      <w:r w:rsidR="00DC68C5">
        <w:rPr>
          <w:rFonts w:ascii="Times New Roman" w:hAnsi="Times New Roman" w:cs="Times New Roman"/>
          <w:sz w:val="28"/>
          <w:szCs w:val="28"/>
        </w:rPr>
        <w:t>требляемого в стране мяса будет приобретаться по импорту.</w:t>
      </w:r>
    </w:p>
    <w:p w:rsidR="00B83029" w:rsidRDefault="00B83029" w:rsidP="005748ED">
      <w:pPr>
        <w:spacing w:after="0" w:line="36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представлено</w:t>
      </w:r>
      <w:r w:rsidRPr="00B8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производство, импорт и экспорт говядины, свинины и баранины в 2000-2015гг., тыс. тонн.</w:t>
      </w:r>
    </w:p>
    <w:p w:rsidR="006C536C" w:rsidRPr="00432AE2" w:rsidRDefault="00CA465B" w:rsidP="005748ED">
      <w:pPr>
        <w:spacing w:after="0" w:line="360" w:lineRule="auto"/>
        <w:ind w:hanging="14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1A" w:rsidRDefault="007A32C8" w:rsidP="0057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6C536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Производство, импорт и экспорт </w:t>
      </w:r>
      <w:r w:rsidR="000E1B6B">
        <w:rPr>
          <w:rFonts w:ascii="Times New Roman" w:hAnsi="Times New Roman" w:cs="Times New Roman"/>
          <w:sz w:val="28"/>
          <w:szCs w:val="28"/>
        </w:rPr>
        <w:t>говядины, свинины и</w:t>
      </w:r>
    </w:p>
    <w:p w:rsidR="007A32C8" w:rsidRDefault="000E1B6B" w:rsidP="0057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баранины </w:t>
      </w:r>
      <w:r w:rsidR="007A32C8">
        <w:rPr>
          <w:rFonts w:ascii="Times New Roman" w:hAnsi="Times New Roman" w:cs="Times New Roman"/>
          <w:sz w:val="28"/>
          <w:szCs w:val="28"/>
        </w:rPr>
        <w:t>в 2000-2015гг., тыс. т</w:t>
      </w:r>
      <w:r w:rsidR="000C6F03">
        <w:rPr>
          <w:rFonts w:ascii="Times New Roman" w:hAnsi="Times New Roman" w:cs="Times New Roman"/>
          <w:sz w:val="28"/>
          <w:szCs w:val="28"/>
        </w:rPr>
        <w:t>онн</w:t>
      </w:r>
      <w:r w:rsidR="004E5AE6">
        <w:rPr>
          <w:rFonts w:ascii="Times New Roman" w:hAnsi="Times New Roman" w:cs="Times New Roman"/>
          <w:sz w:val="28"/>
          <w:szCs w:val="28"/>
        </w:rPr>
        <w:t>*</w:t>
      </w:r>
    </w:p>
    <w:p w:rsidR="005748ED" w:rsidRPr="005748ED" w:rsidRDefault="005748ED" w:rsidP="005748E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9002" w:type="dxa"/>
        <w:jc w:val="center"/>
        <w:tblInd w:w="-885" w:type="dxa"/>
        <w:tblLook w:val="04A0" w:firstRow="1" w:lastRow="0" w:firstColumn="1" w:lastColumn="0" w:noHBand="0" w:noVBand="1"/>
      </w:tblPr>
      <w:tblGrid>
        <w:gridCol w:w="2770"/>
        <w:gridCol w:w="1699"/>
        <w:gridCol w:w="1700"/>
        <w:gridCol w:w="1762"/>
        <w:gridCol w:w="1071"/>
      </w:tblGrid>
      <w:tr w:rsidR="00466D88" w:rsidRPr="009F5F98" w:rsidTr="00016F8A">
        <w:trPr>
          <w:jc w:val="center"/>
        </w:trPr>
        <w:tc>
          <w:tcPr>
            <w:tcW w:w="2771" w:type="dxa"/>
          </w:tcPr>
          <w:p w:rsidR="00466D88" w:rsidRPr="005748ED" w:rsidRDefault="00466D8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7" w:type="dxa"/>
          </w:tcPr>
          <w:p w:rsidR="00466D88" w:rsidRPr="005748ED" w:rsidRDefault="00466D8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8" w:type="dxa"/>
          </w:tcPr>
          <w:p w:rsidR="00466D88" w:rsidRPr="005748ED" w:rsidRDefault="00466D8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68" w:type="dxa"/>
          </w:tcPr>
          <w:p w:rsidR="00466D88" w:rsidRPr="005748ED" w:rsidRDefault="00466D8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048" w:type="dxa"/>
          </w:tcPr>
          <w:p w:rsidR="00466D88" w:rsidRPr="005748ED" w:rsidRDefault="00466D88" w:rsidP="001C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sz w:val="24"/>
                <w:szCs w:val="24"/>
              </w:rPr>
              <w:t>Прогноз (2021)</w:t>
            </w:r>
          </w:p>
        </w:tc>
      </w:tr>
      <w:tr w:rsidR="00466D88" w:rsidTr="00016F8A">
        <w:trPr>
          <w:jc w:val="center"/>
        </w:trPr>
        <w:tc>
          <w:tcPr>
            <w:tcW w:w="2771" w:type="dxa"/>
          </w:tcPr>
          <w:p w:rsidR="00466D88" w:rsidRPr="009F5F9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707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3634</w:t>
            </w:r>
          </w:p>
        </w:tc>
        <w:tc>
          <w:tcPr>
            <w:tcW w:w="170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</w:t>
            </w:r>
          </w:p>
        </w:tc>
        <w:tc>
          <w:tcPr>
            <w:tcW w:w="176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466D88" w:rsidRPr="00466D8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88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466D88" w:rsidTr="00016F8A">
        <w:trPr>
          <w:jc w:val="center"/>
        </w:trPr>
        <w:tc>
          <w:tcPr>
            <w:tcW w:w="2771" w:type="dxa"/>
          </w:tcPr>
          <w:p w:rsidR="00466D88" w:rsidRPr="009F5F9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1707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0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76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48" w:type="dxa"/>
          </w:tcPr>
          <w:p w:rsidR="00466D88" w:rsidRPr="00466D8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8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466D88" w:rsidTr="00016F8A">
        <w:trPr>
          <w:jc w:val="center"/>
        </w:trPr>
        <w:tc>
          <w:tcPr>
            <w:tcW w:w="2771" w:type="dxa"/>
          </w:tcPr>
          <w:p w:rsidR="00466D88" w:rsidRPr="009F5F9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1707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6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48" w:type="dxa"/>
          </w:tcPr>
          <w:p w:rsidR="00466D88" w:rsidRPr="00466D8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D88" w:rsidTr="00016F8A">
        <w:trPr>
          <w:jc w:val="center"/>
        </w:trPr>
        <w:tc>
          <w:tcPr>
            <w:tcW w:w="2771" w:type="dxa"/>
          </w:tcPr>
          <w:p w:rsidR="00466D88" w:rsidRPr="009F5F9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Самообеспеченность,%</w:t>
            </w:r>
          </w:p>
        </w:tc>
        <w:tc>
          <w:tcPr>
            <w:tcW w:w="1707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68" w:type="dxa"/>
          </w:tcPr>
          <w:p w:rsidR="00466D88" w:rsidRPr="00DF35D6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466D88" w:rsidRPr="00466D88" w:rsidRDefault="00466D8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7F1620" w:rsidRDefault="009C5D4C" w:rsidP="005748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502">
        <w:rPr>
          <w:rFonts w:ascii="Times New Roman" w:hAnsi="Times New Roman" w:cs="Times New Roman"/>
          <w:sz w:val="20"/>
          <w:szCs w:val="20"/>
        </w:rPr>
        <w:t>*Составлено с использованием:</w:t>
      </w:r>
      <w:r>
        <w:rPr>
          <w:rFonts w:ascii="Times New Roman" w:hAnsi="Times New Roman" w:cs="Times New Roman"/>
          <w:sz w:val="20"/>
          <w:szCs w:val="20"/>
        </w:rPr>
        <w:t xml:space="preserve"> Крылатых Э.Н., Мазлоев В.З..Национальная экономика. – М.: Инфра-М, 2014.- С. 68-73.</w:t>
      </w:r>
    </w:p>
    <w:p w:rsidR="0003181A" w:rsidRPr="005748ED" w:rsidRDefault="0003181A" w:rsidP="005748E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10"/>
          <w:szCs w:val="10"/>
        </w:rPr>
      </w:pPr>
    </w:p>
    <w:p w:rsidR="007F339A" w:rsidRDefault="00466D88" w:rsidP="00574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экспорт мяса говядины и свинины, в отличие от птицы,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на низком уровне. В перспективе он прекратится. Между тем страна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полагает значительными ресурсами</w:t>
      </w:r>
      <w:r w:rsidR="007F1620">
        <w:rPr>
          <w:rFonts w:ascii="Times New Roman" w:hAnsi="Times New Roman" w:cs="Times New Roman"/>
          <w:sz w:val="28"/>
          <w:szCs w:val="28"/>
        </w:rPr>
        <w:t xml:space="preserve"> для подъема мясного животноводства и способна не только достичь импортозависимости, но и экспортировать свинину и, может быть, говядину.</w:t>
      </w:r>
    </w:p>
    <w:p w:rsidR="00D43419" w:rsidRPr="00D43419" w:rsidRDefault="00D43419" w:rsidP="00574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19">
        <w:rPr>
          <w:rFonts w:ascii="Times New Roman" w:hAnsi="Times New Roman" w:cs="Times New Roman"/>
          <w:bCs/>
          <w:sz w:val="28"/>
          <w:szCs w:val="28"/>
        </w:rPr>
        <w:t>Молоко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419">
        <w:rPr>
          <w:rFonts w:ascii="Times New Roman" w:hAnsi="Times New Roman" w:cs="Times New Roman"/>
          <w:sz w:val="28"/>
          <w:szCs w:val="28"/>
        </w:rPr>
        <w:t xml:space="preserve">исключительно ценный </w:t>
      </w:r>
      <w:r w:rsidRPr="0003181A">
        <w:rPr>
          <w:rFonts w:ascii="Times New Roman" w:hAnsi="Times New Roman" w:cs="Times New Roman"/>
          <w:bCs/>
          <w:sz w:val="28"/>
          <w:szCs w:val="28"/>
        </w:rPr>
        <w:t>п</w:t>
      </w:r>
      <w:r w:rsidRPr="00D5252B">
        <w:rPr>
          <w:rFonts w:ascii="Times New Roman" w:hAnsi="Times New Roman" w:cs="Times New Roman"/>
          <w:bCs/>
          <w:sz w:val="28"/>
          <w:szCs w:val="28"/>
        </w:rPr>
        <w:t>родукт</w:t>
      </w:r>
      <w:r w:rsidRPr="00D5252B">
        <w:rPr>
          <w:rFonts w:ascii="Times New Roman" w:hAnsi="Times New Roman" w:cs="Times New Roman"/>
          <w:sz w:val="28"/>
          <w:szCs w:val="28"/>
        </w:rPr>
        <w:t xml:space="preserve"> </w:t>
      </w:r>
      <w:r w:rsidRPr="00D43419">
        <w:rPr>
          <w:rFonts w:ascii="Times New Roman" w:hAnsi="Times New Roman" w:cs="Times New Roman"/>
          <w:sz w:val="28"/>
          <w:szCs w:val="28"/>
        </w:rPr>
        <w:t>в питании человека, т. к. с</w:t>
      </w:r>
      <w:r w:rsidRPr="00D43419">
        <w:rPr>
          <w:rFonts w:ascii="Times New Roman" w:hAnsi="Times New Roman" w:cs="Times New Roman"/>
          <w:sz w:val="28"/>
          <w:szCs w:val="28"/>
        </w:rPr>
        <w:t>о</w:t>
      </w:r>
      <w:r w:rsidRPr="00D43419">
        <w:rPr>
          <w:rFonts w:ascii="Times New Roman" w:hAnsi="Times New Roman" w:cs="Times New Roman"/>
          <w:sz w:val="28"/>
          <w:szCs w:val="28"/>
        </w:rPr>
        <w:t>держит все необходимые питательные вещества в сбалансированном состо</w:t>
      </w:r>
      <w:r w:rsidRPr="00D43419">
        <w:rPr>
          <w:rFonts w:ascii="Times New Roman" w:hAnsi="Times New Roman" w:cs="Times New Roman"/>
          <w:sz w:val="28"/>
          <w:szCs w:val="28"/>
        </w:rPr>
        <w:t>я</w:t>
      </w:r>
      <w:r w:rsidRPr="00D43419">
        <w:rPr>
          <w:rFonts w:ascii="Times New Roman" w:hAnsi="Times New Roman" w:cs="Times New Roman"/>
          <w:sz w:val="28"/>
          <w:szCs w:val="28"/>
        </w:rPr>
        <w:t>нии.</w:t>
      </w:r>
    </w:p>
    <w:p w:rsidR="007F1620" w:rsidRDefault="007F1620" w:rsidP="00574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Импорт молока в Россию составляет около 27% от его отечественного производства. За 2000-2015 гг. импорт молока увеличился в 1,8 раза, притом,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производство оставалось на одном уровне. Следствием являлось снижение показателя самообеспеченности с 87 до 79% (пороговый показатель- 90%)</w:t>
      </w:r>
    </w:p>
    <w:p w:rsidR="00B83029" w:rsidRDefault="00B83029" w:rsidP="00574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 представлено</w:t>
      </w:r>
      <w:r w:rsidRPr="00B8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производство, импорт и экспорт молока в 2000-2015гг., тыс тонн.</w:t>
      </w:r>
    </w:p>
    <w:p w:rsidR="00ED2F8E" w:rsidRPr="00432AE2" w:rsidRDefault="00ED2F8E" w:rsidP="005748ED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3181A" w:rsidRDefault="008E1C84" w:rsidP="0057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</w:t>
      </w:r>
      <w:r w:rsidR="007A32C8">
        <w:rPr>
          <w:rFonts w:ascii="Times New Roman" w:hAnsi="Times New Roman" w:cs="Times New Roman"/>
          <w:sz w:val="28"/>
          <w:szCs w:val="28"/>
        </w:rPr>
        <w:t>Производство, импорт и экспорт молока в 2000-2015гг.,</w:t>
      </w:r>
    </w:p>
    <w:p w:rsidR="006C536C" w:rsidRDefault="007A32C8" w:rsidP="0057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 т</w:t>
      </w:r>
      <w:r w:rsidR="000C6F03">
        <w:rPr>
          <w:rFonts w:ascii="Times New Roman" w:hAnsi="Times New Roman" w:cs="Times New Roman"/>
          <w:sz w:val="28"/>
          <w:szCs w:val="28"/>
        </w:rPr>
        <w:t>онн</w:t>
      </w:r>
      <w:r w:rsidR="004E5AE6">
        <w:rPr>
          <w:rFonts w:ascii="Times New Roman" w:hAnsi="Times New Roman" w:cs="Times New Roman"/>
          <w:sz w:val="28"/>
          <w:szCs w:val="28"/>
        </w:rPr>
        <w:t>*</w:t>
      </w:r>
    </w:p>
    <w:p w:rsidR="005748ED" w:rsidRPr="005748ED" w:rsidRDefault="005748ED" w:rsidP="005748E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9070" w:type="dxa"/>
        <w:jc w:val="center"/>
        <w:tblInd w:w="-885" w:type="dxa"/>
        <w:tblLook w:val="04A0" w:firstRow="1" w:lastRow="0" w:firstColumn="1" w:lastColumn="0" w:noHBand="0" w:noVBand="1"/>
      </w:tblPr>
      <w:tblGrid>
        <w:gridCol w:w="3152"/>
        <w:gridCol w:w="2349"/>
        <w:gridCol w:w="2349"/>
        <w:gridCol w:w="1220"/>
      </w:tblGrid>
      <w:tr w:rsidR="007A32C8" w:rsidRPr="009F5F98" w:rsidTr="00016F8A">
        <w:trPr>
          <w:trHeight w:val="338"/>
          <w:jc w:val="center"/>
        </w:trPr>
        <w:tc>
          <w:tcPr>
            <w:tcW w:w="3152" w:type="dxa"/>
          </w:tcPr>
          <w:p w:rsidR="007A32C8" w:rsidRPr="0003181A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49" w:type="dxa"/>
          </w:tcPr>
          <w:p w:rsidR="007A32C8" w:rsidRPr="0003181A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49" w:type="dxa"/>
          </w:tcPr>
          <w:p w:rsidR="007A32C8" w:rsidRPr="0003181A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20" w:type="dxa"/>
          </w:tcPr>
          <w:p w:rsidR="007A32C8" w:rsidRPr="0003181A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1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</w:tr>
      <w:tr w:rsidR="007A32C8" w:rsidTr="00016F8A">
        <w:trPr>
          <w:trHeight w:val="338"/>
          <w:jc w:val="center"/>
        </w:trPr>
        <w:tc>
          <w:tcPr>
            <w:tcW w:w="3152" w:type="dxa"/>
          </w:tcPr>
          <w:p w:rsidR="007A32C8" w:rsidRPr="009F5F98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32259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31831</w:t>
            </w:r>
          </w:p>
        </w:tc>
        <w:tc>
          <w:tcPr>
            <w:tcW w:w="1220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7A32C8" w:rsidTr="00016F8A">
        <w:trPr>
          <w:trHeight w:val="322"/>
          <w:jc w:val="center"/>
        </w:trPr>
        <w:tc>
          <w:tcPr>
            <w:tcW w:w="3152" w:type="dxa"/>
          </w:tcPr>
          <w:p w:rsidR="007A32C8" w:rsidRPr="009F5F98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8516</w:t>
            </w:r>
          </w:p>
        </w:tc>
        <w:tc>
          <w:tcPr>
            <w:tcW w:w="1220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A32C8" w:rsidTr="00016F8A">
        <w:trPr>
          <w:trHeight w:val="338"/>
          <w:jc w:val="center"/>
        </w:trPr>
        <w:tc>
          <w:tcPr>
            <w:tcW w:w="3152" w:type="dxa"/>
          </w:tcPr>
          <w:p w:rsidR="007A32C8" w:rsidRPr="009F5F98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20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A32C8" w:rsidTr="00016F8A">
        <w:trPr>
          <w:trHeight w:val="338"/>
          <w:jc w:val="center"/>
        </w:trPr>
        <w:tc>
          <w:tcPr>
            <w:tcW w:w="3152" w:type="dxa"/>
          </w:tcPr>
          <w:p w:rsidR="007A32C8" w:rsidRPr="009F5F98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Самообеспеченность,%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49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0" w:type="dxa"/>
          </w:tcPr>
          <w:p w:rsidR="007A32C8" w:rsidRPr="00DF35D6" w:rsidRDefault="007A32C8" w:rsidP="001C4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5D4C" w:rsidRPr="009C5D4C" w:rsidRDefault="009C5D4C" w:rsidP="005748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502">
        <w:rPr>
          <w:rFonts w:ascii="Times New Roman" w:hAnsi="Times New Roman" w:cs="Times New Roman"/>
          <w:sz w:val="20"/>
          <w:szCs w:val="20"/>
        </w:rPr>
        <w:t>*Составлено с использованием:</w:t>
      </w:r>
      <w:r>
        <w:rPr>
          <w:rFonts w:ascii="Times New Roman" w:hAnsi="Times New Roman" w:cs="Times New Roman"/>
          <w:sz w:val="20"/>
          <w:szCs w:val="20"/>
        </w:rPr>
        <w:t xml:space="preserve"> Крылатых Э.Н., Мазлоев В.З..Национальная экономика. – М.: Инфра-М, 2014.- С. 68-73.</w:t>
      </w:r>
    </w:p>
    <w:p w:rsidR="007A32C8" w:rsidRDefault="007A32C8" w:rsidP="005748E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специалистов, вступление в ВТО затормозило развитие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производства молока. С 19,8 до 14,9% снижаются импортные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шлины на молочную продукцию в целом, в том числе по сыру- с 25 до 15%</w:t>
      </w:r>
      <w:r w:rsidR="008121A6">
        <w:rPr>
          <w:rFonts w:ascii="Times New Roman" w:hAnsi="Times New Roman" w:cs="Times New Roman"/>
          <w:sz w:val="28"/>
          <w:szCs w:val="28"/>
        </w:rPr>
        <w:t>, с</w:t>
      </w:r>
      <w:r w:rsidR="008121A6">
        <w:rPr>
          <w:rFonts w:ascii="Times New Roman" w:hAnsi="Times New Roman" w:cs="Times New Roman"/>
          <w:sz w:val="28"/>
          <w:szCs w:val="28"/>
        </w:rPr>
        <w:t>у</w:t>
      </w:r>
      <w:r w:rsidR="008121A6">
        <w:rPr>
          <w:rFonts w:ascii="Times New Roman" w:hAnsi="Times New Roman" w:cs="Times New Roman"/>
          <w:sz w:val="28"/>
          <w:szCs w:val="28"/>
        </w:rPr>
        <w:t>хому молоку, сливочному маслу и сливкам – с 25 до 20%.</w:t>
      </w:r>
    </w:p>
    <w:p w:rsidR="000E1B6B" w:rsidRDefault="008121A6" w:rsidP="005748E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позиций АПК на российском рынке идет недостаточно интенсивно. Дело дошло до импорта клюквы из Финляндии, моркови - из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раиля,</w:t>
      </w:r>
      <w:r w:rsidR="008038B6">
        <w:rPr>
          <w:rFonts w:ascii="Times New Roman" w:hAnsi="Times New Roman" w:cs="Times New Roman"/>
          <w:sz w:val="28"/>
          <w:szCs w:val="28"/>
        </w:rPr>
        <w:t xml:space="preserve"> томатов – из Турции. Введение эмбарго на поставку продовольствия из ряда стран способно стряхнуть российскую экономику и ускорить процесс и</w:t>
      </w:r>
      <w:r w:rsidR="008038B6">
        <w:rPr>
          <w:rFonts w:ascii="Times New Roman" w:hAnsi="Times New Roman" w:cs="Times New Roman"/>
          <w:sz w:val="28"/>
          <w:szCs w:val="28"/>
        </w:rPr>
        <w:t>м</w:t>
      </w:r>
      <w:r w:rsidR="008038B6">
        <w:rPr>
          <w:rFonts w:ascii="Times New Roman" w:hAnsi="Times New Roman" w:cs="Times New Roman"/>
          <w:sz w:val="28"/>
          <w:szCs w:val="28"/>
        </w:rPr>
        <w:t>портозамещения.</w:t>
      </w:r>
      <w:r w:rsidR="00432AE2" w:rsidRPr="00432AE2">
        <w:rPr>
          <w:rFonts w:ascii="Times New Roman" w:hAnsi="Times New Roman" w:cs="Times New Roman"/>
          <w:sz w:val="28"/>
          <w:szCs w:val="28"/>
        </w:rPr>
        <w:t xml:space="preserve"> </w:t>
      </w:r>
      <w:r w:rsidR="008038B6">
        <w:rPr>
          <w:rFonts w:ascii="Times New Roman" w:hAnsi="Times New Roman" w:cs="Times New Roman"/>
          <w:sz w:val="28"/>
          <w:szCs w:val="28"/>
        </w:rPr>
        <w:t>По многим продуктам восполнение запрета на импорт хотя и будет способствовать увеличению их</w:t>
      </w:r>
      <w:r w:rsidR="000E1B6B">
        <w:rPr>
          <w:rFonts w:ascii="Times New Roman" w:hAnsi="Times New Roman" w:cs="Times New Roman"/>
          <w:sz w:val="28"/>
          <w:szCs w:val="28"/>
        </w:rPr>
        <w:t xml:space="preserve"> отечественного производства, в знач</w:t>
      </w:r>
      <w:r w:rsidR="000E1B6B">
        <w:rPr>
          <w:rFonts w:ascii="Times New Roman" w:hAnsi="Times New Roman" w:cs="Times New Roman"/>
          <w:sz w:val="28"/>
          <w:szCs w:val="28"/>
        </w:rPr>
        <w:t>и</w:t>
      </w:r>
      <w:r w:rsidR="000E1B6B">
        <w:rPr>
          <w:rFonts w:ascii="Times New Roman" w:hAnsi="Times New Roman" w:cs="Times New Roman"/>
          <w:sz w:val="28"/>
          <w:szCs w:val="28"/>
        </w:rPr>
        <w:t>тельной мере приведет к изменению географии импорта. Вероятно, что оно б</w:t>
      </w:r>
      <w:r w:rsidR="000E1B6B">
        <w:rPr>
          <w:rFonts w:ascii="Times New Roman" w:hAnsi="Times New Roman" w:cs="Times New Roman"/>
          <w:sz w:val="28"/>
          <w:szCs w:val="28"/>
        </w:rPr>
        <w:t>у</w:t>
      </w:r>
      <w:r w:rsidR="000E1B6B">
        <w:rPr>
          <w:rFonts w:ascii="Times New Roman" w:hAnsi="Times New Roman" w:cs="Times New Roman"/>
          <w:sz w:val="28"/>
          <w:szCs w:val="28"/>
        </w:rPr>
        <w:t>дет сопровождаться ростом цен либо возникновением дефицита пр</w:t>
      </w:r>
      <w:r w:rsidR="00771A10">
        <w:rPr>
          <w:rFonts w:ascii="Times New Roman" w:hAnsi="Times New Roman" w:cs="Times New Roman"/>
          <w:sz w:val="28"/>
          <w:szCs w:val="28"/>
        </w:rPr>
        <w:t>одуктов и в любом случае – сокра</w:t>
      </w:r>
      <w:r w:rsidR="000E1B6B">
        <w:rPr>
          <w:rFonts w:ascii="Times New Roman" w:hAnsi="Times New Roman" w:cs="Times New Roman"/>
          <w:sz w:val="28"/>
          <w:szCs w:val="28"/>
        </w:rPr>
        <w:t>щением их душевного потребления.</w:t>
      </w:r>
      <w:r w:rsidR="00432AE2" w:rsidRPr="00432AE2">
        <w:rPr>
          <w:rFonts w:ascii="Times New Roman" w:hAnsi="Times New Roman" w:cs="Times New Roman"/>
          <w:sz w:val="28"/>
          <w:szCs w:val="28"/>
        </w:rPr>
        <w:t xml:space="preserve"> </w:t>
      </w:r>
      <w:r w:rsidR="000E1B6B">
        <w:rPr>
          <w:rFonts w:ascii="Times New Roman" w:hAnsi="Times New Roman" w:cs="Times New Roman"/>
          <w:sz w:val="28"/>
          <w:szCs w:val="28"/>
        </w:rPr>
        <w:t>Достигнутый выс</w:t>
      </w:r>
      <w:r w:rsidR="000E1B6B">
        <w:rPr>
          <w:rFonts w:ascii="Times New Roman" w:hAnsi="Times New Roman" w:cs="Times New Roman"/>
          <w:sz w:val="28"/>
          <w:szCs w:val="28"/>
        </w:rPr>
        <w:t>о</w:t>
      </w:r>
      <w:r w:rsidR="000E1B6B">
        <w:rPr>
          <w:rFonts w:ascii="Times New Roman" w:hAnsi="Times New Roman" w:cs="Times New Roman"/>
          <w:sz w:val="28"/>
          <w:szCs w:val="28"/>
        </w:rPr>
        <w:t xml:space="preserve">кий уровень импортозависимости  в производстве зерна, мяса позволяет не только  ориентироваться на </w:t>
      </w:r>
      <w:r w:rsidR="00771A10">
        <w:rPr>
          <w:rFonts w:ascii="Times New Roman" w:hAnsi="Times New Roman" w:cs="Times New Roman"/>
          <w:sz w:val="28"/>
          <w:szCs w:val="28"/>
        </w:rPr>
        <w:t xml:space="preserve"> </w:t>
      </w:r>
      <w:r w:rsidR="000E1B6B">
        <w:rPr>
          <w:rFonts w:ascii="Times New Roman" w:hAnsi="Times New Roman" w:cs="Times New Roman"/>
          <w:sz w:val="28"/>
          <w:szCs w:val="28"/>
        </w:rPr>
        <w:t xml:space="preserve">их будущий экспорт, рост масштабов производства и соответствующее снижение цен, но и в любой ситуации создает </w:t>
      </w:r>
      <w:r w:rsidR="00121316">
        <w:rPr>
          <w:rFonts w:ascii="Times New Roman" w:hAnsi="Times New Roman" w:cs="Times New Roman"/>
          <w:sz w:val="28"/>
          <w:szCs w:val="28"/>
        </w:rPr>
        <w:t>«</w:t>
      </w:r>
      <w:r w:rsidR="000E1B6B">
        <w:rPr>
          <w:rFonts w:ascii="Times New Roman" w:hAnsi="Times New Roman" w:cs="Times New Roman"/>
          <w:sz w:val="28"/>
          <w:szCs w:val="28"/>
        </w:rPr>
        <w:t>подушку прод</w:t>
      </w:r>
      <w:r w:rsidR="00121316">
        <w:rPr>
          <w:rFonts w:ascii="Times New Roman" w:hAnsi="Times New Roman" w:cs="Times New Roman"/>
          <w:sz w:val="28"/>
          <w:szCs w:val="28"/>
        </w:rPr>
        <w:t>о</w:t>
      </w:r>
      <w:r w:rsidR="000E1B6B">
        <w:rPr>
          <w:rFonts w:ascii="Times New Roman" w:hAnsi="Times New Roman" w:cs="Times New Roman"/>
          <w:sz w:val="28"/>
          <w:szCs w:val="28"/>
        </w:rPr>
        <w:t>вольственной безопасности</w:t>
      </w:r>
      <w:r w:rsidR="00121316">
        <w:rPr>
          <w:rFonts w:ascii="Times New Roman" w:hAnsi="Times New Roman" w:cs="Times New Roman"/>
          <w:sz w:val="28"/>
          <w:szCs w:val="28"/>
        </w:rPr>
        <w:t xml:space="preserve">». Но при этом не исключено  и даже весьма </w:t>
      </w:r>
      <w:r w:rsidR="00121316">
        <w:rPr>
          <w:rFonts w:ascii="Times New Roman" w:hAnsi="Times New Roman" w:cs="Times New Roman"/>
          <w:sz w:val="28"/>
          <w:szCs w:val="28"/>
        </w:rPr>
        <w:lastRenderedPageBreak/>
        <w:t>вероятно сокращение потребления белка  животного происхождения  на душу населения.</w:t>
      </w:r>
    </w:p>
    <w:p w:rsidR="00275DB4" w:rsidRPr="00432AE2" w:rsidRDefault="00103E2B" w:rsidP="005748ED">
      <w:pPr>
        <w:tabs>
          <w:tab w:val="left" w:pos="567"/>
          <w:tab w:val="left" w:pos="1843"/>
          <w:tab w:val="left" w:pos="1985"/>
        </w:tabs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3E2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03E2B" w:rsidRDefault="00103E2B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65B">
        <w:rPr>
          <w:rFonts w:ascii="Times New Roman" w:hAnsi="Times New Roman" w:cs="Times New Roman"/>
          <w:sz w:val="28"/>
          <w:szCs w:val="28"/>
        </w:rPr>
        <w:t>Денисов  В. Т.,  Перегородиева  Л. Н.  Понятие  управления  импортом  в  рамках пр</w:t>
      </w:r>
      <w:r w:rsidR="00CA465B" w:rsidRPr="00CA465B">
        <w:rPr>
          <w:rFonts w:ascii="Times New Roman" w:hAnsi="Times New Roman" w:cs="Times New Roman"/>
          <w:sz w:val="28"/>
          <w:szCs w:val="28"/>
        </w:rPr>
        <w:t xml:space="preserve">едприятия и в масштабах страны. </w:t>
      </w:r>
      <w:r w:rsidRPr="00CA465B">
        <w:rPr>
          <w:rFonts w:ascii="Times New Roman" w:hAnsi="Times New Roman" w:cs="Times New Roman"/>
          <w:sz w:val="28"/>
          <w:szCs w:val="28"/>
        </w:rPr>
        <w:t>Саратов: ИЦ Наука, 2012</w:t>
      </w:r>
      <w:r w:rsidR="00CA465B">
        <w:rPr>
          <w:rFonts w:ascii="Times New Roman" w:hAnsi="Times New Roman" w:cs="Times New Roman"/>
          <w:sz w:val="28"/>
          <w:szCs w:val="28"/>
        </w:rPr>
        <w:t>.</w:t>
      </w:r>
    </w:p>
    <w:p w:rsidR="005748ED" w:rsidRDefault="00275DB4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Н.Е., Шейхова М.С. Продов</w:t>
      </w:r>
      <w:r w:rsidR="005748ED">
        <w:rPr>
          <w:rFonts w:ascii="Times New Roman" w:hAnsi="Times New Roman" w:cs="Times New Roman"/>
          <w:sz w:val="28"/>
          <w:szCs w:val="28"/>
        </w:rPr>
        <w:t>ольственная безопасность России // Новая наука: Теоретический и практический взгляд. 2015. № 5-1.</w:t>
      </w:r>
    </w:p>
    <w:p w:rsidR="00D715F3" w:rsidRDefault="005748ED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F3">
        <w:rPr>
          <w:rFonts w:ascii="Times New Roman" w:hAnsi="Times New Roman" w:cs="Times New Roman"/>
          <w:sz w:val="28"/>
          <w:szCs w:val="28"/>
        </w:rPr>
        <w:t>Лишенко В.Ф. и др</w:t>
      </w:r>
      <w:r w:rsidR="00082AE8">
        <w:rPr>
          <w:rFonts w:ascii="Times New Roman" w:hAnsi="Times New Roman" w:cs="Times New Roman"/>
          <w:sz w:val="28"/>
          <w:szCs w:val="28"/>
        </w:rPr>
        <w:t>. Будущее продовольственной системы России (в оценках экспортного сообщества). – М.: Экономика, 2014.</w:t>
      </w:r>
    </w:p>
    <w:p w:rsidR="00D715F3" w:rsidRDefault="00D715F3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5F3">
        <w:rPr>
          <w:rFonts w:ascii="Times New Roman" w:hAnsi="Times New Roman" w:cs="Times New Roman"/>
          <w:sz w:val="28"/>
          <w:szCs w:val="28"/>
        </w:rPr>
        <w:t>Маслюкова  Е.А.  Изменения  структуры  внешней  торговли  России  после  вступления  страны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5F3">
        <w:rPr>
          <w:rFonts w:ascii="Times New Roman" w:hAnsi="Times New Roman" w:cs="Times New Roman"/>
          <w:sz w:val="28"/>
          <w:szCs w:val="28"/>
        </w:rPr>
        <w:t>ВТО. // Экономика и предпринимательство. 2014,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5F3">
        <w:rPr>
          <w:rFonts w:ascii="Times New Roman" w:hAnsi="Times New Roman" w:cs="Times New Roman"/>
          <w:sz w:val="28"/>
          <w:szCs w:val="28"/>
        </w:rPr>
        <w:t xml:space="preserve">6 (47). </w:t>
      </w:r>
    </w:p>
    <w:p w:rsidR="00D715F3" w:rsidRDefault="00D715F3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5F3">
        <w:rPr>
          <w:rFonts w:ascii="Times New Roman" w:hAnsi="Times New Roman" w:cs="Times New Roman"/>
          <w:sz w:val="28"/>
          <w:szCs w:val="28"/>
        </w:rPr>
        <w:t>Трофимов  Г.  Механизмы  импортозамещения  на  уровне  отраслей  //  Институт финансовых исследований. М.: 2015.</w:t>
      </w:r>
    </w:p>
    <w:p w:rsidR="005748ED" w:rsidRDefault="00275DB4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sz w:val="28"/>
          <w:szCs w:val="28"/>
        </w:rPr>
        <w:t>Шейхова М.С., Юрова О.И.,</w:t>
      </w:r>
      <w:r w:rsidR="00A035FD" w:rsidRPr="005748ED">
        <w:rPr>
          <w:rFonts w:ascii="Times New Roman" w:hAnsi="Times New Roman" w:cs="Times New Roman"/>
          <w:sz w:val="28"/>
          <w:szCs w:val="28"/>
        </w:rPr>
        <w:t xml:space="preserve"> Шептиева Н.А. Биржевая торговля как и</w:t>
      </w:r>
      <w:r w:rsidR="00A035FD" w:rsidRPr="005748ED">
        <w:rPr>
          <w:rFonts w:ascii="Times New Roman" w:hAnsi="Times New Roman" w:cs="Times New Roman"/>
          <w:sz w:val="28"/>
          <w:szCs w:val="28"/>
        </w:rPr>
        <w:t>н</w:t>
      </w:r>
      <w:r w:rsidR="00A035FD" w:rsidRPr="005748ED">
        <w:rPr>
          <w:rFonts w:ascii="Times New Roman" w:hAnsi="Times New Roman" w:cs="Times New Roman"/>
          <w:sz w:val="28"/>
          <w:szCs w:val="28"/>
        </w:rPr>
        <w:t>струмент регулиро</w:t>
      </w:r>
      <w:r w:rsidR="00432AE2" w:rsidRPr="005748ED">
        <w:rPr>
          <w:rFonts w:ascii="Times New Roman" w:hAnsi="Times New Roman" w:cs="Times New Roman"/>
          <w:sz w:val="28"/>
          <w:szCs w:val="28"/>
        </w:rPr>
        <w:t>вания регионального рынка зерна // Стратегия экономич</w:t>
      </w:r>
      <w:r w:rsidR="00432AE2" w:rsidRPr="005748ED">
        <w:rPr>
          <w:rFonts w:ascii="Times New Roman" w:hAnsi="Times New Roman" w:cs="Times New Roman"/>
          <w:sz w:val="28"/>
          <w:szCs w:val="28"/>
        </w:rPr>
        <w:t>е</w:t>
      </w:r>
      <w:r w:rsidR="00432AE2" w:rsidRPr="005748ED">
        <w:rPr>
          <w:rFonts w:ascii="Times New Roman" w:hAnsi="Times New Roman" w:cs="Times New Roman"/>
          <w:sz w:val="28"/>
          <w:szCs w:val="28"/>
        </w:rPr>
        <w:t xml:space="preserve">ского развития Росиии с учетом влияния мирового сообщества // Материалы </w:t>
      </w:r>
      <w:r w:rsidR="005748ED" w:rsidRPr="005748ED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конференции: В 2-х томах. 2015. </w:t>
      </w:r>
    </w:p>
    <w:p w:rsidR="00A035FD" w:rsidRPr="005748ED" w:rsidRDefault="00A035FD" w:rsidP="005748ED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985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sz w:val="28"/>
          <w:szCs w:val="28"/>
        </w:rPr>
        <w:t>Шолух М.С., Хрыкина Т.Н. К вопросу о некоторых  перспективах разв</w:t>
      </w:r>
      <w:r w:rsidRPr="005748ED">
        <w:rPr>
          <w:rFonts w:ascii="Times New Roman" w:hAnsi="Times New Roman" w:cs="Times New Roman"/>
          <w:sz w:val="28"/>
          <w:szCs w:val="28"/>
        </w:rPr>
        <w:t>и</w:t>
      </w:r>
      <w:r w:rsidRPr="005748ED">
        <w:rPr>
          <w:rFonts w:ascii="Times New Roman" w:hAnsi="Times New Roman" w:cs="Times New Roman"/>
          <w:sz w:val="28"/>
          <w:szCs w:val="28"/>
        </w:rPr>
        <w:t>тия отрасли отрасли животноводства в Ростовской облас</w:t>
      </w:r>
      <w:r w:rsidR="005748ED" w:rsidRPr="005748ED">
        <w:rPr>
          <w:rFonts w:ascii="Times New Roman" w:hAnsi="Times New Roman" w:cs="Times New Roman"/>
          <w:sz w:val="28"/>
          <w:szCs w:val="28"/>
        </w:rPr>
        <w:t>ти // Тенденции и пе</w:t>
      </w:r>
      <w:r w:rsidR="005748ED" w:rsidRPr="005748ED">
        <w:rPr>
          <w:rFonts w:ascii="Times New Roman" w:hAnsi="Times New Roman" w:cs="Times New Roman"/>
          <w:sz w:val="28"/>
          <w:szCs w:val="28"/>
        </w:rPr>
        <w:t>р</w:t>
      </w:r>
      <w:r w:rsidR="005748ED" w:rsidRPr="005748ED">
        <w:rPr>
          <w:rFonts w:ascii="Times New Roman" w:hAnsi="Times New Roman" w:cs="Times New Roman"/>
          <w:sz w:val="28"/>
          <w:szCs w:val="28"/>
        </w:rPr>
        <w:t>спективы материалы международной научно-технической конференции: Наука и образование // Искужин Т.С (отв.редактор). 2014.</w:t>
      </w:r>
    </w:p>
    <w:p w:rsidR="005B7FAD" w:rsidRPr="005B7FAD" w:rsidRDefault="005B7FAD" w:rsidP="00126AEB">
      <w:pPr>
        <w:tabs>
          <w:tab w:val="left" w:pos="-142"/>
          <w:tab w:val="left" w:pos="0"/>
          <w:tab w:val="left" w:pos="567"/>
          <w:tab w:val="left" w:pos="1985"/>
        </w:tabs>
        <w:spacing w:after="0" w:line="360" w:lineRule="auto"/>
        <w:ind w:left="-426" w:right="141" w:firstLine="568"/>
        <w:rPr>
          <w:rFonts w:ascii="Times New Roman" w:hAnsi="Times New Roman" w:cs="Times New Roman"/>
          <w:sz w:val="28"/>
          <w:szCs w:val="28"/>
        </w:rPr>
      </w:pPr>
    </w:p>
    <w:p w:rsidR="00103E2B" w:rsidRPr="005B7FAD" w:rsidRDefault="00103E2B" w:rsidP="005B7FAD">
      <w:pPr>
        <w:pStyle w:val="a7"/>
        <w:tabs>
          <w:tab w:val="left" w:pos="-142"/>
          <w:tab w:val="left" w:pos="0"/>
          <w:tab w:val="left" w:pos="1985"/>
        </w:tabs>
        <w:spacing w:after="0" w:line="360" w:lineRule="auto"/>
        <w:ind w:left="-1560" w:right="141"/>
        <w:rPr>
          <w:rFonts w:ascii="Times New Roman" w:hAnsi="Times New Roman" w:cs="Times New Roman"/>
          <w:sz w:val="28"/>
          <w:szCs w:val="28"/>
        </w:rPr>
      </w:pPr>
    </w:p>
    <w:sectPr w:rsidR="00103E2B" w:rsidRPr="005B7FAD" w:rsidSect="001C449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FA" w:rsidRDefault="00A849FA" w:rsidP="004E5AE6">
      <w:pPr>
        <w:spacing w:after="0" w:line="240" w:lineRule="auto"/>
      </w:pPr>
      <w:r>
        <w:separator/>
      </w:r>
    </w:p>
  </w:endnote>
  <w:endnote w:type="continuationSeparator" w:id="0">
    <w:p w:rsidR="00A849FA" w:rsidRDefault="00A849FA" w:rsidP="004E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FA" w:rsidRDefault="00A849FA" w:rsidP="004E5AE6">
      <w:pPr>
        <w:spacing w:after="0" w:line="240" w:lineRule="auto"/>
      </w:pPr>
      <w:r>
        <w:separator/>
      </w:r>
    </w:p>
  </w:footnote>
  <w:footnote w:type="continuationSeparator" w:id="0">
    <w:p w:rsidR="00A849FA" w:rsidRDefault="00A849FA" w:rsidP="004E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70BB"/>
    <w:multiLevelType w:val="hybridMultilevel"/>
    <w:tmpl w:val="D8B2A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6060"/>
    <w:multiLevelType w:val="hybridMultilevel"/>
    <w:tmpl w:val="60981CAA"/>
    <w:lvl w:ilvl="0" w:tplc="1BAE3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F3"/>
    <w:rsid w:val="00016F8A"/>
    <w:rsid w:val="0003181A"/>
    <w:rsid w:val="000756F0"/>
    <w:rsid w:val="00082AE8"/>
    <w:rsid w:val="000A6F2E"/>
    <w:rsid w:val="000B390D"/>
    <w:rsid w:val="000C6F03"/>
    <w:rsid w:val="000E1B6B"/>
    <w:rsid w:val="00103E2B"/>
    <w:rsid w:val="00121316"/>
    <w:rsid w:val="00126AEB"/>
    <w:rsid w:val="00140039"/>
    <w:rsid w:val="00184EE3"/>
    <w:rsid w:val="001C4493"/>
    <w:rsid w:val="001F76D9"/>
    <w:rsid w:val="0023752A"/>
    <w:rsid w:val="00275DB4"/>
    <w:rsid w:val="00280E54"/>
    <w:rsid w:val="00400327"/>
    <w:rsid w:val="00432AE2"/>
    <w:rsid w:val="00432E40"/>
    <w:rsid w:val="00466D88"/>
    <w:rsid w:val="00494928"/>
    <w:rsid w:val="004E5AE6"/>
    <w:rsid w:val="005414D1"/>
    <w:rsid w:val="005748ED"/>
    <w:rsid w:val="005B7FAD"/>
    <w:rsid w:val="00605C51"/>
    <w:rsid w:val="0061598D"/>
    <w:rsid w:val="00642502"/>
    <w:rsid w:val="006A3F0D"/>
    <w:rsid w:val="006C536C"/>
    <w:rsid w:val="00706716"/>
    <w:rsid w:val="00771A10"/>
    <w:rsid w:val="007A32C8"/>
    <w:rsid w:val="007A4CEA"/>
    <w:rsid w:val="007D4F17"/>
    <w:rsid w:val="007F1620"/>
    <w:rsid w:val="007F339A"/>
    <w:rsid w:val="008038B6"/>
    <w:rsid w:val="00811CD8"/>
    <w:rsid w:val="008121A6"/>
    <w:rsid w:val="00840273"/>
    <w:rsid w:val="00843A98"/>
    <w:rsid w:val="00864111"/>
    <w:rsid w:val="00872608"/>
    <w:rsid w:val="008A623B"/>
    <w:rsid w:val="008E1C84"/>
    <w:rsid w:val="008E4ECC"/>
    <w:rsid w:val="0094703C"/>
    <w:rsid w:val="009B6F80"/>
    <w:rsid w:val="009C5D4C"/>
    <w:rsid w:val="009F5F98"/>
    <w:rsid w:val="00A035FD"/>
    <w:rsid w:val="00A849FA"/>
    <w:rsid w:val="00A94570"/>
    <w:rsid w:val="00AD1321"/>
    <w:rsid w:val="00B043B8"/>
    <w:rsid w:val="00B237A7"/>
    <w:rsid w:val="00B81904"/>
    <w:rsid w:val="00B83029"/>
    <w:rsid w:val="00B97CB3"/>
    <w:rsid w:val="00C061AF"/>
    <w:rsid w:val="00C324E0"/>
    <w:rsid w:val="00C6768A"/>
    <w:rsid w:val="00C8284C"/>
    <w:rsid w:val="00CA465B"/>
    <w:rsid w:val="00D123F3"/>
    <w:rsid w:val="00D418ED"/>
    <w:rsid w:val="00D43419"/>
    <w:rsid w:val="00D5252B"/>
    <w:rsid w:val="00D52D0E"/>
    <w:rsid w:val="00D715F3"/>
    <w:rsid w:val="00DB609F"/>
    <w:rsid w:val="00DC68C5"/>
    <w:rsid w:val="00DD05C2"/>
    <w:rsid w:val="00DF35D6"/>
    <w:rsid w:val="00E329FD"/>
    <w:rsid w:val="00E337E6"/>
    <w:rsid w:val="00E456CE"/>
    <w:rsid w:val="00E849EA"/>
    <w:rsid w:val="00ED2F8E"/>
    <w:rsid w:val="00F907EC"/>
    <w:rsid w:val="00F96FC7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0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5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3E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B7F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AE6"/>
  </w:style>
  <w:style w:type="paragraph" w:styleId="ab">
    <w:name w:val="footer"/>
    <w:basedOn w:val="a"/>
    <w:link w:val="ac"/>
    <w:uiPriority w:val="99"/>
    <w:unhideWhenUsed/>
    <w:rsid w:val="004E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5AE6"/>
  </w:style>
  <w:style w:type="character" w:customStyle="1" w:styleId="20">
    <w:name w:val="Заголовок 2 Знак"/>
    <w:basedOn w:val="a0"/>
    <w:link w:val="2"/>
    <w:uiPriority w:val="9"/>
    <w:rsid w:val="00C06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er-user-name">
    <w:name w:val="header-user-name"/>
    <w:basedOn w:val="a0"/>
    <w:rsid w:val="00872608"/>
  </w:style>
  <w:style w:type="character" w:customStyle="1" w:styleId="translation-chunk">
    <w:name w:val="translation-chunk"/>
    <w:basedOn w:val="a0"/>
    <w:rsid w:val="001C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0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5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3E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B7F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AE6"/>
  </w:style>
  <w:style w:type="paragraph" w:styleId="ab">
    <w:name w:val="footer"/>
    <w:basedOn w:val="a"/>
    <w:link w:val="ac"/>
    <w:uiPriority w:val="99"/>
    <w:unhideWhenUsed/>
    <w:rsid w:val="004E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5AE6"/>
  </w:style>
  <w:style w:type="character" w:customStyle="1" w:styleId="20">
    <w:name w:val="Заголовок 2 Знак"/>
    <w:basedOn w:val="a0"/>
    <w:link w:val="2"/>
    <w:uiPriority w:val="9"/>
    <w:rsid w:val="00C06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er-user-name">
    <w:name w:val="header-user-name"/>
    <w:basedOn w:val="a0"/>
    <w:rsid w:val="00872608"/>
  </w:style>
  <w:style w:type="character" w:customStyle="1" w:styleId="translation-chunk">
    <w:name w:val="translation-chunk"/>
    <w:basedOn w:val="a0"/>
    <w:rsid w:val="001C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.sachckowa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na_sheykh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sachckow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071.67w6NaOaflOt7NBZTcj-U6J1nqxRI8by1gvW2mWrjiuSbwQhDdxwrhR7oBtk7mQa.d3d0b7e428d40ad5add235f9333bf35e1e173d38&amp;uuid=&amp;state=PEtFfuTeVD5kpHnK9lio9QkU1tHIaqSGlPn8AqNOdb9aLEp2A8Hcxr1HWPFlejUZ3ooASdofnjQIjXkx6BoCXEOYDDgCcs-06TXnRwQScAM-pb1PAVXP0Q&amp;data=UlNrNmk5WktYejR0eWJFYk1LdmtxaEJNZlp3Q1BHRlAtdVlxTkExUzJtTEloZE50Zk9BX1gxdEJ1TExVVFhZSUF5QXBvTFpOMVd5b3NxZ3VGcXlmM2pKUXM3N1lsV2V4&amp;b64e=2&amp;sign=007bc95b252b253ded635f2651b689e4&amp;keyno=0&amp;cst=AiuY0DBWFJ4EhnbxqmjDhXfUgmuX8Oy_DkcdliS8mkCMbpLBH7hmtpoEAoowBVAOHcemdV_PS5qUxJK9tQyfciY7fs-u-Nz3Hm-Hln9VQWTIKJWUwBsbKZGUUxgcX4EoEd21mNHxqjjYrKPu1fETh-Z4NuX6nQvsjaSelqN34L_MRU_m7J_o8DVfM6DYBq8foDfhcEsEVrClQHcMLFH7gOXHxSSaU1vNCQnEzQ2HSapNuBb0BoIxXS4K3IB6-_Mn8T56fwwkPXCtW_NXoKrtTjXNNEdSq3iYwNe1rAqLANiK-av4PC5bahEShVL0Qn965oe-NsMFethqpZ-velgXcDvQLKWZGOfFbWwLANLoza6CNCK6D2PwMeQ_TzL-9kctJ1Fh0wcCtT8gRlCHvLWdgWOUy7CGX8SAkBpqDaR9v1PDeDD58K5CIy_aBPz5OxvEL_O7Fy3ThqvEqKph3AjVOBHOheDrxKBkMyidIn36b-CKABnBI8ujgUgGdiD5bsjnYXOYv7G-xhTV0O2cv-J05gamC6TAqE7L0qje4BElk10hQ30SUrxNs-NrHE3z8DGqyQptNF7E0mcwx6Q61zFD4yVAWcmqGPiHBg-dSKIgVhUQBze-452ZNBeWhpix_HL5kJpkL7ZRST6hmAOu-lr4uudZ0byw2K4I&amp;ref=orjY4mGPRjk5boDnW0uvlrrd71vZw9kpSFhafjUaWBaxWfp-n8T38qJQi-hCuVX5KdXg_p3eN2TvktBamG1YElta4RbeP3bOoLFa4LgLBYqNEahqzVjdIhAjwgCDLzrKhJ_uLqGgxWMUKWvqUt5DYn4b9ttNNpnPfYtSThwkz4tqZGw9RQqN-qshJ9f6UakpA8PO6QC6pGhpf8Z-HMcszIQrl7CJSsKNES5AGSsIbzwfKlBJvMgsULZXz_E8qAreIU6-GJ08VeJd6zAMh4a2Z6C-o4nRUFys2tRQPb3cLzEQnf7Rre9HY7MTgBlGk54SndLuAuhQJoNgH5cu4ruJO05gTw_qw_zoP7p5Xg-VxA7gEMjVUVPVvdwcIXnPzEMGLrftEfNLFyi1KKROhV6Qp9jC-WvZkj1TZgvvcoZPQAnGILuLRV88UBChbXaqUUo_wGfsF00pvuQqIowl-Rv10IxtNXPGpuEoUUIFrjGOMJmlWc_wedG8d6aLA0GpdDbLj_he-PW_MCoWROl7bA9NP6qk75sxrRD2P0sSUHYsQFbwiztOuRZQ78hxt98ExcrTfqvh82r_wckSSuSdroPOow936fIL4HnT5Q-5457Aa9v4HG4eRVlvVHerNU-3XYPcqLwtq5QJn03XcDbBxIRRf3EG3uBcnOoRGl40vqb722L_RFpdcvfiwd0teHoORSKbqpLcS1SfUgKBh7xF9MceqA&amp;l10n=ru&amp;cts=1464723278655&amp;mc=4.7878234404336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na_sheykh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84E734-E575-4EC7-9341-C1E9479B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Эконом теория</cp:lastModifiedBy>
  <cp:revision>2</cp:revision>
  <dcterms:created xsi:type="dcterms:W3CDTF">2016-06-01T09:26:00Z</dcterms:created>
  <dcterms:modified xsi:type="dcterms:W3CDTF">2016-06-01T09:26:00Z</dcterms:modified>
</cp:coreProperties>
</file>