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C3" w:rsidRDefault="003732C3" w:rsidP="003732C3">
      <w:pPr>
        <w:pStyle w:val="a7"/>
        <w:spacing w:line="360" w:lineRule="auto"/>
        <w:ind w:firstLine="540"/>
        <w:rPr>
          <w:sz w:val="24"/>
          <w:szCs w:val="24"/>
        </w:rPr>
      </w:pPr>
    </w:p>
    <w:p w:rsidR="00AC6AC7" w:rsidRPr="003732C3" w:rsidRDefault="00AC6AC7" w:rsidP="003732C3">
      <w:pPr>
        <w:pStyle w:val="a7"/>
        <w:spacing w:line="360" w:lineRule="auto"/>
        <w:rPr>
          <w:sz w:val="24"/>
          <w:szCs w:val="24"/>
        </w:rPr>
      </w:pPr>
      <w:r w:rsidRPr="003732C3">
        <w:rPr>
          <w:sz w:val="24"/>
          <w:szCs w:val="24"/>
        </w:rPr>
        <w:t xml:space="preserve">ЯКУТСКАЯ ГОСУДАРСТВЕННАЯ СЕЛЬСКОХОЗЯЙСТВЕННАЯ АКАДЕМИЯ </w:t>
      </w:r>
    </w:p>
    <w:p w:rsidR="00AC6AC7" w:rsidRPr="003732C3" w:rsidRDefault="00AC6AC7" w:rsidP="003732C3">
      <w:pPr>
        <w:pStyle w:val="a7"/>
        <w:spacing w:line="360" w:lineRule="auto"/>
        <w:rPr>
          <w:szCs w:val="28"/>
        </w:rPr>
      </w:pPr>
      <w:r w:rsidRPr="003732C3">
        <w:rPr>
          <w:szCs w:val="28"/>
        </w:rPr>
        <w:t>ИНЖЕНЕРНЫЙ ФАКУЛЬТЕТ</w:t>
      </w:r>
      <w:r w:rsidR="00A91EF9" w:rsidRPr="003732C3">
        <w:rPr>
          <w:szCs w:val="28"/>
        </w:rPr>
        <w:t xml:space="preserve"> им. академика РАН В.П. Ларионова</w:t>
      </w:r>
    </w:p>
    <w:p w:rsidR="00AC6AC7" w:rsidRPr="003732C3" w:rsidRDefault="00133859" w:rsidP="003732C3">
      <w:pPr>
        <w:pStyle w:val="a7"/>
        <w:spacing w:line="360" w:lineRule="auto"/>
        <w:rPr>
          <w:szCs w:val="28"/>
        </w:rPr>
      </w:pPr>
      <w:r w:rsidRPr="003732C3">
        <w:rPr>
          <w:szCs w:val="28"/>
        </w:rPr>
        <w:t>Кафедра прикладной механики</w:t>
      </w:r>
    </w:p>
    <w:p w:rsidR="00AC6AC7" w:rsidRPr="00FF119D" w:rsidRDefault="00AC6AC7" w:rsidP="00AC6AC7">
      <w:pPr>
        <w:shd w:val="clear" w:color="auto" w:fill="F0F0F0"/>
        <w:spacing w:after="240" w:line="240" w:lineRule="auto"/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AC6AC7" w:rsidRPr="00FF119D" w:rsidRDefault="00AC6AC7" w:rsidP="00AC6AC7">
      <w:pPr>
        <w:shd w:val="clear" w:color="auto" w:fill="F0F0F0"/>
        <w:spacing w:after="240" w:line="240" w:lineRule="auto"/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AC6AC7" w:rsidRPr="00FF119D" w:rsidRDefault="00AC6AC7" w:rsidP="00AC6AC7">
      <w:pPr>
        <w:shd w:val="clear" w:color="auto" w:fill="F0F0F0"/>
        <w:spacing w:after="240" w:line="240" w:lineRule="auto"/>
        <w:jc w:val="center"/>
        <w:rPr>
          <w:rFonts w:eastAsia="Times New Roman"/>
          <w:color w:val="000000"/>
          <w:sz w:val="18"/>
          <w:szCs w:val="18"/>
          <w:lang w:eastAsia="ru-RU"/>
        </w:rPr>
      </w:pPr>
    </w:p>
    <w:p w:rsidR="00AC6AC7" w:rsidRPr="00FF119D" w:rsidRDefault="003732C3" w:rsidP="00AC6AC7">
      <w:pPr>
        <w:shd w:val="clear" w:color="auto" w:fill="F0F0F0"/>
        <w:spacing w:after="240" w:line="240" w:lineRule="auto"/>
        <w:jc w:val="center"/>
        <w:rPr>
          <w:rFonts w:eastAsia="Times New Roman"/>
          <w:color w:val="000000"/>
          <w:sz w:val="18"/>
          <w:szCs w:val="18"/>
          <w:lang w:eastAsia="ru-RU"/>
        </w:rPr>
      </w:pPr>
      <w:r>
        <w:rPr>
          <w:rFonts w:eastAsia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04121" cy="2487140"/>
            <wp:effectExtent l="0" t="0" r="0" b="0"/>
            <wp:docPr id="1" name="Рисунок 1" descr="C:\Program Files (x86)\Microsoft Office\MEDIA\OFFICE12\AutoShap\BD18212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AutoShap\BD18212_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037" cy="248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AC7" w:rsidRPr="00FF119D" w:rsidRDefault="00AC6AC7" w:rsidP="00AC6AC7">
      <w:pPr>
        <w:shd w:val="clear" w:color="auto" w:fill="F0F0F0"/>
        <w:spacing w:after="240" w:line="240" w:lineRule="auto"/>
        <w:rPr>
          <w:rFonts w:eastAsia="Times New Roman"/>
          <w:color w:val="000000"/>
          <w:sz w:val="18"/>
          <w:szCs w:val="18"/>
          <w:lang w:eastAsia="ru-RU"/>
        </w:rPr>
      </w:pPr>
    </w:p>
    <w:p w:rsidR="00FF119D" w:rsidRPr="003732C3" w:rsidRDefault="00AC6AC7" w:rsidP="00AC6AC7">
      <w:pPr>
        <w:shd w:val="clear" w:color="auto" w:fill="F0F0F0"/>
        <w:spacing w:after="240" w:line="240" w:lineRule="auto"/>
        <w:jc w:val="center"/>
        <w:rPr>
          <w:rFonts w:ascii="Bookman Old Style" w:eastAsia="Times New Roman" w:hAnsi="Bookman Old Style"/>
          <w:b/>
          <w:color w:val="000000"/>
          <w:szCs w:val="28"/>
          <w:lang w:eastAsia="ru-RU"/>
        </w:rPr>
      </w:pPr>
      <w:r w:rsidRPr="003732C3">
        <w:rPr>
          <w:rFonts w:ascii="Bookman Old Style" w:eastAsia="Times New Roman" w:hAnsi="Bookman Old Style"/>
          <w:b/>
          <w:color w:val="000000"/>
          <w:szCs w:val="28"/>
          <w:lang w:eastAsia="ru-RU"/>
        </w:rPr>
        <w:t>РАБОЧАЯ ТЕТРАДЬ ПО ДИСЦИПЛИНЕ</w:t>
      </w:r>
    </w:p>
    <w:p w:rsidR="00AC6AC7" w:rsidRPr="003732C3" w:rsidRDefault="00AC6AC7" w:rsidP="00AC6AC7">
      <w:pPr>
        <w:shd w:val="clear" w:color="auto" w:fill="F0F0F0"/>
        <w:spacing w:after="240" w:line="240" w:lineRule="auto"/>
        <w:jc w:val="center"/>
        <w:rPr>
          <w:rFonts w:ascii="Bookman Old Style" w:eastAsia="Times New Roman" w:hAnsi="Bookman Old Style"/>
          <w:b/>
          <w:color w:val="000000"/>
          <w:szCs w:val="28"/>
          <w:lang w:eastAsia="ru-RU"/>
        </w:rPr>
      </w:pPr>
      <w:r w:rsidRPr="003732C3">
        <w:rPr>
          <w:rFonts w:ascii="Bookman Old Style" w:eastAsia="Times New Roman" w:hAnsi="Bookman Old Style"/>
          <w:b/>
          <w:color w:val="000000"/>
          <w:szCs w:val="28"/>
          <w:lang w:eastAsia="ru-RU"/>
        </w:rPr>
        <w:t xml:space="preserve"> «НАЧЕРТАТЕЛЬНАЯ ГЕОМЕТРИЯ. ИНЖЕНЕРНАЯ ГРАФИКА»</w:t>
      </w:r>
    </w:p>
    <w:p w:rsidR="003732C3" w:rsidRDefault="003732C3" w:rsidP="003E0DDE">
      <w:pPr>
        <w:pStyle w:val="a7"/>
        <w:ind w:firstLine="540"/>
        <w:rPr>
          <w:szCs w:val="28"/>
        </w:rPr>
      </w:pPr>
    </w:p>
    <w:p w:rsidR="003732C3" w:rsidRDefault="003732C3" w:rsidP="003E0DDE">
      <w:pPr>
        <w:pStyle w:val="a7"/>
        <w:ind w:firstLine="540"/>
        <w:rPr>
          <w:szCs w:val="28"/>
        </w:rPr>
      </w:pPr>
    </w:p>
    <w:p w:rsidR="00FF119D" w:rsidRPr="00A91EF9" w:rsidRDefault="007E3AA6" w:rsidP="003E0DDE">
      <w:pPr>
        <w:pStyle w:val="a7"/>
        <w:ind w:firstLine="540"/>
        <w:rPr>
          <w:szCs w:val="28"/>
        </w:rPr>
      </w:pPr>
      <w:r w:rsidRPr="00A91EF9">
        <w:rPr>
          <w:szCs w:val="28"/>
        </w:rPr>
        <w:t>Для студентов направления</w:t>
      </w:r>
      <w:r w:rsidR="00FF119D" w:rsidRPr="00A91EF9">
        <w:rPr>
          <w:szCs w:val="28"/>
        </w:rPr>
        <w:t xml:space="preserve"> </w:t>
      </w:r>
      <w:r w:rsidRPr="00A91EF9">
        <w:rPr>
          <w:szCs w:val="28"/>
        </w:rPr>
        <w:t>1108</w:t>
      </w:r>
      <w:r w:rsidR="00133859" w:rsidRPr="00A91EF9">
        <w:rPr>
          <w:szCs w:val="28"/>
        </w:rPr>
        <w:t>00</w:t>
      </w:r>
      <w:r w:rsidR="003E0DDE" w:rsidRPr="00A91EF9">
        <w:rPr>
          <w:szCs w:val="28"/>
        </w:rPr>
        <w:t xml:space="preserve"> </w:t>
      </w:r>
      <w:r w:rsidRPr="00A91EF9">
        <w:rPr>
          <w:szCs w:val="28"/>
        </w:rPr>
        <w:t>«</w:t>
      </w:r>
      <w:proofErr w:type="spellStart"/>
      <w:r w:rsidRPr="00A91EF9">
        <w:rPr>
          <w:szCs w:val="28"/>
        </w:rPr>
        <w:t>Агроинженерия</w:t>
      </w:r>
      <w:proofErr w:type="spellEnd"/>
      <w:r w:rsidR="00FF119D" w:rsidRPr="00A91EF9">
        <w:rPr>
          <w:szCs w:val="28"/>
        </w:rPr>
        <w:t xml:space="preserve">» </w:t>
      </w:r>
    </w:p>
    <w:p w:rsidR="00FF119D" w:rsidRPr="00904CFA" w:rsidRDefault="00FF119D" w:rsidP="00FF119D">
      <w:pPr>
        <w:pStyle w:val="a7"/>
        <w:ind w:firstLine="540"/>
        <w:rPr>
          <w:sz w:val="24"/>
          <w:szCs w:val="24"/>
        </w:rPr>
      </w:pPr>
    </w:p>
    <w:p w:rsidR="00FF119D" w:rsidRPr="00904CFA" w:rsidRDefault="00FF119D" w:rsidP="00FF119D">
      <w:pPr>
        <w:pStyle w:val="a7"/>
        <w:ind w:firstLine="540"/>
        <w:rPr>
          <w:sz w:val="24"/>
          <w:szCs w:val="24"/>
        </w:rPr>
      </w:pPr>
    </w:p>
    <w:p w:rsidR="00A91EF9" w:rsidRDefault="00A91EF9" w:rsidP="00FF119D">
      <w:pPr>
        <w:pStyle w:val="a7"/>
        <w:ind w:firstLine="540"/>
        <w:rPr>
          <w:sz w:val="24"/>
          <w:szCs w:val="24"/>
        </w:rPr>
      </w:pPr>
    </w:p>
    <w:p w:rsidR="00FF119D" w:rsidRPr="00904CFA" w:rsidRDefault="00FF119D" w:rsidP="00FF119D">
      <w:pPr>
        <w:pStyle w:val="a7"/>
        <w:ind w:firstLine="540"/>
        <w:rPr>
          <w:sz w:val="24"/>
          <w:szCs w:val="24"/>
        </w:rPr>
      </w:pPr>
    </w:p>
    <w:p w:rsidR="00FF119D" w:rsidRPr="00A91EF9" w:rsidRDefault="00FF119D" w:rsidP="00FF119D">
      <w:pPr>
        <w:pStyle w:val="a7"/>
        <w:ind w:firstLine="540"/>
        <w:jc w:val="both"/>
        <w:rPr>
          <w:i/>
          <w:szCs w:val="28"/>
        </w:rPr>
      </w:pPr>
      <w:r w:rsidRPr="00A91EF9">
        <w:rPr>
          <w:i/>
          <w:szCs w:val="28"/>
        </w:rPr>
        <w:t xml:space="preserve">Инженер, </w:t>
      </w:r>
      <w:proofErr w:type="spellStart"/>
      <w:r w:rsidRPr="00A91EF9">
        <w:rPr>
          <w:i/>
          <w:szCs w:val="28"/>
        </w:rPr>
        <w:t>независмо</w:t>
      </w:r>
      <w:proofErr w:type="spellEnd"/>
      <w:r w:rsidRPr="00A91EF9">
        <w:rPr>
          <w:i/>
          <w:szCs w:val="28"/>
        </w:rPr>
        <w:t xml:space="preserve"> от специальности, должен уметь читать любой технический чертеж так же хорошо, как музыкант ноты.</w:t>
      </w:r>
    </w:p>
    <w:p w:rsidR="00FF119D" w:rsidRPr="00A91EF9" w:rsidRDefault="00FF119D" w:rsidP="00FF119D">
      <w:pPr>
        <w:pStyle w:val="a7"/>
        <w:ind w:firstLine="540"/>
        <w:jc w:val="right"/>
        <w:rPr>
          <w:i/>
          <w:szCs w:val="28"/>
        </w:rPr>
      </w:pPr>
      <w:r w:rsidRPr="00A91EF9">
        <w:rPr>
          <w:i/>
          <w:szCs w:val="28"/>
        </w:rPr>
        <w:t>А.А. Туполев</w:t>
      </w:r>
    </w:p>
    <w:p w:rsidR="00FF119D" w:rsidRDefault="00FF119D" w:rsidP="00FF119D">
      <w:pPr>
        <w:pStyle w:val="a7"/>
        <w:ind w:firstLine="540"/>
        <w:rPr>
          <w:sz w:val="24"/>
          <w:szCs w:val="24"/>
        </w:rPr>
      </w:pPr>
    </w:p>
    <w:p w:rsidR="00FF119D" w:rsidRDefault="00FF119D" w:rsidP="00FF119D">
      <w:pPr>
        <w:pStyle w:val="a7"/>
        <w:ind w:firstLine="540"/>
        <w:rPr>
          <w:sz w:val="24"/>
          <w:szCs w:val="24"/>
        </w:rPr>
      </w:pPr>
    </w:p>
    <w:p w:rsidR="00FF119D" w:rsidRDefault="00FF119D" w:rsidP="00FF119D">
      <w:pPr>
        <w:pStyle w:val="a7"/>
        <w:ind w:firstLine="540"/>
        <w:rPr>
          <w:sz w:val="24"/>
          <w:szCs w:val="24"/>
        </w:rPr>
      </w:pPr>
    </w:p>
    <w:p w:rsidR="00FF119D" w:rsidRDefault="00FF119D" w:rsidP="00FF119D">
      <w:pPr>
        <w:pStyle w:val="a7"/>
        <w:ind w:firstLine="540"/>
        <w:rPr>
          <w:sz w:val="24"/>
          <w:szCs w:val="24"/>
        </w:rPr>
      </w:pPr>
    </w:p>
    <w:p w:rsidR="00FF119D" w:rsidRDefault="00FF119D" w:rsidP="00FF119D">
      <w:pPr>
        <w:pStyle w:val="a7"/>
        <w:ind w:firstLine="540"/>
        <w:rPr>
          <w:sz w:val="24"/>
          <w:szCs w:val="24"/>
        </w:rPr>
      </w:pPr>
    </w:p>
    <w:p w:rsidR="00535C96" w:rsidRDefault="00535C96" w:rsidP="00FF119D">
      <w:pPr>
        <w:pStyle w:val="a7"/>
        <w:ind w:firstLine="540"/>
        <w:rPr>
          <w:sz w:val="24"/>
          <w:szCs w:val="24"/>
        </w:rPr>
      </w:pPr>
    </w:p>
    <w:p w:rsidR="00FF119D" w:rsidRDefault="00FF119D" w:rsidP="00FF119D">
      <w:pPr>
        <w:pStyle w:val="a7"/>
        <w:ind w:firstLine="540"/>
        <w:rPr>
          <w:sz w:val="24"/>
          <w:szCs w:val="24"/>
        </w:rPr>
      </w:pPr>
    </w:p>
    <w:p w:rsidR="00FF119D" w:rsidRPr="00904CFA" w:rsidRDefault="00FF119D" w:rsidP="00FF119D">
      <w:pPr>
        <w:pStyle w:val="a7"/>
        <w:ind w:firstLine="540"/>
        <w:rPr>
          <w:sz w:val="24"/>
          <w:szCs w:val="24"/>
        </w:rPr>
      </w:pPr>
    </w:p>
    <w:p w:rsidR="003732C3" w:rsidRDefault="00FF119D" w:rsidP="00FF119D">
      <w:pPr>
        <w:pStyle w:val="a7"/>
        <w:ind w:firstLine="540"/>
        <w:rPr>
          <w:sz w:val="24"/>
          <w:szCs w:val="24"/>
        </w:rPr>
      </w:pPr>
      <w:r w:rsidRPr="00904CFA">
        <w:rPr>
          <w:sz w:val="24"/>
          <w:szCs w:val="24"/>
        </w:rPr>
        <w:t>ЯКУТСК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42"/>
      </w:tblGrid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3732C3" w:rsidP="005454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bookmarkStart w:id="0" w:name="xex1"/>
            <w:r w:rsidRPr="0054541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Содержание заданий</w:t>
            </w:r>
            <w:bookmarkEnd w:id="0"/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bookmarkStart w:id="1" w:name="xex2"/>
            <w:r w:rsidRPr="005454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Титульный лист</w:t>
            </w:r>
            <w:bookmarkEnd w:id="1"/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Надписи на титульном листе выполняются шрифтами 14,10,7. Наклонные линии сетки (75°) по ширине букв и промежутками между </w:t>
            </w:r>
            <w:r w:rsidR="005F7692">
              <w:rPr>
                <w:rFonts w:eastAsia="Times New Roman"/>
                <w:color w:val="000000"/>
                <w:szCs w:val="24"/>
                <w:lang w:eastAsia="ru-RU"/>
              </w:rPr>
              <w:t>буквами наносятся согласно ГОСТ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2.304-81. На титульном листе, а также в основных надписях чертежей линии разметки шрифта должны быть сохранены. Задание выполняется на чертежной бумаге формата А3 (420х297) мм.</w:t>
            </w:r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bookmarkStart w:id="2" w:name="xex3"/>
            <w:r w:rsidRPr="005454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Эпюр №1</w:t>
            </w:r>
            <w:bookmarkEnd w:id="2"/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По двум проекциям, построить профильную проекцию и выполнить аксонометрическую проекцию (прямоугольную изометрию). Задание выполняется на чертежной бумаге формата А3. Данные вариантов задания взять из Приложения 1. Номер варианта задания выдается преподавателем и соответствует порядковому номеру студента в списке группы.</w:t>
            </w:r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bookmarkStart w:id="3" w:name="xex4"/>
            <w:r w:rsidRPr="005454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Эпюр №2</w:t>
            </w:r>
            <w:bookmarkEnd w:id="3"/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Построить пирамиду по данным координат вершин и решить следующие задачи: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1) </w:t>
            </w:r>
            <w:r w:rsidRPr="00545417">
              <w:rPr>
                <w:rFonts w:eastAsia="Times New Roman"/>
                <w:color w:val="000000"/>
                <w:spacing w:val="-4"/>
                <w:szCs w:val="24"/>
                <w:lang w:eastAsia="ru-RU"/>
              </w:rPr>
              <w:t>построить натуральный вид сечения пирамиды проецирующей плоскостью;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2) построить полную развертку пирамиды с нанесением линий сечения;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3) выполнить изометрию пирамиды с нанесением линий сечения. 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Задание выполняется на чертежной бумаге формата А3. Данные для эпюра взять из </w:t>
            </w:r>
            <w:r w:rsidRPr="00545417">
              <w:rPr>
                <w:rFonts w:eastAsia="Times New Roman"/>
                <w:caps/>
                <w:color w:val="000000"/>
                <w:szCs w:val="24"/>
                <w:lang w:eastAsia="ru-RU"/>
              </w:rPr>
              <w:t>П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риложени</w:t>
            </w:r>
            <w:r w:rsidR="0060586D"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 w:rsidRPr="00545417">
              <w:rPr>
                <w:rFonts w:eastAsia="Times New Roman"/>
                <w:caps/>
                <w:color w:val="000000"/>
                <w:szCs w:val="24"/>
                <w:lang w:eastAsia="ru-RU"/>
              </w:rPr>
              <w:t xml:space="preserve"> 2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. Номер варианта задания выдается преподавателем и соответствует порядковому номеру студента в списке группы.</w:t>
            </w:r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bookmarkStart w:id="4" w:name="xex5"/>
            <w:r w:rsidRPr="005454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Эпюр №3</w:t>
            </w:r>
            <w:bookmarkEnd w:id="4"/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Построить линию пересечения двух поверхностей методом вспомогательных секущих плоскостей и выполнить полную развертку поверхностей.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Задание выполняется на чертежной бумаге формата А3. Данные для эпюра взять из </w:t>
            </w:r>
            <w:r w:rsidRPr="00545417">
              <w:rPr>
                <w:rFonts w:eastAsia="Times New Roman"/>
                <w:caps/>
                <w:color w:val="000000"/>
                <w:szCs w:val="24"/>
                <w:lang w:eastAsia="ru-RU"/>
              </w:rPr>
              <w:t>п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риложения</w:t>
            </w:r>
            <w:r w:rsidRPr="00545417">
              <w:rPr>
                <w:rFonts w:eastAsia="Times New Roman"/>
                <w:caps/>
                <w:color w:val="000000"/>
                <w:szCs w:val="24"/>
                <w:lang w:eastAsia="ru-RU"/>
              </w:rPr>
              <w:t xml:space="preserve"> 3. 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Номер варианта задания выдается преподавателем и соответствует порядковому номеру студента в списке группы.</w:t>
            </w:r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bookmarkStart w:id="5" w:name="xex6"/>
            <w:r w:rsidRPr="0054541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Требования к выполнению заданий</w:t>
            </w:r>
            <w:bookmarkEnd w:id="5"/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Задания должны быть выполнены по вариантам, указанным преподавателем, в натуральном масштабе (1:1). Толщина и тип линий выполняются в соответстви</w:t>
            </w:r>
            <w:r w:rsidR="00AC4AF6">
              <w:rPr>
                <w:rFonts w:eastAsia="Times New Roman"/>
                <w:color w:val="000000"/>
                <w:szCs w:val="24"/>
                <w:lang w:eastAsia="ru-RU"/>
              </w:rPr>
              <w:t>и с требованиями ГОСТ 2.303-68 «Линии»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При обводке задания условия задач все построения выполняются черным карандашом, искомые линии – красным.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В правом нижнем углу должна б</w:t>
            </w:r>
            <w:r w:rsidR="00251EC6">
              <w:rPr>
                <w:rFonts w:eastAsia="Times New Roman"/>
                <w:color w:val="000000"/>
                <w:szCs w:val="24"/>
                <w:lang w:eastAsia="ru-RU"/>
              </w:rPr>
              <w:t>ыть выполнена основная надпись</w:t>
            </w:r>
            <w:r w:rsidR="00251EC6" w:rsidRPr="00251EC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EC6">
              <w:rPr>
                <w:rFonts w:eastAsia="Times New Roman"/>
                <w:color w:val="000000"/>
                <w:szCs w:val="24"/>
                <w:lang w:eastAsia="ru-RU"/>
              </w:rPr>
              <w:t xml:space="preserve">по </w:t>
            </w:r>
            <w:r w:rsidR="00251EC6">
              <w:rPr>
                <w:color w:val="000000"/>
                <w:szCs w:val="28"/>
              </w:rPr>
              <w:t>ГОСТ 2.104-68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545417" w:rsidRPr="00251EC6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  <w:p w:rsidR="007E3AA6" w:rsidRDefault="007E3AA6" w:rsidP="00545417">
            <w:pPr>
              <w:spacing w:after="0" w:line="240" w:lineRule="auto"/>
              <w:ind w:firstLine="397"/>
              <w:jc w:val="both"/>
              <w:rPr>
                <w:rFonts w:ascii="Arial" w:eastAsia="Times New Roman" w:hAnsi="Arial"/>
                <w:color w:val="000000"/>
                <w:szCs w:val="24"/>
                <w:lang w:eastAsia="ru-RU"/>
              </w:rPr>
            </w:pPr>
          </w:p>
          <w:p w:rsidR="00A91EF9" w:rsidRDefault="00A91EF9" w:rsidP="00545417">
            <w:pPr>
              <w:spacing w:after="0" w:line="240" w:lineRule="auto"/>
              <w:ind w:firstLine="397"/>
              <w:jc w:val="both"/>
              <w:rPr>
                <w:rFonts w:ascii="Arial" w:eastAsia="Times New Roman" w:hAnsi="Arial"/>
                <w:color w:val="000000"/>
                <w:szCs w:val="24"/>
                <w:lang w:eastAsia="ru-RU"/>
              </w:rPr>
            </w:pPr>
          </w:p>
          <w:p w:rsidR="00A91EF9" w:rsidRDefault="00A91EF9" w:rsidP="00545417">
            <w:pPr>
              <w:spacing w:after="0" w:line="240" w:lineRule="auto"/>
              <w:ind w:firstLine="397"/>
              <w:jc w:val="both"/>
              <w:rPr>
                <w:rFonts w:ascii="Arial" w:eastAsia="Times New Roman" w:hAnsi="Arial"/>
                <w:color w:val="000000"/>
                <w:szCs w:val="24"/>
                <w:lang w:eastAsia="ru-RU"/>
              </w:rPr>
            </w:pPr>
          </w:p>
          <w:p w:rsidR="00A91EF9" w:rsidRDefault="00A91EF9" w:rsidP="00545417">
            <w:pPr>
              <w:spacing w:after="0" w:line="240" w:lineRule="auto"/>
              <w:ind w:firstLine="397"/>
              <w:jc w:val="both"/>
              <w:rPr>
                <w:rFonts w:ascii="Arial" w:eastAsia="Times New Roman" w:hAnsi="Arial"/>
                <w:color w:val="000000"/>
                <w:szCs w:val="24"/>
                <w:lang w:eastAsia="ru-RU"/>
              </w:rPr>
            </w:pPr>
          </w:p>
          <w:p w:rsidR="00A91EF9" w:rsidRDefault="00A91EF9" w:rsidP="00545417">
            <w:pPr>
              <w:spacing w:after="0" w:line="240" w:lineRule="auto"/>
              <w:ind w:firstLine="397"/>
              <w:jc w:val="both"/>
              <w:rPr>
                <w:rFonts w:ascii="Arial" w:eastAsia="Times New Roman" w:hAnsi="Arial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ascii="Arial" w:eastAsia="Times New Roman" w:hAnsi="Arial"/>
                <w:color w:val="000000"/>
                <w:szCs w:val="24"/>
                <w:lang w:eastAsia="ru-RU"/>
              </w:rPr>
              <w:t>Принятые обозначения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1. Точки пространства обозначаются прописными буквами латинского алфавита; A,B,C…или цифрами 1,2,3…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2. При образовании комплексного чертежа основные плоскости проекций: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–горизонтальная плоскость проекции;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2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– фронтальная плоскость проекции;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3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– профильная плоскость проекции;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4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, 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5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… -дополнительные 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3. Проекции точек с индексами внизу A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,B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,C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…или 1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,2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,3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…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4. Прямые лини</w:t>
            </w:r>
            <w:proofErr w:type="gram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и-</w:t>
            </w:r>
            <w:proofErr w:type="gram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строчными буквами латинского алфавита; </w:t>
            </w:r>
            <w:proofErr w:type="spell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a,b,c</w:t>
            </w:r>
            <w:proofErr w:type="spell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…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5. Поверхности и плоскости – прописными буквами греческого алфавита; </w:t>
            </w:r>
            <w:r w:rsidRPr="00545417">
              <w:rPr>
                <w:rFonts w:ascii="Arial" w:eastAsia="Times New Roman" w:hAnsi="Arial"/>
                <w:color w:val="000000"/>
                <w:szCs w:val="24"/>
                <w:lang w:eastAsia="ru-RU"/>
              </w:rPr>
              <w:t>Υ,ß,Δ,Ψ,∑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….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AD5791" w:rsidRDefault="00AD5791">
      <w:bookmarkStart w:id="6" w:name="xex7"/>
      <w:r>
        <w:lastRenderedPageBreak/>
        <w:br w:type="page"/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42"/>
      </w:tblGrid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4541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lastRenderedPageBreak/>
              <w:t>Упражнения</w:t>
            </w:r>
            <w:bookmarkEnd w:id="6"/>
          </w:p>
        </w:tc>
      </w:tr>
      <w:tr w:rsidR="00545417" w:rsidRPr="00545417" w:rsidTr="0054541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1. Обозначить элементы чертежа. Достроить недостающие проекции точек А, B и С. Нанести значения координат заданных точек.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Построить изометрические проекции всех точек, используя приведенные коэффициенты искажения.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724525" cy="380047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2. По изометрическим проекциям точек определить их координаты и построить три проекции каждой из точек на комплексном чертеже.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486400" cy="25241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791" w:rsidRDefault="00AD5791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P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3. Определить в миллиметрах координаты точек, которыми заданы геометрические образы.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648325" cy="3484944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3484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4. Построить проекции каждой точки цветными карандашами и определить какой октанте они принадлежат.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259799" cy="351472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213" cy="3517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791" w:rsidRDefault="00AD5791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  <w:p w:rsidR="00AD5791" w:rsidRDefault="00AD5791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5. Построить проекции точки А в системе плоскостей 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 xml:space="preserve">4 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/П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и точки В </w:t>
            </w:r>
            <w:proofErr w:type="spell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proofErr w:type="spell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системе плоскостей 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4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/П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2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219700" cy="3118863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3118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6. Достроить профильную проекции точек, которыми заданы геометрические образы и определить их координаты.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867400" cy="3920739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0" cy="3920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791" w:rsidRDefault="00AD5791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7. Построить изометрическую и </w:t>
            </w:r>
            <w:proofErr w:type="spell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диметрическую</w:t>
            </w:r>
            <w:proofErr w:type="spell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проекции точки А с приведенным коэффициентами искажения по заданному эпюру точки.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467350" cy="264327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1384" cy="2645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8. Построить комплексный чертеж точки А, расположенной в первой октанте на расстоянии 20 мм от плоскости 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1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, 30 мм от плоскости П</w:t>
            </w:r>
            <w:r w:rsidRPr="00545417">
              <w:rPr>
                <w:rFonts w:eastAsia="Times New Roman"/>
                <w:color w:val="000000"/>
                <w:szCs w:val="24"/>
                <w:vertAlign w:val="subscript"/>
                <w:lang w:eastAsia="ru-RU"/>
              </w:rPr>
              <w:t>2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и 50 мм от оси </w:t>
            </w:r>
            <w:proofErr w:type="spell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Oy</w:t>
            </w:r>
            <w:proofErr w:type="spell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. Выполнить изометрическую проекцию.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9. Построить наглядное изображение цилиндра в прямоугольной изометрии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105275" cy="2502071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573" cy="2502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Pr="00545417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10. Построить изометрическую и </w:t>
            </w:r>
            <w:proofErr w:type="spell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диметрическую</w:t>
            </w:r>
            <w:proofErr w:type="spell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проекции шестиугольника с приведенными коэффициентами искажения, высота z=10.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6029325" cy="2847975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325" cy="284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11. Построить наглядное изображение сферической поверхности в прямоугольной изометрии.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019675" cy="3097075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309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12. По двум проекциям построить профильную и изометрическую проекции.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829300" cy="3209925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0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13. Построить конус вращения, высотой 15мм, вершиной которого является заданная точка S, а основание радиусом 20 мм параллельно: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а) фронтальной плоскости проекций;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б) горизонтально плоскости проекций.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572000" cy="298132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98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D5791" w:rsidRPr="001D4EB7" w:rsidRDefault="00AD5791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AD5791" w:rsidRPr="001D4EB7" w:rsidRDefault="00AD5791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33859" w:rsidRDefault="00133859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33859" w:rsidRDefault="00133859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14. Построить проекции и наглядное изображение отрезка прямой АВ по заданным координатам точек А(30,15,25) и В (10,5,15).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248150" cy="2810859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597" cy="281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15. Построить проекции отрезка прямой линии, длиной 20 мм, параллельно: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а) горизонтальной;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б) фронтальной;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в) </w:t>
            </w:r>
            <w:proofErr w:type="gram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профильной</w:t>
            </w:r>
            <w:proofErr w:type="gram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плоскостям проекций.</w:t>
            </w:r>
          </w:p>
          <w:p w:rsidR="00545417" w:rsidRPr="00AD5791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419725" cy="859009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859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16. Построить проекции отрезка прямой линии, длиной 20 мм, перпендикулярного: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а) горизонтальной;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б) фронтальной;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в) </w:t>
            </w:r>
            <w:proofErr w:type="gram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профильной</w:t>
            </w:r>
            <w:proofErr w:type="gram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плоскостям проекций.</w:t>
            </w:r>
          </w:p>
          <w:p w:rsid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Pr="00545417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ru-RU"/>
              </w:rPr>
              <w:lastRenderedPageBreak/>
              <w:drawing>
                <wp:inline distT="0" distB="0" distL="0" distR="0">
                  <wp:extent cx="5419725" cy="859009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859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20681F">
            <w:pPr>
              <w:spacing w:after="0" w:line="240" w:lineRule="auto"/>
              <w:ind w:firstLine="56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17. Построить отрезок прямой АВ, параллельной фронтальной плоскости проекций. Если известны координаты точки А (10,20,30), натуральная величина отрезка АВ=30мм и точки В имеет аппликату z=40мм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800600" cy="3095625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18. Определить взаимное расположение прямых AB и CD.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143500" cy="3209925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19. Через точку А провести прямую, параллельную отрезку прямых.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895850" cy="2749836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2749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20. Даны прямая АВ и точка С. Провести через точку С прямую: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pacing w:val="4"/>
                <w:szCs w:val="24"/>
                <w:lang w:eastAsia="ru-RU"/>
              </w:rPr>
              <w:t xml:space="preserve">а) </w:t>
            </w:r>
            <w:proofErr w:type="gramStart"/>
            <w:r w:rsidRPr="00545417">
              <w:rPr>
                <w:rFonts w:eastAsia="Times New Roman"/>
                <w:color w:val="000000"/>
                <w:spacing w:val="4"/>
                <w:szCs w:val="24"/>
                <w:lang w:eastAsia="ru-RU"/>
              </w:rPr>
              <w:t>параллельную</w:t>
            </w:r>
            <w:proofErr w:type="gramEnd"/>
            <w:r w:rsidRPr="00545417">
              <w:rPr>
                <w:rFonts w:eastAsia="Times New Roman"/>
                <w:color w:val="000000"/>
                <w:spacing w:val="4"/>
                <w:szCs w:val="24"/>
                <w:lang w:eastAsia="ru-RU"/>
              </w:rPr>
              <w:t xml:space="preserve"> фронтальной плоскости проекций, пересекающую прямую АВ;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б) пересекающую прямую АВ.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5372100" cy="332422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332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33859" w:rsidRDefault="00133859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33859" w:rsidRDefault="00133859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21. Определить натуральную величину отрезков АВ и CD и углы наклона их к плоскостям проекций методом прямоугольного треугольника.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772025" cy="2546772"/>
                  <wp:effectExtent l="1905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2546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22. Определить расстояние от точки А до отрезка прямой BC.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372100" cy="3095625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1D4EB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 wp14:anchorId="4EA3B7B4" wp14:editId="79CB5917">
                  <wp:extent cx="4686300" cy="3552825"/>
                  <wp:effectExtent l="1905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23 Определить кратчайшее расстояние между данными скрещивающимися прямыми.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943600" cy="275272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0681F" w:rsidRPr="00545417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24. Определить кратчайшее расстояние между данными параллельными прямыми.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2628900" cy="2867025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25. Плоскость заданную точками А</w:t>
            </w:r>
            <w:proofErr w:type="gram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,В</w:t>
            </w:r>
            <w:proofErr w:type="gram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,С. </w:t>
            </w:r>
            <w:proofErr w:type="spell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перезадать</w:t>
            </w:r>
            <w:proofErr w:type="spell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а) двумя параллельными линиями; б) плоской фигурой.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362450" cy="2589277"/>
                  <wp:effectExtent l="1905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2589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AD5791" w:rsidRDefault="00AD5791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Pr="007E3AA6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26. В плоскости провести горизонтальную, фронтальную и профильную прямые уровня.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372100" cy="3552825"/>
                  <wp:effectExtent l="1905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27. а) В плоскости, заданной прямой АВ и точкой С, провести горизонталь на расстоянии 15 мм от горизонтальной плоскости проекций;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б) в плоскости</w:t>
            </w:r>
            <w:proofErr w:type="gram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заданной двумя параллельными прямыми а и b,</w:t>
            </w:r>
            <w:r w:rsidR="00DD649B" w:rsidRPr="00DD649B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провести </w:t>
            </w:r>
            <w:proofErr w:type="spell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фронталь</w:t>
            </w:r>
            <w:proofErr w:type="spell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на расстоянии 15 мм от горизонтальной плоскости проекций.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943600" cy="3209925"/>
                  <wp:effectExtent l="1905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28. Построить недостающие проекции точек К и М, лежащих в плоскости, заданной пересекающимися прямыми.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3429000" cy="3438525"/>
                  <wp:effectExtent l="1905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43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29. Определить натуральную величину треугольника заменой плоскостей проекций.</w:t>
            </w:r>
          </w:p>
          <w:p w:rsidR="0020681F" w:rsidRDefault="0020681F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2857500" cy="3552825"/>
                  <wp:effectExtent l="1905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81F" w:rsidRDefault="0020681F" w:rsidP="00133859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133859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30. Определить расстояние от точки А до плоскости.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3086100" cy="3438525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43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31. Найти натуральную величину угла между двумя пересекающимися прямыми.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2286000" cy="3324225"/>
                  <wp:effectExtent l="1905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32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33859" w:rsidRDefault="00133859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32. Через точку А провести прямую l? Пересекающую скрещивающие прямые: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а) </w:t>
            </w:r>
            <w:proofErr w:type="gram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а-</w:t>
            </w:r>
            <w:proofErr w:type="gram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общего положения и g- горизонтально проецирующую;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б) а и b – общего положения.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143500" cy="3438525"/>
                  <wp:effectExtent l="1905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343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33. Определить видимость по конкурирующим точкам.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а) Найти кратчайшее расстояние между ребрами SA и BC;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б) Определить натуральную величину основания АВС;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в) Определить расстояние от вершины S до плоскости основания АВС;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г) Определить величину двухгранного угла при ребре АВ.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971800" cy="2867025"/>
                  <wp:effectExtent l="1905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7E3AA6" w:rsidRDefault="00545417" w:rsidP="00DD649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33859" w:rsidRDefault="00133859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34. Достроить недостающие проекции плоских фигур.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914900" cy="3552825"/>
                  <wp:effectExtent l="1905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35. Построить проекции линии пересечения данных плоскостей.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143500" cy="378142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378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36. Построить точку</w:t>
            </w:r>
            <w:proofErr w:type="gram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К</w:t>
            </w:r>
            <w:proofErr w:type="gram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 пересечения прямой с плоскостью и определить видимость прямой.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486400" cy="8353425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835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37. Достроить недостающие проекции точек, принадлежащим заданным поверхностям </w:t>
            </w:r>
            <w:proofErr w:type="gramStart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 xml:space="preserve">( </w:t>
            </w:r>
            <w:proofErr w:type="gramEnd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все точки видимые).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029200" cy="3667125"/>
                  <wp:effectExtent l="1905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366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6057900" cy="3209925"/>
                  <wp:effectExtent l="1905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20681F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38. Построить проекции и натуральный вид сечения заданных поверхностей проецирующей плоскостью. Выполнить изометрию с нанесением сечения.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1680655" cy="3171825"/>
                  <wp:effectExtent l="1905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655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39. Построить проекции и натуральный вид сечения поверхности плоскостью.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а)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2209800" cy="3895725"/>
                  <wp:effectExtent l="1905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89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б)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2286000" cy="3895725"/>
                  <wp:effectExtent l="1905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89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40. Построить проекции и натуральный вид сечения. Дать полную развертку конуса, с нанесением линии сечения.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2057400" cy="3552825"/>
                  <wp:effectExtent l="1905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41. Построить полную развертку трехгранной пирамиды.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057400" cy="4010025"/>
                  <wp:effectExtent l="1905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01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42. Построить полную развертку трехгранной призмы методом раскатки.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3200400" cy="3209925"/>
                  <wp:effectExtent l="1905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545417" w:rsidRPr="00545417" w:rsidRDefault="00545417" w:rsidP="00133859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0681F" w:rsidRDefault="0020681F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43. Построить полную развертку сферической поверхности и нанести на развертку точку А, расположенную на поверхности.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1390650" cy="2881736"/>
                  <wp:effectExtent l="1905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2881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44. Найти линию пересечения двух цилиндров.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295775" cy="4009934"/>
                  <wp:effectExtent l="1905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4009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Default="00DD649B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  <w:p w:rsidR="00DD649B" w:rsidRDefault="00DD649B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  <w:p w:rsidR="00133859" w:rsidRDefault="00133859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45. Построить проекции выреза.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421529" cy="3643667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0164" cy="3642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46. Построить проекции выреза.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3886200" cy="4010025"/>
                  <wp:effectExtent l="1905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401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bookmarkStart w:id="7" w:name="_GoBack"/>
            <w:bookmarkEnd w:id="7"/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47. Построить три проекции поверхности усеченного конуса с отверстием.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3771900" cy="378142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378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417" w:rsidRPr="00545417" w:rsidRDefault="00545417" w:rsidP="00545417">
            <w:pPr>
              <w:spacing w:after="0" w:line="240" w:lineRule="auto"/>
              <w:ind w:firstLine="397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5417">
              <w:rPr>
                <w:rFonts w:eastAsia="Times New Roman"/>
                <w:color w:val="000000"/>
                <w:szCs w:val="24"/>
                <w:lang w:eastAsia="ru-RU"/>
              </w:rPr>
              <w:t>48. Построить три проекции цилиндра с вырезами.</w:t>
            </w:r>
          </w:p>
          <w:p w:rsidR="00545417" w:rsidRPr="00545417" w:rsidRDefault="00545417" w:rsidP="00545417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2097212" cy="3381375"/>
                  <wp:effectExtent l="1905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212" cy="338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5845" w:rsidRDefault="00EB5845">
      <w:r>
        <w:lastRenderedPageBreak/>
        <w:br w:type="page"/>
      </w:r>
    </w:p>
    <w:tbl>
      <w:tblPr>
        <w:tblW w:w="5041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24"/>
      </w:tblGrid>
      <w:tr w:rsidR="00E70208" w:rsidRPr="00E70208" w:rsidTr="0020681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70208" w:rsidRPr="00E70208" w:rsidRDefault="00E70208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  <w:r w:rsidRPr="00E70208"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  <w:lastRenderedPageBreak/>
              <w:t>Приложение 1</w:t>
            </w:r>
          </w:p>
          <w:p w:rsidR="00E70208" w:rsidRPr="00E70208" w:rsidRDefault="00E70208" w:rsidP="00E70208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591175" cy="8582025"/>
                  <wp:effectExtent l="19050" t="0" r="9525" b="0"/>
                  <wp:docPr id="105" name="Рисунок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175" cy="858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208" w:rsidRPr="00E70208" w:rsidRDefault="00E70208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  <w:r w:rsidRPr="00E70208"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  <w:lastRenderedPageBreak/>
              <w:t>Продолжение приложения 1</w:t>
            </w:r>
          </w:p>
          <w:p w:rsidR="00E70208" w:rsidRPr="00E70208" w:rsidRDefault="00E70208" w:rsidP="00E70208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295900" cy="8239125"/>
                  <wp:effectExtent l="19050" t="0" r="0" b="0"/>
                  <wp:docPr id="106" name="Рисунок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823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649B" w:rsidRDefault="00DD649B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val="en-US" w:eastAsia="ru-RU"/>
              </w:rPr>
            </w:pPr>
          </w:p>
          <w:p w:rsidR="00E70208" w:rsidRPr="00E70208" w:rsidRDefault="00E70208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  <w:r w:rsidRPr="00E70208"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  <w:lastRenderedPageBreak/>
              <w:t>Окончание приложения 1</w:t>
            </w:r>
          </w:p>
          <w:p w:rsidR="00E70208" w:rsidRPr="00E70208" w:rsidRDefault="00E70208" w:rsidP="00E70208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991100" cy="8401050"/>
                  <wp:effectExtent l="19050" t="0" r="0" b="0"/>
                  <wp:docPr id="107" name="Рисунок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840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81F" w:rsidRDefault="0020681F" w:rsidP="0020681F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20681F" w:rsidRPr="00E70208" w:rsidRDefault="0020681F" w:rsidP="0020681F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  <w:r w:rsidRPr="00E70208"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  <w:t>Приложение 2</w:t>
            </w:r>
          </w:p>
          <w:p w:rsidR="00DD649B" w:rsidRPr="005F7692" w:rsidRDefault="00DD649B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 </w:t>
            </w: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>По данным вашего варианта построить пирамиду на листе формата А4. Определить видимость по конкурирующим точкам.</w:t>
            </w: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 xml:space="preserve">а) Найти кратчайшее расстояние между ребрами </w:t>
            </w:r>
            <w:r w:rsidRPr="00E70208">
              <w:rPr>
                <w:rFonts w:eastAsia="Times New Roman"/>
                <w:color w:val="000000"/>
                <w:szCs w:val="24"/>
                <w:lang w:val="en-US" w:eastAsia="ru-RU"/>
              </w:rPr>
              <w:t>SA</w:t>
            </w: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 xml:space="preserve"> и </w:t>
            </w:r>
            <w:r w:rsidRPr="00E70208">
              <w:rPr>
                <w:rFonts w:eastAsia="Times New Roman"/>
                <w:color w:val="000000"/>
                <w:szCs w:val="24"/>
                <w:lang w:val="en-US" w:eastAsia="ru-RU"/>
              </w:rPr>
              <w:t>BC</w:t>
            </w: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>;</w:t>
            </w: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>б) Определить натуральную величину основания АВС;</w:t>
            </w: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 xml:space="preserve">в) Определить расстояние от вершины </w:t>
            </w:r>
            <w:r w:rsidRPr="00E70208">
              <w:rPr>
                <w:rFonts w:eastAsia="Times New Roman"/>
                <w:color w:val="000000"/>
                <w:szCs w:val="24"/>
                <w:lang w:val="en-US" w:eastAsia="ru-RU"/>
              </w:rPr>
              <w:t>S</w:t>
            </w: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 xml:space="preserve"> до плоскости основания АВС;</w:t>
            </w: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>г) Определить величину двухгранного угла при ребре АВ.</w:t>
            </w: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="0020681F" w:rsidRPr="0020681F">
              <w:rPr>
                <w:rFonts w:eastAsia="Times New Roman"/>
                <w:noProof/>
                <w:color w:val="000000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5016</wp:posOffset>
                  </wp:positionH>
                  <wp:positionV relativeFrom="paragraph">
                    <wp:posOffset>971799</wp:posOffset>
                  </wp:positionV>
                  <wp:extent cx="6053503" cy="5338903"/>
                  <wp:effectExtent l="19050" t="19050" r="27305" b="12700"/>
                  <wp:wrapTopAndBottom/>
                  <wp:docPr id="5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645" cy="534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70208" w:rsidRPr="00E70208" w:rsidRDefault="00E70208" w:rsidP="00E702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  <w:r w:rsidRPr="00E7020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DD649B" w:rsidRPr="007E3AA6" w:rsidRDefault="00DD649B" w:rsidP="006D0EF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</w:p>
          <w:p w:rsidR="0020681F" w:rsidRDefault="0020681F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E70208" w:rsidRPr="00E70208" w:rsidRDefault="00E70208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  <w:r w:rsidRPr="00E70208"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  <w:lastRenderedPageBreak/>
              <w:t>Приложение 3</w:t>
            </w:r>
          </w:p>
          <w:p w:rsidR="00E70208" w:rsidRPr="00E70208" w:rsidRDefault="00E70208" w:rsidP="00E70208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4988379" cy="7848576"/>
                  <wp:effectExtent l="19050" t="0" r="2721" b="0"/>
                  <wp:docPr id="108" name="Рисунок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820" cy="78681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EB7" w:rsidRDefault="001D4EB7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</w:p>
          <w:p w:rsidR="00E70208" w:rsidRPr="00E70208" w:rsidRDefault="00E70208" w:rsidP="00E70208">
            <w:pPr>
              <w:spacing w:before="100" w:beforeAutospacing="1" w:after="120" w:line="240" w:lineRule="auto"/>
              <w:ind w:firstLine="425"/>
              <w:jc w:val="right"/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</w:pPr>
            <w:r w:rsidRPr="00E70208">
              <w:rPr>
                <w:rFonts w:ascii="Arial" w:eastAsia="Times New Roman" w:hAnsi="Arial" w:cs="Arial"/>
                <w:color w:val="000000"/>
                <w:szCs w:val="20"/>
                <w:lang w:eastAsia="ru-RU"/>
              </w:rPr>
              <w:lastRenderedPageBreak/>
              <w:t>Окончание приложения 3</w:t>
            </w:r>
          </w:p>
          <w:p w:rsidR="00E70208" w:rsidRPr="00E70208" w:rsidRDefault="00E70208" w:rsidP="00E70208">
            <w:pPr>
              <w:spacing w:before="360" w:after="240" w:line="240" w:lineRule="auto"/>
              <w:jc w:val="center"/>
              <w:rPr>
                <w:rFonts w:eastAsia="Times New Roman"/>
                <w:color w:val="000000"/>
                <w:sz w:val="16"/>
                <w:szCs w:val="24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24"/>
                <w:lang w:eastAsia="ru-RU"/>
              </w:rPr>
              <w:drawing>
                <wp:inline distT="0" distB="0" distL="0" distR="0">
                  <wp:extent cx="5553075" cy="8181975"/>
                  <wp:effectExtent l="19050" t="0" r="9525" b="0"/>
                  <wp:docPr id="109" name="Рисунок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075" cy="818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208" w:rsidRPr="00E70208" w:rsidTr="0020681F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70208" w:rsidRPr="00E70208" w:rsidRDefault="00E70208" w:rsidP="00E70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91EF9" w:rsidRDefault="00A91EF9"/>
    <w:p w:rsidR="00A91EF9" w:rsidRDefault="00A91EF9" w:rsidP="00A91EF9">
      <w:pPr>
        <w:spacing w:after="0" w:line="240" w:lineRule="auto"/>
        <w:jc w:val="center"/>
      </w:pPr>
      <w:r>
        <w:br w:type="page"/>
      </w:r>
      <w:r>
        <w:lastRenderedPageBreak/>
        <w:t>Контрольные вопросы</w:t>
      </w:r>
    </w:p>
    <w:p w:rsidR="00A91EF9" w:rsidRPr="00311487" w:rsidRDefault="00A91EF9" w:rsidP="00A91EF9">
      <w:pPr>
        <w:spacing w:after="0" w:line="240" w:lineRule="auto"/>
        <w:jc w:val="center"/>
        <w:rPr>
          <w:b/>
          <w:sz w:val="24"/>
          <w:szCs w:val="24"/>
        </w:rPr>
      </w:pP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Понятия геометрического пространства и его элементов (точки, прямой, плоскости). Геометрические тела и способы их отображения. Виды геометрических моделей.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Пространственная модель координатных плоскостей проекций. Ортогональная система координат. Проецирование на плоскости проекций. Комплексный ортогональный чертеж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Проецирование на три плоскости проекций. Проекция точки. Точки общего и частных положений.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Проецирование прямой на три плоскости проекций Частные положения прямой относительно плоскостей проекций.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Определение длины отрезка прямой линии и углов наклона прямой к плоскости проекций. Метод прямоугольного треугольника.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Взаимное положение двух прямых. Метод конкурирующих точек.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Плоскость. Задание плоскости на чертеже. Плоскости общего и частных положений.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Позиционные задачи. Принадлежность точки и прямой плоскости.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Взаимное положение плоскостей. Параллельность плоскостей.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Взаимное положение плоскостей. Перпендикулярность плоскостей.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прямой с плоскостью общего положения.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Параллельность прямой и плоскости.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Перпендикулярность прямой и плоскости.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Многогранники и их виды. Изображение многогранников на комплексном ортогональном чертеже.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многогранников плоскостью.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прямой линии с поверхностью многогранника.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 xml:space="preserve">Кривые линии, их образование и задание на комплексном ортогональном чертеже. Классификация кривых. 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Поверхности. Способы их образования. Определитель поверхности. Точки и линии на кривой поверхности.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кривых поверхностей проецирующими плоскостями. Виды цилиндрических сечений.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кривых поверхностей проецирующими плоскостями. Виды конических сечений.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 xml:space="preserve">Пересечение сферической поверхности проецирующей плоскостью. Привести примеры. 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Пересечение поверхностей плоскостью общего положения. Пересечение плоскостью общего положения прямого кругового цилиндра.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Взаимное пересечение поверхностей. Построение линии пересечения двух поверхностей в частном случае.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Построение линии пересечения двух поверхностей в общем случае. Построение линии пересечения поверхностей способом секущих плоскостей.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Особые случаи пересечения поверхностей.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 xml:space="preserve">Развертки. Развертываемые и </w:t>
      </w:r>
      <w:proofErr w:type="spellStart"/>
      <w:r w:rsidRPr="00311487">
        <w:rPr>
          <w:sz w:val="24"/>
          <w:szCs w:val="24"/>
        </w:rPr>
        <w:t>неразвертываемые</w:t>
      </w:r>
      <w:proofErr w:type="spellEnd"/>
      <w:r w:rsidRPr="00311487">
        <w:rPr>
          <w:sz w:val="24"/>
          <w:szCs w:val="24"/>
        </w:rPr>
        <w:t xml:space="preserve"> поверхности. Построение развертки треугольной пирамиды усеченной плоскостью.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Развертки. Построение развертки прямого кругового конуса.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Развертки. Построение развертки прямого кругового цилиндра.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Развертки. Построение развертки призмы усеченной плоскостью.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Аксонометрические проекции. Основные понятия и определения. Виды стандартных аксонометрических проекций.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Оформление чертежей. Форматы. Основные надписи. Масштабы. Линии чертежа. Шрифты чертежные.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Методы изображения предметов и расположение видов на чертеже. Основные положения и определения. Основные, дополнительные и местные виды.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lastRenderedPageBreak/>
        <w:t>Разрезы. Основные положения и определения. Классификация разрезов. Условности при выполнении разрезов. Привести примеры.</w:t>
      </w:r>
    </w:p>
    <w:p w:rsidR="00A91EF9" w:rsidRPr="00311487" w:rsidRDefault="00A91EF9" w:rsidP="00A91EF9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311487">
        <w:rPr>
          <w:sz w:val="24"/>
          <w:szCs w:val="24"/>
        </w:rPr>
        <w:t>Сечения. Основные положения и определения. Виды сечений. Привести примеры.</w:t>
      </w:r>
    </w:p>
    <w:p w:rsidR="00A91EF9" w:rsidRPr="00311487" w:rsidRDefault="00A91EF9" w:rsidP="00A91EF9">
      <w:pPr>
        <w:spacing w:after="0" w:line="240" w:lineRule="auto"/>
        <w:rPr>
          <w:sz w:val="24"/>
          <w:szCs w:val="24"/>
        </w:rPr>
      </w:pPr>
    </w:p>
    <w:p w:rsidR="00A91EF9" w:rsidRDefault="00A91EF9"/>
    <w:p w:rsidR="00DF569E" w:rsidRDefault="00DF569E"/>
    <w:sectPr w:rsidR="00DF569E" w:rsidSect="00A91EF9">
      <w:footerReference w:type="default" r:id="rId65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720" w:rsidRDefault="00D01720" w:rsidP="00D01720">
      <w:pPr>
        <w:spacing w:after="0" w:line="240" w:lineRule="auto"/>
      </w:pPr>
      <w:r>
        <w:separator/>
      </w:r>
    </w:p>
  </w:endnote>
  <w:endnote w:type="continuationSeparator" w:id="0">
    <w:p w:rsidR="00D01720" w:rsidRDefault="00D01720" w:rsidP="00D0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017133"/>
      <w:docPartObj>
        <w:docPartGallery w:val="Page Numbers (Bottom of Page)"/>
        <w:docPartUnique/>
      </w:docPartObj>
    </w:sdtPr>
    <w:sdtEndPr/>
    <w:sdtContent>
      <w:p w:rsidR="00D01720" w:rsidRDefault="00D0172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EB7">
          <w:rPr>
            <w:noProof/>
          </w:rPr>
          <w:t>36</w:t>
        </w:r>
        <w:r>
          <w:fldChar w:fldCharType="end"/>
        </w:r>
      </w:p>
    </w:sdtContent>
  </w:sdt>
  <w:p w:rsidR="00D01720" w:rsidRDefault="00D0172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720" w:rsidRDefault="00D01720" w:rsidP="00D01720">
      <w:pPr>
        <w:spacing w:after="0" w:line="240" w:lineRule="auto"/>
      </w:pPr>
      <w:r>
        <w:separator/>
      </w:r>
    </w:p>
  </w:footnote>
  <w:footnote w:type="continuationSeparator" w:id="0">
    <w:p w:rsidR="00D01720" w:rsidRDefault="00D01720" w:rsidP="00D01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75222"/>
    <w:multiLevelType w:val="hybridMultilevel"/>
    <w:tmpl w:val="39DE7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417"/>
    <w:rsid w:val="000C69F2"/>
    <w:rsid w:val="00133859"/>
    <w:rsid w:val="001D4EB7"/>
    <w:rsid w:val="001F2022"/>
    <w:rsid w:val="0020681F"/>
    <w:rsid w:val="00251EC6"/>
    <w:rsid w:val="002B6DF8"/>
    <w:rsid w:val="002E2E2D"/>
    <w:rsid w:val="003728C3"/>
    <w:rsid w:val="003732C3"/>
    <w:rsid w:val="003E0DDE"/>
    <w:rsid w:val="0052395E"/>
    <w:rsid w:val="00535C96"/>
    <w:rsid w:val="00545417"/>
    <w:rsid w:val="005F7692"/>
    <w:rsid w:val="0060586D"/>
    <w:rsid w:val="006D0EF1"/>
    <w:rsid w:val="007E3AA6"/>
    <w:rsid w:val="00991490"/>
    <w:rsid w:val="00A1123E"/>
    <w:rsid w:val="00A91EF9"/>
    <w:rsid w:val="00AC4AF6"/>
    <w:rsid w:val="00AC6AC7"/>
    <w:rsid w:val="00AD5791"/>
    <w:rsid w:val="00B10D70"/>
    <w:rsid w:val="00B71AEB"/>
    <w:rsid w:val="00C77A77"/>
    <w:rsid w:val="00D01720"/>
    <w:rsid w:val="00D21594"/>
    <w:rsid w:val="00D43CAF"/>
    <w:rsid w:val="00D944FF"/>
    <w:rsid w:val="00DD649B"/>
    <w:rsid w:val="00DF569E"/>
    <w:rsid w:val="00E70208"/>
    <w:rsid w:val="00EB5845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417"/>
    <w:rPr>
      <w:b w:val="0"/>
      <w:bCs w:val="0"/>
      <w:strike w:val="0"/>
      <w:dstrike w:val="0"/>
      <w:color w:val="3333CC"/>
      <w:u w:val="none"/>
      <w:effect w:val="none"/>
    </w:rPr>
  </w:style>
  <w:style w:type="paragraph" w:customStyle="1" w:styleId="a4">
    <w:name w:val="ͮ𬠫"/>
    <w:basedOn w:val="a"/>
    <w:rsid w:val="00545417"/>
    <w:pPr>
      <w:spacing w:after="0" w:line="240" w:lineRule="auto"/>
      <w:ind w:firstLine="397"/>
      <w:jc w:val="both"/>
    </w:pPr>
    <w:rPr>
      <w:rFonts w:eastAsia="Times New Roman"/>
      <w:szCs w:val="24"/>
      <w:lang w:val="en-US" w:eastAsia="ru-RU"/>
    </w:rPr>
  </w:style>
  <w:style w:type="paragraph" w:customStyle="1" w:styleId="a20">
    <w:name w:val="a2"/>
    <w:basedOn w:val="a"/>
    <w:rsid w:val="00545417"/>
    <w:pPr>
      <w:spacing w:before="360" w:after="240" w:line="240" w:lineRule="auto"/>
      <w:jc w:val="center"/>
    </w:pPr>
    <w:rPr>
      <w:rFonts w:eastAsia="Times New Roman"/>
      <w:sz w:val="16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54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417"/>
    <w:rPr>
      <w:rFonts w:ascii="Tahoma" w:hAnsi="Tahoma" w:cs="Tahoma"/>
      <w:sz w:val="16"/>
      <w:szCs w:val="16"/>
    </w:rPr>
  </w:style>
  <w:style w:type="paragraph" w:customStyle="1" w:styleId="a30">
    <w:name w:val="a3"/>
    <w:basedOn w:val="a"/>
    <w:rsid w:val="00E70208"/>
    <w:pPr>
      <w:spacing w:before="100" w:beforeAutospacing="1" w:after="120" w:line="240" w:lineRule="auto"/>
      <w:ind w:firstLine="425"/>
      <w:jc w:val="right"/>
    </w:pPr>
    <w:rPr>
      <w:rFonts w:ascii="Arial" w:eastAsia="Times New Roman" w:hAnsi="Arial" w:cs="Arial"/>
      <w:szCs w:val="20"/>
      <w:lang w:eastAsia="ru-RU"/>
    </w:rPr>
  </w:style>
  <w:style w:type="paragraph" w:styleId="a7">
    <w:name w:val="Title"/>
    <w:basedOn w:val="a"/>
    <w:link w:val="a8"/>
    <w:qFormat/>
    <w:rsid w:val="00AC6AC7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color w:val="00000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6AC7"/>
    <w:rPr>
      <w:rFonts w:eastAsia="Times New Roman"/>
      <w:b/>
      <w:bCs/>
      <w:color w:val="000000"/>
      <w:szCs w:val="20"/>
      <w:shd w:val="clear" w:color="auto" w:fill="FFFFFF"/>
      <w:lang w:eastAsia="ru-RU"/>
    </w:rPr>
  </w:style>
  <w:style w:type="paragraph" w:styleId="a9">
    <w:name w:val="header"/>
    <w:basedOn w:val="a"/>
    <w:link w:val="aa"/>
    <w:uiPriority w:val="99"/>
    <w:unhideWhenUsed/>
    <w:rsid w:val="00D0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1720"/>
  </w:style>
  <w:style w:type="paragraph" w:styleId="ab">
    <w:name w:val="footer"/>
    <w:basedOn w:val="a"/>
    <w:link w:val="ac"/>
    <w:uiPriority w:val="99"/>
    <w:unhideWhenUsed/>
    <w:rsid w:val="00D0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01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657">
          <w:marLeft w:val="0"/>
          <w:marRight w:val="0"/>
          <w:marTop w:val="0"/>
          <w:marBottom w:val="0"/>
          <w:divBdr>
            <w:top w:val="single" w:sz="12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1914">
          <w:marLeft w:val="0"/>
          <w:marRight w:val="0"/>
          <w:marTop w:val="0"/>
          <w:marBottom w:val="0"/>
          <w:divBdr>
            <w:top w:val="single" w:sz="12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63" Type="http://schemas.openxmlformats.org/officeDocument/2006/relationships/image" Target="media/image55.wm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wmf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61" Type="http://schemas.openxmlformats.org/officeDocument/2006/relationships/image" Target="media/image53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2.wmf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6.wmf"/><Relationship Id="rId8" Type="http://schemas.openxmlformats.org/officeDocument/2006/relationships/endnotes" Target="endnotes.xml"/><Relationship Id="rId51" Type="http://schemas.openxmlformats.org/officeDocument/2006/relationships/image" Target="media/image43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1.wmf"/><Relationship Id="rId67" Type="http://schemas.openxmlformats.org/officeDocument/2006/relationships/theme" Target="theme/theme1.xml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9AA8-8997-469B-B39D-1D92B74B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</cp:lastModifiedBy>
  <cp:revision>19</cp:revision>
  <cp:lastPrinted>2015-01-29T08:34:00Z</cp:lastPrinted>
  <dcterms:created xsi:type="dcterms:W3CDTF">2009-12-27T05:06:00Z</dcterms:created>
  <dcterms:modified xsi:type="dcterms:W3CDTF">2015-01-29T08:44:00Z</dcterms:modified>
</cp:coreProperties>
</file>