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ОТДЕЛ ОБРАЗОВАНИЯ </w:t>
      </w: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АДМИНИСТРАЦИИ МАРТЫНОВСКОГО РАЙОНА </w:t>
      </w:r>
    </w:p>
    <w:p w:rsidR="008553AC" w:rsidRDefault="008553AC" w:rsidP="008553A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РОСТОВСКОЙ ОБЛАСТИ</w:t>
      </w: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КЛУБ ТВОРЧЕСКИХ УЧИТЕЛЕЙ «ФЕНИКС»</w:t>
      </w: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67945</wp:posOffset>
            </wp:positionV>
            <wp:extent cx="2667000" cy="2619375"/>
            <wp:effectExtent l="19050" t="0" r="0" b="0"/>
            <wp:wrapThrough wrapText="bothSides">
              <wp:wrapPolygon edited="0">
                <wp:start x="-154" y="0"/>
                <wp:lineTo x="-154" y="21521"/>
                <wp:lineTo x="21600" y="21521"/>
                <wp:lineTo x="21600" y="0"/>
                <wp:lineTo x="-154" y="0"/>
              </wp:wrapPolygon>
            </wp:wrapThrough>
            <wp:docPr id="2" name="Рисунок 1" descr="эмблема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эмблема.G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115570</wp:posOffset>
            </wp:positionV>
            <wp:extent cx="2600325" cy="2499360"/>
            <wp:effectExtent l="19050" t="0" r="9525" b="0"/>
            <wp:wrapThrough wrapText="bothSides">
              <wp:wrapPolygon edited="0">
                <wp:start x="-158" y="0"/>
                <wp:lineTo x="-158" y="21402"/>
                <wp:lineTo x="21679" y="21402"/>
                <wp:lineTo x="21679" y="0"/>
                <wp:lineTo x="-158" y="0"/>
              </wp:wrapPolygon>
            </wp:wrapThrough>
            <wp:docPr id="3" name="Рисунок 2" descr="Р­РјР±Р»РµРјР° РєР»СѓР±Р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­РјР±Р»РµРјР° РєР»СѓР±Р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F1CB4" w:rsidRDefault="006F1CB4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6F1CB4" w:rsidRDefault="006F1CB4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553AC" w:rsidRP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553A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ПЛАН РАБОТЫ </w:t>
      </w:r>
    </w:p>
    <w:p w:rsidR="008553AC" w:rsidRP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553A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КЛУБА МОЛОДЫХ ТВОРЧЕСКИХ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УЧИТЕЛЕЙ</w:t>
      </w:r>
    </w:p>
    <w:p w:rsidR="008553AC" w:rsidRP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553A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«МАРТ»</w:t>
      </w:r>
      <w:r w:rsidRPr="008553AC">
        <w:rPr>
          <w:b/>
          <w:noProof/>
          <w:sz w:val="36"/>
          <w:szCs w:val="36"/>
          <w:lang w:eastAsia="ru-RU"/>
        </w:rPr>
        <w:t xml:space="preserve"> </w:t>
      </w:r>
    </w:p>
    <w:p w:rsidR="008553AC" w:rsidRP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553A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</w:t>
      </w:r>
      <w:r w:rsidRPr="008553A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553A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2017-2018</w:t>
      </w:r>
      <w:r w:rsidRPr="008553A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8553AC" w:rsidRP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553A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учебный год</w:t>
      </w:r>
    </w:p>
    <w:p w:rsidR="008553AC" w:rsidRP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553AC" w:rsidRP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105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553A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СОДЕРЖАНИЕ</w:t>
      </w:r>
    </w:p>
    <w:p w:rsidR="008553AC" w:rsidRPr="008553AC" w:rsidRDefault="008553AC" w:rsidP="0085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553AC" w:rsidRDefault="008553AC" w:rsidP="008553AC">
      <w:pPr>
        <w:pStyle w:val="a5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Пояснительная записка………………………………………………….</w:t>
      </w:r>
      <w:r w:rsidR="00105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2-4</w:t>
      </w:r>
    </w:p>
    <w:p w:rsidR="001D5105" w:rsidRDefault="001D5105" w:rsidP="001D5105">
      <w:pPr>
        <w:pStyle w:val="a5"/>
        <w:numPr>
          <w:ilvl w:val="0"/>
          <w:numId w:val="2"/>
        </w:numPr>
        <w:shd w:val="clear" w:color="auto" w:fill="FFFFFF"/>
        <w:spacing w:after="0" w:line="480" w:lineRule="auto"/>
        <w:ind w:left="851" w:hanging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Цели……………………………………………………………………….</w:t>
      </w:r>
      <w:r w:rsidR="00105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</w:p>
    <w:p w:rsidR="001D5105" w:rsidRDefault="001D5105" w:rsidP="001D5105">
      <w:pPr>
        <w:pStyle w:val="a5"/>
        <w:numPr>
          <w:ilvl w:val="0"/>
          <w:numId w:val="2"/>
        </w:numPr>
        <w:shd w:val="clear" w:color="auto" w:fill="FFFFFF"/>
        <w:spacing w:after="0" w:line="480" w:lineRule="auto"/>
        <w:ind w:left="851" w:hanging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Задачи……………………………………………………………………..</w:t>
      </w:r>
      <w:r w:rsidR="00105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</w:p>
    <w:p w:rsidR="008553AC" w:rsidRDefault="008553AC" w:rsidP="008553AC">
      <w:pPr>
        <w:pStyle w:val="a5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План-граф</w:t>
      </w:r>
      <w:r w:rsidR="00105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ик работы клуба…………………………………………...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r w:rsidR="00105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4-6</w:t>
      </w:r>
    </w:p>
    <w:p w:rsidR="008553AC" w:rsidRPr="008553AC" w:rsidRDefault="008553AC" w:rsidP="008553AC">
      <w:pPr>
        <w:shd w:val="clear" w:color="auto" w:fill="FFFFFF"/>
        <w:spacing w:after="0" w:line="240" w:lineRule="auto"/>
        <w:ind w:left="4536"/>
        <w:rPr>
          <w:rFonts w:ascii="Calibri" w:eastAsia="Times New Roman" w:hAnsi="Calibri" w:cs="Times New Roman"/>
          <w:color w:val="000000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8553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D5105" w:rsidRDefault="001D5105" w:rsidP="001D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D5105" w:rsidRDefault="001D5105" w:rsidP="001D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01B6" w:rsidRDefault="00B701B6" w:rsidP="001D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01B6" w:rsidRDefault="00B701B6" w:rsidP="001D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0536A" w:rsidRDefault="0010536A" w:rsidP="001D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0536A" w:rsidRDefault="0010536A" w:rsidP="001D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0536A" w:rsidRDefault="0010536A" w:rsidP="001D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D5105" w:rsidRDefault="001D5105" w:rsidP="001D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Default="008553AC" w:rsidP="001D5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Пояснительная записка</w:t>
      </w:r>
    </w:p>
    <w:p w:rsidR="008553AC" w:rsidRPr="006F1CB4" w:rsidRDefault="008553AC" w:rsidP="00B701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D5105" w:rsidRDefault="001D5105" w:rsidP="00B701B6">
      <w:pPr>
        <w:shd w:val="clear" w:color="auto" w:fill="FFFFFF"/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Управленческая деятельность основанная на системно-деятельностном подходе, является неотъемлемой частью модернизации современного образования.  Системно-деятельностный подход  должен быть основой организации  не только учебной деятельности, но и методической деятельности педагогов.  </w:t>
      </w:r>
    </w:p>
    <w:p w:rsidR="006F1CB4" w:rsidRPr="001D5105" w:rsidRDefault="001D5105" w:rsidP="00B701B6">
      <w:pPr>
        <w:shd w:val="clear" w:color="auto" w:fill="FFFFFF"/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методической работы</w:t>
      </w:r>
      <w:r w:rsidR="00ED0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</w:t>
      </w:r>
      <w:r w:rsidR="00ED0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необходима  молодым специалистам. Правильная организация </w:t>
      </w:r>
      <w:r w:rsidR="00ED0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6F1CB4" w:rsidRPr="001D5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повышению профессиональной компетентности молодых специалистов</w:t>
      </w:r>
      <w:r w:rsidR="00ED0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1CB4" w:rsidRPr="001D5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позволит недавнему выпускнику вуза быстро адаптироваться к работе в школе, избежать момента неуверенности в собственных силах, наладить успешную коммуникацию со всеми участниками педагогического процесса, сформировать мотивацию к дальнейшему самообразованию по предмету и методике его преподавания, по психологии и педагогике,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двигаться по пути </w:t>
      </w:r>
      <w:r w:rsidR="006F1CB4" w:rsidRPr="001D5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профессиональных достижений, раскрыть свою индивидуальность и начать формирование собственной профессиональной траектории.</w:t>
      </w:r>
    </w:p>
    <w:p w:rsidR="006F1CB4" w:rsidRPr="001D5105" w:rsidRDefault="00ED04E1" w:rsidP="00B701B6">
      <w:pPr>
        <w:shd w:val="clear" w:color="auto" w:fill="FFFFFF"/>
        <w:spacing w:after="0" w:line="36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Такая  работа реализуется в Мартыновском районе в форме клуба молодых творческих учителей «Март».</w:t>
      </w:r>
    </w:p>
    <w:p w:rsidR="005D12F2" w:rsidRDefault="005D12F2" w:rsidP="00B701B6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D12F2" w:rsidRDefault="005D12F2" w:rsidP="00B701B6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AC" w:rsidRPr="008553AC" w:rsidRDefault="008553AC" w:rsidP="00B701B6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855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</w:t>
      </w:r>
      <w:r w:rsidR="00ED04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работы</w:t>
      </w:r>
      <w:r w:rsidRPr="00855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8553AC" w:rsidRPr="008553AC" w:rsidRDefault="008553AC" w:rsidP="00B701B6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55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содействие профессиональному росту молодых специалистов, развитие молодёжных инициатив, закрепление молодых кадров;</w:t>
      </w:r>
    </w:p>
    <w:p w:rsidR="008553AC" w:rsidRPr="008553AC" w:rsidRDefault="008553AC" w:rsidP="00B701B6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55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обмен опытом и знаниями между молодыми сотрудниками, специалистами;</w:t>
      </w:r>
    </w:p>
    <w:p w:rsidR="008553AC" w:rsidRPr="008553AC" w:rsidRDefault="008553AC" w:rsidP="00B701B6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55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содействие в подготовке кадров, пропаганде новейших достижений педагогической науки;</w:t>
      </w:r>
    </w:p>
    <w:p w:rsidR="0010536A" w:rsidRPr="005D12F2" w:rsidRDefault="008553AC" w:rsidP="005D12F2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55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содействие созданию условий для их профессионального роста, повышению социальной и профессиональной активности;</w:t>
      </w:r>
    </w:p>
    <w:p w:rsidR="008553AC" w:rsidRPr="008553AC" w:rsidRDefault="008553AC" w:rsidP="00B701B6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855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Задачи:</w:t>
      </w:r>
    </w:p>
    <w:p w:rsidR="008553AC" w:rsidRPr="008553AC" w:rsidRDefault="008553AC" w:rsidP="00B701B6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55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содействие общественно-полезным молодёжным инициативам;</w:t>
      </w:r>
    </w:p>
    <w:p w:rsidR="008553AC" w:rsidRPr="008553AC" w:rsidRDefault="008553AC" w:rsidP="00B701B6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55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организация обмена опытом по своей деятельности;</w:t>
      </w:r>
    </w:p>
    <w:p w:rsidR="008553AC" w:rsidRPr="008553AC" w:rsidRDefault="008553AC" w:rsidP="00B701B6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55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организация, проведение семинаров, выездных школ и других мероприятий, в которых могут принимать участие молодые специалисты;</w:t>
      </w:r>
    </w:p>
    <w:p w:rsidR="008553AC" w:rsidRDefault="008553AC" w:rsidP="00B701B6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5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мониторинг и анализ профессиональных проблем молодых специалистов.</w:t>
      </w:r>
    </w:p>
    <w:p w:rsidR="00ED04E1" w:rsidRDefault="00ED04E1" w:rsidP="00B701B6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D04E1" w:rsidRPr="00ED04E1" w:rsidRDefault="00ED04E1" w:rsidP="00B701B6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D04E1" w:rsidRDefault="00ED04E1" w:rsidP="00B701B6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4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План-график работы</w:t>
      </w:r>
    </w:p>
    <w:p w:rsidR="00B701B6" w:rsidRPr="00ED04E1" w:rsidRDefault="00B701B6" w:rsidP="00B701B6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2017-2018 уч.год</w:t>
      </w:r>
    </w:p>
    <w:tbl>
      <w:tblPr>
        <w:tblW w:w="94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3"/>
        <w:gridCol w:w="2931"/>
        <w:gridCol w:w="3004"/>
        <w:gridCol w:w="1925"/>
      </w:tblGrid>
      <w:tr w:rsidR="00DB5D00" w:rsidRPr="008553AC" w:rsidTr="00ED04E1">
        <w:trPr>
          <w:trHeight w:val="64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ED04E1" w:rsidRDefault="00ED04E1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4bf426f5e79838e1e61c2d29640e49e42e73738f"/>
            <w:bookmarkStart w:id="1" w:name="0"/>
            <w:bookmarkEnd w:id="0"/>
            <w:bookmarkEnd w:id="1"/>
            <w:r w:rsidRPr="00ED04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ED04E1" w:rsidRDefault="00ED04E1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D04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ED04E1" w:rsidRDefault="00B701B6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Вид, название работы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04E1" w:rsidRPr="00ED04E1" w:rsidRDefault="00ED04E1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D04E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DB5D00" w:rsidRPr="008553AC" w:rsidTr="00ED04E1">
        <w:trPr>
          <w:trHeight w:val="3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DB5D00" w:rsidRDefault="00ED04E1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DB5D00" w:rsidRDefault="00ED04E1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августовской районной конференции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DB5D00" w:rsidRDefault="00ED04E1" w:rsidP="00B701B6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DB5D00"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«</w:t>
            </w:r>
            <w:r w:rsidRPr="00DB5D00">
              <w:rPr>
                <w:rFonts w:ascii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ШМУ. Вместе к профессиональным вершинам»</w:t>
            </w:r>
          </w:p>
          <w:p w:rsidR="00ED04E1" w:rsidRPr="00DB5D00" w:rsidRDefault="00ED04E1" w:rsidP="00B701B6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</w:pPr>
            <w:r w:rsidRPr="00DB5D00"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Совещание «</w:t>
            </w:r>
            <w:r w:rsidRPr="00DB5D00">
              <w:rPr>
                <w:rFonts w:ascii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Организация клуба молодых учителей Мартыновского района и план</w:t>
            </w:r>
            <w:r w:rsidR="00DB5D00" w:rsidRPr="00DB5D00">
              <w:rPr>
                <w:rFonts w:ascii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 xml:space="preserve"> </w:t>
            </w:r>
            <w:r w:rsidRPr="00DB5D00">
              <w:rPr>
                <w:rFonts w:ascii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работы на 2017-2018 учебный год»</w:t>
            </w:r>
          </w:p>
          <w:p w:rsidR="00ED04E1" w:rsidRPr="00DB5D00" w:rsidRDefault="00ED04E1" w:rsidP="00B701B6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</w:pPr>
            <w:r w:rsidRPr="00DB5D00"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Квест «</w:t>
            </w:r>
            <w:r w:rsidRPr="00DB5D00">
              <w:rPr>
                <w:rFonts w:ascii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Профессионал будущего</w:t>
            </w:r>
            <w:r w:rsidRPr="00DB5D00"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D00" w:rsidRPr="00DB5D00" w:rsidRDefault="00DB5D00" w:rsidP="00B701B6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</w:pPr>
            <w:r w:rsidRPr="00DB5D00"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Клейнова Д.В.,</w:t>
            </w:r>
          </w:p>
          <w:p w:rsidR="00DB5D00" w:rsidRPr="00DB5D00" w:rsidRDefault="00DB5D00" w:rsidP="00B701B6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</w:pPr>
          </w:p>
          <w:p w:rsidR="00DB5D00" w:rsidRPr="00DB5D00" w:rsidRDefault="00DB5D00" w:rsidP="00B701B6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</w:pPr>
          </w:p>
          <w:p w:rsidR="00DB5D00" w:rsidRPr="00DB5D00" w:rsidRDefault="00DB5D00" w:rsidP="00B701B6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</w:pPr>
          </w:p>
          <w:p w:rsidR="00ED04E1" w:rsidRPr="00DB5D00" w:rsidRDefault="00DB5D00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Клуб творческих учителей «ФЕНИКС</w:t>
            </w:r>
            <w:r w:rsidRPr="00DB5D00"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»</w:t>
            </w:r>
          </w:p>
        </w:tc>
      </w:tr>
      <w:tr w:rsidR="00DB5D00" w:rsidRPr="008553AC" w:rsidTr="00ED04E1">
        <w:trPr>
          <w:trHeight w:val="3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D00" w:rsidRPr="00DB5D00" w:rsidRDefault="00DB5D00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D00" w:rsidRPr="00DB5D00" w:rsidRDefault="00DB5D00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материалами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D00" w:rsidRPr="00DB5D00" w:rsidRDefault="00DB5D00" w:rsidP="00B701B6">
            <w:pPr>
              <w:pStyle w:val="a5"/>
              <w:numPr>
                <w:ilvl w:val="0"/>
                <w:numId w:val="5"/>
              </w:numPr>
              <w:spacing w:line="360" w:lineRule="auto"/>
              <w:ind w:left="736" w:hanging="403"/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Организация сетевого сообщества «МАРТ»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D00" w:rsidRPr="00DB5D00" w:rsidRDefault="00DB5D00" w:rsidP="00B701B6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Участники клуба «ФЕНИКС»</w:t>
            </w:r>
          </w:p>
        </w:tc>
      </w:tr>
      <w:tr w:rsidR="003718C3" w:rsidRPr="00DB5D00" w:rsidTr="00ED04E1">
        <w:trPr>
          <w:trHeight w:val="73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DB5D00" w:rsidRDefault="00DB5D00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DB5D00" w:rsidRDefault="00DB5D00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Методический семинар «Грани творчества </w:t>
            </w: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педагога»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D00" w:rsidRPr="00DB5D00" w:rsidRDefault="00DB5D00" w:rsidP="00B701B6">
            <w:pPr>
              <w:pStyle w:val="3"/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B5D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Обсуждение организации и плана </w:t>
            </w:r>
            <w:r w:rsidRPr="00DB5D00">
              <w:rPr>
                <w:rFonts w:ascii="Times New Roman" w:hAnsi="Times New Roman"/>
                <w:sz w:val="24"/>
                <w:szCs w:val="24"/>
              </w:rPr>
              <w:lastRenderedPageBreak/>
              <w:t>работы  клуба молодых учителей «МАРТ» в 2017-2018 учебном году.</w:t>
            </w:r>
          </w:p>
          <w:p w:rsidR="00DB5D00" w:rsidRPr="00DB5D00" w:rsidRDefault="00DB5D00" w:rsidP="00B701B6">
            <w:pPr>
              <w:pStyle w:val="3"/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B5D00">
              <w:rPr>
                <w:rFonts w:ascii="Times New Roman" w:hAnsi="Times New Roman"/>
                <w:sz w:val="24"/>
                <w:szCs w:val="24"/>
              </w:rPr>
              <w:t>Выступление «</w:t>
            </w:r>
            <w:r w:rsidRPr="00DB5D00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Творчество учителя безгранично?</w:t>
            </w:r>
            <w:r w:rsidRPr="00DB5D00">
              <w:rPr>
                <w:rFonts w:ascii="Times New Roman" w:hAnsi="Times New Roman"/>
                <w:sz w:val="24"/>
                <w:szCs w:val="24"/>
              </w:rPr>
              <w:t>» (Клейнова Д.В.-учитель истории МБОУ-ООШ  № 14 х.Ильинов)</w:t>
            </w:r>
          </w:p>
          <w:p w:rsidR="00ED04E1" w:rsidRPr="00DB5D00" w:rsidRDefault="00DB5D00" w:rsidP="00B701B6">
            <w:pPr>
              <w:pStyle w:val="3"/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D00">
              <w:rPr>
                <w:rFonts w:ascii="Times New Roman" w:hAnsi="Times New Roman"/>
                <w:sz w:val="24"/>
                <w:szCs w:val="24"/>
              </w:rPr>
              <w:t xml:space="preserve">Мастер-класс   </w:t>
            </w:r>
            <w:r w:rsidRPr="00DB5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«Творческие идеи организации внеурочной деятельности обучающихся в   рамках   ФГОС»  </w:t>
            </w:r>
            <w:r w:rsidRPr="00DB5D00">
              <w:rPr>
                <w:rFonts w:ascii="Times New Roman" w:hAnsi="Times New Roman"/>
                <w:sz w:val="24"/>
                <w:szCs w:val="24"/>
              </w:rPr>
              <w:t>(Мороз И.В. -учитель истории, искусства МБОУ Кирсановская СОШ им. А.Н.Маслова Семикаракорского района)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D00" w:rsidRDefault="00DB5D00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Клейнова Д.В.</w:t>
            </w:r>
          </w:p>
          <w:p w:rsidR="00DB5D00" w:rsidRDefault="00DB5D00" w:rsidP="00B701B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D00" w:rsidRPr="00DB5D00" w:rsidRDefault="00DB5D00" w:rsidP="00B701B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D00" w:rsidRPr="00DB5D00" w:rsidRDefault="00DB5D00" w:rsidP="00B701B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D00" w:rsidRDefault="00DB5D00" w:rsidP="00B701B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D00" w:rsidRDefault="00DB5D00" w:rsidP="00B701B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D00" w:rsidRDefault="00DB5D00" w:rsidP="00B701B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D00" w:rsidRDefault="00DB5D00" w:rsidP="00B701B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D00" w:rsidRDefault="00DB5D00" w:rsidP="00B701B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D00" w:rsidRPr="00DB5D00" w:rsidRDefault="00DB5D00" w:rsidP="00B701B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D00" w:rsidRDefault="00DB5D00" w:rsidP="00B701B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hAnsi="Times New Roman" w:cs="Times New Roman"/>
                <w:sz w:val="24"/>
                <w:szCs w:val="24"/>
              </w:rPr>
              <w:t>Мороз И.В. -учитель истории, искусства МБОУ Кирсановская СОШ им. А.Н.Маслова Семикаракорского района</w:t>
            </w:r>
          </w:p>
          <w:p w:rsidR="00ED04E1" w:rsidRPr="00DB5D00" w:rsidRDefault="00ED04E1" w:rsidP="00B701B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D00" w:rsidRPr="008553AC" w:rsidTr="00ED04E1">
        <w:trPr>
          <w:trHeight w:val="73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DB5D00" w:rsidRDefault="00DB5D00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Ноябрь-декабрь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DB5D00" w:rsidRDefault="00DB5D00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Методический семинар </w:t>
            </w:r>
          </w:p>
          <w:p w:rsidR="00DB5D00" w:rsidRPr="008553AC" w:rsidRDefault="00DB5D00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«Мероприятия в рамках районного конкурса «Педагогический дебют»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B701B6" w:rsidRDefault="00B701B6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Семинарские выступления учителей-участников и победителей профессионального конкурса разных лет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04E1" w:rsidRPr="008553AC" w:rsidRDefault="00DB5D00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Клуб творческих учителей «ФЕНИКС</w:t>
            </w:r>
            <w:r w:rsidRPr="00DB5D00"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»</w:t>
            </w:r>
          </w:p>
        </w:tc>
      </w:tr>
      <w:tr w:rsidR="00DB5D00" w:rsidRPr="008553AC" w:rsidTr="00ED04E1">
        <w:trPr>
          <w:trHeight w:val="73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DB5D00" w:rsidRDefault="00DB5D00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Декабрь- январь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DB5D00" w:rsidRDefault="00DB5D00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«Педагогический дебют»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B701B6" w:rsidRDefault="00B701B6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помощь</w:t>
            </w:r>
          </w:p>
          <w:p w:rsidR="00B701B6" w:rsidRDefault="00B701B6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 конкурса</w:t>
            </w:r>
          </w:p>
          <w:p w:rsidR="00B701B6" w:rsidRPr="00DB5D00" w:rsidRDefault="00B701B6" w:rsidP="00B701B6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04E1" w:rsidRPr="00DB5D00" w:rsidRDefault="00B701B6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Клуб творческих учителей «ФЕНИКС</w:t>
            </w:r>
            <w:r w:rsidRPr="00DB5D00"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»</w:t>
            </w:r>
          </w:p>
        </w:tc>
      </w:tr>
      <w:tr w:rsidR="00DB5D00" w:rsidRPr="008553AC" w:rsidTr="00ED04E1">
        <w:trPr>
          <w:trHeight w:val="73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DB5D00" w:rsidRDefault="00ED04E1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1B6" w:rsidRDefault="00B701B6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мастерская</w:t>
            </w:r>
          </w:p>
          <w:p w:rsidR="00ED04E1" w:rsidRPr="00DB5D00" w:rsidRDefault="00B701B6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это уже получается</w:t>
            </w: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B701B6" w:rsidRDefault="00B701B6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 учителей-участников профессионального конкурса «Педагогический дебют»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04E1" w:rsidRPr="00B701B6" w:rsidRDefault="00B701B6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клуба «МАРТ»</w:t>
            </w:r>
          </w:p>
        </w:tc>
      </w:tr>
      <w:tr w:rsidR="00DB5D00" w:rsidRPr="008553AC" w:rsidTr="00ED04E1">
        <w:trPr>
          <w:trHeight w:val="73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DB5D00" w:rsidRDefault="00ED04E1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Default="00B701B6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педагогического мастерства «Калейдоскоп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идей</w:t>
            </w:r>
            <w:r w:rsidRPr="00B7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B701B6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Default="00B701B6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 участников конкурса</w:t>
            </w:r>
          </w:p>
          <w:p w:rsid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B701B6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04E1" w:rsidRDefault="00B701B6" w:rsidP="00B701B6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Клуб творческих учителей «ФЕНИКС</w:t>
            </w:r>
            <w:r w:rsidRPr="00DB5D00"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,</w:t>
            </w:r>
          </w:p>
          <w:p w:rsidR="00B701B6" w:rsidRPr="00DB5D00" w:rsidRDefault="00B701B6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Участники клуба «МАРТ»</w:t>
            </w:r>
          </w:p>
        </w:tc>
      </w:tr>
      <w:tr w:rsidR="00DB5D00" w:rsidRPr="008553AC" w:rsidTr="00ED04E1">
        <w:trPr>
          <w:trHeight w:val="75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DB5D00" w:rsidRDefault="00ED04E1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1B6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десант «Мой лучший урок»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в школы района. Открытые уроки в незнакомых классах.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8C3" w:rsidRDefault="003718C3" w:rsidP="003718C3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Клуб творческих учителей «ФЕНИКС</w:t>
            </w:r>
            <w:r w:rsidRPr="00DB5D00"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,</w:t>
            </w:r>
          </w:p>
          <w:p w:rsidR="00ED04E1" w:rsidRPr="00DB5D00" w:rsidRDefault="003718C3" w:rsidP="003718C3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Участники клуба «МАРТ»</w:t>
            </w:r>
          </w:p>
        </w:tc>
      </w:tr>
      <w:tr w:rsidR="00DB5D00" w:rsidRPr="008553AC" w:rsidTr="00ED04E1">
        <w:trPr>
          <w:trHeight w:val="3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DB5D00" w:rsidRDefault="00ED04E1" w:rsidP="00B701B6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вечер </w:t>
            </w:r>
          </w:p>
          <w:p w:rsidR="00ED04E1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педагога всего много…</w:t>
            </w: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выступления участников клуба</w:t>
            </w:r>
          </w:p>
          <w:p w:rsid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8C3" w:rsidRDefault="003718C3" w:rsidP="003718C3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Клуб творческих учителей «ФЕНИКС</w:t>
            </w:r>
            <w:r w:rsidRPr="00DB5D00"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,</w:t>
            </w:r>
          </w:p>
          <w:p w:rsidR="00ED04E1" w:rsidRPr="00DB5D00" w:rsidRDefault="003718C3" w:rsidP="003718C3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Участники клуба «МАРТ»</w:t>
            </w:r>
          </w:p>
        </w:tc>
      </w:tr>
      <w:tr w:rsidR="00DB5D00" w:rsidRPr="008553AC" w:rsidTr="003718C3">
        <w:trPr>
          <w:trHeight w:val="477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4E1" w:rsidRPr="003718C3" w:rsidRDefault="00ED04E1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совещание.</w:t>
            </w:r>
          </w:p>
          <w:p w:rsidR="00ED04E1" w:rsidRPr="003718C3" w:rsidRDefault="00ED04E1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Отчет-презентация по итогом года</w:t>
            </w: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«Шаги к успеху» </w:t>
            </w: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04E1" w:rsidRPr="003718C3" w:rsidRDefault="00ED04E1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8C3" w:rsidRPr="003718C3" w:rsidRDefault="003718C3" w:rsidP="003718C3">
            <w:pPr>
              <w:pStyle w:val="a5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Отчёт «Шаги к успеху»;</w:t>
            </w:r>
          </w:p>
          <w:p w:rsidR="003718C3" w:rsidRPr="003718C3" w:rsidRDefault="003718C3" w:rsidP="003718C3">
            <w:pPr>
              <w:pStyle w:val="a5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«Мой личный результат»</w:t>
            </w:r>
          </w:p>
          <w:p w:rsidR="00ED04E1" w:rsidRPr="003718C3" w:rsidRDefault="003718C3" w:rsidP="003718C3">
            <w:pPr>
              <w:pStyle w:val="a5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 на 2018-2019 учебный год</w:t>
            </w: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04E1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Клейнова Д.В.</w:t>
            </w: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Белокопытова Е.В.</w:t>
            </w:r>
          </w:p>
          <w:p w:rsidR="003718C3" w:rsidRDefault="003718C3" w:rsidP="003718C3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Клуб творческих учителей «ФЕНИКС</w:t>
            </w:r>
            <w:r w:rsidRPr="00DB5D00"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,</w:t>
            </w:r>
          </w:p>
          <w:p w:rsidR="003718C3" w:rsidRPr="003718C3" w:rsidRDefault="003718C3" w:rsidP="003718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position w:val="2"/>
                <w:sz w:val="24"/>
                <w:szCs w:val="24"/>
              </w:rPr>
              <w:t>Участники клуба «МАРТ»</w:t>
            </w: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8C3" w:rsidRPr="003718C3" w:rsidRDefault="003718C3" w:rsidP="00B70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249E" w:rsidRPr="008D3A32" w:rsidRDefault="0083249E" w:rsidP="00B701B6">
      <w:pPr>
        <w:spacing w:line="360" w:lineRule="auto"/>
        <w:rPr>
          <w:b/>
          <w:sz w:val="36"/>
          <w:szCs w:val="36"/>
        </w:rPr>
      </w:pPr>
    </w:p>
    <w:sectPr w:rsidR="0083249E" w:rsidRPr="008D3A32" w:rsidSect="008553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EA9" w:rsidRDefault="00262EA9" w:rsidP="0010536A">
      <w:pPr>
        <w:spacing w:after="0" w:line="240" w:lineRule="auto"/>
      </w:pPr>
      <w:r>
        <w:separator/>
      </w:r>
    </w:p>
  </w:endnote>
  <w:endnote w:type="continuationSeparator" w:id="1">
    <w:p w:rsidR="00262EA9" w:rsidRDefault="00262EA9" w:rsidP="0010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330016"/>
      <w:docPartObj>
        <w:docPartGallery w:val="Page Numbers (Bottom of Page)"/>
        <w:docPartUnique/>
      </w:docPartObj>
    </w:sdtPr>
    <w:sdtContent>
      <w:p w:rsidR="0010536A" w:rsidRDefault="002822BF">
        <w:pPr>
          <w:pStyle w:val="a8"/>
          <w:jc w:val="right"/>
        </w:pPr>
        <w:fldSimple w:instr=" PAGE   \* MERGEFORMAT ">
          <w:r w:rsidR="005D12F2">
            <w:rPr>
              <w:noProof/>
            </w:rPr>
            <w:t>7</w:t>
          </w:r>
        </w:fldSimple>
      </w:p>
    </w:sdtContent>
  </w:sdt>
  <w:p w:rsidR="0010536A" w:rsidRDefault="0010536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EA9" w:rsidRDefault="00262EA9" w:rsidP="0010536A">
      <w:pPr>
        <w:spacing w:after="0" w:line="240" w:lineRule="auto"/>
      </w:pPr>
      <w:r>
        <w:separator/>
      </w:r>
    </w:p>
  </w:footnote>
  <w:footnote w:type="continuationSeparator" w:id="1">
    <w:p w:rsidR="00262EA9" w:rsidRDefault="00262EA9" w:rsidP="00105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DA8"/>
    <w:multiLevelType w:val="hybridMultilevel"/>
    <w:tmpl w:val="61A0B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347D5B"/>
    <w:multiLevelType w:val="hybridMultilevel"/>
    <w:tmpl w:val="47D8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F5AD8"/>
    <w:multiLevelType w:val="hybridMultilevel"/>
    <w:tmpl w:val="DBFC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D0605"/>
    <w:multiLevelType w:val="hybridMultilevel"/>
    <w:tmpl w:val="B33ED83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60694"/>
    <w:multiLevelType w:val="hybridMultilevel"/>
    <w:tmpl w:val="EA9C16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A904BE"/>
    <w:multiLevelType w:val="hybridMultilevel"/>
    <w:tmpl w:val="345E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A32"/>
    <w:rsid w:val="0010536A"/>
    <w:rsid w:val="001D5105"/>
    <w:rsid w:val="00262EA9"/>
    <w:rsid w:val="002822BF"/>
    <w:rsid w:val="003718C3"/>
    <w:rsid w:val="005D12F2"/>
    <w:rsid w:val="006F1CB4"/>
    <w:rsid w:val="0083249E"/>
    <w:rsid w:val="008553AC"/>
    <w:rsid w:val="008D3A32"/>
    <w:rsid w:val="009256EA"/>
    <w:rsid w:val="009B356A"/>
    <w:rsid w:val="00B701B6"/>
    <w:rsid w:val="00D2204E"/>
    <w:rsid w:val="00DB5D00"/>
    <w:rsid w:val="00ED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5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53AC"/>
  </w:style>
  <w:style w:type="paragraph" w:customStyle="1" w:styleId="c2">
    <w:name w:val="c2"/>
    <w:basedOn w:val="a"/>
    <w:rsid w:val="0085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553AC"/>
  </w:style>
  <w:style w:type="paragraph" w:customStyle="1" w:styleId="c11">
    <w:name w:val="c11"/>
    <w:basedOn w:val="a"/>
    <w:rsid w:val="0085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5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5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553AC"/>
  </w:style>
  <w:style w:type="character" w:customStyle="1" w:styleId="c12">
    <w:name w:val="c12"/>
    <w:basedOn w:val="a0"/>
    <w:rsid w:val="008553AC"/>
  </w:style>
  <w:style w:type="paragraph" w:styleId="a3">
    <w:name w:val="Balloon Text"/>
    <w:basedOn w:val="a"/>
    <w:link w:val="a4"/>
    <w:uiPriority w:val="99"/>
    <w:semiHidden/>
    <w:unhideWhenUsed/>
    <w:rsid w:val="0085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3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53AC"/>
    <w:pPr>
      <w:ind w:left="720"/>
      <w:contextualSpacing/>
    </w:pPr>
  </w:style>
  <w:style w:type="paragraph" w:styleId="3">
    <w:name w:val="Body Text 3"/>
    <w:link w:val="30"/>
    <w:uiPriority w:val="99"/>
    <w:unhideWhenUsed/>
    <w:rsid w:val="00DB5D00"/>
    <w:pPr>
      <w:spacing w:before="20" w:after="280" w:line="300" w:lineRule="auto"/>
    </w:pPr>
    <w:rPr>
      <w:rFonts w:ascii="Arial Narrow" w:eastAsia="Times New Roman" w:hAnsi="Arial Narrow" w:cs="Times New Roman"/>
      <w:color w:val="000000"/>
      <w:kern w:val="28"/>
      <w:sz w:val="21"/>
      <w:szCs w:val="21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DB5D00"/>
    <w:rPr>
      <w:rFonts w:ascii="Arial Narrow" w:eastAsia="Times New Roman" w:hAnsi="Arial Narrow" w:cs="Times New Roman"/>
      <w:color w:val="000000"/>
      <w:kern w:val="28"/>
      <w:sz w:val="21"/>
      <w:szCs w:val="21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05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536A"/>
  </w:style>
  <w:style w:type="paragraph" w:styleId="a8">
    <w:name w:val="footer"/>
    <w:basedOn w:val="a"/>
    <w:link w:val="a9"/>
    <w:uiPriority w:val="99"/>
    <w:unhideWhenUsed/>
    <w:rsid w:val="00105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5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9E72-A449-486A-86E3-673E9310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2017-11-07T12:50:00Z</dcterms:created>
  <dcterms:modified xsi:type="dcterms:W3CDTF">2017-11-08T11:42:00Z</dcterms:modified>
</cp:coreProperties>
</file>