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25" w:rsidRPr="00883025" w:rsidRDefault="00883025" w:rsidP="00883025">
      <w:pPr>
        <w:pStyle w:val="2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3025">
        <w:rPr>
          <w:rFonts w:ascii="Times New Roman" w:hAnsi="Times New Roman" w:cs="Times New Roman"/>
          <w:color w:val="auto"/>
          <w:sz w:val="28"/>
          <w:szCs w:val="28"/>
        </w:rPr>
        <w:t xml:space="preserve">Конспект урока легкой атлетике по теме </w:t>
      </w:r>
    </w:p>
    <w:p w:rsidR="00883025" w:rsidRPr="00883025" w:rsidRDefault="00883025" w:rsidP="00883025">
      <w:pPr>
        <w:pStyle w:val="2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3025">
        <w:rPr>
          <w:rFonts w:ascii="Times New Roman" w:hAnsi="Times New Roman" w:cs="Times New Roman"/>
          <w:color w:val="auto"/>
          <w:sz w:val="28"/>
          <w:szCs w:val="28"/>
        </w:rPr>
        <w:t xml:space="preserve">«Прыжок в высоту способом «перешагивание» </w:t>
      </w:r>
    </w:p>
    <w:p w:rsidR="00883025" w:rsidRPr="00883025" w:rsidRDefault="00883025" w:rsidP="00883025">
      <w:pPr>
        <w:pStyle w:val="2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883025">
        <w:rPr>
          <w:rFonts w:ascii="Times New Roman" w:hAnsi="Times New Roman" w:cs="Times New Roman"/>
          <w:color w:val="auto"/>
          <w:sz w:val="28"/>
          <w:szCs w:val="28"/>
        </w:rPr>
        <w:t xml:space="preserve">Тема: </w:t>
      </w:r>
      <w:r w:rsidRPr="00883025">
        <w:rPr>
          <w:rFonts w:ascii="Times New Roman" w:hAnsi="Times New Roman" w:cs="Times New Roman"/>
          <w:b w:val="0"/>
          <w:color w:val="auto"/>
          <w:sz w:val="28"/>
          <w:szCs w:val="28"/>
        </w:rPr>
        <w:t>«Прыжок в высоту с разбега способом «перешагивание».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подготовленности обучающихся при овладении технических элементов выполнения прыжков в высоту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b/>
          <w:sz w:val="28"/>
          <w:szCs w:val="28"/>
        </w:rPr>
        <w:t>Задачи урока:</w:t>
      </w:r>
      <w:bookmarkStart w:id="0" w:name="_GoBack"/>
      <w:bookmarkEnd w:id="0"/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Образовательные задачи </w:t>
      </w:r>
      <w:r w:rsidRPr="00883025">
        <w:rPr>
          <w:rFonts w:ascii="Times New Roman" w:eastAsia="Times New Roman" w:hAnsi="Times New Roman" w:cs="Times New Roman"/>
          <w:sz w:val="28"/>
          <w:szCs w:val="28"/>
        </w:rPr>
        <w:t>(предметные результаты)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1.Познакомить с техникой прыжков в высоту «перешагиванием». 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>2.Закрепить понятия двигательных действий.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>3.Укрепить здоровье обучающихся посредством развития физических качеств, координационных, силовых способностей.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Развивающие задачи </w:t>
      </w:r>
      <w:r w:rsidRPr="0088302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83025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 результаты):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 1.Формировать умения адекватно оценивать собственное поведение и поведение               окружающих (коммуникативное УУД).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 2.Развивать умения выделять и формулировать то, что усвоено и, что нужно усвоить, определять качество и уровень усвоения знаний (регулятивное УУД).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  3.Развивать умение вносить необходимые коррективы в действие после его завершения на основе его оценки и учета сделанных ошибок (регулятивное УУД).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>4.Развивать умения выполнять простейшие баскетбольные связки на высоком качественном уровне (познавательные УУД).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 задачи</w:t>
      </w:r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 (личностные результаты):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>1.Формировать самостоятельность и личную ответственность за свои поступки, установка на здоровый образ жизни (самоопределение, личностные УУД).</w:t>
      </w:r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3025">
        <w:rPr>
          <w:rFonts w:ascii="Times New Roman" w:eastAsia="Times New Roman" w:hAnsi="Times New Roman" w:cs="Times New Roman"/>
          <w:sz w:val="28"/>
          <w:szCs w:val="28"/>
        </w:rPr>
        <w:t>2.Формировать мотивацию учебной деятельности (</w:t>
      </w:r>
      <w:proofErr w:type="spellStart"/>
      <w:r w:rsidRPr="00883025">
        <w:rPr>
          <w:rFonts w:ascii="Times New Roman" w:eastAsia="Times New Roman" w:hAnsi="Times New Roman" w:cs="Times New Roman"/>
          <w:sz w:val="28"/>
          <w:szCs w:val="28"/>
        </w:rPr>
        <w:t>смыслообразование</w:t>
      </w:r>
      <w:proofErr w:type="spellEnd"/>
      <w:r w:rsidRPr="00883025">
        <w:rPr>
          <w:rFonts w:ascii="Times New Roman" w:eastAsia="Times New Roman" w:hAnsi="Times New Roman" w:cs="Times New Roman"/>
          <w:sz w:val="28"/>
          <w:szCs w:val="28"/>
        </w:rPr>
        <w:t xml:space="preserve">, личностные УУД). </w:t>
      </w:r>
      <w:proofErr w:type="gramEnd"/>
    </w:p>
    <w:p w:rsidR="00883025" w:rsidRPr="00883025" w:rsidRDefault="00883025" w:rsidP="00883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025">
        <w:rPr>
          <w:rFonts w:ascii="Times New Roman" w:eastAsia="Times New Roman" w:hAnsi="Times New Roman" w:cs="Times New Roman"/>
          <w:sz w:val="28"/>
          <w:szCs w:val="28"/>
        </w:rPr>
        <w:t>3.Формировать навыки сотрудничества в разных ситуациях, умение не создавать конфликты и находить выходы из спорных ситуаций</w:t>
      </w:r>
      <w:proofErr w:type="gramStart"/>
      <w:r w:rsidRPr="00883025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883025">
        <w:rPr>
          <w:rFonts w:ascii="Times New Roman" w:eastAsia="Times New Roman" w:hAnsi="Times New Roman" w:cs="Times New Roman"/>
          <w:sz w:val="28"/>
          <w:szCs w:val="28"/>
        </w:rPr>
        <w:t>нравственно-этическая ориентация, личностное УУД).</w:t>
      </w:r>
    </w:p>
    <w:p w:rsidR="00883025" w:rsidRPr="00883025" w:rsidRDefault="00883025" w:rsidP="00883025">
      <w:pPr>
        <w:pStyle w:val="2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3025">
        <w:rPr>
          <w:rFonts w:ascii="Times New Roman" w:hAnsi="Times New Roman" w:cs="Times New Roman"/>
          <w:color w:val="auto"/>
          <w:sz w:val="28"/>
          <w:szCs w:val="28"/>
        </w:rPr>
        <w:t xml:space="preserve">Инвентарь: </w:t>
      </w:r>
      <w:r w:rsidRPr="00883025">
        <w:rPr>
          <w:rFonts w:ascii="Times New Roman" w:hAnsi="Times New Roman" w:cs="Times New Roman"/>
          <w:b w:val="0"/>
          <w:color w:val="auto"/>
          <w:sz w:val="28"/>
          <w:szCs w:val="28"/>
        </w:rPr>
        <w:t>планка, стойки, гимнастические маты</w:t>
      </w:r>
    </w:p>
    <w:p w:rsidR="00883025" w:rsidRDefault="00883025" w:rsidP="00883025">
      <w:pPr>
        <w:pStyle w:val="2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83025">
        <w:rPr>
          <w:rFonts w:ascii="Times New Roman" w:hAnsi="Times New Roman" w:cs="Times New Roman"/>
          <w:color w:val="auto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3025">
        <w:rPr>
          <w:rFonts w:ascii="Times New Roman" w:hAnsi="Times New Roman" w:cs="Times New Roman"/>
          <w:b w:val="0"/>
          <w:color w:val="auto"/>
          <w:sz w:val="28"/>
          <w:szCs w:val="28"/>
        </w:rPr>
        <w:t>спортивный зал</w:t>
      </w:r>
    </w:p>
    <w:p w:rsidR="00883025" w:rsidRDefault="00883025" w:rsidP="00883025">
      <w:pPr>
        <w:pStyle w:val="2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83025" w:rsidRDefault="00883025" w:rsidP="00883025">
      <w:pPr>
        <w:pStyle w:val="2"/>
        <w:spacing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83025" w:rsidRPr="00883025" w:rsidRDefault="00883025" w:rsidP="00883025">
      <w:pPr>
        <w:pStyle w:val="2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883025" w:rsidRPr="00883025" w:rsidRDefault="00883025" w:rsidP="00883025">
      <w:pPr>
        <w:pStyle w:val="2"/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45" w:rightFromText="45" w:vertAnchor="text" w:tblpX="-859"/>
        <w:tblW w:w="546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302"/>
        <w:gridCol w:w="866"/>
        <w:gridCol w:w="3591"/>
        <w:gridCol w:w="2620"/>
      </w:tblGrid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урока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Дозировка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Организационно-методические указания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Универсальные учебные действия</w:t>
            </w:r>
          </w:p>
        </w:tc>
      </w:tr>
      <w:tr w:rsidR="00883025" w:rsidRPr="00883025" w:rsidTr="001175C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 Вводная часть 12-15 мин</w:t>
            </w: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Построение. Сдача рапорта. Приветствие класса. Сообщение темы, задач урока.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домашнего задания: §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Обратить внимание на спортивную форму, соблюдение дисциплины, дополнительные вопросы и пояснения по ходу опроса</w:t>
            </w:r>
          </w:p>
        </w:tc>
        <w:tc>
          <w:tcPr>
            <w:tcW w:w="12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формулировать цель урока, ставить задачи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 ком</w:t>
            </w: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  <w:t xml:space="preserve">петенции: </w:t>
            </w:r>
            <w:r w:rsidRPr="008830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умеют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владеть способами взаимодействия с окружающими людьми, приемами дейст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вий в ситуациях общения, следить за безопасностью друг друга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Здоровьесберегающие</w:t>
            </w:r>
            <w:proofErr w:type="spellEnd"/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компетенции: </w:t>
            </w:r>
            <w:proofErr w:type="spellStart"/>
            <w:r w:rsidRPr="008830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умеют</w:t>
            </w: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</w:t>
            </w: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softHyphen/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</w:t>
            </w:r>
            <w:proofErr w:type="spell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двигательный опыт в массовых формах соревновательной деятель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ности, в организации ак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тивного отдыха и досуга.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Строевая подготовка: перестроения из одной шеренги в две и три под счет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0,5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Обратить внимание на правильность порядка выполнения</w:t>
            </w:r>
          </w:p>
        </w:tc>
        <w:tc>
          <w:tcPr>
            <w:tcW w:w="1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 в колонне по одному:</w:t>
            </w:r>
          </w:p>
          <w:p w:rsidR="00883025" w:rsidRPr="00883025" w:rsidRDefault="00883025" w:rsidP="008830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носках, руки на поясе</w:t>
            </w:r>
          </w:p>
          <w:p w:rsidR="00883025" w:rsidRPr="00883025" w:rsidRDefault="00883025" w:rsidP="0088302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пятках, руки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головой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Обратить внимание на положение головы, плеч, спины</w:t>
            </w:r>
          </w:p>
        </w:tc>
        <w:tc>
          <w:tcPr>
            <w:tcW w:w="1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Бег с заданиями в колонне по одному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с высоким подниманием бедра</w:t>
            </w:r>
          </w:p>
          <w:p w:rsidR="00883025" w:rsidRPr="00883025" w:rsidRDefault="00883025" w:rsidP="008830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хлёстом голени</w:t>
            </w:r>
          </w:p>
          <w:p w:rsidR="00883025" w:rsidRPr="00883025" w:rsidRDefault="00883025" w:rsidP="008830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приставными шагами правым и левым боком</w:t>
            </w:r>
          </w:p>
          <w:p w:rsidR="00883025" w:rsidRPr="00883025" w:rsidRDefault="00883025" w:rsidP="008830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с ускорением по диагонали зала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дыханием, правильной осанкой при беге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- выше бедро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- чаще движения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- равнение в шеренге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- максимально быстро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Перестроение в колонну по два в движении для проведения ОРУ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0,5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строевым шагом, за техникой перестроения</w:t>
            </w:r>
          </w:p>
        </w:tc>
        <w:tc>
          <w:tcPr>
            <w:tcW w:w="1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ОРУ комплекс без предметов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1. И. п.— стойка ноги вместе, руки сцеплены («в замок») внизу. 1—2 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— руки вверх (ладонями кверху)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одняться на носки и потянуться (вдох); 3—4 — разъединяя пальцы, дугами наружу руки вниз и вернуться в и. п. (выдох).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И. п.— стойка ноги врозь, руки на поясе 1 — наклон вправо с поворотом туловища направо (выдох); 2 — и. п. (вдох); 3—4 — то же в другую сторону.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И. п. — основная стойка 1—дугами влево руки вверх и наклон вправо; 2 — выпрямляясь, дугами влево руки вниз; 3 — дугами вправо руки вверх и наклон влево; 4 — выпрямляясь, дугами вправо руки вниз и т. д.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И. п. — стойка ноги вместе, руки вперед 1— 4 — сесть; 5—8 — встать. Выполнять упражнение без помощи рук, сохраняя принятое положение. И. п. рук можно менять (руки в стороны, на пояс и др.).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5. И. п.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—с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 ноги врозь пошире, руки в стороны. 1—2—два пружинистых рывка руками назад (вдох); 3—4 —два 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пружинистых наклона к левой ноге, руки вперед, тянуться пальцами к носку левой ноги (выдох); то же, но наклон к правой ноге.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И. п. — лежа на спине, ноги врозь, руки вдоль туловища 1—2 — опираясь на пятки, затылок и руки, принять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прогнувшись (поднять тело); 3 — лечь и расслабиться; 4 — пауза.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И. п. — основная стойка Сочетание больших и средних кругов руками наружу и внутрь. 1 — круги руками наружу; 2 —прижав локти к телу, средние круги предплечьями наружу и т. д.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И. п. — лежа на спине, руки вдоль туловища. 1— согнуть ноги вперед; 2 — выпрямить ноги вверх; 3 — согнуть ноги; 4 — выпрямляя ноги, опустить их на пол.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И. п. —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 на груди 1—2 — разгибая руки (отжимаясь), упор лежа на бедрах (вдох); 3—4 — сгибая руки, лечь (выдох).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И. п. — стойка ноги вместе, руки на поясе Прыжки на двух ногах с 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поворотами.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11. После прыжков перейти на ходьбу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12. Перестроения для работы по теме урока, техника безопасности при выполнении прыжков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 – 7</w:t>
            </w:r>
          </w:p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Вытягиваясь «в струнку», поднять голову и смотреть на руки. Руки поднимать вдоль тела.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Поворот туловища заканчивать до окончания наклона. Следить, чтобы ноги оставались прямые и не сдвигались с места.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выполнять прямыми руками, не делая остановок внизу. При наклонах плечевой пояс закрепить. Дыхание произвольное.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Последовательность выполнения: отставить ногу назад, опуститься на колено; приставить другую ногу и сесть на пол сбоку; выпрямить ноги вперед. Вставать, делая движения в обратном порядке. Садиться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поочередно то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слева, то справа. Дыхание равномерное.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рывках руки не опускать (держать на высоте плеч), спина прямая. При наклонах ноги прямые, носки оттянуты. Амплитуду движений увеличивать постепенно.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Тело поднимать одновременно, активно напрягая мышцы спины и ног. Дыхание произвольное. В прогнутом положении возможна кратковременная задержка дыхания.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Средние круги выполняются только предплечьями, плечи и локти фиксировать. Направление движений менять после нескольких повторений. Дыхание равномерное.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Каждое положение четко обозначать. Движения ногами выполнять энергично. Голову с пола не поднимать. Дыхание равномерное.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выполнении упражнения тело не напрягать (работают только руки). Мальчики в дальнейшем могут выполнять это упражнение на два счета.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Повороты выполнять поочередно, делая по нескольку поворотов в каждую сторону. Величину поворота обусловливать заранее, например, 8 поворотов на 90° в одну, а 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затем в другую сторону или 4 поворота на 180° и т. д. Прыгать мягко, на носках. Дыхание равномерное. </w:t>
            </w:r>
          </w:p>
        </w:tc>
        <w:tc>
          <w:tcPr>
            <w:tcW w:w="1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II. Основная часть 27 - 30 минут</w:t>
            </w: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Основной прыжок в высоту с разбега для учащихся – </w:t>
            </w:r>
            <w:r w:rsidRPr="00883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прыжок способом «перешагивания»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Обучение прыжку нужно начинать с малых высот. Однако не следует долго задерживаться на большой высоте. Чтобы занимающиеся научились быстрее и нее определять место отталкивания, рекомендуется пользоваться небольшим деревянным мостиком или очерчивать место толчка прямоугольником размером 30 </w:t>
            </w:r>
            <w:proofErr w:type="spell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 см.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развития способности управлять своими движениями полёте учащимся во время прыжков в высоту необходимо дан дополнительные задания: например, в полёте хлопнуть в ладе (впереди, над головой, сзади); прыгая с малым мячом, бросить его в полёте.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Обучая прыжку способом 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перешагивания, необходимо сформировать навыки разбега под углом 35—45° по отношению планке и выполнения прыжков за счёт отталкивания, а не толь за счёт одного перешагивания.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строятся в одну шеренгу перед планкой для выполнения прыжков и слушают объяснение преподавателя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940663" cy="67627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50" cy="678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10-15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учителем техники выполнения прыжка в высоту способом «перешагиванием». Следить за техникой выполнения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ошибки в прыжках в длину и пути их исправления: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1.Излишне напряжённый разбег. Причина —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недостат­ки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техники бега. Средства устранения — специальные упражнения для бегуна (бег с ускорением, бег с хода на раз­личные отрезки).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2.Увеличение длины последних шагов перед отталкиванием. Причина — недостаточная скорость разбега, неуверенность в попадании на место отталкивания. Средства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устране­ния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— те же, что и при предыдущей ошибке.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Недостаточно энергичные движения при отталкивании, причина — 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слабая координация движений. Средства исправления — имитационные упражнения прыгуна в фазе отталкивания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4. Стопорящее движение при постановке толчковой ноги.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Причина—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верное представление о технике отталкивания. Средства устранения — повторное объяснение техники отталкивания, имитация отталкивания с небольшого разбега.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5. Запоздалое отталкивание. Причина — чрезмерная скорость разбега. Средства устранения — прыжки с укороченного разбега.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Потеря равновесия в полёте. Причина —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преждевре­менная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группировка (подготовка к приземлению). Средства устранения — прыжки в шаге с максимально возможной дальностью полёт</w:t>
            </w:r>
          </w:p>
        </w:tc>
        <w:tc>
          <w:tcPr>
            <w:tcW w:w="12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Умение контролировать и корректировать свои действия и действия одноклассников.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вносить необходимые коррективы в действие после его завершения на основе его оценки и учета сделанных ошибок.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контролировать и корректировать свои действия и действия одноклассников.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174557" cy="2028825"/>
                  <wp:effectExtent l="76200" t="76200" r="140335" b="1238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р - 00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534" cy="203223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Уборка инвентаря в место для хранения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30сек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Дежурные по классу, аккуратно</w:t>
            </w:r>
          </w:p>
        </w:tc>
        <w:tc>
          <w:tcPr>
            <w:tcW w:w="1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rHeight w:val="2538"/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sz w:val="28"/>
                <w:szCs w:val="28"/>
              </w:rPr>
            </w:pPr>
            <w:r w:rsidRPr="008830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3.Прыжковая эстафета.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эстафеты участники команд, построенные в колонны, могут продвигаться вперед различными прыжками: скачками на одной ноге с переходом на другую, на двух ногах с набивными мячами в руках, боком и т. д.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В конце продвижения всем игрокам дается задание «атаковать» стенку маховой ногой или, выпрыгнув вверх, коснуться рукой отметки на стене, баскетбольного кольца, сетки корзины, подвешенного мяча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</w:t>
            </w:r>
          </w:p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эстафеты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Следует передвигаться только установленным способом. Нельзя создавать препятствий противнику. Победительницей считается команда, первой и без ошибок закончившая эстафету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комбинировать задания, прыгая в одну сторону, например, на </w:t>
            </w:r>
            <w:proofErr w:type="gram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правой</w:t>
            </w:r>
            <w:proofErr w:type="gramEnd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учителем техники выполнения. Следить за правилами выполнения техники безопасности.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3025" w:rsidRPr="00883025" w:rsidTr="001175CB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III. Заключительная часть 3-4 минуты</w:t>
            </w: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1.Упражнения для успокоения, для формирования правильной осанки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Упр. «Бабочка» сидя на коленях руки опущены, заведя руки за спину, соединить ладони. Затем, вывернув сложенные руки пальцами вверх, расположите кисти так, чтобы мизинцы по всей длине касались позвоночника. 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 Подведение итогов урока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3. Оценивание работы учащихся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выполняются на гимнастических ковриках.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Локти приподнять, спину выпрямить, грудную клетку максимально развернуть, плечи обязательно отвести назад. Дыхание произвольное, спокойное Упражнение выполнять плавно, дыхание произвольное, спокойное </w:t>
            </w: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Отметить всех учеников.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предметные результаты:</w:t>
            </w: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Развивать умение выделять и формулировать то, что усвоено и, что нужно усвоить, определять качество и уровень усвоения знаний</w:t>
            </w:r>
          </w:p>
        </w:tc>
      </w:tr>
      <w:tr w:rsidR="00883025" w:rsidRPr="00883025" w:rsidTr="001175CB">
        <w:trPr>
          <w:tblCellSpacing w:w="0" w:type="dxa"/>
        </w:trPr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4. Организованный выход из зала.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1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025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Дисциплина, выход не строевым шагом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025" w:rsidRPr="00883025" w:rsidRDefault="00883025" w:rsidP="0088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3025" w:rsidRPr="00883025" w:rsidRDefault="00883025" w:rsidP="00883025">
      <w:pPr>
        <w:rPr>
          <w:rFonts w:ascii="Times New Roman" w:hAnsi="Times New Roman" w:cs="Times New Roman"/>
          <w:sz w:val="28"/>
          <w:szCs w:val="28"/>
        </w:rPr>
      </w:pPr>
    </w:p>
    <w:p w:rsidR="001D096A" w:rsidRPr="00883025" w:rsidRDefault="001D096A" w:rsidP="00883025">
      <w:pPr>
        <w:rPr>
          <w:sz w:val="28"/>
          <w:szCs w:val="28"/>
        </w:rPr>
      </w:pPr>
    </w:p>
    <w:sectPr w:rsidR="001D096A" w:rsidRPr="00883025" w:rsidSect="000B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03FBA"/>
    <w:multiLevelType w:val="hybridMultilevel"/>
    <w:tmpl w:val="ED48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A50E0"/>
    <w:multiLevelType w:val="hybridMultilevel"/>
    <w:tmpl w:val="C4A6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3025"/>
    <w:rsid w:val="001D096A"/>
    <w:rsid w:val="008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883025"/>
    <w:pPr>
      <w:spacing w:before="100" w:beforeAutospacing="1" w:after="84" w:line="240" w:lineRule="auto"/>
      <w:outlineLvl w:val="1"/>
    </w:pPr>
    <w:rPr>
      <w:rFonts w:ascii="Arial" w:eastAsia="Times New Roman" w:hAnsi="Arial" w:cs="Arial"/>
      <w:b/>
      <w:bCs/>
      <w:color w:val="841C0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3025"/>
    <w:rPr>
      <w:rFonts w:ascii="Arial" w:eastAsia="Times New Roman" w:hAnsi="Arial" w:cs="Arial"/>
      <w:b/>
      <w:bCs/>
      <w:color w:val="841C0E"/>
      <w:sz w:val="24"/>
      <w:szCs w:val="24"/>
    </w:rPr>
  </w:style>
  <w:style w:type="paragraph" w:styleId="a3">
    <w:name w:val="List Paragraph"/>
    <w:basedOn w:val="a"/>
    <w:uiPriority w:val="34"/>
    <w:qFormat/>
    <w:rsid w:val="0088302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1623</Words>
  <Characters>9253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Specialist_1</dc:creator>
  <cp:keywords/>
  <dc:description/>
  <cp:lastModifiedBy>Specialist_1</cp:lastModifiedBy>
  <cp:revision>2</cp:revision>
  <dcterms:created xsi:type="dcterms:W3CDTF">2017-10-16T12:02:00Z</dcterms:created>
  <dcterms:modified xsi:type="dcterms:W3CDTF">2017-10-16T12:03:00Z</dcterms:modified>
</cp:coreProperties>
</file>