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67" w:rsidRDefault="004B4D87" w:rsidP="00F924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4EF">
        <w:rPr>
          <w:rFonts w:ascii="Times New Roman" w:hAnsi="Times New Roman" w:cs="Times New Roman"/>
          <w:sz w:val="28"/>
          <w:szCs w:val="28"/>
        </w:rPr>
        <w:t>ХАРАКТЕРИСТИКА.</w:t>
      </w:r>
    </w:p>
    <w:p w:rsidR="00F924EF" w:rsidRPr="00F924EF" w:rsidRDefault="00F924EF" w:rsidP="00F92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D87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4D87" w:rsidRPr="00F924EF">
        <w:rPr>
          <w:rFonts w:ascii="Times New Roman" w:hAnsi="Times New Roman" w:cs="Times New Roman"/>
          <w:sz w:val="28"/>
          <w:szCs w:val="28"/>
        </w:rPr>
        <w:t xml:space="preserve">Настоящая характеристика выдана Боровко Яне </w:t>
      </w:r>
      <w:r w:rsidRPr="00F924EF">
        <w:rPr>
          <w:rFonts w:ascii="Times New Roman" w:hAnsi="Times New Roman" w:cs="Times New Roman"/>
          <w:sz w:val="28"/>
          <w:szCs w:val="28"/>
        </w:rPr>
        <w:t xml:space="preserve">Сергеевне, проходившей </w:t>
      </w:r>
      <w:r w:rsidR="004B4D87" w:rsidRPr="00F924EF">
        <w:rPr>
          <w:rFonts w:ascii="Times New Roman" w:hAnsi="Times New Roman" w:cs="Times New Roman"/>
          <w:sz w:val="28"/>
          <w:szCs w:val="28"/>
        </w:rPr>
        <w:t>с  14марта по 24</w:t>
      </w:r>
      <w:r w:rsidRPr="00F924EF">
        <w:rPr>
          <w:rFonts w:ascii="Times New Roman" w:hAnsi="Times New Roman" w:cs="Times New Roman"/>
          <w:sz w:val="28"/>
          <w:szCs w:val="28"/>
        </w:rPr>
        <w:t>апреля</w:t>
      </w:r>
      <w:r w:rsidR="004B4D87" w:rsidRPr="00F924EF">
        <w:rPr>
          <w:rFonts w:ascii="Times New Roman" w:hAnsi="Times New Roman" w:cs="Times New Roman"/>
          <w:sz w:val="28"/>
          <w:szCs w:val="28"/>
        </w:rPr>
        <w:t xml:space="preserve"> </w:t>
      </w:r>
      <w:r w:rsidRPr="00F924EF">
        <w:rPr>
          <w:rFonts w:ascii="Times New Roman" w:hAnsi="Times New Roman" w:cs="Times New Roman"/>
          <w:sz w:val="28"/>
          <w:szCs w:val="28"/>
        </w:rPr>
        <w:t xml:space="preserve">преддипломную отчетную практику по теме «Организация жизнедеятельности ребенка в ДОУ» </w:t>
      </w:r>
      <w:r w:rsidR="004B4D87" w:rsidRPr="00F924EF">
        <w:rPr>
          <w:rFonts w:ascii="Times New Roman" w:hAnsi="Times New Roman" w:cs="Times New Roman"/>
          <w:sz w:val="28"/>
          <w:szCs w:val="28"/>
        </w:rPr>
        <w:t xml:space="preserve"> </w:t>
      </w:r>
      <w:r w:rsidR="00CF6E79" w:rsidRPr="00F924EF">
        <w:rPr>
          <w:rFonts w:ascii="Times New Roman" w:hAnsi="Times New Roman" w:cs="Times New Roman"/>
          <w:sz w:val="28"/>
          <w:szCs w:val="28"/>
        </w:rPr>
        <w:t>в группе для детей раннего возраста в Муниципальном бюджетном образовательном учреждении города Мурманска детского сада №85.</w:t>
      </w:r>
    </w:p>
    <w:p w:rsidR="00CF6E79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6E79" w:rsidRPr="00F924EF">
        <w:rPr>
          <w:rFonts w:ascii="Times New Roman" w:hAnsi="Times New Roman" w:cs="Times New Roman"/>
          <w:sz w:val="28"/>
          <w:szCs w:val="28"/>
        </w:rPr>
        <w:t xml:space="preserve">За период прохождения практики Яна Сергеевна проявила навыки и умения организации образовательного процесса в соответствии с программой «Детство»  и с учетом требований ФГОС </w:t>
      </w:r>
      <w:proofErr w:type="gramStart"/>
      <w:r w:rsidR="00CF6E79" w:rsidRPr="00F924E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F6E79" w:rsidRPr="00F924EF">
        <w:rPr>
          <w:rFonts w:ascii="Times New Roman" w:hAnsi="Times New Roman" w:cs="Times New Roman"/>
          <w:sz w:val="28"/>
          <w:szCs w:val="28"/>
        </w:rPr>
        <w:t>. Образовательные области были успешно интегрированы в режимные моменты.</w:t>
      </w:r>
    </w:p>
    <w:p w:rsidR="00CF6E79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6E79" w:rsidRPr="00F924EF">
        <w:rPr>
          <w:rFonts w:ascii="Times New Roman" w:hAnsi="Times New Roman" w:cs="Times New Roman"/>
          <w:sz w:val="28"/>
          <w:szCs w:val="28"/>
        </w:rPr>
        <w:t>Яна Сергеевна показала умение прогнозировать и планировать образовательную деятельность с детьми в первой и второй половине дня. В процессе организации разных видов детской деятельности решила задачи развития воспитанников. Грамотно учитывала индивидуальные и возрастные особенности детей. Умела привлечь внимание воспитанников, активизировать умственную деятельность, вызвать интерес к ней.</w:t>
      </w:r>
    </w:p>
    <w:p w:rsidR="00CF6E79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E79" w:rsidRPr="00F924EF">
        <w:rPr>
          <w:rFonts w:ascii="Times New Roman" w:hAnsi="Times New Roman" w:cs="Times New Roman"/>
          <w:sz w:val="28"/>
          <w:szCs w:val="28"/>
        </w:rPr>
        <w:t xml:space="preserve">Осуществляла индивидуальную работу с детьми, предупреждение негативных форм поведения. Учитывала особенности состояния здоровья и общего развития ребенка при планировании и проведении различных видов детской деятельности, примеряла нормы </w:t>
      </w:r>
      <w:proofErr w:type="spellStart"/>
      <w:r w:rsidR="00CF6E79" w:rsidRPr="00F924E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CF6E79" w:rsidRPr="00F924EF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CF6E79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24EF">
        <w:rPr>
          <w:rFonts w:ascii="Times New Roman" w:hAnsi="Times New Roman" w:cs="Times New Roman"/>
          <w:sz w:val="28"/>
          <w:szCs w:val="28"/>
        </w:rPr>
        <w:t>Активно участвовала в массовых досуговых мероприятиях для детей и семей воспитанников.</w:t>
      </w:r>
    </w:p>
    <w:p w:rsidR="00F924EF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24EF">
        <w:rPr>
          <w:rFonts w:ascii="Times New Roman" w:hAnsi="Times New Roman" w:cs="Times New Roman"/>
          <w:sz w:val="28"/>
          <w:szCs w:val="28"/>
        </w:rPr>
        <w:t>Проявила себя как грамотный, знающий и дисциплинированный педагог, соблюдающий нормы трудового распорядка. С коллегами была доброжелательна, неконфликтна.</w:t>
      </w:r>
    </w:p>
    <w:p w:rsid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924EF">
        <w:rPr>
          <w:rFonts w:ascii="Times New Roman" w:hAnsi="Times New Roman" w:cs="Times New Roman"/>
          <w:sz w:val="28"/>
          <w:szCs w:val="28"/>
        </w:rPr>
        <w:t>В целом теоретический уровень подготовки студента и качество выполняемой им работы можно оценить на «Отлично».</w:t>
      </w:r>
    </w:p>
    <w:p w:rsid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4EF" w:rsidRPr="00F924EF" w:rsidRDefault="00F924EF" w:rsidP="00F924EF">
      <w:pPr>
        <w:jc w:val="both"/>
        <w:rPr>
          <w:rFonts w:ascii="Times New Roman" w:hAnsi="Times New Roman" w:cs="Times New Roman"/>
          <w:sz w:val="28"/>
          <w:szCs w:val="28"/>
        </w:rPr>
      </w:pPr>
      <w:r w:rsidRPr="00F924EF">
        <w:rPr>
          <w:rFonts w:ascii="Times New Roman" w:hAnsi="Times New Roman" w:cs="Times New Roman"/>
          <w:sz w:val="28"/>
          <w:szCs w:val="28"/>
        </w:rPr>
        <w:t xml:space="preserve">Заведующий МБДОУ №85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92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4EF">
        <w:rPr>
          <w:rFonts w:ascii="Times New Roman" w:hAnsi="Times New Roman" w:cs="Times New Roman"/>
          <w:sz w:val="28"/>
          <w:szCs w:val="28"/>
        </w:rPr>
        <w:t>Т.И.Новицкая</w:t>
      </w:r>
      <w:proofErr w:type="spellEnd"/>
    </w:p>
    <w:p w:rsidR="00F924EF" w:rsidRDefault="00F924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4EF" w:rsidRDefault="00F924E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ADB"/>
    <w:multiLevelType w:val="hybridMultilevel"/>
    <w:tmpl w:val="61A46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87"/>
    <w:rsid w:val="00106EF6"/>
    <w:rsid w:val="00217C45"/>
    <w:rsid w:val="002F2F03"/>
    <w:rsid w:val="004900D7"/>
    <w:rsid w:val="004B4D87"/>
    <w:rsid w:val="00CF6E79"/>
    <w:rsid w:val="00F9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</dc:creator>
  <cp:lastModifiedBy>яна</cp:lastModifiedBy>
  <cp:revision>2</cp:revision>
  <dcterms:created xsi:type="dcterms:W3CDTF">2016-04-10T18:11:00Z</dcterms:created>
  <dcterms:modified xsi:type="dcterms:W3CDTF">2016-04-27T18:15:00Z</dcterms:modified>
</cp:coreProperties>
</file>