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0D" w:rsidRPr="008B440D" w:rsidRDefault="008B440D" w:rsidP="008B440D">
      <w:pPr>
        <w:jc w:val="center"/>
        <w:rPr>
          <w:b/>
        </w:rPr>
      </w:pPr>
      <w:r w:rsidRPr="008B440D">
        <w:rPr>
          <w:b/>
        </w:rPr>
        <w:t>ВОЛЕЙБОЛ</w:t>
      </w:r>
    </w:p>
    <w:p w:rsidR="008B440D" w:rsidRPr="008B440D" w:rsidRDefault="008B440D" w:rsidP="008B440D">
      <w:r w:rsidRPr="008B440D">
        <w:br/>
        <w:t xml:space="preserve">          Волейбол является одним из немногих игровых видов спорта, в котором во время игры фиксируются ошибки при выполнении любого технического элемента. Поэтому для успешной игровой деятельности, прежде всего, имеет огромное значение овладение техникой выполнения различных приемов: перемещений, передачи мяча, подачи, нападающего удара и блокирования.</w:t>
      </w:r>
    </w:p>
    <w:p w:rsidR="008B440D" w:rsidRPr="008B440D" w:rsidRDefault="008B440D" w:rsidP="008B440D">
      <w:proofErr w:type="gramStart"/>
      <w:r w:rsidRPr="008B440D">
        <w:t>При обучении техническим приемам волейбола необходимо на каждом уроке использовать упражнения специальной физической подготовки, такие как: ускорение из разных исходных положений, бег с изменением скорости и направления по сигналу, многократные прыжки через препятствия разной высоты, прыжки из приседа вверх, «челночный бег», упражнения с «</w:t>
      </w:r>
      <w:proofErr w:type="spellStart"/>
      <w:r w:rsidRPr="008B440D">
        <w:t>медбольными</w:t>
      </w:r>
      <w:proofErr w:type="spellEnd"/>
      <w:r w:rsidRPr="008B440D">
        <w:t>» мячами (0,5-</w:t>
      </w:r>
      <w:smartTag w:uri="urn:schemas-microsoft-com:office:smarttags" w:element="metricconverter">
        <w:smartTagPr>
          <w:attr w:name="ProductID" w:val="1 кг"/>
        </w:smartTagPr>
        <w:r w:rsidRPr="008B440D">
          <w:t>1 кг</w:t>
        </w:r>
      </w:smartTag>
      <w:r w:rsidRPr="008B440D">
        <w:t>) и т. д.</w:t>
      </w:r>
      <w:proofErr w:type="gramEnd"/>
    </w:p>
    <w:p w:rsidR="008B440D" w:rsidRPr="008B440D" w:rsidRDefault="008B440D" w:rsidP="008B440D">
      <w:proofErr w:type="gramStart"/>
      <w:r w:rsidRPr="008B440D">
        <w:t>Требования к уровню общеобразовательной подготовки обучающихся ориентированы на качественное усвоение знаний, умений и навыков представленного материала.</w:t>
      </w:r>
      <w:proofErr w:type="gramEnd"/>
    </w:p>
    <w:p w:rsidR="008B440D" w:rsidRPr="008B440D" w:rsidRDefault="008B440D" w:rsidP="008B440D">
      <w:r w:rsidRPr="008B440D">
        <w:t>С целью профилактики травматизма при изучении передач двумя руками сверху и приемов мяча двумя руками снизу следует обращать внимание на правильную постановку рук, применение обучающимися стойки волейболиста и правильного передвижения по волейбольной площадке.</w:t>
      </w:r>
    </w:p>
    <w:p w:rsidR="008B440D" w:rsidRPr="008B440D" w:rsidRDefault="008B440D" w:rsidP="008B440D">
      <w:r w:rsidRPr="008B440D">
        <w:t>Во время начального этапа обучения можно использовать подвижные игры, которые по своим правилам приближенные к игре волейбол.</w:t>
      </w:r>
    </w:p>
    <w:p w:rsidR="008B440D" w:rsidRPr="008B440D" w:rsidRDefault="008B440D" w:rsidP="008B440D">
      <w:r w:rsidRPr="008B440D">
        <w:t xml:space="preserve">После изучения раздела «Волейбол» в каждом учебном году обучающиеся выполняют учебные нормативы и упражнения для контроля качества усвоения технических приемов. </w:t>
      </w:r>
    </w:p>
    <w:p w:rsidR="008B440D" w:rsidRPr="008B440D" w:rsidRDefault="008B440D" w:rsidP="008B440D">
      <w:r w:rsidRPr="008B440D">
        <w:t>При выполнении таких учебных нормативов как передачи мяча двумя руками сверху и прием и передача двумя руками снизу оценивается выполнение этого технического элемента каждого обучающегося отдельно. При этом в пару с ним может стать учитель или ребенок, который владеет этими навыками на высоком уровне.</w:t>
      </w:r>
    </w:p>
    <w:p w:rsidR="008B440D" w:rsidRPr="008B440D" w:rsidRDefault="008B440D" w:rsidP="008B440D">
      <w:pPr>
        <w:rPr>
          <w:b/>
          <w:bCs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  <w:lang w:val="uk-UA"/>
        </w:rPr>
      </w:pPr>
    </w:p>
    <w:p w:rsid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  <w:lang w:val="uk-UA"/>
        </w:rPr>
        <w:lastRenderedPageBreak/>
        <w:t>ОРИЕНТИРОВОЧНЫЕ КОНТРОЛЬНЫЕ НОРМАТИВЫ И УПРАЖНЕНИЯ</w:t>
      </w: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t>5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90"/>
        <w:gridCol w:w="1191"/>
        <w:gridCol w:w="1191"/>
        <w:gridCol w:w="1191"/>
        <w:gridCol w:w="1191"/>
      </w:tblGrid>
      <w:tr w:rsidR="008B440D" w:rsidRPr="008B440D" w:rsidTr="008B440D">
        <w:trPr>
          <w:cantSplit/>
          <w:trHeight w:val="236"/>
          <w:tblHeader/>
        </w:trPr>
        <w:tc>
          <w:tcPr>
            <w:tcW w:w="4536" w:type="dxa"/>
            <w:gridSpan w:val="2"/>
            <w:vMerge w:val="restart"/>
            <w:shd w:val="clear" w:color="auto" w:fill="D9D9D9"/>
            <w:vAlign w:val="center"/>
          </w:tcPr>
          <w:p w:rsidR="008B440D" w:rsidRDefault="008B440D" w:rsidP="008B440D">
            <w:pPr>
              <w:rPr>
                <w:b/>
                <w:bCs/>
              </w:rPr>
            </w:pPr>
          </w:p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122"/>
          <w:tblHeader/>
        </w:trPr>
        <w:tc>
          <w:tcPr>
            <w:tcW w:w="4536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228"/>
        </w:trPr>
        <w:tc>
          <w:tcPr>
            <w:tcW w:w="3402" w:type="dxa"/>
            <w:vMerge w:val="restart"/>
            <w:vAlign w:val="center"/>
          </w:tcPr>
          <w:p w:rsidR="008B440D" w:rsidRPr="008B440D" w:rsidRDefault="008B440D" w:rsidP="008B440D">
            <w:r w:rsidRPr="008B440D">
              <w:t>Передача мяча над собой двумя руками сверху *</w:t>
            </w:r>
          </w:p>
        </w:tc>
        <w:tc>
          <w:tcPr>
            <w:tcW w:w="1134" w:type="dxa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</w:tr>
      <w:tr w:rsidR="008B440D" w:rsidRPr="008B440D" w:rsidTr="008B440D">
        <w:trPr>
          <w:trHeight w:val="127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194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>Приём мяча снизу над собой 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</w:tr>
      <w:tr w:rsidR="008B440D" w:rsidRPr="008B440D" w:rsidTr="008B440D">
        <w:trPr>
          <w:trHeight w:val="273"/>
        </w:trPr>
        <w:tc>
          <w:tcPr>
            <w:tcW w:w="3402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160"/>
        </w:trPr>
        <w:tc>
          <w:tcPr>
            <w:tcW w:w="3402" w:type="dxa"/>
            <w:vMerge w:val="restart"/>
            <w:vAlign w:val="center"/>
          </w:tcPr>
          <w:p w:rsidR="008B440D" w:rsidRPr="008B440D" w:rsidRDefault="008B440D" w:rsidP="008B440D">
            <w:r w:rsidRPr="008B440D">
              <w:t>Прыжок в высоту с места (</w:t>
            </w:r>
            <w:proofErr w:type="gramStart"/>
            <w:r w:rsidRPr="008B440D">
              <w:t>см</w:t>
            </w:r>
            <w:proofErr w:type="gramEnd"/>
            <w:r w:rsidRPr="008B440D">
              <w:t>)***</w:t>
            </w:r>
          </w:p>
        </w:tc>
        <w:tc>
          <w:tcPr>
            <w:tcW w:w="1134" w:type="dxa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0</w:t>
            </w:r>
          </w:p>
        </w:tc>
        <w:tc>
          <w:tcPr>
            <w:tcW w:w="1191" w:type="dxa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2</w:t>
            </w:r>
            <w:r w:rsidRPr="008B440D"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28</w:t>
            </w:r>
          </w:p>
        </w:tc>
      </w:tr>
      <w:tr w:rsidR="008B440D" w:rsidRPr="008B440D" w:rsidTr="008B440D">
        <w:trPr>
          <w:trHeight w:val="239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t>19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1</w:t>
            </w:r>
          </w:p>
        </w:tc>
      </w:tr>
    </w:tbl>
    <w:p w:rsidR="008B440D" w:rsidRPr="008B440D" w:rsidRDefault="008B440D" w:rsidP="008B440D">
      <w:r w:rsidRPr="008B440D">
        <w:rPr>
          <w:b/>
          <w:i/>
        </w:rPr>
        <w:t>* Передача мяча над собой двумя руками сверху</w:t>
      </w:r>
      <w:r w:rsidRPr="008B440D">
        <w:t xml:space="preserve"> – упражнение выполняется стоя в круге (d=3м), высота передачи должна достигать не менее 1,5-</w:t>
      </w:r>
      <w:smartTag w:uri="urn:schemas-microsoft-com:office:smarttags" w:element="metricconverter">
        <w:smartTagPr>
          <w:attr w:name="ProductID" w:val="2 м"/>
        </w:smartTagPr>
        <w:r w:rsidRPr="008B440D">
          <w:t>2 м</w:t>
        </w:r>
      </w:smartTag>
      <w:r w:rsidRPr="008B440D">
        <w:t>. Оценивается структура (форма) выполнения движения и количество передач, выполненных без остановки.</w:t>
      </w:r>
    </w:p>
    <w:p w:rsidR="008B440D" w:rsidRPr="008B440D" w:rsidRDefault="008B440D" w:rsidP="008B440D">
      <w:r w:rsidRPr="008B440D">
        <w:rPr>
          <w:b/>
          <w:i/>
        </w:rPr>
        <w:t>** Приём мяча снизу над собой</w:t>
      </w:r>
      <w:r w:rsidRPr="008B440D">
        <w:t xml:space="preserve"> – упражнение выполняется стоя в круге (d=3м), высота отскока мяча от рук должна достигать не менее 1,5-</w:t>
      </w:r>
      <w:smartTag w:uri="urn:schemas-microsoft-com:office:smarttags" w:element="metricconverter">
        <w:smartTagPr>
          <w:attr w:name="ProductID" w:val="2 м"/>
        </w:smartTagPr>
        <w:r w:rsidRPr="008B440D">
          <w:t>2 м</w:t>
        </w:r>
      </w:smartTag>
      <w:r w:rsidRPr="008B440D">
        <w:t>. Оценивается структура (форма) выполнения движения и количество приёмов, выполненных без остановки.</w:t>
      </w:r>
    </w:p>
    <w:p w:rsidR="008B440D" w:rsidRPr="008B440D" w:rsidRDefault="008B440D" w:rsidP="008B440D">
      <w:r w:rsidRPr="008B440D">
        <w:rPr>
          <w:b/>
          <w:i/>
        </w:rPr>
        <w:t>*** Прыжок в высоту с места</w:t>
      </w:r>
      <w:r w:rsidRPr="008B440D">
        <w:t xml:space="preserve"> – ученик становится возле планки с измерительной шкалой, закреплённой на стене, </w:t>
      </w:r>
      <w:proofErr w:type="gramStart"/>
      <w:r w:rsidRPr="008B440D">
        <w:t>поднимает руку не отрывая</w:t>
      </w:r>
      <w:proofErr w:type="gramEnd"/>
      <w:r w:rsidRPr="008B440D">
        <w:t xml:space="preserve"> пяток от пола. Результат записывается в протокол. Потом ученик последовательно выполняет 3 прыжка с касанием планки. Фиксируется лучшая попытка. Разница между начальной высотой и высотой, которую достиг ученик во время лучшей попытки, определяет прыгучесть ученика.</w:t>
      </w: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t>6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1080"/>
        <w:gridCol w:w="1354"/>
        <w:gridCol w:w="1354"/>
        <w:gridCol w:w="1354"/>
        <w:gridCol w:w="1354"/>
        <w:gridCol w:w="1354"/>
      </w:tblGrid>
      <w:tr w:rsidR="008B440D" w:rsidRPr="008B440D" w:rsidTr="008B440D">
        <w:trPr>
          <w:cantSplit/>
          <w:trHeight w:val="79"/>
          <w:tblHeader/>
        </w:trPr>
        <w:tc>
          <w:tcPr>
            <w:tcW w:w="3720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677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116"/>
          <w:tblHeader/>
        </w:trPr>
        <w:tc>
          <w:tcPr>
            <w:tcW w:w="3720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112"/>
        </w:trPr>
        <w:tc>
          <w:tcPr>
            <w:tcW w:w="2640" w:type="dxa"/>
            <w:vMerge w:val="restart"/>
            <w:vAlign w:val="center"/>
          </w:tcPr>
          <w:p w:rsidR="008B440D" w:rsidRPr="008B440D" w:rsidRDefault="008B440D" w:rsidP="008B440D">
            <w:r w:rsidRPr="008B440D">
              <w:t>Передача мяча в стену двумя руками сверху *</w:t>
            </w:r>
          </w:p>
        </w:tc>
        <w:tc>
          <w:tcPr>
            <w:tcW w:w="1080" w:type="dxa"/>
            <w:vAlign w:val="center"/>
          </w:tcPr>
          <w:p w:rsidR="006001D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6</w:t>
            </w:r>
          </w:p>
        </w:tc>
      </w:tr>
      <w:tr w:rsidR="008B440D" w:rsidRPr="008B440D" w:rsidTr="008B440D">
        <w:trPr>
          <w:trHeight w:val="177"/>
        </w:trPr>
        <w:tc>
          <w:tcPr>
            <w:tcW w:w="2640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  <w:lang w:val="en-US"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</w:tr>
      <w:tr w:rsidR="008B440D" w:rsidRPr="008B440D" w:rsidTr="008B440D">
        <w:trPr>
          <w:trHeight w:val="244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>Приём мяча снизу от стены **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6</w:t>
            </w:r>
          </w:p>
        </w:tc>
      </w:tr>
      <w:tr w:rsidR="008B440D" w:rsidRPr="008B440D" w:rsidTr="008B440D">
        <w:trPr>
          <w:trHeight w:val="143"/>
        </w:trPr>
        <w:tc>
          <w:tcPr>
            <w:tcW w:w="2640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210"/>
        </w:trPr>
        <w:tc>
          <w:tcPr>
            <w:tcW w:w="2640" w:type="dxa"/>
            <w:vMerge w:val="restart"/>
            <w:vAlign w:val="center"/>
          </w:tcPr>
          <w:p w:rsidR="008B440D" w:rsidRPr="008B440D" w:rsidRDefault="008B440D" w:rsidP="008B440D">
            <w:r w:rsidRPr="008B440D">
              <w:t>Прыжок в высоту с 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1080" w:type="dxa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2</w:t>
            </w:r>
          </w:p>
        </w:tc>
        <w:tc>
          <w:tcPr>
            <w:tcW w:w="1354" w:type="dxa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2</w:t>
            </w:r>
            <w:r w:rsidRPr="008B440D">
              <w:t>6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3</w:t>
            </w:r>
            <w:r w:rsidRPr="008B440D">
              <w:t>0</w:t>
            </w:r>
          </w:p>
        </w:tc>
      </w:tr>
      <w:tr w:rsidR="008B440D" w:rsidRPr="008B440D" w:rsidTr="008B440D">
        <w:trPr>
          <w:trHeight w:val="109"/>
        </w:trPr>
        <w:tc>
          <w:tcPr>
            <w:tcW w:w="2640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t>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7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1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5</w:t>
            </w:r>
          </w:p>
        </w:tc>
      </w:tr>
    </w:tbl>
    <w:p w:rsidR="008B440D" w:rsidRPr="008B440D" w:rsidRDefault="008B440D" w:rsidP="008B440D">
      <w:pPr>
        <w:rPr>
          <w:b/>
          <w:i/>
        </w:rPr>
      </w:pPr>
    </w:p>
    <w:p w:rsidR="008B440D" w:rsidRPr="008B440D" w:rsidRDefault="008B440D" w:rsidP="008B440D">
      <w:r w:rsidRPr="008B440D">
        <w:rPr>
          <w:b/>
          <w:i/>
        </w:rPr>
        <w:t>* Передача мяча в стену двумя руками сверху</w:t>
      </w:r>
      <w:r w:rsidRPr="008B440D">
        <w:t xml:space="preserve"> – упражнение выполняется на расстоянии </w:t>
      </w:r>
      <w:smartTag w:uri="urn:schemas-microsoft-com:office:smarttags" w:element="metricconverter">
        <w:smartTagPr>
          <w:attr w:name="ProductID" w:val="3 м"/>
        </w:smartTagPr>
        <w:r w:rsidRPr="008B440D">
          <w:t>3 м</w:t>
        </w:r>
      </w:smartTag>
      <w:r w:rsidRPr="008B440D">
        <w:t xml:space="preserve"> от стены. Контрольная линия на стене расположена на </w:t>
      </w:r>
      <w:r w:rsidRPr="008B440D">
        <w:lastRenderedPageBreak/>
        <w:t xml:space="preserve">высоте </w:t>
      </w:r>
      <w:smartTag w:uri="urn:schemas-microsoft-com:office:smarttags" w:element="metricconverter">
        <w:smartTagPr>
          <w:attr w:name="ProductID" w:val="3 м"/>
        </w:smartTagPr>
        <w:r w:rsidRPr="008B440D">
          <w:t>3 м</w:t>
        </w:r>
      </w:smartTag>
      <w:r w:rsidRPr="008B440D">
        <w:t>. Оценивается структура (форма) выполнения движения и количество передач, выполненных без остановки.</w:t>
      </w:r>
    </w:p>
    <w:p w:rsidR="008B440D" w:rsidRPr="008B440D" w:rsidRDefault="008B440D" w:rsidP="008B440D">
      <w:pPr>
        <w:rPr>
          <w:b/>
          <w:bCs/>
        </w:rPr>
      </w:pPr>
      <w:r w:rsidRPr="008B440D">
        <w:rPr>
          <w:b/>
          <w:i/>
        </w:rPr>
        <w:t>** Приём мяча снизу от стены</w:t>
      </w:r>
      <w:r w:rsidRPr="008B440D">
        <w:t xml:space="preserve"> – упражнение выполняется на расстоянии </w:t>
      </w:r>
      <w:smartTag w:uri="urn:schemas-microsoft-com:office:smarttags" w:element="metricconverter">
        <w:smartTagPr>
          <w:attr w:name="ProductID" w:val="2 м"/>
        </w:smartTagPr>
        <w:r w:rsidRPr="008B440D">
          <w:t>2 м</w:t>
        </w:r>
      </w:smartTag>
      <w:r w:rsidRPr="008B440D">
        <w:t xml:space="preserve"> от стены. Оценивается структура (форма) выполнения движения и количество приёмов, выполненных без остановки.</w:t>
      </w: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t>7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360"/>
        <w:gridCol w:w="1361"/>
        <w:gridCol w:w="1361"/>
        <w:gridCol w:w="1361"/>
        <w:gridCol w:w="1361"/>
      </w:tblGrid>
      <w:tr w:rsidR="008B440D" w:rsidRPr="008B440D" w:rsidTr="008B440D">
        <w:trPr>
          <w:cantSplit/>
          <w:trHeight w:val="198"/>
          <w:tblHeader/>
        </w:trPr>
        <w:tc>
          <w:tcPr>
            <w:tcW w:w="3686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278"/>
          <w:tblHeader/>
        </w:trPr>
        <w:tc>
          <w:tcPr>
            <w:tcW w:w="3686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218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 xml:space="preserve">Передача мяча двумя руками сверху в парах (дистанция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B440D">
                <w:t>2 м</w:t>
              </w:r>
            </w:smartTag>
            <w:r w:rsidRPr="008B440D">
              <w:t>)</w:t>
            </w:r>
          </w:p>
        </w:tc>
        <w:tc>
          <w:tcPr>
            <w:tcW w:w="992" w:type="dxa"/>
            <w:vAlign w:val="center"/>
          </w:tcPr>
          <w:p w:rsid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  <w:p w:rsidR="006001DD" w:rsidRPr="008B440D" w:rsidRDefault="006001DD" w:rsidP="006001DD">
            <w:pPr>
              <w:jc w:val="center"/>
              <w:rPr>
                <w:bCs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6</w:t>
            </w:r>
          </w:p>
        </w:tc>
      </w:tr>
      <w:tr w:rsidR="008B440D" w:rsidRPr="008B440D" w:rsidTr="008B440D">
        <w:trPr>
          <w:trHeight w:val="156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  <w:p w:rsidR="006001DD" w:rsidRPr="008B440D" w:rsidRDefault="006001DD" w:rsidP="006001DD">
            <w:pPr>
              <w:jc w:val="center"/>
              <w:rPr>
                <w:b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  <w:lang w:val="en-US"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</w:tr>
      <w:tr w:rsidR="008B440D" w:rsidRPr="008B440D" w:rsidTr="008B440D">
        <w:trPr>
          <w:trHeight w:val="43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>Приём и передача мяча двумя руками снизу в парах</w:t>
            </w:r>
          </w:p>
          <w:p w:rsidR="008B440D" w:rsidRPr="008B440D" w:rsidRDefault="008B440D" w:rsidP="008B440D">
            <w:r w:rsidRPr="008B440D">
              <w:t xml:space="preserve">(дистанция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B440D">
                <w:t>3 м</w:t>
              </w:r>
            </w:smartTag>
            <w:r w:rsidRPr="008B440D">
              <w:t>)</w:t>
            </w:r>
          </w:p>
          <w:p w:rsidR="008B440D" w:rsidRPr="008B440D" w:rsidRDefault="008B440D" w:rsidP="008B440D"/>
        </w:tc>
        <w:tc>
          <w:tcPr>
            <w:tcW w:w="992" w:type="dxa"/>
            <w:shd w:val="clear" w:color="auto" w:fill="auto"/>
            <w:vAlign w:val="center"/>
          </w:tcPr>
          <w:p w:rsidR="006001D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435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</w:tr>
      <w:tr w:rsidR="008B440D" w:rsidRPr="008B440D" w:rsidTr="008B440D">
        <w:trPr>
          <w:trHeight w:val="43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 xml:space="preserve">Нижняя прямая или боковая подачи*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435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</w:tr>
      <w:tr w:rsidR="008B440D" w:rsidRPr="008B440D" w:rsidTr="008B440D">
        <w:trPr>
          <w:trHeight w:val="245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>Прыжок в высоту с 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992" w:type="dxa"/>
            <w:vAlign w:val="center"/>
          </w:tcPr>
          <w:p w:rsid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 w:rsidR="006001DD">
              <w:rPr>
                <w:bCs/>
              </w:rPr>
              <w:t>.</w:t>
            </w:r>
          </w:p>
          <w:p w:rsidR="006001DD" w:rsidRPr="008B440D" w:rsidRDefault="006001DD" w:rsidP="006001DD">
            <w:pPr>
              <w:jc w:val="center"/>
              <w:rPr>
                <w:bCs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4</w:t>
            </w:r>
          </w:p>
        </w:tc>
        <w:tc>
          <w:tcPr>
            <w:tcW w:w="1361" w:type="dxa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2</w:t>
            </w:r>
            <w:r w:rsidRPr="008B440D">
              <w:t>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3</w:t>
            </w:r>
            <w:r w:rsidRPr="008B440D">
              <w:t>3</w:t>
            </w:r>
          </w:p>
        </w:tc>
      </w:tr>
      <w:tr w:rsidR="008B440D" w:rsidRPr="008B440D" w:rsidTr="008B440D">
        <w:trPr>
          <w:trHeight w:val="132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440D" w:rsidRDefault="008B440D" w:rsidP="006001D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 w:rsidR="006001DD">
              <w:rPr>
                <w:bCs/>
              </w:rPr>
              <w:t>.</w:t>
            </w:r>
          </w:p>
          <w:p w:rsidR="006001DD" w:rsidRPr="008B440D" w:rsidRDefault="006001DD" w:rsidP="006001DD">
            <w:pPr>
              <w:jc w:val="center"/>
              <w:rPr>
                <w:b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t>11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6001D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8</w:t>
            </w:r>
          </w:p>
        </w:tc>
      </w:tr>
    </w:tbl>
    <w:p w:rsidR="008B440D" w:rsidRPr="008B440D" w:rsidRDefault="008B440D" w:rsidP="008B440D">
      <w:r w:rsidRPr="008B440D">
        <w:rPr>
          <w:b/>
          <w:i/>
        </w:rPr>
        <w:t>* Нижняя прямая или боковая подачи</w:t>
      </w:r>
      <w:r w:rsidRPr="008B440D">
        <w:t xml:space="preserve"> – упражнение выполняется из-за лицевой линии волейбольной площадки. Ученику дается 6 попыток. Подача считается выполненной, если подающий во время подачи не наступил (заступил) на лицевую линию и мяч, перелетев через сетку, упал в пределах площадки соперника. Оценивается структура (форма) выполнения движения и количество выполненных подач.</w:t>
      </w:r>
    </w:p>
    <w:p w:rsidR="008B440D" w:rsidRPr="008B440D" w:rsidRDefault="008B440D" w:rsidP="008B440D">
      <w:pPr>
        <w:rPr>
          <w:b/>
          <w:bCs/>
        </w:rPr>
      </w:pP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lastRenderedPageBreak/>
        <w:t>8 класс</w:t>
      </w:r>
    </w:p>
    <w:tbl>
      <w:tblPr>
        <w:tblW w:w="104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960"/>
        <w:gridCol w:w="1354"/>
        <w:gridCol w:w="1354"/>
        <w:gridCol w:w="1354"/>
        <w:gridCol w:w="1354"/>
        <w:gridCol w:w="1354"/>
      </w:tblGrid>
      <w:tr w:rsidR="008B440D" w:rsidRPr="008B440D" w:rsidTr="008B440D">
        <w:trPr>
          <w:cantSplit/>
          <w:trHeight w:val="200"/>
          <w:tblHeader/>
        </w:trPr>
        <w:tc>
          <w:tcPr>
            <w:tcW w:w="3654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677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223"/>
          <w:tblHeader/>
        </w:trPr>
        <w:tc>
          <w:tcPr>
            <w:tcW w:w="3654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156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 xml:space="preserve">Передача мяча двумя руками сверху через сетку в парах </w:t>
            </w:r>
          </w:p>
        </w:tc>
        <w:tc>
          <w:tcPr>
            <w:tcW w:w="960" w:type="dxa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69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en-US"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</w:tr>
      <w:tr w:rsidR="008B440D" w:rsidRPr="008B440D" w:rsidTr="008B440D">
        <w:trPr>
          <w:trHeight w:val="69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 xml:space="preserve">Приём и передача мяча двумя руками снизу через сетку в парах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</w:tr>
      <w:tr w:rsidR="008B440D" w:rsidRPr="008B440D" w:rsidTr="008B440D">
        <w:trPr>
          <w:trHeight w:val="690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</w:tr>
      <w:tr w:rsidR="008B440D" w:rsidRPr="008B440D" w:rsidTr="008B440D">
        <w:trPr>
          <w:trHeight w:val="22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 xml:space="preserve">Верхняя прямая подача </w:t>
            </w:r>
          </w:p>
          <w:p w:rsidR="008B440D" w:rsidRPr="008B440D" w:rsidRDefault="008B440D" w:rsidP="008B440D">
            <w:r w:rsidRPr="008B440D">
              <w:t xml:space="preserve">(7 попыток)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690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</w:tr>
      <w:tr w:rsidR="008B440D" w:rsidRPr="008B440D" w:rsidTr="008B440D">
        <w:trPr>
          <w:trHeight w:val="120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 xml:space="preserve">Прыжок в высоту </w:t>
            </w:r>
          </w:p>
          <w:p w:rsidR="008B440D" w:rsidRPr="008B440D" w:rsidRDefault="008B440D" w:rsidP="008B440D">
            <w:r w:rsidRPr="008B440D">
              <w:t>с 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960" w:type="dxa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20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rPr>
                <w:lang w:val="uk-UA"/>
              </w:rPr>
              <w:t>2</w:t>
            </w:r>
            <w:r w:rsidRPr="008B440D">
              <w:t>8</w:t>
            </w:r>
          </w:p>
        </w:tc>
        <w:tc>
          <w:tcPr>
            <w:tcW w:w="1354" w:type="dxa"/>
            <w:vAlign w:val="center"/>
          </w:tcPr>
          <w:p w:rsidR="008B440D" w:rsidRPr="008B440D" w:rsidRDefault="008B440D" w:rsidP="008B440D">
            <w:r w:rsidRPr="008B440D">
              <w:rPr>
                <w:lang w:val="uk-UA"/>
              </w:rPr>
              <w:t>3</w:t>
            </w:r>
            <w:r w:rsidRPr="008B440D"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rPr>
                <w:lang w:val="uk-UA"/>
              </w:rPr>
              <w:t>36</w:t>
            </w:r>
          </w:p>
        </w:tc>
      </w:tr>
      <w:tr w:rsidR="008B440D" w:rsidRPr="008B440D" w:rsidTr="008B440D">
        <w:trPr>
          <w:trHeight w:val="165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rPr>
                <w:lang w:val="en-US"/>
              </w:rPr>
              <w:t>2</w:t>
            </w:r>
            <w:r w:rsidRPr="008B440D">
              <w:t>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r w:rsidRPr="008B440D">
              <w:rPr>
                <w:lang w:val="en-US"/>
              </w:rPr>
              <w:t>2</w:t>
            </w:r>
            <w:r w:rsidRPr="008B440D">
              <w:t>7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>31</w:t>
            </w:r>
          </w:p>
        </w:tc>
      </w:tr>
    </w:tbl>
    <w:p w:rsidR="008B440D" w:rsidRPr="008B440D" w:rsidRDefault="008B440D" w:rsidP="008B440D">
      <w:pPr>
        <w:rPr>
          <w:b/>
          <w:bCs/>
        </w:rPr>
      </w:pP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br w:type="page"/>
      </w:r>
      <w:r w:rsidRPr="008B440D">
        <w:rPr>
          <w:b/>
          <w:bCs/>
        </w:rPr>
        <w:lastRenderedPageBreak/>
        <w:t>9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960"/>
        <w:gridCol w:w="1367"/>
        <w:gridCol w:w="1367"/>
        <w:gridCol w:w="1367"/>
        <w:gridCol w:w="1367"/>
        <w:gridCol w:w="1368"/>
      </w:tblGrid>
      <w:tr w:rsidR="008B440D" w:rsidRPr="008B440D" w:rsidTr="008B440D">
        <w:trPr>
          <w:cantSplit/>
          <w:trHeight w:val="245"/>
          <w:tblHeader/>
        </w:trPr>
        <w:tc>
          <w:tcPr>
            <w:tcW w:w="3654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683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131"/>
          <w:tblHeader/>
        </w:trPr>
        <w:tc>
          <w:tcPr>
            <w:tcW w:w="3654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210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 xml:space="preserve">Передача мяча двумя руками сверху через сетку в парах </w:t>
            </w:r>
          </w:p>
        </w:tc>
        <w:tc>
          <w:tcPr>
            <w:tcW w:w="960" w:type="dxa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 xml:space="preserve">&lt; </w:t>
            </w:r>
            <w:r w:rsidRPr="008B440D">
              <w:rPr>
                <w:bCs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6</w:t>
            </w:r>
          </w:p>
        </w:tc>
      </w:tr>
      <w:tr w:rsidR="008B440D" w:rsidRPr="008B440D" w:rsidTr="008B440D">
        <w:trPr>
          <w:trHeight w:val="223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en-US"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17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 xml:space="preserve">Приём и передача мяча двумя руками снизу через сетку в парах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 xml:space="preserve">&lt; </w:t>
            </w:r>
            <w:r w:rsidRPr="008B440D">
              <w:rPr>
                <w:bCs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6</w:t>
            </w:r>
          </w:p>
        </w:tc>
      </w:tr>
      <w:tr w:rsidR="008B440D" w:rsidRPr="008B440D" w:rsidTr="008B440D">
        <w:trPr>
          <w:trHeight w:val="255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>&lt; 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1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r w:rsidRPr="008B440D">
              <w:t xml:space="preserve">Верхняя прямая подача </w:t>
            </w:r>
          </w:p>
          <w:p w:rsidR="008B440D" w:rsidRPr="008B440D" w:rsidRDefault="008B440D" w:rsidP="008B440D">
            <w:r w:rsidRPr="008B440D">
              <w:t xml:space="preserve">(6 попыток)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435"/>
        </w:trPr>
        <w:tc>
          <w:tcPr>
            <w:tcW w:w="2694" w:type="dxa"/>
            <w:vMerge/>
            <w:shd w:val="clear" w:color="auto" w:fill="auto"/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</w:tr>
      <w:tr w:rsidR="008B440D" w:rsidRPr="008B440D" w:rsidTr="008B440D">
        <w:trPr>
          <w:trHeight w:val="227"/>
        </w:trPr>
        <w:tc>
          <w:tcPr>
            <w:tcW w:w="2694" w:type="dxa"/>
            <w:vMerge w:val="restart"/>
            <w:vAlign w:val="center"/>
          </w:tcPr>
          <w:p w:rsidR="008B440D" w:rsidRPr="008B440D" w:rsidRDefault="008B440D" w:rsidP="008B440D">
            <w:r w:rsidRPr="008B440D">
              <w:t>Прыжок в высоту с 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960" w:type="dxa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2</w:t>
            </w:r>
            <w:r w:rsidRPr="008B440D">
              <w:t>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</w:t>
            </w:r>
            <w:r w:rsidRPr="008B440D">
              <w:t>2</w:t>
            </w:r>
          </w:p>
        </w:tc>
        <w:tc>
          <w:tcPr>
            <w:tcW w:w="1367" w:type="dxa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39</w:t>
            </w:r>
          </w:p>
        </w:tc>
      </w:tr>
      <w:tr w:rsidR="008B440D" w:rsidRPr="008B440D" w:rsidTr="008B440D">
        <w:trPr>
          <w:trHeight w:val="12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1</w:t>
            </w:r>
            <w:r w:rsidRPr="008B440D">
              <w:t>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34</w:t>
            </w:r>
          </w:p>
        </w:tc>
      </w:tr>
    </w:tbl>
    <w:p w:rsidR="008B440D" w:rsidRPr="008B440D" w:rsidRDefault="008B440D" w:rsidP="008B440D">
      <w:pPr>
        <w:rPr>
          <w:b/>
          <w:bCs/>
        </w:rPr>
      </w:pP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t>10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1570"/>
        <w:gridCol w:w="1570"/>
        <w:gridCol w:w="1570"/>
        <w:gridCol w:w="1570"/>
        <w:gridCol w:w="1570"/>
      </w:tblGrid>
      <w:tr w:rsidR="008B440D" w:rsidRPr="008B440D" w:rsidTr="008B440D">
        <w:trPr>
          <w:cantSplit/>
          <w:trHeight w:val="128"/>
          <w:tblHeader/>
        </w:trPr>
        <w:tc>
          <w:tcPr>
            <w:tcW w:w="2640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 xml:space="preserve">Оценка </w:t>
            </w:r>
          </w:p>
        </w:tc>
      </w:tr>
      <w:tr w:rsidR="008B440D" w:rsidRPr="008B440D" w:rsidTr="008B440D">
        <w:trPr>
          <w:cantSplit/>
          <w:trHeight w:val="194"/>
          <w:tblHeader/>
        </w:trPr>
        <w:tc>
          <w:tcPr>
            <w:tcW w:w="2640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299"/>
        </w:trPr>
        <w:tc>
          <w:tcPr>
            <w:tcW w:w="1680" w:type="dxa"/>
            <w:vMerge w:val="restart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10 пря</w:t>
            </w:r>
            <w:r w:rsidRPr="008B440D">
              <w:softHyphen/>
              <w:t>мых подач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t>(на точность)*</w:t>
            </w:r>
          </w:p>
        </w:tc>
        <w:tc>
          <w:tcPr>
            <w:tcW w:w="960" w:type="dxa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proofErr w:type="gramStart"/>
            <w:r>
              <w:rPr>
                <w:bCs/>
              </w:rPr>
              <w:t>.</w:t>
            </w:r>
            <w:proofErr w:type="gramEnd"/>
            <w:r w:rsidRPr="008B440D">
              <w:rPr>
                <w:bCs/>
              </w:rPr>
              <w:t xml:space="preserve"> – </w:t>
            </w:r>
            <w:proofErr w:type="gramStart"/>
            <w:r w:rsidRPr="008B440D">
              <w:t>в</w:t>
            </w:r>
            <w:proofErr w:type="gramEnd"/>
            <w:r w:rsidRPr="008B440D">
              <w:t>ерх</w:t>
            </w:r>
            <w:r>
              <w:t>.</w:t>
            </w:r>
            <w:r w:rsidRPr="008B440D">
              <w:t xml:space="preserve"> подача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&lt; 3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6</w:t>
            </w:r>
          </w:p>
        </w:tc>
      </w:tr>
      <w:tr w:rsidR="008B440D" w:rsidRPr="008B440D" w:rsidTr="008B440D">
        <w:trPr>
          <w:trHeight w:val="172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proofErr w:type="gramStart"/>
            <w:r>
              <w:rPr>
                <w:bCs/>
              </w:rPr>
              <w:t>.</w:t>
            </w:r>
            <w:proofErr w:type="gramEnd"/>
            <w:r w:rsidRPr="008B440D">
              <w:rPr>
                <w:bCs/>
              </w:rPr>
              <w:t xml:space="preserve"> – </w:t>
            </w:r>
            <w:proofErr w:type="gramStart"/>
            <w:r w:rsidRPr="008B440D">
              <w:t>н</w:t>
            </w:r>
            <w:proofErr w:type="gramEnd"/>
            <w:r w:rsidRPr="008B440D">
              <w:t>ижняя подача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</w:p>
        </w:tc>
      </w:tr>
      <w:tr w:rsidR="008B440D" w:rsidRPr="008B440D" w:rsidTr="008B440D">
        <w:trPr>
          <w:trHeight w:val="405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t>6 передач на точность через сетку из зон 2, 3, 4 (в указанную учителем зону)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  <w:lang w:val="en-US"/>
              </w:rPr>
              <w:t xml:space="preserve">&lt; </w:t>
            </w:r>
            <w:r w:rsidRPr="008B440D">
              <w:rPr>
                <w:bCs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405"/>
        </w:trPr>
        <w:tc>
          <w:tcPr>
            <w:tcW w:w="1680" w:type="dxa"/>
            <w:vMerge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</w:tr>
      <w:tr w:rsidR="008B440D" w:rsidRPr="008B440D" w:rsidTr="008B440D">
        <w:trPr>
          <w:trHeight w:val="2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lastRenderedPageBreak/>
              <w:t>Передачи двумя руками сверху (количество серий)</w:t>
            </w:r>
            <w:r w:rsidRPr="008B440D">
              <w:rPr>
                <w:vertAlign w:val="superscript"/>
              </w:rPr>
              <w:t>**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435"/>
        </w:trPr>
        <w:tc>
          <w:tcPr>
            <w:tcW w:w="1680" w:type="dxa"/>
            <w:vMerge/>
            <w:shd w:val="clear" w:color="auto" w:fill="auto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t>(с ошибками в технике)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</w:tr>
      <w:tr w:rsidR="008B440D" w:rsidRPr="008B440D" w:rsidTr="008B440D">
        <w:trPr>
          <w:trHeight w:val="177"/>
        </w:trPr>
        <w:tc>
          <w:tcPr>
            <w:tcW w:w="1680" w:type="dxa"/>
            <w:vMerge w:val="restart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Прыжок в высоту с 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960" w:type="dxa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5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2</w:t>
            </w:r>
            <w:r w:rsidRPr="008B440D">
              <w:t>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33</w:t>
            </w:r>
          </w:p>
        </w:tc>
        <w:tc>
          <w:tcPr>
            <w:tcW w:w="1570" w:type="dxa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42</w:t>
            </w:r>
          </w:p>
        </w:tc>
      </w:tr>
      <w:tr w:rsidR="008B440D" w:rsidRPr="008B440D" w:rsidTr="008B440D">
        <w:trPr>
          <w:trHeight w:val="258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4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8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32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37</w:t>
            </w:r>
          </w:p>
        </w:tc>
      </w:tr>
    </w:tbl>
    <w:p w:rsidR="008B440D" w:rsidRPr="008B440D" w:rsidRDefault="008B440D" w:rsidP="008B440D">
      <w:pPr>
        <w:jc w:val="center"/>
        <w:rPr>
          <w:b/>
          <w:lang w:val="uk-UA"/>
        </w:rPr>
      </w:pPr>
      <w:r w:rsidRPr="008B440D">
        <w:rPr>
          <w:b/>
          <w:i/>
        </w:rPr>
        <w:t>* 10 пря</w:t>
      </w:r>
      <w:r w:rsidRPr="008B440D">
        <w:rPr>
          <w:b/>
          <w:i/>
        </w:rPr>
        <w:softHyphen/>
        <w:t>мых подач</w:t>
      </w:r>
      <w:r w:rsidRPr="008B440D">
        <w:t xml:space="preserve"> – оценивается структура (форма) выполнения движения и количество выполненных подач в указанную учителем зону.</w:t>
      </w:r>
    </w:p>
    <w:p w:rsidR="008B440D" w:rsidRPr="008B440D" w:rsidRDefault="008B440D" w:rsidP="008B440D">
      <w:pPr>
        <w:jc w:val="center"/>
      </w:pPr>
      <w:r w:rsidRPr="008B440D">
        <w:rPr>
          <w:b/>
          <w:i/>
        </w:rPr>
        <w:t>** Передачи двумя руками сверху</w:t>
      </w:r>
      <w:r w:rsidRPr="008B440D">
        <w:t xml:space="preserve"> – упражнение выполняется у стены. Ученик располагается на расстоянии </w:t>
      </w:r>
      <w:smartTag w:uri="urn:schemas-microsoft-com:office:smarttags" w:element="metricconverter">
        <w:smartTagPr>
          <w:attr w:name="ProductID" w:val="3 м"/>
        </w:smartTagPr>
        <w:r w:rsidRPr="008B440D">
          <w:t>3 м</w:t>
        </w:r>
      </w:smartTag>
      <w:r w:rsidRPr="008B440D">
        <w:t xml:space="preserve"> от стены. На высоте </w:t>
      </w:r>
      <w:smartTag w:uri="urn:schemas-microsoft-com:office:smarttags" w:element="metricconverter">
        <w:smartTagPr>
          <w:attr w:name="ProductID" w:val="4 м"/>
        </w:smartTagPr>
        <w:r w:rsidRPr="008B440D">
          <w:t>4 м</w:t>
        </w:r>
      </w:smartTag>
      <w:r w:rsidRPr="008B440D">
        <w:t xml:space="preserve"> на стене отмечается контрольная линия. Необходимо стремиться сохранить расстояние от стены и высоту передачи. Ученик подбрасывает мяч над собой и передачей посылает его в стену, выполняет передачу над собой и поворачивается на 180</w:t>
      </w:r>
      <w:r w:rsidRPr="008B440D">
        <w:rPr>
          <w:vertAlign w:val="superscript"/>
        </w:rPr>
        <w:t>0</w:t>
      </w:r>
      <w:r w:rsidRPr="008B440D">
        <w:t xml:space="preserve"> (спиной к стене), выполняет передачу, стоя спиной, поворачивается кругом, выполняет передачу, стоя лицом к стене и </w:t>
      </w:r>
      <w:proofErr w:type="spellStart"/>
      <w:r w:rsidRPr="008B440D">
        <w:t>т.д</w:t>
      </w:r>
      <w:proofErr w:type="gramStart"/>
      <w:r w:rsidRPr="008B440D">
        <w:t>.П</w:t>
      </w:r>
      <w:proofErr w:type="gramEnd"/>
      <w:r w:rsidRPr="008B440D">
        <w:t>ередача</w:t>
      </w:r>
      <w:proofErr w:type="spellEnd"/>
      <w:r w:rsidRPr="008B440D">
        <w:t>, стоя лицом к стене, над собой и стоя спиной к стене, составляют одну серию.</w:t>
      </w:r>
    </w:p>
    <w:p w:rsidR="008B440D" w:rsidRPr="008B440D" w:rsidRDefault="008B440D" w:rsidP="008B440D">
      <w:pPr>
        <w:jc w:val="center"/>
        <w:rPr>
          <w:b/>
          <w:bCs/>
        </w:rPr>
      </w:pPr>
    </w:p>
    <w:p w:rsidR="008B440D" w:rsidRPr="008B440D" w:rsidRDefault="008B440D" w:rsidP="008B440D">
      <w:pPr>
        <w:jc w:val="center"/>
        <w:rPr>
          <w:b/>
          <w:bCs/>
        </w:rPr>
      </w:pPr>
      <w:r w:rsidRPr="008B440D">
        <w:rPr>
          <w:b/>
          <w:bCs/>
        </w:rPr>
        <w:t>11 класс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960"/>
        <w:gridCol w:w="1354"/>
        <w:gridCol w:w="1354"/>
        <w:gridCol w:w="1354"/>
        <w:gridCol w:w="1354"/>
        <w:gridCol w:w="1354"/>
      </w:tblGrid>
      <w:tr w:rsidR="008B440D" w:rsidRPr="008B440D" w:rsidTr="008B440D">
        <w:trPr>
          <w:cantSplit/>
          <w:trHeight w:val="70"/>
          <w:tblHeader/>
        </w:trPr>
        <w:tc>
          <w:tcPr>
            <w:tcW w:w="3720" w:type="dxa"/>
            <w:gridSpan w:val="2"/>
            <w:vMerge w:val="restart"/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Учебный норматив</w:t>
            </w:r>
          </w:p>
        </w:tc>
        <w:tc>
          <w:tcPr>
            <w:tcW w:w="677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Оценка</w:t>
            </w:r>
          </w:p>
        </w:tc>
      </w:tr>
      <w:tr w:rsidR="008B440D" w:rsidRPr="008B440D" w:rsidTr="008B440D">
        <w:trPr>
          <w:cantSplit/>
          <w:trHeight w:val="131"/>
          <w:tblHeader/>
        </w:trPr>
        <w:tc>
          <w:tcPr>
            <w:tcW w:w="3720" w:type="dxa"/>
            <w:gridSpan w:val="2"/>
            <w:vMerge/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«1»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«2»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«3»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«4»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440D" w:rsidRPr="008B440D" w:rsidRDefault="008B440D" w:rsidP="008B440D">
            <w:pPr>
              <w:jc w:val="center"/>
              <w:rPr>
                <w:b/>
                <w:bCs/>
              </w:rPr>
            </w:pPr>
            <w:r w:rsidRPr="008B440D">
              <w:rPr>
                <w:b/>
                <w:bCs/>
              </w:rPr>
              <w:t>«5»</w:t>
            </w:r>
          </w:p>
        </w:tc>
      </w:tr>
      <w:tr w:rsidR="008B440D" w:rsidRPr="008B440D" w:rsidTr="008B440D">
        <w:trPr>
          <w:trHeight w:val="210"/>
        </w:trPr>
        <w:tc>
          <w:tcPr>
            <w:tcW w:w="2760" w:type="dxa"/>
            <w:vMerge w:val="restart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10 верхних пря</w:t>
            </w:r>
            <w:r w:rsidRPr="008B440D">
              <w:softHyphen/>
              <w:t>мых подач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t>(на точность)*</w:t>
            </w:r>
          </w:p>
        </w:tc>
        <w:tc>
          <w:tcPr>
            <w:tcW w:w="960" w:type="dxa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&lt; 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6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7</w:t>
            </w:r>
          </w:p>
        </w:tc>
      </w:tr>
      <w:tr w:rsidR="008B440D" w:rsidRPr="008B440D" w:rsidTr="008B440D">
        <w:trPr>
          <w:trHeight w:val="96"/>
        </w:trPr>
        <w:tc>
          <w:tcPr>
            <w:tcW w:w="2760" w:type="dxa"/>
            <w:vMerge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&lt; 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337"/>
        </w:trPr>
        <w:tc>
          <w:tcPr>
            <w:tcW w:w="276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6 передач на точность через сетку из зон 2, 3, 4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t>(в указанную учителем зону)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&lt; 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5</w:t>
            </w:r>
          </w:p>
        </w:tc>
      </w:tr>
      <w:tr w:rsidR="008B440D" w:rsidRPr="008B440D" w:rsidTr="008B440D">
        <w:trPr>
          <w:trHeight w:val="338"/>
        </w:trPr>
        <w:tc>
          <w:tcPr>
            <w:tcW w:w="2760" w:type="dxa"/>
            <w:vMerge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  <w:lang w:val="uk-UA"/>
              </w:rPr>
            </w:pPr>
            <w:r w:rsidRPr="008B440D">
              <w:rPr>
                <w:bCs/>
                <w:lang w:val="uk-UA"/>
              </w:rPr>
              <w:t>4</w:t>
            </w:r>
          </w:p>
        </w:tc>
      </w:tr>
      <w:tr w:rsidR="008B440D" w:rsidRPr="008B440D" w:rsidTr="008B440D">
        <w:trPr>
          <w:trHeight w:val="142"/>
        </w:trPr>
        <w:tc>
          <w:tcPr>
            <w:tcW w:w="2760" w:type="dxa"/>
            <w:vMerge w:val="restart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Передачи двумя руками сверху (количество серий)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Юн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5</w:t>
            </w:r>
          </w:p>
        </w:tc>
      </w:tr>
      <w:tr w:rsidR="008B440D" w:rsidRPr="008B440D" w:rsidTr="008B440D">
        <w:trPr>
          <w:trHeight w:val="222"/>
        </w:trPr>
        <w:tc>
          <w:tcPr>
            <w:tcW w:w="2760" w:type="dxa"/>
            <w:vMerge/>
            <w:shd w:val="clear" w:color="auto" w:fill="auto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  <w:rPr>
                <w:lang w:val="uk-UA"/>
              </w:rPr>
            </w:pPr>
            <w:r w:rsidRPr="008B440D">
              <w:rPr>
                <w:lang w:val="uk-UA"/>
              </w:rPr>
              <w:t>4</w:t>
            </w:r>
          </w:p>
        </w:tc>
      </w:tr>
      <w:tr w:rsidR="008B440D" w:rsidRPr="008B440D" w:rsidTr="008B440D">
        <w:trPr>
          <w:trHeight w:val="108"/>
        </w:trPr>
        <w:tc>
          <w:tcPr>
            <w:tcW w:w="2760" w:type="dxa"/>
            <w:vMerge w:val="restart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 xml:space="preserve">Прыжок в высоту с </w:t>
            </w:r>
            <w:r w:rsidRPr="008B440D">
              <w:lastRenderedPageBreak/>
              <w:t>места (</w:t>
            </w:r>
            <w:proofErr w:type="gramStart"/>
            <w:r w:rsidRPr="008B440D">
              <w:t>см</w:t>
            </w:r>
            <w:proofErr w:type="gramEnd"/>
            <w:r w:rsidRPr="008B440D">
              <w:t>)</w:t>
            </w:r>
          </w:p>
        </w:tc>
        <w:tc>
          <w:tcPr>
            <w:tcW w:w="960" w:type="dxa"/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lastRenderedPageBreak/>
              <w:t>Юн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36</w:t>
            </w:r>
          </w:p>
        </w:tc>
        <w:tc>
          <w:tcPr>
            <w:tcW w:w="1354" w:type="dxa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40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44</w:t>
            </w:r>
          </w:p>
        </w:tc>
      </w:tr>
      <w:tr w:rsidR="008B440D" w:rsidRPr="008B440D" w:rsidTr="008B440D">
        <w:trPr>
          <w:trHeight w:val="188"/>
        </w:trPr>
        <w:tc>
          <w:tcPr>
            <w:tcW w:w="2760" w:type="dxa"/>
            <w:vMerge/>
            <w:tcBorders>
              <w:bottom w:val="single" w:sz="4" w:space="0" w:color="auto"/>
            </w:tcBorders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  <w:rPr>
                <w:bCs/>
              </w:rPr>
            </w:pPr>
            <w:r w:rsidRPr="008B440D">
              <w:rPr>
                <w:bCs/>
              </w:rPr>
              <w:t>Дев</w:t>
            </w:r>
            <w:r>
              <w:rPr>
                <w:bCs/>
              </w:rPr>
              <w:t>.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uk-UA"/>
              </w:rPr>
              <w:t>23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rPr>
                <w:lang w:val="en-US"/>
              </w:rPr>
              <w:t>2</w:t>
            </w:r>
            <w:r w:rsidRPr="008B440D">
              <w:t>7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31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40D" w:rsidRPr="008B440D" w:rsidRDefault="008B440D" w:rsidP="008B440D">
            <w:pPr>
              <w:jc w:val="center"/>
            </w:pPr>
            <w:r w:rsidRPr="008B440D">
              <w:t>39</w:t>
            </w:r>
          </w:p>
        </w:tc>
      </w:tr>
    </w:tbl>
    <w:p w:rsidR="008B440D" w:rsidRPr="008B440D" w:rsidRDefault="008B440D" w:rsidP="008B440D">
      <w:pPr>
        <w:jc w:val="center"/>
        <w:rPr>
          <w:b/>
          <w:lang w:val="uk-UA"/>
        </w:rPr>
      </w:pPr>
      <w:r w:rsidRPr="008B440D">
        <w:rPr>
          <w:b/>
          <w:i/>
        </w:rPr>
        <w:lastRenderedPageBreak/>
        <w:t>* 10 пря</w:t>
      </w:r>
      <w:r w:rsidRPr="008B440D">
        <w:rPr>
          <w:b/>
          <w:i/>
        </w:rPr>
        <w:softHyphen/>
        <w:t>мых подач</w:t>
      </w:r>
      <w:r w:rsidRPr="008B440D">
        <w:t xml:space="preserve"> – упражнение выполняется из-за лицевой линии волейбольной площадки. Подача считается </w:t>
      </w:r>
      <w:proofErr w:type="gramStart"/>
      <w:r w:rsidRPr="008B440D">
        <w:t>выполненной</w:t>
      </w:r>
      <w:proofErr w:type="gramEnd"/>
      <w:r w:rsidRPr="008B440D">
        <w:t xml:space="preserve"> если подающий во время подачи не наступил (заступил) на лицевую линию и мяч, перелетев через сетку, упал в указанную учителем зону (для юношей) или упал в пределах площадки соперника (для девушек).</w:t>
      </w:r>
      <w:r w:rsidRPr="008B440D">
        <w:rPr>
          <w:b/>
          <w:lang w:val="uk-UA"/>
        </w:rPr>
        <w:t xml:space="preserve"> </w:t>
      </w:r>
      <w:r w:rsidRPr="008B440D">
        <w:t>Оценивается структура (форма) выполнения движения и количество выполненных подач.</w:t>
      </w:r>
    </w:p>
    <w:p w:rsidR="00592EC9" w:rsidRDefault="00592EC9" w:rsidP="008B440D">
      <w:pPr>
        <w:jc w:val="center"/>
      </w:pPr>
    </w:p>
    <w:sectPr w:rsidR="0059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0D"/>
    <w:rsid w:val="00592EC9"/>
    <w:rsid w:val="006001DD"/>
    <w:rsid w:val="008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ES</cp:lastModifiedBy>
  <cp:revision>1</cp:revision>
  <dcterms:created xsi:type="dcterms:W3CDTF">2020-01-17T18:27:00Z</dcterms:created>
  <dcterms:modified xsi:type="dcterms:W3CDTF">2020-01-17T18:44:00Z</dcterms:modified>
</cp:coreProperties>
</file>